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2216"/>
        <w:gridCol w:w="3777"/>
      </w:tblGrid>
      <w:tr w:rsidR="004F4BD4" w:rsidRPr="00EE2F49" w:rsidTr="00F17E0F">
        <w:tc>
          <w:tcPr>
            <w:tcW w:w="2044" w:type="pct"/>
          </w:tcPr>
          <w:p w:rsidR="004F4BD4" w:rsidRDefault="004F4BD4" w:rsidP="00F17E0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SCOALA POSTLICEALA ”HENRI COAND</w:t>
            </w:r>
            <w:r w:rsidR="002C3AC6">
              <w:rPr>
                <w:sz w:val="20"/>
                <w:szCs w:val="20"/>
                <w:lang w:val="ro-RO"/>
              </w:rPr>
              <w:t>Ă</w:t>
            </w:r>
            <w:r>
              <w:rPr>
                <w:sz w:val="20"/>
                <w:szCs w:val="20"/>
                <w:lang w:val="ro-RO"/>
              </w:rPr>
              <w:t>„BRAD</w:t>
            </w:r>
          </w:p>
          <w:p w:rsidR="004F4BD4" w:rsidRPr="00EE2F49" w:rsidRDefault="004F4BD4" w:rsidP="004F4BD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Nr. 195/24.08.2016</w:t>
            </w:r>
          </w:p>
        </w:tc>
        <w:tc>
          <w:tcPr>
            <w:tcW w:w="1093" w:type="pct"/>
          </w:tcPr>
          <w:p w:rsidR="004F4BD4" w:rsidRPr="00EE2F49" w:rsidRDefault="004F4BD4" w:rsidP="00F17E0F">
            <w:pPr>
              <w:rPr>
                <w:lang w:val="ro-RO"/>
              </w:rPr>
            </w:pPr>
          </w:p>
        </w:tc>
        <w:tc>
          <w:tcPr>
            <w:tcW w:w="1863" w:type="pct"/>
          </w:tcPr>
          <w:p w:rsidR="004F4BD4" w:rsidRPr="00EE2F49" w:rsidRDefault="004F4BD4" w:rsidP="00F17E0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4F4BD4" w:rsidRPr="00EE2F49" w:rsidRDefault="004F4BD4" w:rsidP="004F4BD4">
      <w:pPr>
        <w:jc w:val="center"/>
        <w:rPr>
          <w:b/>
          <w:sz w:val="24"/>
          <w:szCs w:val="24"/>
          <w:lang w:val="ro-RO"/>
        </w:rPr>
      </w:pPr>
    </w:p>
    <w:p w:rsidR="004F4BD4" w:rsidRPr="00EE2F49" w:rsidRDefault="004F4BD4" w:rsidP="004F4BD4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F4BD4" w:rsidRPr="00EE2F49" w:rsidRDefault="004F4BD4" w:rsidP="004F4BD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E2F49">
        <w:rPr>
          <w:rFonts w:ascii="Arial" w:hAnsi="Arial" w:cs="Arial"/>
          <w:b/>
          <w:sz w:val="24"/>
          <w:szCs w:val="24"/>
          <w:lang w:val="ro-RO"/>
        </w:rPr>
        <w:t>RAPORT</w:t>
      </w:r>
    </w:p>
    <w:p w:rsidR="004F4BD4" w:rsidRPr="00EE2F49" w:rsidRDefault="004F4BD4" w:rsidP="004F4BD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E2F49">
        <w:rPr>
          <w:rFonts w:ascii="Arial" w:hAnsi="Arial" w:cs="Arial"/>
          <w:b/>
          <w:sz w:val="24"/>
          <w:szCs w:val="24"/>
          <w:lang w:val="ro-RO"/>
        </w:rPr>
        <w:t xml:space="preserve">privind organizarea şi desfăşurarea  examenului de </w:t>
      </w:r>
      <w:r>
        <w:rPr>
          <w:rFonts w:ascii="Arial" w:hAnsi="Arial" w:cs="Arial"/>
          <w:b/>
          <w:sz w:val="24"/>
          <w:szCs w:val="24"/>
          <w:lang w:val="ro-RO"/>
        </w:rPr>
        <w:t xml:space="preserve">certificare </w:t>
      </w:r>
      <w:r w:rsidRPr="00EE2F49">
        <w:rPr>
          <w:rFonts w:ascii="Arial" w:hAnsi="Arial" w:cs="Arial"/>
          <w:b/>
          <w:sz w:val="24"/>
          <w:szCs w:val="24"/>
          <w:lang w:val="ro-RO"/>
        </w:rPr>
        <w:t xml:space="preserve">ŞCOALA </w:t>
      </w:r>
      <w:r>
        <w:rPr>
          <w:rFonts w:ascii="Arial" w:hAnsi="Arial" w:cs="Arial"/>
          <w:b/>
          <w:sz w:val="24"/>
          <w:szCs w:val="24"/>
          <w:lang w:val="ro-RO"/>
        </w:rPr>
        <w:t>POSTLICEALA ”HENRI COANDĂ” BRAD</w:t>
      </w:r>
    </w:p>
    <w:p w:rsidR="004F4BD4" w:rsidRPr="00EE2F49" w:rsidRDefault="004F4BD4" w:rsidP="004F4BD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E2F49">
        <w:rPr>
          <w:rFonts w:ascii="Arial" w:hAnsi="Arial" w:cs="Arial"/>
          <w:b/>
          <w:sz w:val="24"/>
          <w:szCs w:val="24"/>
          <w:lang w:val="ro-RO"/>
        </w:rPr>
        <w:t>pentru obţinerea certificatului de</w:t>
      </w:r>
      <w:r>
        <w:rPr>
          <w:rFonts w:ascii="Arial" w:hAnsi="Arial" w:cs="Arial"/>
          <w:b/>
          <w:sz w:val="24"/>
          <w:szCs w:val="24"/>
          <w:lang w:val="ro-RO"/>
        </w:rPr>
        <w:t xml:space="preserve"> competente profesionale nivel 5</w:t>
      </w:r>
      <w:r w:rsidRPr="00EE2F49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4F4BD4" w:rsidRPr="00EE2F49" w:rsidRDefault="004F4BD4" w:rsidP="004F4BD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E2F49">
        <w:rPr>
          <w:rFonts w:ascii="Arial" w:hAnsi="Arial" w:cs="Arial"/>
          <w:b/>
          <w:sz w:val="24"/>
          <w:szCs w:val="24"/>
          <w:lang w:val="ro-RO"/>
        </w:rPr>
        <w:t xml:space="preserve">SESIUNEA </w:t>
      </w:r>
      <w:r>
        <w:rPr>
          <w:rFonts w:ascii="Arial" w:hAnsi="Arial" w:cs="Arial"/>
          <w:b/>
          <w:sz w:val="24"/>
          <w:szCs w:val="24"/>
          <w:lang w:val="ro-RO"/>
        </w:rPr>
        <w:t xml:space="preserve"> AUGUST </w:t>
      </w:r>
      <w:r w:rsidRPr="00EE2F49">
        <w:rPr>
          <w:rFonts w:ascii="Arial" w:hAnsi="Arial" w:cs="Arial"/>
          <w:b/>
          <w:sz w:val="24"/>
          <w:szCs w:val="24"/>
          <w:lang w:val="ro-RO"/>
        </w:rPr>
        <w:t>201</w:t>
      </w:r>
      <w:r>
        <w:rPr>
          <w:rFonts w:ascii="Arial" w:hAnsi="Arial" w:cs="Arial"/>
          <w:b/>
          <w:sz w:val="24"/>
          <w:szCs w:val="24"/>
          <w:lang w:val="ro-RO"/>
        </w:rPr>
        <w:t>6</w:t>
      </w:r>
    </w:p>
    <w:p w:rsidR="004F4BD4" w:rsidRDefault="004F4BD4" w:rsidP="004F4B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4F4BD4" w:rsidRPr="00EE2F49" w:rsidRDefault="004F4BD4" w:rsidP="004F4B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4F4BD4" w:rsidRPr="00EE2F49" w:rsidRDefault="004F4BD4" w:rsidP="004F4BD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EE2F49">
        <w:rPr>
          <w:rFonts w:ascii="Arial" w:hAnsi="Arial" w:cs="Arial"/>
          <w:b/>
          <w:sz w:val="24"/>
          <w:szCs w:val="24"/>
          <w:u w:val="single"/>
          <w:lang w:val="ro-RO"/>
        </w:rPr>
        <w:t>MODUL DE ORGANIZARE  A EXAMENULUI </w:t>
      </w:r>
    </w:p>
    <w:p w:rsidR="004F4BD4" w:rsidRPr="004F4BD4" w:rsidRDefault="004F4BD4" w:rsidP="004F4BD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E2F49">
        <w:rPr>
          <w:rFonts w:ascii="Arial" w:hAnsi="Arial" w:cs="Arial"/>
          <w:sz w:val="24"/>
          <w:szCs w:val="24"/>
          <w:lang w:val="ro-RO"/>
        </w:rPr>
        <w:t xml:space="preserve">Centru de examen: </w:t>
      </w:r>
      <w:r w:rsidRPr="00C561FB">
        <w:rPr>
          <w:rFonts w:ascii="Arial" w:hAnsi="Arial" w:cs="Arial"/>
          <w:b/>
          <w:i/>
          <w:sz w:val="24"/>
          <w:szCs w:val="24"/>
          <w:lang w:val="ro-RO"/>
        </w:rPr>
        <w:t xml:space="preserve">SCOALA POSTLICEALA </w:t>
      </w:r>
      <w:r>
        <w:rPr>
          <w:rFonts w:ascii="Arial" w:hAnsi="Arial" w:cs="Arial"/>
          <w:b/>
          <w:sz w:val="24"/>
          <w:szCs w:val="24"/>
          <w:lang w:val="ro-RO"/>
        </w:rPr>
        <w:t>”HENRI COANDĂ” BRAD</w:t>
      </w:r>
    </w:p>
    <w:p w:rsidR="004F4BD4" w:rsidRPr="004F4BD4" w:rsidRDefault="004F4BD4" w:rsidP="004F4BD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Scoali arondate: </w:t>
      </w:r>
    </w:p>
    <w:p w:rsidR="004F4BD4" w:rsidRPr="004F4BD4" w:rsidRDefault="004F4BD4" w:rsidP="004F4BD4">
      <w:pPr>
        <w:spacing w:line="360" w:lineRule="auto"/>
        <w:ind w:left="720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C561FB">
        <w:rPr>
          <w:rFonts w:ascii="Arial" w:hAnsi="Arial" w:cs="Arial"/>
          <w:b/>
          <w:i/>
          <w:sz w:val="24"/>
          <w:szCs w:val="24"/>
          <w:lang w:val="ro-RO"/>
        </w:rPr>
        <w:t xml:space="preserve">SCOALA POSTLICEALA </w:t>
      </w:r>
      <w:r>
        <w:rPr>
          <w:rFonts w:ascii="Arial" w:hAnsi="Arial" w:cs="Arial"/>
          <w:b/>
          <w:sz w:val="24"/>
          <w:szCs w:val="24"/>
          <w:lang w:val="ro-RO"/>
        </w:rPr>
        <w:t>”HENRI COANDĂ” DEVA-9 candidați;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4F4BD4" w:rsidRDefault="004F4BD4" w:rsidP="004F4BD4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561FB">
        <w:rPr>
          <w:rFonts w:ascii="Arial" w:hAnsi="Arial" w:cs="Arial"/>
          <w:b/>
          <w:i/>
          <w:sz w:val="24"/>
          <w:szCs w:val="24"/>
          <w:lang w:val="ro-RO"/>
        </w:rPr>
        <w:t xml:space="preserve">SCOALA POSTLICEALA </w:t>
      </w:r>
      <w:r>
        <w:rPr>
          <w:rFonts w:ascii="Arial" w:hAnsi="Arial" w:cs="Arial"/>
          <w:b/>
          <w:sz w:val="24"/>
          <w:szCs w:val="24"/>
          <w:lang w:val="ro-RO"/>
        </w:rPr>
        <w:t>”HENRI COANDĂ” HUNEDOARA 8-candidați</w:t>
      </w:r>
    </w:p>
    <w:p w:rsidR="004F4BD4" w:rsidRPr="00C561FB" w:rsidRDefault="004F4BD4" w:rsidP="004F4BD4">
      <w:pPr>
        <w:spacing w:line="360" w:lineRule="auto"/>
        <w:ind w:left="720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C561FB">
        <w:rPr>
          <w:rFonts w:ascii="Arial" w:hAnsi="Arial" w:cs="Arial"/>
          <w:b/>
          <w:i/>
          <w:sz w:val="24"/>
          <w:szCs w:val="24"/>
          <w:lang w:val="ro-RO"/>
        </w:rPr>
        <w:t xml:space="preserve">SCOALA POSTLICEALA </w:t>
      </w:r>
      <w:r>
        <w:rPr>
          <w:rFonts w:ascii="Arial" w:hAnsi="Arial" w:cs="Arial"/>
          <w:b/>
          <w:sz w:val="24"/>
          <w:szCs w:val="24"/>
          <w:lang w:val="ro-RO"/>
        </w:rPr>
        <w:t>”HENRI COANDĂ” BRAD-17 candidați</w:t>
      </w:r>
    </w:p>
    <w:p w:rsidR="004F4BD4" w:rsidRDefault="004F4BD4" w:rsidP="004F4B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position w:val="1"/>
          <w:sz w:val="24"/>
          <w:szCs w:val="24"/>
          <w:lang w:val="ro-RO"/>
        </w:rPr>
      </w:pPr>
      <w:r w:rsidRPr="00EE2F49">
        <w:rPr>
          <w:rFonts w:ascii="Arial" w:hAnsi="Arial" w:cs="Arial"/>
          <w:position w:val="1"/>
          <w:sz w:val="24"/>
          <w:szCs w:val="24"/>
          <w:lang w:val="ro-RO"/>
        </w:rPr>
        <w:t xml:space="preserve">Asigurarea dotării  centrelor de examen </w:t>
      </w:r>
      <w:r>
        <w:rPr>
          <w:rFonts w:ascii="Arial" w:hAnsi="Arial" w:cs="Arial"/>
          <w:position w:val="1"/>
          <w:sz w:val="24"/>
          <w:szCs w:val="24"/>
          <w:lang w:val="ro-RO"/>
        </w:rPr>
        <w:t xml:space="preserve">– Centrul de examen are </w:t>
      </w:r>
      <w:r w:rsidRPr="00EE2F49">
        <w:rPr>
          <w:rFonts w:ascii="Arial" w:hAnsi="Arial" w:cs="Arial"/>
          <w:position w:val="1"/>
          <w:sz w:val="24"/>
          <w:szCs w:val="24"/>
          <w:lang w:val="ro-RO"/>
        </w:rPr>
        <w:t xml:space="preserve">resurse materiale </w:t>
      </w:r>
      <w:r>
        <w:rPr>
          <w:rFonts w:ascii="Arial" w:hAnsi="Arial" w:cs="Arial"/>
          <w:position w:val="1"/>
          <w:sz w:val="24"/>
          <w:szCs w:val="24"/>
          <w:lang w:val="ro-RO"/>
        </w:rPr>
        <w:t>ş</w:t>
      </w:r>
      <w:r w:rsidRPr="00EE2F49">
        <w:rPr>
          <w:rFonts w:ascii="Arial" w:hAnsi="Arial" w:cs="Arial"/>
          <w:position w:val="1"/>
          <w:sz w:val="24"/>
          <w:szCs w:val="24"/>
          <w:lang w:val="ro-RO"/>
        </w:rPr>
        <w:t xml:space="preserve">i financiare necesare desfăşurării probei </w:t>
      </w:r>
      <w:r>
        <w:rPr>
          <w:rFonts w:ascii="Arial" w:hAnsi="Arial" w:cs="Arial"/>
          <w:position w:val="1"/>
          <w:sz w:val="24"/>
          <w:szCs w:val="24"/>
          <w:lang w:val="ro-RO"/>
        </w:rPr>
        <w:t>;</w:t>
      </w:r>
    </w:p>
    <w:p w:rsidR="004F4BD4" w:rsidRPr="00EE2F49" w:rsidRDefault="004F4BD4" w:rsidP="004F4B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position w:val="1"/>
          <w:sz w:val="24"/>
          <w:szCs w:val="24"/>
          <w:lang w:val="ro-RO"/>
        </w:rPr>
      </w:pPr>
      <w:r w:rsidRPr="00EE2F49">
        <w:rPr>
          <w:rFonts w:ascii="Arial" w:hAnsi="Arial" w:cs="Arial"/>
          <w:position w:val="1"/>
          <w:sz w:val="24"/>
          <w:szCs w:val="24"/>
          <w:lang w:val="ro-RO"/>
        </w:rPr>
        <w:t>Constituirea</w:t>
      </w:r>
      <w:r>
        <w:rPr>
          <w:rFonts w:ascii="Arial" w:hAnsi="Arial" w:cs="Arial"/>
          <w:position w:val="1"/>
          <w:sz w:val="24"/>
          <w:szCs w:val="24"/>
          <w:lang w:val="ro-RO"/>
        </w:rPr>
        <w:t xml:space="preserve"> </w:t>
      </w:r>
      <w:r w:rsidRPr="00EE2F49">
        <w:rPr>
          <w:rFonts w:ascii="Arial" w:hAnsi="Arial" w:cs="Arial"/>
          <w:position w:val="1"/>
          <w:sz w:val="24"/>
          <w:szCs w:val="24"/>
          <w:lang w:val="ro-RO"/>
        </w:rPr>
        <w:t>comisiilor de examen –</w:t>
      </w:r>
      <w:r>
        <w:rPr>
          <w:rFonts w:ascii="Arial" w:hAnsi="Arial" w:cs="Arial"/>
          <w:position w:val="1"/>
          <w:sz w:val="24"/>
          <w:szCs w:val="24"/>
          <w:lang w:val="ro-RO"/>
        </w:rPr>
        <w:t xml:space="preserve"> </w:t>
      </w:r>
      <w:r w:rsidRPr="00EE2F49">
        <w:rPr>
          <w:rFonts w:ascii="Arial" w:hAnsi="Arial" w:cs="Arial"/>
          <w:position w:val="1"/>
          <w:sz w:val="24"/>
          <w:szCs w:val="24"/>
          <w:lang w:val="ro-RO"/>
        </w:rPr>
        <w:t>Comisiile au fost constituite în ti</w:t>
      </w:r>
      <w:r>
        <w:rPr>
          <w:rFonts w:ascii="Arial" w:hAnsi="Arial" w:cs="Arial"/>
          <w:position w:val="1"/>
          <w:sz w:val="24"/>
          <w:szCs w:val="24"/>
          <w:lang w:val="ro-RO"/>
        </w:rPr>
        <w:t>mp util şi conform metodologiei;</w:t>
      </w:r>
    </w:p>
    <w:p w:rsidR="004F4BD4" w:rsidRDefault="004F4BD4" w:rsidP="004F4B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E2F49">
        <w:rPr>
          <w:rFonts w:ascii="Arial" w:hAnsi="Arial" w:cs="Arial"/>
          <w:position w:val="1"/>
          <w:sz w:val="24"/>
          <w:szCs w:val="24"/>
          <w:lang w:val="ro-RO"/>
        </w:rPr>
        <w:t>Monitorizarea</w:t>
      </w:r>
      <w:r>
        <w:rPr>
          <w:rFonts w:ascii="Arial" w:hAnsi="Arial" w:cs="Arial"/>
          <w:position w:val="1"/>
          <w:sz w:val="24"/>
          <w:szCs w:val="24"/>
          <w:lang w:val="ro-RO"/>
        </w:rPr>
        <w:t xml:space="preserve"> </w:t>
      </w:r>
      <w:r w:rsidRPr="00EE2F49">
        <w:rPr>
          <w:rFonts w:ascii="Arial" w:hAnsi="Arial" w:cs="Arial"/>
          <w:position w:val="1"/>
          <w:sz w:val="24"/>
          <w:szCs w:val="24"/>
          <w:lang w:val="ro-RO"/>
        </w:rPr>
        <w:t>unită</w:t>
      </w:r>
      <w:r>
        <w:rPr>
          <w:rFonts w:ascii="Arial" w:hAnsi="Arial" w:cs="Arial"/>
          <w:position w:val="1"/>
          <w:sz w:val="24"/>
          <w:szCs w:val="24"/>
          <w:lang w:val="ro-RO"/>
        </w:rPr>
        <w:t>ţ</w:t>
      </w:r>
      <w:r w:rsidRPr="00EE2F49">
        <w:rPr>
          <w:rFonts w:ascii="Arial" w:hAnsi="Arial" w:cs="Arial"/>
          <w:position w:val="1"/>
          <w:sz w:val="24"/>
          <w:szCs w:val="24"/>
          <w:lang w:val="ro-RO"/>
        </w:rPr>
        <w:t>ilor de învătământ s-a făcut de monitorul de calitate</w:t>
      </w:r>
      <w:r>
        <w:rPr>
          <w:rFonts w:ascii="Arial" w:hAnsi="Arial" w:cs="Arial"/>
          <w:position w:val="1"/>
          <w:sz w:val="24"/>
          <w:szCs w:val="24"/>
          <w:lang w:val="ro-RO"/>
        </w:rPr>
        <w:t xml:space="preserve">: </w:t>
      </w:r>
      <w:r>
        <w:rPr>
          <w:rFonts w:ascii="Arial" w:hAnsi="Arial" w:cs="Arial"/>
          <w:b/>
          <w:position w:val="1"/>
          <w:sz w:val="24"/>
          <w:szCs w:val="24"/>
          <w:lang w:val="ro-RO"/>
        </w:rPr>
        <w:t xml:space="preserve">As.LEONTINESCU BĂLU MARIANA </w:t>
      </w:r>
      <w:r w:rsidRPr="00CF70F8">
        <w:rPr>
          <w:rFonts w:ascii="Arial" w:hAnsi="Arial" w:cs="Arial"/>
          <w:b/>
          <w:position w:val="1"/>
          <w:sz w:val="24"/>
          <w:szCs w:val="24"/>
          <w:lang w:val="ro-RO"/>
        </w:rPr>
        <w:t>de la Directia de Sanatate  Publica a Judetului Hunedoara</w:t>
      </w:r>
      <w:r>
        <w:rPr>
          <w:rFonts w:ascii="Arial" w:hAnsi="Arial" w:cs="Arial"/>
          <w:position w:val="1"/>
          <w:sz w:val="24"/>
          <w:szCs w:val="24"/>
          <w:lang w:val="ro-RO"/>
        </w:rPr>
        <w:t>.</w:t>
      </w:r>
    </w:p>
    <w:p w:rsidR="004F4BD4" w:rsidRDefault="004F4BD4" w:rsidP="004F4B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Calificările pentru care s-a susţinut examenul de certificare profesională, </w:t>
      </w:r>
      <w:r w:rsidRPr="00CF70F8">
        <w:rPr>
          <w:rFonts w:ascii="Arial" w:hAnsi="Arial" w:cs="Arial"/>
          <w:b/>
          <w:sz w:val="24"/>
          <w:szCs w:val="24"/>
          <w:lang w:val="ro-RO"/>
        </w:rPr>
        <w:t>nivel 5:</w:t>
      </w:r>
      <w:r w:rsidRPr="00EE2F49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4F4BD4" w:rsidRPr="00F04DDA" w:rsidRDefault="004F4BD4" w:rsidP="004F4BD4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04DDA">
        <w:rPr>
          <w:rFonts w:ascii="Arial" w:hAnsi="Arial" w:cs="Arial"/>
          <w:b/>
          <w:sz w:val="24"/>
          <w:szCs w:val="24"/>
          <w:lang w:val="ro-RO"/>
        </w:rPr>
        <w:t xml:space="preserve">-Asistent medical </w:t>
      </w:r>
      <w:r>
        <w:rPr>
          <w:rFonts w:ascii="Arial" w:hAnsi="Arial" w:cs="Arial"/>
          <w:b/>
          <w:sz w:val="24"/>
          <w:szCs w:val="24"/>
          <w:lang w:val="ro-RO"/>
        </w:rPr>
        <w:t xml:space="preserve"> generalist- 34 candidati inscrisi</w:t>
      </w:r>
    </w:p>
    <w:p w:rsidR="004F4BD4" w:rsidRPr="00EE2F49" w:rsidRDefault="004F4BD4" w:rsidP="004F4BD4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04DDA">
        <w:rPr>
          <w:rFonts w:ascii="Arial" w:hAnsi="Arial" w:cs="Arial"/>
          <w:b/>
          <w:sz w:val="24"/>
          <w:szCs w:val="24"/>
          <w:lang w:val="ro-RO"/>
        </w:rPr>
        <w:t>-</w:t>
      </w:r>
      <w:r w:rsidRPr="00EE2F49">
        <w:rPr>
          <w:rFonts w:ascii="Arial" w:hAnsi="Arial" w:cs="Arial"/>
          <w:sz w:val="24"/>
          <w:szCs w:val="24"/>
          <w:lang w:val="ro-RO"/>
        </w:rPr>
        <w:t xml:space="preserve"> </w:t>
      </w:r>
      <w:r w:rsidRPr="00EE2F49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DESFĂŞURAREA EXAMENULUI  </w:t>
      </w:r>
    </w:p>
    <w:p w:rsidR="004F4BD4" w:rsidRPr="00EE2F49" w:rsidRDefault="004F4BD4" w:rsidP="004F4BD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Perioada</w:t>
      </w:r>
      <w:r w:rsidRPr="00EE2F49">
        <w:rPr>
          <w:rFonts w:ascii="Arial" w:hAnsi="Arial" w:cs="Arial"/>
          <w:sz w:val="24"/>
          <w:szCs w:val="24"/>
          <w:lang w:val="ro-RO"/>
        </w:rPr>
        <w:t xml:space="preserve"> de desfăşurare a examen</w:t>
      </w:r>
      <w:r>
        <w:rPr>
          <w:rFonts w:ascii="Arial" w:hAnsi="Arial" w:cs="Arial"/>
          <w:sz w:val="24"/>
          <w:szCs w:val="24"/>
          <w:lang w:val="ro-RO"/>
        </w:rPr>
        <w:t>ului</w:t>
      </w:r>
      <w:r w:rsidRPr="00EE2F49">
        <w:rPr>
          <w:rFonts w:ascii="Arial" w:hAnsi="Arial" w:cs="Arial"/>
          <w:sz w:val="24"/>
          <w:szCs w:val="24"/>
          <w:lang w:val="ro-RO"/>
        </w:rPr>
        <w:t>: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4434C">
        <w:rPr>
          <w:rFonts w:ascii="Arial" w:hAnsi="Arial" w:cs="Arial"/>
          <w:b/>
          <w:sz w:val="24"/>
          <w:szCs w:val="24"/>
          <w:lang w:val="ro-RO"/>
        </w:rPr>
        <w:t>1</w:t>
      </w:r>
      <w:r>
        <w:rPr>
          <w:rFonts w:ascii="Arial" w:hAnsi="Arial" w:cs="Arial"/>
          <w:b/>
          <w:sz w:val="24"/>
          <w:szCs w:val="24"/>
          <w:lang w:val="ro-RO"/>
        </w:rPr>
        <w:t>6</w:t>
      </w:r>
      <w:r w:rsidRPr="0004434C">
        <w:rPr>
          <w:rFonts w:ascii="Arial" w:hAnsi="Arial" w:cs="Arial"/>
          <w:b/>
          <w:sz w:val="24"/>
          <w:szCs w:val="24"/>
          <w:lang w:val="ro-RO"/>
        </w:rPr>
        <w:t>.08.201</w:t>
      </w:r>
      <w:r>
        <w:rPr>
          <w:rFonts w:ascii="Arial" w:hAnsi="Arial" w:cs="Arial"/>
          <w:b/>
          <w:sz w:val="24"/>
          <w:szCs w:val="24"/>
          <w:lang w:val="ro-RO"/>
        </w:rPr>
        <w:t>6</w:t>
      </w:r>
      <w:r w:rsidRPr="0004434C">
        <w:rPr>
          <w:rFonts w:ascii="Arial" w:hAnsi="Arial" w:cs="Arial"/>
          <w:b/>
          <w:sz w:val="24"/>
          <w:szCs w:val="24"/>
          <w:lang w:val="ro-RO"/>
        </w:rPr>
        <w:t>-</w:t>
      </w:r>
      <w:r>
        <w:rPr>
          <w:rFonts w:ascii="Arial" w:hAnsi="Arial" w:cs="Arial"/>
          <w:b/>
          <w:sz w:val="24"/>
          <w:szCs w:val="24"/>
          <w:lang w:val="ro-RO"/>
        </w:rPr>
        <w:t>23</w:t>
      </w:r>
      <w:r w:rsidRPr="0004434C">
        <w:rPr>
          <w:rFonts w:ascii="Arial" w:hAnsi="Arial" w:cs="Arial"/>
          <w:b/>
          <w:sz w:val="24"/>
          <w:szCs w:val="24"/>
          <w:lang w:val="ro-RO"/>
        </w:rPr>
        <w:t>.08.201</w:t>
      </w:r>
      <w:r>
        <w:rPr>
          <w:rFonts w:ascii="Arial" w:hAnsi="Arial" w:cs="Arial"/>
          <w:b/>
          <w:sz w:val="24"/>
          <w:szCs w:val="24"/>
          <w:lang w:val="ro-RO"/>
        </w:rPr>
        <w:t>6</w:t>
      </w:r>
    </w:p>
    <w:p w:rsidR="004F4BD4" w:rsidRPr="0024632C" w:rsidRDefault="004F4BD4" w:rsidP="004F4BD4">
      <w:pPr>
        <w:spacing w:line="360" w:lineRule="auto"/>
        <w:ind w:firstLine="66"/>
        <w:jc w:val="both"/>
        <w:rPr>
          <w:rFonts w:ascii="Arial" w:hAnsi="Arial" w:cs="Arial"/>
          <w:sz w:val="24"/>
          <w:szCs w:val="24"/>
          <w:lang w:val="ro-RO"/>
        </w:rPr>
      </w:pPr>
      <w:r w:rsidRPr="0024632C">
        <w:rPr>
          <w:rFonts w:ascii="Arial" w:hAnsi="Arial" w:cs="Arial"/>
          <w:sz w:val="24"/>
          <w:szCs w:val="24"/>
          <w:lang w:val="ro-RO"/>
        </w:rPr>
        <w:t xml:space="preserve">Examenul s-a desfăşurat în conformitate cu următoarele acte normative: </w:t>
      </w:r>
    </w:p>
    <w:p w:rsidR="004F4BD4" w:rsidRDefault="004F4BD4" w:rsidP="004F4BD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531EB">
        <w:rPr>
          <w:rFonts w:ascii="Arial" w:hAnsi="Arial" w:cs="Arial"/>
          <w:b/>
          <w:sz w:val="24"/>
          <w:szCs w:val="24"/>
          <w:lang w:val="ro-RO"/>
        </w:rPr>
        <w:t>Ordinul .M.E.N. nr. 5005/02.12.2014</w:t>
      </w:r>
      <w:r w:rsidRPr="00E531EB">
        <w:rPr>
          <w:rFonts w:ascii="Arial" w:hAnsi="Arial" w:cs="Arial"/>
          <w:sz w:val="24"/>
          <w:szCs w:val="24"/>
          <w:lang w:val="ro-RO"/>
        </w:rPr>
        <w:t xml:space="preserve"> privind aprobarea Metodologiei de organizare şi desfăşurare a examenului de certificare a calificării profesionale a absolvenţilor învăţământului postliceal</w:t>
      </w:r>
      <w:r>
        <w:rPr>
          <w:rFonts w:ascii="Arial" w:hAnsi="Arial" w:cs="Arial"/>
          <w:sz w:val="24"/>
          <w:szCs w:val="24"/>
          <w:lang w:val="ro-RO" w:eastAsia="ro-RO"/>
        </w:rPr>
        <w:t xml:space="preserve">, </w:t>
      </w:r>
      <w:r w:rsidRPr="00F04DDA">
        <w:rPr>
          <w:rFonts w:ascii="Arial" w:hAnsi="Arial" w:cs="Arial"/>
          <w:b/>
          <w:sz w:val="24"/>
          <w:szCs w:val="24"/>
          <w:lang w:val="ro-RO" w:eastAsia="ro-RO"/>
        </w:rPr>
        <w:t>Anexa nr. 1.</w:t>
      </w:r>
    </w:p>
    <w:p w:rsidR="004F4BD4" w:rsidRPr="00DE1646" w:rsidRDefault="004F4BD4" w:rsidP="004F4BD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531EB">
        <w:rPr>
          <w:rFonts w:ascii="Arial" w:hAnsi="Arial" w:cs="Arial"/>
          <w:b/>
          <w:sz w:val="24"/>
          <w:szCs w:val="24"/>
          <w:lang w:val="ro-RO"/>
        </w:rPr>
        <w:t>Ordinul  M.E.N.nr. 5086/31.08.2015</w:t>
      </w:r>
      <w:r w:rsidRPr="00E531EB">
        <w:rPr>
          <w:rFonts w:ascii="Arial" w:hAnsi="Arial" w:cs="Arial"/>
          <w:sz w:val="24"/>
          <w:szCs w:val="24"/>
          <w:lang w:val="ro-RO"/>
        </w:rPr>
        <w:t xml:space="preserve"> </w:t>
      </w:r>
      <w:r w:rsidRPr="00E531EB">
        <w:rPr>
          <w:rFonts w:ascii="Arial" w:hAnsi="Arial" w:cs="Arial"/>
          <w:bCs/>
          <w:iCs/>
          <w:sz w:val="24"/>
          <w:szCs w:val="24"/>
          <w:lang w:val="ro-RO"/>
        </w:rPr>
        <w:t xml:space="preserve">privind aprobarea graficului de desfăşurare a examenelor de certificare a calificării profesionale a absolvenţilor din învăţământul profesional şi tehnic preuniversitar în anul şcolar </w:t>
      </w:r>
      <w:r w:rsidRPr="00E531EB">
        <w:rPr>
          <w:rFonts w:ascii="Arial" w:hAnsi="Arial" w:cs="Arial"/>
          <w:b/>
          <w:bCs/>
          <w:iCs/>
          <w:sz w:val="24"/>
          <w:szCs w:val="24"/>
          <w:lang w:val="ro-RO"/>
        </w:rPr>
        <w:t>2015 - 2016</w:t>
      </w:r>
      <w:r w:rsidRPr="00E531EB">
        <w:rPr>
          <w:rFonts w:ascii="Arial" w:hAnsi="Arial" w:cs="Arial"/>
          <w:bCs/>
          <w:iCs/>
          <w:sz w:val="24"/>
          <w:szCs w:val="24"/>
          <w:lang w:val="ro-RO"/>
        </w:rPr>
        <w:t>.</w:t>
      </w:r>
    </w:p>
    <w:p w:rsidR="004F4BD4" w:rsidRPr="00D07DCC" w:rsidRDefault="004F4BD4" w:rsidP="004F4BD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ro-RO" w:eastAsia="ro-RO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Decizia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ISJ </w:t>
      </w:r>
      <w:proofErr w:type="gramStart"/>
      <w:r>
        <w:rPr>
          <w:rFonts w:ascii="Arial" w:hAnsi="Arial" w:cs="Arial"/>
          <w:b/>
          <w:sz w:val="24"/>
          <w:szCs w:val="24"/>
        </w:rPr>
        <w:t>HUNEDOARA  nr.330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/08.08.2016- </w:t>
      </w:r>
      <w:proofErr w:type="spellStart"/>
      <w:r>
        <w:rPr>
          <w:rFonts w:ascii="Arial" w:hAnsi="Arial" w:cs="Arial"/>
          <w:b/>
          <w:sz w:val="24"/>
          <w:szCs w:val="24"/>
        </w:rPr>
        <w:t>numirea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comisiei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examen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certificare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calificarii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profesionale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absolventilor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invatamantului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postliceal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4F4BD4" w:rsidRPr="00906D4E" w:rsidRDefault="004F4BD4" w:rsidP="004F4BD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ro-RO" w:eastAsia="ro-RO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Precizarile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MENCS nr.26.428/02.02.2016-</w:t>
      </w:r>
      <w:r w:rsidRPr="00906D4E">
        <w:rPr>
          <w:rFonts w:ascii="Arial" w:hAnsi="Arial" w:cs="Arial"/>
          <w:sz w:val="24"/>
          <w:szCs w:val="24"/>
        </w:rPr>
        <w:t>privind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desfasurarea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examenelor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certificare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calificarii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profesionale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invatamantul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preuniversitar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scolar</w:t>
      </w:r>
      <w:proofErr w:type="spellEnd"/>
      <w:r>
        <w:rPr>
          <w:rFonts w:ascii="Arial" w:hAnsi="Arial" w:cs="Arial"/>
          <w:sz w:val="24"/>
          <w:szCs w:val="24"/>
        </w:rPr>
        <w:t xml:space="preserve"> 2015-2016;</w:t>
      </w:r>
    </w:p>
    <w:p w:rsidR="004F4BD4" w:rsidRPr="00C55380" w:rsidRDefault="004F4BD4" w:rsidP="004F4BD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lang w:val="ro-RO" w:eastAsia="ro-RO"/>
        </w:rPr>
      </w:pPr>
      <w:r w:rsidRPr="00E531EB">
        <w:rPr>
          <w:rFonts w:ascii="Arial" w:hAnsi="Arial" w:cs="Arial"/>
          <w:b/>
          <w:sz w:val="24"/>
          <w:szCs w:val="24"/>
          <w:lang w:val="ro-RO"/>
        </w:rPr>
        <w:t xml:space="preserve">Procedura Operationala </w:t>
      </w:r>
      <w:r w:rsidRPr="00E531EB">
        <w:rPr>
          <w:rFonts w:ascii="Arial" w:hAnsi="Arial" w:cs="Arial"/>
          <w:sz w:val="24"/>
          <w:szCs w:val="24"/>
          <w:lang w:val="ro-RO"/>
        </w:rPr>
        <w:t xml:space="preserve">privind activitatea de monitorizare prin intermediul camerelor de supraveghere audio-videi de la </w:t>
      </w:r>
      <w:r w:rsidRPr="00E531EB">
        <w:rPr>
          <w:rFonts w:ascii="Arial" w:hAnsi="Arial" w:cs="Arial"/>
          <w:b/>
          <w:sz w:val="24"/>
          <w:szCs w:val="24"/>
          <w:lang w:val="ro-RO"/>
        </w:rPr>
        <w:t>ISJ Hunedoara cu adresa nr.162/09.01.2016</w:t>
      </w:r>
    </w:p>
    <w:p w:rsidR="004F4BD4" w:rsidRPr="0024632C" w:rsidRDefault="004F4BD4" w:rsidP="004F4BD4">
      <w:pPr>
        <w:widowControl w:val="0"/>
        <w:autoSpaceDE w:val="0"/>
        <w:autoSpaceDN w:val="0"/>
        <w:adjustRightInd w:val="0"/>
        <w:spacing w:line="360" w:lineRule="auto"/>
        <w:ind w:firstLine="66"/>
        <w:jc w:val="both"/>
        <w:rPr>
          <w:rFonts w:ascii="Arial" w:hAnsi="Arial" w:cs="Arial"/>
          <w:color w:val="C00000"/>
          <w:position w:val="1"/>
          <w:sz w:val="24"/>
          <w:szCs w:val="24"/>
          <w:lang w:val="ro-RO"/>
        </w:rPr>
      </w:pPr>
      <w:r>
        <w:rPr>
          <w:rFonts w:ascii="Arial" w:hAnsi="Arial" w:cs="Arial"/>
          <w:position w:val="1"/>
          <w:sz w:val="24"/>
          <w:szCs w:val="24"/>
          <w:lang w:val="ro-RO"/>
        </w:rPr>
        <w:t xml:space="preserve">     M</w:t>
      </w:r>
      <w:r w:rsidRPr="0024632C">
        <w:rPr>
          <w:rFonts w:ascii="Arial" w:hAnsi="Arial" w:cs="Arial"/>
          <w:position w:val="1"/>
          <w:sz w:val="24"/>
          <w:szCs w:val="24"/>
          <w:lang w:val="ro-RO"/>
        </w:rPr>
        <w:t>onitorizarea calită</w:t>
      </w:r>
      <w:r>
        <w:rPr>
          <w:rFonts w:ascii="Arial" w:hAnsi="Arial" w:cs="Arial"/>
          <w:position w:val="1"/>
          <w:sz w:val="24"/>
          <w:szCs w:val="24"/>
          <w:lang w:val="ro-RO"/>
        </w:rPr>
        <w:t>ţ</w:t>
      </w:r>
      <w:r w:rsidRPr="0024632C">
        <w:rPr>
          <w:rFonts w:ascii="Arial" w:hAnsi="Arial" w:cs="Arial"/>
          <w:position w:val="1"/>
          <w:sz w:val="24"/>
          <w:szCs w:val="24"/>
          <w:lang w:val="ro-RO"/>
        </w:rPr>
        <w:t>ii desfăsurării examenului de certificare, incidente şi modul de soluţionare a acestora - monitorizarea unitătilor de învătământ s-a făcut de monitorul de calitate</w:t>
      </w:r>
      <w:r>
        <w:rPr>
          <w:rFonts w:ascii="Arial" w:hAnsi="Arial" w:cs="Arial"/>
          <w:position w:val="1"/>
          <w:sz w:val="24"/>
          <w:szCs w:val="24"/>
          <w:lang w:val="ro-RO"/>
        </w:rPr>
        <w:t xml:space="preserve">: </w:t>
      </w:r>
      <w:r w:rsidRPr="0024632C">
        <w:rPr>
          <w:rFonts w:ascii="Arial" w:hAnsi="Arial" w:cs="Arial"/>
          <w:position w:val="1"/>
          <w:sz w:val="24"/>
          <w:szCs w:val="24"/>
          <w:lang w:val="ro-RO"/>
        </w:rPr>
        <w:t xml:space="preserve">nu au fost </w:t>
      </w:r>
      <w:r>
        <w:rPr>
          <w:rFonts w:ascii="Arial" w:hAnsi="Arial" w:cs="Arial"/>
          <w:position w:val="1"/>
          <w:sz w:val="24"/>
          <w:szCs w:val="24"/>
          <w:lang w:val="ro-RO"/>
        </w:rPr>
        <w:t xml:space="preserve">semnalate incidente în timpul desfăşurării examenului de certificare profesională </w:t>
      </w:r>
      <w:r w:rsidRPr="00C55380">
        <w:rPr>
          <w:rFonts w:ascii="Arial" w:hAnsi="Arial" w:cs="Arial"/>
          <w:b/>
          <w:position w:val="1"/>
          <w:sz w:val="24"/>
          <w:szCs w:val="24"/>
          <w:lang w:val="ro-RO"/>
        </w:rPr>
        <w:t>nivel 5,</w:t>
      </w:r>
      <w:r>
        <w:rPr>
          <w:rFonts w:ascii="Arial" w:hAnsi="Arial" w:cs="Arial"/>
          <w:position w:val="1"/>
          <w:sz w:val="24"/>
          <w:szCs w:val="24"/>
          <w:lang w:val="ro-RO"/>
        </w:rPr>
        <w:t xml:space="preserve"> sesiunea  </w:t>
      </w:r>
      <w:r w:rsidRPr="002B49B6">
        <w:rPr>
          <w:rFonts w:ascii="Arial" w:hAnsi="Arial" w:cs="Arial"/>
          <w:b/>
          <w:position w:val="1"/>
          <w:sz w:val="24"/>
          <w:szCs w:val="24"/>
          <w:lang w:val="ro-RO"/>
        </w:rPr>
        <w:t xml:space="preserve">AUGUST </w:t>
      </w:r>
      <w:r w:rsidRPr="00F04DDA">
        <w:rPr>
          <w:rFonts w:ascii="Arial" w:hAnsi="Arial" w:cs="Arial"/>
          <w:b/>
          <w:position w:val="1"/>
          <w:sz w:val="24"/>
          <w:szCs w:val="24"/>
          <w:lang w:val="ro-RO"/>
        </w:rPr>
        <w:t>201</w:t>
      </w:r>
      <w:r>
        <w:rPr>
          <w:rFonts w:ascii="Arial" w:hAnsi="Arial" w:cs="Arial"/>
          <w:b/>
          <w:position w:val="1"/>
          <w:sz w:val="24"/>
          <w:szCs w:val="24"/>
          <w:lang w:val="ro-RO"/>
        </w:rPr>
        <w:t>6</w:t>
      </w:r>
      <w:r w:rsidRPr="0024632C">
        <w:rPr>
          <w:rFonts w:ascii="Arial" w:hAnsi="Arial" w:cs="Arial"/>
          <w:position w:val="1"/>
          <w:sz w:val="24"/>
          <w:szCs w:val="24"/>
          <w:lang w:val="ro-RO"/>
        </w:rPr>
        <w:t>.</w:t>
      </w:r>
    </w:p>
    <w:p w:rsidR="004F4BD4" w:rsidRDefault="004F4BD4" w:rsidP="004F4BD4">
      <w:pPr>
        <w:widowControl w:val="0"/>
        <w:autoSpaceDE w:val="0"/>
        <w:autoSpaceDN w:val="0"/>
        <w:adjustRightInd w:val="0"/>
        <w:spacing w:line="360" w:lineRule="auto"/>
        <w:ind w:firstLine="66"/>
        <w:jc w:val="both"/>
        <w:rPr>
          <w:rFonts w:ascii="Arial" w:hAnsi="Arial" w:cs="Arial"/>
          <w:position w:val="1"/>
          <w:sz w:val="24"/>
          <w:szCs w:val="24"/>
          <w:lang w:val="ro-RO"/>
        </w:rPr>
      </w:pPr>
      <w:r>
        <w:rPr>
          <w:rFonts w:ascii="Arial" w:hAnsi="Arial" w:cs="Arial"/>
          <w:position w:val="1"/>
          <w:sz w:val="24"/>
          <w:szCs w:val="24"/>
          <w:lang w:val="ro-RO"/>
        </w:rPr>
        <w:t xml:space="preserve">      Membri comisiei au respectat Metodologia de organizare si desfasurare  examenului de certificare profesionala a absolventilor invatamantului postliceal.</w:t>
      </w:r>
    </w:p>
    <w:p w:rsidR="004F4BD4" w:rsidRDefault="004F4BD4" w:rsidP="004F4BD4">
      <w:pPr>
        <w:widowControl w:val="0"/>
        <w:autoSpaceDE w:val="0"/>
        <w:autoSpaceDN w:val="0"/>
        <w:adjustRightInd w:val="0"/>
        <w:spacing w:line="360" w:lineRule="auto"/>
        <w:ind w:firstLine="66"/>
        <w:jc w:val="both"/>
        <w:rPr>
          <w:rFonts w:ascii="Arial" w:hAnsi="Arial" w:cs="Arial"/>
          <w:position w:val="1"/>
          <w:sz w:val="24"/>
          <w:szCs w:val="24"/>
          <w:lang w:val="ro-RO"/>
        </w:rPr>
      </w:pPr>
      <w:r>
        <w:rPr>
          <w:rFonts w:ascii="Arial" w:hAnsi="Arial" w:cs="Arial"/>
          <w:position w:val="1"/>
          <w:sz w:val="24"/>
          <w:szCs w:val="24"/>
          <w:lang w:val="ro-RO"/>
        </w:rPr>
        <w:t xml:space="preserve">    Comisia  a luat toate masurile ca spatiile in care s-a desfasurat examenul sa nu patrunda persoane straine, neautorizate de C.N.E.C. sau C.J.E.C., paza a fost asigurata de echipaj de jandarmi pe toata perioada desfasurarii examenului.</w:t>
      </w:r>
    </w:p>
    <w:p w:rsidR="004F4BD4" w:rsidRDefault="004F4BD4" w:rsidP="004F4BD4">
      <w:pPr>
        <w:widowControl w:val="0"/>
        <w:autoSpaceDE w:val="0"/>
        <w:autoSpaceDN w:val="0"/>
        <w:adjustRightInd w:val="0"/>
        <w:spacing w:line="360" w:lineRule="auto"/>
        <w:ind w:firstLine="66"/>
        <w:jc w:val="both"/>
        <w:rPr>
          <w:rFonts w:ascii="Arial" w:hAnsi="Arial" w:cs="Arial"/>
          <w:position w:val="1"/>
          <w:sz w:val="24"/>
          <w:szCs w:val="24"/>
          <w:lang w:val="ro-RO"/>
        </w:rPr>
      </w:pPr>
      <w:r>
        <w:rPr>
          <w:rFonts w:ascii="Arial" w:hAnsi="Arial" w:cs="Arial"/>
          <w:position w:val="1"/>
          <w:sz w:val="24"/>
          <w:szCs w:val="24"/>
          <w:lang w:val="ro-RO"/>
        </w:rPr>
        <w:t xml:space="preserve">         Pentru proba practica au fost elaborate pentru fiecare tema  </w:t>
      </w:r>
      <w:r w:rsidRPr="001C4229">
        <w:rPr>
          <w:rFonts w:ascii="Arial" w:hAnsi="Arial" w:cs="Arial"/>
          <w:b/>
          <w:position w:val="1"/>
          <w:sz w:val="24"/>
          <w:szCs w:val="24"/>
          <w:lang w:val="ro-RO"/>
        </w:rPr>
        <w:t>anexa nr.2 – tema</w:t>
      </w:r>
      <w:r>
        <w:rPr>
          <w:rFonts w:ascii="Arial" w:hAnsi="Arial" w:cs="Arial"/>
          <w:position w:val="1"/>
          <w:sz w:val="24"/>
          <w:szCs w:val="24"/>
          <w:lang w:val="ro-RO"/>
        </w:rPr>
        <w:t xml:space="preserve"> </w:t>
      </w:r>
      <w:r w:rsidRPr="001C4229">
        <w:rPr>
          <w:rFonts w:ascii="Arial" w:hAnsi="Arial" w:cs="Arial"/>
          <w:b/>
          <w:position w:val="1"/>
          <w:sz w:val="24"/>
          <w:szCs w:val="24"/>
          <w:lang w:val="ro-RO"/>
        </w:rPr>
        <w:t>biletului si anexa</w:t>
      </w:r>
      <w:r>
        <w:rPr>
          <w:rFonts w:ascii="Arial" w:hAnsi="Arial" w:cs="Arial"/>
          <w:position w:val="1"/>
          <w:sz w:val="24"/>
          <w:szCs w:val="24"/>
          <w:lang w:val="ro-RO"/>
        </w:rPr>
        <w:t xml:space="preserve"> </w:t>
      </w:r>
      <w:r w:rsidRPr="001C4229">
        <w:rPr>
          <w:rFonts w:ascii="Arial" w:hAnsi="Arial" w:cs="Arial"/>
          <w:b/>
          <w:position w:val="1"/>
          <w:sz w:val="24"/>
          <w:szCs w:val="24"/>
          <w:lang w:val="ro-RO"/>
        </w:rPr>
        <w:t>nr.3 – fisa de evaluare</w:t>
      </w:r>
      <w:r>
        <w:rPr>
          <w:rFonts w:ascii="Arial" w:hAnsi="Arial" w:cs="Arial"/>
          <w:position w:val="1"/>
          <w:sz w:val="24"/>
          <w:szCs w:val="24"/>
          <w:lang w:val="ro-RO"/>
        </w:rPr>
        <w:t xml:space="preserve">  </w:t>
      </w:r>
      <w:r w:rsidRPr="00DD289C">
        <w:rPr>
          <w:rFonts w:ascii="Arial" w:hAnsi="Arial" w:cs="Arial"/>
          <w:b/>
          <w:position w:val="1"/>
          <w:sz w:val="24"/>
          <w:szCs w:val="24"/>
          <w:lang w:val="ro-RO"/>
        </w:rPr>
        <w:t>din OMECS nr.5005/02.12.2014</w:t>
      </w:r>
      <w:r>
        <w:rPr>
          <w:rFonts w:ascii="Arial" w:hAnsi="Arial" w:cs="Arial"/>
          <w:position w:val="1"/>
          <w:sz w:val="24"/>
          <w:szCs w:val="24"/>
          <w:lang w:val="ro-RO"/>
        </w:rPr>
        <w:t xml:space="preserve"> continand criterii de apreciere a performantei candidatului pentru executarea lucrarii si a motivarii teoretice si sustinerii orale a lucrarii</w:t>
      </w:r>
    </w:p>
    <w:p w:rsidR="004F4BD4" w:rsidRPr="0024632C" w:rsidRDefault="004F4BD4" w:rsidP="004F4BD4">
      <w:pPr>
        <w:widowControl w:val="0"/>
        <w:autoSpaceDE w:val="0"/>
        <w:autoSpaceDN w:val="0"/>
        <w:adjustRightInd w:val="0"/>
        <w:spacing w:line="360" w:lineRule="auto"/>
        <w:ind w:firstLine="66"/>
        <w:jc w:val="both"/>
        <w:rPr>
          <w:rFonts w:ascii="Arial" w:hAnsi="Arial" w:cs="Arial"/>
          <w:color w:val="C00000"/>
          <w:position w:val="1"/>
          <w:sz w:val="24"/>
          <w:szCs w:val="24"/>
          <w:lang w:val="ro-RO"/>
        </w:rPr>
      </w:pPr>
      <w:r>
        <w:rPr>
          <w:rFonts w:ascii="Arial" w:hAnsi="Arial" w:cs="Arial"/>
          <w:position w:val="1"/>
          <w:sz w:val="24"/>
          <w:szCs w:val="24"/>
          <w:lang w:val="ro-RO"/>
        </w:rPr>
        <w:t>La proba scrisa subiectele au fost transmise de catre C.J.E.C. in ziua examenului si au fost multiplicate intr-un numar egal cu candidatii inscrisi.</w:t>
      </w:r>
    </w:p>
    <w:p w:rsidR="004F4BD4" w:rsidRPr="0024632C" w:rsidRDefault="004F4BD4" w:rsidP="004F4BD4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4F4BD4" w:rsidRPr="00EE2F49" w:rsidRDefault="004F4BD4" w:rsidP="004F4B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right="-30" w:hanging="357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EE2F49">
        <w:rPr>
          <w:rFonts w:ascii="Arial" w:hAnsi="Arial" w:cs="Arial"/>
          <w:b/>
          <w:sz w:val="24"/>
          <w:szCs w:val="24"/>
          <w:u w:val="single"/>
          <w:lang w:val="ro-RO"/>
        </w:rPr>
        <w:t>EVALUAREA RAPORTULUI MONITORULUI DE CALITATE – EVALUAREA CALITATIVĂ ŞI CANTITATIVĂ A EXAMENULUI PE CENTRE ŞI CALIFICĂRI</w:t>
      </w:r>
    </w:p>
    <w:p w:rsidR="004F4BD4" w:rsidRPr="00EE2F49" w:rsidRDefault="004F4BD4" w:rsidP="004F4BD4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sz w:val="24"/>
          <w:szCs w:val="24"/>
          <w:lang w:val="ro-RO"/>
        </w:rPr>
      </w:pPr>
      <w:r w:rsidRPr="00EE2F49">
        <w:rPr>
          <w:rFonts w:ascii="Arial" w:hAnsi="Arial" w:cs="Arial"/>
          <w:sz w:val="24"/>
          <w:szCs w:val="24"/>
          <w:lang w:val="ro-RO"/>
        </w:rPr>
        <w:t xml:space="preserve"> Din analiza  raportului monitorului de calitate rezultă că examenul s-a d</w:t>
      </w:r>
      <w:r>
        <w:rPr>
          <w:rFonts w:ascii="Arial" w:hAnsi="Arial" w:cs="Arial"/>
          <w:sz w:val="24"/>
          <w:szCs w:val="24"/>
          <w:lang w:val="ro-RO"/>
        </w:rPr>
        <w:t xml:space="preserve">esfăşurat conform Metodologiei </w:t>
      </w:r>
      <w:r w:rsidRPr="0024632C">
        <w:rPr>
          <w:rFonts w:ascii="Arial" w:hAnsi="Arial" w:cs="Arial"/>
          <w:sz w:val="24"/>
          <w:szCs w:val="24"/>
          <w:lang w:val="ro-RO" w:eastAsia="ro-RO"/>
        </w:rPr>
        <w:t>de organi</w:t>
      </w:r>
      <w:r>
        <w:rPr>
          <w:rFonts w:ascii="Arial" w:hAnsi="Arial" w:cs="Arial"/>
          <w:sz w:val="24"/>
          <w:szCs w:val="24"/>
          <w:lang w:val="ro-RO" w:eastAsia="ro-RO"/>
        </w:rPr>
        <w:t>zare si desfăsurare a examenului</w:t>
      </w:r>
      <w:r w:rsidRPr="0024632C">
        <w:rPr>
          <w:rFonts w:ascii="Arial" w:hAnsi="Arial" w:cs="Arial"/>
          <w:sz w:val="24"/>
          <w:szCs w:val="24"/>
          <w:lang w:val="ro-RO" w:eastAsia="ro-RO"/>
        </w:rPr>
        <w:t xml:space="preserve"> de certificare a calificării profesionale a absolven</w:t>
      </w:r>
      <w:r>
        <w:rPr>
          <w:rFonts w:ascii="Arial" w:hAnsi="Arial" w:cs="Arial"/>
          <w:sz w:val="24"/>
          <w:szCs w:val="24"/>
          <w:lang w:val="ro-RO" w:eastAsia="ro-RO"/>
        </w:rPr>
        <w:t xml:space="preserve">ţilor </w:t>
      </w:r>
      <w:r w:rsidRPr="0024632C">
        <w:rPr>
          <w:rFonts w:ascii="Arial" w:hAnsi="Arial" w:cs="Arial"/>
          <w:sz w:val="24"/>
          <w:szCs w:val="24"/>
          <w:lang w:val="ro-RO" w:eastAsia="ro-RO"/>
        </w:rPr>
        <w:t xml:space="preserve"> învă</w:t>
      </w:r>
      <w:r>
        <w:rPr>
          <w:rFonts w:ascii="Arial" w:hAnsi="Arial" w:cs="Arial"/>
          <w:sz w:val="24"/>
          <w:szCs w:val="24"/>
          <w:lang w:val="ro-RO" w:eastAsia="ro-RO"/>
        </w:rPr>
        <w:t>ţ</w:t>
      </w:r>
      <w:r w:rsidRPr="0024632C">
        <w:rPr>
          <w:rFonts w:ascii="Arial" w:hAnsi="Arial" w:cs="Arial"/>
          <w:sz w:val="24"/>
          <w:szCs w:val="24"/>
          <w:lang w:val="ro-RO" w:eastAsia="ro-RO"/>
        </w:rPr>
        <w:t>ământul</w:t>
      </w:r>
      <w:r>
        <w:rPr>
          <w:rFonts w:ascii="Arial" w:hAnsi="Arial" w:cs="Arial"/>
          <w:sz w:val="24"/>
          <w:szCs w:val="24"/>
          <w:lang w:val="ro-RO" w:eastAsia="ro-RO"/>
        </w:rPr>
        <w:t>ui</w:t>
      </w:r>
      <w:r w:rsidRPr="0024632C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>
        <w:rPr>
          <w:rFonts w:ascii="Arial" w:hAnsi="Arial" w:cs="Arial"/>
          <w:sz w:val="24"/>
          <w:szCs w:val="24"/>
          <w:lang w:val="ro-RO" w:eastAsia="ro-RO"/>
        </w:rPr>
        <w:t>postliceal.</w:t>
      </w:r>
    </w:p>
    <w:p w:rsidR="004F4BD4" w:rsidRDefault="004F4BD4" w:rsidP="004F4BD4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EE2F49">
        <w:rPr>
          <w:rFonts w:ascii="Arial" w:hAnsi="Arial" w:cs="Arial"/>
          <w:sz w:val="24"/>
          <w:szCs w:val="24"/>
          <w:lang w:val="ro-RO"/>
        </w:rPr>
        <w:t xml:space="preserve"> Raportul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EE2F49">
        <w:rPr>
          <w:rFonts w:ascii="Arial" w:hAnsi="Arial" w:cs="Arial"/>
          <w:sz w:val="24"/>
          <w:szCs w:val="24"/>
          <w:lang w:val="ro-RO"/>
        </w:rPr>
        <w:t>monitorului de calitate.</w:t>
      </w:r>
      <w:r w:rsidRPr="00EE2F49">
        <w:rPr>
          <w:rFonts w:ascii="Arial" w:hAnsi="Arial" w:cs="Arial"/>
          <w:b/>
          <w:i/>
          <w:sz w:val="24"/>
          <w:szCs w:val="24"/>
          <w:lang w:val="ro-RO"/>
        </w:rPr>
        <w:t xml:space="preserve"> Atestă desfăşurarea examenului </w:t>
      </w:r>
      <w:r>
        <w:rPr>
          <w:rFonts w:ascii="Arial" w:hAnsi="Arial" w:cs="Arial"/>
          <w:b/>
          <w:i/>
          <w:sz w:val="24"/>
          <w:szCs w:val="24"/>
          <w:lang w:val="ro-RO"/>
        </w:rPr>
        <w:t>de certificare a competenţelor profesionale în bune condiţii.</w:t>
      </w:r>
    </w:p>
    <w:p w:rsidR="004F4BD4" w:rsidRPr="00EE2F49" w:rsidRDefault="004F4BD4" w:rsidP="004F4BD4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sz w:val="24"/>
          <w:szCs w:val="24"/>
          <w:lang w:val="ro-RO"/>
        </w:rPr>
      </w:pPr>
    </w:p>
    <w:p w:rsidR="004F4BD4" w:rsidRPr="00EE2F49" w:rsidRDefault="004F4BD4" w:rsidP="004F4B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EE2F49">
        <w:rPr>
          <w:rFonts w:ascii="Arial" w:hAnsi="Arial" w:cs="Arial"/>
          <w:b/>
          <w:sz w:val="24"/>
          <w:szCs w:val="24"/>
          <w:u w:val="single"/>
          <w:lang w:val="ro-RO"/>
        </w:rPr>
        <w:t>OPINII ASUPRA TEMELOR PENTRU PROIECTE APROBATE DE RESPECTIVA UNITATE DE ÎNVĂŢĂMÂNT ŞI ASUPRA CALITĂŢII EXAMENULUI</w:t>
      </w:r>
    </w:p>
    <w:p w:rsidR="004F4BD4" w:rsidRPr="00EE2F49" w:rsidRDefault="004F4BD4" w:rsidP="004F4B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EE2F49">
        <w:rPr>
          <w:rFonts w:ascii="Arial" w:hAnsi="Arial" w:cs="Arial"/>
          <w:sz w:val="24"/>
          <w:szCs w:val="24"/>
          <w:lang w:val="ro-RO"/>
        </w:rPr>
        <w:t>temele proiectelor au fost stabilite în cadrul catedrei „</w:t>
      </w:r>
      <w:r>
        <w:rPr>
          <w:rFonts w:ascii="Arial" w:hAnsi="Arial" w:cs="Arial"/>
          <w:sz w:val="24"/>
          <w:szCs w:val="24"/>
          <w:lang w:val="ro-RO"/>
        </w:rPr>
        <w:t>Curriculum și organizarea examenelor</w:t>
      </w:r>
      <w:r w:rsidRPr="00EE2F49">
        <w:rPr>
          <w:rFonts w:ascii="Arial" w:hAnsi="Arial" w:cs="Arial"/>
          <w:sz w:val="24"/>
          <w:szCs w:val="24"/>
          <w:lang w:val="ro-RO"/>
        </w:rPr>
        <w:t>”.</w:t>
      </w:r>
    </w:p>
    <w:p w:rsidR="004F4BD4" w:rsidRPr="00EE2F49" w:rsidRDefault="004F4BD4" w:rsidP="004F4B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EE2F49">
        <w:rPr>
          <w:rFonts w:ascii="Arial" w:hAnsi="Arial" w:cs="Arial"/>
          <w:sz w:val="24"/>
          <w:szCs w:val="24"/>
          <w:lang w:val="ro-RO"/>
        </w:rPr>
        <w:t>tematica proiectelor se încadrează  în curriculum pentru calificarea respectivă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4F4BD4" w:rsidRPr="00EE2F49" w:rsidRDefault="004F4BD4" w:rsidP="004F4B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EE2F49">
        <w:rPr>
          <w:rFonts w:ascii="Arial" w:hAnsi="Arial" w:cs="Arial"/>
          <w:sz w:val="24"/>
          <w:szCs w:val="24"/>
          <w:lang w:val="ro-RO"/>
        </w:rPr>
        <w:t>temele proiectelor au fost aprobate de Consiliul de administraţie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4F4BD4" w:rsidRPr="00C55380" w:rsidRDefault="004F4BD4" w:rsidP="004F4B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EE2F49">
        <w:rPr>
          <w:rFonts w:ascii="Arial" w:hAnsi="Arial" w:cs="Arial"/>
          <w:sz w:val="24"/>
          <w:szCs w:val="24"/>
          <w:lang w:val="ro-RO"/>
        </w:rPr>
        <w:t xml:space="preserve">temele proiectelor au fost afişate la </w:t>
      </w:r>
      <w:r>
        <w:rPr>
          <w:rFonts w:ascii="Arial" w:hAnsi="Arial" w:cs="Arial"/>
          <w:sz w:val="24"/>
          <w:szCs w:val="24"/>
          <w:lang w:val="ro-RO"/>
        </w:rPr>
        <w:t>termen conform metodologiei.</w:t>
      </w:r>
    </w:p>
    <w:p w:rsidR="004F4BD4" w:rsidRPr="0041599A" w:rsidRDefault="004F4BD4" w:rsidP="004F4B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1C4229">
        <w:rPr>
          <w:rFonts w:ascii="Arial" w:hAnsi="Arial" w:cs="Arial"/>
          <w:b/>
          <w:sz w:val="24"/>
          <w:szCs w:val="24"/>
          <w:lang w:val="ro-RO"/>
        </w:rPr>
        <w:lastRenderedPageBreak/>
        <w:t>proiectele de certificare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EE2F49">
        <w:rPr>
          <w:rFonts w:ascii="Arial" w:hAnsi="Arial" w:cs="Arial"/>
          <w:sz w:val="24"/>
          <w:szCs w:val="24"/>
          <w:lang w:val="ro-RO"/>
        </w:rPr>
        <w:t xml:space="preserve">şi </w:t>
      </w:r>
      <w:r w:rsidRPr="001C4229">
        <w:rPr>
          <w:rFonts w:ascii="Arial" w:hAnsi="Arial" w:cs="Arial"/>
          <w:b/>
          <w:sz w:val="24"/>
          <w:szCs w:val="24"/>
          <w:lang w:val="ro-RO"/>
        </w:rPr>
        <w:t>anexa nr.4</w:t>
      </w:r>
      <w:r>
        <w:rPr>
          <w:rFonts w:ascii="Arial" w:hAnsi="Arial" w:cs="Arial"/>
          <w:b/>
          <w:sz w:val="24"/>
          <w:szCs w:val="24"/>
          <w:lang w:val="ro-RO"/>
        </w:rPr>
        <w:t>/ OMECS nr.5005/02.12.2014</w:t>
      </w:r>
      <w:r w:rsidRPr="001C4229">
        <w:rPr>
          <w:rFonts w:ascii="Arial" w:hAnsi="Arial" w:cs="Arial"/>
          <w:b/>
          <w:sz w:val="24"/>
          <w:szCs w:val="24"/>
          <w:lang w:val="ro-RO"/>
        </w:rPr>
        <w:t xml:space="preserve"> -Fişele de evaluare</w:t>
      </w:r>
      <w:r w:rsidRPr="00EE2F49">
        <w:rPr>
          <w:rFonts w:ascii="Arial" w:hAnsi="Arial" w:cs="Arial"/>
          <w:sz w:val="24"/>
          <w:szCs w:val="24"/>
          <w:lang w:val="ro-RO"/>
        </w:rPr>
        <w:t xml:space="preserve"> a acestora au fost depuse cu număr de înregistrare la secretariatul unităţii de învăţământ  cu </w:t>
      </w:r>
      <w:r>
        <w:rPr>
          <w:rFonts w:ascii="Arial" w:hAnsi="Arial" w:cs="Arial"/>
          <w:sz w:val="24"/>
          <w:szCs w:val="24"/>
          <w:lang w:val="ro-RO"/>
        </w:rPr>
        <w:t xml:space="preserve">cel putin </w:t>
      </w:r>
      <w:r w:rsidRPr="00EE2F49">
        <w:rPr>
          <w:rFonts w:ascii="Arial" w:hAnsi="Arial" w:cs="Arial"/>
          <w:sz w:val="24"/>
          <w:szCs w:val="24"/>
          <w:lang w:val="ro-RO"/>
        </w:rPr>
        <w:t>o săptămână înainte de finalizarea cursurilor</w:t>
      </w:r>
      <w:r>
        <w:rPr>
          <w:rFonts w:ascii="Arial" w:hAnsi="Arial" w:cs="Arial"/>
          <w:sz w:val="24"/>
          <w:szCs w:val="24"/>
          <w:lang w:val="ro-RO"/>
        </w:rPr>
        <w:t>.</w:t>
      </w:r>
      <w:r w:rsidRPr="00DD289C">
        <w:rPr>
          <w:rFonts w:ascii="Arial" w:hAnsi="Arial" w:cs="Arial"/>
          <w:b/>
          <w:sz w:val="24"/>
          <w:szCs w:val="24"/>
          <w:lang w:val="ro-RO"/>
        </w:rPr>
        <w:t>Notarea proiectelor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DD289C">
        <w:rPr>
          <w:rFonts w:ascii="Arial" w:hAnsi="Arial" w:cs="Arial"/>
          <w:b/>
          <w:sz w:val="24"/>
          <w:szCs w:val="24"/>
          <w:lang w:val="ro-RO"/>
        </w:rPr>
        <w:t>de certificare</w:t>
      </w:r>
      <w:r>
        <w:rPr>
          <w:rFonts w:ascii="Arial" w:hAnsi="Arial" w:cs="Arial"/>
          <w:sz w:val="24"/>
          <w:szCs w:val="24"/>
          <w:lang w:val="ro-RO"/>
        </w:rPr>
        <w:t xml:space="preserve"> s-a facut in conformitate cu Metodologie in vigoare  pe </w:t>
      </w:r>
      <w:r w:rsidRPr="00DD289C">
        <w:rPr>
          <w:rFonts w:ascii="Arial" w:hAnsi="Arial" w:cs="Arial"/>
          <w:b/>
          <w:sz w:val="24"/>
          <w:szCs w:val="24"/>
          <w:lang w:val="ro-RO"/>
        </w:rPr>
        <w:t>anexa nr.4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DD289C">
        <w:rPr>
          <w:rFonts w:ascii="Arial" w:hAnsi="Arial" w:cs="Arial"/>
          <w:b/>
          <w:sz w:val="24"/>
          <w:szCs w:val="24"/>
          <w:lang w:val="ro-RO"/>
        </w:rPr>
        <w:t>din Metodologie</w:t>
      </w:r>
      <w:r>
        <w:rPr>
          <w:rFonts w:ascii="Arial" w:hAnsi="Arial" w:cs="Arial"/>
          <w:sz w:val="24"/>
          <w:szCs w:val="24"/>
          <w:lang w:val="ro-RO"/>
        </w:rPr>
        <w:t xml:space="preserve"> la  </w:t>
      </w:r>
      <w:r w:rsidRPr="00DD289C">
        <w:rPr>
          <w:rFonts w:ascii="Arial" w:hAnsi="Arial" w:cs="Arial"/>
          <w:b/>
          <w:sz w:val="24"/>
          <w:szCs w:val="24"/>
          <w:lang w:val="ro-RO"/>
        </w:rPr>
        <w:t>partea a IV-a- aprecierea prezentarii si sustinerii orale a proiectului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4F4BD4" w:rsidRPr="00EE2F49" w:rsidRDefault="004F4BD4" w:rsidP="004F4BD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4F4BD4" w:rsidRPr="00EE2F49" w:rsidRDefault="004F4BD4" w:rsidP="004F4B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10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EE2F49">
        <w:rPr>
          <w:rFonts w:ascii="Arial" w:hAnsi="Arial" w:cs="Arial"/>
          <w:b/>
          <w:sz w:val="24"/>
          <w:szCs w:val="24"/>
          <w:u w:val="single"/>
          <w:lang w:val="ro-RO"/>
        </w:rPr>
        <w:t>PROPUNERI DE MODIFICARE/COMPLETARE A METODOLOGIEI DE ORGANIZARE ŞI DESFĂŞURARE A EXAMENULUI DE CERTIFICARE PENTRU OBŢINEREA CERTIFICATULUI DE CALIFICARE PROFESIONALĂ:</w:t>
      </w:r>
    </w:p>
    <w:p w:rsidR="004F4BD4" w:rsidRDefault="004F4BD4" w:rsidP="004F4BD4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Nu sunt</w:t>
      </w:r>
      <w:r w:rsidRPr="00EE2F49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4F4BD4" w:rsidRPr="00EE2F49" w:rsidRDefault="004F4BD4" w:rsidP="004F4BD4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F4BD4" w:rsidRPr="00EE2F49" w:rsidRDefault="004F4BD4" w:rsidP="004F4BD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EE2F49">
        <w:rPr>
          <w:rFonts w:ascii="Arial" w:hAnsi="Arial" w:cs="Arial"/>
          <w:b/>
          <w:sz w:val="24"/>
          <w:szCs w:val="24"/>
          <w:u w:val="single"/>
          <w:lang w:val="ro-RO"/>
        </w:rPr>
        <w:t>DATE STATISTICE PRIVIND NUMĂRUL ELEVILOR ÎNSCRIŞI, PREZENŢI, ABSENŢI, PROMOVAŢI, RESPINŞI ŞI PROCENTUL DE PROMOVABILITATE, MEDIUL URBAN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 w:rsidRPr="00EE2F49">
        <w:rPr>
          <w:rFonts w:ascii="Arial" w:hAnsi="Arial" w:cs="Arial"/>
          <w:b/>
          <w:sz w:val="24"/>
          <w:szCs w:val="24"/>
          <w:u w:val="single"/>
          <w:lang w:val="ro-RO"/>
        </w:rPr>
        <w:t>(U) ŞI RURAL (R), FETE (F) ŞI BĂIEŢI (B) PE DOMENII ŞI CALIFICĂRI PROFESIONALE</w:t>
      </w:r>
    </w:p>
    <w:p w:rsidR="004F4BD4" w:rsidRPr="00EE2F49" w:rsidRDefault="004F4BD4" w:rsidP="004F4B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4F4BD4" w:rsidRDefault="004F4BD4" w:rsidP="004F4BD4">
      <w:pPr>
        <w:rPr>
          <w:rFonts w:ascii="Arial" w:hAnsi="Arial" w:cs="Arial"/>
          <w:b/>
          <w:sz w:val="24"/>
          <w:szCs w:val="24"/>
          <w:lang w:val="ro-RO"/>
        </w:rPr>
        <w:sectPr w:rsidR="004F4BD4" w:rsidSect="0041599A">
          <w:headerReference w:type="default" r:id="rId8"/>
          <w:footerReference w:type="even" r:id="rId9"/>
          <w:footerReference w:type="default" r:id="rId10"/>
          <w:pgSz w:w="11907" w:h="16839" w:code="9"/>
          <w:pgMar w:top="851" w:right="851" w:bottom="851" w:left="1134" w:header="709" w:footer="709" w:gutter="0"/>
          <w:cols w:space="708"/>
          <w:docGrid w:linePitch="381"/>
        </w:sectPr>
      </w:pPr>
    </w:p>
    <w:tbl>
      <w:tblPr>
        <w:tblW w:w="16620" w:type="dxa"/>
        <w:tblInd w:w="108" w:type="dxa"/>
        <w:tblLook w:val="04A0" w:firstRow="1" w:lastRow="0" w:firstColumn="1" w:lastColumn="0" w:noHBand="0" w:noVBand="1"/>
      </w:tblPr>
      <w:tblGrid>
        <w:gridCol w:w="445"/>
        <w:gridCol w:w="1197"/>
        <w:gridCol w:w="1716"/>
        <w:gridCol w:w="1012"/>
        <w:gridCol w:w="969"/>
        <w:gridCol w:w="553"/>
        <w:gridCol w:w="446"/>
        <w:gridCol w:w="764"/>
        <w:gridCol w:w="396"/>
        <w:gridCol w:w="514"/>
        <w:gridCol w:w="310"/>
        <w:gridCol w:w="332"/>
        <w:gridCol w:w="312"/>
        <w:gridCol w:w="298"/>
        <w:gridCol w:w="302"/>
        <w:gridCol w:w="536"/>
        <w:gridCol w:w="566"/>
        <w:gridCol w:w="534"/>
        <w:gridCol w:w="305"/>
        <w:gridCol w:w="298"/>
        <w:gridCol w:w="309"/>
        <w:gridCol w:w="298"/>
        <w:gridCol w:w="302"/>
        <w:gridCol w:w="611"/>
        <w:gridCol w:w="574"/>
        <w:gridCol w:w="646"/>
        <w:gridCol w:w="683"/>
        <w:gridCol w:w="526"/>
        <w:gridCol w:w="635"/>
        <w:gridCol w:w="897"/>
      </w:tblGrid>
      <w:tr w:rsidR="00152073" w:rsidRPr="00152073" w:rsidTr="00152073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4"/>
                <w:szCs w:val="24"/>
                <w:lang w:val="ro-RO" w:eastAsia="ro-RO"/>
              </w:rPr>
            </w:pPr>
            <w:bookmarkStart w:id="0" w:name="RANGE!A1:AC22"/>
            <w:bookmarkEnd w:id="0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 w:eastAsia="ro-RO"/>
              </w:rPr>
              <w:drawing>
                <wp:anchor distT="0" distB="0" distL="114300" distR="114300" simplePos="0" relativeHeight="251656192" behindDoc="0" locked="0" layoutInCell="1" allowOverlap="1" wp14:anchorId="09C3800A" wp14:editId="2C13C7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52475" cy="533400"/>
                  <wp:effectExtent l="0" t="0" r="9525" b="0"/>
                  <wp:wrapNone/>
                  <wp:docPr id="1286" name="Picture 1286" descr="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Picture 4" descr="s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"/>
            </w:tblGrid>
            <w:tr w:rsidR="00152073" w:rsidRPr="008B1052">
              <w:trPr>
                <w:trHeight w:val="27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2073" w:rsidRPr="00152073" w:rsidRDefault="00152073" w:rsidP="00152073">
                  <w:pPr>
                    <w:rPr>
                      <w:rFonts w:ascii="Calibri" w:hAnsi="Calibri" w:cs="Arial"/>
                      <w:sz w:val="20"/>
                      <w:szCs w:val="20"/>
                      <w:lang w:val="ro-RO" w:eastAsia="ro-RO"/>
                    </w:rPr>
                  </w:pPr>
                </w:p>
              </w:tc>
            </w:tr>
          </w:tbl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73" w:rsidRPr="00152073" w:rsidRDefault="00152073" w:rsidP="00152073">
            <w:pPr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152073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ro-RO" w:eastAsia="ro-RO"/>
              </w:rPr>
              <w:t xml:space="preserve"> INSPECTORATUL ŞCOLAR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D8E7AC" wp14:editId="553C5C1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28575</wp:posOffset>
                      </wp:positionV>
                      <wp:extent cx="771525" cy="619125"/>
                      <wp:effectExtent l="0" t="0" r="28575" b="28575"/>
                      <wp:wrapNone/>
                      <wp:docPr id="1266" name="Rectangle 1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196" cy="6121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073" w:rsidRDefault="00152073" w:rsidP="00152073"/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6" o:spid="_x0000_s1026" style="position:absolute;margin-left:10.5pt;margin-top:2.25pt;width:60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TREgIAAPsDAAAOAAAAZHJzL2Uyb0RvYy54bWysU9tu2zAMfR+wfxD0vjg2cmmMOMXQrsOA&#10;bi3a7QNoWbaFyaImKXHy96OUNE23t2F+EEyRPDw8pNbX+0GznXReoal4PplyJo3ARpmu4j++3324&#10;4swHMA1oNLLiB+n59eb9u/VoS1lgj7qRjhGI8eVoK96HYMss86KXA/gJWmnI2aIbIJDpuqxxMBL6&#10;oLNiOl1kI7rGOhTSe7q9PTr5JuG3rRThoW29DExXnLiFdLp01vHMNmsoOwe2V+JEA/6BxQDKUNEz&#10;1C0EYFun/oIalHDosQ0TgUOGbauETD1QN/n0j26ee7Ay9ULieHuWyf8/WPFt9+iYamh2xWLBmYGB&#10;pvREuoHptGTplkQarS8p9tk+utimt/cofnpm8KanQPnRORx7CQ1Ry6Oo2ZuEaHhKZfX4FRsqANuA&#10;Sa9964YISEqwfRrL4TwWuQ9M0OVyscxXxE2Qa5EX+eoqVYDyJdk6Hz5LHFj8qbgj9gkcdvc+RDJQ&#10;voTEWgbvlNZp8tqwseKreTFPCR61aqIz9ei6+kY7toO4O+k71X0TNqhAG6zVUPGrcxCUUYxPpklV&#10;Aih9/Ccm2pzUiYIchQ37ek+BUaUamwPpRC8qPNDRaiR+QivL2UhbWnH/awtOcqa/GNJ6lc9mca2T&#10;MZsvCzLcpae+9IARPdLyB8621qmuJ7Fep0UblqQ6vYa4wpd2Yv36Zje/AQAA//8DAFBLAwQUAAYA&#10;CAAAACEAmYInDtsAAAAIAQAADwAAAGRycy9kb3ducmV2LnhtbEyPwU7DMBBE70j8g7VI3KjdqEUo&#10;xKkCotdKFCTg5saLHTVeR7HbhL9ne4LbrGY0+6bazKEXZxxTF0nDcqFAILXRduQ0vL9t7x5ApGzI&#10;mj4SavjBBJv6+qoypY0TveJ5n53gEkql0eBzHkopU+sxmLSIAxJ733EMJvM5OmlHM3F56GWh1L0M&#10;piP+4M2Azx7b4/4UNLwMX7tm7ZJsPrL/PManaet3Tuvbm7l5BJFxzn9huOAzOtTMdIgnskn0Gool&#10;T8kaVmsQF3tVsDiwUIUCWVfy/4D6FwAA//8DAFBLAQItABQABgAIAAAAIQC2gziS/gAAAOEBAAAT&#10;AAAAAAAAAAAAAAAAAAAAAABbQ29udGVudF9UeXBlc10ueG1sUEsBAi0AFAAGAAgAAAAhADj9If/W&#10;AAAAlAEAAAsAAAAAAAAAAAAAAAAALwEAAF9yZWxzLy5yZWxzUEsBAi0AFAAGAAgAAAAhACCtFNES&#10;AgAA+wMAAA4AAAAAAAAAAAAAAAAALgIAAGRycy9lMm9Eb2MueG1sUEsBAi0AFAAGAAgAAAAhAJmC&#10;Jw7bAAAACAEAAA8AAAAAAAAAAAAAAAAAbAQAAGRycy9kb3ducmV2LnhtbFBLBQYAAAAABAAEAPMA&#10;AAB0BQAAAAA=&#10;" filled="f">
                      <v:textbox>
                        <w:txbxContent>
                          <w:p w:rsidR="00152073" w:rsidRDefault="00152073" w:rsidP="0015207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ro-RO" w:eastAsia="ro-RO"/>
              </w:rPr>
              <w:drawing>
                <wp:anchor distT="0" distB="0" distL="114300" distR="114300" simplePos="0" relativeHeight="251658240" behindDoc="0" locked="0" layoutInCell="1" allowOverlap="1" wp14:anchorId="07A6D24E" wp14:editId="25DEA0E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76200</wp:posOffset>
                  </wp:positionV>
                  <wp:extent cx="571500" cy="561975"/>
                  <wp:effectExtent l="0" t="0" r="0" b="9525"/>
                  <wp:wrapNone/>
                  <wp:docPr id="1288" name="Picture 1288" descr="http://gov.ro/front/view/img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Picture 5" descr="http://gov.ro/front/view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06C7A" wp14:editId="1EDE6FFF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28575</wp:posOffset>
                      </wp:positionV>
                      <wp:extent cx="1790700" cy="628650"/>
                      <wp:effectExtent l="0" t="0" r="19050" b="19050"/>
                      <wp:wrapNone/>
                      <wp:docPr id="1269" name="Rectangle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2907" cy="6260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073" w:rsidRDefault="00152073" w:rsidP="0015207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MINISTERUL EDUCAȚIEI NAȚIONALE ȘI CERCETĂRII ȘTIINȚIFICE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9" o:spid="_x0000_s1027" style="position:absolute;margin-left:69.75pt;margin-top:2.25pt;width:141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n6GgIAACwEAAAOAAAAZHJzL2Uyb0RvYy54bWysU9uO0zAQfUfiHyy/06RRr1HTFdqlCGlh&#10;Vyx8wMRxEgvfsN0m/XvGbrfbBZ4QfrA8nvHxmTMzm5tRSXLgzgujKzqd5JRwzUwjdFfR799271aU&#10;+AC6AWk0r+iRe3qzfftmM9iSF6Y3suGOIIj25WAr2odgyyzzrOcK/MRYrtHZGqcgoOm6rHEwILqS&#10;WZHni2wwrrHOMO493t6dnHSb8NuWs/DQtp4HIiuK3ELaXdrruGfbDZSdA9sLdqYB/8BCgdD46QXq&#10;DgKQvRN/QCnBnPGmDRNmVGbaVjCecsBspvlv2Tz1YHnKBcXx9iKT/3+w7Mvh0RHRYO2KxZoSDQqr&#10;9BV1A91JTtItijRYX2Lsk310MU1v7w374Yk2tz0G8vfOmaHn0CC1aRQ1e/UgGh6fknr4bBr8APbB&#10;JL3G1qkIiEqQMZXleCkLHwNheDldrop1vqSEoW9RLPJ5kb6A8vm1dT585EaReKioQ/oJHQ73PkQ2&#10;UD6HJPZGimYnpEyG6+pb6cgBsEV2aZ3R/XWY1GSo6HpezBPyK5+/hsjT+huEEgF7XQpV0dUlCMoo&#10;2wfdpE4MIOTpjJSlPusYpTuVIIz1eKpW/CDKWpvmiMLiCIYH3FppkCaTwlIyYFtX1P/cg+OUyE8a&#10;i7OezmZxDpIxmy8LNNy1p772gGa9wWkJlOytE12P4r6UF1sySXsen9jz13Yi/zLk218AAAD//wMA&#10;UEsDBBQABgAIAAAAIQDdGwEH3QAAAAkBAAAPAAAAZHJzL2Rvd25yZXYueG1sTI9BT8MwDIXvSPyH&#10;yEjcWLJ2Q6w0nRBoSBy37sLNbUxbaJKqSbfCr8ec2Ml+ek/Pn/PtbHtxojF03mlYLhQIcrU3nWs0&#10;HMvd3QOIENEZ7L0jDd8UYFtcX+WYGX92ezodYiO4xIUMNbQxDpmUoW7JYlj4gRx7H360GFmOjTQj&#10;nrnc9jJR6l5a7BxfaHGg55bqr8NkNVRdcsSfffmq7GaXxre5/JzeX7S+vZmfHkFEmuN/GP7wGR0K&#10;Zqr85EwQPet0s+aohhUP9lfJkpeKDZWuQRa5vPyg+AUAAP//AwBQSwECLQAUAAYACAAAACEAtoM4&#10;kv4AAADhAQAAEwAAAAAAAAAAAAAAAAAAAAAAW0NvbnRlbnRfVHlwZXNdLnhtbFBLAQItABQABgAI&#10;AAAAIQA4/SH/1gAAAJQBAAALAAAAAAAAAAAAAAAAAC8BAABfcmVscy8ucmVsc1BLAQItABQABgAI&#10;AAAAIQCO1Mn6GgIAACwEAAAOAAAAAAAAAAAAAAAAAC4CAABkcnMvZTJvRG9jLnhtbFBLAQItABQA&#10;BgAIAAAAIQDdGwEH3QAAAAkBAAAPAAAAAAAAAAAAAAAAAHQEAABkcnMvZG93bnJldi54bWxQSwUG&#10;AAAAAAQABADzAAAAfgUAAAAA&#10;">
                      <v:textbox>
                        <w:txbxContent>
                          <w:p w:rsidR="00152073" w:rsidRDefault="00152073" w:rsidP="001520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MINISTERUL EDUCAȚIEI NAȚIONALE ȘI CERCETĂRII ȘTIINȚIFICE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152073" w:rsidRPr="00152073">
              <w:trPr>
                <w:trHeight w:val="27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2073" w:rsidRPr="00152073" w:rsidRDefault="00152073" w:rsidP="00152073">
                  <w:pPr>
                    <w:rPr>
                      <w:rFonts w:ascii="Calibri" w:hAnsi="Calibri" w:cs="Arial"/>
                      <w:sz w:val="20"/>
                      <w:szCs w:val="20"/>
                      <w:lang w:val="ro-RO" w:eastAsia="ro-RO"/>
                    </w:rPr>
                  </w:pPr>
                </w:p>
              </w:tc>
            </w:tr>
          </w:tbl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33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152073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ro-RO" w:eastAsia="ro-RO"/>
              </w:rPr>
              <w:t>JUDEŢEAN HUNEDOARA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Arial Narrow" w:hAnsi="Arial Narrow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34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ro-RO" w:eastAsia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285"/>
        </w:trPr>
        <w:tc>
          <w:tcPr>
            <w:tcW w:w="78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  <w:t>UNITATEA DE ÎNVĂȚĂMÂNT: ȘCOALA POSTLICEALĂ”HENRI COANDĂ”BRAD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32"/>
                <w:szCs w:val="32"/>
                <w:lang w:val="ro-RO"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ro-RO" w:eastAsia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420"/>
        </w:trPr>
        <w:tc>
          <w:tcPr>
            <w:tcW w:w="1572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lang w:val="ro-RO" w:eastAsia="ro-RO"/>
              </w:rPr>
              <w:t>RAPORT STATISTIC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8B1052" w:rsidTr="00152073">
        <w:trPr>
          <w:trHeight w:val="285"/>
        </w:trPr>
        <w:tc>
          <w:tcPr>
            <w:tcW w:w="1572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22"/>
                <w:szCs w:val="22"/>
                <w:lang w:val="ro-RO" w:eastAsia="ro-RO"/>
              </w:rPr>
              <w:t xml:space="preserve">PRIVIND REZULTATELE EXAMENULUI DE CERTIFICARE  A CALIFICARII PROFESIONALE A ABSOLVENȚILOR ÎNVĂȚĂMÂNTULUI POSTLICEAL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28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ro-RO" w:eastAsia="ro-R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122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22"/>
                <w:szCs w:val="22"/>
                <w:lang w:val="ro-RO" w:eastAsia="ro-RO"/>
              </w:rPr>
              <w:t xml:space="preserve">NIVEL 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ro-RO" w:eastAsia="ro-R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75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22"/>
                <w:szCs w:val="22"/>
                <w:lang w:val="ro-RO" w:eastAsia="ro-RO"/>
              </w:rPr>
              <w:t>Anul școlar      2015-2016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255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  <w:t xml:space="preserve">Sesiunea  AUGUST 2016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25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Nr. crt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Domeniul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Calificarea profesionala</w:t>
            </w:r>
          </w:p>
        </w:tc>
        <w:tc>
          <w:tcPr>
            <w:tcW w:w="88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Numar elevi</w:t>
            </w:r>
          </w:p>
        </w:tc>
        <w:tc>
          <w:tcPr>
            <w:tcW w:w="2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Promovare %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2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Inscrisi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Prezenti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Absenti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Promovati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Respinsi</w:t>
            </w:r>
          </w:p>
        </w:tc>
        <w:tc>
          <w:tcPr>
            <w:tcW w:w="2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2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u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r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u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r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u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r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u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r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u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r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u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2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b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f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f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b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f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b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f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b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f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b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b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f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b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f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b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f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b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52073" w:rsidRPr="00152073" w:rsidRDefault="00152073" w:rsidP="00152073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b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16"/>
                <w:szCs w:val="16"/>
                <w:lang w:val="ro-RO" w:eastAsia="ro-RO"/>
              </w:rPr>
              <w:t>Sănătate și asistență pedagogică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Asistent medical generalist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29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8B1052" w:rsidP="0015207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255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ro-RO" w:eastAsia="ro-RO"/>
              </w:rPr>
              <w:t>TOTAL GENERAL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29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29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8B1052" w:rsidP="0015207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ro-RO" w:eastAsia="ro-RO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ro-RO" w:eastAsia="ro-RO"/>
              </w:rPr>
            </w:pPr>
            <w:r w:rsidRPr="00152073">
              <w:rPr>
                <w:rFonts w:ascii="Calibri" w:hAnsi="Calibri" w:cs="Arial"/>
                <w:color w:val="000000"/>
                <w:sz w:val="16"/>
                <w:szCs w:val="16"/>
                <w:lang w:val="ro-RO" w:eastAsia="ro-RO"/>
              </w:rPr>
              <w:t>100%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  <w:bookmarkStart w:id="1" w:name="_GoBack"/>
            <w:bookmarkEnd w:id="1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i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i/>
                <w:iCs/>
                <w:sz w:val="20"/>
                <w:szCs w:val="20"/>
                <w:lang w:val="ro-RO" w:eastAsia="ro-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b/>
                <w:bCs/>
                <w:color w:val="FF0000"/>
                <w:sz w:val="20"/>
                <w:szCs w:val="20"/>
                <w:lang w:val="ro-RO" w:eastAsia="ro-R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b/>
                <w:bCs/>
                <w:color w:val="FF0000"/>
                <w:sz w:val="20"/>
                <w:szCs w:val="20"/>
                <w:lang w:val="ro-RO" w:eastAsia="ro-R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342D4E">
        <w:trPr>
          <w:trHeight w:val="300"/>
        </w:trPr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D11A56" w:rsidRDefault="00342D4E" w:rsidP="00342D4E">
            <w:pPr>
              <w:jc w:val="right"/>
              <w:rPr>
                <w:rFonts w:ascii="Calibri" w:hAnsi="Calibri" w:cs="Arial"/>
                <w:b/>
                <w:bCs/>
                <w:lang w:val="ro-RO" w:eastAsia="ro-RO"/>
              </w:rPr>
            </w:pPr>
            <w:r w:rsidRPr="00D11A56">
              <w:rPr>
                <w:rFonts w:ascii="Calibri" w:hAnsi="Calibri" w:cs="Arial"/>
                <w:b/>
                <w:bCs/>
                <w:lang w:val="ro-RO" w:eastAsia="ro-RO"/>
              </w:rPr>
              <w:t xml:space="preserve">          </w:t>
            </w:r>
            <w:r w:rsidR="00152073" w:rsidRPr="00D11A56">
              <w:rPr>
                <w:rFonts w:ascii="Calibri" w:hAnsi="Calibri" w:cs="Arial"/>
                <w:b/>
                <w:bCs/>
                <w:lang w:val="ro-RO" w:eastAsia="ro-RO"/>
              </w:rPr>
              <w:t>Preşedinte,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D11A56" w:rsidRDefault="00152073" w:rsidP="00342D4E">
            <w:pPr>
              <w:jc w:val="right"/>
              <w:rPr>
                <w:rFonts w:ascii="Arial" w:hAnsi="Arial" w:cs="Arial"/>
                <w:lang w:val="ro-RO" w:eastAsia="ro-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342D4E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D11A56" w:rsidRDefault="00152073" w:rsidP="00342D4E">
            <w:pPr>
              <w:jc w:val="right"/>
              <w:rPr>
                <w:rFonts w:ascii="Calibri" w:hAnsi="Calibri" w:cs="Arial"/>
                <w:b/>
                <w:bCs/>
                <w:lang w:val="ro-RO" w:eastAsia="ro-RO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D11A56" w:rsidRDefault="00152073" w:rsidP="00342D4E">
            <w:pPr>
              <w:jc w:val="right"/>
              <w:rPr>
                <w:rFonts w:ascii="Calibri" w:hAnsi="Calibri" w:cs="Arial"/>
                <w:b/>
                <w:bCs/>
                <w:lang w:val="ro-RO" w:eastAsia="ro-RO"/>
              </w:rPr>
            </w:pPr>
            <w:r w:rsidRPr="00D11A56">
              <w:rPr>
                <w:rFonts w:ascii="Calibri" w:hAnsi="Calibri" w:cs="Arial"/>
                <w:b/>
                <w:bCs/>
                <w:lang w:val="ro-RO" w:eastAsia="ro-RO"/>
              </w:rPr>
              <w:t>prof.PAȘCU GAVRILĂ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073" w:rsidRPr="00152073" w:rsidRDefault="00152073" w:rsidP="0015207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255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255"/>
        </w:trPr>
        <w:tc>
          <w:tcPr>
            <w:tcW w:w="103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b/>
                <w:bCs/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315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4"/>
                <w:szCs w:val="24"/>
                <w:lang w:val="ro-RO" w:eastAsia="ro-RO"/>
              </w:rPr>
            </w:pPr>
            <w:r w:rsidRPr="00152073">
              <w:rPr>
                <w:rFonts w:ascii="Calibri" w:hAnsi="Calibri" w:cs="Arial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Calibri" w:hAnsi="Calibri" w:cs="Arial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 w:eastAsia="ro-RO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i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i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i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7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</w:tr>
      <w:tr w:rsidR="00152073" w:rsidRPr="00152073" w:rsidTr="00152073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i/>
                <w:iCs/>
                <w:sz w:val="18"/>
                <w:szCs w:val="18"/>
                <w:lang w:val="ro-RO" w:eastAsia="ro-RO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jc w:val="center"/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i/>
                <w:iCs/>
                <w:sz w:val="20"/>
                <w:szCs w:val="20"/>
                <w:lang w:val="ro-RO" w:eastAsia="ro-RO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073" w:rsidRPr="00152073" w:rsidRDefault="00152073" w:rsidP="00152073">
            <w:pPr>
              <w:rPr>
                <w:sz w:val="20"/>
                <w:szCs w:val="20"/>
                <w:lang w:val="ro-RO" w:eastAsia="ro-RO"/>
              </w:rPr>
            </w:pPr>
          </w:p>
        </w:tc>
      </w:tr>
    </w:tbl>
    <w:p w:rsidR="00117D6E" w:rsidRDefault="00117D6E" w:rsidP="004F4BD4">
      <w:pPr>
        <w:jc w:val="center"/>
      </w:pPr>
    </w:p>
    <w:sectPr w:rsidR="00117D6E" w:rsidSect="0041599A">
      <w:pgSz w:w="16840" w:h="11907" w:orient="landscape" w:code="9"/>
      <w:pgMar w:top="851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E5" w:rsidRDefault="00D621E5" w:rsidP="004F4BD4">
      <w:r>
        <w:separator/>
      </w:r>
    </w:p>
  </w:endnote>
  <w:endnote w:type="continuationSeparator" w:id="0">
    <w:p w:rsidR="00D621E5" w:rsidRDefault="00D621E5" w:rsidP="004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D4" w:rsidRDefault="004F4BD4" w:rsidP="008D0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4BD4" w:rsidRDefault="004F4BD4" w:rsidP="008D0D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D4" w:rsidRDefault="004F4BD4" w:rsidP="008D0D95">
    <w:pPr>
      <w:pStyle w:val="Footer"/>
      <w:framePr w:wrap="around" w:vAnchor="text" w:hAnchor="margin" w:xAlign="right" w:y="1"/>
      <w:rPr>
        <w:rStyle w:val="PageNumber"/>
      </w:rPr>
    </w:pPr>
  </w:p>
  <w:p w:rsidR="004F4BD4" w:rsidRPr="00BC462A" w:rsidRDefault="004F4BD4" w:rsidP="008D0D95">
    <w:pPr>
      <w:pStyle w:val="Footer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E5" w:rsidRDefault="00D621E5" w:rsidP="004F4BD4">
      <w:r>
        <w:separator/>
      </w:r>
    </w:p>
  </w:footnote>
  <w:footnote w:type="continuationSeparator" w:id="0">
    <w:p w:rsidR="00D621E5" w:rsidRDefault="00D621E5" w:rsidP="004F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D4" w:rsidRDefault="004F4BD4" w:rsidP="008D0D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EA8"/>
    <w:multiLevelType w:val="hybridMultilevel"/>
    <w:tmpl w:val="DEAAA7B6"/>
    <w:lvl w:ilvl="0" w:tplc="FB0EF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6932"/>
    <w:multiLevelType w:val="hybridMultilevel"/>
    <w:tmpl w:val="D18ECC7C"/>
    <w:lvl w:ilvl="0" w:tplc="97680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87909"/>
    <w:multiLevelType w:val="multilevel"/>
    <w:tmpl w:val="EDE02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F5"/>
    <w:rsid w:val="00117D6E"/>
    <w:rsid w:val="00152073"/>
    <w:rsid w:val="002C3AC6"/>
    <w:rsid w:val="00342D4E"/>
    <w:rsid w:val="004F4BD4"/>
    <w:rsid w:val="008B1052"/>
    <w:rsid w:val="009306F5"/>
    <w:rsid w:val="00CD4C52"/>
    <w:rsid w:val="00D11A56"/>
    <w:rsid w:val="00D621E5"/>
    <w:rsid w:val="00E5178F"/>
    <w:rsid w:val="00F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4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4BD4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rsid w:val="004F4BD4"/>
  </w:style>
  <w:style w:type="paragraph" w:styleId="Header">
    <w:name w:val="header"/>
    <w:basedOn w:val="Normal"/>
    <w:link w:val="HeaderChar"/>
    <w:rsid w:val="004F4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4BD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rsid w:val="004F4B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4B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4F4BD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52073"/>
    <w:pPr>
      <w:spacing w:before="100" w:beforeAutospacing="1" w:after="100" w:afterAutospacing="1"/>
    </w:pPr>
    <w:rPr>
      <w:rFonts w:eastAsiaTheme="minorEastAsia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4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4BD4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rsid w:val="004F4BD4"/>
  </w:style>
  <w:style w:type="paragraph" w:styleId="Header">
    <w:name w:val="header"/>
    <w:basedOn w:val="Normal"/>
    <w:link w:val="HeaderChar"/>
    <w:rsid w:val="004F4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4BD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rsid w:val="004F4B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4B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4F4BD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52073"/>
    <w:pPr>
      <w:spacing w:before="100" w:beforeAutospacing="1" w:after="100" w:afterAutospacing="1"/>
    </w:pPr>
    <w:rPr>
      <w:rFonts w:eastAsiaTheme="minorEastAsia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2016-08-24T07:40:00Z</dcterms:created>
  <dcterms:modified xsi:type="dcterms:W3CDTF">2016-08-25T08:49:00Z</dcterms:modified>
</cp:coreProperties>
</file>