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C2C" w:rsidRPr="001D3838" w:rsidRDefault="00426C2C" w:rsidP="00426C2C">
      <w:pPr>
        <w:jc w:val="center"/>
        <w:rPr>
          <w:rFonts w:ascii="Arial" w:hAnsi="Arial" w:cs="Arial"/>
          <w:b/>
          <w:sz w:val="22"/>
          <w:szCs w:val="22"/>
          <w:lang w:val="it-IT"/>
        </w:rPr>
      </w:pPr>
      <w:r w:rsidRPr="001D3838">
        <w:rPr>
          <w:rFonts w:ascii="Arial" w:hAnsi="Arial" w:cs="Arial"/>
          <w:b/>
          <w:sz w:val="22"/>
          <w:szCs w:val="22"/>
          <w:lang w:val="it-IT"/>
        </w:rPr>
        <w:t>RA</w:t>
      </w:r>
      <w:r w:rsidR="00784110">
        <w:rPr>
          <w:rFonts w:ascii="Arial" w:hAnsi="Arial" w:cs="Arial"/>
          <w:b/>
          <w:sz w:val="22"/>
          <w:szCs w:val="22"/>
          <w:lang w:val="it-IT"/>
        </w:rPr>
        <w:t xml:space="preserve">PORTUL MONITORULUI DE CALITATE </w:t>
      </w:r>
      <w:r w:rsidRPr="001D3838">
        <w:rPr>
          <w:rFonts w:ascii="Arial" w:hAnsi="Arial" w:cs="Arial"/>
          <w:b/>
          <w:sz w:val="22"/>
          <w:szCs w:val="22"/>
          <w:lang w:val="it-IT"/>
        </w:rPr>
        <w:t xml:space="preserve">  </w:t>
      </w:r>
    </w:p>
    <w:p w:rsidR="00784110" w:rsidRPr="00784110" w:rsidRDefault="00784110" w:rsidP="00784110">
      <w:pPr>
        <w:rPr>
          <w:rFonts w:ascii="Arial" w:hAnsi="Arial" w:cs="Arial"/>
          <w:b/>
          <w:sz w:val="22"/>
          <w:szCs w:val="22"/>
          <w:lang w:val="es-ES_tradnl"/>
        </w:rPr>
      </w:pPr>
      <w:r w:rsidRPr="00784110">
        <w:rPr>
          <w:rFonts w:ascii="Arial" w:hAnsi="Arial" w:cs="Arial"/>
          <w:b/>
          <w:sz w:val="22"/>
          <w:szCs w:val="22"/>
          <w:lang w:val="es-ES_tradnl"/>
        </w:rPr>
        <w:t>Examen de certificare a calificării absolvenților învățământului liceal, nivel 4.</w:t>
      </w:r>
    </w:p>
    <w:p w:rsidR="00426C2C" w:rsidRPr="001D3838" w:rsidRDefault="00426C2C" w:rsidP="00426C2C">
      <w:pPr>
        <w:jc w:val="center"/>
        <w:rPr>
          <w:rFonts w:ascii="Arial" w:hAnsi="Arial" w:cs="Arial"/>
          <w:b/>
          <w:sz w:val="22"/>
          <w:szCs w:val="22"/>
          <w:lang w:val="it-IT"/>
        </w:rPr>
      </w:pPr>
      <w:r w:rsidRPr="001D3838">
        <w:rPr>
          <w:rFonts w:ascii="Arial" w:hAnsi="Arial" w:cs="Arial"/>
          <w:b/>
          <w:sz w:val="22"/>
          <w:szCs w:val="22"/>
          <w:lang w:val="it-IT"/>
        </w:rPr>
        <w:t>- 20</w:t>
      </w:r>
      <w:r w:rsidR="00400C30" w:rsidRPr="001D3838">
        <w:rPr>
          <w:rFonts w:ascii="Arial" w:hAnsi="Arial" w:cs="Arial"/>
          <w:b/>
          <w:sz w:val="22"/>
          <w:szCs w:val="22"/>
          <w:lang w:val="it-IT"/>
        </w:rPr>
        <w:t>17</w:t>
      </w:r>
      <w:r w:rsidR="00784110">
        <w:rPr>
          <w:rFonts w:ascii="Arial" w:hAnsi="Arial" w:cs="Arial"/>
          <w:b/>
          <w:sz w:val="22"/>
          <w:szCs w:val="22"/>
          <w:lang w:val="it-IT"/>
        </w:rPr>
        <w:t>-</w:t>
      </w:r>
    </w:p>
    <w:p w:rsidR="00426C2C" w:rsidRPr="001D3838" w:rsidRDefault="00426C2C" w:rsidP="00426C2C">
      <w:pPr>
        <w:jc w:val="both"/>
        <w:rPr>
          <w:rFonts w:ascii="Arial" w:hAnsi="Arial" w:cs="Arial"/>
          <w:b/>
          <w:sz w:val="22"/>
          <w:szCs w:val="22"/>
          <w:lang w:val="it-IT"/>
        </w:rPr>
      </w:pPr>
    </w:p>
    <w:p w:rsidR="00426C2C" w:rsidRPr="001D3838" w:rsidRDefault="00426C2C" w:rsidP="00426C2C">
      <w:pPr>
        <w:jc w:val="both"/>
        <w:rPr>
          <w:rFonts w:ascii="Arial" w:hAnsi="Arial" w:cs="Arial"/>
          <w:b/>
          <w:i/>
          <w:sz w:val="22"/>
          <w:szCs w:val="22"/>
          <w:lang w:val="it-IT"/>
        </w:rPr>
      </w:pPr>
      <w:r w:rsidRPr="001D3838">
        <w:rPr>
          <w:rFonts w:ascii="Arial" w:hAnsi="Arial" w:cs="Arial"/>
          <w:b/>
          <w:i/>
          <w:sz w:val="22"/>
          <w:szCs w:val="22"/>
          <w:lang w:val="it-IT"/>
        </w:rPr>
        <w:t>1. Elemente de identificare:</w:t>
      </w:r>
    </w:p>
    <w:p w:rsidR="00426C2C" w:rsidRPr="001D3838" w:rsidRDefault="00426C2C" w:rsidP="00426C2C">
      <w:pPr>
        <w:jc w:val="both"/>
        <w:rPr>
          <w:rFonts w:ascii="Arial" w:hAnsi="Arial" w:cs="Arial"/>
          <w:sz w:val="22"/>
          <w:szCs w:val="22"/>
          <w:lang w:val="it-IT"/>
        </w:rPr>
      </w:pPr>
    </w:p>
    <w:p w:rsidR="00426C2C" w:rsidRPr="001D3838" w:rsidRDefault="00426C2C" w:rsidP="00426C2C">
      <w:pPr>
        <w:jc w:val="both"/>
        <w:rPr>
          <w:rFonts w:ascii="Arial" w:hAnsi="Arial" w:cs="Arial"/>
          <w:sz w:val="22"/>
          <w:szCs w:val="22"/>
          <w:lang w:val="es-ES_tradnl"/>
        </w:rPr>
      </w:pPr>
      <w:r w:rsidRPr="001D3838">
        <w:rPr>
          <w:rFonts w:ascii="Arial" w:hAnsi="Arial" w:cs="Arial"/>
          <w:b/>
          <w:sz w:val="22"/>
          <w:szCs w:val="22"/>
          <w:lang w:val="es-ES_tradnl"/>
        </w:rPr>
        <w:t>1.1</w:t>
      </w:r>
      <w:r w:rsidRPr="001D3838">
        <w:rPr>
          <w:rFonts w:ascii="Arial" w:hAnsi="Arial" w:cs="Arial"/>
          <w:sz w:val="22"/>
          <w:szCs w:val="22"/>
          <w:lang w:val="es-ES_tradnl"/>
        </w:rPr>
        <w:t xml:space="preserve">.Judeţul    Hunedoara   </w:t>
      </w:r>
    </w:p>
    <w:p w:rsidR="00426C2C" w:rsidRPr="001D3838" w:rsidRDefault="00426C2C" w:rsidP="00426C2C">
      <w:pPr>
        <w:jc w:val="both"/>
        <w:rPr>
          <w:rFonts w:ascii="Arial" w:hAnsi="Arial" w:cs="Arial"/>
          <w:b/>
          <w:sz w:val="22"/>
          <w:szCs w:val="22"/>
          <w:lang w:val="es-ES_tradnl"/>
        </w:rPr>
      </w:pPr>
      <w:r w:rsidRPr="001D3838">
        <w:rPr>
          <w:rFonts w:ascii="Arial" w:hAnsi="Arial" w:cs="Arial"/>
          <w:b/>
          <w:sz w:val="22"/>
          <w:szCs w:val="22"/>
          <w:lang w:val="es-ES_tradnl"/>
        </w:rPr>
        <w:t>1.2.</w:t>
      </w:r>
      <w:r w:rsidRPr="001D3838">
        <w:rPr>
          <w:rFonts w:ascii="Arial" w:hAnsi="Arial" w:cs="Arial"/>
          <w:sz w:val="22"/>
          <w:szCs w:val="22"/>
          <w:lang w:val="es-ES_tradnl"/>
        </w:rPr>
        <w:t>Localitatea</w:t>
      </w:r>
      <w:r w:rsidR="00400C30" w:rsidRPr="001D3838">
        <w:rPr>
          <w:rFonts w:ascii="Arial" w:hAnsi="Arial" w:cs="Arial"/>
          <w:sz w:val="22"/>
          <w:szCs w:val="22"/>
          <w:lang w:val="es-ES_tradnl"/>
        </w:rPr>
        <w:t xml:space="preserve"> Petroșani</w:t>
      </w:r>
    </w:p>
    <w:p w:rsidR="00426C2C" w:rsidRPr="001D3838" w:rsidRDefault="00426C2C" w:rsidP="00426C2C">
      <w:pPr>
        <w:jc w:val="both"/>
        <w:rPr>
          <w:rFonts w:ascii="Arial" w:hAnsi="Arial" w:cs="Arial"/>
          <w:sz w:val="22"/>
          <w:szCs w:val="22"/>
          <w:lang w:val="es-ES_tradnl"/>
        </w:rPr>
      </w:pPr>
      <w:r w:rsidRPr="001D3838">
        <w:rPr>
          <w:rFonts w:ascii="Arial" w:hAnsi="Arial" w:cs="Arial"/>
          <w:b/>
          <w:sz w:val="22"/>
          <w:szCs w:val="22"/>
          <w:lang w:val="es-ES_tradnl"/>
        </w:rPr>
        <w:t>1.3.</w:t>
      </w:r>
      <w:r w:rsidRPr="001D3838">
        <w:rPr>
          <w:rFonts w:ascii="Arial" w:hAnsi="Arial" w:cs="Arial"/>
          <w:sz w:val="22"/>
          <w:szCs w:val="22"/>
          <w:lang w:val="es-ES_tradnl"/>
        </w:rPr>
        <w:t xml:space="preserve"> Decizia nr. </w:t>
      </w:r>
      <w:r w:rsidR="00400C30" w:rsidRPr="001D3838">
        <w:rPr>
          <w:rFonts w:ascii="Arial" w:hAnsi="Arial" w:cs="Arial"/>
          <w:sz w:val="22"/>
          <w:szCs w:val="22"/>
          <w:lang w:val="es-ES_tradnl"/>
        </w:rPr>
        <w:t>244</w:t>
      </w:r>
      <w:r w:rsidR="00F63816" w:rsidRPr="001D3838">
        <w:rPr>
          <w:rFonts w:ascii="Arial" w:hAnsi="Arial" w:cs="Arial"/>
          <w:sz w:val="22"/>
          <w:szCs w:val="22"/>
          <w:lang w:val="es-ES_tradnl"/>
        </w:rPr>
        <w:t>/</w:t>
      </w:r>
      <w:r w:rsidR="00235CF1" w:rsidRPr="001D3838">
        <w:rPr>
          <w:rFonts w:ascii="Arial" w:hAnsi="Arial" w:cs="Arial"/>
          <w:sz w:val="22"/>
          <w:szCs w:val="22"/>
          <w:lang w:val="es-ES_tradnl"/>
        </w:rPr>
        <w:t>2</w:t>
      </w:r>
      <w:r w:rsidR="00400C30" w:rsidRPr="001D3838">
        <w:rPr>
          <w:rFonts w:ascii="Arial" w:hAnsi="Arial" w:cs="Arial"/>
          <w:sz w:val="22"/>
          <w:szCs w:val="22"/>
          <w:lang w:val="es-ES_tradnl"/>
        </w:rPr>
        <w:t>3.05.2017</w:t>
      </w:r>
    </w:p>
    <w:p w:rsidR="00426C2C" w:rsidRPr="001D3838" w:rsidRDefault="00426C2C" w:rsidP="00426C2C">
      <w:pPr>
        <w:rPr>
          <w:rFonts w:ascii="Arial" w:hAnsi="Arial" w:cs="Arial"/>
          <w:sz w:val="22"/>
          <w:szCs w:val="22"/>
          <w:lang w:val="es-ES_tradnl"/>
        </w:rPr>
      </w:pPr>
      <w:r w:rsidRPr="001D3838">
        <w:rPr>
          <w:rFonts w:ascii="Arial" w:hAnsi="Arial" w:cs="Arial"/>
          <w:b/>
          <w:sz w:val="22"/>
          <w:szCs w:val="22"/>
          <w:lang w:val="es-ES_tradnl"/>
        </w:rPr>
        <w:t>1.4.</w:t>
      </w:r>
      <w:r w:rsidRPr="001D3838">
        <w:rPr>
          <w:rFonts w:ascii="Arial" w:hAnsi="Arial" w:cs="Arial"/>
          <w:sz w:val="22"/>
          <w:szCs w:val="22"/>
          <w:lang w:val="es-ES_tradnl"/>
        </w:rPr>
        <w:t xml:space="preserve"> Exame</w:t>
      </w:r>
      <w:r w:rsidR="00400C30" w:rsidRPr="001D3838">
        <w:rPr>
          <w:rFonts w:ascii="Arial" w:hAnsi="Arial" w:cs="Arial"/>
          <w:sz w:val="22"/>
          <w:szCs w:val="22"/>
          <w:lang w:val="es-ES_tradnl"/>
        </w:rPr>
        <w:t>n de certificare</w:t>
      </w:r>
      <w:r w:rsidRPr="001D3838">
        <w:rPr>
          <w:rFonts w:ascii="Arial" w:hAnsi="Arial" w:cs="Arial"/>
          <w:sz w:val="22"/>
          <w:szCs w:val="22"/>
          <w:lang w:val="es-ES_tradnl"/>
        </w:rPr>
        <w:t xml:space="preserve"> </w:t>
      </w:r>
      <w:r w:rsidR="00400C30" w:rsidRPr="001D3838">
        <w:rPr>
          <w:rFonts w:ascii="Arial" w:hAnsi="Arial" w:cs="Arial"/>
          <w:sz w:val="22"/>
          <w:szCs w:val="22"/>
          <w:lang w:val="es-ES_tradnl"/>
        </w:rPr>
        <w:t>a calificării absolvenților învățământului liceal,</w:t>
      </w:r>
      <w:r w:rsidRPr="001D3838">
        <w:rPr>
          <w:rFonts w:ascii="Arial" w:hAnsi="Arial" w:cs="Arial"/>
          <w:sz w:val="22"/>
          <w:szCs w:val="22"/>
          <w:lang w:val="es-ES_tradnl"/>
        </w:rPr>
        <w:t xml:space="preserve"> nivel </w:t>
      </w:r>
      <w:r w:rsidR="00400C30" w:rsidRPr="001D3838">
        <w:rPr>
          <w:rFonts w:ascii="Arial" w:hAnsi="Arial" w:cs="Arial"/>
          <w:sz w:val="22"/>
          <w:szCs w:val="22"/>
          <w:lang w:val="es-ES_tradnl"/>
        </w:rPr>
        <w:t>4</w:t>
      </w:r>
      <w:r w:rsidRPr="001D3838">
        <w:rPr>
          <w:rFonts w:ascii="Arial" w:hAnsi="Arial" w:cs="Arial"/>
          <w:sz w:val="22"/>
          <w:szCs w:val="22"/>
          <w:lang w:val="es-ES_tradnl"/>
        </w:rPr>
        <w:t>.</w:t>
      </w:r>
    </w:p>
    <w:p w:rsidR="00426C2C" w:rsidRPr="001D3838" w:rsidRDefault="00426C2C" w:rsidP="00426C2C">
      <w:pPr>
        <w:rPr>
          <w:rFonts w:ascii="Arial" w:hAnsi="Arial" w:cs="Arial"/>
          <w:sz w:val="22"/>
          <w:szCs w:val="22"/>
          <w:lang w:val="es-ES_tradnl"/>
        </w:rPr>
      </w:pPr>
      <w:r w:rsidRPr="001D3838">
        <w:rPr>
          <w:rFonts w:ascii="Arial" w:hAnsi="Arial" w:cs="Arial"/>
          <w:b/>
          <w:sz w:val="22"/>
          <w:szCs w:val="22"/>
          <w:lang w:val="pt-BR"/>
        </w:rPr>
        <w:t>1.5.</w:t>
      </w:r>
      <w:r w:rsidRPr="001D3838">
        <w:rPr>
          <w:rFonts w:ascii="Arial" w:hAnsi="Arial" w:cs="Arial"/>
          <w:sz w:val="22"/>
          <w:szCs w:val="22"/>
          <w:lang w:val="pt-BR"/>
        </w:rPr>
        <w:t xml:space="preserve">  Calificările pentru care s-a realizat examinarea candidaţilor:</w:t>
      </w:r>
    </w:p>
    <w:p w:rsidR="00F63816" w:rsidRPr="001D3838" w:rsidRDefault="00583633" w:rsidP="00F63816">
      <w:pPr>
        <w:jc w:val="both"/>
        <w:rPr>
          <w:rFonts w:ascii="Arial" w:hAnsi="Arial" w:cs="Arial"/>
          <w:sz w:val="22"/>
          <w:szCs w:val="22"/>
          <w:lang w:val="pt-BR"/>
        </w:rPr>
      </w:pPr>
      <w:r w:rsidRPr="001D3838">
        <w:rPr>
          <w:rFonts w:ascii="Arial" w:hAnsi="Arial" w:cs="Arial"/>
          <w:sz w:val="22"/>
          <w:szCs w:val="22"/>
          <w:lang w:val="pt-BR"/>
        </w:rPr>
        <w:tab/>
        <w:t>1.5.1.</w:t>
      </w:r>
      <w:r w:rsidR="00F63816" w:rsidRPr="001D3838">
        <w:rPr>
          <w:rFonts w:ascii="Arial" w:hAnsi="Arial" w:cs="Arial"/>
          <w:sz w:val="22"/>
          <w:szCs w:val="22"/>
          <w:lang w:val="pt-BR"/>
        </w:rPr>
        <w:t xml:space="preserve">Tehnician </w:t>
      </w:r>
      <w:r w:rsidR="00400C30" w:rsidRPr="001D3838">
        <w:rPr>
          <w:rFonts w:ascii="Arial" w:hAnsi="Arial" w:cs="Arial"/>
          <w:sz w:val="22"/>
          <w:szCs w:val="22"/>
          <w:lang w:val="pt-BR"/>
        </w:rPr>
        <w:t>proiectant CAD</w:t>
      </w:r>
    </w:p>
    <w:p w:rsidR="00426C2C" w:rsidRPr="001D3838" w:rsidRDefault="00583633" w:rsidP="00426C2C">
      <w:pPr>
        <w:jc w:val="both"/>
        <w:rPr>
          <w:rFonts w:ascii="Arial" w:hAnsi="Arial" w:cs="Arial"/>
          <w:sz w:val="22"/>
          <w:szCs w:val="22"/>
          <w:lang w:val="pt-BR"/>
        </w:rPr>
      </w:pPr>
      <w:r w:rsidRPr="001D3838">
        <w:rPr>
          <w:rFonts w:ascii="Arial" w:hAnsi="Arial" w:cs="Arial"/>
          <w:sz w:val="22"/>
          <w:szCs w:val="22"/>
          <w:lang w:val="pt-BR"/>
        </w:rPr>
        <w:tab/>
        <w:t>1.5.2.</w:t>
      </w:r>
      <w:r w:rsidR="00400C30" w:rsidRPr="001D3838">
        <w:rPr>
          <w:rFonts w:ascii="Arial" w:hAnsi="Arial" w:cs="Arial"/>
          <w:sz w:val="22"/>
          <w:szCs w:val="22"/>
          <w:lang w:val="pt-BR"/>
        </w:rPr>
        <w:t>Tehnician mecanic pentru întreținere și reparații</w:t>
      </w:r>
    </w:p>
    <w:p w:rsidR="00400C30" w:rsidRPr="001D3838" w:rsidRDefault="00400C30" w:rsidP="00426C2C">
      <w:pPr>
        <w:jc w:val="both"/>
        <w:rPr>
          <w:rFonts w:ascii="Arial" w:hAnsi="Arial" w:cs="Arial"/>
          <w:sz w:val="22"/>
          <w:szCs w:val="22"/>
          <w:lang w:val="pt-BR"/>
        </w:rPr>
      </w:pPr>
      <w:r w:rsidRPr="001D3838">
        <w:rPr>
          <w:rFonts w:ascii="Arial" w:hAnsi="Arial" w:cs="Arial"/>
          <w:sz w:val="22"/>
          <w:szCs w:val="22"/>
          <w:lang w:val="pt-BR"/>
        </w:rPr>
        <w:tab/>
      </w:r>
      <w:r w:rsidR="00583633" w:rsidRPr="001D3838">
        <w:rPr>
          <w:rFonts w:ascii="Arial" w:hAnsi="Arial" w:cs="Arial"/>
          <w:sz w:val="22"/>
          <w:szCs w:val="22"/>
          <w:lang w:val="pt-BR"/>
        </w:rPr>
        <w:t>1.5.3.</w:t>
      </w:r>
      <w:r w:rsidRPr="001D3838">
        <w:rPr>
          <w:rFonts w:ascii="Arial" w:hAnsi="Arial" w:cs="Arial"/>
          <w:sz w:val="22"/>
          <w:szCs w:val="22"/>
          <w:lang w:val="pt-BR"/>
        </w:rPr>
        <w:t>Tehnician în instalații electrice</w:t>
      </w:r>
    </w:p>
    <w:p w:rsidR="00583633" w:rsidRPr="001D3838" w:rsidRDefault="00583633" w:rsidP="00426C2C">
      <w:pPr>
        <w:jc w:val="both"/>
        <w:rPr>
          <w:rFonts w:ascii="Arial" w:hAnsi="Arial" w:cs="Arial"/>
          <w:sz w:val="22"/>
          <w:szCs w:val="22"/>
          <w:lang w:val="pt-BR"/>
        </w:rPr>
      </w:pPr>
      <w:r w:rsidRPr="001D3838">
        <w:rPr>
          <w:rFonts w:ascii="Arial" w:hAnsi="Arial" w:cs="Arial"/>
          <w:sz w:val="22"/>
          <w:szCs w:val="22"/>
          <w:lang w:val="pt-BR"/>
        </w:rPr>
        <w:tab/>
        <w:t>1.5.4. Coafor-stilist</w:t>
      </w:r>
    </w:p>
    <w:p w:rsidR="00583633" w:rsidRPr="001D3838" w:rsidRDefault="00583633" w:rsidP="00426C2C">
      <w:pPr>
        <w:jc w:val="both"/>
        <w:rPr>
          <w:rFonts w:ascii="Arial" w:hAnsi="Arial" w:cs="Arial"/>
          <w:sz w:val="22"/>
          <w:szCs w:val="22"/>
          <w:lang w:val="pt-BR"/>
        </w:rPr>
      </w:pPr>
      <w:r w:rsidRPr="001D3838">
        <w:rPr>
          <w:rFonts w:ascii="Arial" w:hAnsi="Arial" w:cs="Arial"/>
          <w:sz w:val="22"/>
          <w:szCs w:val="22"/>
          <w:lang w:val="pt-BR"/>
        </w:rPr>
        <w:tab/>
        <w:t>1.5.5.Tehnician operator tehnică de calcul</w:t>
      </w:r>
    </w:p>
    <w:p w:rsidR="00583633" w:rsidRPr="001D3838" w:rsidRDefault="00583633" w:rsidP="00426C2C">
      <w:pPr>
        <w:jc w:val="both"/>
        <w:rPr>
          <w:rFonts w:ascii="Arial" w:hAnsi="Arial" w:cs="Arial"/>
          <w:sz w:val="22"/>
          <w:szCs w:val="22"/>
          <w:lang w:val="pt-BR"/>
        </w:rPr>
      </w:pPr>
      <w:r w:rsidRPr="001D3838">
        <w:rPr>
          <w:rFonts w:ascii="Arial" w:hAnsi="Arial" w:cs="Arial"/>
          <w:sz w:val="22"/>
          <w:szCs w:val="22"/>
          <w:lang w:val="pt-BR"/>
        </w:rPr>
        <w:tab/>
        <w:t>1.5.6. tehnician în construcții și instalații</w:t>
      </w:r>
    </w:p>
    <w:p w:rsidR="00426C2C" w:rsidRPr="001D3838" w:rsidRDefault="00426C2C" w:rsidP="00426C2C">
      <w:pPr>
        <w:jc w:val="both"/>
        <w:rPr>
          <w:rFonts w:ascii="Arial" w:hAnsi="Arial" w:cs="Arial"/>
          <w:sz w:val="22"/>
          <w:szCs w:val="22"/>
          <w:lang w:val="ro-RO"/>
        </w:rPr>
      </w:pPr>
      <w:r w:rsidRPr="001D3838">
        <w:rPr>
          <w:rFonts w:ascii="Arial" w:hAnsi="Arial" w:cs="Arial"/>
          <w:sz w:val="22"/>
          <w:szCs w:val="22"/>
          <w:lang w:val="pt-BR"/>
        </w:rPr>
        <w:tab/>
        <w:t xml:space="preserve">    </w:t>
      </w:r>
    </w:p>
    <w:p w:rsidR="00426C2C" w:rsidRPr="001D3838" w:rsidRDefault="00426C2C" w:rsidP="00426C2C">
      <w:pPr>
        <w:jc w:val="both"/>
        <w:rPr>
          <w:rFonts w:ascii="Arial" w:hAnsi="Arial" w:cs="Arial"/>
          <w:sz w:val="22"/>
          <w:szCs w:val="22"/>
          <w:lang w:val="pt-BR"/>
        </w:rPr>
      </w:pPr>
      <w:r w:rsidRPr="001D3838">
        <w:rPr>
          <w:rFonts w:ascii="Arial" w:hAnsi="Arial" w:cs="Arial"/>
          <w:b/>
          <w:sz w:val="22"/>
          <w:szCs w:val="22"/>
          <w:lang w:val="pt-BR"/>
        </w:rPr>
        <w:t>1.6.</w:t>
      </w:r>
      <w:r w:rsidRPr="001D3838">
        <w:rPr>
          <w:rFonts w:ascii="Arial" w:hAnsi="Arial" w:cs="Arial"/>
          <w:sz w:val="22"/>
          <w:szCs w:val="22"/>
          <w:lang w:val="pt-BR"/>
        </w:rPr>
        <w:t xml:space="preserve"> Sesiunea:</w:t>
      </w:r>
      <w:r w:rsidR="00583633" w:rsidRPr="001D3838">
        <w:rPr>
          <w:rFonts w:ascii="Arial" w:hAnsi="Arial" w:cs="Arial"/>
          <w:sz w:val="22"/>
          <w:szCs w:val="22"/>
          <w:lang w:val="pt-BR"/>
        </w:rPr>
        <w:t xml:space="preserve"> mai-iunie 2017</w:t>
      </w:r>
    </w:p>
    <w:p w:rsidR="00426C2C" w:rsidRPr="001D3838" w:rsidRDefault="00426C2C" w:rsidP="00426C2C">
      <w:pPr>
        <w:jc w:val="both"/>
        <w:rPr>
          <w:rFonts w:ascii="Arial" w:hAnsi="Arial" w:cs="Arial"/>
          <w:sz w:val="22"/>
          <w:szCs w:val="22"/>
          <w:lang w:val="pt-BR"/>
        </w:rPr>
      </w:pPr>
      <w:r w:rsidRPr="001D3838">
        <w:rPr>
          <w:rFonts w:ascii="Arial" w:hAnsi="Arial" w:cs="Arial"/>
          <w:b/>
          <w:sz w:val="22"/>
          <w:szCs w:val="22"/>
          <w:lang w:val="pt-BR"/>
        </w:rPr>
        <w:t>1.7.</w:t>
      </w:r>
      <w:r w:rsidRPr="001D3838">
        <w:rPr>
          <w:rFonts w:ascii="Arial" w:hAnsi="Arial" w:cs="Arial"/>
          <w:sz w:val="22"/>
          <w:szCs w:val="22"/>
          <w:lang w:val="pt-BR"/>
        </w:rPr>
        <w:t xml:space="preserve"> Comisia de examinare: - Preşedinte </w:t>
      </w:r>
      <w:r w:rsidR="00583633" w:rsidRPr="001D3838">
        <w:rPr>
          <w:rFonts w:ascii="Arial" w:hAnsi="Arial" w:cs="Arial"/>
          <w:sz w:val="22"/>
          <w:szCs w:val="22"/>
          <w:lang w:val="pt-BR"/>
        </w:rPr>
        <w:t>prof. Obogeanu Gheorghița</w:t>
      </w:r>
      <w:r w:rsidRPr="001D3838">
        <w:rPr>
          <w:rFonts w:ascii="Arial" w:hAnsi="Arial" w:cs="Arial"/>
          <w:sz w:val="22"/>
          <w:szCs w:val="22"/>
          <w:lang w:val="pt-BR"/>
        </w:rPr>
        <w:t xml:space="preserve"> </w:t>
      </w:r>
    </w:p>
    <w:p w:rsidR="00426C2C" w:rsidRPr="001D3838" w:rsidRDefault="00426C2C" w:rsidP="00426C2C">
      <w:pPr>
        <w:jc w:val="both"/>
        <w:rPr>
          <w:rFonts w:ascii="Arial" w:hAnsi="Arial" w:cs="Arial"/>
          <w:sz w:val="22"/>
          <w:szCs w:val="22"/>
          <w:lang w:val="pt-BR"/>
        </w:rPr>
      </w:pPr>
      <w:r w:rsidRPr="001D3838">
        <w:rPr>
          <w:rFonts w:ascii="Arial" w:hAnsi="Arial" w:cs="Arial"/>
          <w:sz w:val="22"/>
          <w:szCs w:val="22"/>
          <w:lang w:val="pt-BR"/>
        </w:rPr>
        <w:t xml:space="preserve">                                             - V</w:t>
      </w:r>
      <w:r w:rsidR="00583633" w:rsidRPr="001D3838">
        <w:rPr>
          <w:rFonts w:ascii="Arial" w:hAnsi="Arial" w:cs="Arial"/>
          <w:sz w:val="22"/>
          <w:szCs w:val="22"/>
          <w:lang w:val="pt-BR"/>
        </w:rPr>
        <w:t>icepreşedinte ing. Uifîleanu Dorina</w:t>
      </w:r>
    </w:p>
    <w:p w:rsidR="00426C2C" w:rsidRPr="001D3838" w:rsidRDefault="00426C2C" w:rsidP="00426C2C">
      <w:pPr>
        <w:jc w:val="both"/>
        <w:rPr>
          <w:rFonts w:ascii="Arial" w:hAnsi="Arial" w:cs="Arial"/>
          <w:sz w:val="22"/>
          <w:szCs w:val="22"/>
          <w:lang w:val="pt-BR"/>
        </w:rPr>
      </w:pPr>
      <w:r w:rsidRPr="001D3838">
        <w:rPr>
          <w:rFonts w:ascii="Arial" w:hAnsi="Arial" w:cs="Arial"/>
          <w:sz w:val="22"/>
          <w:szCs w:val="22"/>
          <w:lang w:val="pt-BR"/>
        </w:rPr>
        <w:t xml:space="preserve">                                             - Monitor </w:t>
      </w:r>
      <w:r w:rsidR="00583633" w:rsidRPr="001D3838">
        <w:rPr>
          <w:rFonts w:ascii="Arial" w:hAnsi="Arial" w:cs="Arial"/>
          <w:sz w:val="22"/>
          <w:szCs w:val="22"/>
          <w:lang w:val="pt-BR"/>
        </w:rPr>
        <w:t>de calitate  prof. Dr. Ing. Casavela Stelian</w:t>
      </w:r>
    </w:p>
    <w:p w:rsidR="00426C2C" w:rsidRPr="001D3838" w:rsidRDefault="00426C2C" w:rsidP="00426C2C">
      <w:pPr>
        <w:jc w:val="both"/>
        <w:rPr>
          <w:rFonts w:ascii="Arial" w:hAnsi="Arial" w:cs="Arial"/>
          <w:sz w:val="22"/>
          <w:szCs w:val="22"/>
          <w:lang w:val="pt-BR"/>
        </w:rPr>
      </w:pPr>
      <w:r w:rsidRPr="001D3838">
        <w:rPr>
          <w:rFonts w:ascii="Arial" w:hAnsi="Arial" w:cs="Arial"/>
          <w:sz w:val="22"/>
          <w:szCs w:val="22"/>
          <w:lang w:val="pt-BR"/>
        </w:rPr>
        <w:t xml:space="preserve">                                         </w:t>
      </w:r>
      <w:r w:rsidR="00583633" w:rsidRPr="001D3838">
        <w:rPr>
          <w:rFonts w:ascii="Arial" w:hAnsi="Arial" w:cs="Arial"/>
          <w:sz w:val="22"/>
          <w:szCs w:val="22"/>
          <w:lang w:val="pt-BR"/>
        </w:rPr>
        <w:t xml:space="preserve">    - Secretar prof. Goia Lidia</w:t>
      </w:r>
    </w:p>
    <w:p w:rsidR="00426C2C" w:rsidRPr="001D3838" w:rsidRDefault="00235CF1" w:rsidP="00426C2C">
      <w:pPr>
        <w:jc w:val="both"/>
        <w:rPr>
          <w:rFonts w:ascii="Arial" w:hAnsi="Arial" w:cs="Arial"/>
          <w:sz w:val="22"/>
          <w:szCs w:val="22"/>
          <w:lang w:val="pt-BR"/>
        </w:rPr>
      </w:pPr>
      <w:r w:rsidRPr="001D3838">
        <w:rPr>
          <w:rFonts w:ascii="Arial" w:hAnsi="Arial" w:cs="Arial"/>
          <w:sz w:val="22"/>
          <w:szCs w:val="22"/>
          <w:lang w:val="pt-BR"/>
        </w:rPr>
        <w:t xml:space="preserve"> </w:t>
      </w:r>
      <w:r w:rsidR="00426C2C" w:rsidRPr="001D3838">
        <w:rPr>
          <w:rFonts w:ascii="Arial" w:hAnsi="Arial" w:cs="Arial"/>
          <w:sz w:val="22"/>
          <w:szCs w:val="22"/>
          <w:lang w:val="pt-BR"/>
        </w:rPr>
        <w:t xml:space="preserve">  </w:t>
      </w:r>
    </w:p>
    <w:p w:rsidR="00426C2C" w:rsidRPr="001D3838" w:rsidRDefault="00426C2C" w:rsidP="00426C2C">
      <w:pPr>
        <w:jc w:val="both"/>
        <w:rPr>
          <w:rFonts w:ascii="Arial" w:hAnsi="Arial" w:cs="Arial"/>
          <w:b/>
          <w:sz w:val="22"/>
          <w:szCs w:val="22"/>
          <w:lang w:val="pt-BR"/>
        </w:rPr>
      </w:pPr>
      <w:r w:rsidRPr="001D3838">
        <w:rPr>
          <w:rFonts w:ascii="Arial" w:hAnsi="Arial" w:cs="Arial"/>
          <w:i/>
          <w:sz w:val="22"/>
          <w:szCs w:val="22"/>
          <w:lang w:val="pt-BR"/>
        </w:rPr>
        <w:t>Specializarea</w:t>
      </w:r>
      <w:r w:rsidRPr="001D3838">
        <w:rPr>
          <w:rFonts w:ascii="Arial" w:hAnsi="Arial" w:cs="Arial"/>
          <w:sz w:val="22"/>
          <w:szCs w:val="22"/>
          <w:lang w:val="pt-BR"/>
        </w:rPr>
        <w:t xml:space="preserve">-  </w:t>
      </w:r>
      <w:r w:rsidRPr="001D3838">
        <w:rPr>
          <w:rFonts w:ascii="Arial" w:hAnsi="Arial" w:cs="Arial"/>
          <w:b/>
          <w:sz w:val="22"/>
          <w:szCs w:val="22"/>
          <w:lang w:val="pt-BR"/>
        </w:rPr>
        <w:t xml:space="preserve">Tehnician </w:t>
      </w:r>
      <w:r w:rsidR="00583633" w:rsidRPr="001D3838">
        <w:rPr>
          <w:rFonts w:ascii="Arial" w:hAnsi="Arial" w:cs="Arial"/>
          <w:b/>
          <w:sz w:val="22"/>
          <w:szCs w:val="22"/>
          <w:lang w:val="pt-BR"/>
        </w:rPr>
        <w:t>proiectant CAD</w:t>
      </w:r>
    </w:p>
    <w:p w:rsidR="00426C2C" w:rsidRPr="001D3838" w:rsidRDefault="00426C2C" w:rsidP="00426C2C">
      <w:pPr>
        <w:jc w:val="both"/>
        <w:rPr>
          <w:rFonts w:ascii="Arial" w:hAnsi="Arial" w:cs="Arial"/>
          <w:sz w:val="22"/>
          <w:szCs w:val="22"/>
          <w:lang w:val="pt-BR"/>
        </w:rPr>
      </w:pPr>
      <w:r w:rsidRPr="001D3838">
        <w:rPr>
          <w:rFonts w:ascii="Arial" w:hAnsi="Arial" w:cs="Arial"/>
          <w:sz w:val="22"/>
          <w:szCs w:val="22"/>
          <w:lang w:val="pt-BR"/>
        </w:rPr>
        <w:t xml:space="preserve"> </w:t>
      </w:r>
      <w:r w:rsidR="00D72BED" w:rsidRPr="001D3838">
        <w:rPr>
          <w:rFonts w:ascii="Arial" w:hAnsi="Arial" w:cs="Arial"/>
          <w:sz w:val="22"/>
          <w:szCs w:val="22"/>
          <w:lang w:val="pt-BR"/>
        </w:rPr>
        <w:t xml:space="preserve"> </w:t>
      </w:r>
      <w:r w:rsidR="00583633" w:rsidRPr="001D3838">
        <w:rPr>
          <w:rFonts w:ascii="Arial" w:hAnsi="Arial" w:cs="Arial"/>
          <w:sz w:val="22"/>
          <w:szCs w:val="22"/>
          <w:lang w:val="pt-BR"/>
        </w:rPr>
        <w:t>Membru evaluator: ing. Boboc Mariana</w:t>
      </w:r>
      <w:r w:rsidRPr="001D3838">
        <w:rPr>
          <w:rFonts w:ascii="Arial" w:hAnsi="Arial" w:cs="Arial"/>
          <w:sz w:val="22"/>
          <w:szCs w:val="22"/>
          <w:lang w:val="pt-BR"/>
        </w:rPr>
        <w:t xml:space="preserve">                   </w:t>
      </w:r>
    </w:p>
    <w:p w:rsidR="00583633" w:rsidRPr="001D3838" w:rsidRDefault="00426C2C" w:rsidP="00583633">
      <w:pPr>
        <w:jc w:val="both"/>
        <w:rPr>
          <w:rFonts w:ascii="Arial" w:hAnsi="Arial" w:cs="Arial"/>
          <w:sz w:val="22"/>
          <w:szCs w:val="22"/>
          <w:lang w:val="pt-BR"/>
        </w:rPr>
      </w:pPr>
      <w:r w:rsidRPr="001D3838">
        <w:rPr>
          <w:rFonts w:ascii="Arial" w:hAnsi="Arial" w:cs="Arial"/>
          <w:sz w:val="22"/>
          <w:szCs w:val="22"/>
          <w:lang w:val="pt-BR"/>
        </w:rPr>
        <w:t xml:space="preserve">  Evaluatori extern</w:t>
      </w:r>
      <w:r w:rsidR="00583633" w:rsidRPr="001D3838">
        <w:rPr>
          <w:rFonts w:ascii="Arial" w:hAnsi="Arial" w:cs="Arial"/>
          <w:sz w:val="22"/>
          <w:szCs w:val="22"/>
          <w:lang w:val="pt-BR"/>
        </w:rPr>
        <w:t>i: ing. Dumitru Gabriela</w:t>
      </w:r>
    </w:p>
    <w:p w:rsidR="00583633" w:rsidRPr="001D3838" w:rsidRDefault="00583633" w:rsidP="00583633">
      <w:pPr>
        <w:ind w:left="2160"/>
        <w:jc w:val="both"/>
        <w:rPr>
          <w:rFonts w:ascii="Arial" w:hAnsi="Arial" w:cs="Arial"/>
          <w:sz w:val="22"/>
          <w:szCs w:val="22"/>
          <w:lang w:val="pt-BR"/>
        </w:rPr>
      </w:pPr>
      <w:r w:rsidRPr="001D3838">
        <w:rPr>
          <w:rFonts w:ascii="Arial" w:hAnsi="Arial" w:cs="Arial"/>
          <w:sz w:val="22"/>
          <w:szCs w:val="22"/>
          <w:lang w:val="pt-BR"/>
        </w:rPr>
        <w:t>ing. Lupu Dima Lucian</w:t>
      </w:r>
    </w:p>
    <w:p w:rsidR="00426C2C" w:rsidRPr="001D3838" w:rsidRDefault="00426C2C" w:rsidP="00426C2C">
      <w:pPr>
        <w:jc w:val="both"/>
        <w:rPr>
          <w:rFonts w:ascii="Arial" w:hAnsi="Arial" w:cs="Arial"/>
          <w:sz w:val="22"/>
          <w:szCs w:val="22"/>
          <w:lang w:val="pt-BR"/>
        </w:rPr>
      </w:pPr>
      <w:r w:rsidRPr="001D3838">
        <w:rPr>
          <w:rFonts w:ascii="Arial" w:hAnsi="Arial" w:cs="Arial"/>
          <w:sz w:val="22"/>
          <w:szCs w:val="22"/>
          <w:lang w:val="pt-BR"/>
        </w:rPr>
        <w:tab/>
      </w:r>
      <w:r w:rsidRPr="001D3838">
        <w:rPr>
          <w:rFonts w:ascii="Arial" w:hAnsi="Arial" w:cs="Arial"/>
          <w:sz w:val="22"/>
          <w:szCs w:val="22"/>
          <w:lang w:val="pt-BR"/>
        </w:rPr>
        <w:tab/>
        <w:t xml:space="preserve">                                                                                               </w:t>
      </w:r>
    </w:p>
    <w:p w:rsidR="00426C2C" w:rsidRPr="001D3838" w:rsidRDefault="00426C2C" w:rsidP="00426C2C">
      <w:pPr>
        <w:jc w:val="both"/>
        <w:rPr>
          <w:rFonts w:ascii="Arial" w:hAnsi="Arial" w:cs="Arial"/>
          <w:b/>
          <w:sz w:val="22"/>
          <w:szCs w:val="22"/>
          <w:lang w:val="pt-BR"/>
        </w:rPr>
      </w:pPr>
      <w:r w:rsidRPr="001D3838">
        <w:rPr>
          <w:rFonts w:ascii="Arial" w:hAnsi="Arial" w:cs="Arial"/>
          <w:i/>
          <w:sz w:val="22"/>
          <w:szCs w:val="22"/>
          <w:lang w:val="pt-BR"/>
        </w:rPr>
        <w:t>Specializarea</w:t>
      </w:r>
      <w:r w:rsidRPr="001D3838">
        <w:rPr>
          <w:rFonts w:ascii="Arial" w:hAnsi="Arial" w:cs="Arial"/>
          <w:sz w:val="22"/>
          <w:szCs w:val="22"/>
          <w:lang w:val="pt-BR"/>
        </w:rPr>
        <w:t xml:space="preserve">-  </w:t>
      </w:r>
      <w:r w:rsidRPr="001D3838">
        <w:rPr>
          <w:rFonts w:ascii="Arial" w:hAnsi="Arial" w:cs="Arial"/>
          <w:b/>
          <w:sz w:val="22"/>
          <w:szCs w:val="22"/>
          <w:lang w:val="pt-BR"/>
        </w:rPr>
        <w:t xml:space="preserve">Tehnician </w:t>
      </w:r>
      <w:r w:rsidR="00583633" w:rsidRPr="001D3838">
        <w:rPr>
          <w:rFonts w:ascii="Arial" w:hAnsi="Arial" w:cs="Arial"/>
          <w:b/>
          <w:sz w:val="22"/>
          <w:szCs w:val="22"/>
          <w:lang w:val="pt-BR"/>
        </w:rPr>
        <w:t>mecanic pentru întreținere și reparații</w:t>
      </w:r>
    </w:p>
    <w:p w:rsidR="00235CF1" w:rsidRPr="001D3838" w:rsidRDefault="00D72BED" w:rsidP="00426C2C">
      <w:pPr>
        <w:jc w:val="both"/>
        <w:rPr>
          <w:rFonts w:ascii="Arial" w:hAnsi="Arial" w:cs="Arial"/>
          <w:sz w:val="22"/>
          <w:szCs w:val="22"/>
          <w:lang w:val="pt-BR"/>
        </w:rPr>
      </w:pPr>
      <w:r w:rsidRPr="001D3838">
        <w:rPr>
          <w:rFonts w:ascii="Arial" w:hAnsi="Arial" w:cs="Arial"/>
          <w:sz w:val="22"/>
          <w:szCs w:val="22"/>
          <w:lang w:val="pt-BR"/>
        </w:rPr>
        <w:t xml:space="preserve"> </w:t>
      </w:r>
      <w:r w:rsidR="00583633" w:rsidRPr="001D3838">
        <w:rPr>
          <w:rFonts w:ascii="Arial" w:hAnsi="Arial" w:cs="Arial"/>
          <w:sz w:val="22"/>
          <w:szCs w:val="22"/>
          <w:lang w:val="pt-BR"/>
        </w:rPr>
        <w:t>Membru evaluator</w:t>
      </w:r>
      <w:r w:rsidR="00426C2C" w:rsidRPr="001D3838">
        <w:rPr>
          <w:rFonts w:ascii="Arial" w:hAnsi="Arial" w:cs="Arial"/>
          <w:sz w:val="22"/>
          <w:szCs w:val="22"/>
          <w:lang w:val="pt-BR"/>
        </w:rPr>
        <w:t xml:space="preserve">:  ing. </w:t>
      </w:r>
      <w:r w:rsidR="00583633" w:rsidRPr="001D3838">
        <w:rPr>
          <w:rFonts w:ascii="Arial" w:hAnsi="Arial" w:cs="Arial"/>
          <w:sz w:val="22"/>
          <w:szCs w:val="22"/>
          <w:lang w:val="pt-BR"/>
        </w:rPr>
        <w:t>Galeș Zina</w:t>
      </w:r>
    </w:p>
    <w:p w:rsidR="00426C2C" w:rsidRPr="001D3838" w:rsidRDefault="00426C2C" w:rsidP="00583633">
      <w:pPr>
        <w:jc w:val="both"/>
        <w:rPr>
          <w:rFonts w:ascii="Arial" w:hAnsi="Arial" w:cs="Arial"/>
          <w:sz w:val="22"/>
          <w:szCs w:val="22"/>
          <w:lang w:val="pt-BR"/>
        </w:rPr>
      </w:pPr>
      <w:r w:rsidRPr="001D3838">
        <w:rPr>
          <w:rFonts w:ascii="Arial" w:hAnsi="Arial" w:cs="Arial"/>
          <w:sz w:val="22"/>
          <w:szCs w:val="22"/>
          <w:lang w:val="pt-BR"/>
        </w:rPr>
        <w:t xml:space="preserve"> Evaluatori extern</w:t>
      </w:r>
      <w:r w:rsidR="00583633" w:rsidRPr="001D3838">
        <w:rPr>
          <w:rFonts w:ascii="Arial" w:hAnsi="Arial" w:cs="Arial"/>
          <w:sz w:val="22"/>
          <w:szCs w:val="22"/>
          <w:lang w:val="pt-BR"/>
        </w:rPr>
        <w:t xml:space="preserve">i: </w:t>
      </w:r>
      <w:r w:rsidR="00D72BED" w:rsidRPr="001D3838">
        <w:rPr>
          <w:rFonts w:ascii="Arial" w:hAnsi="Arial" w:cs="Arial"/>
          <w:sz w:val="22"/>
          <w:szCs w:val="22"/>
          <w:lang w:val="pt-BR"/>
        </w:rPr>
        <w:t>ing. Soceanu Cristina</w:t>
      </w:r>
    </w:p>
    <w:p w:rsidR="00D72BED" w:rsidRPr="001D3838" w:rsidRDefault="00D72BED" w:rsidP="00583633">
      <w:pPr>
        <w:jc w:val="both"/>
        <w:rPr>
          <w:rFonts w:ascii="Arial" w:hAnsi="Arial" w:cs="Arial"/>
          <w:sz w:val="22"/>
          <w:szCs w:val="22"/>
          <w:lang w:val="pt-BR"/>
        </w:rPr>
      </w:pPr>
      <w:r w:rsidRPr="001D3838">
        <w:rPr>
          <w:rFonts w:ascii="Arial" w:hAnsi="Arial" w:cs="Arial"/>
          <w:sz w:val="22"/>
          <w:szCs w:val="22"/>
          <w:lang w:val="pt-BR"/>
        </w:rPr>
        <w:tab/>
      </w:r>
      <w:r w:rsidRPr="001D3838">
        <w:rPr>
          <w:rFonts w:ascii="Arial" w:hAnsi="Arial" w:cs="Arial"/>
          <w:sz w:val="22"/>
          <w:szCs w:val="22"/>
          <w:lang w:val="pt-BR"/>
        </w:rPr>
        <w:tab/>
      </w:r>
      <w:r w:rsidRPr="001D3838">
        <w:rPr>
          <w:rFonts w:ascii="Arial" w:hAnsi="Arial" w:cs="Arial"/>
          <w:sz w:val="22"/>
          <w:szCs w:val="22"/>
          <w:lang w:val="pt-BR"/>
        </w:rPr>
        <w:tab/>
        <w:t>ing. Pătrășcoiu Felicia</w:t>
      </w:r>
    </w:p>
    <w:p w:rsidR="00D72BED" w:rsidRPr="001D3838" w:rsidRDefault="00D72BED" w:rsidP="00583633">
      <w:pPr>
        <w:jc w:val="both"/>
        <w:rPr>
          <w:rFonts w:ascii="Arial" w:hAnsi="Arial" w:cs="Arial"/>
          <w:sz w:val="22"/>
          <w:szCs w:val="22"/>
          <w:lang w:val="pt-BR"/>
        </w:rPr>
      </w:pPr>
    </w:p>
    <w:p w:rsidR="00D72BED" w:rsidRPr="001D3838" w:rsidRDefault="00D72BED" w:rsidP="00D72BED">
      <w:pPr>
        <w:jc w:val="both"/>
        <w:rPr>
          <w:rFonts w:ascii="Arial" w:hAnsi="Arial" w:cs="Arial"/>
          <w:b/>
          <w:sz w:val="22"/>
          <w:szCs w:val="22"/>
          <w:lang w:val="pt-BR"/>
        </w:rPr>
      </w:pPr>
      <w:r w:rsidRPr="001D3838">
        <w:rPr>
          <w:rFonts w:ascii="Arial" w:hAnsi="Arial" w:cs="Arial"/>
          <w:i/>
          <w:sz w:val="22"/>
          <w:szCs w:val="22"/>
          <w:lang w:val="pt-BR"/>
        </w:rPr>
        <w:t>Specializarea</w:t>
      </w:r>
      <w:r w:rsidRPr="001D3838">
        <w:rPr>
          <w:rFonts w:ascii="Arial" w:hAnsi="Arial" w:cs="Arial"/>
          <w:sz w:val="22"/>
          <w:szCs w:val="22"/>
          <w:lang w:val="pt-BR"/>
        </w:rPr>
        <w:t xml:space="preserve">-  </w:t>
      </w:r>
      <w:r w:rsidRPr="001D3838">
        <w:rPr>
          <w:rFonts w:ascii="Arial" w:hAnsi="Arial" w:cs="Arial"/>
          <w:b/>
          <w:sz w:val="22"/>
          <w:szCs w:val="22"/>
          <w:lang w:val="pt-BR"/>
        </w:rPr>
        <w:t>Tehnician în instalații electrice</w:t>
      </w:r>
    </w:p>
    <w:p w:rsidR="00D72BED" w:rsidRPr="001D3838" w:rsidRDefault="00D72BED" w:rsidP="00D72BED">
      <w:pPr>
        <w:jc w:val="both"/>
        <w:rPr>
          <w:rFonts w:ascii="Arial" w:hAnsi="Arial" w:cs="Arial"/>
          <w:sz w:val="22"/>
          <w:szCs w:val="22"/>
          <w:lang w:val="pt-BR"/>
        </w:rPr>
      </w:pPr>
      <w:r w:rsidRPr="001D3838">
        <w:rPr>
          <w:rFonts w:ascii="Arial" w:hAnsi="Arial" w:cs="Arial"/>
          <w:sz w:val="22"/>
          <w:szCs w:val="22"/>
          <w:lang w:val="pt-BR"/>
        </w:rPr>
        <w:t xml:space="preserve">  Membru evaluator: ing. Dănilă Georgeta                   </w:t>
      </w:r>
    </w:p>
    <w:p w:rsidR="00D72BED" w:rsidRPr="001D3838" w:rsidRDefault="00D72BED" w:rsidP="00D72BED">
      <w:pPr>
        <w:jc w:val="both"/>
        <w:rPr>
          <w:rFonts w:ascii="Arial" w:hAnsi="Arial" w:cs="Arial"/>
          <w:sz w:val="22"/>
          <w:szCs w:val="22"/>
          <w:lang w:val="pt-BR"/>
        </w:rPr>
      </w:pPr>
      <w:r w:rsidRPr="001D3838">
        <w:rPr>
          <w:rFonts w:ascii="Arial" w:hAnsi="Arial" w:cs="Arial"/>
          <w:sz w:val="22"/>
          <w:szCs w:val="22"/>
          <w:lang w:val="pt-BR"/>
        </w:rPr>
        <w:t xml:space="preserve">  Evaluatori externi: ing. Dietrich Carol Anton</w:t>
      </w:r>
    </w:p>
    <w:p w:rsidR="00D72BED" w:rsidRPr="001D3838" w:rsidRDefault="00D72BED" w:rsidP="00D72BED">
      <w:pPr>
        <w:ind w:left="2160"/>
        <w:jc w:val="both"/>
        <w:rPr>
          <w:rFonts w:ascii="Arial" w:hAnsi="Arial" w:cs="Arial"/>
          <w:sz w:val="22"/>
          <w:szCs w:val="22"/>
          <w:lang w:val="pt-BR"/>
        </w:rPr>
      </w:pPr>
      <w:r w:rsidRPr="001D3838">
        <w:rPr>
          <w:rFonts w:ascii="Arial" w:hAnsi="Arial" w:cs="Arial"/>
          <w:sz w:val="22"/>
          <w:szCs w:val="22"/>
          <w:lang w:val="pt-BR"/>
        </w:rPr>
        <w:t>ing. Baltac Gianina Claudia</w:t>
      </w:r>
    </w:p>
    <w:p w:rsidR="00D72BED" w:rsidRPr="001D3838" w:rsidRDefault="00D72BED" w:rsidP="00D72BED">
      <w:pPr>
        <w:ind w:left="2160"/>
        <w:jc w:val="both"/>
        <w:rPr>
          <w:rFonts w:ascii="Arial" w:hAnsi="Arial" w:cs="Arial"/>
          <w:sz w:val="22"/>
          <w:szCs w:val="22"/>
          <w:lang w:val="pt-BR"/>
        </w:rPr>
      </w:pPr>
    </w:p>
    <w:p w:rsidR="00D72BED" w:rsidRPr="001D3838" w:rsidRDefault="00D72BED" w:rsidP="00D72BED">
      <w:pPr>
        <w:jc w:val="both"/>
        <w:rPr>
          <w:rFonts w:ascii="Arial" w:hAnsi="Arial" w:cs="Arial"/>
          <w:b/>
          <w:sz w:val="22"/>
          <w:szCs w:val="22"/>
          <w:lang w:val="pt-BR"/>
        </w:rPr>
      </w:pPr>
      <w:r w:rsidRPr="001D3838">
        <w:rPr>
          <w:rFonts w:ascii="Arial" w:hAnsi="Arial" w:cs="Arial"/>
          <w:i/>
          <w:sz w:val="22"/>
          <w:szCs w:val="22"/>
          <w:lang w:val="pt-BR"/>
        </w:rPr>
        <w:t>Specializarea</w:t>
      </w:r>
      <w:r w:rsidRPr="001D3838">
        <w:rPr>
          <w:rFonts w:ascii="Arial" w:hAnsi="Arial" w:cs="Arial"/>
          <w:sz w:val="22"/>
          <w:szCs w:val="22"/>
          <w:lang w:val="pt-BR"/>
        </w:rPr>
        <w:t xml:space="preserve">-  </w:t>
      </w:r>
      <w:r w:rsidRPr="001D3838">
        <w:rPr>
          <w:rFonts w:ascii="Arial" w:hAnsi="Arial" w:cs="Arial"/>
          <w:b/>
          <w:sz w:val="22"/>
          <w:szCs w:val="22"/>
          <w:lang w:val="pt-BR"/>
        </w:rPr>
        <w:t>Coafor -stilist</w:t>
      </w:r>
    </w:p>
    <w:p w:rsidR="00D72BED" w:rsidRPr="001D3838" w:rsidRDefault="00D72BED" w:rsidP="00D72BED">
      <w:pPr>
        <w:jc w:val="both"/>
        <w:rPr>
          <w:rFonts w:ascii="Arial" w:hAnsi="Arial" w:cs="Arial"/>
          <w:sz w:val="22"/>
          <w:szCs w:val="22"/>
          <w:lang w:val="pt-BR"/>
        </w:rPr>
      </w:pPr>
      <w:r w:rsidRPr="001D3838">
        <w:rPr>
          <w:rFonts w:ascii="Arial" w:hAnsi="Arial" w:cs="Arial"/>
          <w:sz w:val="22"/>
          <w:szCs w:val="22"/>
          <w:lang w:val="pt-BR"/>
        </w:rPr>
        <w:t xml:space="preserve">  Membru evaluator: prof. Sfia Merei Ramona                   </w:t>
      </w:r>
    </w:p>
    <w:p w:rsidR="00D72BED" w:rsidRPr="001D3838" w:rsidRDefault="00D72BED" w:rsidP="00D72BED">
      <w:pPr>
        <w:jc w:val="both"/>
        <w:rPr>
          <w:rFonts w:ascii="Arial" w:hAnsi="Arial" w:cs="Arial"/>
          <w:sz w:val="22"/>
          <w:szCs w:val="22"/>
          <w:lang w:val="pt-BR"/>
        </w:rPr>
      </w:pPr>
      <w:r w:rsidRPr="001D3838">
        <w:rPr>
          <w:rFonts w:ascii="Arial" w:hAnsi="Arial" w:cs="Arial"/>
          <w:sz w:val="22"/>
          <w:szCs w:val="22"/>
          <w:lang w:val="pt-BR"/>
        </w:rPr>
        <w:t xml:space="preserve">  Evaluatori externi: prof. Popescu Leonica</w:t>
      </w:r>
    </w:p>
    <w:p w:rsidR="00D72BED" w:rsidRPr="001D3838" w:rsidRDefault="00D72BED" w:rsidP="00D72BED">
      <w:pPr>
        <w:ind w:left="2160"/>
        <w:jc w:val="both"/>
        <w:rPr>
          <w:rFonts w:ascii="Arial" w:hAnsi="Arial" w:cs="Arial"/>
          <w:sz w:val="22"/>
          <w:szCs w:val="22"/>
          <w:lang w:val="pt-BR"/>
        </w:rPr>
      </w:pPr>
      <w:r w:rsidRPr="001D3838">
        <w:rPr>
          <w:rFonts w:ascii="Arial" w:hAnsi="Arial" w:cs="Arial"/>
          <w:sz w:val="22"/>
          <w:szCs w:val="22"/>
          <w:lang w:val="pt-BR"/>
        </w:rPr>
        <w:t>Mihuț Loredana</w:t>
      </w:r>
    </w:p>
    <w:p w:rsidR="00D72BED" w:rsidRPr="001D3838" w:rsidRDefault="00D72BED" w:rsidP="00D72BED">
      <w:pPr>
        <w:ind w:left="2160"/>
        <w:jc w:val="both"/>
        <w:rPr>
          <w:rFonts w:ascii="Arial" w:hAnsi="Arial" w:cs="Arial"/>
          <w:sz w:val="22"/>
          <w:szCs w:val="22"/>
          <w:lang w:val="pt-BR"/>
        </w:rPr>
      </w:pPr>
    </w:p>
    <w:p w:rsidR="00D72BED" w:rsidRPr="001D3838" w:rsidRDefault="00D72BED" w:rsidP="00D72BED">
      <w:pPr>
        <w:jc w:val="both"/>
        <w:rPr>
          <w:rFonts w:ascii="Arial" w:hAnsi="Arial" w:cs="Arial"/>
          <w:b/>
          <w:sz w:val="22"/>
          <w:szCs w:val="22"/>
          <w:lang w:val="pt-BR"/>
        </w:rPr>
      </w:pPr>
      <w:r w:rsidRPr="001D3838">
        <w:rPr>
          <w:rFonts w:ascii="Arial" w:hAnsi="Arial" w:cs="Arial"/>
          <w:i/>
          <w:sz w:val="22"/>
          <w:szCs w:val="22"/>
          <w:lang w:val="pt-BR"/>
        </w:rPr>
        <w:t>Specializarea</w:t>
      </w:r>
      <w:r w:rsidRPr="001D3838">
        <w:rPr>
          <w:rFonts w:ascii="Arial" w:hAnsi="Arial" w:cs="Arial"/>
          <w:sz w:val="22"/>
          <w:szCs w:val="22"/>
          <w:lang w:val="pt-BR"/>
        </w:rPr>
        <w:t xml:space="preserve">-  </w:t>
      </w:r>
      <w:r w:rsidRPr="001D3838">
        <w:rPr>
          <w:rFonts w:ascii="Arial" w:hAnsi="Arial" w:cs="Arial"/>
          <w:b/>
          <w:sz w:val="22"/>
          <w:szCs w:val="22"/>
          <w:lang w:val="pt-BR"/>
        </w:rPr>
        <w:t>Tehnician operator tehnică de calcul</w:t>
      </w:r>
    </w:p>
    <w:p w:rsidR="00D72BED" w:rsidRPr="001D3838" w:rsidRDefault="00D72BED" w:rsidP="00D72BED">
      <w:pPr>
        <w:jc w:val="both"/>
        <w:rPr>
          <w:rFonts w:ascii="Arial" w:hAnsi="Arial" w:cs="Arial"/>
          <w:sz w:val="22"/>
          <w:szCs w:val="22"/>
          <w:lang w:val="pt-BR"/>
        </w:rPr>
      </w:pPr>
      <w:r w:rsidRPr="001D3838">
        <w:rPr>
          <w:rFonts w:ascii="Arial" w:hAnsi="Arial" w:cs="Arial"/>
          <w:sz w:val="22"/>
          <w:szCs w:val="22"/>
          <w:lang w:val="pt-BR"/>
        </w:rPr>
        <w:t xml:space="preserve">  Membru evaluator: prof.Kiminich Daniel                  </w:t>
      </w:r>
    </w:p>
    <w:p w:rsidR="00D72BED" w:rsidRPr="001D3838" w:rsidRDefault="00D72BED" w:rsidP="00D72BED">
      <w:pPr>
        <w:jc w:val="both"/>
        <w:rPr>
          <w:rFonts w:ascii="Arial" w:hAnsi="Arial" w:cs="Arial"/>
          <w:sz w:val="22"/>
          <w:szCs w:val="22"/>
          <w:lang w:val="pt-BR"/>
        </w:rPr>
      </w:pPr>
      <w:r w:rsidRPr="001D3838">
        <w:rPr>
          <w:rFonts w:ascii="Arial" w:hAnsi="Arial" w:cs="Arial"/>
          <w:sz w:val="22"/>
          <w:szCs w:val="22"/>
          <w:lang w:val="pt-BR"/>
        </w:rPr>
        <w:t xml:space="preserve">  Evaluatori externi: prof. Petrescu Florentina</w:t>
      </w:r>
    </w:p>
    <w:p w:rsidR="00D72BED" w:rsidRPr="001D3838" w:rsidRDefault="00D72BED" w:rsidP="00D72BED">
      <w:pPr>
        <w:ind w:left="2160"/>
        <w:jc w:val="both"/>
        <w:rPr>
          <w:rFonts w:ascii="Arial" w:hAnsi="Arial" w:cs="Arial"/>
          <w:sz w:val="22"/>
          <w:szCs w:val="22"/>
          <w:lang w:val="pt-BR"/>
        </w:rPr>
      </w:pPr>
      <w:r w:rsidRPr="001D3838">
        <w:rPr>
          <w:rFonts w:ascii="Arial" w:hAnsi="Arial" w:cs="Arial"/>
          <w:sz w:val="22"/>
          <w:szCs w:val="22"/>
          <w:lang w:val="pt-BR"/>
        </w:rPr>
        <w:t>ing. Lupu Dima Lucian</w:t>
      </w:r>
    </w:p>
    <w:p w:rsidR="00D72BED" w:rsidRPr="001D3838" w:rsidRDefault="00D72BED" w:rsidP="00D72BED">
      <w:pPr>
        <w:ind w:left="2160"/>
        <w:jc w:val="both"/>
        <w:rPr>
          <w:rFonts w:ascii="Arial" w:hAnsi="Arial" w:cs="Arial"/>
          <w:sz w:val="22"/>
          <w:szCs w:val="22"/>
          <w:lang w:val="pt-BR"/>
        </w:rPr>
      </w:pPr>
    </w:p>
    <w:p w:rsidR="00D72BED" w:rsidRPr="001D3838" w:rsidRDefault="00D72BED" w:rsidP="00D72BED">
      <w:pPr>
        <w:jc w:val="both"/>
        <w:rPr>
          <w:rFonts w:ascii="Arial" w:hAnsi="Arial" w:cs="Arial"/>
          <w:b/>
          <w:sz w:val="22"/>
          <w:szCs w:val="22"/>
          <w:lang w:val="pt-BR"/>
        </w:rPr>
      </w:pPr>
      <w:r w:rsidRPr="001D3838">
        <w:rPr>
          <w:rFonts w:ascii="Arial" w:hAnsi="Arial" w:cs="Arial"/>
          <w:i/>
          <w:sz w:val="22"/>
          <w:szCs w:val="22"/>
          <w:lang w:val="pt-BR"/>
        </w:rPr>
        <w:t>Specializarea</w:t>
      </w:r>
      <w:r w:rsidRPr="001D3838">
        <w:rPr>
          <w:rFonts w:ascii="Arial" w:hAnsi="Arial" w:cs="Arial"/>
          <w:sz w:val="22"/>
          <w:szCs w:val="22"/>
          <w:lang w:val="pt-BR"/>
        </w:rPr>
        <w:t xml:space="preserve">-  </w:t>
      </w:r>
      <w:r w:rsidRPr="001D3838">
        <w:rPr>
          <w:rFonts w:ascii="Arial" w:hAnsi="Arial" w:cs="Arial"/>
          <w:b/>
          <w:sz w:val="22"/>
          <w:szCs w:val="22"/>
          <w:lang w:val="pt-BR"/>
        </w:rPr>
        <w:t>Tehnician în construcții și lucrări publice</w:t>
      </w:r>
    </w:p>
    <w:p w:rsidR="00D72BED" w:rsidRPr="001D3838" w:rsidRDefault="00D72BED" w:rsidP="00D72BED">
      <w:pPr>
        <w:jc w:val="both"/>
        <w:rPr>
          <w:rFonts w:ascii="Arial" w:hAnsi="Arial" w:cs="Arial"/>
          <w:sz w:val="22"/>
          <w:szCs w:val="22"/>
          <w:lang w:val="pt-BR"/>
        </w:rPr>
      </w:pPr>
      <w:r w:rsidRPr="001D3838">
        <w:rPr>
          <w:rFonts w:ascii="Arial" w:hAnsi="Arial" w:cs="Arial"/>
          <w:sz w:val="22"/>
          <w:szCs w:val="22"/>
          <w:lang w:val="pt-BR"/>
        </w:rPr>
        <w:t xml:space="preserve">  Membru evaluator: ing. Vlăduceanu Atena                  </w:t>
      </w:r>
    </w:p>
    <w:p w:rsidR="00D72BED" w:rsidRPr="001D3838" w:rsidRDefault="00D72BED" w:rsidP="00D72BED">
      <w:pPr>
        <w:jc w:val="both"/>
        <w:rPr>
          <w:rFonts w:ascii="Arial" w:hAnsi="Arial" w:cs="Arial"/>
          <w:sz w:val="22"/>
          <w:szCs w:val="22"/>
          <w:lang w:val="pt-BR"/>
        </w:rPr>
      </w:pPr>
      <w:r w:rsidRPr="001D3838">
        <w:rPr>
          <w:rFonts w:ascii="Arial" w:hAnsi="Arial" w:cs="Arial"/>
          <w:sz w:val="22"/>
          <w:szCs w:val="22"/>
          <w:lang w:val="pt-BR"/>
        </w:rPr>
        <w:t xml:space="preserve">  Evaluatori externi: ing. Duck Lucica</w:t>
      </w:r>
    </w:p>
    <w:p w:rsidR="00D72BED" w:rsidRPr="001D3838" w:rsidRDefault="00D72BED" w:rsidP="00D72BED">
      <w:pPr>
        <w:ind w:left="2160"/>
        <w:jc w:val="both"/>
        <w:rPr>
          <w:rFonts w:ascii="Arial" w:hAnsi="Arial" w:cs="Arial"/>
          <w:sz w:val="22"/>
          <w:szCs w:val="22"/>
          <w:lang w:val="pt-BR"/>
        </w:rPr>
      </w:pPr>
      <w:r w:rsidRPr="001D3838">
        <w:rPr>
          <w:rFonts w:ascii="Arial" w:hAnsi="Arial" w:cs="Arial"/>
          <w:sz w:val="22"/>
          <w:szCs w:val="22"/>
          <w:lang w:val="pt-BR"/>
        </w:rPr>
        <w:t>ing. Cojocaru Maria</w:t>
      </w:r>
    </w:p>
    <w:p w:rsidR="00D72BED" w:rsidRPr="001D3838" w:rsidRDefault="00D72BED" w:rsidP="00583633">
      <w:pPr>
        <w:jc w:val="both"/>
        <w:rPr>
          <w:rFonts w:ascii="Arial" w:hAnsi="Arial" w:cs="Arial"/>
          <w:sz w:val="22"/>
          <w:szCs w:val="22"/>
          <w:lang w:val="pt-BR"/>
        </w:rPr>
      </w:pPr>
    </w:p>
    <w:p w:rsidR="00426C2C" w:rsidRPr="001D3838" w:rsidRDefault="00426C2C" w:rsidP="00426C2C">
      <w:pPr>
        <w:jc w:val="both"/>
        <w:rPr>
          <w:rFonts w:ascii="Arial" w:hAnsi="Arial" w:cs="Arial"/>
          <w:sz w:val="22"/>
          <w:szCs w:val="22"/>
          <w:lang w:val="it-IT"/>
        </w:rPr>
      </w:pPr>
      <w:r w:rsidRPr="001D3838">
        <w:rPr>
          <w:rFonts w:ascii="Arial" w:hAnsi="Arial" w:cs="Arial"/>
          <w:b/>
          <w:sz w:val="22"/>
          <w:szCs w:val="22"/>
          <w:lang w:val="it-IT"/>
        </w:rPr>
        <w:t>1.8.</w:t>
      </w:r>
      <w:r w:rsidR="00583633" w:rsidRPr="001D3838">
        <w:rPr>
          <w:rFonts w:ascii="Arial" w:hAnsi="Arial" w:cs="Arial"/>
          <w:b/>
          <w:sz w:val="22"/>
          <w:szCs w:val="22"/>
          <w:lang w:val="it-IT"/>
        </w:rPr>
        <w:t xml:space="preserve"> </w:t>
      </w:r>
      <w:r w:rsidRPr="001D3838">
        <w:rPr>
          <w:rFonts w:ascii="Arial" w:hAnsi="Arial" w:cs="Arial"/>
          <w:sz w:val="22"/>
          <w:szCs w:val="22"/>
          <w:lang w:val="it-IT"/>
        </w:rPr>
        <w:t>Monitor de calitate (nume, prenume, specialitate):</w:t>
      </w:r>
      <w:r w:rsidR="00583633" w:rsidRPr="001D3838">
        <w:rPr>
          <w:rFonts w:ascii="Arial" w:hAnsi="Arial" w:cs="Arial"/>
          <w:sz w:val="22"/>
          <w:szCs w:val="22"/>
          <w:lang w:val="it-IT"/>
        </w:rPr>
        <w:t xml:space="preserve"> Casavela Stelian</w:t>
      </w:r>
      <w:r w:rsidRPr="001D3838">
        <w:rPr>
          <w:rFonts w:ascii="Arial" w:hAnsi="Arial" w:cs="Arial"/>
          <w:sz w:val="22"/>
          <w:szCs w:val="22"/>
          <w:lang w:val="it-IT"/>
        </w:rPr>
        <w:t>,</w:t>
      </w:r>
      <w:r w:rsidR="00583633" w:rsidRPr="001D3838">
        <w:rPr>
          <w:rFonts w:ascii="Arial" w:hAnsi="Arial" w:cs="Arial"/>
          <w:sz w:val="22"/>
          <w:szCs w:val="22"/>
          <w:lang w:val="it-IT"/>
        </w:rPr>
        <w:t xml:space="preserve"> prof. doctor</w:t>
      </w:r>
      <w:r w:rsidRPr="001D3838">
        <w:rPr>
          <w:rFonts w:ascii="Arial" w:hAnsi="Arial" w:cs="Arial"/>
          <w:sz w:val="22"/>
          <w:szCs w:val="22"/>
          <w:lang w:val="it-IT"/>
        </w:rPr>
        <w:t xml:space="preserve">  </w:t>
      </w:r>
    </w:p>
    <w:p w:rsidR="00426C2C" w:rsidRPr="001D3838" w:rsidRDefault="00426C2C" w:rsidP="00426C2C">
      <w:pPr>
        <w:jc w:val="both"/>
        <w:rPr>
          <w:rFonts w:ascii="Arial" w:hAnsi="Arial" w:cs="Arial"/>
          <w:sz w:val="22"/>
          <w:szCs w:val="22"/>
          <w:lang w:val="fr-FR"/>
        </w:rPr>
      </w:pPr>
      <w:r w:rsidRPr="001D3838">
        <w:rPr>
          <w:rFonts w:ascii="Arial" w:hAnsi="Arial" w:cs="Arial"/>
          <w:sz w:val="22"/>
          <w:szCs w:val="22"/>
          <w:lang w:val="fr-FR"/>
        </w:rPr>
        <w:t xml:space="preserve">  </w:t>
      </w:r>
    </w:p>
    <w:p w:rsidR="00426C2C" w:rsidRPr="001D3838" w:rsidRDefault="00426C2C" w:rsidP="00426C2C">
      <w:pPr>
        <w:jc w:val="both"/>
        <w:rPr>
          <w:rFonts w:ascii="Arial" w:hAnsi="Arial" w:cs="Arial"/>
          <w:sz w:val="22"/>
          <w:szCs w:val="22"/>
          <w:lang w:val="pt-BR"/>
        </w:rPr>
      </w:pPr>
      <w:r w:rsidRPr="001D3838">
        <w:rPr>
          <w:rFonts w:ascii="Arial" w:hAnsi="Arial" w:cs="Arial"/>
          <w:b/>
          <w:sz w:val="22"/>
          <w:szCs w:val="22"/>
          <w:lang w:val="pt-BR"/>
        </w:rPr>
        <w:t>1.9.</w:t>
      </w:r>
      <w:r w:rsidRPr="001D3838">
        <w:rPr>
          <w:rFonts w:ascii="Arial" w:hAnsi="Arial" w:cs="Arial"/>
          <w:sz w:val="22"/>
          <w:szCs w:val="22"/>
          <w:lang w:val="pt-BR"/>
        </w:rPr>
        <w:t xml:space="preserve"> Centrul de examen a fost vizitat de către monitorul de calita</w:t>
      </w:r>
      <w:r w:rsidR="00583633" w:rsidRPr="001D3838">
        <w:rPr>
          <w:rFonts w:ascii="Arial" w:hAnsi="Arial" w:cs="Arial"/>
          <w:sz w:val="22"/>
          <w:szCs w:val="22"/>
          <w:lang w:val="pt-BR"/>
        </w:rPr>
        <w:t>te anterior obţinerii aprobării</w:t>
      </w:r>
      <w:r w:rsidRPr="001D3838">
        <w:rPr>
          <w:rFonts w:ascii="Arial" w:hAnsi="Arial" w:cs="Arial"/>
          <w:sz w:val="22"/>
          <w:szCs w:val="22"/>
          <w:lang w:val="pt-BR"/>
        </w:rPr>
        <w:t>:</w:t>
      </w:r>
    </w:p>
    <w:p w:rsidR="00426C2C" w:rsidRPr="001D3838" w:rsidRDefault="00426C2C" w:rsidP="00426C2C">
      <w:pPr>
        <w:jc w:val="both"/>
        <w:rPr>
          <w:rFonts w:ascii="Arial" w:hAnsi="Arial" w:cs="Arial"/>
          <w:sz w:val="22"/>
          <w:szCs w:val="22"/>
          <w:lang w:val="pt-BR"/>
        </w:rPr>
      </w:pPr>
    </w:p>
    <w:p w:rsidR="00426C2C" w:rsidRPr="00784110" w:rsidRDefault="00426C2C" w:rsidP="00426C2C">
      <w:pPr>
        <w:jc w:val="both"/>
        <w:rPr>
          <w:rFonts w:ascii="Arial" w:hAnsi="Arial" w:cs="Arial"/>
          <w:sz w:val="18"/>
          <w:szCs w:val="18"/>
          <w:lang w:val="pt-BR"/>
        </w:rPr>
      </w:pPr>
      <w:r w:rsidRPr="001D3838">
        <w:rPr>
          <w:rFonts w:ascii="Arial" w:hAnsi="Arial" w:cs="Arial"/>
          <w:sz w:val="22"/>
          <w:szCs w:val="22"/>
          <w:lang w:val="pt-BR"/>
        </w:rPr>
        <w:t xml:space="preserve"> XDa</w:t>
      </w:r>
      <w:r w:rsidRPr="001D3838">
        <w:rPr>
          <w:rFonts w:ascii="Arial" w:hAnsi="Arial" w:cs="Arial"/>
          <w:sz w:val="22"/>
          <w:szCs w:val="22"/>
          <w:lang w:val="pt-BR"/>
        </w:rPr>
        <w:tab/>
      </w:r>
      <w:r w:rsidRPr="001D3838">
        <w:rPr>
          <w:rFonts w:ascii="Arial" w:hAnsi="Arial" w:cs="Arial"/>
          <w:sz w:val="22"/>
          <w:szCs w:val="22"/>
          <w:lang w:val="pt-BR"/>
        </w:rPr>
        <w:tab/>
      </w:r>
      <w:r w:rsidRPr="001D3838">
        <w:rPr>
          <w:rFonts w:ascii="Arial" w:hAnsi="Arial" w:cs="Arial"/>
          <w:sz w:val="22"/>
          <w:szCs w:val="22"/>
          <w:lang w:val="pt-BR"/>
        </w:rPr>
        <w:tab/>
      </w:r>
      <w:r w:rsidRPr="001D3838">
        <w:rPr>
          <w:rFonts w:ascii="Arial" w:hAnsi="Arial" w:cs="Arial"/>
          <w:sz w:val="22"/>
          <w:szCs w:val="22"/>
          <w:lang w:val="pt-BR"/>
        </w:rPr>
        <w:tab/>
      </w:r>
      <w:r w:rsidRPr="001D3838">
        <w:rPr>
          <w:rFonts w:ascii="Arial" w:hAnsi="Arial" w:cs="Arial"/>
          <w:sz w:val="22"/>
          <w:szCs w:val="22"/>
          <w:lang w:val="pt-BR"/>
        </w:rPr>
        <w:tab/>
      </w:r>
      <w:r w:rsidRPr="001D3838">
        <w:rPr>
          <w:rFonts w:ascii="Arial" w:hAnsi="Arial" w:cs="Arial"/>
          <w:sz w:val="22"/>
          <w:szCs w:val="22"/>
          <w:lang w:val="pt-BR"/>
        </w:rPr>
        <w:sym w:font="Wingdings" w:char="F06F"/>
      </w:r>
      <w:r w:rsidRPr="001D3838">
        <w:rPr>
          <w:rFonts w:ascii="Arial" w:hAnsi="Arial" w:cs="Arial"/>
          <w:sz w:val="22"/>
          <w:szCs w:val="22"/>
          <w:lang w:val="pt-BR"/>
        </w:rPr>
        <w:t>Nu</w:t>
      </w:r>
      <w:r w:rsidRPr="001D3838">
        <w:rPr>
          <w:rFonts w:ascii="Arial" w:hAnsi="Arial" w:cs="Arial"/>
          <w:sz w:val="22"/>
          <w:szCs w:val="22"/>
          <w:lang w:val="pt-BR"/>
        </w:rPr>
        <w:tab/>
      </w:r>
      <w:r w:rsidRPr="001D3838">
        <w:rPr>
          <w:rFonts w:ascii="Arial" w:hAnsi="Arial" w:cs="Arial"/>
          <w:sz w:val="22"/>
          <w:szCs w:val="22"/>
          <w:lang w:val="pt-BR"/>
        </w:rPr>
        <w:tab/>
      </w:r>
      <w:r w:rsidRPr="001D3838">
        <w:rPr>
          <w:rFonts w:ascii="Arial" w:hAnsi="Arial" w:cs="Arial"/>
          <w:sz w:val="22"/>
          <w:szCs w:val="22"/>
          <w:lang w:val="pt-BR"/>
        </w:rPr>
        <w:tab/>
      </w:r>
      <w:r w:rsidRPr="00784110">
        <w:rPr>
          <w:rFonts w:ascii="Arial" w:hAnsi="Arial" w:cs="Arial"/>
          <w:sz w:val="18"/>
          <w:szCs w:val="18"/>
          <w:lang w:val="pt-BR"/>
        </w:rPr>
        <w:t>Descrierea situaţiei şi comentarii</w:t>
      </w:r>
    </w:p>
    <w:p w:rsidR="00426C2C" w:rsidRPr="001D3838" w:rsidRDefault="00426C2C" w:rsidP="00426C2C">
      <w:pPr>
        <w:jc w:val="both"/>
        <w:rPr>
          <w:rFonts w:ascii="Arial" w:hAnsi="Arial" w:cs="Arial"/>
          <w:sz w:val="22"/>
          <w:szCs w:val="22"/>
          <w:lang w:val="pt-BR"/>
        </w:rPr>
      </w:pPr>
      <w:r w:rsidRPr="001D3838">
        <w:rPr>
          <w:rFonts w:ascii="Arial" w:hAnsi="Arial" w:cs="Arial"/>
          <w:sz w:val="22"/>
          <w:szCs w:val="22"/>
          <w:lang w:val="pt-BR"/>
        </w:rPr>
        <w:t>.       Au fost afişate listele cu candidaţii şi orarul de intrare la susţinerea probei în timp util, au fost completate fişele individuale cu competenţele vizate pentru fiecare candidat .</w:t>
      </w:r>
    </w:p>
    <w:p w:rsidR="00426C2C" w:rsidRPr="001D3838" w:rsidRDefault="00426C2C" w:rsidP="00426C2C">
      <w:pPr>
        <w:jc w:val="both"/>
        <w:rPr>
          <w:rFonts w:ascii="Arial" w:hAnsi="Arial" w:cs="Arial"/>
          <w:sz w:val="22"/>
          <w:szCs w:val="22"/>
          <w:lang w:val="pt-BR"/>
        </w:rPr>
      </w:pPr>
    </w:p>
    <w:p w:rsidR="00426C2C" w:rsidRPr="001D3838" w:rsidRDefault="00426C2C" w:rsidP="00426C2C">
      <w:pPr>
        <w:jc w:val="both"/>
        <w:rPr>
          <w:rFonts w:ascii="Arial" w:hAnsi="Arial" w:cs="Arial"/>
          <w:b/>
          <w:i/>
          <w:sz w:val="22"/>
          <w:szCs w:val="22"/>
          <w:lang w:val="pt-BR"/>
        </w:rPr>
      </w:pPr>
      <w:r w:rsidRPr="001D3838">
        <w:rPr>
          <w:rFonts w:ascii="Arial" w:hAnsi="Arial" w:cs="Arial"/>
          <w:b/>
          <w:i/>
          <w:sz w:val="22"/>
          <w:szCs w:val="22"/>
          <w:lang w:val="pt-BR"/>
        </w:rPr>
        <w:t>2. Date cantitative:</w:t>
      </w:r>
    </w:p>
    <w:p w:rsidR="00426C2C" w:rsidRPr="001D3838" w:rsidRDefault="00426C2C" w:rsidP="00426C2C">
      <w:pPr>
        <w:jc w:val="both"/>
        <w:rPr>
          <w:rFonts w:ascii="Arial" w:hAnsi="Arial" w:cs="Arial"/>
          <w:b/>
          <w:sz w:val="22"/>
          <w:szCs w:val="22"/>
          <w:lang w:val="pt-BR"/>
        </w:rPr>
      </w:pPr>
    </w:p>
    <w:p w:rsidR="00426C2C" w:rsidRPr="001D3838" w:rsidRDefault="00426C2C" w:rsidP="00426C2C">
      <w:pPr>
        <w:jc w:val="both"/>
        <w:rPr>
          <w:rFonts w:ascii="Arial" w:hAnsi="Arial" w:cs="Arial"/>
          <w:sz w:val="22"/>
          <w:szCs w:val="22"/>
          <w:lang w:val="pt-BR"/>
        </w:rPr>
      </w:pPr>
      <w:r w:rsidRPr="001D3838">
        <w:rPr>
          <w:rFonts w:ascii="Arial" w:hAnsi="Arial" w:cs="Arial"/>
          <w:b/>
          <w:sz w:val="22"/>
          <w:szCs w:val="22"/>
          <w:lang w:val="pt-BR"/>
        </w:rPr>
        <w:t>2.1.</w:t>
      </w:r>
      <w:r w:rsidRPr="001D3838">
        <w:rPr>
          <w:rFonts w:ascii="Arial" w:hAnsi="Arial" w:cs="Arial"/>
          <w:sz w:val="22"/>
          <w:szCs w:val="22"/>
          <w:lang w:val="pt-BR"/>
        </w:rPr>
        <w:t xml:space="preserve"> Numărul zilelor în care s-a desfăşurat examenul: 1 zi</w:t>
      </w:r>
    </w:p>
    <w:p w:rsidR="00426C2C" w:rsidRPr="001D3838" w:rsidRDefault="00426C2C" w:rsidP="00426C2C">
      <w:pPr>
        <w:jc w:val="both"/>
        <w:rPr>
          <w:rFonts w:ascii="Arial" w:hAnsi="Arial" w:cs="Arial"/>
          <w:sz w:val="22"/>
          <w:szCs w:val="22"/>
          <w:lang w:val="pt-BR"/>
        </w:rPr>
      </w:pPr>
      <w:r w:rsidRPr="001D3838">
        <w:rPr>
          <w:rFonts w:ascii="Arial" w:hAnsi="Arial" w:cs="Arial"/>
          <w:b/>
          <w:sz w:val="22"/>
          <w:szCs w:val="22"/>
          <w:lang w:val="pt-BR"/>
        </w:rPr>
        <w:t>2.2.</w:t>
      </w:r>
      <w:r w:rsidRPr="001D3838">
        <w:rPr>
          <w:rFonts w:ascii="Arial" w:hAnsi="Arial" w:cs="Arial"/>
          <w:sz w:val="22"/>
          <w:szCs w:val="22"/>
          <w:lang w:val="pt-BR"/>
        </w:rPr>
        <w:t xml:space="preserve"> Numărul candidaţilor înscrişi: </w:t>
      </w:r>
      <w:r w:rsidR="00A30E77" w:rsidRPr="001D3838">
        <w:rPr>
          <w:rFonts w:ascii="Arial" w:hAnsi="Arial" w:cs="Arial"/>
          <w:sz w:val="22"/>
          <w:szCs w:val="22"/>
          <w:lang w:val="pt-BR"/>
        </w:rPr>
        <w:t>49</w:t>
      </w:r>
    </w:p>
    <w:p w:rsidR="00426C2C" w:rsidRPr="001D3838" w:rsidRDefault="00426C2C" w:rsidP="00426C2C">
      <w:pPr>
        <w:jc w:val="both"/>
        <w:rPr>
          <w:rFonts w:ascii="Arial" w:hAnsi="Arial" w:cs="Arial"/>
          <w:sz w:val="22"/>
          <w:szCs w:val="22"/>
          <w:lang w:val="pt-BR"/>
        </w:rPr>
      </w:pPr>
      <w:r w:rsidRPr="001D3838">
        <w:rPr>
          <w:rFonts w:ascii="Arial" w:hAnsi="Arial" w:cs="Arial"/>
          <w:b/>
          <w:sz w:val="22"/>
          <w:szCs w:val="22"/>
          <w:lang w:val="pt-BR"/>
        </w:rPr>
        <w:t>2.3.</w:t>
      </w:r>
      <w:r w:rsidRPr="001D3838">
        <w:rPr>
          <w:rFonts w:ascii="Arial" w:hAnsi="Arial" w:cs="Arial"/>
          <w:sz w:val="22"/>
          <w:szCs w:val="22"/>
          <w:lang w:val="pt-BR"/>
        </w:rPr>
        <w:t xml:space="preserve"> Numărul candidaţilor evaluaţi de comisie: </w:t>
      </w:r>
      <w:r w:rsidR="00A30E77" w:rsidRPr="001D3838">
        <w:rPr>
          <w:rFonts w:ascii="Arial" w:hAnsi="Arial" w:cs="Arial"/>
          <w:sz w:val="22"/>
          <w:szCs w:val="22"/>
          <w:lang w:val="pt-BR"/>
        </w:rPr>
        <w:t>4</w:t>
      </w:r>
      <w:r w:rsidR="00B812A1">
        <w:rPr>
          <w:rFonts w:ascii="Arial" w:hAnsi="Arial" w:cs="Arial"/>
          <w:sz w:val="22"/>
          <w:szCs w:val="22"/>
          <w:lang w:val="pt-BR"/>
        </w:rPr>
        <w:t>2</w:t>
      </w:r>
    </w:p>
    <w:p w:rsidR="00426C2C" w:rsidRPr="001D3838" w:rsidRDefault="00426C2C" w:rsidP="00426C2C">
      <w:pPr>
        <w:jc w:val="both"/>
        <w:rPr>
          <w:rFonts w:ascii="Arial" w:hAnsi="Arial" w:cs="Arial"/>
          <w:sz w:val="22"/>
          <w:szCs w:val="22"/>
          <w:lang w:val="pt-BR"/>
        </w:rPr>
      </w:pPr>
      <w:r w:rsidRPr="001D3838">
        <w:rPr>
          <w:rFonts w:ascii="Arial" w:hAnsi="Arial" w:cs="Arial"/>
          <w:b/>
          <w:sz w:val="22"/>
          <w:szCs w:val="22"/>
          <w:lang w:val="pt-BR"/>
        </w:rPr>
        <w:t>2.4.</w:t>
      </w:r>
      <w:r w:rsidR="001D3838" w:rsidRPr="001D3838">
        <w:rPr>
          <w:rFonts w:ascii="Arial" w:hAnsi="Arial" w:cs="Arial"/>
          <w:sz w:val="22"/>
          <w:szCs w:val="22"/>
          <w:lang w:val="pt-BR"/>
        </w:rPr>
        <w:t xml:space="preserve"> </w:t>
      </w:r>
      <w:r w:rsidRPr="001D3838">
        <w:rPr>
          <w:rFonts w:ascii="Arial" w:hAnsi="Arial" w:cs="Arial"/>
          <w:sz w:val="22"/>
          <w:szCs w:val="22"/>
          <w:lang w:val="pt-BR"/>
        </w:rPr>
        <w:t>Numărul mediu al interacţiunilor dintre comisie şi candidat</w:t>
      </w:r>
      <w:r w:rsidR="00235CF1" w:rsidRPr="001D3838">
        <w:rPr>
          <w:rFonts w:ascii="Arial" w:hAnsi="Arial" w:cs="Arial"/>
          <w:sz w:val="22"/>
          <w:szCs w:val="22"/>
          <w:lang w:val="pt-BR"/>
        </w:rPr>
        <w:t xml:space="preserve">ul evaluat </w:t>
      </w:r>
      <w:r w:rsidR="00235CF1" w:rsidRPr="001D3838">
        <w:rPr>
          <w:rFonts w:ascii="Arial" w:hAnsi="Arial" w:cs="Arial"/>
          <w:sz w:val="22"/>
          <w:szCs w:val="22"/>
          <w:lang w:val="pt-BR"/>
        </w:rPr>
        <w:tab/>
        <w:t>(estimare globală):</w:t>
      </w:r>
      <w:r w:rsidR="001D3838" w:rsidRPr="001D3838">
        <w:rPr>
          <w:rFonts w:ascii="Arial" w:hAnsi="Arial" w:cs="Arial"/>
          <w:sz w:val="22"/>
          <w:szCs w:val="22"/>
          <w:lang w:val="pt-BR"/>
        </w:rPr>
        <w:t xml:space="preserve"> </w:t>
      </w:r>
      <w:r w:rsidR="00235CF1" w:rsidRPr="001D3838">
        <w:rPr>
          <w:rFonts w:ascii="Arial" w:hAnsi="Arial" w:cs="Arial"/>
          <w:sz w:val="22"/>
          <w:szCs w:val="22"/>
          <w:lang w:val="pt-BR"/>
        </w:rPr>
        <w:t>6</w:t>
      </w:r>
    </w:p>
    <w:p w:rsidR="00426C2C" w:rsidRPr="001D3838" w:rsidRDefault="00426C2C" w:rsidP="00426C2C">
      <w:pPr>
        <w:jc w:val="both"/>
        <w:rPr>
          <w:rFonts w:ascii="Arial" w:hAnsi="Arial" w:cs="Arial"/>
          <w:sz w:val="22"/>
          <w:szCs w:val="22"/>
          <w:lang w:val="pt-BR"/>
        </w:rPr>
      </w:pPr>
      <w:r w:rsidRPr="001D3838">
        <w:rPr>
          <w:rFonts w:ascii="Arial" w:hAnsi="Arial" w:cs="Arial"/>
          <w:b/>
          <w:sz w:val="22"/>
          <w:szCs w:val="22"/>
          <w:lang w:val="pt-BR"/>
        </w:rPr>
        <w:t>2.5.</w:t>
      </w:r>
      <w:r w:rsidRPr="001D3838">
        <w:rPr>
          <w:rFonts w:ascii="Arial" w:hAnsi="Arial" w:cs="Arial"/>
          <w:sz w:val="22"/>
          <w:szCs w:val="22"/>
          <w:lang w:val="pt-BR"/>
        </w:rPr>
        <w:t xml:space="preserve"> Numărul membrilor comisiei de examinare: </w:t>
      </w:r>
      <w:r w:rsidR="00F63816" w:rsidRPr="001D3838">
        <w:rPr>
          <w:rFonts w:ascii="Arial" w:hAnsi="Arial" w:cs="Arial"/>
          <w:sz w:val="22"/>
          <w:szCs w:val="22"/>
          <w:lang w:val="pt-BR"/>
        </w:rPr>
        <w:t>6</w:t>
      </w:r>
    </w:p>
    <w:p w:rsidR="00426C2C" w:rsidRPr="001D3838" w:rsidRDefault="00426C2C" w:rsidP="00426C2C">
      <w:pPr>
        <w:jc w:val="both"/>
        <w:rPr>
          <w:rFonts w:ascii="Arial" w:hAnsi="Arial" w:cs="Arial"/>
          <w:sz w:val="22"/>
          <w:szCs w:val="22"/>
          <w:lang w:val="pt-BR"/>
        </w:rPr>
      </w:pPr>
    </w:p>
    <w:p w:rsidR="00426C2C" w:rsidRPr="001D3838" w:rsidRDefault="00426C2C" w:rsidP="00426C2C">
      <w:pPr>
        <w:jc w:val="both"/>
        <w:rPr>
          <w:rFonts w:ascii="Arial" w:hAnsi="Arial" w:cs="Arial"/>
          <w:i/>
          <w:sz w:val="22"/>
          <w:szCs w:val="22"/>
          <w:lang w:val="pt-BR"/>
        </w:rPr>
      </w:pPr>
      <w:r w:rsidRPr="001D3838">
        <w:rPr>
          <w:rFonts w:ascii="Arial" w:hAnsi="Arial" w:cs="Arial"/>
          <w:b/>
          <w:i/>
          <w:sz w:val="22"/>
          <w:szCs w:val="22"/>
          <w:lang w:val="pt-BR"/>
        </w:rPr>
        <w:t>3. Aplicarea procedurilor - lista de verificare:</w:t>
      </w:r>
    </w:p>
    <w:p w:rsidR="00426C2C" w:rsidRPr="001D3838" w:rsidRDefault="00426C2C" w:rsidP="00426C2C">
      <w:pPr>
        <w:jc w:val="both"/>
        <w:rPr>
          <w:rFonts w:ascii="Arial" w:hAnsi="Arial" w:cs="Arial"/>
          <w:sz w:val="22"/>
          <w:szCs w:val="22"/>
          <w:lang w:val="pt-BR"/>
        </w:rPr>
      </w:pPr>
    </w:p>
    <w:p w:rsidR="00426C2C" w:rsidRPr="001D3838" w:rsidRDefault="00426C2C" w:rsidP="00426C2C">
      <w:pPr>
        <w:jc w:val="both"/>
        <w:rPr>
          <w:rFonts w:ascii="Arial" w:hAnsi="Arial" w:cs="Arial"/>
          <w:sz w:val="22"/>
          <w:szCs w:val="22"/>
          <w:lang w:val="pt-BR"/>
        </w:rPr>
      </w:pPr>
      <w:r w:rsidRPr="001D3838">
        <w:rPr>
          <w:rFonts w:ascii="Arial" w:hAnsi="Arial" w:cs="Arial"/>
          <w:b/>
          <w:sz w:val="22"/>
          <w:szCs w:val="22"/>
          <w:lang w:val="pt-BR"/>
        </w:rPr>
        <w:t>3.1.</w:t>
      </w:r>
      <w:r w:rsidRPr="001D3838">
        <w:rPr>
          <w:rFonts w:ascii="Arial" w:hAnsi="Arial" w:cs="Arial"/>
          <w:sz w:val="22"/>
          <w:szCs w:val="22"/>
          <w:lang w:val="pt-BR"/>
        </w:rPr>
        <w:t xml:space="preserve"> Comisia de examinare a verificat respectarea condiţiilor de înscriere la examenul de certificare, întocmirea listelor de înscriere şi programarea candidaţilor pe zile şi pe locuri de desfăşurare a probelor de examen</w:t>
      </w:r>
    </w:p>
    <w:p w:rsidR="00426C2C" w:rsidRPr="001D3838" w:rsidRDefault="00426C2C" w:rsidP="00426C2C">
      <w:pPr>
        <w:jc w:val="both"/>
        <w:rPr>
          <w:rFonts w:ascii="Arial" w:hAnsi="Arial" w:cs="Arial"/>
          <w:sz w:val="18"/>
          <w:szCs w:val="18"/>
          <w:lang w:val="pt-BR"/>
        </w:rPr>
      </w:pPr>
      <w:r w:rsidRPr="001D3838">
        <w:rPr>
          <w:rFonts w:ascii="Arial" w:hAnsi="Arial" w:cs="Arial"/>
          <w:b/>
          <w:i/>
          <w:sz w:val="22"/>
          <w:szCs w:val="22"/>
          <w:lang w:val="pt-BR"/>
        </w:rPr>
        <w:t>X Da</w:t>
      </w:r>
      <w:r w:rsidRPr="001D3838">
        <w:rPr>
          <w:rFonts w:ascii="Arial" w:hAnsi="Arial" w:cs="Arial"/>
          <w:sz w:val="22"/>
          <w:szCs w:val="22"/>
          <w:lang w:val="pt-BR"/>
        </w:rPr>
        <w:tab/>
      </w:r>
      <w:r w:rsidRPr="001D3838">
        <w:rPr>
          <w:rFonts w:ascii="Arial" w:hAnsi="Arial" w:cs="Arial"/>
          <w:sz w:val="22"/>
          <w:szCs w:val="22"/>
          <w:lang w:val="pt-BR"/>
        </w:rPr>
        <w:tab/>
      </w:r>
      <w:r w:rsidRPr="001D3838">
        <w:rPr>
          <w:rFonts w:ascii="Arial" w:hAnsi="Arial" w:cs="Arial"/>
          <w:sz w:val="22"/>
          <w:szCs w:val="22"/>
          <w:lang w:val="pt-BR"/>
        </w:rPr>
        <w:tab/>
      </w:r>
      <w:r w:rsidRPr="001D3838">
        <w:rPr>
          <w:rFonts w:ascii="Arial" w:hAnsi="Arial" w:cs="Arial"/>
          <w:sz w:val="22"/>
          <w:szCs w:val="22"/>
          <w:lang w:val="pt-BR"/>
        </w:rPr>
        <w:tab/>
      </w:r>
      <w:r w:rsidRPr="001D3838">
        <w:rPr>
          <w:rFonts w:ascii="Arial" w:hAnsi="Arial" w:cs="Arial"/>
          <w:sz w:val="22"/>
          <w:szCs w:val="22"/>
          <w:lang w:val="pt-BR"/>
        </w:rPr>
        <w:tab/>
      </w:r>
      <w:r w:rsidRPr="001D3838">
        <w:rPr>
          <w:rFonts w:ascii="Arial" w:hAnsi="Arial" w:cs="Arial"/>
          <w:sz w:val="22"/>
          <w:szCs w:val="22"/>
          <w:lang w:val="pt-BR"/>
        </w:rPr>
        <w:sym w:font="Wingdings" w:char="F06F"/>
      </w:r>
      <w:r w:rsidRPr="001D3838">
        <w:rPr>
          <w:rFonts w:ascii="Arial" w:hAnsi="Arial" w:cs="Arial"/>
          <w:sz w:val="22"/>
          <w:szCs w:val="22"/>
          <w:lang w:val="pt-BR"/>
        </w:rPr>
        <w:t>Nu</w:t>
      </w:r>
      <w:r w:rsidRPr="001D3838">
        <w:rPr>
          <w:rFonts w:ascii="Arial" w:hAnsi="Arial" w:cs="Arial"/>
          <w:sz w:val="22"/>
          <w:szCs w:val="22"/>
          <w:lang w:val="pt-BR"/>
        </w:rPr>
        <w:tab/>
      </w:r>
      <w:r w:rsidRPr="001D3838">
        <w:rPr>
          <w:rFonts w:ascii="Arial" w:hAnsi="Arial" w:cs="Arial"/>
          <w:sz w:val="22"/>
          <w:szCs w:val="22"/>
          <w:lang w:val="pt-BR"/>
        </w:rPr>
        <w:tab/>
      </w:r>
      <w:r w:rsidRPr="001D3838">
        <w:rPr>
          <w:rFonts w:ascii="Arial" w:hAnsi="Arial" w:cs="Arial"/>
          <w:sz w:val="22"/>
          <w:szCs w:val="22"/>
          <w:lang w:val="pt-BR"/>
        </w:rPr>
        <w:tab/>
      </w:r>
      <w:r w:rsidRPr="001D3838">
        <w:rPr>
          <w:rFonts w:ascii="Arial" w:hAnsi="Arial" w:cs="Arial"/>
          <w:sz w:val="18"/>
          <w:szCs w:val="18"/>
          <w:lang w:val="pt-BR"/>
        </w:rPr>
        <w:t>Descrierea situaţiei şi comentari</w:t>
      </w:r>
      <w:r w:rsidR="001D3838" w:rsidRPr="001D3838">
        <w:rPr>
          <w:rFonts w:ascii="Arial" w:hAnsi="Arial" w:cs="Arial"/>
          <w:sz w:val="18"/>
          <w:szCs w:val="18"/>
          <w:lang w:val="pt-BR"/>
        </w:rPr>
        <w:t>i</w:t>
      </w:r>
    </w:p>
    <w:p w:rsidR="00426C2C" w:rsidRPr="001D3838" w:rsidRDefault="00426C2C" w:rsidP="00426C2C">
      <w:pPr>
        <w:jc w:val="both"/>
        <w:rPr>
          <w:rFonts w:ascii="Arial" w:hAnsi="Arial" w:cs="Arial"/>
          <w:sz w:val="22"/>
          <w:szCs w:val="22"/>
          <w:lang w:val="pt-BR"/>
        </w:rPr>
      </w:pPr>
      <w:r w:rsidRPr="001D3838">
        <w:rPr>
          <w:rFonts w:ascii="Arial" w:hAnsi="Arial" w:cs="Arial"/>
          <w:sz w:val="22"/>
          <w:szCs w:val="22"/>
          <w:lang w:val="pt-BR"/>
        </w:rPr>
        <w:t xml:space="preserve">             Toţi elevii promovaţi au fişe de înscriere la examenul de certificare ; Listele de înscriere au fost întocmite în pe</w:t>
      </w:r>
      <w:r w:rsidR="00B812A1">
        <w:rPr>
          <w:rFonts w:ascii="Arial" w:hAnsi="Arial" w:cs="Arial"/>
          <w:sz w:val="22"/>
          <w:szCs w:val="22"/>
          <w:lang w:val="pt-BR"/>
        </w:rPr>
        <w:t>rioada prevăzută de metodologie</w:t>
      </w:r>
      <w:bookmarkStart w:id="0" w:name="_GoBack"/>
      <w:bookmarkEnd w:id="0"/>
      <w:r w:rsidRPr="001D3838">
        <w:rPr>
          <w:rFonts w:ascii="Arial" w:hAnsi="Arial" w:cs="Arial"/>
          <w:sz w:val="22"/>
          <w:szCs w:val="22"/>
          <w:lang w:val="pt-BR"/>
        </w:rPr>
        <w:t xml:space="preserve">; programarea candidaţilor pe zile şi pe locuri de desfăşurare a probelor de examen a fost făcută în data de </w:t>
      </w:r>
      <w:r w:rsidR="00F63816" w:rsidRPr="001D3838">
        <w:rPr>
          <w:rFonts w:ascii="Arial" w:hAnsi="Arial" w:cs="Arial"/>
          <w:sz w:val="22"/>
          <w:szCs w:val="22"/>
          <w:lang w:val="pt-BR"/>
        </w:rPr>
        <w:t>2</w:t>
      </w:r>
      <w:r w:rsidR="001D3838" w:rsidRPr="001D3838">
        <w:rPr>
          <w:rFonts w:ascii="Arial" w:hAnsi="Arial" w:cs="Arial"/>
          <w:sz w:val="22"/>
          <w:szCs w:val="22"/>
          <w:lang w:val="pt-BR"/>
        </w:rPr>
        <w:t>6</w:t>
      </w:r>
      <w:r w:rsidR="00F63816" w:rsidRPr="001D3838">
        <w:rPr>
          <w:rFonts w:ascii="Arial" w:hAnsi="Arial" w:cs="Arial"/>
          <w:sz w:val="22"/>
          <w:szCs w:val="22"/>
          <w:lang w:val="pt-BR"/>
        </w:rPr>
        <w:t>.</w:t>
      </w:r>
      <w:r w:rsidR="001D3838" w:rsidRPr="001D3838">
        <w:rPr>
          <w:rFonts w:ascii="Arial" w:hAnsi="Arial" w:cs="Arial"/>
          <w:sz w:val="22"/>
          <w:szCs w:val="22"/>
          <w:lang w:val="pt-BR"/>
        </w:rPr>
        <w:t>05</w:t>
      </w:r>
      <w:r w:rsidR="00015FC5" w:rsidRPr="001D3838">
        <w:rPr>
          <w:rFonts w:ascii="Arial" w:hAnsi="Arial" w:cs="Arial"/>
          <w:sz w:val="22"/>
          <w:szCs w:val="22"/>
          <w:lang w:val="pt-BR"/>
        </w:rPr>
        <w:t>.201</w:t>
      </w:r>
      <w:r w:rsidR="001D3838" w:rsidRPr="001D3838">
        <w:rPr>
          <w:rFonts w:ascii="Arial" w:hAnsi="Arial" w:cs="Arial"/>
          <w:sz w:val="22"/>
          <w:szCs w:val="22"/>
          <w:lang w:val="pt-BR"/>
        </w:rPr>
        <w:t>7</w:t>
      </w:r>
      <w:r w:rsidRPr="001D3838">
        <w:rPr>
          <w:rFonts w:ascii="Arial" w:hAnsi="Arial" w:cs="Arial"/>
          <w:sz w:val="22"/>
          <w:szCs w:val="22"/>
          <w:lang w:val="pt-BR"/>
        </w:rPr>
        <w:t xml:space="preserve">  şi afişată în data de  </w:t>
      </w:r>
      <w:r w:rsidR="001D3838" w:rsidRPr="001D3838">
        <w:rPr>
          <w:rFonts w:ascii="Arial" w:hAnsi="Arial" w:cs="Arial"/>
          <w:sz w:val="22"/>
          <w:szCs w:val="22"/>
          <w:lang w:val="pt-BR"/>
        </w:rPr>
        <w:t>29.05.2017</w:t>
      </w:r>
      <w:r w:rsidRPr="001D3838">
        <w:rPr>
          <w:rFonts w:ascii="Arial" w:hAnsi="Arial" w:cs="Arial"/>
          <w:sz w:val="22"/>
          <w:szCs w:val="22"/>
          <w:lang w:val="pt-BR"/>
        </w:rPr>
        <w:t>.</w:t>
      </w:r>
    </w:p>
    <w:p w:rsidR="00426C2C" w:rsidRPr="001D3838" w:rsidRDefault="00426C2C" w:rsidP="00426C2C">
      <w:pPr>
        <w:jc w:val="both"/>
        <w:rPr>
          <w:rFonts w:ascii="Arial" w:hAnsi="Arial" w:cs="Arial"/>
          <w:sz w:val="22"/>
          <w:szCs w:val="22"/>
          <w:lang w:val="pt-BR"/>
        </w:rPr>
      </w:pPr>
    </w:p>
    <w:p w:rsidR="00426C2C" w:rsidRPr="001D3838" w:rsidRDefault="00426C2C" w:rsidP="00426C2C">
      <w:pPr>
        <w:jc w:val="both"/>
        <w:rPr>
          <w:rFonts w:ascii="Arial" w:hAnsi="Arial" w:cs="Arial"/>
          <w:sz w:val="22"/>
          <w:szCs w:val="22"/>
          <w:lang w:val="pt-BR"/>
        </w:rPr>
      </w:pPr>
      <w:r w:rsidRPr="001D3838">
        <w:rPr>
          <w:rFonts w:ascii="Arial" w:hAnsi="Arial" w:cs="Arial"/>
          <w:b/>
          <w:sz w:val="22"/>
          <w:szCs w:val="22"/>
          <w:lang w:val="pt-BR"/>
        </w:rPr>
        <w:t>3.2.</w:t>
      </w:r>
      <w:r w:rsidRPr="001D3838">
        <w:rPr>
          <w:rFonts w:ascii="Arial" w:hAnsi="Arial" w:cs="Arial"/>
          <w:sz w:val="22"/>
          <w:szCs w:val="22"/>
          <w:lang w:val="pt-BR"/>
        </w:rPr>
        <w:t xml:space="preserve"> Comisia a completat cataloagele de examen cu numele, iniţiala tatălui şi prenumele candidaţilor, probele de examen pe care aceştia le susţin, data susţinerii şi situaţia finală.</w:t>
      </w:r>
    </w:p>
    <w:p w:rsidR="00426C2C" w:rsidRPr="001D3838" w:rsidRDefault="00426C2C" w:rsidP="00426C2C">
      <w:pPr>
        <w:jc w:val="both"/>
        <w:rPr>
          <w:rFonts w:ascii="Arial" w:hAnsi="Arial" w:cs="Arial"/>
          <w:sz w:val="18"/>
          <w:szCs w:val="18"/>
          <w:lang w:val="pt-BR"/>
        </w:rPr>
      </w:pPr>
      <w:r w:rsidRPr="001D3838">
        <w:rPr>
          <w:rFonts w:ascii="Arial" w:hAnsi="Arial" w:cs="Arial"/>
          <w:sz w:val="22"/>
          <w:szCs w:val="22"/>
          <w:lang w:val="pt-BR"/>
        </w:rPr>
        <w:t>X</w:t>
      </w:r>
      <w:r w:rsidRPr="001D3838">
        <w:rPr>
          <w:rFonts w:ascii="Arial" w:hAnsi="Arial" w:cs="Arial"/>
          <w:sz w:val="22"/>
          <w:szCs w:val="22"/>
          <w:lang w:val="es-ES_tradnl"/>
        </w:rPr>
        <w:t>Da</w:t>
      </w:r>
      <w:r w:rsidRPr="001D3838">
        <w:rPr>
          <w:rFonts w:ascii="Arial" w:hAnsi="Arial" w:cs="Arial"/>
          <w:sz w:val="22"/>
          <w:szCs w:val="22"/>
          <w:lang w:val="es-ES_tradnl"/>
        </w:rPr>
        <w:tab/>
      </w:r>
      <w:r w:rsidRPr="001D3838">
        <w:rPr>
          <w:rFonts w:ascii="Arial" w:hAnsi="Arial" w:cs="Arial"/>
          <w:sz w:val="22"/>
          <w:szCs w:val="22"/>
          <w:lang w:val="es-ES_tradnl"/>
        </w:rPr>
        <w:tab/>
      </w:r>
      <w:r w:rsidRPr="001D3838">
        <w:rPr>
          <w:rFonts w:ascii="Arial" w:hAnsi="Arial" w:cs="Arial"/>
          <w:sz w:val="22"/>
          <w:szCs w:val="22"/>
          <w:lang w:val="es-ES_tradnl"/>
        </w:rPr>
        <w:tab/>
      </w:r>
      <w:r w:rsidRPr="001D3838">
        <w:rPr>
          <w:rFonts w:ascii="Arial" w:hAnsi="Arial" w:cs="Arial"/>
          <w:sz w:val="22"/>
          <w:szCs w:val="22"/>
          <w:lang w:val="es-ES_tradnl"/>
        </w:rPr>
        <w:tab/>
      </w:r>
      <w:r w:rsidRPr="001D3838">
        <w:rPr>
          <w:rFonts w:ascii="Arial" w:hAnsi="Arial" w:cs="Arial"/>
          <w:sz w:val="22"/>
          <w:szCs w:val="22"/>
          <w:lang w:val="es-ES_tradnl"/>
        </w:rPr>
        <w:tab/>
      </w:r>
      <w:r w:rsidRPr="001D3838">
        <w:rPr>
          <w:rFonts w:ascii="Arial" w:hAnsi="Arial" w:cs="Arial"/>
          <w:sz w:val="22"/>
          <w:szCs w:val="22"/>
          <w:lang w:val="pt-BR"/>
        </w:rPr>
        <w:sym w:font="Wingdings" w:char="F06F"/>
      </w:r>
      <w:r w:rsidRPr="001D3838">
        <w:rPr>
          <w:rFonts w:ascii="Arial" w:hAnsi="Arial" w:cs="Arial"/>
          <w:sz w:val="22"/>
          <w:szCs w:val="22"/>
          <w:lang w:val="pt-BR"/>
        </w:rPr>
        <w:t>Nu</w:t>
      </w:r>
      <w:r w:rsidRPr="001D3838">
        <w:rPr>
          <w:rFonts w:ascii="Arial" w:hAnsi="Arial" w:cs="Arial"/>
          <w:sz w:val="22"/>
          <w:szCs w:val="22"/>
          <w:lang w:val="pt-BR"/>
        </w:rPr>
        <w:tab/>
      </w:r>
      <w:r w:rsidRPr="001D3838">
        <w:rPr>
          <w:rFonts w:ascii="Arial" w:hAnsi="Arial" w:cs="Arial"/>
          <w:sz w:val="22"/>
          <w:szCs w:val="22"/>
          <w:lang w:val="pt-BR"/>
        </w:rPr>
        <w:tab/>
      </w:r>
      <w:r w:rsidRPr="001D3838">
        <w:rPr>
          <w:rFonts w:ascii="Arial" w:hAnsi="Arial" w:cs="Arial"/>
          <w:sz w:val="22"/>
          <w:szCs w:val="22"/>
          <w:lang w:val="pt-BR"/>
        </w:rPr>
        <w:tab/>
      </w:r>
      <w:r w:rsidRPr="001D3838">
        <w:rPr>
          <w:rFonts w:ascii="Arial" w:hAnsi="Arial" w:cs="Arial"/>
          <w:sz w:val="18"/>
          <w:szCs w:val="18"/>
          <w:lang w:val="pt-BR"/>
        </w:rPr>
        <w:t>Descrierea situaţiei şi comentarii</w:t>
      </w:r>
    </w:p>
    <w:p w:rsidR="00426C2C" w:rsidRPr="001D3838" w:rsidRDefault="00426C2C" w:rsidP="00426C2C">
      <w:pPr>
        <w:jc w:val="both"/>
        <w:rPr>
          <w:rFonts w:ascii="Arial" w:hAnsi="Arial" w:cs="Arial"/>
          <w:sz w:val="22"/>
          <w:szCs w:val="22"/>
          <w:lang w:val="pt-BR"/>
        </w:rPr>
      </w:pPr>
      <w:r w:rsidRPr="001D3838">
        <w:rPr>
          <w:rFonts w:ascii="Arial" w:hAnsi="Arial" w:cs="Arial"/>
          <w:sz w:val="22"/>
          <w:szCs w:val="22"/>
          <w:lang w:val="pt-BR"/>
        </w:rPr>
        <w:t xml:space="preserve">       Cataloagele au fost corect completate specificându-se proba practică/proiectul şi orală/susţinerea proiectului.</w:t>
      </w:r>
    </w:p>
    <w:p w:rsidR="00426C2C" w:rsidRPr="001D3838" w:rsidRDefault="00426C2C" w:rsidP="00426C2C">
      <w:pPr>
        <w:jc w:val="both"/>
        <w:rPr>
          <w:rFonts w:ascii="Arial" w:hAnsi="Arial" w:cs="Arial"/>
          <w:sz w:val="22"/>
          <w:szCs w:val="22"/>
          <w:lang w:val="pt-BR"/>
        </w:rPr>
      </w:pPr>
    </w:p>
    <w:p w:rsidR="00426C2C" w:rsidRPr="001D3838" w:rsidRDefault="00426C2C" w:rsidP="00426C2C">
      <w:pPr>
        <w:jc w:val="both"/>
        <w:rPr>
          <w:rFonts w:ascii="Arial" w:hAnsi="Arial" w:cs="Arial"/>
          <w:sz w:val="22"/>
          <w:szCs w:val="22"/>
          <w:lang w:val="pt-BR"/>
        </w:rPr>
      </w:pPr>
      <w:r w:rsidRPr="001D3838">
        <w:rPr>
          <w:rFonts w:ascii="Arial" w:hAnsi="Arial" w:cs="Arial"/>
          <w:b/>
          <w:sz w:val="22"/>
          <w:szCs w:val="22"/>
          <w:lang w:val="pt-BR"/>
        </w:rPr>
        <w:t>3.3.</w:t>
      </w:r>
      <w:r w:rsidRPr="001D3838">
        <w:rPr>
          <w:rFonts w:ascii="Arial" w:hAnsi="Arial" w:cs="Arial"/>
          <w:sz w:val="22"/>
          <w:szCs w:val="22"/>
          <w:lang w:val="pt-BR"/>
        </w:rPr>
        <w:t xml:space="preserve"> Cataloagele de examen tipizate au fost completate în două exemplare identice, numerotate şi ştampilate pe fiecare pagină </w:t>
      </w:r>
    </w:p>
    <w:p w:rsidR="00426C2C" w:rsidRPr="001D3838" w:rsidRDefault="00426C2C" w:rsidP="00426C2C">
      <w:pPr>
        <w:jc w:val="both"/>
        <w:rPr>
          <w:rFonts w:ascii="Arial" w:hAnsi="Arial" w:cs="Arial"/>
          <w:sz w:val="18"/>
          <w:szCs w:val="18"/>
          <w:lang w:val="pt-BR"/>
        </w:rPr>
      </w:pPr>
      <w:r w:rsidRPr="001D3838">
        <w:rPr>
          <w:rFonts w:ascii="Arial" w:hAnsi="Arial" w:cs="Arial"/>
          <w:sz w:val="22"/>
          <w:szCs w:val="22"/>
          <w:lang w:val="pt-BR"/>
        </w:rPr>
        <w:t>XDa</w:t>
      </w:r>
      <w:r w:rsidRPr="001D3838">
        <w:rPr>
          <w:rFonts w:ascii="Arial" w:hAnsi="Arial" w:cs="Arial"/>
          <w:sz w:val="22"/>
          <w:szCs w:val="22"/>
          <w:lang w:val="pt-BR"/>
        </w:rPr>
        <w:tab/>
      </w:r>
      <w:r w:rsidRPr="001D3838">
        <w:rPr>
          <w:rFonts w:ascii="Arial" w:hAnsi="Arial" w:cs="Arial"/>
          <w:sz w:val="22"/>
          <w:szCs w:val="22"/>
          <w:lang w:val="pt-BR"/>
        </w:rPr>
        <w:tab/>
      </w:r>
      <w:r w:rsidRPr="001D3838">
        <w:rPr>
          <w:rFonts w:ascii="Arial" w:hAnsi="Arial" w:cs="Arial"/>
          <w:sz w:val="22"/>
          <w:szCs w:val="22"/>
          <w:lang w:val="pt-BR"/>
        </w:rPr>
        <w:tab/>
      </w:r>
      <w:r w:rsidRPr="001D3838">
        <w:rPr>
          <w:rFonts w:ascii="Arial" w:hAnsi="Arial" w:cs="Arial"/>
          <w:sz w:val="22"/>
          <w:szCs w:val="22"/>
          <w:lang w:val="pt-BR"/>
        </w:rPr>
        <w:tab/>
      </w:r>
      <w:r w:rsidRPr="001D3838">
        <w:rPr>
          <w:rFonts w:ascii="Arial" w:hAnsi="Arial" w:cs="Arial"/>
          <w:sz w:val="22"/>
          <w:szCs w:val="22"/>
          <w:lang w:val="pt-BR"/>
        </w:rPr>
        <w:tab/>
      </w:r>
      <w:r w:rsidRPr="001D3838">
        <w:rPr>
          <w:rFonts w:ascii="Arial" w:hAnsi="Arial" w:cs="Arial"/>
          <w:sz w:val="22"/>
          <w:szCs w:val="22"/>
          <w:lang w:val="pt-BR"/>
        </w:rPr>
        <w:sym w:font="Wingdings" w:char="F06F"/>
      </w:r>
      <w:r w:rsidRPr="001D3838">
        <w:rPr>
          <w:rFonts w:ascii="Arial" w:hAnsi="Arial" w:cs="Arial"/>
          <w:sz w:val="22"/>
          <w:szCs w:val="22"/>
          <w:lang w:val="pt-BR"/>
        </w:rPr>
        <w:t>Nu</w:t>
      </w:r>
      <w:r w:rsidRPr="001D3838">
        <w:rPr>
          <w:rFonts w:ascii="Arial" w:hAnsi="Arial" w:cs="Arial"/>
          <w:sz w:val="22"/>
          <w:szCs w:val="22"/>
          <w:lang w:val="pt-BR"/>
        </w:rPr>
        <w:tab/>
      </w:r>
      <w:r w:rsidRPr="001D3838">
        <w:rPr>
          <w:rFonts w:ascii="Arial" w:hAnsi="Arial" w:cs="Arial"/>
          <w:sz w:val="22"/>
          <w:szCs w:val="22"/>
          <w:lang w:val="pt-BR"/>
        </w:rPr>
        <w:tab/>
      </w:r>
      <w:r w:rsidRPr="001D3838">
        <w:rPr>
          <w:rFonts w:ascii="Arial" w:hAnsi="Arial" w:cs="Arial"/>
          <w:sz w:val="22"/>
          <w:szCs w:val="22"/>
          <w:lang w:val="pt-BR"/>
        </w:rPr>
        <w:tab/>
      </w:r>
      <w:r w:rsidRPr="001D3838">
        <w:rPr>
          <w:rFonts w:ascii="Arial" w:hAnsi="Arial" w:cs="Arial"/>
          <w:sz w:val="18"/>
          <w:szCs w:val="18"/>
          <w:lang w:val="pt-BR"/>
        </w:rPr>
        <w:t>Descrierea situaţiei şi comentarii</w:t>
      </w:r>
    </w:p>
    <w:p w:rsidR="00426C2C" w:rsidRPr="001D3838" w:rsidRDefault="00426C2C" w:rsidP="00426C2C">
      <w:pPr>
        <w:jc w:val="both"/>
        <w:rPr>
          <w:rFonts w:ascii="Arial" w:hAnsi="Arial" w:cs="Arial"/>
          <w:sz w:val="22"/>
          <w:szCs w:val="22"/>
          <w:lang w:val="pt-BR"/>
        </w:rPr>
      </w:pPr>
      <w:r w:rsidRPr="001D3838">
        <w:rPr>
          <w:rFonts w:ascii="Arial" w:hAnsi="Arial" w:cs="Arial"/>
          <w:sz w:val="22"/>
          <w:szCs w:val="22"/>
          <w:lang w:val="pt-BR"/>
        </w:rPr>
        <w:t xml:space="preserve">             După terminarea examenului cataloagele de examen tipizate au fost completate în două exemplare identice numerotate şi ştampilate pe fiecare pagină de către secretarul comisiei </w:t>
      </w:r>
    </w:p>
    <w:p w:rsidR="00426C2C" w:rsidRPr="001D3838" w:rsidRDefault="00426C2C" w:rsidP="00426C2C">
      <w:pPr>
        <w:jc w:val="both"/>
        <w:rPr>
          <w:rFonts w:ascii="Arial" w:hAnsi="Arial" w:cs="Arial"/>
          <w:sz w:val="22"/>
          <w:szCs w:val="22"/>
          <w:lang w:val="pt-BR"/>
        </w:rPr>
      </w:pPr>
      <w:r w:rsidRPr="001D3838">
        <w:rPr>
          <w:rFonts w:ascii="Arial" w:hAnsi="Arial" w:cs="Arial"/>
          <w:sz w:val="22"/>
          <w:szCs w:val="22"/>
          <w:lang w:val="pt-BR"/>
        </w:rPr>
        <w:t xml:space="preserve"> </w:t>
      </w:r>
      <w:r w:rsidRPr="001D3838">
        <w:rPr>
          <w:rFonts w:ascii="Arial" w:hAnsi="Arial" w:cs="Arial"/>
          <w:sz w:val="22"/>
          <w:szCs w:val="22"/>
          <w:lang w:val="pt-BR"/>
        </w:rPr>
        <w:tab/>
      </w:r>
      <w:r w:rsidRPr="001D3838">
        <w:rPr>
          <w:rFonts w:ascii="Arial" w:hAnsi="Arial" w:cs="Arial"/>
          <w:sz w:val="22"/>
          <w:szCs w:val="22"/>
          <w:lang w:val="pt-BR"/>
        </w:rPr>
        <w:tab/>
      </w:r>
    </w:p>
    <w:p w:rsidR="00426C2C" w:rsidRPr="001D3838" w:rsidRDefault="00426C2C" w:rsidP="00426C2C">
      <w:pPr>
        <w:jc w:val="both"/>
        <w:rPr>
          <w:rFonts w:ascii="Arial" w:hAnsi="Arial" w:cs="Arial"/>
          <w:sz w:val="22"/>
          <w:szCs w:val="22"/>
          <w:lang w:val="pt-BR"/>
        </w:rPr>
      </w:pPr>
      <w:r w:rsidRPr="001D3838">
        <w:rPr>
          <w:rFonts w:ascii="Arial" w:hAnsi="Arial" w:cs="Arial"/>
          <w:b/>
          <w:sz w:val="22"/>
          <w:szCs w:val="22"/>
          <w:lang w:val="pt-BR"/>
        </w:rPr>
        <w:t>3.4.</w:t>
      </w:r>
      <w:r w:rsidRPr="001D3838">
        <w:rPr>
          <w:rFonts w:ascii="Arial" w:hAnsi="Arial" w:cs="Arial"/>
          <w:sz w:val="22"/>
          <w:szCs w:val="22"/>
          <w:lang w:val="pt-BR"/>
        </w:rPr>
        <w:t xml:space="preserve"> Candidaţii au fost repartizaţi în ordinea alfabetică pentru susţinerea probelor  orale: </w:t>
      </w:r>
    </w:p>
    <w:p w:rsidR="00426C2C" w:rsidRPr="001D3838" w:rsidRDefault="00426C2C" w:rsidP="00426C2C">
      <w:pPr>
        <w:jc w:val="both"/>
        <w:rPr>
          <w:rFonts w:ascii="Arial" w:hAnsi="Arial" w:cs="Arial"/>
          <w:sz w:val="18"/>
          <w:szCs w:val="18"/>
          <w:lang w:val="pt-BR"/>
        </w:rPr>
      </w:pPr>
      <w:r w:rsidRPr="001D3838">
        <w:rPr>
          <w:rFonts w:ascii="Arial" w:hAnsi="Arial" w:cs="Arial"/>
          <w:sz w:val="22"/>
          <w:szCs w:val="22"/>
          <w:lang w:val="pt-BR"/>
        </w:rPr>
        <w:t>x Da</w:t>
      </w:r>
      <w:r w:rsidRPr="001D3838">
        <w:rPr>
          <w:rFonts w:ascii="Arial" w:hAnsi="Arial" w:cs="Arial"/>
          <w:sz w:val="22"/>
          <w:szCs w:val="22"/>
          <w:lang w:val="pt-BR"/>
        </w:rPr>
        <w:tab/>
      </w:r>
      <w:r w:rsidRPr="001D3838">
        <w:rPr>
          <w:rFonts w:ascii="Arial" w:hAnsi="Arial" w:cs="Arial"/>
          <w:sz w:val="22"/>
          <w:szCs w:val="22"/>
          <w:lang w:val="pt-BR"/>
        </w:rPr>
        <w:tab/>
      </w:r>
      <w:r w:rsidRPr="001D3838">
        <w:rPr>
          <w:rFonts w:ascii="Arial" w:hAnsi="Arial" w:cs="Arial"/>
          <w:sz w:val="22"/>
          <w:szCs w:val="22"/>
          <w:lang w:val="pt-BR"/>
        </w:rPr>
        <w:tab/>
      </w:r>
      <w:r w:rsidRPr="001D3838">
        <w:rPr>
          <w:rFonts w:ascii="Arial" w:hAnsi="Arial" w:cs="Arial"/>
          <w:sz w:val="22"/>
          <w:szCs w:val="22"/>
          <w:lang w:val="pt-BR"/>
        </w:rPr>
        <w:tab/>
      </w:r>
      <w:r w:rsidRPr="001D3838">
        <w:rPr>
          <w:rFonts w:ascii="Arial" w:hAnsi="Arial" w:cs="Arial"/>
          <w:sz w:val="22"/>
          <w:szCs w:val="22"/>
          <w:lang w:val="pt-BR"/>
        </w:rPr>
        <w:tab/>
      </w:r>
      <w:r w:rsidRPr="001D3838">
        <w:rPr>
          <w:rFonts w:ascii="Arial" w:hAnsi="Arial" w:cs="Arial"/>
          <w:sz w:val="22"/>
          <w:szCs w:val="22"/>
          <w:lang w:val="pt-BR"/>
        </w:rPr>
        <w:sym w:font="Wingdings" w:char="F06F"/>
      </w:r>
      <w:r w:rsidRPr="001D3838">
        <w:rPr>
          <w:rFonts w:ascii="Arial" w:hAnsi="Arial" w:cs="Arial"/>
          <w:sz w:val="22"/>
          <w:szCs w:val="22"/>
          <w:lang w:val="pt-BR"/>
        </w:rPr>
        <w:t>Nu</w:t>
      </w:r>
      <w:r w:rsidRPr="001D3838">
        <w:rPr>
          <w:rFonts w:ascii="Arial" w:hAnsi="Arial" w:cs="Arial"/>
          <w:sz w:val="22"/>
          <w:szCs w:val="22"/>
          <w:lang w:val="pt-BR"/>
        </w:rPr>
        <w:tab/>
      </w:r>
      <w:r w:rsidRPr="001D3838">
        <w:rPr>
          <w:rFonts w:ascii="Arial" w:hAnsi="Arial" w:cs="Arial"/>
          <w:sz w:val="22"/>
          <w:szCs w:val="22"/>
          <w:lang w:val="pt-BR"/>
        </w:rPr>
        <w:tab/>
      </w:r>
      <w:r w:rsidRPr="001D3838">
        <w:rPr>
          <w:rFonts w:ascii="Arial" w:hAnsi="Arial" w:cs="Arial"/>
          <w:sz w:val="22"/>
          <w:szCs w:val="22"/>
          <w:lang w:val="pt-BR"/>
        </w:rPr>
        <w:tab/>
      </w:r>
      <w:r w:rsidRPr="001D3838">
        <w:rPr>
          <w:rFonts w:ascii="Arial" w:hAnsi="Arial" w:cs="Arial"/>
          <w:sz w:val="18"/>
          <w:szCs w:val="18"/>
          <w:lang w:val="pt-BR"/>
        </w:rPr>
        <w:t>Descrierea situaţiei şi comentarii</w:t>
      </w:r>
    </w:p>
    <w:p w:rsidR="00426C2C" w:rsidRPr="001D3838" w:rsidRDefault="00426C2C" w:rsidP="00426C2C">
      <w:pPr>
        <w:jc w:val="both"/>
        <w:rPr>
          <w:rFonts w:ascii="Arial" w:hAnsi="Arial" w:cs="Arial"/>
          <w:b/>
          <w:sz w:val="22"/>
          <w:szCs w:val="22"/>
          <w:lang w:val="pt-BR"/>
        </w:rPr>
      </w:pPr>
    </w:p>
    <w:p w:rsidR="00426C2C" w:rsidRPr="001D3838" w:rsidRDefault="00426C2C" w:rsidP="00426C2C">
      <w:pPr>
        <w:jc w:val="both"/>
        <w:rPr>
          <w:rFonts w:ascii="Arial" w:hAnsi="Arial" w:cs="Arial"/>
          <w:sz w:val="22"/>
          <w:szCs w:val="22"/>
          <w:lang w:val="pt-BR"/>
        </w:rPr>
      </w:pPr>
      <w:r w:rsidRPr="001D3838">
        <w:rPr>
          <w:rFonts w:ascii="Arial" w:hAnsi="Arial" w:cs="Arial"/>
          <w:b/>
          <w:sz w:val="22"/>
          <w:szCs w:val="22"/>
          <w:lang w:val="pt-BR"/>
        </w:rPr>
        <w:lastRenderedPageBreak/>
        <w:t>3.5.</w:t>
      </w:r>
      <w:r w:rsidRPr="001D3838">
        <w:rPr>
          <w:rFonts w:ascii="Arial" w:hAnsi="Arial" w:cs="Arial"/>
          <w:sz w:val="22"/>
          <w:szCs w:val="22"/>
          <w:lang w:val="pt-BR"/>
        </w:rPr>
        <w:t xml:space="preserve"> Listele cu candidaţii şi cu precizarea locului în care se susţine examenul de certificare au fost afişate la avizierul unităţii de învăţământ, cu 24 de ore înainte de susţinerea probelor, cu precizarea orei la care aceştia trebuie să se prezinte: </w:t>
      </w:r>
    </w:p>
    <w:p w:rsidR="00426C2C" w:rsidRPr="001D3838" w:rsidRDefault="00426C2C" w:rsidP="00426C2C">
      <w:pPr>
        <w:jc w:val="both"/>
        <w:rPr>
          <w:rFonts w:ascii="Arial" w:hAnsi="Arial" w:cs="Arial"/>
          <w:sz w:val="18"/>
          <w:szCs w:val="18"/>
          <w:lang w:val="pt-BR"/>
        </w:rPr>
      </w:pPr>
      <w:r w:rsidRPr="001D3838">
        <w:rPr>
          <w:rFonts w:ascii="Arial" w:hAnsi="Arial" w:cs="Arial"/>
          <w:sz w:val="22"/>
          <w:szCs w:val="22"/>
          <w:lang w:val="pt-BR"/>
        </w:rPr>
        <w:t xml:space="preserve"> X Da</w:t>
      </w:r>
      <w:r w:rsidRPr="001D3838">
        <w:rPr>
          <w:rFonts w:ascii="Arial" w:hAnsi="Arial" w:cs="Arial"/>
          <w:sz w:val="22"/>
          <w:szCs w:val="22"/>
          <w:lang w:val="pt-BR"/>
        </w:rPr>
        <w:tab/>
      </w:r>
      <w:r w:rsidRPr="001D3838">
        <w:rPr>
          <w:rFonts w:ascii="Arial" w:hAnsi="Arial" w:cs="Arial"/>
          <w:sz w:val="22"/>
          <w:szCs w:val="22"/>
          <w:lang w:val="pt-BR"/>
        </w:rPr>
        <w:tab/>
      </w:r>
      <w:r w:rsidRPr="001D3838">
        <w:rPr>
          <w:rFonts w:ascii="Arial" w:hAnsi="Arial" w:cs="Arial"/>
          <w:sz w:val="22"/>
          <w:szCs w:val="22"/>
          <w:lang w:val="pt-BR"/>
        </w:rPr>
        <w:tab/>
      </w:r>
      <w:r w:rsidRPr="001D3838">
        <w:rPr>
          <w:rFonts w:ascii="Arial" w:hAnsi="Arial" w:cs="Arial"/>
          <w:sz w:val="22"/>
          <w:szCs w:val="22"/>
          <w:lang w:val="pt-BR"/>
        </w:rPr>
        <w:tab/>
      </w:r>
      <w:r w:rsidRPr="001D3838">
        <w:rPr>
          <w:rFonts w:ascii="Arial" w:hAnsi="Arial" w:cs="Arial"/>
          <w:sz w:val="22"/>
          <w:szCs w:val="22"/>
          <w:lang w:val="pt-BR"/>
        </w:rPr>
        <w:tab/>
      </w:r>
      <w:r w:rsidRPr="001D3838">
        <w:rPr>
          <w:rFonts w:ascii="Arial" w:hAnsi="Arial" w:cs="Arial"/>
          <w:sz w:val="22"/>
          <w:szCs w:val="22"/>
          <w:lang w:val="pt-BR"/>
        </w:rPr>
        <w:sym w:font="Wingdings" w:char="F06F"/>
      </w:r>
      <w:r w:rsidRPr="001D3838">
        <w:rPr>
          <w:rFonts w:ascii="Arial" w:hAnsi="Arial" w:cs="Arial"/>
          <w:sz w:val="22"/>
          <w:szCs w:val="22"/>
          <w:lang w:val="pt-BR"/>
        </w:rPr>
        <w:t>Nu</w:t>
      </w:r>
      <w:r w:rsidRPr="001D3838">
        <w:rPr>
          <w:rFonts w:ascii="Arial" w:hAnsi="Arial" w:cs="Arial"/>
          <w:sz w:val="22"/>
          <w:szCs w:val="22"/>
          <w:lang w:val="pt-BR"/>
        </w:rPr>
        <w:tab/>
      </w:r>
      <w:r w:rsidRPr="001D3838">
        <w:rPr>
          <w:rFonts w:ascii="Arial" w:hAnsi="Arial" w:cs="Arial"/>
          <w:sz w:val="22"/>
          <w:szCs w:val="22"/>
          <w:lang w:val="pt-BR"/>
        </w:rPr>
        <w:tab/>
      </w:r>
      <w:r w:rsidRPr="001D3838">
        <w:rPr>
          <w:rFonts w:ascii="Arial" w:hAnsi="Arial" w:cs="Arial"/>
          <w:sz w:val="18"/>
          <w:szCs w:val="18"/>
          <w:lang w:val="pt-BR"/>
        </w:rPr>
        <w:t>Descrierea situaţiei şi comentarii</w:t>
      </w:r>
    </w:p>
    <w:p w:rsidR="00426C2C" w:rsidRPr="001D3838" w:rsidRDefault="00426C2C" w:rsidP="00426C2C">
      <w:pPr>
        <w:jc w:val="both"/>
        <w:rPr>
          <w:rFonts w:ascii="Arial" w:hAnsi="Arial" w:cs="Arial"/>
          <w:sz w:val="22"/>
          <w:szCs w:val="22"/>
          <w:lang w:val="pt-BR"/>
        </w:rPr>
      </w:pPr>
      <w:r w:rsidRPr="001D3838">
        <w:rPr>
          <w:rFonts w:ascii="Arial" w:hAnsi="Arial" w:cs="Arial"/>
          <w:sz w:val="22"/>
          <w:szCs w:val="22"/>
          <w:lang w:val="pt-BR"/>
        </w:rPr>
        <w:t xml:space="preserve">          Listele au fost afişate la avizierul unităţii de învăţământ din data de </w:t>
      </w:r>
      <w:r w:rsidR="002B5FD4" w:rsidRPr="001D3838">
        <w:rPr>
          <w:rFonts w:ascii="Arial" w:hAnsi="Arial" w:cs="Arial"/>
          <w:sz w:val="22"/>
          <w:szCs w:val="22"/>
          <w:lang w:val="pt-BR"/>
        </w:rPr>
        <w:t>3</w:t>
      </w:r>
      <w:r w:rsidR="00015FC5" w:rsidRPr="001D3838">
        <w:rPr>
          <w:rFonts w:ascii="Arial" w:hAnsi="Arial" w:cs="Arial"/>
          <w:sz w:val="22"/>
          <w:szCs w:val="22"/>
          <w:lang w:val="pt-BR"/>
        </w:rPr>
        <w:t>.06.201</w:t>
      </w:r>
      <w:r w:rsidR="00F63816" w:rsidRPr="001D3838">
        <w:rPr>
          <w:rFonts w:ascii="Arial" w:hAnsi="Arial" w:cs="Arial"/>
          <w:sz w:val="22"/>
          <w:szCs w:val="22"/>
          <w:lang w:val="pt-BR"/>
        </w:rPr>
        <w:t>4</w:t>
      </w:r>
      <w:r w:rsidRPr="001D3838">
        <w:rPr>
          <w:rFonts w:ascii="Arial" w:hAnsi="Arial" w:cs="Arial"/>
          <w:sz w:val="22"/>
          <w:szCs w:val="22"/>
          <w:lang w:val="pt-BR"/>
        </w:rPr>
        <w:t xml:space="preserve"> cu precizarea orei la care aceştia trebuie să se prezinte.</w:t>
      </w:r>
    </w:p>
    <w:p w:rsidR="00426C2C" w:rsidRPr="001D3838" w:rsidRDefault="00426C2C" w:rsidP="00426C2C">
      <w:pPr>
        <w:jc w:val="both"/>
        <w:rPr>
          <w:rFonts w:ascii="Arial" w:hAnsi="Arial" w:cs="Arial"/>
          <w:sz w:val="22"/>
          <w:szCs w:val="22"/>
          <w:lang w:val="pt-BR"/>
        </w:rPr>
      </w:pPr>
    </w:p>
    <w:p w:rsidR="00426C2C" w:rsidRPr="001D3838" w:rsidRDefault="00426C2C" w:rsidP="00426C2C">
      <w:pPr>
        <w:jc w:val="both"/>
        <w:rPr>
          <w:rFonts w:ascii="Arial" w:hAnsi="Arial" w:cs="Arial"/>
          <w:sz w:val="22"/>
          <w:szCs w:val="22"/>
          <w:lang w:val="pt-BR"/>
        </w:rPr>
      </w:pPr>
      <w:r w:rsidRPr="001D3838">
        <w:rPr>
          <w:rFonts w:ascii="Arial" w:hAnsi="Arial" w:cs="Arial"/>
          <w:b/>
          <w:sz w:val="22"/>
          <w:szCs w:val="22"/>
          <w:lang w:val="pt-BR"/>
        </w:rPr>
        <w:t>3.6.</w:t>
      </w:r>
      <w:r w:rsidRPr="001D3838">
        <w:rPr>
          <w:rFonts w:ascii="Arial" w:hAnsi="Arial" w:cs="Arial"/>
          <w:sz w:val="22"/>
          <w:szCs w:val="22"/>
          <w:lang w:val="pt-BR"/>
        </w:rPr>
        <w:t xml:space="preserve"> Au fost sesizate CJEC/CMEC situaţii care au impus neacordarea dreptului de a susţine examenul pentru un anumit candidat, precum şi orice altă situaţie deosebită apărută în timpul desfăşurării probelor, cu precizarea orei la care aceştia trebuie să se prezinte</w:t>
      </w:r>
    </w:p>
    <w:p w:rsidR="00426C2C" w:rsidRPr="001D3838" w:rsidRDefault="00426C2C" w:rsidP="00426C2C">
      <w:pPr>
        <w:jc w:val="both"/>
        <w:rPr>
          <w:rFonts w:ascii="Arial" w:hAnsi="Arial" w:cs="Arial"/>
          <w:sz w:val="18"/>
          <w:szCs w:val="18"/>
          <w:lang w:val="pt-BR"/>
        </w:rPr>
      </w:pPr>
      <w:r w:rsidRPr="001D3838">
        <w:rPr>
          <w:rFonts w:ascii="Arial" w:hAnsi="Arial" w:cs="Arial"/>
          <w:sz w:val="22"/>
          <w:szCs w:val="22"/>
          <w:lang w:val="pt-BR"/>
        </w:rPr>
        <w:sym w:font="Wingdings" w:char="F06F"/>
      </w:r>
      <w:r w:rsidRPr="001D3838">
        <w:rPr>
          <w:rFonts w:ascii="Arial" w:hAnsi="Arial" w:cs="Arial"/>
          <w:sz w:val="22"/>
          <w:szCs w:val="22"/>
          <w:lang w:val="pt-BR"/>
        </w:rPr>
        <w:t>Da</w:t>
      </w:r>
      <w:r w:rsidRPr="001D3838">
        <w:rPr>
          <w:rFonts w:ascii="Arial" w:hAnsi="Arial" w:cs="Arial"/>
          <w:sz w:val="22"/>
          <w:szCs w:val="22"/>
          <w:lang w:val="pt-BR"/>
        </w:rPr>
        <w:tab/>
      </w:r>
      <w:r w:rsidRPr="001D3838">
        <w:rPr>
          <w:rFonts w:ascii="Arial" w:hAnsi="Arial" w:cs="Arial"/>
          <w:sz w:val="22"/>
          <w:szCs w:val="22"/>
          <w:lang w:val="pt-BR"/>
        </w:rPr>
        <w:tab/>
      </w:r>
      <w:r w:rsidRPr="001D3838">
        <w:rPr>
          <w:rFonts w:ascii="Arial" w:hAnsi="Arial" w:cs="Arial"/>
          <w:sz w:val="22"/>
          <w:szCs w:val="22"/>
          <w:lang w:val="pt-BR"/>
        </w:rPr>
        <w:tab/>
      </w:r>
      <w:r w:rsidRPr="001D3838">
        <w:rPr>
          <w:rFonts w:ascii="Arial" w:hAnsi="Arial" w:cs="Arial"/>
          <w:sz w:val="22"/>
          <w:szCs w:val="22"/>
          <w:lang w:val="pt-BR"/>
        </w:rPr>
        <w:tab/>
      </w:r>
      <w:r w:rsidRPr="001D3838">
        <w:rPr>
          <w:rFonts w:ascii="Arial" w:hAnsi="Arial" w:cs="Arial"/>
          <w:sz w:val="22"/>
          <w:szCs w:val="22"/>
          <w:lang w:val="pt-BR"/>
        </w:rPr>
        <w:tab/>
        <w:t>XNu</w:t>
      </w:r>
      <w:r w:rsidRPr="001D3838">
        <w:rPr>
          <w:rFonts w:ascii="Arial" w:hAnsi="Arial" w:cs="Arial"/>
          <w:sz w:val="22"/>
          <w:szCs w:val="22"/>
          <w:lang w:val="pt-BR"/>
        </w:rPr>
        <w:tab/>
      </w:r>
      <w:r w:rsidRPr="001D3838">
        <w:rPr>
          <w:rFonts w:ascii="Arial" w:hAnsi="Arial" w:cs="Arial"/>
          <w:sz w:val="22"/>
          <w:szCs w:val="22"/>
          <w:lang w:val="pt-BR"/>
        </w:rPr>
        <w:tab/>
      </w:r>
      <w:r w:rsidRPr="001D3838">
        <w:rPr>
          <w:rFonts w:ascii="Arial" w:hAnsi="Arial" w:cs="Arial"/>
          <w:sz w:val="22"/>
          <w:szCs w:val="22"/>
          <w:lang w:val="pt-BR"/>
        </w:rPr>
        <w:tab/>
      </w:r>
      <w:r w:rsidRPr="001D3838">
        <w:rPr>
          <w:rFonts w:ascii="Arial" w:hAnsi="Arial" w:cs="Arial"/>
          <w:sz w:val="18"/>
          <w:szCs w:val="18"/>
          <w:lang w:val="pt-BR"/>
        </w:rPr>
        <w:t>Descrierea situaţiei şi comentarii</w:t>
      </w:r>
    </w:p>
    <w:p w:rsidR="00426C2C" w:rsidRPr="001D3838" w:rsidRDefault="00426C2C" w:rsidP="00426C2C">
      <w:pPr>
        <w:jc w:val="both"/>
        <w:rPr>
          <w:rFonts w:ascii="Arial" w:hAnsi="Arial" w:cs="Arial"/>
          <w:sz w:val="22"/>
          <w:szCs w:val="22"/>
          <w:lang w:val="pt-BR"/>
        </w:rPr>
      </w:pPr>
      <w:r w:rsidRPr="001D3838">
        <w:rPr>
          <w:rFonts w:ascii="Arial" w:hAnsi="Arial" w:cs="Arial"/>
          <w:sz w:val="22"/>
          <w:szCs w:val="22"/>
          <w:lang w:val="pt-BR"/>
        </w:rPr>
        <w:t>.               Nu a fost cazul</w:t>
      </w:r>
    </w:p>
    <w:p w:rsidR="00426C2C" w:rsidRPr="001D3838" w:rsidRDefault="00426C2C" w:rsidP="00426C2C">
      <w:pPr>
        <w:jc w:val="both"/>
        <w:rPr>
          <w:rFonts w:ascii="Arial" w:hAnsi="Arial" w:cs="Arial"/>
          <w:sz w:val="22"/>
          <w:szCs w:val="22"/>
          <w:lang w:val="pt-BR"/>
        </w:rPr>
      </w:pPr>
    </w:p>
    <w:p w:rsidR="00426C2C" w:rsidRPr="001D3838" w:rsidRDefault="00426C2C" w:rsidP="00426C2C">
      <w:pPr>
        <w:jc w:val="both"/>
        <w:rPr>
          <w:rFonts w:ascii="Arial" w:hAnsi="Arial" w:cs="Arial"/>
          <w:sz w:val="22"/>
          <w:szCs w:val="22"/>
          <w:lang w:val="pt-BR"/>
        </w:rPr>
      </w:pPr>
      <w:r w:rsidRPr="001D3838">
        <w:rPr>
          <w:rFonts w:ascii="Arial" w:hAnsi="Arial" w:cs="Arial"/>
          <w:b/>
          <w:sz w:val="22"/>
          <w:szCs w:val="22"/>
          <w:lang w:val="pt-BR"/>
        </w:rPr>
        <w:t>3.8.</w:t>
      </w:r>
      <w:r w:rsidRPr="001D3838">
        <w:rPr>
          <w:rFonts w:ascii="Arial" w:hAnsi="Arial" w:cs="Arial"/>
          <w:sz w:val="22"/>
          <w:szCs w:val="22"/>
          <w:lang w:val="pt-BR"/>
        </w:rPr>
        <w:t xml:space="preserve"> Pentru examenul de certificare a compe</w:t>
      </w:r>
      <w:r w:rsidR="001D3838" w:rsidRPr="001D3838">
        <w:rPr>
          <w:rFonts w:ascii="Arial" w:hAnsi="Arial" w:cs="Arial"/>
          <w:sz w:val="22"/>
          <w:szCs w:val="22"/>
          <w:lang w:val="pt-BR"/>
        </w:rPr>
        <w:t>tenţelor profesionale de nivel 4</w:t>
      </w:r>
      <w:r w:rsidRPr="001D3838">
        <w:rPr>
          <w:rFonts w:ascii="Arial" w:hAnsi="Arial" w:cs="Arial"/>
          <w:sz w:val="22"/>
          <w:szCs w:val="22"/>
          <w:lang w:val="pt-BR"/>
        </w:rPr>
        <w:t xml:space="preserve"> au fost verificate pe baza listei temelor pentru proiecte din respectiva unitate de învăţământ arondată centrului de examen respectiv modul în care s-a făcut depunerea proiecteor individuale însoţite de fişele de evaluare cu părţile I, II, III completate de îndrumătorii de proiect conform Anexei III.</w:t>
      </w:r>
    </w:p>
    <w:p w:rsidR="00426C2C" w:rsidRPr="001D3838" w:rsidRDefault="00426C2C" w:rsidP="00426C2C">
      <w:pPr>
        <w:jc w:val="both"/>
        <w:rPr>
          <w:rFonts w:ascii="Arial" w:hAnsi="Arial" w:cs="Arial"/>
          <w:sz w:val="18"/>
          <w:szCs w:val="18"/>
          <w:lang w:val="pt-BR"/>
        </w:rPr>
      </w:pPr>
      <w:r w:rsidRPr="001D3838">
        <w:rPr>
          <w:rFonts w:ascii="Arial" w:hAnsi="Arial" w:cs="Arial"/>
          <w:sz w:val="22"/>
          <w:szCs w:val="22"/>
          <w:lang w:val="pt-BR"/>
        </w:rPr>
        <w:t>XDa</w:t>
      </w:r>
      <w:r w:rsidRPr="001D3838">
        <w:rPr>
          <w:rFonts w:ascii="Arial" w:hAnsi="Arial" w:cs="Arial"/>
          <w:sz w:val="22"/>
          <w:szCs w:val="22"/>
          <w:lang w:val="pt-BR"/>
        </w:rPr>
        <w:tab/>
      </w:r>
      <w:r w:rsidRPr="001D3838">
        <w:rPr>
          <w:rFonts w:ascii="Arial" w:hAnsi="Arial" w:cs="Arial"/>
          <w:sz w:val="22"/>
          <w:szCs w:val="22"/>
          <w:lang w:val="pt-BR"/>
        </w:rPr>
        <w:tab/>
      </w:r>
      <w:r w:rsidRPr="001D3838">
        <w:rPr>
          <w:rFonts w:ascii="Arial" w:hAnsi="Arial" w:cs="Arial"/>
          <w:sz w:val="22"/>
          <w:szCs w:val="22"/>
          <w:lang w:val="pt-BR"/>
        </w:rPr>
        <w:tab/>
      </w:r>
      <w:r w:rsidRPr="001D3838">
        <w:rPr>
          <w:rFonts w:ascii="Arial" w:hAnsi="Arial" w:cs="Arial"/>
          <w:sz w:val="22"/>
          <w:szCs w:val="22"/>
          <w:lang w:val="pt-BR"/>
        </w:rPr>
        <w:tab/>
      </w:r>
      <w:r w:rsidRPr="001D3838">
        <w:rPr>
          <w:rFonts w:ascii="Arial" w:hAnsi="Arial" w:cs="Arial"/>
          <w:sz w:val="22"/>
          <w:szCs w:val="22"/>
          <w:lang w:val="pt-BR"/>
        </w:rPr>
        <w:tab/>
      </w:r>
      <w:r w:rsidRPr="001D3838">
        <w:rPr>
          <w:rFonts w:ascii="Arial" w:hAnsi="Arial" w:cs="Arial"/>
          <w:sz w:val="22"/>
          <w:szCs w:val="22"/>
          <w:lang w:val="pt-BR"/>
        </w:rPr>
        <w:sym w:font="Wingdings" w:char="F06F"/>
      </w:r>
      <w:r w:rsidRPr="001D3838">
        <w:rPr>
          <w:rFonts w:ascii="Arial" w:hAnsi="Arial" w:cs="Arial"/>
          <w:sz w:val="22"/>
          <w:szCs w:val="22"/>
          <w:lang w:val="pt-BR"/>
        </w:rPr>
        <w:t>Nu</w:t>
      </w:r>
      <w:r w:rsidRPr="001D3838">
        <w:rPr>
          <w:rFonts w:ascii="Arial" w:hAnsi="Arial" w:cs="Arial"/>
          <w:sz w:val="22"/>
          <w:szCs w:val="22"/>
          <w:lang w:val="pt-BR"/>
        </w:rPr>
        <w:tab/>
      </w:r>
      <w:r w:rsidRPr="001D3838">
        <w:rPr>
          <w:rFonts w:ascii="Arial" w:hAnsi="Arial" w:cs="Arial"/>
          <w:sz w:val="22"/>
          <w:szCs w:val="22"/>
          <w:lang w:val="pt-BR"/>
        </w:rPr>
        <w:tab/>
      </w:r>
      <w:r w:rsidRPr="001D3838">
        <w:rPr>
          <w:rFonts w:ascii="Arial" w:hAnsi="Arial" w:cs="Arial"/>
          <w:sz w:val="22"/>
          <w:szCs w:val="22"/>
          <w:lang w:val="pt-BR"/>
        </w:rPr>
        <w:tab/>
      </w:r>
      <w:r w:rsidRPr="001D3838">
        <w:rPr>
          <w:rFonts w:ascii="Arial" w:hAnsi="Arial" w:cs="Arial"/>
          <w:sz w:val="18"/>
          <w:szCs w:val="18"/>
          <w:lang w:val="pt-BR"/>
        </w:rPr>
        <w:t>Descrierea situaţiei şi comentarii</w:t>
      </w:r>
    </w:p>
    <w:p w:rsidR="00426C2C" w:rsidRPr="001D3838" w:rsidRDefault="00426C2C" w:rsidP="00426C2C">
      <w:pPr>
        <w:jc w:val="both"/>
        <w:rPr>
          <w:rFonts w:ascii="Arial" w:hAnsi="Arial" w:cs="Arial"/>
          <w:sz w:val="22"/>
          <w:szCs w:val="22"/>
          <w:lang w:val="pt-BR"/>
        </w:rPr>
      </w:pPr>
      <w:r w:rsidRPr="001D3838">
        <w:rPr>
          <w:rFonts w:ascii="Arial" w:hAnsi="Arial" w:cs="Arial"/>
          <w:sz w:val="22"/>
          <w:szCs w:val="22"/>
          <w:lang w:val="pt-BR"/>
        </w:rPr>
        <w:t xml:space="preserve">          Pentru fiecare calificare profesională  proiectele s-au depus la secretariatul şcolii până în data de  </w:t>
      </w:r>
      <w:r w:rsidR="001D3838" w:rsidRPr="001D3838">
        <w:rPr>
          <w:rFonts w:ascii="Arial" w:hAnsi="Arial" w:cs="Arial"/>
          <w:sz w:val="22"/>
          <w:szCs w:val="22"/>
          <w:lang w:val="pt-BR"/>
        </w:rPr>
        <w:t>22</w:t>
      </w:r>
      <w:r w:rsidR="00015FC5" w:rsidRPr="001D3838">
        <w:rPr>
          <w:rFonts w:ascii="Arial" w:hAnsi="Arial" w:cs="Arial"/>
          <w:sz w:val="22"/>
          <w:szCs w:val="22"/>
          <w:lang w:val="pt-BR"/>
        </w:rPr>
        <w:t>.05.20</w:t>
      </w:r>
      <w:r w:rsidR="001D3838" w:rsidRPr="001D3838">
        <w:rPr>
          <w:rFonts w:ascii="Arial" w:hAnsi="Arial" w:cs="Arial"/>
          <w:sz w:val="22"/>
          <w:szCs w:val="22"/>
          <w:lang w:val="pt-BR"/>
        </w:rPr>
        <w:t>17</w:t>
      </w:r>
      <w:r w:rsidRPr="001D3838">
        <w:rPr>
          <w:rFonts w:ascii="Arial" w:hAnsi="Arial" w:cs="Arial"/>
          <w:sz w:val="22"/>
          <w:szCs w:val="22"/>
          <w:lang w:val="pt-BR"/>
        </w:rPr>
        <w:t xml:space="preserve">  însoţite de fişele de evaluare.</w:t>
      </w:r>
    </w:p>
    <w:p w:rsidR="00426C2C" w:rsidRPr="001D3838" w:rsidRDefault="00426C2C" w:rsidP="00426C2C">
      <w:pPr>
        <w:jc w:val="both"/>
        <w:rPr>
          <w:rFonts w:ascii="Arial" w:hAnsi="Arial" w:cs="Arial"/>
          <w:sz w:val="22"/>
          <w:szCs w:val="22"/>
          <w:lang w:val="pt-BR"/>
        </w:rPr>
      </w:pPr>
    </w:p>
    <w:p w:rsidR="00426C2C" w:rsidRPr="001D3838" w:rsidRDefault="00426C2C" w:rsidP="00426C2C">
      <w:pPr>
        <w:jc w:val="both"/>
        <w:rPr>
          <w:rFonts w:ascii="Arial" w:hAnsi="Arial" w:cs="Arial"/>
          <w:sz w:val="22"/>
          <w:szCs w:val="22"/>
          <w:lang w:val="pt-BR"/>
        </w:rPr>
      </w:pPr>
      <w:r w:rsidRPr="001D3838">
        <w:rPr>
          <w:rFonts w:ascii="Arial" w:hAnsi="Arial" w:cs="Arial"/>
          <w:b/>
          <w:sz w:val="22"/>
          <w:szCs w:val="22"/>
          <w:lang w:val="pt-BR"/>
        </w:rPr>
        <w:t>3.9.</w:t>
      </w:r>
      <w:r w:rsidRPr="001D3838">
        <w:rPr>
          <w:rFonts w:ascii="Arial" w:hAnsi="Arial" w:cs="Arial"/>
          <w:sz w:val="22"/>
          <w:szCs w:val="22"/>
          <w:lang w:val="pt-BR"/>
        </w:rPr>
        <w:t xml:space="preserve"> Membrii comisiei au exercitat atribuţiile de control şi îndrumare a persoanelor din centrul de examen care au avut sarcini privind organizarea şi desfăşurarea examenului de certificare a competenţelor profesionale</w:t>
      </w:r>
    </w:p>
    <w:p w:rsidR="00426C2C" w:rsidRPr="001D3838" w:rsidRDefault="00426C2C" w:rsidP="00426C2C">
      <w:pPr>
        <w:jc w:val="both"/>
        <w:rPr>
          <w:rFonts w:ascii="Arial" w:hAnsi="Arial" w:cs="Arial"/>
          <w:sz w:val="18"/>
          <w:szCs w:val="18"/>
          <w:lang w:val="pt-BR"/>
        </w:rPr>
      </w:pPr>
      <w:r w:rsidRPr="001D3838">
        <w:rPr>
          <w:rFonts w:ascii="Arial" w:hAnsi="Arial" w:cs="Arial"/>
          <w:sz w:val="22"/>
          <w:szCs w:val="22"/>
          <w:lang w:val="pt-BR"/>
        </w:rPr>
        <w:t>XDa</w:t>
      </w:r>
      <w:r w:rsidRPr="001D3838">
        <w:rPr>
          <w:rFonts w:ascii="Arial" w:hAnsi="Arial" w:cs="Arial"/>
          <w:sz w:val="22"/>
          <w:szCs w:val="22"/>
          <w:lang w:val="pt-BR"/>
        </w:rPr>
        <w:tab/>
      </w:r>
      <w:r w:rsidRPr="001D3838">
        <w:rPr>
          <w:rFonts w:ascii="Arial" w:hAnsi="Arial" w:cs="Arial"/>
          <w:sz w:val="22"/>
          <w:szCs w:val="22"/>
          <w:lang w:val="pt-BR"/>
        </w:rPr>
        <w:tab/>
      </w:r>
      <w:r w:rsidRPr="001D3838">
        <w:rPr>
          <w:rFonts w:ascii="Arial" w:hAnsi="Arial" w:cs="Arial"/>
          <w:sz w:val="22"/>
          <w:szCs w:val="22"/>
          <w:lang w:val="pt-BR"/>
        </w:rPr>
        <w:tab/>
      </w:r>
      <w:r w:rsidRPr="001D3838">
        <w:rPr>
          <w:rFonts w:ascii="Arial" w:hAnsi="Arial" w:cs="Arial"/>
          <w:sz w:val="22"/>
          <w:szCs w:val="22"/>
          <w:lang w:val="pt-BR"/>
        </w:rPr>
        <w:tab/>
      </w:r>
      <w:r w:rsidRPr="001D3838">
        <w:rPr>
          <w:rFonts w:ascii="Arial" w:hAnsi="Arial" w:cs="Arial"/>
          <w:sz w:val="22"/>
          <w:szCs w:val="22"/>
          <w:lang w:val="pt-BR"/>
        </w:rPr>
        <w:tab/>
      </w:r>
      <w:r w:rsidRPr="001D3838">
        <w:rPr>
          <w:rFonts w:ascii="Arial" w:hAnsi="Arial" w:cs="Arial"/>
          <w:sz w:val="22"/>
          <w:szCs w:val="22"/>
          <w:lang w:val="pt-BR"/>
        </w:rPr>
        <w:sym w:font="Wingdings" w:char="F06F"/>
      </w:r>
      <w:r w:rsidRPr="001D3838">
        <w:rPr>
          <w:rFonts w:ascii="Arial" w:hAnsi="Arial" w:cs="Arial"/>
          <w:sz w:val="22"/>
          <w:szCs w:val="22"/>
          <w:lang w:val="pt-BR"/>
        </w:rPr>
        <w:t>Nu</w:t>
      </w:r>
      <w:r w:rsidRPr="001D3838">
        <w:rPr>
          <w:rFonts w:ascii="Arial" w:hAnsi="Arial" w:cs="Arial"/>
          <w:sz w:val="22"/>
          <w:szCs w:val="22"/>
          <w:lang w:val="pt-BR"/>
        </w:rPr>
        <w:tab/>
      </w:r>
      <w:r w:rsidRPr="001D3838">
        <w:rPr>
          <w:rFonts w:ascii="Arial" w:hAnsi="Arial" w:cs="Arial"/>
          <w:sz w:val="22"/>
          <w:szCs w:val="22"/>
          <w:lang w:val="pt-BR"/>
        </w:rPr>
        <w:tab/>
      </w:r>
      <w:r w:rsidRPr="001D3838">
        <w:rPr>
          <w:rFonts w:ascii="Arial" w:hAnsi="Arial" w:cs="Arial"/>
          <w:sz w:val="22"/>
          <w:szCs w:val="22"/>
          <w:lang w:val="pt-BR"/>
        </w:rPr>
        <w:tab/>
      </w:r>
      <w:r w:rsidRPr="001D3838">
        <w:rPr>
          <w:rFonts w:ascii="Arial" w:hAnsi="Arial" w:cs="Arial"/>
          <w:sz w:val="18"/>
          <w:szCs w:val="18"/>
          <w:lang w:val="pt-BR"/>
        </w:rPr>
        <w:t>Descrierea situaţiei şi comentarii</w:t>
      </w:r>
    </w:p>
    <w:p w:rsidR="00426C2C" w:rsidRPr="001D3838" w:rsidRDefault="00426C2C" w:rsidP="00426C2C">
      <w:pPr>
        <w:jc w:val="both"/>
        <w:rPr>
          <w:rFonts w:ascii="Arial" w:hAnsi="Arial" w:cs="Arial"/>
          <w:sz w:val="22"/>
          <w:szCs w:val="22"/>
          <w:lang w:val="pt-BR"/>
        </w:rPr>
      </w:pPr>
    </w:p>
    <w:p w:rsidR="00426C2C" w:rsidRPr="001D3838" w:rsidRDefault="00426C2C" w:rsidP="00426C2C">
      <w:pPr>
        <w:jc w:val="both"/>
        <w:rPr>
          <w:rFonts w:ascii="Arial" w:hAnsi="Arial" w:cs="Arial"/>
          <w:sz w:val="22"/>
          <w:szCs w:val="22"/>
          <w:lang w:val="pt-BR"/>
        </w:rPr>
      </w:pPr>
      <w:r w:rsidRPr="001D3838">
        <w:rPr>
          <w:rFonts w:ascii="Arial" w:hAnsi="Arial" w:cs="Arial"/>
          <w:sz w:val="22"/>
          <w:szCs w:val="22"/>
          <w:lang w:val="pt-BR"/>
        </w:rPr>
        <w:t xml:space="preserve">      Membrii comisiei au exercitat cu simţ de răspundere atribuţiile de control şi îndrumare al candidaţilor</w:t>
      </w:r>
    </w:p>
    <w:p w:rsidR="00426C2C" w:rsidRPr="001D3838" w:rsidRDefault="00426C2C" w:rsidP="00426C2C">
      <w:pPr>
        <w:jc w:val="both"/>
        <w:rPr>
          <w:rFonts w:ascii="Arial" w:hAnsi="Arial" w:cs="Arial"/>
          <w:sz w:val="22"/>
          <w:szCs w:val="22"/>
          <w:lang w:val="pt-BR"/>
        </w:rPr>
      </w:pPr>
    </w:p>
    <w:p w:rsidR="00426C2C" w:rsidRPr="001D3838" w:rsidRDefault="00426C2C" w:rsidP="00426C2C">
      <w:pPr>
        <w:jc w:val="both"/>
        <w:rPr>
          <w:rFonts w:ascii="Arial" w:hAnsi="Arial" w:cs="Arial"/>
          <w:sz w:val="22"/>
          <w:szCs w:val="22"/>
          <w:lang w:val="pt-BR"/>
        </w:rPr>
      </w:pPr>
      <w:r w:rsidRPr="001D3838">
        <w:rPr>
          <w:rFonts w:ascii="Arial" w:hAnsi="Arial" w:cs="Arial"/>
          <w:b/>
          <w:sz w:val="22"/>
          <w:szCs w:val="22"/>
          <w:lang w:val="pt-BR"/>
        </w:rPr>
        <w:t>3.10.</w:t>
      </w:r>
      <w:r w:rsidRPr="001D3838">
        <w:rPr>
          <w:rFonts w:ascii="Arial" w:hAnsi="Arial" w:cs="Arial"/>
          <w:sz w:val="22"/>
          <w:szCs w:val="22"/>
          <w:lang w:val="pt-BR"/>
        </w:rPr>
        <w:t xml:space="preserve"> Comisia de examinare a luat măsurile necesare pentru ca în spaţiile de desfăşurare a activităţilor comisiei, precum şi în spaţiile în care s-au desfăşurat probele să nu pătrundă persoane străine, neautorizate de CNEC sau CJEC/CMEC</w:t>
      </w:r>
    </w:p>
    <w:p w:rsidR="00426C2C" w:rsidRPr="001D3838" w:rsidRDefault="00426C2C" w:rsidP="00426C2C">
      <w:pPr>
        <w:jc w:val="both"/>
        <w:rPr>
          <w:rFonts w:ascii="Arial" w:hAnsi="Arial" w:cs="Arial"/>
          <w:sz w:val="18"/>
          <w:szCs w:val="18"/>
          <w:lang w:val="pt-BR"/>
        </w:rPr>
      </w:pPr>
      <w:r w:rsidRPr="001D3838">
        <w:rPr>
          <w:rFonts w:ascii="Arial" w:hAnsi="Arial" w:cs="Arial"/>
          <w:sz w:val="22"/>
          <w:szCs w:val="22"/>
          <w:lang w:val="pt-BR"/>
        </w:rPr>
        <w:t>XDa</w:t>
      </w:r>
      <w:r w:rsidRPr="001D3838">
        <w:rPr>
          <w:rFonts w:ascii="Arial" w:hAnsi="Arial" w:cs="Arial"/>
          <w:sz w:val="22"/>
          <w:szCs w:val="22"/>
          <w:lang w:val="pt-BR"/>
        </w:rPr>
        <w:tab/>
      </w:r>
      <w:r w:rsidRPr="001D3838">
        <w:rPr>
          <w:rFonts w:ascii="Arial" w:hAnsi="Arial" w:cs="Arial"/>
          <w:sz w:val="22"/>
          <w:szCs w:val="22"/>
          <w:lang w:val="pt-BR"/>
        </w:rPr>
        <w:tab/>
      </w:r>
      <w:r w:rsidRPr="001D3838">
        <w:rPr>
          <w:rFonts w:ascii="Arial" w:hAnsi="Arial" w:cs="Arial"/>
          <w:sz w:val="22"/>
          <w:szCs w:val="22"/>
          <w:lang w:val="pt-BR"/>
        </w:rPr>
        <w:tab/>
      </w:r>
      <w:r w:rsidRPr="001D3838">
        <w:rPr>
          <w:rFonts w:ascii="Arial" w:hAnsi="Arial" w:cs="Arial"/>
          <w:sz w:val="22"/>
          <w:szCs w:val="22"/>
          <w:lang w:val="pt-BR"/>
        </w:rPr>
        <w:tab/>
      </w:r>
      <w:r w:rsidRPr="001D3838">
        <w:rPr>
          <w:rFonts w:ascii="Arial" w:hAnsi="Arial" w:cs="Arial"/>
          <w:sz w:val="22"/>
          <w:szCs w:val="22"/>
          <w:lang w:val="pt-BR"/>
        </w:rPr>
        <w:tab/>
      </w:r>
      <w:r w:rsidRPr="001D3838">
        <w:rPr>
          <w:rFonts w:ascii="Arial" w:hAnsi="Arial" w:cs="Arial"/>
          <w:sz w:val="22"/>
          <w:szCs w:val="22"/>
          <w:lang w:val="pt-BR"/>
        </w:rPr>
        <w:sym w:font="Wingdings" w:char="F06F"/>
      </w:r>
      <w:r w:rsidRPr="001D3838">
        <w:rPr>
          <w:rFonts w:ascii="Arial" w:hAnsi="Arial" w:cs="Arial"/>
          <w:sz w:val="22"/>
          <w:szCs w:val="22"/>
          <w:lang w:val="pt-BR"/>
        </w:rPr>
        <w:t>Nu</w:t>
      </w:r>
      <w:r w:rsidRPr="001D3838">
        <w:rPr>
          <w:rFonts w:ascii="Arial" w:hAnsi="Arial" w:cs="Arial"/>
          <w:sz w:val="22"/>
          <w:szCs w:val="22"/>
          <w:lang w:val="pt-BR"/>
        </w:rPr>
        <w:tab/>
      </w:r>
      <w:r w:rsidRPr="001D3838">
        <w:rPr>
          <w:rFonts w:ascii="Arial" w:hAnsi="Arial" w:cs="Arial"/>
          <w:sz w:val="22"/>
          <w:szCs w:val="22"/>
          <w:lang w:val="pt-BR"/>
        </w:rPr>
        <w:tab/>
      </w:r>
      <w:r w:rsidRPr="001D3838">
        <w:rPr>
          <w:rFonts w:ascii="Arial" w:hAnsi="Arial" w:cs="Arial"/>
          <w:sz w:val="22"/>
          <w:szCs w:val="22"/>
          <w:lang w:val="pt-BR"/>
        </w:rPr>
        <w:tab/>
      </w:r>
      <w:r w:rsidRPr="001D3838">
        <w:rPr>
          <w:rFonts w:ascii="Arial" w:hAnsi="Arial" w:cs="Arial"/>
          <w:sz w:val="18"/>
          <w:szCs w:val="18"/>
          <w:lang w:val="pt-BR"/>
        </w:rPr>
        <w:t>Descrierea situaţiei şi comentarii</w:t>
      </w:r>
    </w:p>
    <w:p w:rsidR="00426C2C" w:rsidRPr="001D3838" w:rsidRDefault="00426C2C" w:rsidP="00426C2C">
      <w:pPr>
        <w:jc w:val="both"/>
        <w:rPr>
          <w:rFonts w:ascii="Arial" w:hAnsi="Arial" w:cs="Arial"/>
          <w:sz w:val="22"/>
          <w:szCs w:val="22"/>
          <w:lang w:val="pt-BR"/>
        </w:rPr>
      </w:pPr>
      <w:r w:rsidRPr="001D3838">
        <w:rPr>
          <w:rFonts w:ascii="Arial" w:hAnsi="Arial" w:cs="Arial"/>
          <w:sz w:val="22"/>
          <w:szCs w:val="22"/>
          <w:lang w:val="pt-BR"/>
        </w:rPr>
        <w:t xml:space="preserve">        Examenul s-a desfăşurat în condiţii optime de securitate.</w:t>
      </w:r>
    </w:p>
    <w:p w:rsidR="00426C2C" w:rsidRPr="001D3838" w:rsidRDefault="00426C2C" w:rsidP="00426C2C">
      <w:pPr>
        <w:jc w:val="both"/>
        <w:rPr>
          <w:rFonts w:ascii="Arial" w:hAnsi="Arial" w:cs="Arial"/>
          <w:b/>
          <w:sz w:val="22"/>
          <w:szCs w:val="22"/>
          <w:lang w:val="pt-BR"/>
        </w:rPr>
      </w:pPr>
      <w:r w:rsidRPr="001D3838">
        <w:rPr>
          <w:rFonts w:ascii="Arial" w:hAnsi="Arial" w:cs="Arial"/>
          <w:sz w:val="22"/>
          <w:szCs w:val="22"/>
          <w:lang w:val="pt-BR"/>
        </w:rPr>
        <w:t xml:space="preserve">              </w:t>
      </w:r>
    </w:p>
    <w:p w:rsidR="00426C2C" w:rsidRPr="001D3838" w:rsidRDefault="00426C2C" w:rsidP="00426C2C">
      <w:pPr>
        <w:jc w:val="both"/>
        <w:rPr>
          <w:rFonts w:ascii="Arial" w:hAnsi="Arial" w:cs="Arial"/>
          <w:b/>
          <w:sz w:val="22"/>
          <w:szCs w:val="22"/>
          <w:lang w:val="pt-BR"/>
        </w:rPr>
      </w:pPr>
      <w:r w:rsidRPr="001D3838">
        <w:rPr>
          <w:rFonts w:ascii="Arial" w:hAnsi="Arial" w:cs="Arial"/>
          <w:b/>
          <w:sz w:val="22"/>
          <w:szCs w:val="22"/>
          <w:lang w:val="pt-BR"/>
        </w:rPr>
        <w:t>3.12. Pentru examenul de certificare a comp</w:t>
      </w:r>
      <w:r w:rsidR="001D3838" w:rsidRPr="001D3838">
        <w:rPr>
          <w:rFonts w:ascii="Arial" w:hAnsi="Arial" w:cs="Arial"/>
          <w:b/>
          <w:sz w:val="22"/>
          <w:szCs w:val="22"/>
          <w:lang w:val="pt-BR"/>
        </w:rPr>
        <w:t>etenţelor profesionale – nivel 4</w:t>
      </w:r>
      <w:r w:rsidRPr="001D3838">
        <w:rPr>
          <w:rFonts w:ascii="Arial" w:hAnsi="Arial" w:cs="Arial"/>
          <w:b/>
          <w:sz w:val="22"/>
          <w:szCs w:val="22"/>
          <w:lang w:val="pt-BR"/>
        </w:rPr>
        <w:t xml:space="preserve"> de calificare</w:t>
      </w:r>
    </w:p>
    <w:p w:rsidR="00426C2C" w:rsidRPr="001D3838" w:rsidRDefault="00426C2C" w:rsidP="00426C2C">
      <w:pPr>
        <w:jc w:val="both"/>
        <w:rPr>
          <w:rFonts w:ascii="Arial" w:hAnsi="Arial" w:cs="Arial"/>
          <w:sz w:val="22"/>
          <w:szCs w:val="22"/>
          <w:lang w:val="pt-BR"/>
        </w:rPr>
      </w:pPr>
    </w:p>
    <w:p w:rsidR="00426C2C" w:rsidRPr="001D3838" w:rsidRDefault="00426C2C" w:rsidP="00426C2C">
      <w:pPr>
        <w:jc w:val="both"/>
        <w:rPr>
          <w:rFonts w:ascii="Arial" w:hAnsi="Arial" w:cs="Arial"/>
          <w:sz w:val="22"/>
          <w:szCs w:val="22"/>
          <w:lang w:val="pt-BR"/>
        </w:rPr>
      </w:pPr>
      <w:r w:rsidRPr="001D3838">
        <w:rPr>
          <w:rFonts w:ascii="Arial" w:hAnsi="Arial" w:cs="Arial"/>
          <w:b/>
          <w:sz w:val="22"/>
          <w:szCs w:val="22"/>
          <w:lang w:val="pt-BR"/>
        </w:rPr>
        <w:t>3.12.1.</w:t>
      </w:r>
      <w:r w:rsidRPr="001D3838">
        <w:rPr>
          <w:rFonts w:ascii="Arial" w:hAnsi="Arial" w:cs="Arial"/>
          <w:sz w:val="22"/>
          <w:szCs w:val="22"/>
          <w:lang w:val="pt-BR"/>
        </w:rPr>
        <w:t xml:space="preserve"> Toţi candidaţii au prezentat ca suport pentru susţinerea orală, partea scrisă a proiectului şi după caz produsul proiectului realizat sub coordonarea îndrumătorului de proiect pe semestrul al doilea .</w:t>
      </w:r>
    </w:p>
    <w:p w:rsidR="00426C2C" w:rsidRPr="001D3838" w:rsidRDefault="00426C2C" w:rsidP="00426C2C">
      <w:pPr>
        <w:jc w:val="both"/>
        <w:rPr>
          <w:rFonts w:ascii="Arial" w:hAnsi="Arial" w:cs="Arial"/>
          <w:sz w:val="18"/>
          <w:szCs w:val="18"/>
          <w:lang w:val="pt-BR"/>
        </w:rPr>
      </w:pPr>
      <w:r w:rsidRPr="001D3838">
        <w:rPr>
          <w:rFonts w:ascii="Arial" w:hAnsi="Arial" w:cs="Arial"/>
          <w:sz w:val="22"/>
          <w:szCs w:val="22"/>
          <w:lang w:val="pt-BR"/>
        </w:rPr>
        <w:t>XDa</w:t>
      </w:r>
      <w:r w:rsidRPr="001D3838">
        <w:rPr>
          <w:rFonts w:ascii="Arial" w:hAnsi="Arial" w:cs="Arial"/>
          <w:sz w:val="22"/>
          <w:szCs w:val="22"/>
          <w:lang w:val="pt-BR"/>
        </w:rPr>
        <w:tab/>
      </w:r>
      <w:r w:rsidRPr="001D3838">
        <w:rPr>
          <w:rFonts w:ascii="Arial" w:hAnsi="Arial" w:cs="Arial"/>
          <w:sz w:val="22"/>
          <w:szCs w:val="22"/>
          <w:lang w:val="pt-BR"/>
        </w:rPr>
        <w:tab/>
      </w:r>
      <w:r w:rsidRPr="001D3838">
        <w:rPr>
          <w:rFonts w:ascii="Arial" w:hAnsi="Arial" w:cs="Arial"/>
          <w:sz w:val="22"/>
          <w:szCs w:val="22"/>
          <w:lang w:val="pt-BR"/>
        </w:rPr>
        <w:tab/>
      </w:r>
      <w:r w:rsidRPr="001D3838">
        <w:rPr>
          <w:rFonts w:ascii="Arial" w:hAnsi="Arial" w:cs="Arial"/>
          <w:sz w:val="22"/>
          <w:szCs w:val="22"/>
          <w:lang w:val="pt-BR"/>
        </w:rPr>
        <w:tab/>
      </w:r>
      <w:r w:rsidRPr="001D3838">
        <w:rPr>
          <w:rFonts w:ascii="Arial" w:hAnsi="Arial" w:cs="Arial"/>
          <w:sz w:val="22"/>
          <w:szCs w:val="22"/>
          <w:lang w:val="pt-BR"/>
        </w:rPr>
        <w:tab/>
      </w:r>
      <w:r w:rsidRPr="001D3838">
        <w:rPr>
          <w:rFonts w:ascii="Arial" w:hAnsi="Arial" w:cs="Arial"/>
          <w:sz w:val="22"/>
          <w:szCs w:val="22"/>
          <w:lang w:val="pt-BR"/>
        </w:rPr>
        <w:sym w:font="Wingdings" w:char="F06F"/>
      </w:r>
      <w:r w:rsidRPr="001D3838">
        <w:rPr>
          <w:rFonts w:ascii="Arial" w:hAnsi="Arial" w:cs="Arial"/>
          <w:sz w:val="22"/>
          <w:szCs w:val="22"/>
          <w:lang w:val="pt-BR"/>
        </w:rPr>
        <w:t>Nu</w:t>
      </w:r>
      <w:r w:rsidRPr="001D3838">
        <w:rPr>
          <w:rFonts w:ascii="Arial" w:hAnsi="Arial" w:cs="Arial"/>
          <w:sz w:val="22"/>
          <w:szCs w:val="22"/>
          <w:lang w:val="pt-BR"/>
        </w:rPr>
        <w:tab/>
      </w:r>
      <w:r w:rsidRPr="001D3838">
        <w:rPr>
          <w:rFonts w:ascii="Arial" w:hAnsi="Arial" w:cs="Arial"/>
          <w:sz w:val="22"/>
          <w:szCs w:val="22"/>
          <w:lang w:val="pt-BR"/>
        </w:rPr>
        <w:tab/>
      </w:r>
      <w:r w:rsidRPr="001D3838">
        <w:rPr>
          <w:rFonts w:ascii="Arial" w:hAnsi="Arial" w:cs="Arial"/>
          <w:sz w:val="22"/>
          <w:szCs w:val="22"/>
          <w:lang w:val="pt-BR"/>
        </w:rPr>
        <w:tab/>
      </w:r>
      <w:r w:rsidRPr="001D3838">
        <w:rPr>
          <w:rFonts w:ascii="Arial" w:hAnsi="Arial" w:cs="Arial"/>
          <w:sz w:val="18"/>
          <w:szCs w:val="18"/>
          <w:lang w:val="pt-BR"/>
        </w:rPr>
        <w:t>Descrierea situaţiei şi comentarii</w:t>
      </w:r>
    </w:p>
    <w:p w:rsidR="00426C2C" w:rsidRPr="001D3838" w:rsidRDefault="00426C2C" w:rsidP="00426C2C">
      <w:pPr>
        <w:jc w:val="both"/>
        <w:rPr>
          <w:rFonts w:ascii="Arial" w:hAnsi="Arial" w:cs="Arial"/>
          <w:sz w:val="22"/>
          <w:szCs w:val="22"/>
          <w:lang w:val="pt-BR"/>
        </w:rPr>
      </w:pPr>
      <w:r w:rsidRPr="001D3838">
        <w:rPr>
          <w:rFonts w:ascii="Arial" w:hAnsi="Arial" w:cs="Arial"/>
          <w:sz w:val="22"/>
          <w:szCs w:val="22"/>
          <w:lang w:val="pt-BR"/>
        </w:rPr>
        <w:t xml:space="preserve">         Candidaţii au prezentat machete şi planşe de expunere. </w:t>
      </w:r>
    </w:p>
    <w:p w:rsidR="00426C2C" w:rsidRPr="001D3838" w:rsidRDefault="00426C2C" w:rsidP="00426C2C">
      <w:pPr>
        <w:jc w:val="both"/>
        <w:rPr>
          <w:rFonts w:ascii="Arial" w:hAnsi="Arial" w:cs="Arial"/>
          <w:sz w:val="22"/>
          <w:szCs w:val="22"/>
          <w:lang w:val="pt-BR"/>
        </w:rPr>
      </w:pPr>
      <w:r w:rsidRPr="001D3838">
        <w:rPr>
          <w:rFonts w:ascii="Arial" w:hAnsi="Arial" w:cs="Arial"/>
          <w:b/>
          <w:sz w:val="22"/>
          <w:szCs w:val="22"/>
          <w:lang w:val="pt-BR"/>
        </w:rPr>
        <w:t>3.12.2.</w:t>
      </w:r>
      <w:r w:rsidRPr="001D3838">
        <w:rPr>
          <w:rFonts w:ascii="Arial" w:hAnsi="Arial" w:cs="Arial"/>
          <w:sz w:val="22"/>
          <w:szCs w:val="22"/>
          <w:lang w:val="pt-BR"/>
        </w:rPr>
        <w:t xml:space="preserve">  Comisia de examinare a verificat existenţa fişei de evaluare a proiectului şi a susţinerii orale cu primele 3 părţi corect şi complet completate pentru fiecare candidat de către îndrumătorul de proiect.</w:t>
      </w:r>
    </w:p>
    <w:p w:rsidR="00426C2C" w:rsidRPr="001D3838" w:rsidRDefault="00426C2C" w:rsidP="00426C2C">
      <w:pPr>
        <w:jc w:val="both"/>
        <w:rPr>
          <w:rFonts w:ascii="Arial" w:hAnsi="Arial" w:cs="Arial"/>
          <w:sz w:val="18"/>
          <w:szCs w:val="18"/>
          <w:lang w:val="pt-BR"/>
        </w:rPr>
      </w:pPr>
      <w:r w:rsidRPr="001D3838">
        <w:rPr>
          <w:rFonts w:ascii="Arial" w:hAnsi="Arial" w:cs="Arial"/>
          <w:sz w:val="22"/>
          <w:szCs w:val="22"/>
          <w:lang w:val="pt-BR"/>
        </w:rPr>
        <w:t>XDa</w:t>
      </w:r>
      <w:r w:rsidRPr="001D3838">
        <w:rPr>
          <w:rFonts w:ascii="Arial" w:hAnsi="Arial" w:cs="Arial"/>
          <w:sz w:val="22"/>
          <w:szCs w:val="22"/>
          <w:lang w:val="pt-BR"/>
        </w:rPr>
        <w:tab/>
      </w:r>
      <w:r w:rsidRPr="001D3838">
        <w:rPr>
          <w:rFonts w:ascii="Arial" w:hAnsi="Arial" w:cs="Arial"/>
          <w:sz w:val="22"/>
          <w:szCs w:val="22"/>
          <w:lang w:val="pt-BR"/>
        </w:rPr>
        <w:tab/>
      </w:r>
      <w:r w:rsidRPr="001D3838">
        <w:rPr>
          <w:rFonts w:ascii="Arial" w:hAnsi="Arial" w:cs="Arial"/>
          <w:sz w:val="22"/>
          <w:szCs w:val="22"/>
          <w:lang w:val="pt-BR"/>
        </w:rPr>
        <w:tab/>
      </w:r>
      <w:r w:rsidRPr="001D3838">
        <w:rPr>
          <w:rFonts w:ascii="Arial" w:hAnsi="Arial" w:cs="Arial"/>
          <w:sz w:val="22"/>
          <w:szCs w:val="22"/>
          <w:lang w:val="pt-BR"/>
        </w:rPr>
        <w:tab/>
      </w:r>
      <w:r w:rsidRPr="001D3838">
        <w:rPr>
          <w:rFonts w:ascii="Arial" w:hAnsi="Arial" w:cs="Arial"/>
          <w:sz w:val="22"/>
          <w:szCs w:val="22"/>
          <w:lang w:val="pt-BR"/>
        </w:rPr>
        <w:tab/>
      </w:r>
      <w:r w:rsidRPr="001D3838">
        <w:rPr>
          <w:rFonts w:ascii="Arial" w:hAnsi="Arial" w:cs="Arial"/>
          <w:sz w:val="22"/>
          <w:szCs w:val="22"/>
          <w:lang w:val="pt-BR"/>
        </w:rPr>
        <w:sym w:font="Wingdings" w:char="F06F"/>
      </w:r>
      <w:r w:rsidRPr="001D3838">
        <w:rPr>
          <w:rFonts w:ascii="Arial" w:hAnsi="Arial" w:cs="Arial"/>
          <w:sz w:val="22"/>
          <w:szCs w:val="22"/>
          <w:lang w:val="pt-BR"/>
        </w:rPr>
        <w:t>Nu</w:t>
      </w:r>
      <w:r w:rsidRPr="001D3838">
        <w:rPr>
          <w:rFonts w:ascii="Arial" w:hAnsi="Arial" w:cs="Arial"/>
          <w:sz w:val="22"/>
          <w:szCs w:val="22"/>
          <w:lang w:val="pt-BR"/>
        </w:rPr>
        <w:tab/>
      </w:r>
      <w:r w:rsidRPr="001D3838">
        <w:rPr>
          <w:rFonts w:ascii="Arial" w:hAnsi="Arial" w:cs="Arial"/>
          <w:sz w:val="22"/>
          <w:szCs w:val="22"/>
          <w:lang w:val="pt-BR"/>
        </w:rPr>
        <w:tab/>
      </w:r>
      <w:r w:rsidRPr="001D3838">
        <w:rPr>
          <w:rFonts w:ascii="Arial" w:hAnsi="Arial" w:cs="Arial"/>
          <w:sz w:val="22"/>
          <w:szCs w:val="22"/>
          <w:lang w:val="pt-BR"/>
        </w:rPr>
        <w:tab/>
      </w:r>
      <w:r w:rsidRPr="001D3838">
        <w:rPr>
          <w:rFonts w:ascii="Arial" w:hAnsi="Arial" w:cs="Arial"/>
          <w:sz w:val="18"/>
          <w:szCs w:val="18"/>
          <w:lang w:val="pt-BR"/>
        </w:rPr>
        <w:t>Descrierea situaţiei şi comentarii</w:t>
      </w:r>
    </w:p>
    <w:p w:rsidR="00426C2C" w:rsidRPr="001D3838" w:rsidRDefault="00426C2C" w:rsidP="00426C2C">
      <w:pPr>
        <w:jc w:val="both"/>
        <w:rPr>
          <w:rFonts w:ascii="Arial" w:hAnsi="Arial" w:cs="Arial"/>
          <w:sz w:val="22"/>
          <w:szCs w:val="22"/>
          <w:lang w:val="pt-BR"/>
        </w:rPr>
      </w:pPr>
    </w:p>
    <w:p w:rsidR="00426C2C" w:rsidRPr="001D3838" w:rsidRDefault="00426C2C" w:rsidP="00426C2C">
      <w:pPr>
        <w:jc w:val="both"/>
        <w:rPr>
          <w:rFonts w:ascii="Arial" w:hAnsi="Arial" w:cs="Arial"/>
          <w:sz w:val="22"/>
          <w:szCs w:val="22"/>
          <w:lang w:val="pt-BR"/>
        </w:rPr>
      </w:pPr>
      <w:r w:rsidRPr="001D3838">
        <w:rPr>
          <w:rFonts w:ascii="Arial" w:hAnsi="Arial" w:cs="Arial"/>
          <w:sz w:val="22"/>
          <w:szCs w:val="22"/>
          <w:lang w:val="pt-BR"/>
        </w:rPr>
        <w:lastRenderedPageBreak/>
        <w:t xml:space="preserve">            Fiecare </w:t>
      </w:r>
      <w:r w:rsidRPr="001D3838">
        <w:rPr>
          <w:rFonts w:ascii="Arial" w:hAnsi="Arial" w:cs="Arial"/>
          <w:sz w:val="22"/>
          <w:szCs w:val="22"/>
          <w:lang w:val="ro-RO"/>
        </w:rPr>
        <w:t>î</w:t>
      </w:r>
      <w:r w:rsidRPr="001D3838">
        <w:rPr>
          <w:rFonts w:ascii="Arial" w:hAnsi="Arial" w:cs="Arial"/>
          <w:sz w:val="22"/>
          <w:szCs w:val="22"/>
          <w:lang w:val="pt-BR"/>
        </w:rPr>
        <w:t>ndrumător de proiect  a completat fişa de evaluare cu primele trei părţi corect şi complet.</w:t>
      </w:r>
    </w:p>
    <w:p w:rsidR="00426C2C" w:rsidRPr="001D3838" w:rsidRDefault="00426C2C" w:rsidP="00426C2C">
      <w:pPr>
        <w:jc w:val="both"/>
        <w:rPr>
          <w:rFonts w:ascii="Arial" w:hAnsi="Arial" w:cs="Arial"/>
          <w:sz w:val="22"/>
          <w:szCs w:val="22"/>
          <w:lang w:val="pt-BR"/>
        </w:rPr>
      </w:pPr>
      <w:r w:rsidRPr="001D3838">
        <w:rPr>
          <w:rFonts w:ascii="Arial" w:hAnsi="Arial" w:cs="Arial"/>
          <w:b/>
          <w:sz w:val="22"/>
          <w:szCs w:val="22"/>
          <w:lang w:val="pt-BR"/>
        </w:rPr>
        <w:t>3.12.3.</w:t>
      </w:r>
      <w:r w:rsidRPr="001D3838">
        <w:rPr>
          <w:rFonts w:ascii="Arial" w:hAnsi="Arial" w:cs="Arial"/>
          <w:sz w:val="22"/>
          <w:szCs w:val="22"/>
          <w:lang w:val="pt-BR"/>
        </w:rPr>
        <w:t xml:space="preserve">  Fiecare candidat examinat a avut la dispoziţie 15 minute pentru susţinerea orală a proiectului realizat</w:t>
      </w:r>
    </w:p>
    <w:p w:rsidR="00426C2C" w:rsidRPr="001D3838" w:rsidRDefault="00426C2C" w:rsidP="00426C2C">
      <w:pPr>
        <w:jc w:val="both"/>
        <w:rPr>
          <w:rFonts w:ascii="Arial" w:hAnsi="Arial" w:cs="Arial"/>
          <w:sz w:val="18"/>
          <w:szCs w:val="18"/>
          <w:lang w:val="pt-BR"/>
        </w:rPr>
      </w:pPr>
      <w:r w:rsidRPr="001D3838">
        <w:rPr>
          <w:rFonts w:ascii="Arial" w:hAnsi="Arial" w:cs="Arial"/>
          <w:sz w:val="22"/>
          <w:szCs w:val="22"/>
          <w:lang w:val="pt-BR"/>
        </w:rPr>
        <w:t>XDa</w:t>
      </w:r>
      <w:r w:rsidRPr="001D3838">
        <w:rPr>
          <w:rFonts w:ascii="Arial" w:hAnsi="Arial" w:cs="Arial"/>
          <w:sz w:val="22"/>
          <w:szCs w:val="22"/>
          <w:lang w:val="pt-BR"/>
        </w:rPr>
        <w:tab/>
      </w:r>
      <w:r w:rsidRPr="001D3838">
        <w:rPr>
          <w:rFonts w:ascii="Arial" w:hAnsi="Arial" w:cs="Arial"/>
          <w:sz w:val="22"/>
          <w:szCs w:val="22"/>
          <w:lang w:val="pt-BR"/>
        </w:rPr>
        <w:tab/>
      </w:r>
      <w:r w:rsidRPr="001D3838">
        <w:rPr>
          <w:rFonts w:ascii="Arial" w:hAnsi="Arial" w:cs="Arial"/>
          <w:sz w:val="22"/>
          <w:szCs w:val="22"/>
          <w:lang w:val="pt-BR"/>
        </w:rPr>
        <w:tab/>
      </w:r>
      <w:r w:rsidRPr="001D3838">
        <w:rPr>
          <w:rFonts w:ascii="Arial" w:hAnsi="Arial" w:cs="Arial"/>
          <w:sz w:val="22"/>
          <w:szCs w:val="22"/>
          <w:lang w:val="pt-BR"/>
        </w:rPr>
        <w:tab/>
      </w:r>
      <w:r w:rsidRPr="001D3838">
        <w:rPr>
          <w:rFonts w:ascii="Arial" w:hAnsi="Arial" w:cs="Arial"/>
          <w:sz w:val="22"/>
          <w:szCs w:val="22"/>
          <w:lang w:val="pt-BR"/>
        </w:rPr>
        <w:tab/>
      </w:r>
      <w:r w:rsidRPr="001D3838">
        <w:rPr>
          <w:rFonts w:ascii="Arial" w:hAnsi="Arial" w:cs="Arial"/>
          <w:sz w:val="22"/>
          <w:szCs w:val="22"/>
          <w:lang w:val="pt-BR"/>
        </w:rPr>
        <w:sym w:font="Wingdings" w:char="F06F"/>
      </w:r>
      <w:r w:rsidRPr="001D3838">
        <w:rPr>
          <w:rFonts w:ascii="Arial" w:hAnsi="Arial" w:cs="Arial"/>
          <w:sz w:val="22"/>
          <w:szCs w:val="22"/>
          <w:lang w:val="pt-BR"/>
        </w:rPr>
        <w:t>Nu</w:t>
      </w:r>
      <w:r w:rsidRPr="001D3838">
        <w:rPr>
          <w:rFonts w:ascii="Arial" w:hAnsi="Arial" w:cs="Arial"/>
          <w:sz w:val="22"/>
          <w:szCs w:val="22"/>
          <w:lang w:val="pt-BR"/>
        </w:rPr>
        <w:tab/>
      </w:r>
      <w:r w:rsidRPr="001D3838">
        <w:rPr>
          <w:rFonts w:ascii="Arial" w:hAnsi="Arial" w:cs="Arial"/>
          <w:sz w:val="22"/>
          <w:szCs w:val="22"/>
          <w:lang w:val="pt-BR"/>
        </w:rPr>
        <w:tab/>
      </w:r>
      <w:r w:rsidRPr="001D3838">
        <w:rPr>
          <w:rFonts w:ascii="Arial" w:hAnsi="Arial" w:cs="Arial"/>
          <w:sz w:val="22"/>
          <w:szCs w:val="22"/>
          <w:lang w:val="pt-BR"/>
        </w:rPr>
        <w:tab/>
      </w:r>
      <w:r w:rsidRPr="001D3838">
        <w:rPr>
          <w:rFonts w:ascii="Arial" w:hAnsi="Arial" w:cs="Arial"/>
          <w:sz w:val="18"/>
          <w:szCs w:val="18"/>
          <w:lang w:val="pt-BR"/>
        </w:rPr>
        <w:t>Descrierea situaţiei şi comentarii</w:t>
      </w:r>
    </w:p>
    <w:p w:rsidR="00426C2C" w:rsidRPr="001D3838" w:rsidRDefault="00426C2C" w:rsidP="00426C2C">
      <w:pPr>
        <w:jc w:val="both"/>
        <w:rPr>
          <w:rFonts w:ascii="Arial" w:hAnsi="Arial" w:cs="Arial"/>
          <w:sz w:val="22"/>
          <w:szCs w:val="22"/>
          <w:lang w:val="pt-BR"/>
        </w:rPr>
      </w:pPr>
      <w:r w:rsidRPr="001D3838">
        <w:rPr>
          <w:rFonts w:ascii="Arial" w:hAnsi="Arial" w:cs="Arial"/>
          <w:sz w:val="22"/>
          <w:szCs w:val="22"/>
          <w:lang w:val="pt-BR"/>
        </w:rPr>
        <w:tab/>
        <w:t>Fiecare candidat a primit proiectul şi ciorna şi a avut la dispoziţie 15 minute pentru susţinerea orală a proiectului realizat.</w:t>
      </w:r>
    </w:p>
    <w:p w:rsidR="00426C2C" w:rsidRPr="001D3838" w:rsidRDefault="00426C2C" w:rsidP="00426C2C">
      <w:pPr>
        <w:jc w:val="both"/>
        <w:rPr>
          <w:rFonts w:ascii="Arial" w:hAnsi="Arial" w:cs="Arial"/>
          <w:sz w:val="22"/>
          <w:szCs w:val="22"/>
          <w:lang w:val="pt-BR"/>
        </w:rPr>
      </w:pPr>
      <w:r w:rsidRPr="001D3838">
        <w:rPr>
          <w:rFonts w:ascii="Arial" w:hAnsi="Arial" w:cs="Arial"/>
          <w:b/>
          <w:sz w:val="22"/>
          <w:szCs w:val="22"/>
          <w:lang w:val="pt-BR"/>
        </w:rPr>
        <w:t>3.12.4.</w:t>
      </w:r>
      <w:r w:rsidRPr="001D3838">
        <w:rPr>
          <w:rFonts w:ascii="Arial" w:hAnsi="Arial" w:cs="Arial"/>
          <w:sz w:val="22"/>
          <w:szCs w:val="22"/>
          <w:lang w:val="pt-BR"/>
        </w:rPr>
        <w:t xml:space="preserve"> Toate întrebările suplimentare formulate de membrii comisiei pentru fiecare candidat au fost consemnate în partea a patra a fişei de evaluare corespunzătoare fiecărui candidat.</w:t>
      </w:r>
    </w:p>
    <w:p w:rsidR="00426C2C" w:rsidRPr="001D3838" w:rsidRDefault="00426C2C" w:rsidP="00426C2C">
      <w:pPr>
        <w:jc w:val="both"/>
        <w:rPr>
          <w:rFonts w:ascii="Arial" w:hAnsi="Arial" w:cs="Arial"/>
          <w:sz w:val="18"/>
          <w:szCs w:val="18"/>
          <w:lang w:val="pt-BR"/>
        </w:rPr>
      </w:pPr>
      <w:r w:rsidRPr="001D3838">
        <w:rPr>
          <w:rFonts w:ascii="Arial" w:hAnsi="Arial" w:cs="Arial"/>
          <w:sz w:val="22"/>
          <w:szCs w:val="22"/>
          <w:lang w:val="pt-BR"/>
        </w:rPr>
        <w:t>XDa</w:t>
      </w:r>
      <w:r w:rsidRPr="001D3838">
        <w:rPr>
          <w:rFonts w:ascii="Arial" w:hAnsi="Arial" w:cs="Arial"/>
          <w:sz w:val="22"/>
          <w:szCs w:val="22"/>
          <w:lang w:val="pt-BR"/>
        </w:rPr>
        <w:tab/>
      </w:r>
      <w:r w:rsidRPr="001D3838">
        <w:rPr>
          <w:rFonts w:ascii="Arial" w:hAnsi="Arial" w:cs="Arial"/>
          <w:sz w:val="22"/>
          <w:szCs w:val="22"/>
          <w:lang w:val="pt-BR"/>
        </w:rPr>
        <w:tab/>
      </w:r>
      <w:r w:rsidRPr="001D3838">
        <w:rPr>
          <w:rFonts w:ascii="Arial" w:hAnsi="Arial" w:cs="Arial"/>
          <w:sz w:val="22"/>
          <w:szCs w:val="22"/>
          <w:lang w:val="pt-BR"/>
        </w:rPr>
        <w:tab/>
      </w:r>
      <w:r w:rsidRPr="001D3838">
        <w:rPr>
          <w:rFonts w:ascii="Arial" w:hAnsi="Arial" w:cs="Arial"/>
          <w:sz w:val="22"/>
          <w:szCs w:val="22"/>
          <w:lang w:val="pt-BR"/>
        </w:rPr>
        <w:tab/>
      </w:r>
      <w:r w:rsidRPr="001D3838">
        <w:rPr>
          <w:rFonts w:ascii="Arial" w:hAnsi="Arial" w:cs="Arial"/>
          <w:sz w:val="22"/>
          <w:szCs w:val="22"/>
          <w:lang w:val="pt-BR"/>
        </w:rPr>
        <w:tab/>
      </w:r>
      <w:r w:rsidRPr="001D3838">
        <w:rPr>
          <w:rFonts w:ascii="Arial" w:hAnsi="Arial" w:cs="Arial"/>
          <w:sz w:val="22"/>
          <w:szCs w:val="22"/>
          <w:lang w:val="pt-BR"/>
        </w:rPr>
        <w:sym w:font="Wingdings" w:char="F06F"/>
      </w:r>
      <w:r w:rsidRPr="001D3838">
        <w:rPr>
          <w:rFonts w:ascii="Arial" w:hAnsi="Arial" w:cs="Arial"/>
          <w:sz w:val="22"/>
          <w:szCs w:val="22"/>
          <w:lang w:val="pt-BR"/>
        </w:rPr>
        <w:t>Nu</w:t>
      </w:r>
      <w:r w:rsidRPr="001D3838">
        <w:rPr>
          <w:rFonts w:ascii="Arial" w:hAnsi="Arial" w:cs="Arial"/>
          <w:sz w:val="22"/>
          <w:szCs w:val="22"/>
          <w:lang w:val="pt-BR"/>
        </w:rPr>
        <w:tab/>
      </w:r>
      <w:r w:rsidRPr="001D3838">
        <w:rPr>
          <w:rFonts w:ascii="Arial" w:hAnsi="Arial" w:cs="Arial"/>
          <w:sz w:val="22"/>
          <w:szCs w:val="22"/>
          <w:lang w:val="pt-BR"/>
        </w:rPr>
        <w:tab/>
      </w:r>
      <w:r w:rsidRPr="001D3838">
        <w:rPr>
          <w:rFonts w:ascii="Arial" w:hAnsi="Arial" w:cs="Arial"/>
          <w:sz w:val="22"/>
          <w:szCs w:val="22"/>
          <w:lang w:val="pt-BR"/>
        </w:rPr>
        <w:tab/>
      </w:r>
      <w:r w:rsidRPr="001D3838">
        <w:rPr>
          <w:rFonts w:ascii="Arial" w:hAnsi="Arial" w:cs="Arial"/>
          <w:sz w:val="18"/>
          <w:szCs w:val="18"/>
          <w:lang w:val="pt-BR"/>
        </w:rPr>
        <w:t>Descrierea situaţiei şi comentarii</w:t>
      </w:r>
    </w:p>
    <w:p w:rsidR="00426C2C" w:rsidRPr="001D3838" w:rsidRDefault="00426C2C" w:rsidP="00426C2C">
      <w:pPr>
        <w:jc w:val="both"/>
        <w:rPr>
          <w:rFonts w:ascii="Arial" w:hAnsi="Arial" w:cs="Arial"/>
          <w:sz w:val="22"/>
          <w:szCs w:val="22"/>
          <w:lang w:val="pt-BR"/>
        </w:rPr>
      </w:pPr>
      <w:r w:rsidRPr="001D3838">
        <w:rPr>
          <w:rFonts w:ascii="Arial" w:hAnsi="Arial" w:cs="Arial"/>
          <w:sz w:val="22"/>
          <w:szCs w:val="22"/>
          <w:lang w:val="pt-BR"/>
        </w:rPr>
        <w:t xml:space="preserve"> </w:t>
      </w:r>
      <w:r w:rsidRPr="001D3838">
        <w:rPr>
          <w:rFonts w:ascii="Arial" w:hAnsi="Arial" w:cs="Arial"/>
          <w:sz w:val="22"/>
          <w:szCs w:val="22"/>
          <w:lang w:val="pt-BR"/>
        </w:rPr>
        <w:tab/>
        <w:t>Un membru al comisiei a consemnat în partea a patra a fişei de evaluare întrebările formulate de membrii comisiei pentru fiecare candidat.</w:t>
      </w:r>
    </w:p>
    <w:p w:rsidR="00426C2C" w:rsidRPr="001D3838" w:rsidRDefault="00426C2C" w:rsidP="00426C2C">
      <w:pPr>
        <w:jc w:val="both"/>
        <w:rPr>
          <w:rFonts w:ascii="Arial" w:hAnsi="Arial" w:cs="Arial"/>
          <w:sz w:val="22"/>
          <w:szCs w:val="22"/>
          <w:lang w:val="pt-BR"/>
        </w:rPr>
      </w:pPr>
      <w:r w:rsidRPr="001D3838">
        <w:rPr>
          <w:rFonts w:ascii="Arial" w:hAnsi="Arial" w:cs="Arial"/>
          <w:b/>
          <w:sz w:val="22"/>
          <w:szCs w:val="22"/>
          <w:lang w:val="pt-BR"/>
        </w:rPr>
        <w:t>3.12.5.</w:t>
      </w:r>
      <w:r w:rsidRPr="001D3838">
        <w:rPr>
          <w:rFonts w:ascii="Arial" w:hAnsi="Arial" w:cs="Arial"/>
          <w:sz w:val="22"/>
          <w:szCs w:val="22"/>
          <w:lang w:val="pt-BR"/>
        </w:rPr>
        <w:t xml:space="preserve"> Toate răspunsurile candidaţilor la întrebările suplimentare ale comisiei au fost evaluate prin aprecierea globală a calităţii acestora.</w:t>
      </w:r>
    </w:p>
    <w:p w:rsidR="00426C2C" w:rsidRPr="001D3838" w:rsidRDefault="00426C2C" w:rsidP="00426C2C">
      <w:pPr>
        <w:jc w:val="both"/>
        <w:rPr>
          <w:rFonts w:ascii="Arial" w:hAnsi="Arial" w:cs="Arial"/>
          <w:sz w:val="18"/>
          <w:szCs w:val="18"/>
          <w:lang w:val="pt-BR"/>
        </w:rPr>
      </w:pPr>
      <w:r w:rsidRPr="001D3838">
        <w:rPr>
          <w:rFonts w:ascii="Arial" w:hAnsi="Arial" w:cs="Arial"/>
          <w:sz w:val="22"/>
          <w:szCs w:val="22"/>
          <w:lang w:val="pt-BR"/>
        </w:rPr>
        <w:t>XDa</w:t>
      </w:r>
      <w:r w:rsidRPr="001D3838">
        <w:rPr>
          <w:rFonts w:ascii="Arial" w:hAnsi="Arial" w:cs="Arial"/>
          <w:sz w:val="22"/>
          <w:szCs w:val="22"/>
          <w:lang w:val="pt-BR"/>
        </w:rPr>
        <w:tab/>
      </w:r>
      <w:r w:rsidRPr="001D3838">
        <w:rPr>
          <w:rFonts w:ascii="Arial" w:hAnsi="Arial" w:cs="Arial"/>
          <w:sz w:val="22"/>
          <w:szCs w:val="22"/>
          <w:lang w:val="pt-BR"/>
        </w:rPr>
        <w:tab/>
      </w:r>
      <w:r w:rsidRPr="001D3838">
        <w:rPr>
          <w:rFonts w:ascii="Arial" w:hAnsi="Arial" w:cs="Arial"/>
          <w:sz w:val="22"/>
          <w:szCs w:val="22"/>
          <w:lang w:val="pt-BR"/>
        </w:rPr>
        <w:tab/>
      </w:r>
      <w:r w:rsidRPr="001D3838">
        <w:rPr>
          <w:rFonts w:ascii="Arial" w:hAnsi="Arial" w:cs="Arial"/>
          <w:sz w:val="22"/>
          <w:szCs w:val="22"/>
          <w:lang w:val="pt-BR"/>
        </w:rPr>
        <w:tab/>
      </w:r>
      <w:r w:rsidRPr="001D3838">
        <w:rPr>
          <w:rFonts w:ascii="Arial" w:hAnsi="Arial" w:cs="Arial"/>
          <w:sz w:val="22"/>
          <w:szCs w:val="22"/>
          <w:lang w:val="pt-BR"/>
        </w:rPr>
        <w:tab/>
      </w:r>
      <w:r w:rsidRPr="001D3838">
        <w:rPr>
          <w:rFonts w:ascii="Arial" w:hAnsi="Arial" w:cs="Arial"/>
          <w:sz w:val="22"/>
          <w:szCs w:val="22"/>
          <w:lang w:val="pt-BR"/>
        </w:rPr>
        <w:sym w:font="Wingdings" w:char="F06F"/>
      </w:r>
      <w:r w:rsidRPr="001D3838">
        <w:rPr>
          <w:rFonts w:ascii="Arial" w:hAnsi="Arial" w:cs="Arial"/>
          <w:sz w:val="22"/>
          <w:szCs w:val="22"/>
          <w:lang w:val="pt-BR"/>
        </w:rPr>
        <w:t>Nu</w:t>
      </w:r>
      <w:r w:rsidRPr="001D3838">
        <w:rPr>
          <w:rFonts w:ascii="Arial" w:hAnsi="Arial" w:cs="Arial"/>
          <w:sz w:val="22"/>
          <w:szCs w:val="22"/>
          <w:lang w:val="pt-BR"/>
        </w:rPr>
        <w:tab/>
      </w:r>
      <w:r w:rsidRPr="001D3838">
        <w:rPr>
          <w:rFonts w:ascii="Arial" w:hAnsi="Arial" w:cs="Arial"/>
          <w:sz w:val="22"/>
          <w:szCs w:val="22"/>
          <w:lang w:val="pt-BR"/>
        </w:rPr>
        <w:tab/>
      </w:r>
      <w:r w:rsidRPr="001D3838">
        <w:rPr>
          <w:rFonts w:ascii="Arial" w:hAnsi="Arial" w:cs="Arial"/>
          <w:sz w:val="22"/>
          <w:szCs w:val="22"/>
          <w:lang w:val="pt-BR"/>
        </w:rPr>
        <w:tab/>
      </w:r>
      <w:r w:rsidRPr="001D3838">
        <w:rPr>
          <w:rFonts w:ascii="Arial" w:hAnsi="Arial" w:cs="Arial"/>
          <w:sz w:val="18"/>
          <w:szCs w:val="18"/>
          <w:lang w:val="pt-BR"/>
        </w:rPr>
        <w:t>Descrierea situaţiei şi comentarii</w:t>
      </w:r>
    </w:p>
    <w:p w:rsidR="00426C2C" w:rsidRPr="001D3838" w:rsidRDefault="00426C2C" w:rsidP="00426C2C">
      <w:pPr>
        <w:jc w:val="both"/>
        <w:rPr>
          <w:rFonts w:ascii="Arial" w:hAnsi="Arial" w:cs="Arial"/>
          <w:sz w:val="22"/>
          <w:szCs w:val="22"/>
          <w:lang w:val="pt-BR"/>
        </w:rPr>
      </w:pPr>
      <w:r w:rsidRPr="001D3838">
        <w:rPr>
          <w:rFonts w:ascii="Arial" w:hAnsi="Arial" w:cs="Arial"/>
          <w:sz w:val="22"/>
          <w:szCs w:val="22"/>
          <w:lang w:val="pt-BR"/>
        </w:rPr>
        <w:tab/>
        <w:t>Răspunsurile candidaţilor au fost evaluate de membrii comisiei prin aprecierea globală a calităţii lor.</w:t>
      </w:r>
    </w:p>
    <w:p w:rsidR="00426C2C" w:rsidRPr="001D3838" w:rsidRDefault="00426C2C" w:rsidP="00426C2C">
      <w:pPr>
        <w:jc w:val="both"/>
        <w:rPr>
          <w:rFonts w:ascii="Arial" w:hAnsi="Arial" w:cs="Arial"/>
          <w:sz w:val="22"/>
          <w:szCs w:val="22"/>
          <w:lang w:val="pt-BR"/>
        </w:rPr>
      </w:pPr>
      <w:r w:rsidRPr="001D3838">
        <w:rPr>
          <w:rFonts w:ascii="Arial" w:hAnsi="Arial" w:cs="Arial"/>
          <w:b/>
          <w:sz w:val="22"/>
          <w:szCs w:val="22"/>
          <w:lang w:val="pt-BR"/>
        </w:rPr>
        <w:t>3.12.6.</w:t>
      </w:r>
      <w:r w:rsidRPr="001D3838">
        <w:rPr>
          <w:rFonts w:ascii="Arial" w:hAnsi="Arial" w:cs="Arial"/>
          <w:sz w:val="22"/>
          <w:szCs w:val="22"/>
          <w:lang w:val="pt-BR"/>
        </w:rPr>
        <w:t xml:space="preserve"> Toate situaţiile în care membrii comisiei de examinare nu s-au putut decide asupra calificativului acordat unuia dintre criterii au fost mediate de către preşedintele comisiei astfel încât în fişa de evaluare a fost înscris în dreptul criteriului respectiv un singur calificativ.</w:t>
      </w:r>
    </w:p>
    <w:p w:rsidR="00426C2C" w:rsidRPr="001D3838" w:rsidRDefault="00426C2C" w:rsidP="00426C2C">
      <w:pPr>
        <w:jc w:val="both"/>
        <w:rPr>
          <w:rFonts w:ascii="Arial" w:hAnsi="Arial" w:cs="Arial"/>
          <w:sz w:val="18"/>
          <w:szCs w:val="18"/>
          <w:lang w:val="pt-BR"/>
        </w:rPr>
      </w:pPr>
      <w:r w:rsidRPr="001D3838">
        <w:rPr>
          <w:rFonts w:ascii="Arial" w:hAnsi="Arial" w:cs="Arial"/>
          <w:sz w:val="22"/>
          <w:szCs w:val="22"/>
          <w:lang w:val="pt-BR"/>
        </w:rPr>
        <w:t>XDa</w:t>
      </w:r>
      <w:r w:rsidRPr="001D3838">
        <w:rPr>
          <w:rFonts w:ascii="Arial" w:hAnsi="Arial" w:cs="Arial"/>
          <w:sz w:val="22"/>
          <w:szCs w:val="22"/>
          <w:lang w:val="pt-BR"/>
        </w:rPr>
        <w:tab/>
      </w:r>
      <w:r w:rsidRPr="001D3838">
        <w:rPr>
          <w:rFonts w:ascii="Arial" w:hAnsi="Arial" w:cs="Arial"/>
          <w:sz w:val="22"/>
          <w:szCs w:val="22"/>
          <w:lang w:val="pt-BR"/>
        </w:rPr>
        <w:tab/>
      </w:r>
      <w:r w:rsidRPr="001D3838">
        <w:rPr>
          <w:rFonts w:ascii="Arial" w:hAnsi="Arial" w:cs="Arial"/>
          <w:sz w:val="22"/>
          <w:szCs w:val="22"/>
          <w:lang w:val="pt-BR"/>
        </w:rPr>
        <w:tab/>
      </w:r>
      <w:r w:rsidRPr="001D3838">
        <w:rPr>
          <w:rFonts w:ascii="Arial" w:hAnsi="Arial" w:cs="Arial"/>
          <w:sz w:val="22"/>
          <w:szCs w:val="22"/>
          <w:lang w:val="pt-BR"/>
        </w:rPr>
        <w:tab/>
      </w:r>
      <w:r w:rsidRPr="001D3838">
        <w:rPr>
          <w:rFonts w:ascii="Arial" w:hAnsi="Arial" w:cs="Arial"/>
          <w:sz w:val="22"/>
          <w:szCs w:val="22"/>
          <w:lang w:val="pt-BR"/>
        </w:rPr>
        <w:tab/>
      </w:r>
      <w:r w:rsidRPr="001D3838">
        <w:rPr>
          <w:rFonts w:ascii="Arial" w:hAnsi="Arial" w:cs="Arial"/>
          <w:sz w:val="22"/>
          <w:szCs w:val="22"/>
          <w:lang w:val="pt-BR"/>
        </w:rPr>
        <w:sym w:font="Wingdings" w:char="F06F"/>
      </w:r>
      <w:r w:rsidRPr="001D3838">
        <w:rPr>
          <w:rFonts w:ascii="Arial" w:hAnsi="Arial" w:cs="Arial"/>
          <w:sz w:val="22"/>
          <w:szCs w:val="22"/>
          <w:lang w:val="pt-BR"/>
        </w:rPr>
        <w:t>Nu</w:t>
      </w:r>
      <w:r w:rsidRPr="001D3838">
        <w:rPr>
          <w:rFonts w:ascii="Arial" w:hAnsi="Arial" w:cs="Arial"/>
          <w:sz w:val="22"/>
          <w:szCs w:val="22"/>
          <w:lang w:val="pt-BR"/>
        </w:rPr>
        <w:tab/>
      </w:r>
      <w:r w:rsidRPr="001D3838">
        <w:rPr>
          <w:rFonts w:ascii="Arial" w:hAnsi="Arial" w:cs="Arial"/>
          <w:sz w:val="22"/>
          <w:szCs w:val="22"/>
          <w:lang w:val="pt-BR"/>
        </w:rPr>
        <w:tab/>
      </w:r>
      <w:r w:rsidRPr="001D3838">
        <w:rPr>
          <w:rFonts w:ascii="Arial" w:hAnsi="Arial" w:cs="Arial"/>
          <w:sz w:val="22"/>
          <w:szCs w:val="22"/>
          <w:lang w:val="pt-BR"/>
        </w:rPr>
        <w:tab/>
      </w:r>
      <w:r w:rsidRPr="001D3838">
        <w:rPr>
          <w:rFonts w:ascii="Arial" w:hAnsi="Arial" w:cs="Arial"/>
          <w:sz w:val="18"/>
          <w:szCs w:val="18"/>
          <w:lang w:val="pt-BR"/>
        </w:rPr>
        <w:t>Descrierea situaţiei şi comentarii</w:t>
      </w:r>
    </w:p>
    <w:p w:rsidR="00426C2C" w:rsidRPr="001D3838" w:rsidRDefault="00426C2C" w:rsidP="00426C2C">
      <w:pPr>
        <w:jc w:val="both"/>
        <w:rPr>
          <w:rFonts w:ascii="Arial" w:hAnsi="Arial" w:cs="Arial"/>
          <w:sz w:val="22"/>
          <w:szCs w:val="22"/>
          <w:lang w:val="pt-BR"/>
        </w:rPr>
      </w:pPr>
      <w:r w:rsidRPr="001D3838">
        <w:rPr>
          <w:rFonts w:ascii="Arial" w:hAnsi="Arial" w:cs="Arial"/>
          <w:sz w:val="22"/>
          <w:szCs w:val="22"/>
          <w:lang w:val="pt-BR"/>
        </w:rPr>
        <w:tab/>
        <w:t>Membrii comisiei au căzut de acord asupra calificativului acordat pentru fiecare criteriu şi nu a fost necesară medierea de către preşedintele comisiei.</w:t>
      </w:r>
    </w:p>
    <w:p w:rsidR="00426C2C" w:rsidRPr="001D3838" w:rsidRDefault="00426C2C" w:rsidP="00426C2C">
      <w:pPr>
        <w:jc w:val="both"/>
        <w:rPr>
          <w:rFonts w:ascii="Arial" w:hAnsi="Arial" w:cs="Arial"/>
          <w:sz w:val="22"/>
          <w:szCs w:val="22"/>
          <w:lang w:val="pt-BR"/>
        </w:rPr>
      </w:pPr>
    </w:p>
    <w:p w:rsidR="00426C2C" w:rsidRPr="001D3838" w:rsidRDefault="00426C2C" w:rsidP="00426C2C">
      <w:pPr>
        <w:jc w:val="both"/>
        <w:rPr>
          <w:rFonts w:ascii="Arial" w:hAnsi="Arial" w:cs="Arial"/>
          <w:sz w:val="22"/>
          <w:szCs w:val="22"/>
          <w:lang w:val="pt-BR"/>
        </w:rPr>
      </w:pPr>
      <w:r w:rsidRPr="001D3838">
        <w:rPr>
          <w:rFonts w:ascii="Arial" w:hAnsi="Arial" w:cs="Arial"/>
          <w:b/>
          <w:sz w:val="22"/>
          <w:szCs w:val="22"/>
          <w:lang w:val="pt-BR"/>
        </w:rPr>
        <w:t xml:space="preserve">3.13. </w:t>
      </w:r>
      <w:r w:rsidRPr="001D3838">
        <w:rPr>
          <w:rFonts w:ascii="Arial" w:hAnsi="Arial" w:cs="Arial"/>
          <w:sz w:val="22"/>
          <w:szCs w:val="22"/>
          <w:lang w:val="pt-BR"/>
        </w:rPr>
        <w:t xml:space="preserve"> Au fost declaraţi “admişi” şi vor primi certificatul de calificare profesională nivel </w:t>
      </w:r>
      <w:r w:rsidR="001D3838" w:rsidRPr="001D3838">
        <w:rPr>
          <w:rFonts w:ascii="Arial" w:hAnsi="Arial" w:cs="Arial"/>
          <w:sz w:val="22"/>
          <w:szCs w:val="22"/>
          <w:lang w:val="pt-BR"/>
        </w:rPr>
        <w:t>4</w:t>
      </w:r>
      <w:r w:rsidRPr="001D3838">
        <w:rPr>
          <w:rFonts w:ascii="Arial" w:hAnsi="Arial" w:cs="Arial"/>
          <w:sz w:val="22"/>
          <w:szCs w:val="22"/>
          <w:lang w:val="pt-BR"/>
        </w:rPr>
        <w:t>, doar candidaţii care au primit calificativul final “admis”</w:t>
      </w:r>
    </w:p>
    <w:p w:rsidR="00426C2C" w:rsidRDefault="00426C2C" w:rsidP="00426C2C">
      <w:pPr>
        <w:jc w:val="both"/>
        <w:rPr>
          <w:rFonts w:ascii="Arial" w:hAnsi="Arial" w:cs="Arial"/>
          <w:sz w:val="18"/>
          <w:szCs w:val="18"/>
          <w:lang w:val="it-IT"/>
        </w:rPr>
      </w:pPr>
      <w:r w:rsidRPr="001D3838">
        <w:rPr>
          <w:rFonts w:ascii="Arial" w:hAnsi="Arial" w:cs="Arial"/>
          <w:sz w:val="22"/>
          <w:szCs w:val="22"/>
          <w:lang w:val="pt-BR"/>
        </w:rPr>
        <w:t>X</w:t>
      </w:r>
      <w:r w:rsidRPr="001D3838">
        <w:rPr>
          <w:rFonts w:ascii="Arial" w:hAnsi="Arial" w:cs="Arial"/>
          <w:sz w:val="22"/>
          <w:szCs w:val="22"/>
          <w:lang w:val="it-IT"/>
        </w:rPr>
        <w:t>Da</w:t>
      </w:r>
      <w:r w:rsidRPr="001D3838">
        <w:rPr>
          <w:rFonts w:ascii="Arial" w:hAnsi="Arial" w:cs="Arial"/>
          <w:sz w:val="22"/>
          <w:szCs w:val="22"/>
          <w:lang w:val="it-IT"/>
        </w:rPr>
        <w:tab/>
      </w:r>
      <w:r w:rsidRPr="001D3838">
        <w:rPr>
          <w:rFonts w:ascii="Arial" w:hAnsi="Arial" w:cs="Arial"/>
          <w:sz w:val="22"/>
          <w:szCs w:val="22"/>
          <w:lang w:val="it-IT"/>
        </w:rPr>
        <w:tab/>
      </w:r>
      <w:r w:rsidRPr="001D3838">
        <w:rPr>
          <w:rFonts w:ascii="Arial" w:hAnsi="Arial" w:cs="Arial"/>
          <w:sz w:val="22"/>
          <w:szCs w:val="22"/>
          <w:lang w:val="it-IT"/>
        </w:rPr>
        <w:tab/>
      </w:r>
      <w:r w:rsidRPr="001D3838">
        <w:rPr>
          <w:rFonts w:ascii="Arial" w:hAnsi="Arial" w:cs="Arial"/>
          <w:sz w:val="22"/>
          <w:szCs w:val="22"/>
          <w:lang w:val="it-IT"/>
        </w:rPr>
        <w:tab/>
      </w:r>
      <w:r w:rsidRPr="001D3838">
        <w:rPr>
          <w:rFonts w:ascii="Arial" w:hAnsi="Arial" w:cs="Arial"/>
          <w:sz w:val="22"/>
          <w:szCs w:val="22"/>
          <w:lang w:val="it-IT"/>
        </w:rPr>
        <w:tab/>
      </w:r>
      <w:r w:rsidRPr="001D3838">
        <w:rPr>
          <w:rFonts w:ascii="Arial" w:hAnsi="Arial" w:cs="Arial"/>
          <w:sz w:val="22"/>
          <w:szCs w:val="22"/>
          <w:lang w:val="pt-BR"/>
        </w:rPr>
        <w:sym w:font="Wingdings" w:char="F06F"/>
      </w:r>
      <w:r w:rsidRPr="001D3838">
        <w:rPr>
          <w:rFonts w:ascii="Arial" w:hAnsi="Arial" w:cs="Arial"/>
          <w:sz w:val="22"/>
          <w:szCs w:val="22"/>
          <w:lang w:val="it-IT"/>
        </w:rPr>
        <w:t>Nu</w:t>
      </w:r>
      <w:r w:rsidRPr="001D3838">
        <w:rPr>
          <w:rFonts w:ascii="Arial" w:hAnsi="Arial" w:cs="Arial"/>
          <w:sz w:val="22"/>
          <w:szCs w:val="22"/>
          <w:lang w:val="it-IT"/>
        </w:rPr>
        <w:tab/>
      </w:r>
      <w:r w:rsidRPr="001D3838">
        <w:rPr>
          <w:rFonts w:ascii="Arial" w:hAnsi="Arial" w:cs="Arial"/>
          <w:sz w:val="22"/>
          <w:szCs w:val="22"/>
          <w:lang w:val="it-IT"/>
        </w:rPr>
        <w:tab/>
      </w:r>
      <w:r w:rsidRPr="001D3838">
        <w:rPr>
          <w:rFonts w:ascii="Arial" w:hAnsi="Arial" w:cs="Arial"/>
          <w:sz w:val="22"/>
          <w:szCs w:val="22"/>
          <w:lang w:val="it-IT"/>
        </w:rPr>
        <w:tab/>
      </w:r>
      <w:r w:rsidRPr="001D3838">
        <w:rPr>
          <w:rFonts w:ascii="Arial" w:hAnsi="Arial" w:cs="Arial"/>
          <w:sz w:val="18"/>
          <w:szCs w:val="18"/>
          <w:lang w:val="it-IT"/>
        </w:rPr>
        <w:t>Descrierea situaţiei şi comentarii</w:t>
      </w:r>
    </w:p>
    <w:p w:rsidR="00784110" w:rsidRDefault="00784110" w:rsidP="00426C2C">
      <w:pPr>
        <w:jc w:val="both"/>
        <w:rPr>
          <w:rFonts w:ascii="Arial" w:hAnsi="Arial" w:cs="Arial"/>
          <w:sz w:val="18"/>
          <w:szCs w:val="18"/>
          <w:lang w:val="it-IT"/>
        </w:rPr>
      </w:pPr>
    </w:p>
    <w:p w:rsidR="00784110" w:rsidRDefault="00784110" w:rsidP="00426C2C">
      <w:pPr>
        <w:jc w:val="both"/>
        <w:rPr>
          <w:rFonts w:ascii="Arial" w:hAnsi="Arial" w:cs="Arial"/>
          <w:sz w:val="18"/>
          <w:szCs w:val="18"/>
          <w:lang w:val="it-IT"/>
        </w:rPr>
      </w:pPr>
    </w:p>
    <w:p w:rsidR="00426C2C" w:rsidRPr="001D3838" w:rsidRDefault="00426C2C" w:rsidP="00426C2C">
      <w:pPr>
        <w:jc w:val="both"/>
        <w:rPr>
          <w:rFonts w:ascii="Arial" w:hAnsi="Arial" w:cs="Arial"/>
          <w:b/>
          <w:i/>
          <w:sz w:val="22"/>
          <w:szCs w:val="22"/>
          <w:lang w:val="it-IT"/>
        </w:rPr>
      </w:pPr>
      <w:r w:rsidRPr="001D3838">
        <w:rPr>
          <w:rFonts w:ascii="Arial" w:hAnsi="Arial" w:cs="Arial"/>
          <w:b/>
          <w:i/>
          <w:sz w:val="22"/>
          <w:szCs w:val="22"/>
          <w:lang w:val="it-IT"/>
        </w:rPr>
        <w:t>4. Documentarea principiului calităţii 6 – Implementare: Evaluarea şi certificarea învăţării</w:t>
      </w:r>
    </w:p>
    <w:p w:rsidR="00426C2C" w:rsidRPr="001D3838" w:rsidRDefault="00426C2C" w:rsidP="00426C2C">
      <w:pPr>
        <w:jc w:val="both"/>
        <w:rPr>
          <w:rFonts w:ascii="Arial" w:hAnsi="Arial" w:cs="Arial"/>
          <w:b/>
          <w:sz w:val="22"/>
          <w:szCs w:val="22"/>
          <w:lang w:val="it-IT"/>
        </w:rPr>
      </w:pPr>
      <w:r w:rsidRPr="001D3838">
        <w:rPr>
          <w:rFonts w:ascii="Arial" w:hAnsi="Arial" w:cs="Arial"/>
          <w:b/>
          <w:sz w:val="22"/>
          <w:szCs w:val="22"/>
          <w:lang w:val="it-IT"/>
        </w:rPr>
        <w:t>4.1. Certificare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6"/>
        <w:gridCol w:w="5152"/>
      </w:tblGrid>
      <w:tr w:rsidR="00426C2C" w:rsidRPr="001D3838" w:rsidTr="00C8469A">
        <w:tc>
          <w:tcPr>
            <w:tcW w:w="6588" w:type="dxa"/>
          </w:tcPr>
          <w:p w:rsidR="00426C2C" w:rsidRPr="001D3838" w:rsidRDefault="00426C2C" w:rsidP="00C8469A">
            <w:pPr>
              <w:jc w:val="center"/>
              <w:rPr>
                <w:rFonts w:ascii="Arial" w:hAnsi="Arial" w:cs="Arial"/>
                <w:b/>
                <w:lang w:val="pt-BR"/>
              </w:rPr>
            </w:pPr>
            <w:r w:rsidRPr="001D3838">
              <w:rPr>
                <w:rFonts w:ascii="Arial" w:hAnsi="Arial" w:cs="Arial"/>
                <w:b/>
                <w:sz w:val="22"/>
                <w:szCs w:val="22"/>
                <w:lang w:val="it-IT"/>
              </w:rPr>
              <w:t xml:space="preserve">DESCRIPTORI DE </w:t>
            </w:r>
            <w:r w:rsidRPr="001D3838">
              <w:rPr>
                <w:rFonts w:ascii="Arial" w:hAnsi="Arial" w:cs="Arial"/>
                <w:b/>
                <w:sz w:val="22"/>
                <w:szCs w:val="22"/>
                <w:lang w:val="pt-BR"/>
              </w:rPr>
              <w:t>PERFORMANŢĂ</w:t>
            </w:r>
          </w:p>
        </w:tc>
        <w:tc>
          <w:tcPr>
            <w:tcW w:w="6588" w:type="dxa"/>
          </w:tcPr>
          <w:p w:rsidR="00426C2C" w:rsidRPr="001D3838" w:rsidRDefault="00426C2C" w:rsidP="00C8469A">
            <w:pPr>
              <w:ind w:left="360"/>
              <w:jc w:val="center"/>
              <w:rPr>
                <w:rFonts w:ascii="Arial" w:hAnsi="Arial" w:cs="Arial"/>
                <w:b/>
                <w:lang w:val="pt-BR"/>
              </w:rPr>
            </w:pPr>
            <w:r w:rsidRPr="001D3838">
              <w:rPr>
                <w:rFonts w:ascii="Arial" w:hAnsi="Arial" w:cs="Arial"/>
                <w:b/>
                <w:sz w:val="22"/>
                <w:szCs w:val="22"/>
                <w:lang w:val="pt-BR"/>
              </w:rPr>
              <w:t>EXEMPLE DE DOVEZI</w:t>
            </w:r>
          </w:p>
        </w:tc>
      </w:tr>
      <w:tr w:rsidR="00426C2C" w:rsidRPr="001D3838" w:rsidTr="00C8469A">
        <w:tc>
          <w:tcPr>
            <w:tcW w:w="6588" w:type="dxa"/>
          </w:tcPr>
          <w:p w:rsidR="00426C2C" w:rsidRPr="001D3838" w:rsidRDefault="00426C2C" w:rsidP="00C8469A">
            <w:pPr>
              <w:jc w:val="both"/>
              <w:rPr>
                <w:rFonts w:ascii="Arial" w:hAnsi="Arial" w:cs="Arial"/>
                <w:lang w:val="pt-BR"/>
              </w:rPr>
            </w:pPr>
            <w:r w:rsidRPr="001D3838">
              <w:rPr>
                <w:rFonts w:ascii="Arial" w:hAnsi="Arial" w:cs="Arial"/>
                <w:b/>
                <w:sz w:val="22"/>
                <w:szCs w:val="22"/>
                <w:lang w:val="pt-BR"/>
              </w:rPr>
              <w:t>6.10</w:t>
            </w:r>
            <w:r w:rsidRPr="001D3838">
              <w:rPr>
                <w:rFonts w:ascii="Arial" w:hAnsi="Arial" w:cs="Arial"/>
                <w:sz w:val="22"/>
                <w:szCs w:val="22"/>
                <w:lang w:val="pt-BR"/>
              </w:rPr>
              <w:t xml:space="preserve"> Doar acelor elevi care îndeplinesc toate cerinţele din cadrul evaluării sumative li se acordă un certificat sau o calificare oficială, dacă acest certificat sau calificare sunt specificate în programele de învăţare</w:t>
            </w:r>
          </w:p>
        </w:tc>
        <w:tc>
          <w:tcPr>
            <w:tcW w:w="6588" w:type="dxa"/>
            <w:vMerge w:val="restart"/>
          </w:tcPr>
          <w:p w:rsidR="00426C2C" w:rsidRPr="001D3838" w:rsidRDefault="00426C2C" w:rsidP="00C8469A">
            <w:pPr>
              <w:numPr>
                <w:ilvl w:val="0"/>
                <w:numId w:val="1"/>
              </w:numPr>
              <w:jc w:val="both"/>
              <w:rPr>
                <w:rFonts w:ascii="Arial" w:hAnsi="Arial" w:cs="Arial"/>
                <w:lang w:val="pt-BR"/>
              </w:rPr>
            </w:pPr>
            <w:r w:rsidRPr="001D3838">
              <w:rPr>
                <w:rFonts w:ascii="Arial" w:hAnsi="Arial" w:cs="Arial"/>
                <w:sz w:val="22"/>
                <w:szCs w:val="22"/>
                <w:lang w:val="pt-BR"/>
              </w:rPr>
              <w:t>Înregistrări ale înscrierii elevilor; înregistrări ale datelor de înscriere şi de obţinere a certificării; înregistrări ale numărului actualizat de elevi din cadrul unui program de învăţare</w:t>
            </w:r>
          </w:p>
          <w:p w:rsidR="00426C2C" w:rsidRPr="001D3838" w:rsidRDefault="00426C2C" w:rsidP="00C8469A">
            <w:pPr>
              <w:numPr>
                <w:ilvl w:val="0"/>
                <w:numId w:val="1"/>
              </w:numPr>
              <w:jc w:val="both"/>
              <w:rPr>
                <w:rFonts w:ascii="Arial" w:hAnsi="Arial" w:cs="Arial"/>
                <w:lang w:val="pt-BR"/>
              </w:rPr>
            </w:pPr>
            <w:r w:rsidRPr="001D3838">
              <w:rPr>
                <w:rFonts w:ascii="Arial" w:hAnsi="Arial" w:cs="Arial"/>
                <w:sz w:val="22"/>
                <w:szCs w:val="22"/>
                <w:lang w:val="pt-BR"/>
              </w:rPr>
              <w:t>Procesul de evaluare, inclusiv traseul clar al evaluării</w:t>
            </w:r>
          </w:p>
          <w:p w:rsidR="00426C2C" w:rsidRPr="001D3838" w:rsidRDefault="00426C2C" w:rsidP="00C8469A">
            <w:pPr>
              <w:numPr>
                <w:ilvl w:val="0"/>
                <w:numId w:val="1"/>
              </w:numPr>
              <w:jc w:val="both"/>
              <w:rPr>
                <w:rFonts w:ascii="Arial" w:hAnsi="Arial" w:cs="Arial"/>
                <w:lang w:val="it-IT"/>
              </w:rPr>
            </w:pPr>
            <w:r w:rsidRPr="001D3838">
              <w:rPr>
                <w:rFonts w:ascii="Arial" w:hAnsi="Arial" w:cs="Arial"/>
                <w:sz w:val="22"/>
                <w:szCs w:val="22"/>
                <w:lang w:val="it-IT"/>
              </w:rPr>
              <w:t xml:space="preserve">Registre; rapoarte; formulare de revizuire; rezultate ale evaluării şi certificării învăţării </w:t>
            </w:r>
          </w:p>
          <w:p w:rsidR="00426C2C" w:rsidRPr="001D3838" w:rsidRDefault="00426C2C" w:rsidP="00C8469A">
            <w:pPr>
              <w:numPr>
                <w:ilvl w:val="0"/>
                <w:numId w:val="1"/>
              </w:numPr>
              <w:jc w:val="both"/>
              <w:rPr>
                <w:rFonts w:ascii="Arial" w:hAnsi="Arial" w:cs="Arial"/>
                <w:lang w:val="it-IT"/>
              </w:rPr>
            </w:pPr>
            <w:r w:rsidRPr="001D3838">
              <w:rPr>
                <w:rFonts w:ascii="Arial" w:hAnsi="Arial" w:cs="Arial"/>
                <w:sz w:val="22"/>
                <w:szCs w:val="22"/>
                <w:lang w:val="it-IT"/>
              </w:rPr>
              <w:t>Documente privind cerinţele legale şi de reglementare</w:t>
            </w:r>
          </w:p>
          <w:p w:rsidR="00426C2C" w:rsidRPr="001D3838" w:rsidRDefault="00426C2C" w:rsidP="00C8469A">
            <w:pPr>
              <w:numPr>
                <w:ilvl w:val="0"/>
                <w:numId w:val="1"/>
              </w:numPr>
              <w:jc w:val="both"/>
              <w:rPr>
                <w:rFonts w:ascii="Arial" w:hAnsi="Arial" w:cs="Arial"/>
                <w:lang w:val="it-IT"/>
              </w:rPr>
            </w:pPr>
            <w:r w:rsidRPr="001D3838">
              <w:rPr>
                <w:rFonts w:ascii="Arial" w:hAnsi="Arial" w:cs="Arial"/>
                <w:sz w:val="22"/>
                <w:szCs w:val="22"/>
                <w:lang w:val="it-IT"/>
              </w:rPr>
              <w:t>Documente privind acreditarea oficială</w:t>
            </w:r>
          </w:p>
          <w:p w:rsidR="00426C2C" w:rsidRPr="001D3838" w:rsidRDefault="00426C2C" w:rsidP="00C8469A">
            <w:pPr>
              <w:numPr>
                <w:ilvl w:val="0"/>
                <w:numId w:val="1"/>
              </w:numPr>
              <w:jc w:val="both"/>
              <w:rPr>
                <w:rFonts w:ascii="Arial" w:hAnsi="Arial" w:cs="Arial"/>
                <w:lang w:val="it-IT"/>
              </w:rPr>
            </w:pPr>
            <w:r w:rsidRPr="001D3838">
              <w:rPr>
                <w:rFonts w:ascii="Arial" w:hAnsi="Arial" w:cs="Arial"/>
                <w:sz w:val="22"/>
                <w:szCs w:val="22"/>
                <w:lang w:val="it-IT"/>
              </w:rPr>
              <w:t>Dovezi privind sistemul de stocare şi procesul de păstrare a înregistrărilor; arhive</w:t>
            </w:r>
          </w:p>
        </w:tc>
      </w:tr>
      <w:tr w:rsidR="00426C2C" w:rsidRPr="001D3838" w:rsidTr="00C8469A">
        <w:tc>
          <w:tcPr>
            <w:tcW w:w="6588" w:type="dxa"/>
          </w:tcPr>
          <w:p w:rsidR="00426C2C" w:rsidRPr="001D3838" w:rsidRDefault="00426C2C" w:rsidP="00C8469A">
            <w:pPr>
              <w:jc w:val="both"/>
              <w:rPr>
                <w:rFonts w:ascii="Arial" w:hAnsi="Arial" w:cs="Arial"/>
                <w:lang w:val="it-IT"/>
              </w:rPr>
            </w:pPr>
            <w:r w:rsidRPr="001D3838">
              <w:rPr>
                <w:rFonts w:ascii="Arial" w:hAnsi="Arial" w:cs="Arial"/>
                <w:b/>
                <w:sz w:val="22"/>
                <w:szCs w:val="22"/>
                <w:lang w:val="it-IT"/>
              </w:rPr>
              <w:t>6.11</w:t>
            </w:r>
            <w:r w:rsidRPr="001D3838">
              <w:rPr>
                <w:rFonts w:ascii="Arial" w:hAnsi="Arial" w:cs="Arial"/>
                <w:sz w:val="22"/>
                <w:szCs w:val="22"/>
                <w:lang w:val="it-IT"/>
              </w:rPr>
              <w:t xml:space="preserve"> Acele rezultate obţinute de elevi care reprezintă etape în atingerea obiectivelor de învăţare şi în obţinerea calificărilor sunt înregistrate, acreditate şi păstrate</w:t>
            </w:r>
          </w:p>
        </w:tc>
        <w:tc>
          <w:tcPr>
            <w:tcW w:w="6588" w:type="dxa"/>
            <w:vMerge/>
          </w:tcPr>
          <w:p w:rsidR="00426C2C" w:rsidRPr="001D3838" w:rsidRDefault="00426C2C" w:rsidP="00C8469A">
            <w:pPr>
              <w:jc w:val="both"/>
              <w:rPr>
                <w:rFonts w:ascii="Arial" w:hAnsi="Arial" w:cs="Arial"/>
                <w:b/>
                <w:lang w:val="it-IT"/>
              </w:rPr>
            </w:pPr>
          </w:p>
        </w:tc>
      </w:tr>
      <w:tr w:rsidR="00426C2C" w:rsidRPr="001D3838" w:rsidTr="00C8469A">
        <w:tc>
          <w:tcPr>
            <w:tcW w:w="6588" w:type="dxa"/>
          </w:tcPr>
          <w:p w:rsidR="00426C2C" w:rsidRPr="001D3838" w:rsidRDefault="00426C2C" w:rsidP="00C8469A">
            <w:pPr>
              <w:jc w:val="both"/>
              <w:rPr>
                <w:rFonts w:ascii="Arial" w:hAnsi="Arial" w:cs="Arial"/>
                <w:lang w:val="it-IT"/>
              </w:rPr>
            </w:pPr>
            <w:r w:rsidRPr="001D3838">
              <w:rPr>
                <w:rFonts w:ascii="Arial" w:hAnsi="Arial" w:cs="Arial"/>
                <w:b/>
                <w:sz w:val="22"/>
                <w:szCs w:val="22"/>
                <w:lang w:val="it-IT"/>
              </w:rPr>
              <w:t>6.13</w:t>
            </w:r>
            <w:r w:rsidRPr="001D3838">
              <w:rPr>
                <w:rFonts w:ascii="Arial" w:hAnsi="Arial" w:cs="Arial"/>
                <w:sz w:val="22"/>
                <w:szCs w:val="22"/>
                <w:lang w:val="it-IT"/>
              </w:rPr>
              <w:t xml:space="preserve"> Evaluatorii externi au acces în clădiri, la înregistrări, informaţii, elevi şi profesori/instructori</w:t>
            </w:r>
          </w:p>
        </w:tc>
        <w:tc>
          <w:tcPr>
            <w:tcW w:w="6588" w:type="dxa"/>
            <w:vMerge/>
          </w:tcPr>
          <w:p w:rsidR="00426C2C" w:rsidRPr="001D3838" w:rsidRDefault="00426C2C" w:rsidP="00C8469A">
            <w:pPr>
              <w:jc w:val="both"/>
              <w:rPr>
                <w:rFonts w:ascii="Arial" w:hAnsi="Arial" w:cs="Arial"/>
                <w:b/>
                <w:lang w:val="it-IT"/>
              </w:rPr>
            </w:pPr>
          </w:p>
        </w:tc>
      </w:tr>
      <w:tr w:rsidR="00426C2C" w:rsidRPr="001D3838" w:rsidTr="00C8469A">
        <w:tc>
          <w:tcPr>
            <w:tcW w:w="6588" w:type="dxa"/>
          </w:tcPr>
          <w:p w:rsidR="00426C2C" w:rsidRPr="001D3838" w:rsidRDefault="00426C2C" w:rsidP="00C8469A">
            <w:pPr>
              <w:jc w:val="both"/>
              <w:rPr>
                <w:rFonts w:ascii="Arial" w:hAnsi="Arial" w:cs="Arial"/>
                <w:lang w:val="it-IT"/>
              </w:rPr>
            </w:pPr>
            <w:r w:rsidRPr="001D3838">
              <w:rPr>
                <w:rFonts w:ascii="Arial" w:hAnsi="Arial" w:cs="Arial"/>
                <w:b/>
                <w:sz w:val="22"/>
                <w:szCs w:val="22"/>
                <w:lang w:val="it-IT"/>
              </w:rPr>
              <w:t>6.14</w:t>
            </w:r>
            <w:r w:rsidRPr="001D3838">
              <w:rPr>
                <w:rFonts w:ascii="Arial" w:hAnsi="Arial" w:cs="Arial"/>
                <w:sz w:val="22"/>
                <w:szCs w:val="22"/>
                <w:lang w:val="it-IT"/>
              </w:rPr>
              <w:t xml:space="preserve"> Procedurile de evaluare a învăţării, de evaluare internă şi externă respectă cerinţele organismelor legale şi de reglementare</w:t>
            </w:r>
          </w:p>
        </w:tc>
        <w:tc>
          <w:tcPr>
            <w:tcW w:w="6588" w:type="dxa"/>
            <w:vMerge/>
          </w:tcPr>
          <w:p w:rsidR="00426C2C" w:rsidRPr="001D3838" w:rsidRDefault="00426C2C" w:rsidP="00C8469A">
            <w:pPr>
              <w:jc w:val="both"/>
              <w:rPr>
                <w:rFonts w:ascii="Arial" w:hAnsi="Arial" w:cs="Arial"/>
                <w:b/>
                <w:lang w:val="it-IT"/>
              </w:rPr>
            </w:pPr>
          </w:p>
        </w:tc>
      </w:tr>
      <w:tr w:rsidR="00426C2C" w:rsidRPr="001D3838" w:rsidTr="00C8469A">
        <w:tc>
          <w:tcPr>
            <w:tcW w:w="6588" w:type="dxa"/>
          </w:tcPr>
          <w:p w:rsidR="00426C2C" w:rsidRPr="001D3838" w:rsidRDefault="00426C2C" w:rsidP="00C8469A">
            <w:pPr>
              <w:jc w:val="both"/>
              <w:rPr>
                <w:rFonts w:ascii="Arial" w:hAnsi="Arial" w:cs="Arial"/>
              </w:rPr>
            </w:pPr>
            <w:r w:rsidRPr="001D3838">
              <w:rPr>
                <w:rFonts w:ascii="Arial" w:hAnsi="Arial" w:cs="Arial"/>
                <w:b/>
                <w:sz w:val="22"/>
                <w:szCs w:val="22"/>
              </w:rPr>
              <w:t>6.15</w:t>
            </w:r>
            <w:r w:rsidRPr="001D3838">
              <w:rPr>
                <w:rFonts w:ascii="Arial" w:hAnsi="Arial" w:cs="Arial"/>
                <w:sz w:val="22"/>
                <w:szCs w:val="22"/>
              </w:rPr>
              <w:t xml:space="preserve"> </w:t>
            </w:r>
            <w:proofErr w:type="spellStart"/>
            <w:r w:rsidRPr="001D3838">
              <w:rPr>
                <w:rFonts w:ascii="Arial" w:hAnsi="Arial" w:cs="Arial"/>
                <w:sz w:val="22"/>
                <w:szCs w:val="22"/>
              </w:rPr>
              <w:t>Înregistrările</w:t>
            </w:r>
            <w:proofErr w:type="spellEnd"/>
            <w:r w:rsidRPr="001D3838">
              <w:rPr>
                <w:rFonts w:ascii="Arial" w:hAnsi="Arial" w:cs="Arial"/>
                <w:sz w:val="22"/>
                <w:szCs w:val="22"/>
              </w:rPr>
              <w:t xml:space="preserve"> </w:t>
            </w:r>
            <w:proofErr w:type="spellStart"/>
            <w:r w:rsidRPr="001D3838">
              <w:rPr>
                <w:rFonts w:ascii="Arial" w:hAnsi="Arial" w:cs="Arial"/>
                <w:sz w:val="22"/>
                <w:szCs w:val="22"/>
              </w:rPr>
              <w:t>privind</w:t>
            </w:r>
            <w:proofErr w:type="spellEnd"/>
            <w:r w:rsidRPr="001D3838">
              <w:rPr>
                <w:rFonts w:ascii="Arial" w:hAnsi="Arial" w:cs="Arial"/>
                <w:sz w:val="22"/>
                <w:szCs w:val="22"/>
              </w:rPr>
              <w:t xml:space="preserve"> </w:t>
            </w:r>
            <w:proofErr w:type="spellStart"/>
            <w:r w:rsidRPr="001D3838">
              <w:rPr>
                <w:rFonts w:ascii="Arial" w:hAnsi="Arial" w:cs="Arial"/>
                <w:sz w:val="22"/>
                <w:szCs w:val="22"/>
              </w:rPr>
              <w:t>elevii</w:t>
            </w:r>
            <w:proofErr w:type="spellEnd"/>
            <w:r w:rsidRPr="001D3838">
              <w:rPr>
                <w:rFonts w:ascii="Arial" w:hAnsi="Arial" w:cs="Arial"/>
                <w:sz w:val="22"/>
                <w:szCs w:val="22"/>
              </w:rPr>
              <w:t xml:space="preserve"> </w:t>
            </w:r>
            <w:proofErr w:type="spellStart"/>
            <w:r w:rsidRPr="001D3838">
              <w:rPr>
                <w:rFonts w:ascii="Arial" w:hAnsi="Arial" w:cs="Arial"/>
                <w:sz w:val="22"/>
                <w:szCs w:val="22"/>
              </w:rPr>
              <w:t>şi</w:t>
            </w:r>
            <w:proofErr w:type="spellEnd"/>
            <w:r w:rsidRPr="001D3838">
              <w:rPr>
                <w:rFonts w:ascii="Arial" w:hAnsi="Arial" w:cs="Arial"/>
                <w:sz w:val="22"/>
                <w:szCs w:val="22"/>
              </w:rPr>
              <w:t xml:space="preserve"> </w:t>
            </w:r>
            <w:proofErr w:type="spellStart"/>
            <w:r w:rsidRPr="001D3838">
              <w:rPr>
                <w:rFonts w:ascii="Arial" w:hAnsi="Arial" w:cs="Arial"/>
                <w:sz w:val="22"/>
                <w:szCs w:val="22"/>
              </w:rPr>
              <w:t>datele</w:t>
            </w:r>
            <w:proofErr w:type="spellEnd"/>
            <w:r w:rsidRPr="001D3838">
              <w:rPr>
                <w:rFonts w:ascii="Arial" w:hAnsi="Arial" w:cs="Arial"/>
                <w:sz w:val="22"/>
                <w:szCs w:val="22"/>
              </w:rPr>
              <w:t xml:space="preserve"> </w:t>
            </w:r>
            <w:proofErr w:type="spellStart"/>
            <w:r w:rsidRPr="001D3838">
              <w:rPr>
                <w:rFonts w:ascii="Arial" w:hAnsi="Arial" w:cs="Arial"/>
                <w:sz w:val="22"/>
                <w:szCs w:val="22"/>
              </w:rPr>
              <w:t>privind</w:t>
            </w:r>
            <w:proofErr w:type="spellEnd"/>
            <w:r w:rsidRPr="001D3838">
              <w:rPr>
                <w:rFonts w:ascii="Arial" w:hAnsi="Arial" w:cs="Arial"/>
                <w:sz w:val="22"/>
                <w:szCs w:val="22"/>
              </w:rPr>
              <w:t xml:space="preserve"> </w:t>
            </w:r>
            <w:proofErr w:type="spellStart"/>
            <w:r w:rsidRPr="001D3838">
              <w:rPr>
                <w:rFonts w:ascii="Arial" w:hAnsi="Arial" w:cs="Arial"/>
                <w:sz w:val="22"/>
                <w:szCs w:val="22"/>
              </w:rPr>
              <w:t>rezultatele</w:t>
            </w:r>
            <w:proofErr w:type="spellEnd"/>
            <w:r w:rsidRPr="001D3838">
              <w:rPr>
                <w:rFonts w:ascii="Arial" w:hAnsi="Arial" w:cs="Arial"/>
                <w:sz w:val="22"/>
                <w:szCs w:val="22"/>
              </w:rPr>
              <w:t xml:space="preserve"> la </w:t>
            </w:r>
            <w:proofErr w:type="spellStart"/>
            <w:r w:rsidRPr="001D3838">
              <w:rPr>
                <w:rFonts w:ascii="Arial" w:hAnsi="Arial" w:cs="Arial"/>
                <w:sz w:val="22"/>
                <w:szCs w:val="22"/>
              </w:rPr>
              <w:t>învăţare</w:t>
            </w:r>
            <w:proofErr w:type="spellEnd"/>
            <w:r w:rsidRPr="001D3838">
              <w:rPr>
                <w:rFonts w:ascii="Arial" w:hAnsi="Arial" w:cs="Arial"/>
                <w:sz w:val="22"/>
                <w:szCs w:val="22"/>
              </w:rPr>
              <w:t xml:space="preserve"> </w:t>
            </w:r>
            <w:proofErr w:type="spellStart"/>
            <w:r w:rsidRPr="001D3838">
              <w:rPr>
                <w:rFonts w:ascii="Arial" w:hAnsi="Arial" w:cs="Arial"/>
                <w:sz w:val="22"/>
                <w:szCs w:val="22"/>
              </w:rPr>
              <w:t>şi</w:t>
            </w:r>
            <w:proofErr w:type="spellEnd"/>
            <w:r w:rsidRPr="001D3838">
              <w:rPr>
                <w:rFonts w:ascii="Arial" w:hAnsi="Arial" w:cs="Arial"/>
                <w:sz w:val="22"/>
                <w:szCs w:val="22"/>
              </w:rPr>
              <w:t xml:space="preserve"> </w:t>
            </w:r>
            <w:proofErr w:type="spellStart"/>
            <w:r w:rsidRPr="001D3838">
              <w:rPr>
                <w:rFonts w:ascii="Arial" w:hAnsi="Arial" w:cs="Arial"/>
                <w:sz w:val="22"/>
                <w:szCs w:val="22"/>
              </w:rPr>
              <w:t>certificarea</w:t>
            </w:r>
            <w:proofErr w:type="spellEnd"/>
            <w:r w:rsidRPr="001D3838">
              <w:rPr>
                <w:rFonts w:ascii="Arial" w:hAnsi="Arial" w:cs="Arial"/>
                <w:sz w:val="22"/>
                <w:szCs w:val="22"/>
              </w:rPr>
              <w:t xml:space="preserve"> </w:t>
            </w:r>
            <w:proofErr w:type="spellStart"/>
            <w:r w:rsidRPr="001D3838">
              <w:rPr>
                <w:rFonts w:ascii="Arial" w:hAnsi="Arial" w:cs="Arial"/>
                <w:sz w:val="22"/>
                <w:szCs w:val="22"/>
              </w:rPr>
              <w:t>sunt</w:t>
            </w:r>
            <w:proofErr w:type="spellEnd"/>
            <w:r w:rsidRPr="001D3838">
              <w:rPr>
                <w:rFonts w:ascii="Arial" w:hAnsi="Arial" w:cs="Arial"/>
                <w:sz w:val="22"/>
                <w:szCs w:val="22"/>
              </w:rPr>
              <w:t xml:space="preserve"> </w:t>
            </w:r>
            <w:proofErr w:type="spellStart"/>
            <w:r w:rsidRPr="001D3838">
              <w:rPr>
                <w:rFonts w:ascii="Arial" w:hAnsi="Arial" w:cs="Arial"/>
                <w:sz w:val="22"/>
                <w:szCs w:val="22"/>
              </w:rPr>
              <w:t>păstrate</w:t>
            </w:r>
            <w:proofErr w:type="spellEnd"/>
            <w:r w:rsidRPr="001D3838">
              <w:rPr>
                <w:rFonts w:ascii="Arial" w:hAnsi="Arial" w:cs="Arial"/>
                <w:sz w:val="22"/>
                <w:szCs w:val="22"/>
              </w:rPr>
              <w:t xml:space="preserve"> </w:t>
            </w:r>
            <w:r w:rsidRPr="001D3838">
              <w:rPr>
                <w:rFonts w:ascii="Arial" w:hAnsi="Arial" w:cs="Arial"/>
                <w:sz w:val="22"/>
                <w:szCs w:val="22"/>
              </w:rPr>
              <w:lastRenderedPageBreak/>
              <w:t xml:space="preserve">conform </w:t>
            </w:r>
            <w:proofErr w:type="spellStart"/>
            <w:r w:rsidRPr="001D3838">
              <w:rPr>
                <w:rFonts w:ascii="Arial" w:hAnsi="Arial" w:cs="Arial"/>
                <w:sz w:val="22"/>
                <w:szCs w:val="22"/>
              </w:rPr>
              <w:t>reglementărilor</w:t>
            </w:r>
            <w:proofErr w:type="spellEnd"/>
            <w:r w:rsidRPr="001D3838">
              <w:rPr>
                <w:rFonts w:ascii="Arial" w:hAnsi="Arial" w:cs="Arial"/>
                <w:sz w:val="22"/>
                <w:szCs w:val="22"/>
              </w:rPr>
              <w:t xml:space="preserve"> </w:t>
            </w:r>
            <w:proofErr w:type="spellStart"/>
            <w:r w:rsidRPr="001D3838">
              <w:rPr>
                <w:rFonts w:ascii="Arial" w:hAnsi="Arial" w:cs="Arial"/>
                <w:sz w:val="22"/>
                <w:szCs w:val="22"/>
              </w:rPr>
              <w:t>în</w:t>
            </w:r>
            <w:proofErr w:type="spellEnd"/>
            <w:r w:rsidRPr="001D3838">
              <w:rPr>
                <w:rFonts w:ascii="Arial" w:hAnsi="Arial" w:cs="Arial"/>
                <w:sz w:val="22"/>
                <w:szCs w:val="22"/>
              </w:rPr>
              <w:t xml:space="preserve"> </w:t>
            </w:r>
            <w:proofErr w:type="spellStart"/>
            <w:r w:rsidRPr="001D3838">
              <w:rPr>
                <w:rFonts w:ascii="Arial" w:hAnsi="Arial" w:cs="Arial"/>
                <w:sz w:val="22"/>
                <w:szCs w:val="22"/>
              </w:rPr>
              <w:t>vigoare</w:t>
            </w:r>
            <w:proofErr w:type="spellEnd"/>
          </w:p>
        </w:tc>
        <w:tc>
          <w:tcPr>
            <w:tcW w:w="6588" w:type="dxa"/>
            <w:vMerge/>
          </w:tcPr>
          <w:p w:rsidR="00426C2C" w:rsidRPr="001D3838" w:rsidRDefault="00426C2C" w:rsidP="00C8469A">
            <w:pPr>
              <w:jc w:val="both"/>
              <w:rPr>
                <w:rFonts w:ascii="Arial" w:hAnsi="Arial" w:cs="Arial"/>
                <w:b/>
              </w:rPr>
            </w:pPr>
          </w:p>
        </w:tc>
      </w:tr>
    </w:tbl>
    <w:p w:rsidR="00426C2C" w:rsidRPr="001D3838" w:rsidRDefault="00426C2C" w:rsidP="00426C2C">
      <w:pPr>
        <w:jc w:val="both"/>
        <w:rPr>
          <w:rFonts w:ascii="Arial" w:hAnsi="Arial" w:cs="Arial"/>
          <w:b/>
          <w:sz w:val="22"/>
          <w:szCs w:val="22"/>
        </w:rPr>
      </w:pPr>
    </w:p>
    <w:p w:rsidR="00426C2C" w:rsidRPr="001D3838" w:rsidRDefault="00426C2C" w:rsidP="00426C2C">
      <w:pPr>
        <w:jc w:val="both"/>
        <w:rPr>
          <w:rFonts w:ascii="Arial" w:hAnsi="Arial" w:cs="Arial"/>
          <w:b/>
          <w:i/>
          <w:sz w:val="22"/>
          <w:szCs w:val="22"/>
          <w:lang w:val="it-IT"/>
        </w:rPr>
      </w:pPr>
      <w:r w:rsidRPr="001D3838">
        <w:rPr>
          <w:rFonts w:ascii="Arial" w:hAnsi="Arial" w:cs="Arial"/>
          <w:b/>
          <w:i/>
          <w:sz w:val="22"/>
          <w:szCs w:val="22"/>
          <w:lang w:val="it-IT"/>
        </w:rPr>
        <w:t>4.2. Evaluarea calitativă a examenului de certificare a competenţelor profesionale</w:t>
      </w:r>
      <w:r w:rsidRPr="001D3838">
        <w:rPr>
          <w:rStyle w:val="Referinnotdesubsol"/>
          <w:rFonts w:ascii="Arial" w:hAnsi="Arial" w:cs="Arial"/>
          <w:b/>
          <w:i/>
          <w:sz w:val="22"/>
          <w:szCs w:val="22"/>
          <w:lang w:val="it-IT"/>
        </w:rPr>
        <w:footnoteReference w:id="1"/>
      </w:r>
      <w:r w:rsidRPr="001D3838">
        <w:rPr>
          <w:rFonts w:ascii="Arial" w:hAnsi="Arial" w:cs="Arial"/>
          <w:b/>
          <w:i/>
          <w:sz w:val="22"/>
          <w:szCs w:val="22"/>
          <w:lang w:val="it-IT"/>
        </w:rPr>
        <w:t xml:space="preserve"> </w:t>
      </w:r>
    </w:p>
    <w:p w:rsidR="00426C2C" w:rsidRPr="001D3838" w:rsidRDefault="00C64E8B" w:rsidP="00426C2C">
      <w:pPr>
        <w:jc w:val="both"/>
        <w:rPr>
          <w:rFonts w:ascii="Arial" w:hAnsi="Arial" w:cs="Arial"/>
          <w:b/>
          <w:sz w:val="22"/>
          <w:szCs w:val="22"/>
          <w:lang w:val="it-IT"/>
        </w:rPr>
      </w:pPr>
      <w:r w:rsidRPr="001D3838">
        <w:rPr>
          <w:rFonts w:ascii="Arial" w:hAnsi="Arial" w:cs="Arial"/>
          <w:b/>
          <w:sz w:val="22"/>
          <w:szCs w:val="22"/>
          <w:lang w:val="it-IT"/>
        </w:rPr>
        <w:t>4.2.2. Nivel 4</w:t>
      </w:r>
    </w:p>
    <w:p w:rsidR="00426C2C" w:rsidRPr="001D3838" w:rsidRDefault="00426C2C" w:rsidP="00426C2C">
      <w:pPr>
        <w:jc w:val="both"/>
        <w:rPr>
          <w:rFonts w:ascii="Arial" w:hAnsi="Arial" w:cs="Arial"/>
          <w:b/>
          <w:sz w:val="22"/>
          <w:szCs w:val="22"/>
          <w:lang w:val="it-IT"/>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8"/>
        <w:gridCol w:w="540"/>
        <w:gridCol w:w="540"/>
        <w:gridCol w:w="747"/>
        <w:gridCol w:w="3105"/>
      </w:tblGrid>
      <w:tr w:rsidR="00426C2C" w:rsidRPr="001D3838" w:rsidTr="00C8469A">
        <w:tc>
          <w:tcPr>
            <w:tcW w:w="4968" w:type="dxa"/>
          </w:tcPr>
          <w:p w:rsidR="00426C2C" w:rsidRPr="001D3838" w:rsidRDefault="00426C2C" w:rsidP="00C8469A">
            <w:pPr>
              <w:spacing w:before="60" w:after="120"/>
              <w:jc w:val="both"/>
              <w:rPr>
                <w:b/>
                <w:lang w:val="ro-RO"/>
              </w:rPr>
            </w:pPr>
            <w:r w:rsidRPr="001D3838">
              <w:rPr>
                <w:b/>
                <w:sz w:val="22"/>
                <w:szCs w:val="22"/>
                <w:lang w:val="ro-RO"/>
              </w:rPr>
              <w:t>CRITERII DE EVALUARE</w:t>
            </w:r>
          </w:p>
        </w:tc>
        <w:tc>
          <w:tcPr>
            <w:tcW w:w="1827" w:type="dxa"/>
            <w:gridSpan w:val="3"/>
          </w:tcPr>
          <w:p w:rsidR="00426C2C" w:rsidRPr="001D3838" w:rsidRDefault="00426C2C" w:rsidP="00C8469A">
            <w:pPr>
              <w:spacing w:before="60" w:after="120"/>
              <w:jc w:val="center"/>
              <w:rPr>
                <w:b/>
                <w:lang w:val="ro-RO"/>
              </w:rPr>
            </w:pPr>
            <w:r w:rsidRPr="001D3838">
              <w:rPr>
                <w:b/>
                <w:sz w:val="22"/>
                <w:szCs w:val="22"/>
                <w:lang w:val="ro-RO"/>
              </w:rPr>
              <w:t>Grad de realizare</w:t>
            </w:r>
          </w:p>
        </w:tc>
        <w:tc>
          <w:tcPr>
            <w:tcW w:w="3105" w:type="dxa"/>
          </w:tcPr>
          <w:p w:rsidR="00426C2C" w:rsidRPr="001D3838" w:rsidRDefault="00426C2C" w:rsidP="00C8469A">
            <w:pPr>
              <w:spacing w:before="60" w:after="120"/>
              <w:jc w:val="center"/>
              <w:rPr>
                <w:b/>
                <w:highlight w:val="yellow"/>
                <w:lang w:val="ro-RO"/>
              </w:rPr>
            </w:pPr>
            <w:r w:rsidRPr="001D3838">
              <w:rPr>
                <w:b/>
                <w:sz w:val="22"/>
                <w:szCs w:val="22"/>
                <w:lang w:val="ro-RO"/>
              </w:rPr>
              <w:t xml:space="preserve">Argumentarea notării şi enumerarea dovezilor </w:t>
            </w:r>
          </w:p>
        </w:tc>
      </w:tr>
      <w:tr w:rsidR="00426C2C" w:rsidRPr="001D3838" w:rsidTr="00C8469A">
        <w:tc>
          <w:tcPr>
            <w:tcW w:w="4968" w:type="dxa"/>
          </w:tcPr>
          <w:p w:rsidR="00426C2C" w:rsidRPr="001D3838" w:rsidRDefault="00426C2C" w:rsidP="00C8469A">
            <w:pPr>
              <w:jc w:val="both"/>
              <w:rPr>
                <w:rFonts w:ascii="Arial" w:hAnsi="Arial" w:cs="Arial"/>
                <w:lang w:val="pt-BR"/>
              </w:rPr>
            </w:pPr>
            <w:r w:rsidRPr="001D3838">
              <w:rPr>
                <w:rFonts w:ascii="Arial" w:hAnsi="Arial" w:cs="Arial"/>
                <w:b/>
                <w:sz w:val="22"/>
                <w:szCs w:val="22"/>
                <w:lang w:val="pt-BR"/>
              </w:rPr>
              <w:t>Autenticitatea proiectului</w:t>
            </w:r>
            <w:r w:rsidRPr="001D3838">
              <w:rPr>
                <w:rFonts w:ascii="Arial" w:hAnsi="Arial" w:cs="Arial"/>
                <w:sz w:val="22"/>
                <w:szCs w:val="22"/>
                <w:lang w:val="pt-BR"/>
              </w:rPr>
              <w:t xml:space="preserve"> (şi/sau a produsului, după caz) demonstrată de candidaţi în situaţie de examen</w:t>
            </w:r>
          </w:p>
        </w:tc>
        <w:tc>
          <w:tcPr>
            <w:tcW w:w="540" w:type="dxa"/>
            <w:shd w:val="clear" w:color="auto" w:fill="auto"/>
          </w:tcPr>
          <w:p w:rsidR="00426C2C" w:rsidRPr="001D3838" w:rsidRDefault="00426C2C" w:rsidP="00C8469A">
            <w:pPr>
              <w:rPr>
                <w:b/>
              </w:rPr>
            </w:pPr>
            <w:r w:rsidRPr="001D3838">
              <w:rPr>
                <w:b/>
                <w:sz w:val="22"/>
                <w:szCs w:val="22"/>
              </w:rPr>
              <w:t>1</w:t>
            </w:r>
          </w:p>
        </w:tc>
        <w:tc>
          <w:tcPr>
            <w:tcW w:w="540" w:type="dxa"/>
            <w:shd w:val="clear" w:color="auto" w:fill="auto"/>
          </w:tcPr>
          <w:p w:rsidR="00426C2C" w:rsidRPr="001D3838" w:rsidRDefault="00426C2C" w:rsidP="00C8469A">
            <w:pPr>
              <w:rPr>
                <w:b/>
              </w:rPr>
            </w:pPr>
            <w:r w:rsidRPr="001D3838">
              <w:rPr>
                <w:b/>
                <w:sz w:val="22"/>
                <w:szCs w:val="22"/>
              </w:rPr>
              <w:t>2</w:t>
            </w:r>
          </w:p>
          <w:p w:rsidR="00426C2C" w:rsidRPr="001D3838" w:rsidRDefault="00426C2C" w:rsidP="00C8469A">
            <w:pPr>
              <w:rPr>
                <w:b/>
              </w:rPr>
            </w:pPr>
          </w:p>
          <w:p w:rsidR="00426C2C" w:rsidRPr="001D3838" w:rsidRDefault="00426C2C" w:rsidP="00C8469A">
            <w:pPr>
              <w:rPr>
                <w:b/>
              </w:rPr>
            </w:pPr>
          </w:p>
          <w:p w:rsidR="00426C2C" w:rsidRPr="001D3838" w:rsidRDefault="00426C2C" w:rsidP="00C8469A">
            <w:pPr>
              <w:rPr>
                <w:b/>
              </w:rPr>
            </w:pPr>
          </w:p>
        </w:tc>
        <w:tc>
          <w:tcPr>
            <w:tcW w:w="747" w:type="dxa"/>
            <w:shd w:val="clear" w:color="auto" w:fill="auto"/>
          </w:tcPr>
          <w:p w:rsidR="00426C2C" w:rsidRPr="001D3838" w:rsidRDefault="00426C2C" w:rsidP="00C8469A">
            <w:pPr>
              <w:rPr>
                <w:b/>
              </w:rPr>
            </w:pPr>
            <w:r w:rsidRPr="001D3838">
              <w:rPr>
                <w:b/>
                <w:sz w:val="22"/>
                <w:szCs w:val="22"/>
              </w:rPr>
              <w:t>3</w:t>
            </w:r>
          </w:p>
          <w:p w:rsidR="00426C2C" w:rsidRPr="001D3838" w:rsidRDefault="00426C2C" w:rsidP="00C8469A">
            <w:pPr>
              <w:jc w:val="center"/>
              <w:rPr>
                <w:b/>
              </w:rPr>
            </w:pPr>
            <w:r w:rsidRPr="001D3838">
              <w:rPr>
                <w:b/>
                <w:sz w:val="22"/>
                <w:szCs w:val="22"/>
              </w:rPr>
              <w:t>X</w:t>
            </w:r>
          </w:p>
          <w:p w:rsidR="00426C2C" w:rsidRPr="001D3838" w:rsidRDefault="00426C2C" w:rsidP="00C8469A">
            <w:pPr>
              <w:rPr>
                <w:b/>
              </w:rPr>
            </w:pPr>
          </w:p>
          <w:p w:rsidR="00426C2C" w:rsidRPr="001D3838" w:rsidRDefault="00426C2C" w:rsidP="00C8469A">
            <w:pPr>
              <w:rPr>
                <w:b/>
              </w:rPr>
            </w:pPr>
            <w:r w:rsidRPr="001D3838">
              <w:rPr>
                <w:b/>
                <w:sz w:val="22"/>
                <w:szCs w:val="22"/>
              </w:rPr>
              <w:t xml:space="preserve">  </w:t>
            </w:r>
          </w:p>
        </w:tc>
        <w:tc>
          <w:tcPr>
            <w:tcW w:w="3105" w:type="dxa"/>
          </w:tcPr>
          <w:p w:rsidR="00426C2C" w:rsidRPr="001D3838" w:rsidRDefault="00426C2C" w:rsidP="001D3838">
            <w:pPr>
              <w:jc w:val="both"/>
            </w:pPr>
            <w:proofErr w:type="spellStart"/>
            <w:r w:rsidRPr="001D3838">
              <w:rPr>
                <w:sz w:val="22"/>
                <w:szCs w:val="22"/>
              </w:rPr>
              <w:t>Candidaţii</w:t>
            </w:r>
            <w:proofErr w:type="spellEnd"/>
            <w:r w:rsidRPr="001D3838">
              <w:rPr>
                <w:sz w:val="22"/>
                <w:szCs w:val="22"/>
              </w:rPr>
              <w:t xml:space="preserve"> au </w:t>
            </w:r>
            <w:proofErr w:type="spellStart"/>
            <w:r w:rsidRPr="001D3838">
              <w:rPr>
                <w:sz w:val="22"/>
                <w:szCs w:val="22"/>
              </w:rPr>
              <w:t>realizat</w:t>
            </w:r>
            <w:proofErr w:type="spellEnd"/>
            <w:r w:rsidRPr="001D3838">
              <w:rPr>
                <w:sz w:val="22"/>
                <w:szCs w:val="22"/>
              </w:rPr>
              <w:t xml:space="preserve"> </w:t>
            </w:r>
            <w:proofErr w:type="spellStart"/>
            <w:r w:rsidRPr="001D3838">
              <w:rPr>
                <w:sz w:val="22"/>
                <w:szCs w:val="22"/>
              </w:rPr>
              <w:t>proiectul</w:t>
            </w:r>
            <w:proofErr w:type="spellEnd"/>
            <w:r w:rsidRPr="001D3838">
              <w:rPr>
                <w:sz w:val="22"/>
                <w:szCs w:val="22"/>
              </w:rPr>
              <w:t xml:space="preserve">, machete </w:t>
            </w:r>
            <w:proofErr w:type="spellStart"/>
            <w:r w:rsidRPr="001D3838">
              <w:rPr>
                <w:sz w:val="22"/>
                <w:szCs w:val="22"/>
              </w:rPr>
              <w:t>sau</w:t>
            </w:r>
            <w:proofErr w:type="spellEnd"/>
            <w:r w:rsidRPr="001D3838">
              <w:rPr>
                <w:sz w:val="22"/>
                <w:szCs w:val="22"/>
              </w:rPr>
              <w:t xml:space="preserve"> </w:t>
            </w:r>
            <w:proofErr w:type="spellStart"/>
            <w:r w:rsidRPr="001D3838">
              <w:rPr>
                <w:sz w:val="22"/>
                <w:szCs w:val="22"/>
              </w:rPr>
              <w:t>planşa</w:t>
            </w:r>
            <w:proofErr w:type="spellEnd"/>
            <w:r w:rsidRPr="001D3838">
              <w:rPr>
                <w:sz w:val="22"/>
                <w:szCs w:val="22"/>
              </w:rPr>
              <w:t xml:space="preserve"> de </w:t>
            </w:r>
            <w:proofErr w:type="spellStart"/>
            <w:r w:rsidRPr="001D3838">
              <w:rPr>
                <w:sz w:val="22"/>
                <w:szCs w:val="22"/>
              </w:rPr>
              <w:t>expunere</w:t>
            </w:r>
            <w:proofErr w:type="spellEnd"/>
            <w:r w:rsidRPr="001D3838">
              <w:rPr>
                <w:sz w:val="22"/>
                <w:szCs w:val="22"/>
              </w:rPr>
              <w:t xml:space="preserve"> </w:t>
            </w:r>
            <w:proofErr w:type="spellStart"/>
            <w:r w:rsidRPr="001D3838">
              <w:rPr>
                <w:sz w:val="22"/>
                <w:szCs w:val="22"/>
              </w:rPr>
              <w:t>în</w:t>
            </w:r>
            <w:proofErr w:type="spellEnd"/>
            <w:r w:rsidRPr="001D3838">
              <w:rPr>
                <w:sz w:val="22"/>
                <w:szCs w:val="22"/>
              </w:rPr>
              <w:t xml:space="preserve"> </w:t>
            </w:r>
            <w:proofErr w:type="spellStart"/>
            <w:r w:rsidRPr="001D3838">
              <w:rPr>
                <w:sz w:val="22"/>
                <w:szCs w:val="22"/>
              </w:rPr>
              <w:t>conformitate</w:t>
            </w:r>
            <w:proofErr w:type="spellEnd"/>
            <w:r w:rsidRPr="001D3838">
              <w:rPr>
                <w:sz w:val="22"/>
                <w:szCs w:val="22"/>
              </w:rPr>
              <w:t xml:space="preserve"> cu </w:t>
            </w:r>
            <w:proofErr w:type="spellStart"/>
            <w:r w:rsidRPr="001D3838">
              <w:rPr>
                <w:sz w:val="22"/>
                <w:szCs w:val="22"/>
              </w:rPr>
              <w:t>criteriile</w:t>
            </w:r>
            <w:proofErr w:type="spellEnd"/>
            <w:r w:rsidRPr="001D3838">
              <w:rPr>
                <w:sz w:val="22"/>
                <w:szCs w:val="22"/>
              </w:rPr>
              <w:t xml:space="preserve"> de </w:t>
            </w:r>
            <w:proofErr w:type="spellStart"/>
            <w:r w:rsidRPr="001D3838">
              <w:rPr>
                <w:sz w:val="22"/>
                <w:szCs w:val="22"/>
              </w:rPr>
              <w:t>apreciere</w:t>
            </w:r>
            <w:proofErr w:type="spellEnd"/>
            <w:r w:rsidRPr="001D3838">
              <w:rPr>
                <w:sz w:val="22"/>
                <w:szCs w:val="22"/>
              </w:rPr>
              <w:t xml:space="preserve"> </w:t>
            </w:r>
            <w:proofErr w:type="spellStart"/>
            <w:r w:rsidRPr="001D3838">
              <w:rPr>
                <w:sz w:val="22"/>
                <w:szCs w:val="22"/>
              </w:rPr>
              <w:t>precizate</w:t>
            </w:r>
            <w:proofErr w:type="spellEnd"/>
            <w:r w:rsidRPr="001D3838">
              <w:rPr>
                <w:sz w:val="22"/>
                <w:szCs w:val="22"/>
              </w:rPr>
              <w:t xml:space="preserve"> </w:t>
            </w:r>
            <w:proofErr w:type="spellStart"/>
            <w:r w:rsidRPr="001D3838">
              <w:rPr>
                <w:sz w:val="22"/>
                <w:szCs w:val="22"/>
              </w:rPr>
              <w:t>în</w:t>
            </w:r>
            <w:proofErr w:type="spellEnd"/>
            <w:r w:rsidRPr="001D3838">
              <w:rPr>
                <w:sz w:val="22"/>
                <w:szCs w:val="22"/>
              </w:rPr>
              <w:t xml:space="preserve"> </w:t>
            </w:r>
            <w:proofErr w:type="spellStart"/>
            <w:r w:rsidRPr="001D3838">
              <w:rPr>
                <w:sz w:val="22"/>
                <w:szCs w:val="22"/>
              </w:rPr>
              <w:t>fişa</w:t>
            </w:r>
            <w:proofErr w:type="spellEnd"/>
            <w:r w:rsidRPr="001D3838">
              <w:rPr>
                <w:sz w:val="22"/>
                <w:szCs w:val="22"/>
              </w:rPr>
              <w:t xml:space="preserve"> de </w:t>
            </w:r>
            <w:proofErr w:type="spellStart"/>
            <w:r w:rsidRPr="001D3838">
              <w:rPr>
                <w:sz w:val="22"/>
                <w:szCs w:val="22"/>
              </w:rPr>
              <w:t>evaluare</w:t>
            </w:r>
            <w:proofErr w:type="spellEnd"/>
            <w:r w:rsidRPr="001D3838">
              <w:rPr>
                <w:sz w:val="22"/>
                <w:szCs w:val="22"/>
              </w:rPr>
              <w:t>.</w:t>
            </w:r>
          </w:p>
        </w:tc>
      </w:tr>
      <w:tr w:rsidR="00426C2C" w:rsidRPr="001D3838" w:rsidTr="00C8469A">
        <w:tc>
          <w:tcPr>
            <w:tcW w:w="4968" w:type="dxa"/>
          </w:tcPr>
          <w:p w:rsidR="00426C2C" w:rsidRPr="001D3838" w:rsidRDefault="00426C2C" w:rsidP="00C8469A">
            <w:pPr>
              <w:jc w:val="both"/>
              <w:rPr>
                <w:b/>
                <w:lang w:val="ro-RO"/>
              </w:rPr>
            </w:pPr>
            <w:r w:rsidRPr="001D3838">
              <w:rPr>
                <w:rFonts w:ascii="Arial" w:hAnsi="Arial" w:cs="Arial"/>
                <w:b/>
                <w:sz w:val="22"/>
                <w:szCs w:val="22"/>
                <w:lang w:val="ro-RO"/>
              </w:rPr>
              <w:t xml:space="preserve">Caracterul reprezentativ </w:t>
            </w:r>
            <w:r w:rsidRPr="001D3838">
              <w:rPr>
                <w:rFonts w:ascii="Arial" w:hAnsi="Arial" w:cs="Arial"/>
                <w:sz w:val="22"/>
                <w:szCs w:val="22"/>
                <w:lang w:val="ro-RO"/>
              </w:rPr>
              <w:t>al competenţelor demonstrate de candidaţi în situaţia de examinare în raport cu standardul de pregătire profesională pentru calificarea corespunzătoare.</w:t>
            </w:r>
          </w:p>
        </w:tc>
        <w:tc>
          <w:tcPr>
            <w:tcW w:w="540" w:type="dxa"/>
            <w:shd w:val="clear" w:color="auto" w:fill="auto"/>
          </w:tcPr>
          <w:p w:rsidR="00426C2C" w:rsidRPr="001D3838" w:rsidRDefault="00426C2C" w:rsidP="00C8469A">
            <w:pPr>
              <w:rPr>
                <w:lang w:val="ro-RO"/>
              </w:rPr>
            </w:pPr>
          </w:p>
        </w:tc>
        <w:tc>
          <w:tcPr>
            <w:tcW w:w="540" w:type="dxa"/>
            <w:shd w:val="clear" w:color="auto" w:fill="auto"/>
          </w:tcPr>
          <w:p w:rsidR="00426C2C" w:rsidRPr="001D3838" w:rsidRDefault="00426C2C" w:rsidP="00C8469A">
            <w:pPr>
              <w:rPr>
                <w:lang w:val="ro-RO"/>
              </w:rPr>
            </w:pPr>
          </w:p>
        </w:tc>
        <w:tc>
          <w:tcPr>
            <w:tcW w:w="747" w:type="dxa"/>
            <w:shd w:val="clear" w:color="auto" w:fill="auto"/>
          </w:tcPr>
          <w:p w:rsidR="00426C2C" w:rsidRPr="001D3838" w:rsidRDefault="00426C2C" w:rsidP="00C8469A">
            <w:pPr>
              <w:jc w:val="center"/>
              <w:rPr>
                <w:lang w:val="ro-RO"/>
              </w:rPr>
            </w:pPr>
            <w:r w:rsidRPr="001D3838">
              <w:rPr>
                <w:sz w:val="22"/>
                <w:szCs w:val="22"/>
                <w:lang w:val="ro-RO"/>
              </w:rPr>
              <w:t>X</w:t>
            </w:r>
          </w:p>
        </w:tc>
        <w:tc>
          <w:tcPr>
            <w:tcW w:w="3105" w:type="dxa"/>
          </w:tcPr>
          <w:p w:rsidR="00426C2C" w:rsidRPr="001D3838" w:rsidRDefault="00426C2C" w:rsidP="00C8469A">
            <w:pPr>
              <w:jc w:val="both"/>
              <w:rPr>
                <w:lang w:val="ro-RO"/>
              </w:rPr>
            </w:pPr>
            <w:r w:rsidRPr="001D3838">
              <w:rPr>
                <w:sz w:val="22"/>
                <w:szCs w:val="22"/>
                <w:lang w:val="ro-RO"/>
              </w:rPr>
              <w:t>Candidaţii au demonstrat formarea competenţelor profesionale în raport cu standardul de pregătire profesională pentru fiecare calificare</w:t>
            </w:r>
          </w:p>
        </w:tc>
      </w:tr>
      <w:tr w:rsidR="00426C2C" w:rsidRPr="001D3838" w:rsidTr="00C8469A">
        <w:tc>
          <w:tcPr>
            <w:tcW w:w="4968" w:type="dxa"/>
          </w:tcPr>
          <w:p w:rsidR="00426C2C" w:rsidRPr="001D3838" w:rsidRDefault="00426C2C" w:rsidP="00C8469A">
            <w:pPr>
              <w:jc w:val="both"/>
              <w:rPr>
                <w:rFonts w:ascii="Arial" w:hAnsi="Arial" w:cs="Arial"/>
                <w:b/>
                <w:lang w:val="ro-RO"/>
              </w:rPr>
            </w:pPr>
            <w:r w:rsidRPr="001D3838">
              <w:rPr>
                <w:rFonts w:ascii="Arial" w:hAnsi="Arial" w:cs="Arial"/>
                <w:b/>
                <w:sz w:val="22"/>
                <w:szCs w:val="22"/>
                <w:lang w:val="ro-RO"/>
              </w:rPr>
              <w:t>Caracterul reprezentativ</w:t>
            </w:r>
            <w:r w:rsidRPr="001D3838">
              <w:rPr>
                <w:rFonts w:ascii="Arial" w:hAnsi="Arial" w:cs="Arial"/>
                <w:sz w:val="22"/>
                <w:szCs w:val="22"/>
                <w:lang w:val="ro-RO"/>
              </w:rPr>
              <w:t xml:space="preserve"> al competenţelor implicate de realizarea proiectului pentru „ce ştie şi poate să facă” în mod real candidatul.</w:t>
            </w:r>
          </w:p>
        </w:tc>
        <w:tc>
          <w:tcPr>
            <w:tcW w:w="540" w:type="dxa"/>
            <w:shd w:val="clear" w:color="auto" w:fill="auto"/>
          </w:tcPr>
          <w:p w:rsidR="00426C2C" w:rsidRPr="001D3838" w:rsidRDefault="00426C2C" w:rsidP="00C8469A">
            <w:pPr>
              <w:rPr>
                <w:lang w:val="ro-RO"/>
              </w:rPr>
            </w:pPr>
          </w:p>
        </w:tc>
        <w:tc>
          <w:tcPr>
            <w:tcW w:w="540" w:type="dxa"/>
            <w:shd w:val="clear" w:color="auto" w:fill="auto"/>
          </w:tcPr>
          <w:p w:rsidR="00426C2C" w:rsidRPr="001D3838" w:rsidRDefault="00426C2C" w:rsidP="00C8469A">
            <w:pPr>
              <w:rPr>
                <w:lang w:val="ro-RO"/>
              </w:rPr>
            </w:pPr>
          </w:p>
          <w:p w:rsidR="00426C2C" w:rsidRPr="001D3838" w:rsidRDefault="00426C2C" w:rsidP="00C8469A">
            <w:pPr>
              <w:rPr>
                <w:lang w:val="ro-RO"/>
              </w:rPr>
            </w:pPr>
          </w:p>
        </w:tc>
        <w:tc>
          <w:tcPr>
            <w:tcW w:w="747" w:type="dxa"/>
            <w:shd w:val="clear" w:color="auto" w:fill="auto"/>
          </w:tcPr>
          <w:p w:rsidR="00426C2C" w:rsidRPr="001D3838" w:rsidRDefault="00426C2C" w:rsidP="00C8469A">
            <w:pPr>
              <w:jc w:val="center"/>
              <w:rPr>
                <w:lang w:val="ro-RO"/>
              </w:rPr>
            </w:pPr>
            <w:r w:rsidRPr="001D3838">
              <w:rPr>
                <w:sz w:val="22"/>
                <w:szCs w:val="22"/>
                <w:lang w:val="ro-RO"/>
              </w:rPr>
              <w:t>X</w:t>
            </w:r>
          </w:p>
        </w:tc>
        <w:tc>
          <w:tcPr>
            <w:tcW w:w="3105" w:type="dxa"/>
          </w:tcPr>
          <w:p w:rsidR="00426C2C" w:rsidRPr="001D3838" w:rsidRDefault="00426C2C" w:rsidP="00C8469A">
            <w:pPr>
              <w:jc w:val="both"/>
              <w:rPr>
                <w:lang w:val="ro-RO"/>
              </w:rPr>
            </w:pPr>
            <w:r w:rsidRPr="001D3838">
              <w:rPr>
                <w:sz w:val="22"/>
                <w:szCs w:val="22"/>
                <w:lang w:val="ro-RO"/>
              </w:rPr>
              <w:t>Candidaţii au demonstrat că şi-au însuşit competenţele implicate în realizarea proiectului</w:t>
            </w:r>
          </w:p>
        </w:tc>
      </w:tr>
      <w:tr w:rsidR="00426C2C" w:rsidRPr="001D3838" w:rsidTr="00C8469A">
        <w:tc>
          <w:tcPr>
            <w:tcW w:w="4968" w:type="dxa"/>
          </w:tcPr>
          <w:p w:rsidR="00426C2C" w:rsidRPr="001D3838" w:rsidRDefault="00426C2C" w:rsidP="00C8469A">
            <w:pPr>
              <w:jc w:val="both"/>
              <w:rPr>
                <w:rFonts w:ascii="Arial" w:hAnsi="Arial" w:cs="Arial"/>
                <w:b/>
                <w:lang w:val="ro-RO"/>
              </w:rPr>
            </w:pPr>
            <w:r w:rsidRPr="001D3838">
              <w:rPr>
                <w:rFonts w:ascii="Arial" w:hAnsi="Arial" w:cs="Arial"/>
                <w:b/>
                <w:sz w:val="22"/>
                <w:szCs w:val="22"/>
                <w:lang w:val="ro-RO"/>
              </w:rPr>
              <w:t xml:space="preserve">Confirmarea </w:t>
            </w:r>
            <w:r w:rsidRPr="001D3838">
              <w:rPr>
                <w:rFonts w:ascii="Arial" w:hAnsi="Arial" w:cs="Arial"/>
                <w:sz w:val="22"/>
                <w:szCs w:val="22"/>
                <w:lang w:val="ro-RO"/>
              </w:rPr>
              <w:t>în situaţie de examinare a criteriilor calitative de apreciere pe parcurs a activităţii candidaţilor(aşa cum apar în părţile I-III ale fişei de evaluare a proiectului şi a susţinerii orale completate de îndrumătorul de proiect).</w:t>
            </w:r>
            <w:r w:rsidRPr="001D3838">
              <w:rPr>
                <w:rFonts w:ascii="Arial" w:hAnsi="Arial" w:cs="Arial"/>
                <w:b/>
                <w:sz w:val="22"/>
                <w:szCs w:val="22"/>
                <w:lang w:val="ro-RO"/>
              </w:rPr>
              <w:t xml:space="preserve"> </w:t>
            </w:r>
          </w:p>
        </w:tc>
        <w:tc>
          <w:tcPr>
            <w:tcW w:w="540" w:type="dxa"/>
            <w:shd w:val="clear" w:color="auto" w:fill="auto"/>
          </w:tcPr>
          <w:p w:rsidR="00426C2C" w:rsidRPr="001D3838" w:rsidRDefault="00426C2C" w:rsidP="00C8469A">
            <w:pPr>
              <w:rPr>
                <w:lang w:val="ro-RO"/>
              </w:rPr>
            </w:pPr>
          </w:p>
        </w:tc>
        <w:tc>
          <w:tcPr>
            <w:tcW w:w="540" w:type="dxa"/>
            <w:shd w:val="clear" w:color="auto" w:fill="auto"/>
          </w:tcPr>
          <w:p w:rsidR="00426C2C" w:rsidRPr="001D3838" w:rsidRDefault="00426C2C" w:rsidP="00C8469A">
            <w:pPr>
              <w:rPr>
                <w:lang w:val="ro-RO"/>
              </w:rPr>
            </w:pPr>
          </w:p>
        </w:tc>
        <w:tc>
          <w:tcPr>
            <w:tcW w:w="747" w:type="dxa"/>
            <w:shd w:val="clear" w:color="auto" w:fill="auto"/>
          </w:tcPr>
          <w:p w:rsidR="00426C2C" w:rsidRPr="001D3838" w:rsidRDefault="00426C2C" w:rsidP="00C8469A">
            <w:pPr>
              <w:rPr>
                <w:lang w:val="ro-RO"/>
              </w:rPr>
            </w:pPr>
          </w:p>
          <w:p w:rsidR="00426C2C" w:rsidRPr="001D3838" w:rsidRDefault="00426C2C" w:rsidP="00C8469A">
            <w:pPr>
              <w:rPr>
                <w:lang w:val="ro-RO"/>
              </w:rPr>
            </w:pPr>
          </w:p>
          <w:p w:rsidR="00426C2C" w:rsidRPr="001D3838" w:rsidRDefault="00426C2C" w:rsidP="00C8469A">
            <w:pPr>
              <w:rPr>
                <w:lang w:val="ro-RO"/>
              </w:rPr>
            </w:pPr>
            <w:r w:rsidRPr="001D3838">
              <w:rPr>
                <w:sz w:val="22"/>
                <w:szCs w:val="22"/>
                <w:lang w:val="ro-RO"/>
              </w:rPr>
              <w:t xml:space="preserve">    X</w:t>
            </w:r>
          </w:p>
        </w:tc>
        <w:tc>
          <w:tcPr>
            <w:tcW w:w="3105" w:type="dxa"/>
          </w:tcPr>
          <w:p w:rsidR="00426C2C" w:rsidRPr="001D3838" w:rsidRDefault="00426C2C" w:rsidP="00C8469A">
            <w:pPr>
              <w:jc w:val="both"/>
              <w:rPr>
                <w:lang w:val="ro-RO"/>
              </w:rPr>
            </w:pPr>
            <w:r w:rsidRPr="001D3838">
              <w:rPr>
                <w:sz w:val="22"/>
                <w:szCs w:val="22"/>
                <w:lang w:val="ro-RO"/>
              </w:rPr>
              <w:t>Proiectele prezentate şi susţinerea orală a acestora au confirmat criteriile calitative de apreciere a activităţii candidaţilor</w:t>
            </w:r>
          </w:p>
        </w:tc>
      </w:tr>
      <w:tr w:rsidR="00426C2C" w:rsidRPr="001D3838" w:rsidTr="001D3838">
        <w:trPr>
          <w:trHeight w:val="1347"/>
        </w:trPr>
        <w:tc>
          <w:tcPr>
            <w:tcW w:w="4968" w:type="dxa"/>
          </w:tcPr>
          <w:p w:rsidR="00426C2C" w:rsidRPr="001D3838" w:rsidRDefault="00426C2C" w:rsidP="00C8469A">
            <w:pPr>
              <w:jc w:val="both"/>
              <w:rPr>
                <w:rFonts w:ascii="Arial" w:hAnsi="Arial" w:cs="Arial"/>
                <w:lang w:val="ro-RO"/>
              </w:rPr>
            </w:pPr>
            <w:r w:rsidRPr="001D3838">
              <w:rPr>
                <w:rFonts w:ascii="Arial" w:hAnsi="Arial" w:cs="Arial"/>
                <w:b/>
                <w:sz w:val="22"/>
                <w:szCs w:val="22"/>
                <w:lang w:val="ro-RO"/>
              </w:rPr>
              <w:t xml:space="preserve">Corelarea </w:t>
            </w:r>
            <w:r w:rsidRPr="001D3838">
              <w:rPr>
                <w:rFonts w:ascii="Arial" w:hAnsi="Arial" w:cs="Arial"/>
                <w:sz w:val="22"/>
                <w:szCs w:val="22"/>
                <w:lang w:val="ro-RO"/>
              </w:rPr>
              <w:t>dintre competenţele vizate/implicate în realizarea/execuţia proiectului şi cele demonstrate în situaţia de examinare.</w:t>
            </w:r>
          </w:p>
        </w:tc>
        <w:tc>
          <w:tcPr>
            <w:tcW w:w="540" w:type="dxa"/>
            <w:shd w:val="clear" w:color="auto" w:fill="auto"/>
          </w:tcPr>
          <w:p w:rsidR="00426C2C" w:rsidRPr="001D3838" w:rsidRDefault="00426C2C" w:rsidP="00C8469A">
            <w:pPr>
              <w:rPr>
                <w:lang w:val="ro-RO"/>
              </w:rPr>
            </w:pPr>
          </w:p>
        </w:tc>
        <w:tc>
          <w:tcPr>
            <w:tcW w:w="540" w:type="dxa"/>
            <w:shd w:val="clear" w:color="auto" w:fill="auto"/>
          </w:tcPr>
          <w:p w:rsidR="00426C2C" w:rsidRPr="001D3838" w:rsidRDefault="00426C2C" w:rsidP="00C8469A">
            <w:pPr>
              <w:rPr>
                <w:lang w:val="ro-RO"/>
              </w:rPr>
            </w:pPr>
          </w:p>
          <w:p w:rsidR="00426C2C" w:rsidRPr="001D3838" w:rsidRDefault="00426C2C" w:rsidP="00C8469A">
            <w:pPr>
              <w:rPr>
                <w:lang w:val="ro-RO"/>
              </w:rPr>
            </w:pPr>
          </w:p>
          <w:p w:rsidR="00426C2C" w:rsidRPr="001D3838" w:rsidRDefault="00426C2C" w:rsidP="00C8469A">
            <w:pPr>
              <w:rPr>
                <w:lang w:val="ro-RO"/>
              </w:rPr>
            </w:pPr>
          </w:p>
          <w:p w:rsidR="00426C2C" w:rsidRPr="001D3838" w:rsidRDefault="00426C2C" w:rsidP="00C8469A">
            <w:pPr>
              <w:rPr>
                <w:lang w:val="ro-RO"/>
              </w:rPr>
            </w:pPr>
            <w:r w:rsidRPr="001D3838">
              <w:rPr>
                <w:sz w:val="22"/>
                <w:szCs w:val="22"/>
                <w:lang w:val="ro-RO"/>
              </w:rPr>
              <w:t xml:space="preserve">  </w:t>
            </w:r>
          </w:p>
        </w:tc>
        <w:tc>
          <w:tcPr>
            <w:tcW w:w="747" w:type="dxa"/>
            <w:shd w:val="clear" w:color="auto" w:fill="auto"/>
          </w:tcPr>
          <w:p w:rsidR="00426C2C" w:rsidRPr="001D3838" w:rsidRDefault="00426C2C" w:rsidP="00C8469A">
            <w:pPr>
              <w:jc w:val="center"/>
              <w:rPr>
                <w:lang w:val="ro-RO"/>
              </w:rPr>
            </w:pPr>
            <w:r w:rsidRPr="001D3838">
              <w:rPr>
                <w:sz w:val="22"/>
                <w:szCs w:val="22"/>
                <w:lang w:val="ro-RO"/>
              </w:rPr>
              <w:t>X</w:t>
            </w:r>
          </w:p>
        </w:tc>
        <w:tc>
          <w:tcPr>
            <w:tcW w:w="3105" w:type="dxa"/>
          </w:tcPr>
          <w:p w:rsidR="00426C2C" w:rsidRPr="001D3838" w:rsidRDefault="00426C2C" w:rsidP="00C8469A">
            <w:pPr>
              <w:rPr>
                <w:lang w:val="ro-RO"/>
              </w:rPr>
            </w:pPr>
            <w:r w:rsidRPr="001D3838">
              <w:rPr>
                <w:sz w:val="22"/>
                <w:szCs w:val="22"/>
                <w:lang w:val="ro-RO"/>
              </w:rPr>
              <w:t>Candidaţii au demonstrat corelarea corespunzătoare dintre competenţele vizate în realizarea proiectului şi cele din situaţia de examinare.</w:t>
            </w:r>
          </w:p>
        </w:tc>
      </w:tr>
    </w:tbl>
    <w:p w:rsidR="00426C2C" w:rsidRPr="001D3838" w:rsidRDefault="00426C2C" w:rsidP="001D3838">
      <w:pPr>
        <w:ind w:firstLine="720"/>
        <w:jc w:val="both"/>
        <w:rPr>
          <w:rFonts w:ascii="Arial" w:hAnsi="Arial" w:cs="Arial"/>
          <w:b/>
          <w:sz w:val="22"/>
          <w:szCs w:val="22"/>
          <w:lang w:val="ro-RO"/>
        </w:rPr>
      </w:pPr>
      <w:r w:rsidRPr="001D3838">
        <w:rPr>
          <w:rFonts w:ascii="Arial" w:hAnsi="Arial" w:cs="Arial"/>
          <w:b/>
          <w:i/>
          <w:sz w:val="22"/>
          <w:szCs w:val="22"/>
          <w:lang w:val="ro-RO"/>
        </w:rPr>
        <w:t>Comentarii finale şi propuneri pentru optimizarea aspectelor calitative ale evaluării competenţelor profesionale în situaţia examenului de certificare</w:t>
      </w:r>
    </w:p>
    <w:p w:rsidR="00426C2C" w:rsidRPr="00784110" w:rsidRDefault="00C64E8B" w:rsidP="00426C2C">
      <w:pPr>
        <w:jc w:val="both"/>
        <w:rPr>
          <w:rFonts w:ascii="Arial" w:hAnsi="Arial" w:cs="Arial"/>
          <w:b/>
          <w:sz w:val="22"/>
          <w:szCs w:val="22"/>
          <w:lang w:val="ro-RO"/>
        </w:rPr>
      </w:pPr>
      <w:r w:rsidRPr="00784110">
        <w:rPr>
          <w:rFonts w:ascii="Arial" w:hAnsi="Arial" w:cs="Arial"/>
          <w:b/>
          <w:sz w:val="22"/>
          <w:szCs w:val="22"/>
          <w:lang w:val="ro-RO"/>
        </w:rPr>
        <w:t>5.2. Nivelul 4</w:t>
      </w:r>
    </w:p>
    <w:p w:rsidR="00426C2C" w:rsidRPr="001D3838" w:rsidRDefault="00426C2C" w:rsidP="00426C2C">
      <w:pPr>
        <w:jc w:val="both"/>
        <w:rPr>
          <w:rFonts w:ascii="Arial" w:hAnsi="Arial" w:cs="Arial"/>
          <w:sz w:val="22"/>
          <w:szCs w:val="22"/>
          <w:lang w:val="ro-RO"/>
        </w:rPr>
      </w:pPr>
      <w:r w:rsidRPr="001D3838">
        <w:rPr>
          <w:rFonts w:ascii="Arial" w:hAnsi="Arial" w:cs="Arial"/>
          <w:sz w:val="22"/>
          <w:szCs w:val="22"/>
          <w:lang w:val="ro-RO"/>
        </w:rPr>
        <w:t xml:space="preserve">            Examenul a decurs în condiţii optime începând de la problemele organizator</w:t>
      </w:r>
      <w:r w:rsidR="00C64E8B" w:rsidRPr="001D3838">
        <w:rPr>
          <w:rFonts w:ascii="Arial" w:hAnsi="Arial" w:cs="Arial"/>
          <w:sz w:val="22"/>
          <w:szCs w:val="22"/>
          <w:lang w:val="ro-RO"/>
        </w:rPr>
        <w:t>ice (înscriere, afişare</w:t>
      </w:r>
      <w:r w:rsidRPr="001D3838">
        <w:rPr>
          <w:rFonts w:ascii="Arial" w:hAnsi="Arial" w:cs="Arial"/>
          <w:sz w:val="22"/>
          <w:szCs w:val="22"/>
          <w:lang w:val="ro-RO"/>
        </w:rPr>
        <w:t>)</w:t>
      </w:r>
      <w:r w:rsidR="00C64E8B" w:rsidRPr="001D3838">
        <w:rPr>
          <w:rFonts w:ascii="Arial" w:hAnsi="Arial" w:cs="Arial"/>
          <w:sz w:val="22"/>
          <w:szCs w:val="22"/>
          <w:lang w:val="ro-RO"/>
        </w:rPr>
        <w:t xml:space="preserve"> </w:t>
      </w:r>
      <w:r w:rsidRPr="001D3838">
        <w:rPr>
          <w:rFonts w:ascii="Arial" w:hAnsi="Arial" w:cs="Arial"/>
          <w:sz w:val="22"/>
          <w:szCs w:val="22"/>
          <w:lang w:val="ro-RO"/>
        </w:rPr>
        <w:t>desfăşurarea examenului, precum şi completarea documentelor  aferente examenului.</w:t>
      </w:r>
    </w:p>
    <w:p w:rsidR="00426C2C" w:rsidRPr="001D3838" w:rsidRDefault="00426C2C" w:rsidP="00426C2C">
      <w:pPr>
        <w:jc w:val="both"/>
        <w:rPr>
          <w:rFonts w:ascii="Arial" w:hAnsi="Arial" w:cs="Arial"/>
          <w:sz w:val="22"/>
          <w:szCs w:val="22"/>
          <w:lang w:val="ro-RO"/>
        </w:rPr>
      </w:pPr>
      <w:r w:rsidRPr="001D3838">
        <w:rPr>
          <w:rFonts w:ascii="Arial" w:hAnsi="Arial" w:cs="Arial"/>
          <w:sz w:val="22"/>
          <w:szCs w:val="22"/>
          <w:lang w:val="ro-RO"/>
        </w:rPr>
        <w:t xml:space="preserve">            Se recomandă o îmbunătăţire a modului de comunicare pe care îl au elevii privind limbajul tehnic</w:t>
      </w:r>
      <w:r w:rsidR="00A964C5">
        <w:rPr>
          <w:rFonts w:ascii="Arial" w:hAnsi="Arial" w:cs="Arial"/>
          <w:sz w:val="22"/>
          <w:szCs w:val="22"/>
          <w:lang w:val="ro-RO"/>
        </w:rPr>
        <w:t>, precum si utilizarea dotarilor PHARE pentru realizarea practica a proiectelor, la disciplinele mecanice si electrice. Realizarea practica este o cerinta impusa de minister. La Liceul Vulcan s-au primit in jur de 50 module PHARE, care isi asteapta utilizarea.</w:t>
      </w:r>
    </w:p>
    <w:p w:rsidR="00426C2C" w:rsidRPr="001D3838" w:rsidRDefault="00426C2C" w:rsidP="00426C2C">
      <w:pPr>
        <w:jc w:val="both"/>
        <w:rPr>
          <w:rFonts w:ascii="Arial" w:hAnsi="Arial" w:cs="Arial"/>
          <w:sz w:val="22"/>
          <w:szCs w:val="22"/>
          <w:lang w:val="ro-RO"/>
        </w:rPr>
      </w:pPr>
    </w:p>
    <w:p w:rsidR="00426C2C" w:rsidRPr="001D3838" w:rsidRDefault="00426C2C" w:rsidP="00426C2C">
      <w:pPr>
        <w:jc w:val="both"/>
        <w:rPr>
          <w:rFonts w:ascii="Arial" w:hAnsi="Arial" w:cs="Arial"/>
          <w:sz w:val="22"/>
          <w:szCs w:val="22"/>
          <w:lang w:val="ro-RO"/>
        </w:rPr>
      </w:pPr>
    </w:p>
    <w:p w:rsidR="00426C2C" w:rsidRPr="001D3838" w:rsidRDefault="00426C2C" w:rsidP="00426C2C">
      <w:pPr>
        <w:jc w:val="both"/>
        <w:rPr>
          <w:rFonts w:ascii="Arial" w:hAnsi="Arial" w:cs="Arial"/>
          <w:b/>
          <w:sz w:val="22"/>
          <w:szCs w:val="22"/>
          <w:lang w:val="ro-RO"/>
        </w:rPr>
      </w:pPr>
      <w:r w:rsidRPr="001D3838">
        <w:rPr>
          <w:rFonts w:ascii="Arial" w:hAnsi="Arial" w:cs="Arial"/>
          <w:b/>
          <w:sz w:val="22"/>
          <w:szCs w:val="22"/>
          <w:lang w:val="ro-RO"/>
        </w:rPr>
        <w:lastRenderedPageBreak/>
        <w:t xml:space="preserve">                                                                         MONITOR DE CALITATE,</w:t>
      </w:r>
    </w:p>
    <w:p w:rsidR="00426C2C" w:rsidRPr="001D3838" w:rsidRDefault="00426C2C" w:rsidP="00426C2C">
      <w:pPr>
        <w:rPr>
          <w:b/>
          <w:sz w:val="22"/>
          <w:szCs w:val="22"/>
          <w:lang w:val="ro-RO"/>
        </w:rPr>
      </w:pPr>
      <w:r w:rsidRPr="001D3838">
        <w:rPr>
          <w:rFonts w:ascii="Arial" w:hAnsi="Arial" w:cs="Arial"/>
          <w:b/>
          <w:sz w:val="22"/>
          <w:szCs w:val="22"/>
          <w:lang w:val="ro-RO"/>
        </w:rPr>
        <w:t xml:space="preserve">                                            </w:t>
      </w:r>
      <w:r w:rsidR="00C64E8B" w:rsidRPr="001D3838">
        <w:rPr>
          <w:rFonts w:ascii="Arial" w:hAnsi="Arial" w:cs="Arial"/>
          <w:b/>
          <w:sz w:val="22"/>
          <w:szCs w:val="22"/>
          <w:lang w:val="ro-RO"/>
        </w:rPr>
        <w:t xml:space="preserve">                               Prof. Dr. </w:t>
      </w:r>
      <w:r w:rsidRPr="001D3838">
        <w:rPr>
          <w:rFonts w:ascii="Arial" w:hAnsi="Arial" w:cs="Arial"/>
          <w:b/>
          <w:sz w:val="22"/>
          <w:szCs w:val="22"/>
          <w:lang w:val="ro-RO"/>
        </w:rPr>
        <w:t>Ing.</w:t>
      </w:r>
      <w:r w:rsidR="00C64E8B" w:rsidRPr="001D3838">
        <w:rPr>
          <w:rFonts w:ascii="Arial" w:hAnsi="Arial" w:cs="Arial"/>
          <w:b/>
          <w:sz w:val="22"/>
          <w:szCs w:val="22"/>
          <w:lang w:val="ro-RO"/>
        </w:rPr>
        <w:t>Casavela Stelian</w:t>
      </w:r>
    </w:p>
    <w:p w:rsidR="00426C2C" w:rsidRPr="001D3838" w:rsidRDefault="00426C2C" w:rsidP="00426C2C">
      <w:pPr>
        <w:rPr>
          <w:b/>
          <w:sz w:val="22"/>
          <w:szCs w:val="22"/>
          <w:lang w:val="ro-RO"/>
        </w:rPr>
      </w:pPr>
    </w:p>
    <w:p w:rsidR="00426C2C" w:rsidRPr="001D3838" w:rsidRDefault="00426C2C" w:rsidP="00426C2C">
      <w:pPr>
        <w:rPr>
          <w:sz w:val="22"/>
          <w:szCs w:val="22"/>
          <w:lang w:val="ro-RO"/>
        </w:rPr>
      </w:pPr>
    </w:p>
    <w:sectPr w:rsidR="00426C2C" w:rsidRPr="001D3838" w:rsidSect="00404C79">
      <w:footerReference w:type="even" r:id="rId9"/>
      <w:footerReference w:type="default" r:id="rId10"/>
      <w:pgSz w:w="12240" w:h="15840"/>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B71" w:rsidRDefault="00C74B71" w:rsidP="00426C2C">
      <w:r>
        <w:separator/>
      </w:r>
    </w:p>
  </w:endnote>
  <w:endnote w:type="continuationSeparator" w:id="0">
    <w:p w:rsidR="00C74B71" w:rsidRDefault="00C74B71" w:rsidP="00426C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C2C" w:rsidRDefault="00EE1562" w:rsidP="00404C79">
    <w:pPr>
      <w:pStyle w:val="Subsol"/>
      <w:framePr w:wrap="around" w:vAnchor="text" w:hAnchor="margin" w:xAlign="center" w:y="1"/>
      <w:rPr>
        <w:rStyle w:val="Numrdepagin"/>
      </w:rPr>
    </w:pPr>
    <w:r>
      <w:rPr>
        <w:rStyle w:val="Numrdepagin"/>
      </w:rPr>
      <w:fldChar w:fldCharType="begin"/>
    </w:r>
    <w:r w:rsidR="00426C2C">
      <w:rPr>
        <w:rStyle w:val="Numrdepagin"/>
      </w:rPr>
      <w:instrText xml:space="preserve">PAGE  </w:instrText>
    </w:r>
    <w:r>
      <w:rPr>
        <w:rStyle w:val="Numrdepagin"/>
      </w:rPr>
      <w:fldChar w:fldCharType="end"/>
    </w:r>
  </w:p>
  <w:p w:rsidR="00426C2C" w:rsidRDefault="00426C2C">
    <w:pPr>
      <w:pStyle w:val="Subs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C2C" w:rsidRDefault="00EE1562" w:rsidP="00404C79">
    <w:pPr>
      <w:pStyle w:val="Subsol"/>
      <w:framePr w:wrap="around" w:vAnchor="text" w:hAnchor="margin" w:xAlign="center" w:y="1"/>
      <w:rPr>
        <w:rStyle w:val="Numrdepagin"/>
      </w:rPr>
    </w:pPr>
    <w:r>
      <w:rPr>
        <w:rStyle w:val="Numrdepagin"/>
      </w:rPr>
      <w:fldChar w:fldCharType="begin"/>
    </w:r>
    <w:r w:rsidR="00426C2C">
      <w:rPr>
        <w:rStyle w:val="Numrdepagin"/>
      </w:rPr>
      <w:instrText xml:space="preserve">PAGE  </w:instrText>
    </w:r>
    <w:r>
      <w:rPr>
        <w:rStyle w:val="Numrdepagin"/>
      </w:rPr>
      <w:fldChar w:fldCharType="separate"/>
    </w:r>
    <w:r w:rsidR="00A363D7">
      <w:rPr>
        <w:rStyle w:val="Numrdepagin"/>
        <w:noProof/>
      </w:rPr>
      <w:t>2</w:t>
    </w:r>
    <w:r>
      <w:rPr>
        <w:rStyle w:val="Numrdepagin"/>
      </w:rPr>
      <w:fldChar w:fldCharType="end"/>
    </w:r>
  </w:p>
  <w:p w:rsidR="00426C2C" w:rsidRDefault="00426C2C" w:rsidP="00404C79">
    <w:pPr>
      <w:pStyle w:val="Subsol"/>
      <w:jc w:val="right"/>
      <w:rPr>
        <w:i/>
        <w:sz w:val="16"/>
        <w:szCs w:val="16"/>
        <w:lang w:val="fr-FR"/>
      </w:rPr>
    </w:pPr>
  </w:p>
  <w:p w:rsidR="00426C2C" w:rsidRDefault="00426C2C" w:rsidP="00404C79">
    <w:pPr>
      <w:pStyle w:val="Subsol"/>
      <w:jc w:val="right"/>
      <w:rPr>
        <w:i/>
        <w:sz w:val="16"/>
        <w:szCs w:val="16"/>
        <w:lang w:val="fr-FR"/>
      </w:rPr>
    </w:pPr>
  </w:p>
  <w:p w:rsidR="00426C2C" w:rsidRDefault="00426C2C" w:rsidP="00404C79">
    <w:pPr>
      <w:pStyle w:val="Subsol"/>
      <w:jc w:val="right"/>
      <w:rPr>
        <w:i/>
        <w:sz w:val="16"/>
        <w:szCs w:val="16"/>
        <w:lang w:val="fr-FR"/>
      </w:rPr>
    </w:pPr>
  </w:p>
  <w:p w:rsidR="00F63816" w:rsidRDefault="00F63816" w:rsidP="00404C79">
    <w:pPr>
      <w:pStyle w:val="Subsol"/>
      <w:jc w:val="right"/>
      <w:rPr>
        <w:i/>
        <w:sz w:val="16"/>
        <w:szCs w:val="16"/>
        <w:lang w:val="fr-FR"/>
      </w:rPr>
    </w:pPr>
  </w:p>
  <w:p w:rsidR="00426C2C" w:rsidRDefault="00426C2C" w:rsidP="00404C79">
    <w:pPr>
      <w:pStyle w:val="Subsol"/>
      <w:jc w:val="right"/>
      <w:rPr>
        <w:i/>
        <w:sz w:val="16"/>
        <w:szCs w:val="16"/>
        <w:lang w:val="fr-FR"/>
      </w:rPr>
    </w:pPr>
  </w:p>
  <w:p w:rsidR="00235CF1" w:rsidRDefault="00235CF1" w:rsidP="00404C79">
    <w:pPr>
      <w:pStyle w:val="Subsol"/>
      <w:jc w:val="right"/>
      <w:rPr>
        <w:i/>
        <w:sz w:val="16"/>
        <w:szCs w:val="16"/>
        <w:lang w:val="fr-FR"/>
      </w:rPr>
    </w:pPr>
  </w:p>
  <w:p w:rsidR="00426C2C" w:rsidRDefault="00426C2C" w:rsidP="002A0BF1">
    <w:pPr>
      <w:pStyle w:val="Subsol"/>
      <w:jc w:val="center"/>
      <w:rPr>
        <w:i/>
        <w:sz w:val="16"/>
        <w:szCs w:val="16"/>
        <w:lang w:val="fr-FR"/>
      </w:rPr>
    </w:pPr>
  </w:p>
  <w:p w:rsidR="00426C2C" w:rsidRDefault="00426C2C" w:rsidP="002A0BF1">
    <w:pPr>
      <w:pStyle w:val="Subsol"/>
      <w:jc w:val="center"/>
      <w:rPr>
        <w:i/>
        <w:sz w:val="16"/>
        <w:szCs w:val="16"/>
        <w:lang w:val="fr-FR"/>
      </w:rPr>
    </w:pPr>
  </w:p>
  <w:p w:rsidR="00426C2C" w:rsidRDefault="00426C2C" w:rsidP="00404C79">
    <w:pPr>
      <w:pStyle w:val="Subsol"/>
      <w:jc w:val="right"/>
      <w:rPr>
        <w:i/>
        <w:sz w:val="16"/>
        <w:szCs w:val="16"/>
        <w:lang w:val="fr-FR"/>
      </w:rPr>
    </w:pPr>
  </w:p>
  <w:p w:rsidR="00426C2C" w:rsidRPr="00BD4507" w:rsidRDefault="00426C2C" w:rsidP="00404C79">
    <w:pPr>
      <w:pStyle w:val="Subsol"/>
      <w:jc w:val="right"/>
      <w:rPr>
        <w:i/>
        <w:sz w:val="16"/>
        <w:szCs w:val="16"/>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B71" w:rsidRDefault="00C74B71" w:rsidP="00426C2C">
      <w:r>
        <w:separator/>
      </w:r>
    </w:p>
  </w:footnote>
  <w:footnote w:type="continuationSeparator" w:id="0">
    <w:p w:rsidR="00C74B71" w:rsidRDefault="00C74B71" w:rsidP="00426C2C">
      <w:r>
        <w:continuationSeparator/>
      </w:r>
    </w:p>
  </w:footnote>
  <w:footnote w:id="1">
    <w:p w:rsidR="00426C2C" w:rsidRPr="001843FD" w:rsidRDefault="00426C2C" w:rsidP="00426C2C">
      <w:pPr>
        <w:pStyle w:val="Textnotdesubsol"/>
        <w:jc w:val="both"/>
        <w:rPr>
          <w:rFonts w:ascii="Arial" w:hAnsi="Arial" w:cs="Arial"/>
          <w:sz w:val="18"/>
          <w:szCs w:val="18"/>
          <w:lang w:val="ro-RO"/>
        </w:rPr>
      </w:pPr>
      <w:r w:rsidRPr="001843FD">
        <w:rPr>
          <w:rStyle w:val="Referinnotdesubsol"/>
          <w:rFonts w:ascii="Arial" w:hAnsi="Arial" w:cs="Arial"/>
          <w:sz w:val="18"/>
          <w:szCs w:val="18"/>
        </w:rPr>
        <w:footnoteRef/>
      </w:r>
      <w:r w:rsidRPr="009F26A4">
        <w:rPr>
          <w:rFonts w:ascii="Arial" w:hAnsi="Arial" w:cs="Arial"/>
          <w:sz w:val="18"/>
          <w:szCs w:val="18"/>
          <w:lang w:val="ro-RO"/>
        </w:rPr>
        <w:t xml:space="preserve"> </w:t>
      </w:r>
      <w:r w:rsidRPr="001843FD">
        <w:rPr>
          <w:rFonts w:ascii="Arial" w:hAnsi="Arial" w:cs="Arial"/>
          <w:sz w:val="18"/>
          <w:szCs w:val="18"/>
          <w:lang w:val="ro-RO"/>
        </w:rPr>
        <w:t>Este solicitată o evaluare holistică a procesului de examinare în ansamblu. Pentru fiecare criteriu se apreciază gradul de realizare</w:t>
      </w:r>
      <w:r>
        <w:rPr>
          <w:rFonts w:ascii="Arial" w:hAnsi="Arial" w:cs="Arial"/>
          <w:sz w:val="18"/>
          <w:szCs w:val="18"/>
          <w:lang w:val="ro-RO"/>
        </w:rPr>
        <w:t xml:space="preserve"> (crescător, de la 1 la 3)</w:t>
      </w:r>
      <w:r w:rsidRPr="001843FD">
        <w:rPr>
          <w:rFonts w:ascii="Arial" w:hAnsi="Arial" w:cs="Arial"/>
          <w:sz w:val="18"/>
          <w:szCs w:val="18"/>
          <w:lang w:val="ro-RO"/>
        </w:rPr>
        <w:t xml:space="preserve">. Ca dovezi pentru ilustrarea gradului de realizare vor fi aduse exemple concrete identificate pe parcursul procesului de examinare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81451"/>
    <w:multiLevelType w:val="hybridMultilevel"/>
    <w:tmpl w:val="44062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426C2C"/>
    <w:rsid w:val="00015FC5"/>
    <w:rsid w:val="000672DB"/>
    <w:rsid w:val="001D3838"/>
    <w:rsid w:val="0022125E"/>
    <w:rsid w:val="00235CF1"/>
    <w:rsid w:val="00260CA7"/>
    <w:rsid w:val="002B5FD4"/>
    <w:rsid w:val="00400C30"/>
    <w:rsid w:val="00426C2C"/>
    <w:rsid w:val="00484543"/>
    <w:rsid w:val="004E261E"/>
    <w:rsid w:val="004E591B"/>
    <w:rsid w:val="00552A99"/>
    <w:rsid w:val="00583633"/>
    <w:rsid w:val="00636E85"/>
    <w:rsid w:val="006B01E9"/>
    <w:rsid w:val="006D7B08"/>
    <w:rsid w:val="00715F85"/>
    <w:rsid w:val="00784110"/>
    <w:rsid w:val="009504C8"/>
    <w:rsid w:val="009D5DFE"/>
    <w:rsid w:val="00A30E77"/>
    <w:rsid w:val="00A363D7"/>
    <w:rsid w:val="00A964C5"/>
    <w:rsid w:val="00AB436C"/>
    <w:rsid w:val="00B006BA"/>
    <w:rsid w:val="00B812A1"/>
    <w:rsid w:val="00C64E8B"/>
    <w:rsid w:val="00C74B71"/>
    <w:rsid w:val="00D72BED"/>
    <w:rsid w:val="00EE1562"/>
    <w:rsid w:val="00F6381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C2C"/>
    <w:pPr>
      <w:spacing w:after="0" w:line="240" w:lineRule="auto"/>
    </w:pPr>
    <w:rPr>
      <w:rFonts w:ascii="Times New Roman" w:eastAsia="Times New Roman" w:hAnsi="Times New Roman" w:cs="Times New Roman"/>
      <w:sz w:val="24"/>
      <w:szCs w:val="24"/>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otdesubsol">
    <w:name w:val="footnote text"/>
    <w:basedOn w:val="Normal"/>
    <w:link w:val="TextnotdesubsolCaracter"/>
    <w:semiHidden/>
    <w:rsid w:val="00426C2C"/>
    <w:rPr>
      <w:sz w:val="20"/>
      <w:szCs w:val="20"/>
    </w:rPr>
  </w:style>
  <w:style w:type="character" w:customStyle="1" w:styleId="TextnotdesubsolCaracter">
    <w:name w:val="Text notă de subsol Caracter"/>
    <w:basedOn w:val="Fontdeparagrafimplicit"/>
    <w:link w:val="Textnotdesubsol"/>
    <w:semiHidden/>
    <w:rsid w:val="00426C2C"/>
    <w:rPr>
      <w:rFonts w:ascii="Times New Roman" w:eastAsia="Times New Roman" w:hAnsi="Times New Roman" w:cs="Times New Roman"/>
      <w:sz w:val="20"/>
      <w:szCs w:val="20"/>
      <w:lang w:val="en-GB"/>
    </w:rPr>
  </w:style>
  <w:style w:type="character" w:styleId="Referinnotdesubsol">
    <w:name w:val="footnote reference"/>
    <w:basedOn w:val="Fontdeparagrafimplicit"/>
    <w:semiHidden/>
    <w:rsid w:val="00426C2C"/>
    <w:rPr>
      <w:vertAlign w:val="superscript"/>
    </w:rPr>
  </w:style>
  <w:style w:type="paragraph" w:styleId="Subsol">
    <w:name w:val="footer"/>
    <w:basedOn w:val="Normal"/>
    <w:link w:val="SubsolCaracter"/>
    <w:rsid w:val="00426C2C"/>
    <w:pPr>
      <w:tabs>
        <w:tab w:val="center" w:pos="4320"/>
        <w:tab w:val="right" w:pos="8640"/>
      </w:tabs>
    </w:pPr>
  </w:style>
  <w:style w:type="character" w:customStyle="1" w:styleId="SubsolCaracter">
    <w:name w:val="Subsol Caracter"/>
    <w:basedOn w:val="Fontdeparagrafimplicit"/>
    <w:link w:val="Subsol"/>
    <w:rsid w:val="00426C2C"/>
    <w:rPr>
      <w:rFonts w:ascii="Times New Roman" w:eastAsia="Times New Roman" w:hAnsi="Times New Roman" w:cs="Times New Roman"/>
      <w:sz w:val="24"/>
      <w:szCs w:val="24"/>
      <w:lang w:val="en-GB"/>
    </w:rPr>
  </w:style>
  <w:style w:type="character" w:styleId="Numrdepagin">
    <w:name w:val="page number"/>
    <w:basedOn w:val="Fontdeparagrafimplicit"/>
    <w:rsid w:val="00426C2C"/>
  </w:style>
  <w:style w:type="paragraph" w:styleId="Antet">
    <w:name w:val="header"/>
    <w:basedOn w:val="Normal"/>
    <w:link w:val="AntetCaracter"/>
    <w:uiPriority w:val="99"/>
    <w:unhideWhenUsed/>
    <w:rsid w:val="00426C2C"/>
    <w:pPr>
      <w:tabs>
        <w:tab w:val="center" w:pos="4680"/>
        <w:tab w:val="right" w:pos="9360"/>
      </w:tabs>
    </w:pPr>
  </w:style>
  <w:style w:type="character" w:customStyle="1" w:styleId="AntetCaracter">
    <w:name w:val="Antet Caracter"/>
    <w:basedOn w:val="Fontdeparagrafimplicit"/>
    <w:link w:val="Antet"/>
    <w:uiPriority w:val="99"/>
    <w:rsid w:val="00426C2C"/>
    <w:rPr>
      <w:rFonts w:ascii="Times New Roman" w:eastAsia="Times New Roman" w:hAnsi="Times New Roman" w:cs="Times New Roman"/>
      <w:sz w:val="24"/>
      <w:szCs w:val="24"/>
      <w:lang w:val="en-GB"/>
    </w:rPr>
  </w:style>
  <w:style w:type="paragraph" w:styleId="TextnBalon">
    <w:name w:val="Balloon Text"/>
    <w:basedOn w:val="Normal"/>
    <w:link w:val="TextnBalonCaracter"/>
    <w:uiPriority w:val="99"/>
    <w:semiHidden/>
    <w:unhideWhenUsed/>
    <w:rsid w:val="00484543"/>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484543"/>
    <w:rPr>
      <w:rFonts w:ascii="Segoe UI" w:eastAsia="Times New Roman" w:hAnsi="Segoe UI" w:cs="Segoe UI"/>
      <w:sz w:val="18"/>
      <w:szCs w:val="18"/>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ty_secretar\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EE110-B56B-41C1-853F-C1EE2D05F644}">
  <ds:schemaRefs>
    <ds:schemaRef ds:uri="urn:schemas-microsoft-com.VSTO2008Demos.ControlsStorage"/>
  </ds:schemaRefs>
</ds:datastoreItem>
</file>

<file path=customXml/itemProps2.xml><?xml version="1.0" encoding="utf-8"?>
<ds:datastoreItem xmlns:ds="http://schemas.openxmlformats.org/officeDocument/2006/customXml" ds:itemID="{229718FA-6829-4416-B195-EE22B22D8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1</TotalTime>
  <Pages>6</Pages>
  <Words>1916</Words>
  <Characters>11118</Characters>
  <Application>Microsoft Office Word</Application>
  <DocSecurity>0</DocSecurity>
  <Lines>92</Lines>
  <Paragraphs>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Home</Company>
  <LinksUpToDate>false</LinksUpToDate>
  <CharactersWithSpaces>13008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secretar1</dc:creator>
  <cp:lastModifiedBy>admin2</cp:lastModifiedBy>
  <cp:revision>2</cp:revision>
  <cp:lastPrinted>2017-06-06T12:58:00Z</cp:lastPrinted>
  <dcterms:created xsi:type="dcterms:W3CDTF">2017-06-08T13:49:00Z</dcterms:created>
  <dcterms:modified xsi:type="dcterms:W3CDTF">2017-06-08T13:49:00Z</dcterms:modified>
</cp:coreProperties>
</file>