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44E1" w:rsidRPr="00DC0644" w:rsidRDefault="00C644E1" w:rsidP="00C644E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ro-RO"/>
        </w:rPr>
      </w:pPr>
      <w:r w:rsidRPr="00DC0644">
        <w:rPr>
          <w:rFonts w:ascii="Times New Roman" w:hAnsi="Times New Roman"/>
          <w:b/>
          <w:color w:val="000000"/>
          <w:sz w:val="28"/>
          <w:szCs w:val="28"/>
          <w:lang w:val="ro-RO"/>
        </w:rPr>
        <w:t xml:space="preserve">DECIZIA NR. </w:t>
      </w:r>
      <w:r>
        <w:rPr>
          <w:rFonts w:ascii="Times New Roman" w:hAnsi="Times New Roman"/>
          <w:b/>
          <w:color w:val="000000"/>
          <w:sz w:val="28"/>
          <w:szCs w:val="28"/>
          <w:lang w:val="ro-RO"/>
        </w:rPr>
        <w:t xml:space="preserve"> </w:t>
      </w:r>
      <w:r w:rsidR="00207B13">
        <w:rPr>
          <w:rFonts w:ascii="Times New Roman" w:hAnsi="Times New Roman"/>
          <w:b/>
          <w:color w:val="000000"/>
          <w:sz w:val="28"/>
          <w:szCs w:val="28"/>
          <w:lang w:val="ro-RO"/>
        </w:rPr>
        <w:t xml:space="preserve"> </w:t>
      </w:r>
      <w:r w:rsidR="00207B13" w:rsidRPr="00207B13">
        <w:rPr>
          <w:rFonts w:ascii="Times New Roman" w:hAnsi="Times New Roman"/>
          <w:b/>
          <w:color w:val="FF0000"/>
          <w:sz w:val="28"/>
          <w:szCs w:val="28"/>
          <w:lang w:val="ro-RO"/>
        </w:rPr>
        <w:t>___ / __ / ___</w:t>
      </w:r>
      <w:r w:rsidRPr="00207B13">
        <w:rPr>
          <w:rFonts w:ascii="Times New Roman" w:hAnsi="Times New Roman"/>
          <w:b/>
          <w:color w:val="FF0000"/>
          <w:sz w:val="28"/>
          <w:szCs w:val="28"/>
          <w:lang w:val="ro-RO"/>
        </w:rPr>
        <w:t>.0</w:t>
      </w:r>
      <w:r w:rsidR="00207B13" w:rsidRPr="00207B13">
        <w:rPr>
          <w:rFonts w:ascii="Times New Roman" w:hAnsi="Times New Roman"/>
          <w:b/>
          <w:color w:val="FF0000"/>
          <w:sz w:val="28"/>
          <w:szCs w:val="28"/>
          <w:lang w:val="ro-RO"/>
        </w:rPr>
        <w:t>3</w:t>
      </w:r>
      <w:r w:rsidRPr="00207B13">
        <w:rPr>
          <w:rFonts w:ascii="Times New Roman" w:hAnsi="Times New Roman"/>
          <w:b/>
          <w:color w:val="FF0000"/>
          <w:sz w:val="28"/>
          <w:szCs w:val="28"/>
          <w:lang w:val="ro-RO"/>
        </w:rPr>
        <w:t>.201</w:t>
      </w:r>
      <w:r w:rsidR="00207B13" w:rsidRPr="00207B13">
        <w:rPr>
          <w:rFonts w:ascii="Times New Roman" w:hAnsi="Times New Roman"/>
          <w:b/>
          <w:color w:val="FF0000"/>
          <w:sz w:val="28"/>
          <w:szCs w:val="28"/>
          <w:lang w:val="ro-RO"/>
        </w:rPr>
        <w:t>9</w:t>
      </w:r>
    </w:p>
    <w:p w:rsidR="00C644E1" w:rsidRPr="00DC0644" w:rsidRDefault="00C644E1" w:rsidP="00C644E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ro-RO"/>
        </w:rPr>
      </w:pPr>
    </w:p>
    <w:p w:rsidR="00C644E1" w:rsidRPr="00DC0644" w:rsidRDefault="00C644E1" w:rsidP="00C644E1">
      <w:pPr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</w:pPr>
      <w:r w:rsidRPr="00DC0644"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  <w:t xml:space="preserve">  În conformitate cu:</w:t>
      </w:r>
    </w:p>
    <w:p w:rsidR="00C644E1" w:rsidRPr="00DC0644" w:rsidRDefault="00C644E1" w:rsidP="00C644E1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ro-RO"/>
        </w:rPr>
      </w:pPr>
      <w:r w:rsidRPr="00DC0644"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  <w:t xml:space="preserve"> </w:t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>Ordinul M.E.N. nr. 4</w:t>
      </w:r>
      <w:r>
        <w:rPr>
          <w:rFonts w:ascii="Times New Roman" w:hAnsi="Times New Roman"/>
          <w:bCs/>
          <w:color w:val="000000"/>
          <w:sz w:val="24"/>
          <w:szCs w:val="24"/>
          <w:lang w:val="ro-RO"/>
        </w:rPr>
        <w:t>830</w:t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>/3</w:t>
      </w:r>
      <w:r w:rsidR="001F4C3A">
        <w:rPr>
          <w:rFonts w:ascii="Times New Roman" w:hAnsi="Times New Roman"/>
          <w:bCs/>
          <w:color w:val="000000"/>
          <w:sz w:val="24"/>
          <w:szCs w:val="24"/>
          <w:lang w:val="ro-RO"/>
        </w:rPr>
        <w:t>0</w:t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>.08.201</w:t>
      </w:r>
      <w:r>
        <w:rPr>
          <w:rFonts w:ascii="Times New Roman" w:hAnsi="Times New Roman"/>
          <w:bCs/>
          <w:color w:val="000000"/>
          <w:sz w:val="24"/>
          <w:szCs w:val="24"/>
          <w:lang w:val="ro-RO"/>
        </w:rPr>
        <w:t>8</w:t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 xml:space="preserve">  privind organizarea și desfășurarea examenului de bacalaureat național </w:t>
      </w:r>
      <w:r w:rsidR="001F4C3A">
        <w:rPr>
          <w:rFonts w:ascii="Times New Roman" w:hAnsi="Times New Roman"/>
          <w:bCs/>
          <w:color w:val="000000"/>
          <w:sz w:val="24"/>
          <w:szCs w:val="24"/>
          <w:lang w:val="ro-RO"/>
        </w:rPr>
        <w:t>–</w:t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 xml:space="preserve"> 201</w:t>
      </w:r>
      <w:r w:rsidR="001F4C3A">
        <w:rPr>
          <w:rFonts w:ascii="Times New Roman" w:hAnsi="Times New Roman"/>
          <w:bCs/>
          <w:color w:val="000000"/>
          <w:sz w:val="24"/>
          <w:szCs w:val="24"/>
          <w:lang w:val="ro-RO"/>
        </w:rPr>
        <w:t>9</w:t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>;</w:t>
      </w:r>
    </w:p>
    <w:p w:rsidR="00C644E1" w:rsidRPr="00DC0644" w:rsidRDefault="00C644E1" w:rsidP="00C644E1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ro-RO"/>
        </w:rPr>
      </w:pP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 xml:space="preserve"> Articolul</w:t>
      </w:r>
      <w:r w:rsidR="001F4C3A">
        <w:rPr>
          <w:rFonts w:ascii="Times New Roman" w:hAnsi="Times New Roman"/>
          <w:bCs/>
          <w:color w:val="000000"/>
          <w:sz w:val="24"/>
          <w:szCs w:val="24"/>
          <w:lang w:val="ro-RO"/>
        </w:rPr>
        <w:t xml:space="preserve"> 12</w:t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>, alin.</w:t>
      </w:r>
      <w:r w:rsidR="001F4C3A">
        <w:rPr>
          <w:rFonts w:ascii="Times New Roman" w:hAnsi="Times New Roman"/>
          <w:bCs/>
          <w:color w:val="000000"/>
          <w:sz w:val="24"/>
          <w:szCs w:val="24"/>
          <w:lang w:val="ro-RO"/>
        </w:rPr>
        <w:t xml:space="preserve"> (1)</w:t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 xml:space="preserve"> din Anexa 2 la  Ordinul M.E.C.T.S. nr. 4799 /31.08.2010 privind Metodologia organizare şi desfăşurare a examenului de bacalaureat;</w:t>
      </w:r>
    </w:p>
    <w:p w:rsidR="00C644E1" w:rsidRDefault="00C644E1" w:rsidP="00C644E1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ro-RO"/>
        </w:rPr>
      </w:pP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 xml:space="preserve">În baza prevederilor art.13 din O.M.E.C.T.S. nr. 5530/2011 privind  Regulamentul - cadru de organizare şi funcţionare a inspectoratelor şcolare, cu modificările și completările ulterioare, </w:t>
      </w:r>
    </w:p>
    <w:p w:rsidR="001139E8" w:rsidRPr="00DC0644" w:rsidRDefault="001139E8" w:rsidP="00C644E1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ro-RO"/>
        </w:rPr>
      </w:pPr>
    </w:p>
    <w:p w:rsidR="00C644E1" w:rsidRPr="00DC0644" w:rsidRDefault="00C644E1" w:rsidP="00C644E1">
      <w:pPr>
        <w:spacing w:after="0" w:line="36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ro-RO"/>
        </w:rPr>
      </w:pPr>
    </w:p>
    <w:p w:rsidR="00C644E1" w:rsidRPr="00DC0644" w:rsidRDefault="00C644E1" w:rsidP="00C644E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</w:pPr>
      <w:r w:rsidRPr="00DC0644"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  <w:t xml:space="preserve">INSPECTORUL ŞCOLAR GENERAL, </w:t>
      </w:r>
    </w:p>
    <w:p w:rsidR="00C644E1" w:rsidRPr="00DC0644" w:rsidRDefault="00C644E1" w:rsidP="00C644E1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4"/>
          <w:szCs w:val="24"/>
          <w:lang w:val="ro-RO"/>
        </w:rPr>
      </w:pPr>
      <w:r w:rsidRPr="00DC0644"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  <w:t>prof. dr. MARIA ȘTEFĂNIE</w:t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 xml:space="preserve"> </w:t>
      </w:r>
    </w:p>
    <w:p w:rsidR="00C644E1" w:rsidRPr="00DC0644" w:rsidRDefault="00C644E1" w:rsidP="00C644E1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4"/>
          <w:szCs w:val="24"/>
          <w:lang w:val="ro-RO"/>
        </w:rPr>
      </w:pP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>numit în baza O.M.E.</w:t>
      </w:r>
      <w:r w:rsidR="001F4C3A">
        <w:rPr>
          <w:rFonts w:ascii="Times New Roman" w:hAnsi="Times New Roman"/>
          <w:bCs/>
          <w:color w:val="000000"/>
          <w:sz w:val="24"/>
          <w:szCs w:val="24"/>
          <w:lang w:val="ro-RO"/>
        </w:rPr>
        <w:t>N.</w:t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 xml:space="preserve"> nr. 3</w:t>
      </w:r>
      <w:r w:rsidR="001F4C3A">
        <w:rPr>
          <w:rFonts w:ascii="Times New Roman" w:hAnsi="Times New Roman"/>
          <w:bCs/>
          <w:color w:val="000000"/>
          <w:sz w:val="24"/>
          <w:szCs w:val="24"/>
          <w:lang w:val="ro-RO"/>
        </w:rPr>
        <w:t xml:space="preserve">757 </w:t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>/25.03.201</w:t>
      </w:r>
      <w:r w:rsidR="001F4C3A">
        <w:rPr>
          <w:rFonts w:ascii="Times New Roman" w:hAnsi="Times New Roman"/>
          <w:bCs/>
          <w:color w:val="000000"/>
          <w:sz w:val="24"/>
          <w:szCs w:val="24"/>
          <w:lang w:val="ro-RO"/>
        </w:rPr>
        <w:t>9</w:t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>,</w:t>
      </w:r>
    </w:p>
    <w:p w:rsidR="00C644E1" w:rsidRPr="00DC0644" w:rsidRDefault="00C644E1" w:rsidP="00C644E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</w:pPr>
      <w:r w:rsidRPr="00DC0644"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  <w:t>DECIDE:</w:t>
      </w:r>
    </w:p>
    <w:p w:rsidR="00C644E1" w:rsidRPr="00DC0644" w:rsidRDefault="00C644E1" w:rsidP="00C644E1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u w:val="single"/>
          <w:lang w:val="ro-RO"/>
        </w:rPr>
      </w:pPr>
    </w:p>
    <w:p w:rsidR="00C644E1" w:rsidRPr="00B554CA" w:rsidRDefault="00C644E1" w:rsidP="00C644E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DC0644">
        <w:rPr>
          <w:rFonts w:ascii="Times New Roman" w:hAnsi="Times New Roman"/>
          <w:b/>
          <w:color w:val="000000"/>
          <w:sz w:val="24"/>
          <w:szCs w:val="24"/>
          <w:u w:val="single"/>
          <w:lang w:val="ro-RO"/>
        </w:rPr>
        <w:t>Art. 1.</w:t>
      </w:r>
      <w:r w:rsidRPr="00DC0644">
        <w:rPr>
          <w:rFonts w:ascii="Times New Roman" w:hAnsi="Times New Roman"/>
          <w:color w:val="000000"/>
          <w:sz w:val="24"/>
          <w:szCs w:val="24"/>
          <w:lang w:val="ro-RO"/>
        </w:rPr>
        <w:t xml:space="preserve"> </w:t>
      </w:r>
      <w:r w:rsidRPr="00DC0644">
        <w:rPr>
          <w:rFonts w:ascii="Times New Roman" w:hAnsi="Times New Roman"/>
          <w:color w:val="000000"/>
          <w:sz w:val="24"/>
          <w:szCs w:val="24"/>
          <w:lang w:val="ro-RO"/>
        </w:rPr>
        <w:tab/>
        <w:t xml:space="preserve">Se numeşte </w:t>
      </w:r>
      <w:r w:rsidRPr="00DC0644">
        <w:rPr>
          <w:rFonts w:ascii="Times New Roman" w:hAnsi="Times New Roman"/>
          <w:b/>
          <w:i/>
          <w:color w:val="000000"/>
          <w:sz w:val="24"/>
          <w:szCs w:val="24"/>
          <w:lang w:val="ro-RO"/>
        </w:rPr>
        <w:t xml:space="preserve">Comisia de bacalaureat de evaluare a competenţelor lingvistice şi digitale  </w:t>
      </w:r>
      <w:r w:rsidRPr="00DC0644">
        <w:rPr>
          <w:rFonts w:ascii="Times New Roman" w:hAnsi="Times New Roman"/>
          <w:color w:val="000000"/>
          <w:sz w:val="24"/>
          <w:szCs w:val="24"/>
          <w:lang w:val="ro-RO"/>
        </w:rPr>
        <w:t xml:space="preserve">de la </w:t>
      </w:r>
      <w:r w:rsidR="000B6AD7" w:rsidRPr="00B554CA">
        <w:rPr>
          <w:rFonts w:ascii="Times New Roman" w:hAnsi="Times New Roman"/>
          <w:b/>
          <w:sz w:val="24"/>
          <w:szCs w:val="24"/>
          <w:lang w:val="ro-RO"/>
        </w:rPr>
        <w:t>LICEUL TEHNOLOGIC ”CRIȘAN” CRIȘCIOR</w:t>
      </w:r>
      <w:r w:rsidRPr="00B554CA">
        <w:rPr>
          <w:rFonts w:ascii="Times New Roman" w:hAnsi="Times New Roman"/>
          <w:sz w:val="24"/>
          <w:szCs w:val="24"/>
          <w:lang w:val="ro-RO"/>
        </w:rPr>
        <w:t>,  în următoarea componenţă:</w:t>
      </w:r>
    </w:p>
    <w:p w:rsidR="00C644E1" w:rsidRPr="00B554CA" w:rsidRDefault="00C644E1" w:rsidP="00C644E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Layout w:type="fixed"/>
        <w:tblLook w:val="0000"/>
      </w:tblPr>
      <w:tblGrid>
        <w:gridCol w:w="4219"/>
        <w:gridCol w:w="4846"/>
      </w:tblGrid>
      <w:tr w:rsidR="00C644E1" w:rsidRPr="00B554CA" w:rsidTr="00611382">
        <w:tc>
          <w:tcPr>
            <w:tcW w:w="4219" w:type="dxa"/>
          </w:tcPr>
          <w:p w:rsidR="00C644E1" w:rsidRPr="00B554CA" w:rsidRDefault="00C644E1" w:rsidP="006113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o-RO"/>
              </w:rPr>
            </w:pPr>
            <w:r w:rsidRPr="00B554CA">
              <w:rPr>
                <w:rFonts w:ascii="Times New Roman" w:hAnsi="Times New Roman"/>
                <w:b/>
                <w:sz w:val="24"/>
                <w:szCs w:val="24"/>
                <w:lang w:val="ro-RO"/>
              </w:rPr>
              <w:t>Preşedinte:</w:t>
            </w:r>
          </w:p>
        </w:tc>
        <w:tc>
          <w:tcPr>
            <w:tcW w:w="4846" w:type="dxa"/>
          </w:tcPr>
          <w:p w:rsidR="00C644E1" w:rsidRPr="00B554CA" w:rsidRDefault="00C644E1" w:rsidP="000B6A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B554CA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Director - prof. </w:t>
            </w:r>
            <w:r w:rsidR="000B6AD7" w:rsidRPr="00B554CA">
              <w:rPr>
                <w:rFonts w:ascii="Times New Roman" w:hAnsi="Times New Roman"/>
                <w:sz w:val="24"/>
                <w:szCs w:val="24"/>
                <w:lang w:val="ro-RO"/>
              </w:rPr>
              <w:t>Jurca Cosmin Florin</w:t>
            </w:r>
          </w:p>
        </w:tc>
      </w:tr>
      <w:tr w:rsidR="00C644E1" w:rsidRPr="00B554CA" w:rsidTr="00611382">
        <w:tc>
          <w:tcPr>
            <w:tcW w:w="4219" w:type="dxa"/>
          </w:tcPr>
          <w:p w:rsidR="00C644E1" w:rsidRPr="00B554CA" w:rsidRDefault="00C644E1" w:rsidP="006113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o-RO"/>
              </w:rPr>
            </w:pPr>
            <w:r w:rsidRPr="00B554CA">
              <w:rPr>
                <w:rFonts w:ascii="Times New Roman" w:hAnsi="Times New Roman"/>
                <w:b/>
                <w:sz w:val="24"/>
                <w:szCs w:val="24"/>
                <w:lang w:val="ro-RO"/>
              </w:rPr>
              <w:t>Secretar/ persoană de contact:</w:t>
            </w:r>
          </w:p>
        </w:tc>
        <w:tc>
          <w:tcPr>
            <w:tcW w:w="4846" w:type="dxa"/>
          </w:tcPr>
          <w:p w:rsidR="00C644E1" w:rsidRPr="00B554CA" w:rsidRDefault="001F4C3A" w:rsidP="000B6A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B554CA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 </w:t>
            </w:r>
            <w:r w:rsidR="00D97EEF" w:rsidRPr="00B554CA">
              <w:rPr>
                <w:rFonts w:ascii="Times New Roman" w:hAnsi="Times New Roman"/>
                <w:sz w:val="24"/>
                <w:szCs w:val="24"/>
                <w:lang w:val="ro-RO"/>
              </w:rPr>
              <w:t>I</w:t>
            </w:r>
            <w:r w:rsidRPr="00B554CA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nformatician  </w:t>
            </w:r>
            <w:proofErr w:type="spellStart"/>
            <w:r w:rsidR="000B6AD7" w:rsidRPr="00B554CA">
              <w:rPr>
                <w:rFonts w:ascii="Times New Roman" w:hAnsi="Times New Roman"/>
                <w:sz w:val="24"/>
                <w:szCs w:val="24"/>
                <w:lang w:val="ro-RO"/>
              </w:rPr>
              <w:t>Tonța</w:t>
            </w:r>
            <w:proofErr w:type="spellEnd"/>
            <w:r w:rsidR="000B6AD7" w:rsidRPr="00B554CA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 Laurențiu Ovidiu</w:t>
            </w:r>
          </w:p>
        </w:tc>
      </w:tr>
      <w:tr w:rsidR="00C644E1" w:rsidRPr="00B554CA" w:rsidTr="00611382">
        <w:trPr>
          <w:trHeight w:hRule="exact" w:val="865"/>
        </w:trPr>
        <w:tc>
          <w:tcPr>
            <w:tcW w:w="4219" w:type="dxa"/>
          </w:tcPr>
          <w:p w:rsidR="00C644E1" w:rsidRPr="00B554CA" w:rsidRDefault="00C644E1" w:rsidP="006113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o-RO"/>
              </w:rPr>
            </w:pPr>
            <w:r w:rsidRPr="00B554CA">
              <w:rPr>
                <w:rFonts w:ascii="Times New Roman" w:hAnsi="Times New Roman"/>
                <w:b/>
                <w:sz w:val="24"/>
                <w:szCs w:val="24"/>
                <w:lang w:val="ro-RO"/>
              </w:rPr>
              <w:t>Membri:</w:t>
            </w:r>
          </w:p>
        </w:tc>
        <w:tc>
          <w:tcPr>
            <w:tcW w:w="4846" w:type="dxa"/>
          </w:tcPr>
          <w:p w:rsidR="00C644E1" w:rsidRPr="00B554CA" w:rsidRDefault="00D97EEF" w:rsidP="001F4C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t xml:space="preserve">Director adj. </w:t>
            </w:r>
            <w:r w:rsidR="00C644E1" w:rsidRPr="00B554CA">
              <w:rPr>
                <w:rFonts w:ascii="Times New Roman" w:hAnsi="Times New Roman"/>
                <w:sz w:val="24"/>
                <w:szCs w:val="24"/>
                <w:lang w:val="ro-RO"/>
              </w:rPr>
              <w:t>prof.</w:t>
            </w:r>
            <w:r w:rsidR="001F4C3A" w:rsidRPr="00B554CA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 </w:t>
            </w:r>
            <w:r w:rsidR="000B6AD7" w:rsidRPr="00B554CA">
              <w:rPr>
                <w:rFonts w:ascii="Times New Roman" w:hAnsi="Times New Roman"/>
                <w:sz w:val="24"/>
                <w:szCs w:val="24"/>
                <w:lang w:val="ro-RO"/>
              </w:rPr>
              <w:t>Oancea Otilia Elena</w:t>
            </w:r>
            <w:r w:rsidR="00C644E1" w:rsidRPr="00B554CA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 </w:t>
            </w:r>
          </w:p>
          <w:p w:rsidR="001F4C3A" w:rsidRPr="00B554CA" w:rsidRDefault="001F4C3A" w:rsidP="001F4C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B554CA">
              <w:rPr>
                <w:rFonts w:ascii="Times New Roman" w:hAnsi="Times New Roman"/>
                <w:sz w:val="24"/>
                <w:szCs w:val="24"/>
                <w:lang w:val="ro-RO"/>
              </w:rPr>
              <w:t>prof.</w:t>
            </w:r>
            <w:r w:rsidR="000B6AD7" w:rsidRPr="00B554CA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 Indrieș Adriana Elena</w:t>
            </w:r>
          </w:p>
        </w:tc>
      </w:tr>
      <w:tr w:rsidR="00C644E1" w:rsidRPr="00B554CA" w:rsidTr="00611382">
        <w:trPr>
          <w:trHeight w:val="221"/>
        </w:trPr>
        <w:tc>
          <w:tcPr>
            <w:tcW w:w="4219" w:type="dxa"/>
          </w:tcPr>
          <w:p w:rsidR="00C644E1" w:rsidRPr="00B554CA" w:rsidRDefault="00C644E1" w:rsidP="006113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o-RO"/>
              </w:rPr>
            </w:pPr>
            <w:r w:rsidRPr="00B554CA">
              <w:rPr>
                <w:rFonts w:ascii="Times New Roman" w:hAnsi="Times New Roman"/>
                <w:b/>
                <w:sz w:val="24"/>
                <w:szCs w:val="24"/>
                <w:lang w:val="ro-RO"/>
              </w:rPr>
              <w:t>Profesori examinatori:</w:t>
            </w:r>
          </w:p>
        </w:tc>
        <w:tc>
          <w:tcPr>
            <w:tcW w:w="4846" w:type="dxa"/>
          </w:tcPr>
          <w:p w:rsidR="00C644E1" w:rsidRPr="00B554CA" w:rsidRDefault="00C644E1" w:rsidP="006113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o-RO"/>
              </w:rPr>
            </w:pPr>
          </w:p>
        </w:tc>
      </w:tr>
      <w:tr w:rsidR="00C644E1" w:rsidRPr="00B554CA" w:rsidTr="00611382">
        <w:tc>
          <w:tcPr>
            <w:tcW w:w="9065" w:type="dxa"/>
            <w:gridSpan w:val="2"/>
          </w:tcPr>
          <w:p w:rsidR="00C644E1" w:rsidRPr="00B554CA" w:rsidRDefault="00C644E1" w:rsidP="00C644E1">
            <w:pPr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ro-RO"/>
              </w:rPr>
            </w:pPr>
            <w:r w:rsidRPr="00B554CA">
              <w:rPr>
                <w:rFonts w:ascii="Times New Roman" w:hAnsi="Times New Roman"/>
                <w:b/>
                <w:i/>
                <w:sz w:val="24"/>
                <w:szCs w:val="24"/>
                <w:lang w:val="ro-RO"/>
              </w:rPr>
              <w:t>Proba de evaluare a competenţelor de comunicare orală în limba română</w:t>
            </w:r>
          </w:p>
        </w:tc>
      </w:tr>
      <w:tr w:rsidR="00C644E1" w:rsidRPr="00B554CA" w:rsidTr="00611382">
        <w:trPr>
          <w:trHeight w:hRule="exact" w:val="729"/>
        </w:trPr>
        <w:tc>
          <w:tcPr>
            <w:tcW w:w="4219" w:type="dxa"/>
          </w:tcPr>
          <w:p w:rsidR="00C644E1" w:rsidRPr="00B554CA" w:rsidRDefault="00C644E1" w:rsidP="0061138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B554CA">
              <w:rPr>
                <w:rFonts w:ascii="Times New Roman" w:hAnsi="Times New Roman"/>
                <w:sz w:val="24"/>
                <w:szCs w:val="24"/>
                <w:lang w:val="ro-RO"/>
              </w:rPr>
              <w:t>Comisia de evaluare:</w:t>
            </w:r>
          </w:p>
        </w:tc>
        <w:tc>
          <w:tcPr>
            <w:tcW w:w="4846" w:type="dxa"/>
          </w:tcPr>
          <w:p w:rsidR="00C644E1" w:rsidRPr="00B554CA" w:rsidRDefault="001F4C3A" w:rsidP="0061138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B554CA">
              <w:rPr>
                <w:rFonts w:ascii="Times New Roman" w:hAnsi="Times New Roman"/>
                <w:sz w:val="24"/>
                <w:szCs w:val="24"/>
                <w:lang w:val="ro-RO"/>
              </w:rPr>
              <w:t>p</w:t>
            </w:r>
            <w:r w:rsidR="00C644E1" w:rsidRPr="00B554CA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rof. </w:t>
            </w:r>
            <w:proofErr w:type="spellStart"/>
            <w:r w:rsidR="000B6AD7" w:rsidRPr="00B554CA">
              <w:rPr>
                <w:rFonts w:ascii="Times New Roman" w:hAnsi="Times New Roman"/>
                <w:sz w:val="24"/>
                <w:szCs w:val="24"/>
                <w:lang w:val="ro-RO"/>
              </w:rPr>
              <w:t>Oros</w:t>
            </w:r>
            <w:proofErr w:type="spellEnd"/>
            <w:r w:rsidR="000B6AD7" w:rsidRPr="00B554CA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 Corina Gabriela</w:t>
            </w:r>
          </w:p>
          <w:p w:rsidR="00C644E1" w:rsidRPr="00B554CA" w:rsidRDefault="001F4C3A" w:rsidP="0061138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B554CA">
              <w:rPr>
                <w:rFonts w:ascii="Times New Roman" w:hAnsi="Times New Roman"/>
                <w:sz w:val="24"/>
                <w:szCs w:val="24"/>
                <w:lang w:val="ro-RO"/>
              </w:rPr>
              <w:t>prof.</w:t>
            </w:r>
            <w:r w:rsidR="000B6AD7" w:rsidRPr="00B554CA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 Rus Maria Loredana</w:t>
            </w:r>
          </w:p>
        </w:tc>
      </w:tr>
      <w:tr w:rsidR="00C644E1" w:rsidRPr="00B554CA" w:rsidTr="00611382">
        <w:tc>
          <w:tcPr>
            <w:tcW w:w="9065" w:type="dxa"/>
            <w:gridSpan w:val="2"/>
          </w:tcPr>
          <w:p w:rsidR="00C644E1" w:rsidRPr="00B554CA" w:rsidRDefault="00C644E1" w:rsidP="00611382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ro-RO"/>
              </w:rPr>
            </w:pPr>
            <w:r w:rsidRPr="00B554CA">
              <w:rPr>
                <w:rFonts w:ascii="Times New Roman" w:hAnsi="Times New Roman"/>
                <w:b/>
                <w:i/>
                <w:sz w:val="24"/>
                <w:szCs w:val="24"/>
                <w:lang w:val="ro-RO"/>
              </w:rPr>
              <w:t>Proba de evaluare a competenţei lingvistice într-o limbă de circulaţie internaţională  studiată  în liceu</w:t>
            </w:r>
          </w:p>
          <w:p w:rsidR="00C644E1" w:rsidRPr="00B554CA" w:rsidRDefault="00C644E1" w:rsidP="00C644E1">
            <w:pPr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B554CA">
              <w:rPr>
                <w:rFonts w:ascii="Times New Roman" w:hAnsi="Times New Roman"/>
                <w:sz w:val="24"/>
                <w:szCs w:val="24"/>
                <w:lang w:val="ro-RO"/>
              </w:rPr>
              <w:t>Comisia de evaluare:</w:t>
            </w:r>
          </w:p>
        </w:tc>
      </w:tr>
      <w:tr w:rsidR="00C644E1" w:rsidRPr="00B554CA" w:rsidTr="00611382">
        <w:tc>
          <w:tcPr>
            <w:tcW w:w="4219" w:type="dxa"/>
          </w:tcPr>
          <w:p w:rsidR="00C644E1" w:rsidRPr="00B554CA" w:rsidRDefault="00C644E1" w:rsidP="006113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o-RO"/>
              </w:rPr>
            </w:pPr>
            <w:r w:rsidRPr="00B554CA">
              <w:rPr>
                <w:rFonts w:ascii="Times New Roman" w:hAnsi="Times New Roman"/>
                <w:b/>
                <w:sz w:val="24"/>
                <w:szCs w:val="24"/>
                <w:lang w:val="ro-RO"/>
              </w:rPr>
              <w:t xml:space="preserve">LIMBA  ENGLEZĂ          </w:t>
            </w:r>
          </w:p>
        </w:tc>
        <w:tc>
          <w:tcPr>
            <w:tcW w:w="4846" w:type="dxa"/>
          </w:tcPr>
          <w:p w:rsidR="00C644E1" w:rsidRPr="00B554CA" w:rsidRDefault="00C644E1" w:rsidP="0061138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B554CA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prof. </w:t>
            </w:r>
            <w:proofErr w:type="spellStart"/>
            <w:r w:rsidR="000B6AD7" w:rsidRPr="00B554CA">
              <w:rPr>
                <w:rFonts w:ascii="Times New Roman" w:hAnsi="Times New Roman"/>
                <w:sz w:val="24"/>
                <w:szCs w:val="24"/>
                <w:lang w:val="ro-RO"/>
              </w:rPr>
              <w:t>Cătinian</w:t>
            </w:r>
            <w:proofErr w:type="spellEnd"/>
            <w:r w:rsidR="000B6AD7" w:rsidRPr="00B554CA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 </w:t>
            </w:r>
            <w:proofErr w:type="spellStart"/>
            <w:r w:rsidR="000B6AD7" w:rsidRPr="00B554CA">
              <w:rPr>
                <w:rFonts w:ascii="Times New Roman" w:hAnsi="Times New Roman"/>
                <w:sz w:val="24"/>
                <w:szCs w:val="24"/>
                <w:lang w:val="ro-RO"/>
              </w:rPr>
              <w:t>Carmela</w:t>
            </w:r>
            <w:proofErr w:type="spellEnd"/>
            <w:r w:rsidR="000B6AD7" w:rsidRPr="00B554CA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 Mariana</w:t>
            </w:r>
          </w:p>
          <w:p w:rsidR="00C644E1" w:rsidRPr="00B554CA" w:rsidRDefault="00C644E1" w:rsidP="0061138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B554CA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prof. </w:t>
            </w:r>
            <w:proofErr w:type="spellStart"/>
            <w:r w:rsidR="000B6AD7" w:rsidRPr="00B554CA">
              <w:rPr>
                <w:rFonts w:ascii="Times New Roman" w:hAnsi="Times New Roman"/>
                <w:sz w:val="24"/>
                <w:szCs w:val="24"/>
                <w:lang w:val="ro-RO"/>
              </w:rPr>
              <w:t>Trifal</w:t>
            </w:r>
            <w:proofErr w:type="spellEnd"/>
            <w:r w:rsidR="000B6AD7" w:rsidRPr="00B554CA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 </w:t>
            </w:r>
            <w:proofErr w:type="spellStart"/>
            <w:r w:rsidR="000B6AD7" w:rsidRPr="00B554CA">
              <w:rPr>
                <w:rFonts w:ascii="Times New Roman" w:hAnsi="Times New Roman"/>
                <w:sz w:val="24"/>
                <w:szCs w:val="24"/>
                <w:lang w:val="ro-RO"/>
              </w:rPr>
              <w:t>Lioara</w:t>
            </w:r>
            <w:proofErr w:type="spellEnd"/>
            <w:r w:rsidR="000B6AD7" w:rsidRPr="00B554CA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 Petruța</w:t>
            </w:r>
          </w:p>
        </w:tc>
      </w:tr>
      <w:tr w:rsidR="00C644E1" w:rsidRPr="00B554CA" w:rsidTr="00611382">
        <w:tc>
          <w:tcPr>
            <w:tcW w:w="4219" w:type="dxa"/>
          </w:tcPr>
          <w:p w:rsidR="00C644E1" w:rsidRPr="00B554CA" w:rsidRDefault="00C644E1" w:rsidP="006113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o-RO"/>
              </w:rPr>
            </w:pPr>
            <w:r w:rsidRPr="00B554CA">
              <w:rPr>
                <w:rFonts w:ascii="Times New Roman" w:hAnsi="Times New Roman"/>
                <w:b/>
                <w:sz w:val="24"/>
                <w:szCs w:val="24"/>
                <w:lang w:val="ro-RO"/>
              </w:rPr>
              <w:t>LIMBA FRANCEZĂ</w:t>
            </w:r>
          </w:p>
        </w:tc>
        <w:tc>
          <w:tcPr>
            <w:tcW w:w="4846" w:type="dxa"/>
          </w:tcPr>
          <w:p w:rsidR="00C644E1" w:rsidRPr="00B554CA" w:rsidRDefault="00C644E1" w:rsidP="0061138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B554CA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prof. </w:t>
            </w:r>
            <w:r w:rsidR="000B6AD7" w:rsidRPr="00B554CA">
              <w:rPr>
                <w:rFonts w:ascii="Times New Roman" w:hAnsi="Times New Roman"/>
                <w:sz w:val="24"/>
                <w:szCs w:val="24"/>
                <w:lang w:val="ro-RO"/>
              </w:rPr>
              <w:t>Rus Maria Loredana</w:t>
            </w:r>
          </w:p>
          <w:p w:rsidR="00C644E1" w:rsidRPr="00B554CA" w:rsidRDefault="00C644E1" w:rsidP="0061138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B554CA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prof. </w:t>
            </w:r>
            <w:r w:rsidR="000B6AD7" w:rsidRPr="00B554CA">
              <w:rPr>
                <w:rFonts w:ascii="Times New Roman" w:hAnsi="Times New Roman"/>
                <w:sz w:val="24"/>
                <w:szCs w:val="24"/>
                <w:lang w:val="ro-RO"/>
              </w:rPr>
              <w:t>Marian Emilia Maria</w:t>
            </w:r>
          </w:p>
        </w:tc>
      </w:tr>
      <w:tr w:rsidR="00C644E1" w:rsidRPr="00B554CA" w:rsidTr="00611382">
        <w:tc>
          <w:tcPr>
            <w:tcW w:w="9065" w:type="dxa"/>
            <w:gridSpan w:val="2"/>
          </w:tcPr>
          <w:p w:rsidR="00C644E1" w:rsidRPr="00B554CA" w:rsidRDefault="00C644E1" w:rsidP="00611382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ro-RO"/>
              </w:rPr>
            </w:pPr>
            <w:r w:rsidRPr="00B554CA">
              <w:rPr>
                <w:rFonts w:ascii="Times New Roman" w:hAnsi="Times New Roman"/>
                <w:b/>
                <w:i/>
                <w:sz w:val="24"/>
                <w:szCs w:val="24"/>
                <w:lang w:val="ro-RO"/>
              </w:rPr>
              <w:lastRenderedPageBreak/>
              <w:t>Proba de evaluare a competenţelor digitale</w:t>
            </w:r>
          </w:p>
        </w:tc>
      </w:tr>
      <w:tr w:rsidR="00C644E1" w:rsidRPr="00B554CA" w:rsidTr="00611382">
        <w:trPr>
          <w:trHeight w:val="761"/>
        </w:trPr>
        <w:tc>
          <w:tcPr>
            <w:tcW w:w="4219" w:type="dxa"/>
          </w:tcPr>
          <w:p w:rsidR="00C644E1" w:rsidRPr="00B554CA" w:rsidRDefault="00C644E1" w:rsidP="0061138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B554CA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Comisia  de evaluare </w:t>
            </w:r>
          </w:p>
          <w:p w:rsidR="00C644E1" w:rsidRPr="00B554CA" w:rsidRDefault="00C644E1" w:rsidP="0061138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B554CA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                                            </w:t>
            </w:r>
          </w:p>
        </w:tc>
        <w:tc>
          <w:tcPr>
            <w:tcW w:w="4846" w:type="dxa"/>
          </w:tcPr>
          <w:p w:rsidR="00C644E1" w:rsidRPr="00B554CA" w:rsidRDefault="00C644E1" w:rsidP="0061138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B554CA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prof. </w:t>
            </w:r>
            <w:proofErr w:type="spellStart"/>
            <w:r w:rsidR="000B6AD7" w:rsidRPr="00B554CA">
              <w:rPr>
                <w:rFonts w:ascii="Times New Roman" w:hAnsi="Times New Roman"/>
                <w:sz w:val="24"/>
                <w:szCs w:val="24"/>
                <w:lang w:val="ro-RO"/>
              </w:rPr>
              <w:t>Duduman</w:t>
            </w:r>
            <w:proofErr w:type="spellEnd"/>
            <w:r w:rsidR="000B6AD7" w:rsidRPr="00B554CA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 Doru Viorel</w:t>
            </w:r>
          </w:p>
          <w:p w:rsidR="00C644E1" w:rsidRPr="00B554CA" w:rsidRDefault="00C644E1" w:rsidP="0061138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B554CA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prof. </w:t>
            </w:r>
            <w:r w:rsidR="000B6AD7" w:rsidRPr="00B554CA">
              <w:rPr>
                <w:rFonts w:ascii="Times New Roman" w:hAnsi="Times New Roman"/>
                <w:sz w:val="24"/>
                <w:szCs w:val="24"/>
                <w:lang w:val="ro-RO"/>
              </w:rPr>
              <w:t>Drăgoi Monica Adriana</w:t>
            </w:r>
          </w:p>
        </w:tc>
      </w:tr>
    </w:tbl>
    <w:p w:rsidR="00C644E1" w:rsidRPr="00B554CA" w:rsidRDefault="00C644E1" w:rsidP="00C644E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o-RO"/>
        </w:rPr>
      </w:pPr>
      <w:r w:rsidRPr="00B554CA">
        <w:rPr>
          <w:rFonts w:ascii="Times New Roman" w:hAnsi="Times New Roman"/>
          <w:b/>
          <w:sz w:val="24"/>
          <w:szCs w:val="24"/>
          <w:lang w:val="ro-RO"/>
        </w:rPr>
        <w:t>Profesori asistenți:</w:t>
      </w:r>
    </w:p>
    <w:p w:rsidR="00C644E1" w:rsidRPr="00B554CA" w:rsidRDefault="00C644E1" w:rsidP="00207B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ro-RO" w:eastAsia="ro-RO"/>
        </w:rPr>
      </w:pPr>
      <w:r w:rsidRPr="00B554CA">
        <w:rPr>
          <w:rFonts w:ascii="Times New Roman" w:eastAsia="Times New Roman" w:hAnsi="Times New Roman"/>
          <w:sz w:val="24"/>
          <w:szCs w:val="24"/>
          <w:lang w:val="ro-RO" w:eastAsia="ro-RO"/>
        </w:rPr>
        <w:t xml:space="preserve">prof. </w:t>
      </w:r>
      <w:proofErr w:type="spellStart"/>
      <w:r w:rsidR="000B6AD7" w:rsidRPr="00B554CA">
        <w:rPr>
          <w:rFonts w:ascii="Times New Roman" w:eastAsia="Times New Roman" w:hAnsi="Times New Roman"/>
          <w:sz w:val="24"/>
          <w:szCs w:val="24"/>
          <w:lang w:val="ro-RO" w:eastAsia="ro-RO"/>
        </w:rPr>
        <w:t>Tonța</w:t>
      </w:r>
      <w:proofErr w:type="spellEnd"/>
      <w:r w:rsidR="000B6AD7" w:rsidRPr="00B554CA">
        <w:rPr>
          <w:rFonts w:ascii="Times New Roman" w:eastAsia="Times New Roman" w:hAnsi="Times New Roman"/>
          <w:sz w:val="24"/>
          <w:szCs w:val="24"/>
          <w:lang w:val="ro-RO" w:eastAsia="ro-RO"/>
        </w:rPr>
        <w:t xml:space="preserve"> Alina</w:t>
      </w:r>
    </w:p>
    <w:p w:rsidR="00207B13" w:rsidRPr="00B554CA" w:rsidRDefault="00207B13" w:rsidP="00207B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ro-RO" w:eastAsia="ro-RO"/>
        </w:rPr>
      </w:pPr>
      <w:r w:rsidRPr="00B554CA">
        <w:rPr>
          <w:rFonts w:ascii="Times New Roman" w:eastAsia="Times New Roman" w:hAnsi="Times New Roman"/>
          <w:sz w:val="24"/>
          <w:szCs w:val="24"/>
          <w:lang w:val="ro-RO" w:eastAsia="ro-RO"/>
        </w:rPr>
        <w:t xml:space="preserve">prof. </w:t>
      </w:r>
      <w:r w:rsidR="000B6AD7" w:rsidRPr="00B554CA">
        <w:rPr>
          <w:rFonts w:ascii="Times New Roman" w:eastAsia="Times New Roman" w:hAnsi="Times New Roman"/>
          <w:sz w:val="24"/>
          <w:szCs w:val="24"/>
          <w:lang w:val="ro-RO" w:eastAsia="ro-RO"/>
        </w:rPr>
        <w:t>Dig Valentina</w:t>
      </w:r>
    </w:p>
    <w:p w:rsidR="000B6AD7" w:rsidRPr="00B554CA" w:rsidRDefault="00207B13" w:rsidP="00207B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ro-RO" w:eastAsia="ro-RO"/>
        </w:rPr>
      </w:pPr>
      <w:r w:rsidRPr="00B554CA">
        <w:rPr>
          <w:rFonts w:ascii="Times New Roman" w:eastAsia="Times New Roman" w:hAnsi="Times New Roman"/>
          <w:sz w:val="24"/>
          <w:szCs w:val="24"/>
          <w:lang w:val="ro-RO" w:eastAsia="ro-RO"/>
        </w:rPr>
        <w:t xml:space="preserve">prof. </w:t>
      </w:r>
      <w:proofErr w:type="spellStart"/>
      <w:r w:rsidR="000B6AD7" w:rsidRPr="00B554CA">
        <w:rPr>
          <w:rFonts w:ascii="Times New Roman" w:eastAsia="Times New Roman" w:hAnsi="Times New Roman"/>
          <w:sz w:val="24"/>
          <w:szCs w:val="24"/>
          <w:lang w:val="ro-RO" w:eastAsia="ro-RO"/>
        </w:rPr>
        <w:t>Miclean</w:t>
      </w:r>
      <w:proofErr w:type="spellEnd"/>
      <w:r w:rsidR="000B6AD7" w:rsidRPr="00B554CA">
        <w:rPr>
          <w:rFonts w:ascii="Times New Roman" w:eastAsia="Times New Roman" w:hAnsi="Times New Roman"/>
          <w:sz w:val="24"/>
          <w:szCs w:val="24"/>
          <w:lang w:val="ro-RO" w:eastAsia="ro-RO"/>
        </w:rPr>
        <w:t xml:space="preserve"> Viorel</w:t>
      </w:r>
    </w:p>
    <w:p w:rsidR="000B6AD7" w:rsidRPr="00B554CA" w:rsidRDefault="000B6AD7" w:rsidP="00207B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ro-RO" w:eastAsia="ro-RO"/>
        </w:rPr>
      </w:pPr>
      <w:r w:rsidRPr="00B554CA">
        <w:rPr>
          <w:rFonts w:ascii="Times New Roman" w:eastAsia="Times New Roman" w:hAnsi="Times New Roman"/>
          <w:sz w:val="24"/>
          <w:szCs w:val="24"/>
          <w:lang w:val="ro-RO" w:eastAsia="ro-RO"/>
        </w:rPr>
        <w:t>prof. Circo Florin</w:t>
      </w:r>
    </w:p>
    <w:p w:rsidR="00F96776" w:rsidRPr="00B554CA" w:rsidRDefault="000B6AD7" w:rsidP="00207B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ro-RO" w:eastAsia="ro-RO"/>
        </w:rPr>
      </w:pPr>
      <w:r w:rsidRPr="00B554CA">
        <w:rPr>
          <w:rFonts w:ascii="Times New Roman" w:eastAsia="Times New Roman" w:hAnsi="Times New Roman"/>
          <w:sz w:val="24"/>
          <w:szCs w:val="24"/>
          <w:lang w:val="ro-RO" w:eastAsia="ro-RO"/>
        </w:rPr>
        <w:t>prof.</w:t>
      </w:r>
      <w:r w:rsidR="00F96776" w:rsidRPr="00B554CA">
        <w:rPr>
          <w:rFonts w:ascii="Times New Roman" w:eastAsia="Times New Roman" w:hAnsi="Times New Roman"/>
          <w:sz w:val="24"/>
          <w:szCs w:val="24"/>
          <w:lang w:val="ro-RO" w:eastAsia="ro-RO"/>
        </w:rPr>
        <w:t xml:space="preserve"> Dușan Horia</w:t>
      </w:r>
    </w:p>
    <w:p w:rsidR="00F96776" w:rsidRPr="00B554CA" w:rsidRDefault="00F96776" w:rsidP="00207B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ro-RO" w:eastAsia="ro-RO"/>
        </w:rPr>
      </w:pPr>
      <w:r w:rsidRPr="00B554CA">
        <w:rPr>
          <w:rFonts w:ascii="Times New Roman" w:eastAsia="Times New Roman" w:hAnsi="Times New Roman"/>
          <w:sz w:val="24"/>
          <w:szCs w:val="24"/>
          <w:lang w:val="ro-RO" w:eastAsia="ro-RO"/>
        </w:rPr>
        <w:t>prof. Florea Cătălina</w:t>
      </w:r>
    </w:p>
    <w:p w:rsidR="00F96776" w:rsidRPr="00B554CA" w:rsidRDefault="00F96776" w:rsidP="00207B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ro-RO" w:eastAsia="ro-RO"/>
        </w:rPr>
      </w:pPr>
      <w:r w:rsidRPr="00B554CA">
        <w:rPr>
          <w:rFonts w:ascii="Times New Roman" w:eastAsia="Times New Roman" w:hAnsi="Times New Roman"/>
          <w:sz w:val="24"/>
          <w:szCs w:val="24"/>
          <w:lang w:val="ro-RO" w:eastAsia="ro-RO"/>
        </w:rPr>
        <w:t xml:space="preserve">prof. </w:t>
      </w:r>
      <w:proofErr w:type="spellStart"/>
      <w:r w:rsidRPr="00B554CA">
        <w:rPr>
          <w:rFonts w:ascii="Times New Roman" w:eastAsia="Times New Roman" w:hAnsi="Times New Roman"/>
          <w:sz w:val="24"/>
          <w:szCs w:val="24"/>
          <w:lang w:val="ro-RO" w:eastAsia="ro-RO"/>
        </w:rPr>
        <w:t>Dâlv</w:t>
      </w:r>
      <w:proofErr w:type="spellEnd"/>
      <w:r w:rsidRPr="00B554CA">
        <w:rPr>
          <w:rFonts w:ascii="Times New Roman" w:eastAsia="Times New Roman" w:hAnsi="Times New Roman"/>
          <w:sz w:val="24"/>
          <w:szCs w:val="24"/>
          <w:lang w:val="ro-RO" w:eastAsia="ro-RO"/>
        </w:rPr>
        <w:t xml:space="preserve"> Diana Maria</w:t>
      </w:r>
    </w:p>
    <w:p w:rsidR="00207B13" w:rsidRPr="00B554CA" w:rsidRDefault="00F96776" w:rsidP="00207B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ro-RO" w:eastAsia="ro-RO"/>
        </w:rPr>
      </w:pPr>
      <w:r w:rsidRPr="00B554CA">
        <w:rPr>
          <w:rFonts w:ascii="Times New Roman" w:eastAsia="Times New Roman" w:hAnsi="Times New Roman"/>
          <w:sz w:val="24"/>
          <w:szCs w:val="24"/>
          <w:lang w:val="ro-RO" w:eastAsia="ro-RO"/>
        </w:rPr>
        <w:t xml:space="preserve">prof. </w:t>
      </w:r>
      <w:proofErr w:type="spellStart"/>
      <w:r w:rsidRPr="00B554CA">
        <w:rPr>
          <w:rFonts w:ascii="Times New Roman" w:eastAsia="Times New Roman" w:hAnsi="Times New Roman"/>
          <w:sz w:val="24"/>
          <w:szCs w:val="24"/>
          <w:lang w:val="ro-RO" w:eastAsia="ro-RO"/>
        </w:rPr>
        <w:t>Botici</w:t>
      </w:r>
      <w:proofErr w:type="spellEnd"/>
      <w:r w:rsidRPr="00B554CA">
        <w:rPr>
          <w:rFonts w:ascii="Times New Roman" w:eastAsia="Times New Roman" w:hAnsi="Times New Roman"/>
          <w:sz w:val="24"/>
          <w:szCs w:val="24"/>
          <w:lang w:val="ro-RO" w:eastAsia="ro-RO"/>
        </w:rPr>
        <w:t xml:space="preserve"> </w:t>
      </w:r>
      <w:proofErr w:type="spellStart"/>
      <w:r w:rsidRPr="00B554CA">
        <w:rPr>
          <w:rFonts w:ascii="Times New Roman" w:eastAsia="Times New Roman" w:hAnsi="Times New Roman"/>
          <w:sz w:val="24"/>
          <w:szCs w:val="24"/>
          <w:lang w:val="ro-RO" w:eastAsia="ro-RO"/>
        </w:rPr>
        <w:t>Mirabela</w:t>
      </w:r>
      <w:proofErr w:type="spellEnd"/>
      <w:r w:rsidRPr="00B554CA">
        <w:rPr>
          <w:rFonts w:ascii="Times New Roman" w:eastAsia="Times New Roman" w:hAnsi="Times New Roman"/>
          <w:sz w:val="24"/>
          <w:szCs w:val="24"/>
          <w:lang w:val="ro-RO" w:eastAsia="ro-RO"/>
        </w:rPr>
        <w:t xml:space="preserve"> Elena</w:t>
      </w:r>
      <w:r w:rsidR="000B6AD7" w:rsidRPr="00B554CA">
        <w:rPr>
          <w:rFonts w:ascii="Times New Roman" w:eastAsia="Times New Roman" w:hAnsi="Times New Roman"/>
          <w:sz w:val="24"/>
          <w:szCs w:val="24"/>
          <w:lang w:val="ro-RO" w:eastAsia="ro-RO"/>
        </w:rPr>
        <w:tab/>
      </w:r>
      <w:r w:rsidR="000B6AD7" w:rsidRPr="00B554CA">
        <w:rPr>
          <w:rFonts w:ascii="Times New Roman" w:eastAsia="Times New Roman" w:hAnsi="Times New Roman"/>
          <w:sz w:val="24"/>
          <w:szCs w:val="24"/>
          <w:lang w:val="ro-RO" w:eastAsia="ro-RO"/>
        </w:rPr>
        <w:tab/>
      </w:r>
      <w:r w:rsidR="000B6AD7" w:rsidRPr="00B554CA">
        <w:rPr>
          <w:rFonts w:ascii="Times New Roman" w:eastAsia="Times New Roman" w:hAnsi="Times New Roman"/>
          <w:sz w:val="24"/>
          <w:szCs w:val="24"/>
          <w:lang w:val="ro-RO" w:eastAsia="ro-RO"/>
        </w:rPr>
        <w:tab/>
      </w:r>
      <w:r w:rsidR="000B6AD7" w:rsidRPr="00B554CA">
        <w:rPr>
          <w:rFonts w:ascii="Times New Roman" w:eastAsia="Times New Roman" w:hAnsi="Times New Roman"/>
          <w:sz w:val="24"/>
          <w:szCs w:val="24"/>
          <w:lang w:val="ro-RO" w:eastAsia="ro-RO"/>
        </w:rPr>
        <w:tab/>
      </w:r>
      <w:r w:rsidR="000B6AD7" w:rsidRPr="00B554CA">
        <w:rPr>
          <w:rFonts w:ascii="Times New Roman" w:eastAsia="Times New Roman" w:hAnsi="Times New Roman"/>
          <w:sz w:val="24"/>
          <w:szCs w:val="24"/>
          <w:lang w:val="ro-RO" w:eastAsia="ro-RO"/>
        </w:rPr>
        <w:tab/>
      </w:r>
      <w:r w:rsidR="000B6AD7" w:rsidRPr="00B554CA">
        <w:rPr>
          <w:rFonts w:ascii="Times New Roman" w:eastAsia="Times New Roman" w:hAnsi="Times New Roman"/>
          <w:sz w:val="24"/>
          <w:szCs w:val="24"/>
          <w:lang w:val="ro-RO" w:eastAsia="ro-RO"/>
        </w:rPr>
        <w:tab/>
      </w:r>
      <w:r w:rsidR="000B6AD7" w:rsidRPr="00B554CA">
        <w:rPr>
          <w:rFonts w:ascii="Times New Roman" w:eastAsia="Times New Roman" w:hAnsi="Times New Roman"/>
          <w:sz w:val="24"/>
          <w:szCs w:val="24"/>
          <w:lang w:val="ro-RO" w:eastAsia="ro-RO"/>
        </w:rPr>
        <w:tab/>
      </w:r>
      <w:r w:rsidR="000B6AD7" w:rsidRPr="00B554CA">
        <w:rPr>
          <w:rFonts w:ascii="Times New Roman" w:eastAsia="Times New Roman" w:hAnsi="Times New Roman"/>
          <w:sz w:val="24"/>
          <w:szCs w:val="24"/>
          <w:lang w:val="ro-RO" w:eastAsia="ro-RO"/>
        </w:rPr>
        <w:tab/>
      </w:r>
      <w:r w:rsidR="000B6AD7" w:rsidRPr="00B554CA">
        <w:rPr>
          <w:rFonts w:ascii="Times New Roman" w:eastAsia="Times New Roman" w:hAnsi="Times New Roman"/>
          <w:sz w:val="24"/>
          <w:szCs w:val="24"/>
          <w:lang w:val="ro-RO" w:eastAsia="ro-RO"/>
        </w:rPr>
        <w:tab/>
      </w:r>
      <w:r w:rsidR="000B6AD7" w:rsidRPr="00B554CA">
        <w:rPr>
          <w:rFonts w:ascii="Times New Roman" w:eastAsia="Times New Roman" w:hAnsi="Times New Roman"/>
          <w:sz w:val="24"/>
          <w:szCs w:val="24"/>
          <w:lang w:val="ro-RO" w:eastAsia="ro-RO"/>
        </w:rPr>
        <w:tab/>
      </w:r>
      <w:r w:rsidR="000B6AD7" w:rsidRPr="00B554CA">
        <w:rPr>
          <w:rFonts w:ascii="Times New Roman" w:eastAsia="Times New Roman" w:hAnsi="Times New Roman"/>
          <w:sz w:val="24"/>
          <w:szCs w:val="24"/>
          <w:lang w:val="ro-RO" w:eastAsia="ro-RO"/>
        </w:rPr>
        <w:tab/>
      </w:r>
      <w:r w:rsidR="000B6AD7" w:rsidRPr="00B554CA">
        <w:rPr>
          <w:rFonts w:ascii="Times New Roman" w:eastAsia="Times New Roman" w:hAnsi="Times New Roman"/>
          <w:sz w:val="24"/>
          <w:szCs w:val="24"/>
          <w:lang w:val="ro-RO" w:eastAsia="ro-RO"/>
        </w:rPr>
        <w:tab/>
      </w:r>
      <w:r w:rsidR="000B6AD7" w:rsidRPr="00B554CA">
        <w:rPr>
          <w:rFonts w:ascii="Times New Roman" w:eastAsia="Times New Roman" w:hAnsi="Times New Roman"/>
          <w:sz w:val="24"/>
          <w:szCs w:val="24"/>
          <w:lang w:val="ro-RO" w:eastAsia="ro-RO"/>
        </w:rPr>
        <w:tab/>
      </w:r>
      <w:r w:rsidR="000B6AD7" w:rsidRPr="00B554CA">
        <w:rPr>
          <w:rFonts w:ascii="Times New Roman" w:eastAsia="Times New Roman" w:hAnsi="Times New Roman"/>
          <w:sz w:val="24"/>
          <w:szCs w:val="24"/>
          <w:lang w:val="ro-RO" w:eastAsia="ro-RO"/>
        </w:rPr>
        <w:tab/>
      </w:r>
    </w:p>
    <w:p w:rsidR="001F4C3A" w:rsidRPr="00B554CA" w:rsidRDefault="001F4C3A" w:rsidP="00C644E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ro-RO" w:eastAsia="ro-RO"/>
        </w:rPr>
      </w:pPr>
    </w:p>
    <w:p w:rsidR="00C644E1" w:rsidRPr="00DC0644" w:rsidRDefault="00C644E1" w:rsidP="00C644E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o-RO"/>
        </w:rPr>
      </w:pPr>
      <w:r w:rsidRPr="00DC0644">
        <w:rPr>
          <w:rFonts w:ascii="Times New Roman" w:hAnsi="Times New Roman"/>
          <w:b/>
          <w:color w:val="000000"/>
          <w:sz w:val="24"/>
          <w:szCs w:val="24"/>
          <w:u w:val="single"/>
          <w:lang w:val="ro-RO"/>
        </w:rPr>
        <w:t>Art. 2.</w:t>
      </w:r>
      <w:r w:rsidRPr="00DC0644">
        <w:rPr>
          <w:rFonts w:ascii="Times New Roman" w:hAnsi="Times New Roman"/>
          <w:color w:val="000000"/>
          <w:sz w:val="24"/>
          <w:szCs w:val="24"/>
          <w:lang w:val="ro-RO"/>
        </w:rPr>
        <w:t xml:space="preserve"> Comisia îşi desfăşoară activitatea în perioada </w:t>
      </w:r>
      <w:r w:rsidR="00207B13">
        <w:rPr>
          <w:rFonts w:ascii="Times New Roman" w:hAnsi="Times New Roman"/>
          <w:color w:val="000000"/>
          <w:sz w:val="24"/>
          <w:szCs w:val="24"/>
          <w:lang w:val="ro-RO"/>
        </w:rPr>
        <w:t>mai - iunie</w:t>
      </w:r>
      <w:r w:rsidRPr="00DC0644">
        <w:rPr>
          <w:rFonts w:ascii="Times New Roman" w:hAnsi="Times New Roman"/>
          <w:color w:val="000000"/>
          <w:sz w:val="24"/>
          <w:szCs w:val="24"/>
          <w:lang w:val="ro-RO"/>
        </w:rPr>
        <w:t xml:space="preserve"> 201</w:t>
      </w:r>
      <w:r w:rsidR="00207B13">
        <w:rPr>
          <w:rFonts w:ascii="Times New Roman" w:hAnsi="Times New Roman"/>
          <w:color w:val="000000"/>
          <w:sz w:val="24"/>
          <w:szCs w:val="24"/>
          <w:lang w:val="ro-RO"/>
        </w:rPr>
        <w:t>9</w:t>
      </w:r>
      <w:r w:rsidRPr="00DC0644">
        <w:rPr>
          <w:rFonts w:ascii="Times New Roman" w:hAnsi="Times New Roman"/>
          <w:color w:val="000000"/>
          <w:sz w:val="24"/>
          <w:szCs w:val="24"/>
          <w:lang w:val="ro-RO"/>
        </w:rPr>
        <w:t xml:space="preserve">, conform atribuţiilor din  Anexa 3 la ordinul MECTS nr. 4799/31.08.2010, privind organizarea şi desfăşurarea examenului de bacalaureat. </w:t>
      </w:r>
    </w:p>
    <w:p w:rsidR="00C644E1" w:rsidRPr="00DC0644" w:rsidRDefault="00C644E1" w:rsidP="00C644E1">
      <w:pPr>
        <w:spacing w:after="0" w:line="240" w:lineRule="auto"/>
        <w:ind w:firstLine="720"/>
        <w:jc w:val="both"/>
        <w:rPr>
          <w:rFonts w:ascii="Times New Roman" w:hAnsi="Times New Roman"/>
          <w:b/>
          <w:color w:val="000000"/>
          <w:sz w:val="24"/>
          <w:szCs w:val="24"/>
          <w:u w:val="single"/>
          <w:lang w:val="ro-RO"/>
        </w:rPr>
      </w:pPr>
    </w:p>
    <w:p w:rsidR="00C644E1" w:rsidRDefault="00C644E1" w:rsidP="00C644E1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ro-RO"/>
        </w:rPr>
      </w:pPr>
      <w:r w:rsidRPr="00DC0644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ro-RO"/>
        </w:rPr>
        <w:t>Art. 3.</w:t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 xml:space="preserve"> Prezenta decizie se înregistrează, arhivează şi comunică persoanelor în drept de către compartimentul secretariat arhivă al Inspectoratului Şcolar Judeţean Hunedoara.</w:t>
      </w:r>
    </w:p>
    <w:p w:rsidR="00207B13" w:rsidRDefault="00207B13" w:rsidP="00C644E1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ro-RO"/>
        </w:rPr>
      </w:pPr>
    </w:p>
    <w:p w:rsidR="00207B13" w:rsidRDefault="00207B13" w:rsidP="00C644E1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ro-RO"/>
        </w:rPr>
      </w:pPr>
    </w:p>
    <w:p w:rsidR="00207B13" w:rsidRPr="00DC0644" w:rsidRDefault="00207B13" w:rsidP="00C644E1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ro-RO"/>
        </w:rPr>
      </w:pPr>
    </w:p>
    <w:p w:rsidR="00C644E1" w:rsidRPr="00DC0644" w:rsidRDefault="00C644E1" w:rsidP="00C644E1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ro-RO"/>
        </w:rPr>
      </w:pPr>
    </w:p>
    <w:p w:rsidR="00C644E1" w:rsidRPr="00DC0644" w:rsidRDefault="00C644E1" w:rsidP="00C644E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</w:pP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>INSPECTOR ŞCOLAR GENERAL,</w:t>
      </w:r>
    </w:p>
    <w:p w:rsidR="00C644E1" w:rsidRDefault="00C644E1" w:rsidP="00C644E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</w:pPr>
      <w:r w:rsidRPr="00DC0644"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  <w:t>PROF. DR. MARIA ȘTEFĂNIE</w:t>
      </w:r>
    </w:p>
    <w:p w:rsidR="00207B13" w:rsidRDefault="00207B13" w:rsidP="00C644E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</w:pPr>
    </w:p>
    <w:p w:rsidR="00207B13" w:rsidRDefault="00207B13" w:rsidP="00C644E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</w:pPr>
    </w:p>
    <w:p w:rsidR="00207B13" w:rsidRPr="00DC0644" w:rsidRDefault="00207B13" w:rsidP="00C644E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</w:pPr>
      <w:bookmarkStart w:id="0" w:name="_GoBack"/>
      <w:bookmarkEnd w:id="0"/>
    </w:p>
    <w:p w:rsidR="00C644E1" w:rsidRPr="00DC0644" w:rsidRDefault="00C644E1" w:rsidP="00C644E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</w:pPr>
    </w:p>
    <w:p w:rsidR="00C644E1" w:rsidRPr="00DC0644" w:rsidRDefault="00C644E1" w:rsidP="00C644E1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ro-RO"/>
        </w:rPr>
      </w:pPr>
    </w:p>
    <w:p w:rsidR="00C644E1" w:rsidRPr="00DC0644" w:rsidRDefault="00C644E1" w:rsidP="00C644E1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ro-RO"/>
        </w:rPr>
      </w:pP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 xml:space="preserve">        AVIZAT</w:t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ab/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ab/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ab/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ab/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ab/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ab/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ab/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ab/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ab/>
      </w:r>
      <w:r w:rsidR="00207B13">
        <w:rPr>
          <w:rFonts w:ascii="Times New Roman" w:hAnsi="Times New Roman"/>
          <w:bCs/>
          <w:color w:val="000000"/>
          <w:sz w:val="24"/>
          <w:szCs w:val="24"/>
          <w:lang w:val="ro-RO"/>
        </w:rPr>
        <w:t>PREȘEDINTE,</w:t>
      </w:r>
    </w:p>
    <w:p w:rsidR="00C644E1" w:rsidRPr="00DC0644" w:rsidRDefault="00C644E1" w:rsidP="00207B13">
      <w:pPr>
        <w:spacing w:after="0" w:line="240" w:lineRule="auto"/>
        <w:ind w:right="-360"/>
        <w:rPr>
          <w:rFonts w:ascii="Times New Roman" w:hAnsi="Times New Roman"/>
          <w:bCs/>
          <w:color w:val="000000"/>
          <w:sz w:val="24"/>
          <w:szCs w:val="24"/>
          <w:lang w:val="ro-RO"/>
        </w:rPr>
      </w:pP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>CONSILIER JURIDIC,</w:t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ab/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ab/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ab/>
      </w:r>
      <w:r w:rsidR="00207B13">
        <w:rPr>
          <w:rFonts w:ascii="Times New Roman" w:hAnsi="Times New Roman"/>
          <w:bCs/>
          <w:color w:val="000000"/>
          <w:sz w:val="24"/>
          <w:szCs w:val="24"/>
          <w:lang w:val="ro-RO"/>
        </w:rPr>
        <w:t xml:space="preserve">          </w:t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 xml:space="preserve"> INSPECTOR ȘCOLAR</w:t>
      </w:r>
      <w:r w:rsidR="00207B13">
        <w:rPr>
          <w:rFonts w:ascii="Times New Roman" w:hAnsi="Times New Roman"/>
          <w:bCs/>
          <w:color w:val="000000"/>
          <w:sz w:val="24"/>
          <w:szCs w:val="24"/>
          <w:lang w:val="ro-RO"/>
        </w:rPr>
        <w:t xml:space="preserve"> GENERAL ADJUNCT</w:t>
      </w:r>
      <w:r w:rsidRPr="00DC0644">
        <w:rPr>
          <w:rFonts w:ascii="Times New Roman" w:hAnsi="Times New Roman"/>
          <w:bCs/>
          <w:color w:val="000000"/>
          <w:sz w:val="24"/>
          <w:szCs w:val="24"/>
          <w:lang w:val="ro-RO"/>
        </w:rPr>
        <w:t>,</w:t>
      </w:r>
    </w:p>
    <w:p w:rsidR="00C644E1" w:rsidRPr="00DC0644" w:rsidRDefault="00C644E1" w:rsidP="00C644E1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</w:pPr>
      <w:r w:rsidRPr="00DC0644"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  <w:t xml:space="preserve">   JR. ION NISTOR</w:t>
      </w:r>
      <w:r w:rsidRPr="00DC0644"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  <w:tab/>
      </w:r>
      <w:r w:rsidRPr="00DC0644"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  <w:tab/>
      </w:r>
      <w:r w:rsidRPr="00DC0644"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  <w:tab/>
      </w:r>
      <w:r w:rsidRPr="00DC0644"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  <w:tab/>
      </w:r>
      <w:r w:rsidRPr="00DC0644"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  <w:tab/>
      </w:r>
      <w:r w:rsidRPr="00DC0644"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  <w:tab/>
        <w:t xml:space="preserve">     PROF. </w:t>
      </w:r>
      <w:r w:rsidR="00207B13"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  <w:t>DR. LAVINIA ILINA</w:t>
      </w:r>
    </w:p>
    <w:p w:rsidR="00C644E1" w:rsidRPr="00DC0644" w:rsidRDefault="00C644E1" w:rsidP="00C644E1">
      <w:pPr>
        <w:rPr>
          <w:color w:val="000000"/>
          <w:szCs w:val="20"/>
          <w:lang w:val="ro-RO"/>
        </w:rPr>
      </w:pPr>
    </w:p>
    <w:p w:rsidR="00CC6923" w:rsidRDefault="00CC6923"/>
    <w:sectPr w:rsidR="00CC6923" w:rsidSect="0079683E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0A2C" w:rsidRDefault="00F80A2C" w:rsidP="00C644E1">
      <w:pPr>
        <w:spacing w:after="0" w:line="240" w:lineRule="auto"/>
      </w:pPr>
      <w:r>
        <w:separator/>
      </w:r>
    </w:p>
  </w:endnote>
  <w:endnote w:type="continuationSeparator" w:id="0">
    <w:p w:rsidR="00F80A2C" w:rsidRDefault="00F80A2C" w:rsidP="00C644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0A2C" w:rsidRDefault="00F80A2C" w:rsidP="00C644E1">
      <w:pPr>
        <w:spacing w:after="0" w:line="240" w:lineRule="auto"/>
      </w:pPr>
      <w:r>
        <w:separator/>
      </w:r>
    </w:p>
  </w:footnote>
  <w:footnote w:type="continuationSeparator" w:id="0">
    <w:p w:rsidR="00F80A2C" w:rsidRDefault="00F80A2C" w:rsidP="00C644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462" w:type="pct"/>
      <w:tblInd w:w="-227" w:type="dxa"/>
      <w:tblBorders>
        <w:bottom w:val="single" w:sz="4" w:space="0" w:color="auto"/>
      </w:tblBorders>
      <w:tblCellMar>
        <w:left w:w="57" w:type="dxa"/>
        <w:right w:w="0" w:type="dxa"/>
      </w:tblCellMar>
      <w:tblLook w:val="04A0"/>
    </w:tblPr>
    <w:tblGrid>
      <w:gridCol w:w="1245"/>
      <w:gridCol w:w="2730"/>
      <w:gridCol w:w="3086"/>
      <w:gridCol w:w="3226"/>
    </w:tblGrid>
    <w:tr w:rsidR="00C644E1" w:rsidRPr="00FE1A9A" w:rsidTr="00611382">
      <w:tc>
        <w:tcPr>
          <w:tcW w:w="605" w:type="pct"/>
          <w:shd w:val="clear" w:color="auto" w:fill="auto"/>
          <w:vAlign w:val="center"/>
        </w:tcPr>
        <w:p w:rsidR="00C644E1" w:rsidRPr="00FE1A9A" w:rsidRDefault="00C644E1" w:rsidP="00C644E1">
          <w:pPr>
            <w:spacing w:after="0" w:line="240" w:lineRule="auto"/>
            <w:contextualSpacing/>
            <w:rPr>
              <w:sz w:val="28"/>
              <w:szCs w:val="28"/>
            </w:rPr>
          </w:pPr>
          <w:r>
            <w:rPr>
              <w:noProof/>
              <w:sz w:val="28"/>
              <w:szCs w:val="28"/>
              <w:lang w:val="ro-RO" w:eastAsia="ro-RO"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107950</wp:posOffset>
                </wp:positionV>
                <wp:extent cx="715645" cy="675640"/>
                <wp:effectExtent l="0" t="0" r="8255" b="0"/>
                <wp:wrapSquare wrapText="bothSides"/>
                <wp:docPr id="5" name="Picture 5" descr="Description: SIGLA-ISJ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Description: SIGLA-ISJ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5645" cy="67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327" w:type="pct"/>
          <w:shd w:val="clear" w:color="auto" w:fill="auto"/>
          <w:vAlign w:val="center"/>
        </w:tcPr>
        <w:p w:rsidR="00C644E1" w:rsidRPr="00DC2927" w:rsidRDefault="00C644E1" w:rsidP="00C644E1">
          <w:pPr>
            <w:spacing w:after="0" w:line="240" w:lineRule="auto"/>
            <w:contextualSpacing/>
            <w:rPr>
              <w:rFonts w:ascii="Times New Roman" w:hAnsi="Times New Roman"/>
              <w:color w:val="2F5496" w:themeColor="accent1" w:themeShade="BF"/>
              <w:spacing w:val="24"/>
            </w:rPr>
          </w:pPr>
          <w:r w:rsidRPr="00DC2927">
            <w:rPr>
              <w:rFonts w:ascii="Times New Roman" w:hAnsi="Times New Roman"/>
              <w:color w:val="2F5496" w:themeColor="accent1" w:themeShade="BF"/>
              <w:spacing w:val="24"/>
            </w:rPr>
            <w:t>INSPECTORATUL</w:t>
          </w:r>
        </w:p>
        <w:p w:rsidR="00C644E1" w:rsidRPr="00DC2927" w:rsidRDefault="00C644E1" w:rsidP="00C644E1">
          <w:pPr>
            <w:spacing w:after="0" w:line="240" w:lineRule="auto"/>
            <w:contextualSpacing/>
            <w:rPr>
              <w:rFonts w:ascii="Times New Roman" w:hAnsi="Times New Roman"/>
              <w:color w:val="2F5496" w:themeColor="accent1" w:themeShade="BF"/>
            </w:rPr>
          </w:pPr>
          <w:r w:rsidRPr="00DC2927">
            <w:rPr>
              <w:rFonts w:ascii="Times New Roman" w:hAnsi="Times New Roman"/>
              <w:color w:val="2F5496" w:themeColor="accent1" w:themeShade="BF"/>
            </w:rPr>
            <w:t>ȘCOLAR JUDEȚEAN</w:t>
          </w:r>
        </w:p>
        <w:p w:rsidR="00C644E1" w:rsidRPr="006D3EC2" w:rsidRDefault="00C644E1" w:rsidP="00C644E1">
          <w:pPr>
            <w:spacing w:after="0" w:line="240" w:lineRule="auto"/>
            <w:contextualSpacing/>
            <w:rPr>
              <w:b/>
              <w:spacing w:val="76"/>
            </w:rPr>
          </w:pPr>
          <w:r w:rsidRPr="00DC2927">
            <w:rPr>
              <w:rFonts w:ascii="Times New Roman" w:hAnsi="Times New Roman"/>
              <w:color w:val="2F5496" w:themeColor="accent1" w:themeShade="BF"/>
              <w:spacing w:val="76"/>
            </w:rPr>
            <w:t>HUNEDOARA</w:t>
          </w:r>
        </w:p>
      </w:tc>
      <w:tc>
        <w:tcPr>
          <w:tcW w:w="1500" w:type="pct"/>
          <w:vAlign w:val="center"/>
        </w:tcPr>
        <w:p w:rsidR="00C644E1" w:rsidRPr="00F419DF" w:rsidRDefault="00C644E1" w:rsidP="00C644E1">
          <w:pPr>
            <w:spacing w:after="0" w:line="240" w:lineRule="auto"/>
            <w:contextualSpacing/>
            <w:rPr>
              <w:rFonts w:ascii="Times New Roman" w:hAnsi="Times New Roman"/>
              <w:color w:val="2F5496" w:themeColor="accent1" w:themeShade="BF"/>
              <w:sz w:val="12"/>
              <w:szCs w:val="12"/>
            </w:rPr>
          </w:pPr>
        </w:p>
        <w:p w:rsidR="00C644E1" w:rsidRPr="00DC2927" w:rsidRDefault="00C644E1" w:rsidP="00C644E1">
          <w:pPr>
            <w:spacing w:after="0" w:line="240" w:lineRule="auto"/>
            <w:contextualSpacing/>
            <w:rPr>
              <w:rFonts w:ascii="Times New Roman" w:hAnsi="Times New Roman"/>
              <w:color w:val="2F5496" w:themeColor="accent1" w:themeShade="BF"/>
            </w:rPr>
          </w:pPr>
          <w:r w:rsidRPr="00DC2927">
            <w:rPr>
              <w:rFonts w:ascii="Times New Roman" w:hAnsi="Times New Roman"/>
              <w:noProof/>
              <w:color w:val="2F5496" w:themeColor="accent1" w:themeShade="BF"/>
              <w:lang w:val="ro-RO" w:eastAsia="ro-RO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-775970</wp:posOffset>
                </wp:positionH>
                <wp:positionV relativeFrom="paragraph">
                  <wp:posOffset>-75565</wp:posOffset>
                </wp:positionV>
                <wp:extent cx="667385" cy="647700"/>
                <wp:effectExtent l="0" t="0" r="0" b="0"/>
                <wp:wrapSquare wrapText="bothSides"/>
                <wp:docPr id="6" name="Picture 6" descr="Description: Image result for antet ministerul educatiei 20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escription: Image result for antet ministerul educatiei 2017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 r="81751"/>
                        <a:stretch/>
                      </pic:blipFill>
                      <pic:spPr bwMode="auto">
                        <a:xfrm>
                          <a:off x="0" y="0"/>
                          <a:ext cx="66738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  <w:r w:rsidRPr="00DC2927">
            <w:rPr>
              <w:rFonts w:ascii="Times New Roman" w:hAnsi="Times New Roman"/>
              <w:color w:val="2F5496" w:themeColor="accent1" w:themeShade="BF"/>
            </w:rPr>
            <w:t>MINISTERUL</w:t>
          </w:r>
        </w:p>
        <w:p w:rsidR="00C644E1" w:rsidRPr="00DC2927" w:rsidRDefault="00C644E1" w:rsidP="00C644E1">
          <w:pPr>
            <w:spacing w:after="0" w:line="240" w:lineRule="auto"/>
            <w:contextualSpacing/>
            <w:rPr>
              <w:rFonts w:ascii="Times New Roman" w:hAnsi="Times New Roman"/>
              <w:color w:val="2F5496" w:themeColor="accent1" w:themeShade="BF"/>
            </w:rPr>
          </w:pPr>
          <w:r w:rsidRPr="00DC2927">
            <w:rPr>
              <w:rFonts w:ascii="Times New Roman" w:hAnsi="Times New Roman"/>
              <w:color w:val="2F5496" w:themeColor="accent1" w:themeShade="BF"/>
            </w:rPr>
            <w:t>EDUCAȚIEI</w:t>
          </w:r>
        </w:p>
        <w:p w:rsidR="00C644E1" w:rsidRPr="00E966BB" w:rsidRDefault="00C644E1" w:rsidP="00C644E1">
          <w:pPr>
            <w:spacing w:after="0" w:line="240" w:lineRule="auto"/>
            <w:contextualSpacing/>
          </w:pPr>
          <w:r w:rsidRPr="00DC2927">
            <w:rPr>
              <w:rFonts w:ascii="Times New Roman" w:hAnsi="Times New Roman"/>
              <w:color w:val="2F5496" w:themeColor="accent1" w:themeShade="BF"/>
            </w:rPr>
            <w:t>NAȚIONALE</w:t>
          </w:r>
        </w:p>
      </w:tc>
      <w:tc>
        <w:tcPr>
          <w:tcW w:w="1569" w:type="pct"/>
          <w:shd w:val="clear" w:color="auto" w:fill="auto"/>
          <w:vAlign w:val="center"/>
        </w:tcPr>
        <w:p w:rsidR="00C644E1" w:rsidRPr="008419EB" w:rsidRDefault="00C644E1" w:rsidP="00C644E1">
          <w:pPr>
            <w:spacing w:after="0" w:line="240" w:lineRule="auto"/>
            <w:contextualSpacing/>
            <w:rPr>
              <w:spacing w:val="24"/>
              <w:sz w:val="28"/>
              <w:szCs w:val="28"/>
            </w:rPr>
          </w:pPr>
          <w:r>
            <w:rPr>
              <w:noProof/>
              <w:lang w:val="ro-RO" w:eastAsia="ro-RO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-33655</wp:posOffset>
                </wp:positionH>
                <wp:positionV relativeFrom="paragraph">
                  <wp:posOffset>-605155</wp:posOffset>
                </wp:positionV>
                <wp:extent cx="1852295" cy="767715"/>
                <wp:effectExtent l="0" t="0" r="0" b="0"/>
                <wp:wrapSquare wrapText="bothSides"/>
                <wp:docPr id="4" name="Picture 4" descr="C:\Users\user.DESKTOP-CDB1MO7\AppData\Local\Temp\Rar$DIa0.756\Logo-RO-FULL-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user.DESKTOP-CDB1MO7\AppData\Local\Temp\Rar$DIa0.756\Logo-RO-FULL-RG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52295" cy="767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C644E1" w:rsidRPr="00C644E1" w:rsidRDefault="00C644E1" w:rsidP="00C644E1">
    <w:pPr>
      <w:pStyle w:val="Ante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C174F5"/>
    <w:multiLevelType w:val="multilevel"/>
    <w:tmpl w:val="26C174F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4B667A"/>
    <w:multiLevelType w:val="hybridMultilevel"/>
    <w:tmpl w:val="CE481B74"/>
    <w:lvl w:ilvl="0" w:tplc="85B4B074">
      <w:numFmt w:val="bullet"/>
      <w:lvlText w:val="-"/>
      <w:lvlJc w:val="left"/>
      <w:pPr>
        <w:ind w:left="660" w:hanging="360"/>
      </w:pPr>
      <w:rPr>
        <w:rFonts w:ascii="Times New Roman" w:eastAsia="Calibr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14225"/>
    <w:rsid w:val="000B6AD7"/>
    <w:rsid w:val="001139E8"/>
    <w:rsid w:val="0014535C"/>
    <w:rsid w:val="0015694C"/>
    <w:rsid w:val="00195A43"/>
    <w:rsid w:val="001F4C3A"/>
    <w:rsid w:val="00207B13"/>
    <w:rsid w:val="00514225"/>
    <w:rsid w:val="0079683E"/>
    <w:rsid w:val="008077CC"/>
    <w:rsid w:val="00B554CA"/>
    <w:rsid w:val="00C644E1"/>
    <w:rsid w:val="00CC6923"/>
    <w:rsid w:val="00D97EEF"/>
    <w:rsid w:val="00F80A2C"/>
    <w:rsid w:val="00F967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44E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C644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C644E1"/>
    <w:rPr>
      <w:rFonts w:ascii="Calibri" w:eastAsia="Calibri" w:hAnsi="Calibri" w:cs="Times New Roman"/>
    </w:rPr>
  </w:style>
  <w:style w:type="paragraph" w:styleId="Subsol">
    <w:name w:val="footer"/>
    <w:basedOn w:val="Normal"/>
    <w:link w:val="SubsolCaracter"/>
    <w:uiPriority w:val="99"/>
    <w:unhideWhenUsed/>
    <w:rsid w:val="00C644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C644E1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355</Words>
  <Characters>2065</Characters>
  <Application>Microsoft Office Word</Application>
  <DocSecurity>0</DocSecurity>
  <Lines>17</Lines>
  <Paragraphs>4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6</cp:revision>
  <dcterms:created xsi:type="dcterms:W3CDTF">2019-03-26T14:34:00Z</dcterms:created>
  <dcterms:modified xsi:type="dcterms:W3CDTF">2019-04-03T08:34:00Z</dcterms:modified>
</cp:coreProperties>
</file>