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F6" w:rsidRPr="00F712E3" w:rsidRDefault="00B17A35">
      <w:pPr>
        <w:rPr>
          <w:rFonts w:ascii="Arial Narrow" w:hAnsi="Arial Narrow"/>
        </w:rPr>
      </w:pPr>
      <w:r w:rsidRPr="00F712E3">
        <w:rPr>
          <w:rFonts w:ascii="Arial Narrow" w:hAnsi="Arial Narrow"/>
        </w:rPr>
        <w:t>Antet unitate de învăţământ</w:t>
      </w:r>
    </w:p>
    <w:p w:rsidR="00B17A35" w:rsidRPr="00F712E3" w:rsidRDefault="00B17A35">
      <w:pPr>
        <w:rPr>
          <w:rFonts w:ascii="Arial Narrow" w:hAnsi="Arial Narrow"/>
        </w:rPr>
      </w:pPr>
      <w:r w:rsidRPr="00F712E3">
        <w:rPr>
          <w:rFonts w:ascii="Arial Narrow" w:hAnsi="Arial Narrow"/>
        </w:rPr>
        <w:t>Nr. ______ / __________</w:t>
      </w:r>
    </w:p>
    <w:p w:rsidR="00B17A35" w:rsidRPr="00F712E3" w:rsidRDefault="00B17A35">
      <w:pPr>
        <w:rPr>
          <w:rFonts w:ascii="Arial Narrow" w:hAnsi="Arial Narrow"/>
        </w:rPr>
      </w:pPr>
    </w:p>
    <w:p w:rsidR="00B17A35" w:rsidRPr="00F712E3" w:rsidRDefault="00B17A35">
      <w:pPr>
        <w:rPr>
          <w:rFonts w:ascii="Arial Narrow" w:hAnsi="Arial Narrow"/>
        </w:rPr>
      </w:pPr>
    </w:p>
    <w:p w:rsidR="00E32BD7" w:rsidRPr="00E32BD7" w:rsidRDefault="00E32BD7" w:rsidP="00F712E3">
      <w:pPr>
        <w:spacing w:after="0"/>
        <w:rPr>
          <w:rFonts w:ascii="Arial Narrow" w:hAnsi="Arial Narrow"/>
          <w:sz w:val="24"/>
          <w:szCs w:val="24"/>
        </w:rPr>
      </w:pPr>
      <w:r w:rsidRPr="00E32BD7">
        <w:rPr>
          <w:rFonts w:ascii="Arial Narrow" w:hAnsi="Arial Narrow"/>
          <w:sz w:val="24"/>
          <w:szCs w:val="24"/>
        </w:rPr>
        <w:t>Către</w:t>
      </w:r>
    </w:p>
    <w:p w:rsidR="00B17A35" w:rsidRPr="00F712E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 xml:space="preserve">INSPECTORATUL ŞCOLAR JUDEŢEAN </w:t>
      </w:r>
      <w:r w:rsidR="006254F2">
        <w:rPr>
          <w:rFonts w:ascii="Arial Narrow" w:hAnsi="Arial Narrow"/>
          <w:b/>
          <w:sz w:val="24"/>
          <w:szCs w:val="24"/>
        </w:rPr>
        <w:t>HUNEDOARA</w:t>
      </w:r>
    </w:p>
    <w:p w:rsidR="00B17A35" w:rsidRPr="00F712E3" w:rsidRDefault="00B17A35" w:rsidP="00F712E3">
      <w:pPr>
        <w:spacing w:after="0"/>
        <w:rPr>
          <w:rFonts w:ascii="Arial Narrow" w:hAnsi="Arial Narrow"/>
          <w:b/>
          <w:sz w:val="24"/>
          <w:szCs w:val="24"/>
        </w:rPr>
      </w:pPr>
      <w:r w:rsidRPr="00F712E3">
        <w:rPr>
          <w:rFonts w:ascii="Arial Narrow" w:hAnsi="Arial Narrow"/>
          <w:b/>
          <w:sz w:val="24"/>
          <w:szCs w:val="24"/>
        </w:rPr>
        <w:t>În atenţia Comisiei judeţene de mobilitate a personalului didactic</w:t>
      </w:r>
    </w:p>
    <w:p w:rsidR="004245BB" w:rsidRPr="00F712E3" w:rsidRDefault="004245BB">
      <w:pPr>
        <w:rPr>
          <w:rFonts w:ascii="Arial Narrow" w:hAnsi="Arial Narrow"/>
          <w:b/>
        </w:rPr>
      </w:pPr>
    </w:p>
    <w:p w:rsidR="00B17A35" w:rsidRPr="00F712E3" w:rsidRDefault="00B17A35" w:rsidP="00F712E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712E3">
        <w:rPr>
          <w:rFonts w:ascii="Arial Narrow" w:hAnsi="Arial Narrow"/>
          <w:sz w:val="24"/>
          <w:szCs w:val="24"/>
        </w:rPr>
        <w:t xml:space="preserve">În conformitate cu prevederile </w:t>
      </w:r>
      <w:r w:rsidRPr="00F712E3">
        <w:rPr>
          <w:rFonts w:ascii="Arial Narrow" w:hAnsi="Arial Narrow"/>
          <w:b/>
          <w:sz w:val="24"/>
          <w:szCs w:val="24"/>
        </w:rPr>
        <w:t>art. 29 alin. (2)</w:t>
      </w:r>
      <w:r w:rsidRPr="00F712E3">
        <w:rPr>
          <w:rFonts w:ascii="Arial Narrow" w:hAnsi="Arial Narrow"/>
          <w:sz w:val="24"/>
          <w:szCs w:val="24"/>
        </w:rPr>
        <w:t xml:space="preserve"> din </w:t>
      </w:r>
      <w:r w:rsidRPr="00F712E3">
        <w:rPr>
          <w:rFonts w:ascii="Arial Narrow" w:hAnsi="Arial Narrow"/>
          <w:i/>
          <w:sz w:val="24"/>
          <w:szCs w:val="24"/>
        </w:rPr>
        <w:t>Metodologia – cadru privind mobilitatea personalului didactic de predare din învăţământul preuniversitar în anul şcolar 201</w:t>
      </w:r>
      <w:r w:rsidR="001F4691">
        <w:rPr>
          <w:rFonts w:ascii="Arial Narrow" w:hAnsi="Arial Narrow"/>
          <w:i/>
          <w:sz w:val="24"/>
          <w:szCs w:val="24"/>
        </w:rPr>
        <w:t>9</w:t>
      </w:r>
      <w:r w:rsidRPr="00F712E3">
        <w:rPr>
          <w:rFonts w:ascii="Arial Narrow" w:hAnsi="Arial Narrow"/>
          <w:i/>
          <w:sz w:val="24"/>
          <w:szCs w:val="24"/>
        </w:rPr>
        <w:t>-20</w:t>
      </w:r>
      <w:r w:rsidR="001F4691">
        <w:rPr>
          <w:rFonts w:ascii="Arial Narrow" w:hAnsi="Arial Narrow"/>
          <w:i/>
          <w:sz w:val="24"/>
          <w:szCs w:val="24"/>
        </w:rPr>
        <w:t>20</w:t>
      </w:r>
      <w:r w:rsidR="00F712E3" w:rsidRPr="00F712E3">
        <w:rPr>
          <w:rFonts w:ascii="Arial Narrow" w:hAnsi="Arial Narrow"/>
          <w:i/>
          <w:sz w:val="24"/>
          <w:szCs w:val="24"/>
        </w:rPr>
        <w:t xml:space="preserve"> aprobată prin OMEN nr. 54</w:t>
      </w:r>
      <w:r w:rsidR="001F4691">
        <w:rPr>
          <w:rFonts w:ascii="Arial Narrow" w:hAnsi="Arial Narrow"/>
          <w:i/>
          <w:sz w:val="24"/>
          <w:szCs w:val="24"/>
        </w:rPr>
        <w:t>60</w:t>
      </w:r>
      <w:r w:rsidR="00F712E3" w:rsidRPr="00F712E3">
        <w:rPr>
          <w:rFonts w:ascii="Arial Narrow" w:hAnsi="Arial Narrow"/>
          <w:i/>
          <w:sz w:val="24"/>
          <w:szCs w:val="24"/>
        </w:rPr>
        <w:t>/1</w:t>
      </w:r>
      <w:r w:rsidR="001F4691">
        <w:rPr>
          <w:rFonts w:ascii="Arial Narrow" w:hAnsi="Arial Narrow"/>
          <w:i/>
          <w:sz w:val="24"/>
          <w:szCs w:val="24"/>
        </w:rPr>
        <w:t>2</w:t>
      </w:r>
      <w:r w:rsidR="00F712E3" w:rsidRPr="00F712E3">
        <w:rPr>
          <w:rFonts w:ascii="Arial Narrow" w:hAnsi="Arial Narrow"/>
          <w:i/>
          <w:sz w:val="24"/>
          <w:szCs w:val="24"/>
        </w:rPr>
        <w:t>.11.201</w:t>
      </w:r>
      <w:r w:rsidR="001F4691">
        <w:rPr>
          <w:rFonts w:ascii="Arial Narrow" w:hAnsi="Arial Narrow"/>
          <w:i/>
          <w:sz w:val="24"/>
          <w:szCs w:val="24"/>
        </w:rPr>
        <w:t>8</w:t>
      </w:r>
      <w:r w:rsidR="00F712E3" w:rsidRPr="00F712E3">
        <w:rPr>
          <w:rFonts w:ascii="Arial Narrow" w:hAnsi="Arial Narrow"/>
          <w:i/>
          <w:sz w:val="24"/>
          <w:szCs w:val="24"/>
        </w:rPr>
        <w:t xml:space="preserve"> cu modificările şi completările ulterioare</w:t>
      </w:r>
      <w:r w:rsidRPr="00F712E3">
        <w:rPr>
          <w:rFonts w:ascii="Arial Narrow" w:hAnsi="Arial Narrow"/>
          <w:sz w:val="24"/>
          <w:szCs w:val="24"/>
        </w:rPr>
        <w:t>, Consiliul de administraţie al unităţii de învăţământ, întrunit în data de _______</w:t>
      </w:r>
      <w:r w:rsidR="00F712E3" w:rsidRPr="00F712E3">
        <w:rPr>
          <w:rFonts w:ascii="Arial Narrow" w:hAnsi="Arial Narrow"/>
          <w:sz w:val="24"/>
          <w:szCs w:val="24"/>
        </w:rPr>
        <w:t>___</w:t>
      </w:r>
      <w:r w:rsidRPr="00F712E3">
        <w:rPr>
          <w:rFonts w:ascii="Arial Narrow" w:hAnsi="Arial Narrow"/>
          <w:sz w:val="24"/>
          <w:szCs w:val="24"/>
        </w:rPr>
        <w:t xml:space="preserve">__ a stabilit următoarele condiţii specifice de ocupare a posturilor didactice / catedrelor vacante în cadrul </w:t>
      </w:r>
      <w:r w:rsidR="00F712E3" w:rsidRPr="00F712E3">
        <w:rPr>
          <w:rFonts w:ascii="Arial Narrow" w:hAnsi="Arial Narrow"/>
          <w:sz w:val="24"/>
          <w:szCs w:val="24"/>
        </w:rPr>
        <w:t>etapei</w:t>
      </w:r>
      <w:r w:rsidRPr="00F712E3">
        <w:rPr>
          <w:rFonts w:ascii="Arial Narrow" w:hAnsi="Arial Narrow"/>
          <w:sz w:val="24"/>
          <w:szCs w:val="24"/>
        </w:rPr>
        <w:t xml:space="preserve"> de </w:t>
      </w:r>
      <w:r w:rsidR="00D93E7E" w:rsidRPr="00D93E7E">
        <w:rPr>
          <w:rFonts w:ascii="Arial Narrow" w:hAnsi="Arial Narrow"/>
          <w:b/>
          <w:sz w:val="24"/>
          <w:szCs w:val="24"/>
        </w:rPr>
        <w:t>pret</w:t>
      </w:r>
      <w:r w:rsidRPr="00D93E7E">
        <w:rPr>
          <w:rFonts w:ascii="Arial Narrow" w:hAnsi="Arial Narrow"/>
          <w:b/>
          <w:sz w:val="24"/>
          <w:szCs w:val="24"/>
        </w:rPr>
        <w:t>ransfer</w:t>
      </w:r>
      <w:r w:rsidRPr="00F712E3">
        <w:rPr>
          <w:rFonts w:ascii="Arial Narrow" w:hAnsi="Arial Narrow"/>
          <w:b/>
          <w:sz w:val="24"/>
          <w:szCs w:val="24"/>
        </w:rPr>
        <w:t xml:space="preserve"> consimţit între unităţile de învăţământ</w:t>
      </w:r>
      <w:r w:rsidRPr="00F712E3">
        <w:rPr>
          <w:rFonts w:ascii="Arial Narrow" w:hAnsi="Arial Narrow"/>
          <w:sz w:val="24"/>
          <w:szCs w:val="24"/>
        </w:rPr>
        <w:t xml:space="preserve"> preuniversitar</w:t>
      </w:r>
      <w:r w:rsidR="004245BB" w:rsidRPr="00F712E3">
        <w:rPr>
          <w:rFonts w:ascii="Arial Narrow" w:hAnsi="Arial Narrow"/>
          <w:sz w:val="24"/>
          <w:szCs w:val="24"/>
        </w:rPr>
        <w:t>,</w:t>
      </w:r>
      <w:r w:rsidRPr="00F712E3">
        <w:rPr>
          <w:rFonts w:ascii="Arial Narrow" w:hAnsi="Arial Narrow"/>
          <w:sz w:val="24"/>
          <w:szCs w:val="24"/>
        </w:rPr>
        <w:t xml:space="preserve"> pentru care solicităm </w:t>
      </w:r>
      <w:r w:rsidRPr="00D93E7E">
        <w:rPr>
          <w:rFonts w:ascii="Arial Narrow" w:hAnsi="Arial Narrow"/>
          <w:b/>
          <w:sz w:val="24"/>
          <w:szCs w:val="24"/>
        </w:rPr>
        <w:t>aviz</w:t>
      </w:r>
      <w:r w:rsidR="00411F00" w:rsidRPr="00D93E7E">
        <w:rPr>
          <w:rFonts w:ascii="Arial Narrow" w:hAnsi="Arial Narrow"/>
          <w:b/>
          <w:sz w:val="24"/>
          <w:szCs w:val="24"/>
        </w:rPr>
        <w:t>ul</w:t>
      </w:r>
      <w:r w:rsidR="00411F00" w:rsidRPr="00F712E3">
        <w:rPr>
          <w:rFonts w:ascii="Arial Narrow" w:hAnsi="Arial Narrow"/>
          <w:sz w:val="24"/>
          <w:szCs w:val="24"/>
        </w:rPr>
        <w:t xml:space="preserve"> Comisiei judeţene de mobilitate</w:t>
      </w:r>
      <w:r w:rsidR="00F712E3" w:rsidRPr="00F712E3">
        <w:rPr>
          <w:rFonts w:ascii="Arial Narrow" w:hAnsi="Arial Narrow"/>
          <w:sz w:val="24"/>
          <w:szCs w:val="24"/>
        </w:rPr>
        <w:t xml:space="preserve"> constituite la nivelul ISJ</w:t>
      </w:r>
      <w:r w:rsidR="006254F2">
        <w:rPr>
          <w:rFonts w:ascii="Arial Narrow" w:hAnsi="Arial Narrow"/>
          <w:sz w:val="24"/>
          <w:szCs w:val="24"/>
        </w:rPr>
        <w:t xml:space="preserve"> HUNEDOARA</w:t>
      </w:r>
      <w:bookmarkStart w:id="0" w:name="_GoBack"/>
      <w:bookmarkEnd w:id="0"/>
      <w:r w:rsidRPr="00F712E3">
        <w:rPr>
          <w:rFonts w:ascii="Arial Narrow" w:hAnsi="Arial Narrow"/>
          <w:sz w:val="24"/>
          <w:szCs w:val="24"/>
        </w:rPr>
        <w:t>:</w:t>
      </w:r>
    </w:p>
    <w:p w:rsidR="00411F00" w:rsidRPr="00F712E3" w:rsidRDefault="00411F00" w:rsidP="00B17A35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581"/>
        <w:gridCol w:w="1238"/>
        <w:gridCol w:w="513"/>
        <w:gridCol w:w="1735"/>
        <w:gridCol w:w="2772"/>
        <w:gridCol w:w="762"/>
        <w:gridCol w:w="1134"/>
        <w:gridCol w:w="548"/>
      </w:tblGrid>
      <w:tr w:rsidR="00583D70" w:rsidRPr="00F712E3" w:rsidTr="00F712E3">
        <w:trPr>
          <w:jc w:val="center"/>
        </w:trPr>
        <w:tc>
          <w:tcPr>
            <w:tcW w:w="399" w:type="dxa"/>
            <w:shd w:val="clear" w:color="auto" w:fill="EAF1DD" w:themeFill="accent3" w:themeFillTint="33"/>
            <w:vAlign w:val="center"/>
          </w:tcPr>
          <w:p w:rsidR="00583D70" w:rsidRPr="00F712E3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12E3">
              <w:rPr>
                <w:rFonts w:ascii="Arial Narrow" w:hAnsi="Arial Narrow"/>
                <w:sz w:val="16"/>
                <w:szCs w:val="16"/>
              </w:rPr>
              <w:t>Nr. crt.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583D70" w:rsidRPr="00F712E3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COD POST</w:t>
            </w:r>
            <w:r w:rsidRPr="001F4691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F712E3">
              <w:rPr>
                <w:rFonts w:ascii="Arial Narrow" w:hAnsi="Arial Narrow"/>
                <w:sz w:val="12"/>
                <w:szCs w:val="12"/>
              </w:rPr>
              <w:t xml:space="preserve">(din lista </w:t>
            </w:r>
            <w:r w:rsidR="004245BB" w:rsidRPr="00F712E3">
              <w:rPr>
                <w:rFonts w:ascii="Arial Narrow" w:hAnsi="Arial Narrow"/>
                <w:sz w:val="12"/>
                <w:szCs w:val="12"/>
              </w:rPr>
              <w:t>publică)</w:t>
            </w:r>
          </w:p>
        </w:tc>
        <w:tc>
          <w:tcPr>
            <w:tcW w:w="1238" w:type="dxa"/>
            <w:shd w:val="clear" w:color="auto" w:fill="EAF1DD" w:themeFill="accent3" w:themeFillTint="33"/>
            <w:vAlign w:val="center"/>
          </w:tcPr>
          <w:p w:rsidR="00583D70" w:rsidRPr="001F4691" w:rsidRDefault="001F4691" w:rsidP="004245BB">
            <w:pPr>
              <w:ind w:left="-25" w:firstLine="25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Denumirea</w:t>
            </w:r>
            <w:r w:rsidR="00583D70"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postului</w:t>
            </w:r>
          </w:p>
          <w:p w:rsidR="00F712E3" w:rsidRPr="00F712E3" w:rsidRDefault="001F4691" w:rsidP="001F4691">
            <w:pPr>
              <w:ind w:left="-25" w:firstLine="2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F712E3">
              <w:rPr>
                <w:rFonts w:ascii="Arial Narrow" w:hAnsi="Arial Narrow"/>
                <w:sz w:val="16"/>
                <w:szCs w:val="16"/>
              </w:rPr>
              <w:t>conform Centralizatorului)</w:t>
            </w:r>
          </w:p>
        </w:tc>
        <w:tc>
          <w:tcPr>
            <w:tcW w:w="513" w:type="dxa"/>
            <w:shd w:val="clear" w:color="auto" w:fill="EAF1DD" w:themeFill="accent3" w:themeFillTint="33"/>
            <w:vAlign w:val="center"/>
          </w:tcPr>
          <w:p w:rsidR="00583D70" w:rsidRPr="00F712E3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Nr. ore</w:t>
            </w:r>
            <w:r w:rsidRPr="001F4691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F712E3">
              <w:rPr>
                <w:rFonts w:ascii="Arial Narrow" w:hAnsi="Arial Narrow"/>
                <w:sz w:val="12"/>
                <w:szCs w:val="12"/>
              </w:rPr>
              <w:t>TC/CDS/OPT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:rsidR="00583D70" w:rsidRPr="00F712E3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12E3">
              <w:rPr>
                <w:rFonts w:ascii="Arial Narrow" w:hAnsi="Arial Narrow"/>
                <w:sz w:val="16"/>
                <w:szCs w:val="16"/>
              </w:rPr>
              <w:t>Unitatea de învăţământ</w:t>
            </w:r>
          </w:p>
        </w:tc>
        <w:tc>
          <w:tcPr>
            <w:tcW w:w="2772" w:type="dxa"/>
            <w:shd w:val="clear" w:color="auto" w:fill="EAF1DD" w:themeFill="accent3" w:themeFillTint="33"/>
            <w:vAlign w:val="center"/>
          </w:tcPr>
          <w:p w:rsidR="001F4691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Condiţii specifice</w:t>
            </w:r>
          </w:p>
          <w:p w:rsidR="001F4691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sz w:val="16"/>
                <w:szCs w:val="16"/>
              </w:rPr>
              <w:t>propuse</w:t>
            </w:r>
            <w:r w:rsidRPr="00F712E3">
              <w:rPr>
                <w:rFonts w:ascii="Arial Narrow" w:hAnsi="Arial Narrow"/>
                <w:sz w:val="16"/>
                <w:szCs w:val="16"/>
              </w:rPr>
              <w:t xml:space="preserve"> spre avizare</w:t>
            </w:r>
          </w:p>
          <w:p w:rsidR="00583D70" w:rsidRPr="00F712E3" w:rsidRDefault="001F4691" w:rsidP="00411F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 către </w:t>
            </w:r>
            <w:r w:rsidR="00583D70" w:rsidRPr="00F712E3">
              <w:rPr>
                <w:rFonts w:ascii="Arial Narrow" w:hAnsi="Arial Narrow"/>
                <w:b/>
                <w:sz w:val="16"/>
                <w:szCs w:val="16"/>
              </w:rPr>
              <w:t>Consiliul de administraţie al unităţii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 învăţământ</w:t>
            </w:r>
          </w:p>
          <w:p w:rsidR="00335920" w:rsidRPr="00F712E3" w:rsidRDefault="00335920" w:rsidP="003359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12E3">
              <w:rPr>
                <w:rFonts w:ascii="Arial Narrow" w:hAnsi="Arial Narrow"/>
                <w:sz w:val="16"/>
                <w:szCs w:val="16"/>
              </w:rPr>
              <w:t>(grilă de evaluare, după caz)</w:t>
            </w:r>
          </w:p>
        </w:tc>
        <w:tc>
          <w:tcPr>
            <w:tcW w:w="762" w:type="dxa"/>
            <w:shd w:val="clear" w:color="auto" w:fill="EAF1DD" w:themeFill="accent3" w:themeFillTint="33"/>
            <w:vAlign w:val="center"/>
          </w:tcPr>
          <w:p w:rsidR="00583D70" w:rsidRPr="00F712E3" w:rsidRDefault="004245BB" w:rsidP="00424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E</w:t>
            </w:r>
            <w:r w:rsidR="00583D70"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tapa </w:t>
            </w:r>
            <w:r w:rsidR="00583D70" w:rsidRPr="00F712E3">
              <w:rPr>
                <w:rFonts w:ascii="Arial Narrow" w:hAnsi="Arial Narrow"/>
                <w:sz w:val="16"/>
                <w:szCs w:val="16"/>
              </w:rPr>
              <w:t>(</w:t>
            </w:r>
            <w:r w:rsidR="00583D70" w:rsidRPr="00F712E3">
              <w:rPr>
                <w:rFonts w:ascii="Arial Narrow" w:hAnsi="Arial Narrow"/>
                <w:sz w:val="12"/>
                <w:szCs w:val="12"/>
              </w:rPr>
              <w:t>transfer / pretransfer</w:t>
            </w:r>
            <w:r w:rsidR="00583D70" w:rsidRPr="00F712E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83D70" w:rsidRPr="00F712E3" w:rsidRDefault="00583D70" w:rsidP="00411F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4691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Condiţii specifice</w:t>
            </w:r>
            <w:r w:rsidRPr="001F4691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1F4691">
              <w:rPr>
                <w:rFonts w:ascii="Arial Narrow" w:hAnsi="Arial Narrow"/>
                <w:b/>
                <w:sz w:val="16"/>
                <w:szCs w:val="16"/>
              </w:rPr>
              <w:t>avizate</w:t>
            </w:r>
            <w:r w:rsidRPr="00F712E3">
              <w:rPr>
                <w:rFonts w:ascii="Arial Narrow" w:hAnsi="Arial Narrow"/>
                <w:sz w:val="16"/>
                <w:szCs w:val="16"/>
              </w:rPr>
              <w:t xml:space="preserve"> de Comisia judeţeană de mobilitate a ISJ Alba</w:t>
            </w: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583D70" w:rsidRPr="00F712E3" w:rsidRDefault="00583D70" w:rsidP="00583D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12E3">
              <w:rPr>
                <w:rFonts w:ascii="Arial Narrow" w:hAnsi="Arial Narrow"/>
                <w:sz w:val="16"/>
                <w:szCs w:val="16"/>
              </w:rPr>
              <w:t>Obs.</w:t>
            </w:r>
          </w:p>
        </w:tc>
      </w:tr>
      <w:tr w:rsidR="00583D70" w:rsidRPr="00F712E3" w:rsidTr="00F712E3">
        <w:trPr>
          <w:jc w:val="center"/>
        </w:trPr>
        <w:tc>
          <w:tcPr>
            <w:tcW w:w="399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81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3D70" w:rsidRPr="00F712E3" w:rsidTr="00F712E3">
        <w:trPr>
          <w:jc w:val="center"/>
        </w:trPr>
        <w:tc>
          <w:tcPr>
            <w:tcW w:w="399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81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12E3" w:rsidRPr="00F712E3" w:rsidTr="00F712E3">
        <w:trPr>
          <w:jc w:val="center"/>
        </w:trPr>
        <w:tc>
          <w:tcPr>
            <w:tcW w:w="399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81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5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8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45BB" w:rsidRPr="00F712E3" w:rsidRDefault="004245BB" w:rsidP="00B17A35">
      <w:pPr>
        <w:jc w:val="both"/>
        <w:rPr>
          <w:rFonts w:ascii="Arial Narrow" w:hAnsi="Arial Narrow"/>
        </w:rPr>
      </w:pPr>
    </w:p>
    <w:p w:rsidR="004245BB" w:rsidRDefault="004245BB" w:rsidP="00F712E3">
      <w:pPr>
        <w:pStyle w:val="Default"/>
        <w:spacing w:line="360" w:lineRule="auto"/>
        <w:jc w:val="both"/>
        <w:rPr>
          <w:rFonts w:ascii="Arial Narrow" w:hAnsi="Arial Narrow"/>
          <w:i/>
        </w:rPr>
      </w:pPr>
      <w:r w:rsidRPr="00F712E3">
        <w:rPr>
          <w:rFonts w:ascii="Arial Narrow" w:hAnsi="Arial Narrow" w:cstheme="minorBidi"/>
          <w:i/>
          <w:color w:val="auto"/>
        </w:rPr>
        <w:t>În stabilirea condiţiilor specifice de ocupare a posturilor didactice/catedrelor vacante au fost respectate întocmai prevederile art. 29</w:t>
      </w:r>
      <w:r w:rsidR="00D93E7E">
        <w:rPr>
          <w:rFonts w:ascii="Arial Narrow" w:hAnsi="Arial Narrow" w:cstheme="minorBidi"/>
          <w:i/>
          <w:color w:val="auto"/>
        </w:rPr>
        <w:t xml:space="preserve"> alin. </w:t>
      </w:r>
      <w:r w:rsidRPr="00F712E3">
        <w:rPr>
          <w:rFonts w:ascii="Arial Narrow" w:hAnsi="Arial Narrow" w:cstheme="minorBidi"/>
          <w:i/>
          <w:color w:val="auto"/>
        </w:rPr>
        <w:t xml:space="preserve">(2) din Metodologia-cadru (OMEN nr. </w:t>
      </w:r>
      <w:r w:rsidR="00F712E3">
        <w:rPr>
          <w:rFonts w:ascii="Arial Narrow" w:hAnsi="Arial Narrow"/>
          <w:i/>
        </w:rPr>
        <w:t>54</w:t>
      </w:r>
      <w:r w:rsidR="001F4691">
        <w:rPr>
          <w:rFonts w:ascii="Arial Narrow" w:hAnsi="Arial Narrow"/>
          <w:i/>
        </w:rPr>
        <w:t>60</w:t>
      </w:r>
      <w:r w:rsidR="00F712E3">
        <w:rPr>
          <w:rFonts w:ascii="Arial Narrow" w:hAnsi="Arial Narrow"/>
          <w:i/>
        </w:rPr>
        <w:t>/1</w:t>
      </w:r>
      <w:r w:rsidR="001F4691">
        <w:rPr>
          <w:rFonts w:ascii="Arial Narrow" w:hAnsi="Arial Narrow"/>
          <w:i/>
        </w:rPr>
        <w:t>2.11.2018</w:t>
      </w:r>
      <w:r w:rsidR="00D93E7E">
        <w:rPr>
          <w:rFonts w:ascii="Arial Narrow" w:hAnsi="Arial Narrow"/>
          <w:i/>
        </w:rPr>
        <w:t xml:space="preserve"> cu modificările și completările ulterioare</w:t>
      </w:r>
      <w:r w:rsidRPr="00F712E3">
        <w:rPr>
          <w:rFonts w:ascii="Arial Narrow" w:hAnsi="Arial Narrow"/>
          <w:i/>
        </w:rPr>
        <w:t>).</w:t>
      </w:r>
    </w:p>
    <w:p w:rsidR="002C1BD2" w:rsidRPr="00F712E3" w:rsidRDefault="002C1BD2" w:rsidP="00F712E3">
      <w:pPr>
        <w:pStyle w:val="Default"/>
        <w:spacing w:line="360" w:lineRule="auto"/>
        <w:jc w:val="both"/>
        <w:rPr>
          <w:rFonts w:ascii="Arial Narrow" w:hAnsi="Arial Narrow"/>
          <w:i/>
        </w:rPr>
      </w:pPr>
    </w:p>
    <w:p w:rsidR="002C1BD2" w:rsidRPr="002C1BD2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  <w:r w:rsidRPr="002C1BD2">
        <w:rPr>
          <w:rFonts w:ascii="Arial Narrow" w:eastAsia="TimesNewRomanPSMT" w:hAnsi="Arial Narrow" w:cs="TimesNewRomanPSMT"/>
          <w:i/>
          <w:sz w:val="20"/>
          <w:szCs w:val="20"/>
        </w:rPr>
        <w:t>Extras – art. 29 alin. (2) din Metodologie:</w:t>
      </w:r>
    </w:p>
    <w:p w:rsidR="002C1BD2" w:rsidRPr="002C1BD2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sz w:val="20"/>
          <w:szCs w:val="20"/>
        </w:rPr>
      </w:pP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[...] </w:t>
      </w:r>
      <w:r w:rsidRPr="002C1BD2">
        <w:rPr>
          <w:rFonts w:ascii="Arial Narrow" w:eastAsia="TimesNewRomanPSMT" w:hAnsi="Arial Narrow" w:cs="TimesNewRomanPSMT"/>
          <w:b/>
          <w:sz w:val="20"/>
          <w:szCs w:val="20"/>
        </w:rPr>
        <w:t>Condiţiile specifice</w:t>
      </w: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 stabilite pentru etapa de </w:t>
      </w:r>
      <w:r w:rsidRPr="002C1BD2">
        <w:rPr>
          <w:rFonts w:ascii="Arial Narrow" w:eastAsia="TimesNewRomanPSMT" w:hAnsi="Arial Narrow" w:cs="TimesNewRomanPSMT"/>
          <w:b/>
          <w:sz w:val="20"/>
          <w:szCs w:val="20"/>
        </w:rPr>
        <w:t>transfer</w:t>
      </w: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 consimţit între unităţile de învăţământ nu mai pot fi modificate şi rămân valabile şi pentru </w:t>
      </w:r>
      <w:r w:rsidRPr="002C1BD2">
        <w:rPr>
          <w:rFonts w:ascii="Arial Narrow" w:eastAsia="TimesNewRomanPSMT" w:hAnsi="Arial Narrow" w:cs="Times New Roman"/>
          <w:sz w:val="20"/>
          <w:szCs w:val="20"/>
        </w:rPr>
        <w:t xml:space="preserve">etapa de </w:t>
      </w:r>
      <w:r w:rsidRPr="002C1BD2">
        <w:rPr>
          <w:rFonts w:ascii="Arial Narrow" w:eastAsia="TimesNewRomanPSMT" w:hAnsi="Arial Narrow" w:cs="Times New Roman"/>
          <w:b/>
          <w:sz w:val="20"/>
          <w:szCs w:val="20"/>
        </w:rPr>
        <w:t>pretransfer</w:t>
      </w:r>
      <w:r w:rsidRPr="002C1BD2">
        <w:rPr>
          <w:rFonts w:ascii="Arial Narrow" w:eastAsia="TimesNewRomanPSMT" w:hAnsi="Arial Narrow" w:cs="Times New Roman"/>
          <w:sz w:val="20"/>
          <w:szCs w:val="20"/>
        </w:rPr>
        <w:t xml:space="preserve"> </w:t>
      </w:r>
      <w:r w:rsidRPr="002C1BD2">
        <w:rPr>
          <w:rFonts w:ascii="Arial Narrow" w:eastAsia="TimesNewRomanPSMT" w:hAnsi="Arial Narrow" w:cs="TimesNewRomanPSMT"/>
          <w:sz w:val="20"/>
          <w:szCs w:val="20"/>
        </w:rPr>
        <w:t>consimţit între unităţile de învăţământ</w:t>
      </w:r>
      <w:r w:rsidRPr="002C1BD2">
        <w:rPr>
          <w:rFonts w:ascii="Arial Narrow" w:eastAsia="TimesNewRomanPSMT" w:hAnsi="Arial Narrow" w:cs="Times New Roman"/>
          <w:sz w:val="20"/>
          <w:szCs w:val="20"/>
        </w:rPr>
        <w:t>.</w:t>
      </w:r>
    </w:p>
    <w:p w:rsidR="004245BB" w:rsidRPr="002C1BD2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Condiţiile </w:t>
      </w:r>
      <w:r w:rsidRPr="002C1BD2">
        <w:rPr>
          <w:rFonts w:ascii="Arial Narrow" w:eastAsia="TimesNewRomanPSMT" w:hAnsi="Arial Narrow" w:cs="TimesNewRomanPSMT"/>
          <w:b/>
          <w:sz w:val="20"/>
          <w:szCs w:val="20"/>
        </w:rPr>
        <w:t>specifice trebuie să fie aceleaşi</w:t>
      </w: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 </w:t>
      </w:r>
      <w:r w:rsidRPr="002C1BD2">
        <w:rPr>
          <w:rFonts w:ascii="Arial Narrow" w:eastAsia="TimesNewRomanPSMT" w:hAnsi="Arial Narrow" w:cs="TimesNewRomanPSMT"/>
          <w:b/>
          <w:sz w:val="20"/>
          <w:szCs w:val="20"/>
        </w:rPr>
        <w:t>pentru toate posturile</w:t>
      </w:r>
      <w:r w:rsidRPr="002C1BD2">
        <w:rPr>
          <w:rFonts w:ascii="Arial Narrow" w:eastAsia="TimesNewRomanPSMT" w:hAnsi="Arial Narrow" w:cs="TimesNewRomanPSMT"/>
          <w:sz w:val="20"/>
          <w:szCs w:val="20"/>
        </w:rPr>
        <w:t xml:space="preserve"> didactice/catedrele vacante.</w:t>
      </w:r>
      <w:r>
        <w:rPr>
          <w:rFonts w:ascii="Arial Narrow" w:eastAsia="TimesNewRomanPSMT" w:hAnsi="Arial Narrow" w:cs="TimesNewRomanPSMT"/>
          <w:sz w:val="20"/>
          <w:szCs w:val="20"/>
        </w:rPr>
        <w:t>[...]</w:t>
      </w:r>
    </w:p>
    <w:p w:rsidR="004245BB" w:rsidRPr="00F712E3" w:rsidRDefault="004245BB" w:rsidP="004245BB">
      <w:pPr>
        <w:pStyle w:val="Default"/>
        <w:jc w:val="both"/>
        <w:rPr>
          <w:rFonts w:ascii="Arial Narrow" w:hAnsi="Arial Narrow"/>
        </w:rPr>
      </w:pPr>
    </w:p>
    <w:p w:rsidR="002C1BD2" w:rsidRDefault="002C1BD2" w:rsidP="004245BB">
      <w:pPr>
        <w:pStyle w:val="Default"/>
        <w:jc w:val="both"/>
        <w:rPr>
          <w:rFonts w:ascii="Arial Narrow" w:hAnsi="Arial Narrow"/>
        </w:rPr>
      </w:pPr>
    </w:p>
    <w:p w:rsidR="004245BB" w:rsidRPr="00F712E3" w:rsidRDefault="004245BB" w:rsidP="004245BB">
      <w:pPr>
        <w:pStyle w:val="Default"/>
        <w:jc w:val="both"/>
        <w:rPr>
          <w:rFonts w:ascii="Arial Narrow" w:hAnsi="Arial Narrow"/>
          <w:i/>
        </w:rPr>
      </w:pPr>
      <w:r w:rsidRPr="00F712E3">
        <w:rPr>
          <w:rFonts w:ascii="Arial Narrow" w:hAnsi="Arial Narrow"/>
        </w:rPr>
        <w:t>DIRECTOR</w:t>
      </w:r>
      <w:r w:rsidRPr="00F712E3">
        <w:rPr>
          <w:rFonts w:ascii="Arial Narrow" w:hAnsi="Arial Narrow"/>
          <w:i/>
        </w:rPr>
        <w:t>,</w:t>
      </w:r>
    </w:p>
    <w:sectPr w:rsidR="004245BB" w:rsidRPr="00F712E3" w:rsidSect="00F712E3">
      <w:pgSz w:w="11906" w:h="16838" w:code="9"/>
      <w:pgMar w:top="851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5"/>
    <w:rsid w:val="001F4691"/>
    <w:rsid w:val="002C1BD2"/>
    <w:rsid w:val="002D08F6"/>
    <w:rsid w:val="00335920"/>
    <w:rsid w:val="00411F00"/>
    <w:rsid w:val="004245BB"/>
    <w:rsid w:val="00583D70"/>
    <w:rsid w:val="006254F2"/>
    <w:rsid w:val="00B17A35"/>
    <w:rsid w:val="00C55285"/>
    <w:rsid w:val="00D93E7E"/>
    <w:rsid w:val="00E32BD7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97B-0978-433A-935B-0F7C1AB9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CONDITII SPECIFICE</vt:lpstr>
      <vt:lpstr>CONDITII SPECIFICE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CONDITII SPECIFICE</dc:title>
  <dc:creator>C. NEGUCIOIU</dc:creator>
  <cp:keywords>2019</cp:keywords>
  <cp:lastModifiedBy>Cami</cp:lastModifiedBy>
  <cp:revision>2</cp:revision>
  <cp:lastPrinted>2018-01-21T13:12:00Z</cp:lastPrinted>
  <dcterms:created xsi:type="dcterms:W3CDTF">2019-04-02T09:10:00Z</dcterms:created>
  <dcterms:modified xsi:type="dcterms:W3CDTF">2019-04-02T09:10:00Z</dcterms:modified>
</cp:coreProperties>
</file>