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55" w:rsidRDefault="00312755" w:rsidP="00312755">
      <w:pPr>
        <w:jc w:val="center"/>
        <w:rPr>
          <w:rFonts w:ascii="Verdana" w:hAnsi="Verdana"/>
          <w:b/>
          <w:bCs/>
          <w:color w:val="333333"/>
          <w:sz w:val="20"/>
          <w:szCs w:val="20"/>
          <w:lang w:val="ro-RO"/>
        </w:rPr>
      </w:pPr>
      <w:r>
        <w:rPr>
          <w:rFonts w:ascii="Verdana" w:hAnsi="Verdana"/>
          <w:b/>
          <w:bCs/>
          <w:color w:val="333333"/>
          <w:sz w:val="20"/>
          <w:szCs w:val="20"/>
          <w:lang w:val="ro-RO"/>
        </w:rPr>
        <w:t>RAPORT DE MONITORIZARE INTERNĂ</w:t>
      </w:r>
    </w:p>
    <w:p w:rsidR="00312755" w:rsidRDefault="00537B75" w:rsidP="00312755">
      <w:pPr>
        <w:jc w:val="center"/>
        <w:rPr>
          <w:rFonts w:ascii="Verdana" w:hAnsi="Verdana"/>
          <w:b/>
          <w:bCs/>
          <w:color w:val="333333"/>
          <w:sz w:val="20"/>
          <w:szCs w:val="20"/>
          <w:lang w:val="ro-RO"/>
        </w:rPr>
      </w:pPr>
      <w:r>
        <w:rPr>
          <w:rFonts w:ascii="Verdana" w:hAnsi="Verdana"/>
          <w:b/>
          <w:bCs/>
          <w:color w:val="333333"/>
          <w:sz w:val="20"/>
          <w:szCs w:val="20"/>
          <w:lang w:val="ro-RO"/>
        </w:rPr>
        <w:t>30.12. 2012- 30.03.2013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5"/>
        <w:gridCol w:w="3096"/>
      </w:tblGrid>
      <w:tr w:rsidR="00312755" w:rsidTr="00312755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55" w:rsidRDefault="00312755">
            <w:pPr>
              <w:rPr>
                <w:rFonts w:ascii="Verdana" w:eastAsia="Times New Roman" w:hAnsi="Verdana"/>
                <w:color w:val="333333"/>
                <w:sz w:val="20"/>
                <w:szCs w:val="20"/>
                <w:lang w:val="ro-RO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ro-RO"/>
              </w:rPr>
              <w:t>Unitatea şcolară</w:t>
            </w:r>
          </w:p>
          <w:p w:rsidR="00312755" w:rsidRDefault="00312755">
            <w:pPr>
              <w:spacing w:line="480" w:lineRule="auto"/>
              <w:rPr>
                <w:rFonts w:ascii="Verdana" w:eastAsia="Times New Roman" w:hAnsi="Verdana"/>
                <w:color w:val="333333"/>
                <w:sz w:val="20"/>
                <w:szCs w:val="20"/>
                <w:lang w:val="ro-RO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ro-RO"/>
              </w:rPr>
              <w:t>Colegiul Tehnic Agricol ,,Alexandru Borza” Geoagiu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55" w:rsidRDefault="00312755">
            <w:pPr>
              <w:rPr>
                <w:rFonts w:ascii="Verdana" w:eastAsia="Times New Roman" w:hAnsi="Verdana"/>
                <w:color w:val="333333"/>
                <w:sz w:val="20"/>
                <w:szCs w:val="20"/>
                <w:lang w:val="ro-RO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ro-RO"/>
              </w:rPr>
              <w:t>Adresa</w:t>
            </w:r>
          </w:p>
          <w:p w:rsidR="00312755" w:rsidRDefault="00312755">
            <w:pPr>
              <w:rPr>
                <w:rFonts w:ascii="Verdana" w:eastAsia="Times New Roman" w:hAnsi="Verdana"/>
                <w:color w:val="333333"/>
                <w:sz w:val="20"/>
                <w:szCs w:val="20"/>
                <w:lang w:val="ro-RO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ro-RO"/>
              </w:rPr>
              <w:t>Str:Independenţei, nr. 47 Geoagiu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55" w:rsidRDefault="00312755">
            <w:pPr>
              <w:rPr>
                <w:rFonts w:ascii="Verdana" w:eastAsia="Times New Roman" w:hAnsi="Verdana"/>
                <w:color w:val="333333"/>
                <w:sz w:val="20"/>
                <w:szCs w:val="20"/>
                <w:lang w:val="ro-RO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ro-RO"/>
              </w:rPr>
              <w:t>Data raportului</w:t>
            </w:r>
          </w:p>
          <w:p w:rsidR="00312755" w:rsidRDefault="00537B75">
            <w:pPr>
              <w:rPr>
                <w:rFonts w:ascii="Verdana" w:eastAsia="Times New Roman" w:hAnsi="Verdana"/>
                <w:color w:val="333333"/>
                <w:sz w:val="20"/>
                <w:szCs w:val="20"/>
                <w:lang w:val="ro-RO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ro-RO"/>
              </w:rPr>
              <w:t>30.03</w:t>
            </w:r>
            <w:r w:rsidR="00312755">
              <w:rPr>
                <w:rFonts w:ascii="Verdana" w:hAnsi="Verdana"/>
                <w:color w:val="333333"/>
                <w:sz w:val="20"/>
                <w:szCs w:val="20"/>
                <w:lang w:val="ro-RO"/>
              </w:rPr>
              <w:t>.2013</w:t>
            </w:r>
          </w:p>
        </w:tc>
      </w:tr>
      <w:tr w:rsidR="00312755" w:rsidTr="00312755">
        <w:trPr>
          <w:trHeight w:val="935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55" w:rsidRDefault="00312755">
            <w:pPr>
              <w:rPr>
                <w:rFonts w:ascii="Verdana" w:eastAsia="Times New Roman" w:hAnsi="Verdana"/>
                <w:color w:val="333333"/>
                <w:sz w:val="20"/>
                <w:szCs w:val="20"/>
                <w:lang w:val="ro-RO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ro-RO"/>
              </w:rPr>
              <w:t>Numele</w:t>
            </w:r>
          </w:p>
          <w:p w:rsidR="00312755" w:rsidRDefault="00312755">
            <w:pPr>
              <w:rPr>
                <w:rFonts w:ascii="Verdana" w:eastAsia="Times New Roman" w:hAnsi="Verdana"/>
                <w:color w:val="333333"/>
                <w:sz w:val="20"/>
                <w:szCs w:val="20"/>
                <w:lang w:val="ro-RO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ro-RO"/>
              </w:rPr>
              <w:t>Armegioiu Graţiela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55" w:rsidRDefault="00312755">
            <w:pPr>
              <w:rPr>
                <w:rFonts w:ascii="Verdana" w:eastAsia="Times New Roman" w:hAnsi="Verdana"/>
                <w:color w:val="333333"/>
                <w:sz w:val="20"/>
                <w:szCs w:val="20"/>
                <w:lang w:val="ro-RO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ro-RO"/>
              </w:rPr>
              <w:t>Semnătura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55" w:rsidRDefault="00312755">
            <w:pPr>
              <w:rPr>
                <w:rFonts w:ascii="Verdana" w:eastAsia="Times New Roman" w:hAnsi="Verdana"/>
                <w:i/>
                <w:iCs/>
                <w:color w:val="333333"/>
                <w:sz w:val="20"/>
                <w:szCs w:val="20"/>
                <w:lang w:val="ro-RO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ro-RO"/>
              </w:rPr>
              <w:t xml:space="preserve">Funcţia </w:t>
            </w:r>
            <w:r>
              <w:rPr>
                <w:rFonts w:ascii="Verdana" w:hAnsi="Verdana"/>
                <w:i/>
                <w:iCs/>
                <w:color w:val="333333"/>
                <w:sz w:val="20"/>
                <w:szCs w:val="20"/>
                <w:lang w:val="ro-RO"/>
              </w:rPr>
              <w:t>(ex. Director, Director adjunct)</w:t>
            </w:r>
          </w:p>
          <w:p w:rsidR="00312755" w:rsidRDefault="00312755">
            <w:pPr>
              <w:rPr>
                <w:rFonts w:ascii="Verdana" w:eastAsia="Times New Roman" w:hAnsi="Verdana"/>
                <w:i/>
                <w:iCs/>
                <w:color w:val="333333"/>
                <w:sz w:val="20"/>
                <w:szCs w:val="20"/>
                <w:lang w:val="ro-RO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ro-RO"/>
              </w:rPr>
              <w:t>Responsabil comisie CEAC</w:t>
            </w:r>
          </w:p>
        </w:tc>
      </w:tr>
    </w:tbl>
    <w:p w:rsidR="00312755" w:rsidRDefault="00312755" w:rsidP="00312755">
      <w:pPr>
        <w:rPr>
          <w:rFonts w:ascii="Verdana" w:eastAsia="Times New Roman" w:hAnsi="Verdana"/>
          <w:color w:val="333333"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2"/>
        <w:gridCol w:w="576"/>
        <w:gridCol w:w="1305"/>
        <w:gridCol w:w="1521"/>
        <w:gridCol w:w="930"/>
        <w:gridCol w:w="2454"/>
      </w:tblGrid>
      <w:tr w:rsidR="00312755" w:rsidTr="00312755">
        <w:trPr>
          <w:trHeight w:val="99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55" w:rsidRDefault="00312755">
            <w:pPr>
              <w:jc w:val="both"/>
              <w:rPr>
                <w:rFonts w:ascii="Verdana" w:eastAsia="Times New Roman" w:hAnsi="Verdana"/>
                <w:i/>
                <w:iCs/>
                <w:color w:val="333333"/>
                <w:sz w:val="20"/>
                <w:szCs w:val="20"/>
                <w:lang w:val="ro-RO"/>
              </w:rPr>
            </w:pPr>
            <w:r>
              <w:rPr>
                <w:rFonts w:ascii="Verdana" w:hAnsi="Verdana"/>
                <w:i/>
                <w:iCs/>
                <w:color w:val="333333"/>
                <w:sz w:val="20"/>
                <w:szCs w:val="20"/>
                <w:lang w:val="ro-RO"/>
              </w:rPr>
              <w:t xml:space="preserve">Vă rugăm completaţi acest raport şi reveniţi o dată la  3 luni. 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2755" w:rsidRDefault="00312755">
            <w:pPr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lang w:val="ro-RO"/>
              </w:rPr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  <w:lang w:val="ro-RO"/>
              </w:rPr>
              <w:t>Perioada</w:t>
            </w:r>
          </w:p>
          <w:p w:rsidR="00312755" w:rsidRDefault="00312755">
            <w:pPr>
              <w:jc w:val="right"/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lang w:val="ro-RO"/>
              </w:rPr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  <w:lang w:val="ro-RO"/>
              </w:rPr>
              <w:t>acestui raport: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2755" w:rsidRDefault="00312755">
            <w:pPr>
              <w:rPr>
                <w:rFonts w:ascii="Verdana" w:eastAsia="Times New Roman" w:hAnsi="Verdana"/>
                <w:i/>
                <w:iCs/>
                <w:color w:val="333333"/>
                <w:sz w:val="20"/>
                <w:szCs w:val="20"/>
                <w:lang w:val="ro-RO"/>
              </w:rPr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  <w:lang w:val="ro-RO"/>
              </w:rPr>
              <w:t xml:space="preserve">De la </w:t>
            </w:r>
            <w:r>
              <w:rPr>
                <w:rFonts w:ascii="Verdana" w:hAnsi="Verdana"/>
                <w:i/>
                <w:iCs/>
                <w:color w:val="333333"/>
                <w:sz w:val="20"/>
                <w:szCs w:val="20"/>
                <w:lang w:val="ro-RO"/>
              </w:rPr>
              <w:t>(ziua/luna/anul)</w:t>
            </w:r>
          </w:p>
          <w:p w:rsidR="00312755" w:rsidRDefault="00537B75">
            <w:pPr>
              <w:rPr>
                <w:rFonts w:ascii="Verdana" w:eastAsia="Times New Roman" w:hAnsi="Verdana"/>
                <w:color w:val="333333"/>
                <w:sz w:val="20"/>
                <w:szCs w:val="20"/>
                <w:lang w:val="ro-RO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ro-RO"/>
              </w:rPr>
              <w:t>30.12</w:t>
            </w:r>
            <w:r w:rsidR="00312755">
              <w:rPr>
                <w:rFonts w:ascii="Verdana" w:hAnsi="Verdana"/>
                <w:color w:val="333333"/>
                <w:sz w:val="20"/>
                <w:szCs w:val="20"/>
                <w:lang w:val="ro-RO"/>
              </w:rPr>
              <w:t>.2012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755" w:rsidRDefault="00312755">
            <w:pPr>
              <w:rPr>
                <w:rFonts w:ascii="Verdana" w:eastAsia="Times New Roman" w:hAnsi="Verdana"/>
                <w:i/>
                <w:iCs/>
                <w:color w:val="333333"/>
                <w:sz w:val="20"/>
                <w:szCs w:val="20"/>
                <w:lang w:val="ro-RO"/>
              </w:rPr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  <w:lang w:val="ro-RO"/>
              </w:rPr>
              <w:t xml:space="preserve">la </w:t>
            </w:r>
            <w:r>
              <w:rPr>
                <w:rFonts w:ascii="Verdana" w:hAnsi="Verdana"/>
                <w:i/>
                <w:iCs/>
                <w:color w:val="333333"/>
                <w:sz w:val="20"/>
                <w:szCs w:val="20"/>
                <w:lang w:val="ro-RO"/>
              </w:rPr>
              <w:t>(ziua/luna/anul)</w:t>
            </w:r>
          </w:p>
          <w:p w:rsidR="00312755" w:rsidRDefault="00537B75">
            <w:pPr>
              <w:rPr>
                <w:rFonts w:ascii="Verdana" w:eastAsia="Times New Roman" w:hAnsi="Verdana"/>
                <w:color w:val="333333"/>
                <w:sz w:val="20"/>
                <w:szCs w:val="20"/>
                <w:lang w:val="ro-RO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ro-RO"/>
              </w:rPr>
              <w:t>30.03</w:t>
            </w:r>
            <w:r w:rsidR="00312755">
              <w:rPr>
                <w:rFonts w:ascii="Verdana" w:hAnsi="Verdana"/>
                <w:color w:val="333333"/>
                <w:sz w:val="20"/>
                <w:szCs w:val="20"/>
                <w:lang w:val="ro-RO"/>
              </w:rPr>
              <w:t>.201</w:t>
            </w:r>
            <w:r>
              <w:rPr>
                <w:rFonts w:ascii="Verdana" w:hAnsi="Verdana"/>
                <w:color w:val="333333"/>
                <w:sz w:val="20"/>
                <w:szCs w:val="20"/>
                <w:lang w:val="ro-RO"/>
              </w:rPr>
              <w:t>3</w:t>
            </w:r>
          </w:p>
        </w:tc>
      </w:tr>
      <w:tr w:rsidR="00312755" w:rsidTr="00312755"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755" w:rsidRDefault="00312755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0"/>
                <w:szCs w:val="20"/>
                <w:lang w:val="ro-RO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ro-RO"/>
              </w:rPr>
              <w:t>01 septembrie-30 decembrie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755" w:rsidRDefault="00312755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0"/>
                <w:szCs w:val="20"/>
                <w:lang w:val="ro-RO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ro-RO"/>
              </w:rPr>
              <w:t>30 decembrie-30 martie</w:t>
            </w: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755" w:rsidRDefault="00312755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0"/>
                <w:szCs w:val="20"/>
                <w:lang w:val="ro-RO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ro-RO"/>
              </w:rPr>
              <w:t>30 martie-14 iunie</w:t>
            </w:r>
          </w:p>
        </w:tc>
      </w:tr>
    </w:tbl>
    <w:p w:rsidR="00312755" w:rsidRDefault="00312755" w:rsidP="00312755">
      <w:pPr>
        <w:rPr>
          <w:rFonts w:ascii="Verdana" w:eastAsia="Times New Roman" w:hAnsi="Verdana"/>
          <w:color w:val="333333"/>
          <w:sz w:val="20"/>
          <w:szCs w:val="20"/>
          <w:lang w:val="ro-RO"/>
        </w:rPr>
      </w:pPr>
    </w:p>
    <w:p w:rsidR="00312755" w:rsidRDefault="00312755" w:rsidP="00312755">
      <w:pPr>
        <w:pStyle w:val="ListParagraph"/>
        <w:numPr>
          <w:ilvl w:val="0"/>
          <w:numId w:val="1"/>
        </w:numPr>
        <w:jc w:val="both"/>
        <w:rPr>
          <w:rFonts w:ascii="Verdana" w:hAnsi="Verdana"/>
          <w:color w:val="333333"/>
          <w:sz w:val="20"/>
          <w:szCs w:val="20"/>
          <w:lang w:val="ro-RO"/>
        </w:rPr>
      </w:pPr>
      <w:r>
        <w:rPr>
          <w:rFonts w:ascii="Verdana" w:hAnsi="Verdana"/>
          <w:color w:val="333333"/>
          <w:sz w:val="20"/>
          <w:szCs w:val="20"/>
          <w:lang w:val="ro-RO"/>
        </w:rPr>
        <w:t>Vă rugăm bifaţi cu (X):</w:t>
      </w:r>
    </w:p>
    <w:p w:rsidR="00312755" w:rsidRDefault="00E4460E" w:rsidP="00312755">
      <w:pPr>
        <w:pStyle w:val="ListParagraph"/>
        <w:ind w:left="1080"/>
        <w:jc w:val="both"/>
        <w:rPr>
          <w:rFonts w:ascii="Verdana" w:hAnsi="Verdana"/>
          <w:color w:val="333333"/>
          <w:sz w:val="20"/>
          <w:szCs w:val="20"/>
          <w:lang w:val="ro-RO"/>
        </w:rPr>
      </w:pPr>
      <w:r w:rsidRPr="00E4460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0.3pt;width:17.1pt;height:18pt;z-index:251657216">
            <v:textbox style="mso-next-textbox:#_x0000_s1026">
              <w:txbxContent>
                <w:p w:rsidR="00312755" w:rsidRDefault="00312755" w:rsidP="0031275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E4460E">
        <w:pict>
          <v:shape id="_x0000_s1027" type="#_x0000_t202" style="position:absolute;left:0;text-align:left;margin-left:225pt;margin-top:10.3pt;width:22.95pt;height:18pt;z-index:251658240">
            <v:textbox style="mso-next-textbox:#_x0000_s1027">
              <w:txbxContent>
                <w:p w:rsidR="00312755" w:rsidRDefault="00312755" w:rsidP="003127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</w:t>
                  </w:r>
                </w:p>
              </w:txbxContent>
            </v:textbox>
          </v:shape>
        </w:pict>
      </w:r>
    </w:p>
    <w:p w:rsidR="00312755" w:rsidRDefault="00312755" w:rsidP="00312755">
      <w:pPr>
        <w:jc w:val="both"/>
        <w:rPr>
          <w:rFonts w:ascii="Verdana" w:hAnsi="Verdana"/>
          <w:color w:val="333333"/>
          <w:sz w:val="20"/>
          <w:szCs w:val="20"/>
          <w:lang w:val="ro-RO"/>
        </w:rPr>
      </w:pPr>
      <w:r>
        <w:rPr>
          <w:rFonts w:ascii="Verdana" w:hAnsi="Verdana"/>
          <w:color w:val="333333"/>
          <w:sz w:val="20"/>
          <w:szCs w:val="20"/>
          <w:lang w:val="ro-RO"/>
        </w:rPr>
        <w:t xml:space="preserve">      = </w:t>
      </w:r>
      <w:r>
        <w:rPr>
          <w:rFonts w:ascii="Verdana" w:hAnsi="Verdana"/>
          <w:b/>
          <w:color w:val="333333"/>
          <w:sz w:val="20"/>
          <w:szCs w:val="20"/>
          <w:lang w:val="ro-RO"/>
        </w:rPr>
        <w:t>nu</w:t>
      </w:r>
      <w:r>
        <w:rPr>
          <w:rFonts w:ascii="Verdana" w:hAnsi="Verdana"/>
          <w:color w:val="333333"/>
          <w:sz w:val="20"/>
          <w:szCs w:val="20"/>
          <w:lang w:val="ro-RO"/>
        </w:rPr>
        <w:t xml:space="preserve"> există modificări faţă de raportul anterior</w:t>
      </w:r>
      <w:r>
        <w:rPr>
          <w:rFonts w:ascii="Verdana" w:hAnsi="Verdana"/>
          <w:color w:val="333333"/>
          <w:sz w:val="20"/>
          <w:szCs w:val="20"/>
          <w:lang w:val="ro-RO"/>
        </w:rPr>
        <w:tab/>
        <w:t xml:space="preserve">         = există modificări, conform precizărilor de mai jos </w:t>
      </w:r>
    </w:p>
    <w:p w:rsidR="00312755" w:rsidRDefault="00312755" w:rsidP="00312755">
      <w:pPr>
        <w:jc w:val="both"/>
        <w:rPr>
          <w:rFonts w:ascii="Verdana" w:hAnsi="Verdana"/>
          <w:color w:val="333333"/>
          <w:sz w:val="20"/>
          <w:szCs w:val="20"/>
          <w:lang w:val="ro-RO"/>
        </w:rPr>
      </w:pPr>
      <w:r>
        <w:rPr>
          <w:rFonts w:ascii="Verdana" w:hAnsi="Verdana"/>
          <w:b/>
          <w:bCs/>
          <w:color w:val="333333"/>
          <w:sz w:val="20"/>
          <w:szCs w:val="20"/>
          <w:lang w:val="ro-RO"/>
        </w:rPr>
        <w:t>2.</w:t>
      </w:r>
      <w:r>
        <w:rPr>
          <w:rFonts w:ascii="Verdana" w:hAnsi="Verdana"/>
          <w:b/>
          <w:bCs/>
          <w:color w:val="333333"/>
          <w:sz w:val="20"/>
          <w:szCs w:val="20"/>
          <w:lang w:val="ro-RO"/>
        </w:rPr>
        <w:tab/>
      </w:r>
      <w:r>
        <w:rPr>
          <w:rFonts w:ascii="Verdana" w:hAnsi="Verdana"/>
          <w:bCs/>
          <w:color w:val="333333"/>
          <w:sz w:val="20"/>
          <w:szCs w:val="20"/>
          <w:lang w:val="ro-RO"/>
        </w:rPr>
        <w:t>Vă rugăm să precizaţi</w:t>
      </w:r>
      <w:r>
        <w:rPr>
          <w:rFonts w:ascii="Verdana" w:hAnsi="Verdana"/>
          <w:b/>
          <w:bCs/>
          <w:color w:val="333333"/>
          <w:sz w:val="20"/>
          <w:szCs w:val="20"/>
          <w:lang w:val="ro-RO"/>
        </w:rPr>
        <w:t xml:space="preserve"> </w:t>
      </w:r>
      <w:r>
        <w:rPr>
          <w:rFonts w:ascii="Verdana" w:hAnsi="Verdana"/>
          <w:bCs/>
          <w:color w:val="333333"/>
          <w:sz w:val="20"/>
          <w:szCs w:val="20"/>
          <w:lang w:val="ro-RO"/>
        </w:rPr>
        <w:t>numărul de</w:t>
      </w:r>
      <w:r>
        <w:rPr>
          <w:rFonts w:ascii="Verdana" w:hAnsi="Verdana"/>
          <w:b/>
          <w:bCs/>
          <w:color w:val="333333"/>
          <w:sz w:val="20"/>
          <w:szCs w:val="20"/>
          <w:lang w:val="ro-RO"/>
        </w:rPr>
        <w:t xml:space="preserve"> </w:t>
      </w:r>
      <w:r>
        <w:rPr>
          <w:rFonts w:ascii="Verdana" w:hAnsi="Verdana"/>
          <w:bCs/>
          <w:color w:val="333333"/>
          <w:sz w:val="20"/>
          <w:szCs w:val="20"/>
          <w:lang w:val="ro-RO"/>
        </w:rPr>
        <w:t>observări ale</w:t>
      </w:r>
      <w:r>
        <w:rPr>
          <w:rFonts w:ascii="Verdana" w:hAnsi="Verdana"/>
          <w:b/>
          <w:bCs/>
          <w:color w:val="333333"/>
          <w:sz w:val="20"/>
          <w:szCs w:val="20"/>
          <w:lang w:val="ro-RO"/>
        </w:rPr>
        <w:t xml:space="preserve"> </w:t>
      </w:r>
      <w:r>
        <w:rPr>
          <w:rFonts w:ascii="Verdana" w:hAnsi="Verdana"/>
          <w:b/>
          <w:color w:val="333333"/>
          <w:sz w:val="20"/>
          <w:szCs w:val="20"/>
          <w:lang w:val="ro-RO"/>
        </w:rPr>
        <w:t>lecţiilor</w:t>
      </w:r>
      <w:r>
        <w:rPr>
          <w:rFonts w:ascii="Verdana" w:hAnsi="Verdana"/>
          <w:color w:val="333333"/>
          <w:sz w:val="20"/>
          <w:szCs w:val="20"/>
          <w:lang w:val="ro-RO"/>
        </w:rPr>
        <w:t xml:space="preserve"> desfăşurate: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1596"/>
        <w:gridCol w:w="1597"/>
        <w:gridCol w:w="1597"/>
        <w:gridCol w:w="1593"/>
        <w:gridCol w:w="1593"/>
      </w:tblGrid>
      <w:tr w:rsidR="00312755" w:rsidTr="0031275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2755" w:rsidRDefault="00312755">
            <w:pPr>
              <w:rPr>
                <w:rFonts w:ascii="Verdana" w:eastAsia="Times New Roman" w:hAnsi="Verdana"/>
                <w:color w:val="333333"/>
                <w:sz w:val="20"/>
                <w:szCs w:val="20"/>
                <w:lang w:val="ro-RO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ro-RO"/>
              </w:rPr>
              <w:t xml:space="preserve">De la ultimul raport: 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755" w:rsidRDefault="00312755">
            <w:pPr>
              <w:rPr>
                <w:rFonts w:ascii="Verdana" w:eastAsia="Times New Roman" w:hAnsi="Verdana"/>
                <w:color w:val="333333"/>
                <w:sz w:val="20"/>
                <w:szCs w:val="20"/>
                <w:lang w:val="ro-RO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ro-RO"/>
              </w:rPr>
              <w:t>10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2755" w:rsidRDefault="00312755">
            <w:pPr>
              <w:rPr>
                <w:rFonts w:ascii="Verdana" w:eastAsia="Times New Roman" w:hAnsi="Verdana"/>
                <w:color w:val="333333"/>
                <w:sz w:val="20"/>
                <w:szCs w:val="20"/>
                <w:lang w:val="ro-RO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ro-RO"/>
              </w:rPr>
              <w:t xml:space="preserve">în total de la </w:t>
            </w:r>
          </w:p>
          <w:p w:rsidR="00312755" w:rsidRDefault="00312755">
            <w:pPr>
              <w:rPr>
                <w:rFonts w:ascii="Verdana" w:eastAsia="Times New Roman" w:hAnsi="Verdana"/>
                <w:color w:val="333333"/>
                <w:sz w:val="20"/>
                <w:szCs w:val="20"/>
                <w:lang w:val="ro-RO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ro-RO"/>
              </w:rPr>
              <w:t>30.12.2012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755" w:rsidRDefault="00312755">
            <w:pPr>
              <w:rPr>
                <w:rFonts w:ascii="Verdana" w:eastAsia="Times New Roman" w:hAnsi="Verdana"/>
                <w:color w:val="333333"/>
                <w:sz w:val="20"/>
                <w:szCs w:val="20"/>
                <w:lang w:val="ro-RO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ro-RO"/>
              </w:rPr>
              <w:t>10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2755" w:rsidRDefault="00312755">
            <w:pPr>
              <w:rPr>
                <w:rFonts w:ascii="Verdana" w:eastAsia="Times New Roman" w:hAnsi="Verdana"/>
                <w:color w:val="333333"/>
                <w:sz w:val="20"/>
                <w:szCs w:val="20"/>
                <w:lang w:val="ro-RO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ro-RO"/>
              </w:rPr>
              <w:t>Număr total de observatori: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755" w:rsidRDefault="00312755">
            <w:pPr>
              <w:rPr>
                <w:rFonts w:ascii="Verdana" w:eastAsia="Times New Roman" w:hAnsi="Verdana"/>
                <w:color w:val="333333"/>
                <w:sz w:val="20"/>
                <w:szCs w:val="20"/>
                <w:lang w:val="ro-RO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ro-RO"/>
              </w:rPr>
              <w:t>6</w:t>
            </w:r>
          </w:p>
        </w:tc>
      </w:tr>
    </w:tbl>
    <w:p w:rsidR="00312755" w:rsidRDefault="00312755" w:rsidP="00312755">
      <w:pPr>
        <w:rPr>
          <w:rFonts w:ascii="Verdana" w:eastAsia="Times New Roman" w:hAnsi="Verdana"/>
          <w:color w:val="333333"/>
          <w:sz w:val="20"/>
          <w:szCs w:val="20"/>
          <w:lang w:val="ro-RO"/>
        </w:rPr>
      </w:pPr>
    </w:p>
    <w:p w:rsidR="00312755" w:rsidRDefault="00312755" w:rsidP="00312755">
      <w:pPr>
        <w:jc w:val="both"/>
        <w:rPr>
          <w:rFonts w:ascii="Verdana" w:hAnsi="Verdana"/>
          <w:color w:val="333333"/>
          <w:sz w:val="20"/>
          <w:szCs w:val="20"/>
          <w:lang w:val="ro-RO"/>
        </w:rPr>
      </w:pPr>
      <w:r>
        <w:rPr>
          <w:rFonts w:ascii="Verdana" w:hAnsi="Verdana"/>
          <w:b/>
          <w:bCs/>
          <w:color w:val="333333"/>
          <w:sz w:val="20"/>
          <w:szCs w:val="20"/>
          <w:lang w:val="ro-RO"/>
        </w:rPr>
        <w:t>3.</w:t>
      </w:r>
      <w:r>
        <w:rPr>
          <w:rFonts w:ascii="Verdana" w:hAnsi="Verdana"/>
          <w:b/>
          <w:bCs/>
          <w:color w:val="333333"/>
          <w:sz w:val="20"/>
          <w:szCs w:val="20"/>
          <w:lang w:val="ro-RO"/>
        </w:rPr>
        <w:tab/>
      </w:r>
      <w:r>
        <w:rPr>
          <w:rFonts w:ascii="Verdana" w:hAnsi="Verdana"/>
          <w:bCs/>
          <w:color w:val="333333"/>
          <w:sz w:val="20"/>
          <w:szCs w:val="20"/>
          <w:lang w:val="ro-RO"/>
        </w:rPr>
        <w:t xml:space="preserve">Vă rugăm să precizaţi numărul de </w:t>
      </w:r>
      <w:r>
        <w:rPr>
          <w:rFonts w:ascii="Verdana" w:hAnsi="Verdana"/>
          <w:b/>
          <w:bCs/>
          <w:color w:val="333333"/>
          <w:sz w:val="20"/>
          <w:szCs w:val="20"/>
          <w:lang w:val="ro-RO"/>
        </w:rPr>
        <w:t xml:space="preserve">profesori/maiştri instructori </w:t>
      </w:r>
      <w:r>
        <w:rPr>
          <w:rFonts w:ascii="Verdana" w:hAnsi="Verdana"/>
          <w:bCs/>
          <w:color w:val="333333"/>
          <w:sz w:val="20"/>
          <w:szCs w:val="20"/>
          <w:lang w:val="ro-RO"/>
        </w:rPr>
        <w:t>observaţi de la prima perioadă</w:t>
      </w:r>
      <w:r>
        <w:rPr>
          <w:rFonts w:ascii="Verdana" w:hAnsi="Verdana"/>
          <w:color w:val="333333"/>
          <w:sz w:val="20"/>
          <w:szCs w:val="20"/>
          <w:lang w:val="ro-RO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4"/>
        <w:gridCol w:w="2394"/>
        <w:gridCol w:w="2395"/>
        <w:gridCol w:w="2395"/>
      </w:tblGrid>
      <w:tr w:rsidR="00312755" w:rsidTr="00312755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2755" w:rsidRDefault="00312755">
            <w:pPr>
              <w:rPr>
                <w:rFonts w:ascii="Verdana" w:eastAsia="Times New Roman" w:hAnsi="Verdana"/>
                <w:color w:val="333333"/>
                <w:sz w:val="20"/>
                <w:szCs w:val="20"/>
                <w:lang w:val="ro-RO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ro-RO"/>
              </w:rPr>
              <w:t xml:space="preserve">Numărul total de profesori/maiştri instructori din instituţie: 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755" w:rsidRDefault="00312755">
            <w:pPr>
              <w:rPr>
                <w:rFonts w:ascii="Verdana" w:eastAsia="Times New Roman" w:hAnsi="Verdana"/>
                <w:color w:val="333333"/>
                <w:sz w:val="20"/>
                <w:szCs w:val="20"/>
                <w:lang w:val="ro-RO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ro-RO"/>
              </w:rPr>
              <w:t>73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2755" w:rsidRDefault="00312755">
            <w:pPr>
              <w:rPr>
                <w:rFonts w:ascii="Verdana" w:eastAsia="Times New Roman" w:hAnsi="Verdana"/>
                <w:color w:val="333333"/>
                <w:sz w:val="20"/>
                <w:szCs w:val="20"/>
                <w:lang w:val="ro-RO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ro-RO"/>
              </w:rPr>
              <w:t>Numărul total de profesori/maiştri instructori observaţi: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755" w:rsidRDefault="00312755">
            <w:pPr>
              <w:jc w:val="center"/>
              <w:rPr>
                <w:rFonts w:ascii="Verdana" w:eastAsia="Times New Roman" w:hAnsi="Verdana"/>
                <w:color w:val="333333"/>
                <w:sz w:val="20"/>
                <w:szCs w:val="20"/>
                <w:lang w:val="ro-RO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ro-RO"/>
              </w:rPr>
              <w:t>10</w:t>
            </w:r>
          </w:p>
        </w:tc>
      </w:tr>
    </w:tbl>
    <w:p w:rsidR="00312755" w:rsidRDefault="00312755" w:rsidP="00312755">
      <w:pPr>
        <w:rPr>
          <w:rFonts w:ascii="Verdana" w:eastAsia="Times New Roman" w:hAnsi="Verdana"/>
          <w:color w:val="333333"/>
          <w:sz w:val="20"/>
          <w:szCs w:val="20"/>
          <w:lang w:val="ro-RO"/>
        </w:rPr>
      </w:pPr>
    </w:p>
    <w:p w:rsidR="00312755" w:rsidRDefault="00312755" w:rsidP="00312755">
      <w:pPr>
        <w:ind w:left="720" w:hanging="720"/>
        <w:jc w:val="both"/>
        <w:rPr>
          <w:rFonts w:ascii="Verdana" w:hAnsi="Verdana"/>
          <w:color w:val="333333"/>
          <w:sz w:val="20"/>
          <w:szCs w:val="20"/>
          <w:lang w:val="ro-RO"/>
        </w:rPr>
      </w:pPr>
      <w:r>
        <w:rPr>
          <w:rFonts w:ascii="Verdana" w:hAnsi="Verdana"/>
          <w:b/>
          <w:bCs/>
          <w:color w:val="333333"/>
          <w:sz w:val="20"/>
          <w:szCs w:val="20"/>
          <w:lang w:val="ro-RO"/>
        </w:rPr>
        <w:lastRenderedPageBreak/>
        <w:t>4.</w:t>
      </w:r>
      <w:r>
        <w:rPr>
          <w:rFonts w:ascii="Verdana" w:hAnsi="Verdana"/>
          <w:b/>
          <w:bCs/>
          <w:color w:val="333333"/>
          <w:sz w:val="20"/>
          <w:szCs w:val="20"/>
          <w:lang w:val="ro-RO"/>
        </w:rPr>
        <w:tab/>
      </w:r>
      <w:r>
        <w:rPr>
          <w:rFonts w:ascii="Verdana" w:hAnsi="Verdana"/>
          <w:bCs/>
          <w:color w:val="333333"/>
          <w:sz w:val="20"/>
          <w:szCs w:val="20"/>
          <w:lang w:val="ro-RO"/>
        </w:rPr>
        <w:t>Vă rugăm</w:t>
      </w:r>
      <w:r>
        <w:rPr>
          <w:rFonts w:ascii="Verdana" w:hAnsi="Verdana"/>
          <w:b/>
          <w:bCs/>
          <w:color w:val="333333"/>
          <w:sz w:val="20"/>
          <w:szCs w:val="20"/>
          <w:lang w:val="ro-RO"/>
        </w:rPr>
        <w:t xml:space="preserve"> </w:t>
      </w:r>
      <w:r>
        <w:rPr>
          <w:rFonts w:ascii="Verdana" w:hAnsi="Verdana"/>
          <w:bCs/>
          <w:color w:val="333333"/>
          <w:sz w:val="20"/>
          <w:szCs w:val="20"/>
          <w:lang w:val="ro-RO"/>
        </w:rPr>
        <w:t>să prezentaţi pe scurt modificările pe care le-aţi adus planului dvs. de îmbunătăţire</w:t>
      </w:r>
      <w:r>
        <w:rPr>
          <w:rFonts w:ascii="Verdana" w:hAnsi="Verdana"/>
          <w:color w:val="333333"/>
          <w:sz w:val="20"/>
          <w:szCs w:val="20"/>
          <w:lang w:val="ro-RO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312755" w:rsidRPr="00114993" w:rsidTr="00312755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55" w:rsidRPr="00114993" w:rsidRDefault="00312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333333"/>
                <w:sz w:val="24"/>
                <w:szCs w:val="24"/>
                <w:lang w:val="ro-RO"/>
              </w:rPr>
            </w:pPr>
            <w:r w:rsidRPr="00114993">
              <w:rPr>
                <w:rFonts w:ascii="Times New Roman" w:hAnsi="Times New Roman" w:cs="Times New Roman"/>
                <w:b/>
                <w:noProof/>
                <w:color w:val="333333"/>
                <w:sz w:val="24"/>
                <w:szCs w:val="24"/>
                <w:lang w:val="ro-RO"/>
              </w:rPr>
              <w:t>Realizări:</w:t>
            </w:r>
          </w:p>
          <w:p w:rsidR="00312755" w:rsidRPr="00114993" w:rsidRDefault="00312755" w:rsidP="003127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color w:val="333333"/>
                <w:sz w:val="24"/>
                <w:szCs w:val="24"/>
                <w:lang w:val="ro-RO"/>
              </w:rPr>
            </w:pPr>
            <w:r w:rsidRPr="00114993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ro-RO"/>
              </w:rPr>
              <w:t xml:space="preserve">Validarea „Raportului de autoevaluare” </w:t>
            </w:r>
          </w:p>
          <w:p w:rsidR="00312755" w:rsidRPr="00114993" w:rsidRDefault="00312755" w:rsidP="002E33B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49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revizuirea procedurilor şi întocmirea de noi proceduri;</w:t>
            </w:r>
          </w:p>
          <w:p w:rsidR="00312755" w:rsidRPr="00114993" w:rsidRDefault="00312755" w:rsidP="002E33B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49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aplicarea şi interpretarea chestionarelor, tuturor factorilor interesaţi: personalul şcolii, elevi, părinţi, agenţi economici, reprezentanţi ai comunităţii locale;</w:t>
            </w:r>
          </w:p>
          <w:p w:rsidR="00312755" w:rsidRPr="00114993" w:rsidRDefault="00312755" w:rsidP="002E33B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49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întocmirea testelor iniţiale la nivelul fiecărei catedre şi pentru fiecare disciplină</w:t>
            </w:r>
          </w:p>
          <w:p w:rsidR="00312755" w:rsidRPr="00114993" w:rsidRDefault="00312755" w:rsidP="002E33B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49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realizarea evaluării iniţiale la nivelul tuturor catedrelor/comisiilor metodice;</w:t>
            </w:r>
          </w:p>
          <w:p w:rsidR="00312755" w:rsidRPr="00114993" w:rsidRDefault="00312755" w:rsidP="002E33B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49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monitorizarea completării documentelor şcolare;</w:t>
            </w:r>
          </w:p>
          <w:p w:rsidR="00312755" w:rsidRPr="00114993" w:rsidRDefault="00312755" w:rsidP="002E33B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49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monitorizarea acordării burselor şi ajutoarelor sociale pentru elevi;</w:t>
            </w:r>
          </w:p>
          <w:p w:rsidR="00312755" w:rsidRPr="00114993" w:rsidRDefault="00312755" w:rsidP="002E33B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49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monitorizarea obervării procesului de predare-învăţare;</w:t>
            </w:r>
          </w:p>
          <w:p w:rsidR="00312755" w:rsidRPr="00114993" w:rsidRDefault="0031275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4993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 xml:space="preserve">- </w:t>
            </w:r>
            <w:proofErr w:type="spellStart"/>
            <w:r w:rsidRPr="00114993">
              <w:rPr>
                <w:rFonts w:ascii="Times New Roman" w:hAnsi="Times New Roman" w:cs="Times New Roman"/>
                <w:sz w:val="24"/>
                <w:szCs w:val="24"/>
              </w:rPr>
              <w:t>Întâlnirile</w:t>
            </w:r>
            <w:proofErr w:type="spellEnd"/>
            <w:r w:rsidRPr="00114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993">
              <w:rPr>
                <w:rFonts w:ascii="Times New Roman" w:hAnsi="Times New Roman" w:cs="Times New Roman"/>
                <w:sz w:val="24"/>
                <w:szCs w:val="24"/>
              </w:rPr>
              <w:t>lunare</w:t>
            </w:r>
            <w:proofErr w:type="spellEnd"/>
            <w:r w:rsidRPr="00114993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114993">
              <w:rPr>
                <w:rFonts w:ascii="Times New Roman" w:hAnsi="Times New Roman" w:cs="Times New Roman"/>
                <w:sz w:val="24"/>
                <w:szCs w:val="24"/>
              </w:rPr>
              <w:t>comisiei</w:t>
            </w:r>
            <w:proofErr w:type="spellEnd"/>
            <w:r w:rsidRPr="00114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993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114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993">
              <w:rPr>
                <w:rFonts w:ascii="Times New Roman" w:hAnsi="Times New Roman" w:cs="Times New Roman"/>
                <w:sz w:val="24"/>
                <w:szCs w:val="24"/>
              </w:rPr>
              <w:t>discutarea</w:t>
            </w:r>
            <w:proofErr w:type="spellEnd"/>
            <w:r w:rsidRPr="00114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993">
              <w:rPr>
                <w:rFonts w:ascii="Times New Roman" w:hAnsi="Times New Roman" w:cs="Times New Roman"/>
                <w:sz w:val="24"/>
                <w:szCs w:val="24"/>
              </w:rPr>
              <w:t>activităţilor</w:t>
            </w:r>
            <w:proofErr w:type="spellEnd"/>
            <w:r w:rsidRPr="00114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993">
              <w:rPr>
                <w:rFonts w:ascii="Times New Roman" w:hAnsi="Times New Roman" w:cs="Times New Roman"/>
                <w:sz w:val="24"/>
                <w:szCs w:val="24"/>
              </w:rPr>
              <w:t>desfăşurate</w:t>
            </w:r>
            <w:proofErr w:type="spellEnd"/>
            <w:r w:rsidRPr="00114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993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114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993">
              <w:rPr>
                <w:rFonts w:ascii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 w:rsidRPr="00114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993">
              <w:rPr>
                <w:rFonts w:ascii="Times New Roman" w:hAnsi="Times New Roman" w:cs="Times New Roman"/>
                <w:sz w:val="24"/>
                <w:szCs w:val="24"/>
              </w:rPr>
              <w:t>calităţii</w:t>
            </w:r>
            <w:proofErr w:type="spellEnd"/>
            <w:r w:rsidRPr="00114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993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14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993">
              <w:rPr>
                <w:rFonts w:ascii="Times New Roman" w:hAnsi="Times New Roman" w:cs="Times New Roman"/>
                <w:sz w:val="24"/>
                <w:szCs w:val="24"/>
              </w:rPr>
              <w:t>educaţie</w:t>
            </w:r>
            <w:proofErr w:type="spellEnd"/>
            <w:r w:rsidRPr="00114993">
              <w:rPr>
                <w:rFonts w:ascii="Times New Roman" w:hAnsi="Times New Roman" w:cs="Times New Roman"/>
                <w:sz w:val="24"/>
                <w:szCs w:val="24"/>
              </w:rPr>
              <w:t xml:space="preserve">, permit </w:t>
            </w:r>
            <w:proofErr w:type="spellStart"/>
            <w:r w:rsidRPr="00114993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 w:rsidRPr="00114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993">
              <w:rPr>
                <w:rFonts w:ascii="Times New Roman" w:hAnsi="Times New Roman" w:cs="Times New Roman"/>
                <w:sz w:val="24"/>
                <w:szCs w:val="24"/>
              </w:rPr>
              <w:t>punctelor</w:t>
            </w:r>
            <w:proofErr w:type="spellEnd"/>
            <w:r w:rsidRPr="00114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993">
              <w:rPr>
                <w:rFonts w:ascii="Times New Roman" w:hAnsi="Times New Roman" w:cs="Times New Roman"/>
                <w:sz w:val="24"/>
                <w:szCs w:val="24"/>
              </w:rPr>
              <w:t>slabe</w:t>
            </w:r>
            <w:proofErr w:type="spellEnd"/>
            <w:r w:rsidRPr="001149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4993">
              <w:rPr>
                <w:rFonts w:ascii="Times New Roman" w:hAnsi="Times New Roman" w:cs="Times New Roman"/>
                <w:sz w:val="24"/>
                <w:szCs w:val="24"/>
              </w:rPr>
              <w:t>punctelor</w:t>
            </w:r>
            <w:proofErr w:type="spellEnd"/>
            <w:r w:rsidRPr="00114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993">
              <w:rPr>
                <w:rFonts w:ascii="Times New Roman" w:hAnsi="Times New Roman" w:cs="Times New Roman"/>
                <w:sz w:val="24"/>
                <w:szCs w:val="24"/>
              </w:rPr>
              <w:t>tari</w:t>
            </w:r>
            <w:proofErr w:type="spellEnd"/>
            <w:r w:rsidRPr="00114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49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312755" w:rsidRPr="00114993" w:rsidRDefault="0031275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93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-</w:t>
            </w:r>
            <w:r w:rsidRPr="001149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referate susţinute în cadrul catedrelor/comisiilor metodice</w:t>
            </w:r>
          </w:p>
          <w:p w:rsidR="00312755" w:rsidRPr="00114993" w:rsidRDefault="0031275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49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pregătirea elevilor pentru olimpiadele şi concursurile şcolare, etapa județeană</w:t>
            </w:r>
          </w:p>
          <w:p w:rsidR="00312755" w:rsidRPr="00114993" w:rsidRDefault="0031275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49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obținerea a 4 mențiuni la Concursul Naţional de cultură generală „EUROJUNIOR”-EDIŢIA 17 noiembrie</w:t>
            </w:r>
          </w:p>
          <w:p w:rsidR="00312755" w:rsidRPr="00114993" w:rsidRDefault="0031275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49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obținerea a unui premiu II și a unui premiu II</w:t>
            </w:r>
            <w:r w:rsidR="0093442A" w:rsidRPr="001149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1149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Concursul naţional de matematică „ Luminamath”  faza pe județ</w:t>
            </w:r>
          </w:p>
          <w:p w:rsidR="00312755" w:rsidRPr="00114993" w:rsidRDefault="0031275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1149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-participare în</w:t>
            </w:r>
            <w:r w:rsidR="00982CFA" w:rsidRPr="001149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cadrul</w:t>
            </w:r>
            <w:r w:rsidRPr="001149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proiectul POSDRU cu ID 55330 </w:t>
            </w:r>
            <w:r w:rsidRPr="00114993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ro-RO"/>
              </w:rPr>
              <w:t>„Îmbunătăţirea calităţii educaţiei prin reţele parteneriale”</w:t>
            </w:r>
            <w:r w:rsidR="00982CFA" w:rsidRPr="00114993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ro-RO"/>
              </w:rPr>
              <w:t xml:space="preserve"> la</w:t>
            </w:r>
            <w:r w:rsidRPr="00114993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ro-RO"/>
              </w:rPr>
              <w:t xml:space="preserve"> activitate peer-learnini</w:t>
            </w:r>
            <w:r w:rsidR="00982CFA" w:rsidRPr="00114993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ro-RO"/>
              </w:rPr>
              <w:t>g a 5 licee agricole din țara- Colegiul Emil NegruțiuTurda, Colegiul pentru Agricultură și Industrie Alimentară Prejmer, Colegiul Agricol Gheorghe Ionescu Sisești –Valea Călugărească, Grupul Școlar Agricol Mihail Kogălniceanu –Miroslava,</w:t>
            </w:r>
            <w:r w:rsidR="0093442A" w:rsidRPr="00114993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ro-RO"/>
              </w:rPr>
              <w:t xml:space="preserve"> Grupul Școlar Agricol Alexandria </w:t>
            </w:r>
          </w:p>
          <w:p w:rsidR="0093442A" w:rsidRPr="00114993" w:rsidRDefault="00312755" w:rsidP="0093442A">
            <w:pPr>
              <w:numPr>
                <w:ilvl w:val="0"/>
                <w:numId w:val="2"/>
              </w:numPr>
              <w:tabs>
                <w:tab w:val="num" w:pos="342"/>
              </w:tabs>
              <w:spacing w:after="0" w:line="240" w:lineRule="auto"/>
              <w:ind w:left="342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4993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ro-RO"/>
              </w:rPr>
              <w:t>preocuparea cadrelor didactice pentru perfecţionare</w:t>
            </w:r>
            <w:r w:rsidR="0093442A" w:rsidRPr="00114993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ro-RO"/>
              </w:rPr>
              <w:t xml:space="preserve"> – inspecții curente</w:t>
            </w:r>
          </w:p>
          <w:p w:rsidR="0093442A" w:rsidRPr="00114993" w:rsidRDefault="0093442A" w:rsidP="0093442A">
            <w:pPr>
              <w:numPr>
                <w:ilvl w:val="0"/>
                <w:numId w:val="2"/>
              </w:numPr>
              <w:tabs>
                <w:tab w:val="num" w:pos="342"/>
              </w:tabs>
              <w:spacing w:after="0" w:line="240" w:lineRule="auto"/>
              <w:ind w:left="342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4993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ro-RO"/>
              </w:rPr>
              <w:t xml:space="preserve">participarea a 15 cadre didactice la cursul </w:t>
            </w:r>
            <w:r w:rsidR="00EC2D9F" w:rsidRPr="00114993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ro-RO"/>
              </w:rPr>
              <w:t xml:space="preserve">de formare Managementul </w:t>
            </w:r>
            <w:proofErr w:type="spellStart"/>
            <w:r w:rsidR="00EC2D9F" w:rsidRPr="001149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şi</w:t>
            </w:r>
            <w:proofErr w:type="spellEnd"/>
            <w:r w:rsidR="00EC2D9F" w:rsidRPr="001149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C2D9F" w:rsidRPr="001149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gestiunea</w:t>
            </w:r>
            <w:proofErr w:type="spellEnd"/>
            <w:r w:rsidR="00EC2D9F" w:rsidRPr="001149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C2D9F" w:rsidRPr="001149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clasei</w:t>
            </w:r>
            <w:proofErr w:type="spellEnd"/>
            <w:r w:rsidR="00EC2D9F" w:rsidRPr="001149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="00EC2D9F" w:rsidRPr="001149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elevi-repere</w:t>
            </w:r>
            <w:proofErr w:type="spellEnd"/>
            <w:r w:rsidR="00EC2D9F" w:rsidRPr="001149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C2D9F" w:rsidRPr="001149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acţionale</w:t>
            </w:r>
            <w:proofErr w:type="spellEnd"/>
            <w:r w:rsidR="00EC2D9F" w:rsidRPr="001149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C2D9F" w:rsidRPr="001149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în</w:t>
            </w:r>
            <w:proofErr w:type="spellEnd"/>
            <w:r w:rsidR="00EC2D9F" w:rsidRPr="001149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C2D9F" w:rsidRPr="001149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practica</w:t>
            </w:r>
            <w:proofErr w:type="spellEnd"/>
            <w:r w:rsidR="00EC2D9F" w:rsidRPr="001149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educative</w:t>
            </w:r>
          </w:p>
          <w:p w:rsidR="00EC2D9F" w:rsidRPr="00E76153" w:rsidRDefault="00244AEA" w:rsidP="0093442A">
            <w:pPr>
              <w:numPr>
                <w:ilvl w:val="0"/>
                <w:numId w:val="2"/>
              </w:numPr>
              <w:tabs>
                <w:tab w:val="num" w:pos="342"/>
              </w:tabs>
              <w:spacing w:after="0" w:line="240" w:lineRule="auto"/>
              <w:ind w:left="342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4993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ro-RO"/>
              </w:rPr>
              <w:t>participarea a 4</w:t>
            </w:r>
            <w:r w:rsidR="00EC2D9F" w:rsidRPr="00114993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ro-RO"/>
              </w:rPr>
              <w:t xml:space="preserve"> cadre didactice la cursul de formare </w:t>
            </w:r>
            <w:r w:rsidR="00114993" w:rsidRPr="00114993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ro-RO"/>
              </w:rPr>
              <w:t>M</w:t>
            </w:r>
            <w:r w:rsidRPr="00114993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ro-RO"/>
              </w:rPr>
              <w:t>anagementul proiectelor educaționale internaționale</w:t>
            </w:r>
          </w:p>
          <w:p w:rsidR="00E76153" w:rsidRPr="00114993" w:rsidRDefault="00E76153" w:rsidP="0093442A">
            <w:pPr>
              <w:numPr>
                <w:ilvl w:val="0"/>
                <w:numId w:val="2"/>
              </w:numPr>
              <w:tabs>
                <w:tab w:val="num" w:pos="342"/>
              </w:tabs>
              <w:spacing w:after="0" w:line="240" w:lineRule="auto"/>
              <w:ind w:left="342"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ro-RO"/>
              </w:rPr>
              <w:t>participarea a 3 cadre didactice la proiectul POSDRU „Matematică și științe”</w:t>
            </w:r>
          </w:p>
          <w:p w:rsidR="00244AEA" w:rsidRPr="00114993" w:rsidRDefault="00244AEA" w:rsidP="001149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12755" w:rsidRPr="00114993" w:rsidRDefault="0031275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</w:p>
          <w:p w:rsidR="00312755" w:rsidRPr="00D059D7" w:rsidRDefault="00D059D7" w:rsidP="00D059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12755"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="00312755" w:rsidRPr="00D059D7">
              <w:rPr>
                <w:rFonts w:ascii="Times New Roman" w:hAnsi="Times New Roman" w:cs="Times New Roman"/>
                <w:sz w:val="24"/>
                <w:szCs w:val="24"/>
              </w:rPr>
              <w:t>semestrul</w:t>
            </w:r>
            <w:proofErr w:type="spellEnd"/>
            <w:r w:rsidR="00312755"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114993" w:rsidRPr="00D059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12755"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="00312755" w:rsidRPr="00D059D7">
              <w:rPr>
                <w:rFonts w:ascii="Times New Roman" w:hAnsi="Times New Roman" w:cs="Times New Roman"/>
                <w:sz w:val="24"/>
                <w:szCs w:val="24"/>
              </w:rPr>
              <w:t>acestui</w:t>
            </w:r>
            <w:proofErr w:type="spellEnd"/>
            <w:r w:rsidR="00312755"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 w:rsidR="00312755" w:rsidRPr="00D059D7">
              <w:rPr>
                <w:rFonts w:ascii="Times New Roman" w:hAnsi="Times New Roman" w:cs="Times New Roman"/>
                <w:sz w:val="24"/>
                <w:szCs w:val="24"/>
              </w:rPr>
              <w:t>şcolar</w:t>
            </w:r>
            <w:proofErr w:type="spellEnd"/>
            <w:r w:rsidR="00312755"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s-a </w:t>
            </w:r>
            <w:proofErr w:type="spellStart"/>
            <w:r w:rsidR="00312755" w:rsidRPr="00D059D7">
              <w:rPr>
                <w:rFonts w:ascii="Times New Roman" w:hAnsi="Times New Roman" w:cs="Times New Roman"/>
                <w:sz w:val="24"/>
                <w:szCs w:val="24"/>
              </w:rPr>
              <w:t>continuat</w:t>
            </w:r>
            <w:proofErr w:type="spellEnd"/>
            <w:r w:rsidR="00312755"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2755" w:rsidRPr="00D059D7">
              <w:rPr>
                <w:rFonts w:ascii="Times New Roman" w:hAnsi="Times New Roman" w:cs="Times New Roman"/>
                <w:sz w:val="24"/>
                <w:szCs w:val="24"/>
              </w:rPr>
              <w:t>implementarea</w:t>
            </w:r>
            <w:proofErr w:type="spellEnd"/>
            <w:r w:rsidR="00312755"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2755" w:rsidRPr="00D059D7">
              <w:rPr>
                <w:rFonts w:ascii="Times New Roman" w:hAnsi="Times New Roman" w:cs="Times New Roman"/>
                <w:sz w:val="24"/>
                <w:szCs w:val="24"/>
              </w:rPr>
              <w:t>proiectelor</w:t>
            </w:r>
            <w:proofErr w:type="spellEnd"/>
            <w:r w:rsidR="00312755"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312755" w:rsidRPr="00D059D7">
              <w:rPr>
                <w:rFonts w:ascii="Times New Roman" w:hAnsi="Times New Roman" w:cs="Times New Roman"/>
                <w:sz w:val="24"/>
                <w:szCs w:val="24"/>
              </w:rPr>
              <w:t>finantare</w:t>
            </w:r>
            <w:proofErr w:type="spellEnd"/>
            <w:r w:rsidR="00312755"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2755" w:rsidRPr="00D059D7">
              <w:rPr>
                <w:rFonts w:ascii="Times New Roman" w:hAnsi="Times New Roman" w:cs="Times New Roman"/>
                <w:sz w:val="24"/>
                <w:szCs w:val="24"/>
              </w:rPr>
              <w:t>europeană</w:t>
            </w:r>
            <w:proofErr w:type="spellEnd"/>
            <w:r w:rsidR="00312755"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 : </w:t>
            </w:r>
          </w:p>
          <w:p w:rsidR="00312755" w:rsidRPr="00D059D7" w:rsidRDefault="00312755" w:rsidP="00D059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Proiectul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POSDRU .</w:t>
            </w:r>
            <w:proofErr w:type="gramEnd"/>
            <w:r w:rsidRPr="00D05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b/>
                <w:sz w:val="24"/>
                <w:szCs w:val="24"/>
              </w:rPr>
              <w:t>Îmbunătăţirea</w:t>
            </w:r>
            <w:proofErr w:type="spellEnd"/>
            <w:r w:rsidRPr="00D05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b/>
                <w:sz w:val="24"/>
                <w:szCs w:val="24"/>
              </w:rPr>
              <w:t>calităţii</w:t>
            </w:r>
            <w:proofErr w:type="spellEnd"/>
            <w:r w:rsidRPr="00D05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b/>
                <w:sz w:val="24"/>
                <w:szCs w:val="24"/>
              </w:rPr>
              <w:t>educaţiei</w:t>
            </w:r>
            <w:proofErr w:type="spellEnd"/>
            <w:r w:rsidRPr="00D05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D05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b/>
                <w:sz w:val="24"/>
                <w:szCs w:val="24"/>
              </w:rPr>
              <w:t>formării</w:t>
            </w:r>
            <w:proofErr w:type="spellEnd"/>
            <w:r w:rsidRPr="00D05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b/>
                <w:sz w:val="24"/>
                <w:szCs w:val="24"/>
              </w:rPr>
              <w:t>profesionale</w:t>
            </w:r>
            <w:proofErr w:type="spellEnd"/>
            <w:r w:rsidRPr="00D05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b/>
                <w:sz w:val="24"/>
                <w:szCs w:val="24"/>
              </w:rPr>
              <w:t>prin</w:t>
            </w:r>
            <w:proofErr w:type="spellEnd"/>
            <w:r w:rsidRPr="00D05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b/>
                <w:sz w:val="24"/>
                <w:szCs w:val="24"/>
              </w:rPr>
              <w:t>reţele</w:t>
            </w:r>
            <w:proofErr w:type="spellEnd"/>
            <w:r w:rsidRPr="00D05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b/>
                <w:sz w:val="24"/>
                <w:szCs w:val="24"/>
              </w:rPr>
              <w:t>parteneriale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major de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intervenţie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1.1 “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Accesul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educaţie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formare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profesională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iniţială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calitate</w:t>
            </w:r>
            <w:proofErr w:type="spellEnd"/>
            <w:r w:rsidRPr="00D059D7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312755" w:rsidRPr="00D059D7" w:rsidRDefault="00312755" w:rsidP="00D059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Proiectul</w:t>
            </w:r>
            <w:proofErr w:type="spellEnd"/>
            <w:r w:rsidRPr="00D05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POSDRU</w:t>
            </w:r>
            <w:r w:rsidRPr="00D05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</w:t>
            </w:r>
            <w:proofErr w:type="spellStart"/>
            <w:r w:rsidRPr="00D059D7">
              <w:rPr>
                <w:rFonts w:ascii="Times New Roman" w:hAnsi="Times New Roman" w:cs="Times New Roman"/>
                <w:b/>
                <w:sz w:val="24"/>
                <w:szCs w:val="24"/>
              </w:rPr>
              <w:t>Parteneriat</w:t>
            </w:r>
            <w:proofErr w:type="spellEnd"/>
            <w:r w:rsidRPr="00D05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b/>
                <w:sz w:val="24"/>
                <w:szCs w:val="24"/>
              </w:rPr>
              <w:t>activ</w:t>
            </w:r>
            <w:proofErr w:type="spellEnd"/>
            <w:r w:rsidRPr="00D05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b/>
                <w:sz w:val="24"/>
                <w:szCs w:val="24"/>
              </w:rPr>
              <w:t>pe</w:t>
            </w:r>
            <w:proofErr w:type="spellEnd"/>
            <w:r w:rsidRPr="00D05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b/>
                <w:sz w:val="24"/>
                <w:szCs w:val="24"/>
              </w:rPr>
              <w:t>piata</w:t>
            </w:r>
            <w:proofErr w:type="spellEnd"/>
            <w:r w:rsidRPr="00D05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b/>
                <w:sz w:val="24"/>
                <w:szCs w:val="24"/>
              </w:rPr>
              <w:t>muncii</w:t>
            </w:r>
            <w:proofErr w:type="spellEnd"/>
            <w:r w:rsidRPr="00D05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  <w:proofErr w:type="gramStart"/>
            <w:r w:rsidRPr="00D05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proofErr w:type="gramEnd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>acdrul</w:t>
            </w:r>
            <w:proofErr w:type="spellEnd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>căruia</w:t>
            </w:r>
            <w:proofErr w:type="spellEnd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 de </w:t>
            </w:r>
            <w:proofErr w:type="spellStart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>elevi</w:t>
            </w:r>
            <w:proofErr w:type="spellEnd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la </w:t>
            </w:r>
            <w:proofErr w:type="spellStart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>profilul</w:t>
            </w:r>
            <w:proofErr w:type="spellEnd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>Servicii</w:t>
            </w:r>
            <w:proofErr w:type="spellEnd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>îşi</w:t>
            </w:r>
            <w:proofErr w:type="spellEnd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>desfăţoară</w:t>
            </w:r>
            <w:proofErr w:type="spellEnd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>practica</w:t>
            </w:r>
            <w:proofErr w:type="spellEnd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>specialitate</w:t>
            </w:r>
            <w:proofErr w:type="spellEnd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</w:t>
            </w:r>
            <w:proofErr w:type="spellStart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>agenţi</w:t>
            </w:r>
            <w:proofErr w:type="spellEnd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>economici</w:t>
            </w:r>
            <w:proofErr w:type="spellEnd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12755" w:rsidRPr="00D059D7" w:rsidRDefault="00312755" w:rsidP="00D059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>Proiectul</w:t>
            </w:r>
            <w:proofErr w:type="spellEnd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Economia</w:t>
            </w:r>
            <w:proofErr w:type="spellEnd"/>
            <w:r w:rsidRPr="00D05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bazată</w:t>
            </w:r>
            <w:proofErr w:type="spellEnd"/>
            <w:r w:rsidRPr="00D05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</w:t>
            </w:r>
            <w:proofErr w:type="spellEnd"/>
            <w:r w:rsidRPr="00D05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cunoaştere</w:t>
            </w:r>
            <w:proofErr w:type="spellEnd"/>
            <w:r w:rsidRPr="00D05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05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finanţat</w:t>
            </w:r>
            <w:proofErr w:type="spellEnd"/>
            <w:r w:rsidRPr="00D05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D05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Banca</w:t>
            </w:r>
            <w:proofErr w:type="spellEnd"/>
            <w:r w:rsidRPr="00D05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Mondială</w:t>
            </w:r>
            <w:proofErr w:type="spellEnd"/>
            <w:r w:rsidRPr="00D05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 </w:t>
            </w:r>
            <w:proofErr w:type="spellStart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>cadrul</w:t>
            </w:r>
            <w:proofErr w:type="spellEnd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>acestui</w:t>
            </w:r>
            <w:proofErr w:type="spellEnd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>proiect</w:t>
            </w:r>
            <w:proofErr w:type="spellEnd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>şcoala</w:t>
            </w:r>
            <w:proofErr w:type="spellEnd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>noastră</w:t>
            </w:r>
            <w:proofErr w:type="spellEnd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>desfăşurat</w:t>
            </w:r>
            <w:proofErr w:type="spellEnd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>numeroase</w:t>
            </w:r>
            <w:proofErr w:type="spellEnd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>activităţi</w:t>
            </w:r>
            <w:proofErr w:type="spellEnd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>proiectul</w:t>
            </w:r>
            <w:proofErr w:type="spellEnd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>eVacanta</w:t>
            </w:r>
            <w:proofErr w:type="spellEnd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>activităţi</w:t>
            </w:r>
            <w:proofErr w:type="spellEnd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Networking, </w:t>
            </w:r>
            <w:proofErr w:type="spellStart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>activităţi</w:t>
            </w:r>
            <w:proofErr w:type="spellEnd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>instruire</w:t>
            </w:r>
            <w:proofErr w:type="spellEnd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>cadrelor</w:t>
            </w:r>
            <w:proofErr w:type="spellEnd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>didactice</w:t>
            </w:r>
            <w:proofErr w:type="spellEnd"/>
            <w:r w:rsidRPr="00D059D7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312755" w:rsidRPr="00D059D7" w:rsidRDefault="00312755" w:rsidP="00D059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9D7">
              <w:rPr>
                <w:rFonts w:ascii="Times New Roman" w:hAnsi="Times New Roman" w:cs="Times New Roman"/>
                <w:b/>
                <w:sz w:val="24"/>
                <w:szCs w:val="24"/>
              </w:rPr>
              <w:t>Proiectul</w:t>
            </w:r>
            <w:proofErr w:type="spellEnd"/>
            <w:r w:rsidRPr="00D05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Comenius Bilateral </w:t>
            </w:r>
            <w:proofErr w:type="spellStart"/>
            <w:r w:rsidRPr="00D059D7">
              <w:rPr>
                <w:rFonts w:ascii="Times New Roman" w:hAnsi="Times New Roman" w:cs="Times New Roman"/>
                <w:b/>
                <w:sz w:val="24"/>
                <w:szCs w:val="24"/>
              </w:rPr>
              <w:t>Techo</w:t>
            </w:r>
            <w:proofErr w:type="spellEnd"/>
            <w:r w:rsidRPr="00D05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059D7">
              <w:rPr>
                <w:rFonts w:ascii="Times New Roman" w:hAnsi="Times New Roman" w:cs="Times New Roman"/>
                <w:b/>
                <w:sz w:val="24"/>
                <w:szCs w:val="24"/>
              </w:rPr>
              <w:t>Lang</w:t>
            </w:r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căruia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avem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şcoala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parteneră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Gumusane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Fen Telecom fen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Lisesi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Turcia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. In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acestui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continuat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activităţile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online </w:t>
            </w:r>
            <w:r w:rsidRPr="00D05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vederea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realizării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produselor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finale.</w:t>
            </w:r>
          </w:p>
          <w:p w:rsidR="00312755" w:rsidRPr="00D059D7" w:rsidRDefault="00114993" w:rsidP="00D059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12755" w:rsidRPr="00D059D7">
              <w:rPr>
                <w:rFonts w:ascii="Times New Roman" w:hAnsi="Times New Roman" w:cs="Times New Roman"/>
                <w:sz w:val="24"/>
                <w:szCs w:val="24"/>
              </w:rPr>
              <w:t>roiectului</w:t>
            </w:r>
            <w:proofErr w:type="spellEnd"/>
            <w:r w:rsidR="00312755"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Comenius multilateral</w:t>
            </w:r>
            <w:r w:rsidR="00312755" w:rsidRPr="00D05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Building Europe Together</w:t>
            </w:r>
            <w:r w:rsidR="00312755" w:rsidRPr="00D05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755" w:rsidRPr="00D059D7" w:rsidRDefault="00312755" w:rsidP="00D059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PROIECTE EDUCATIONALE</w:t>
            </w:r>
          </w:p>
          <w:p w:rsidR="00312755" w:rsidRPr="00D059D7" w:rsidRDefault="00312755" w:rsidP="00D059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Proiectul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naţional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Interculturalitate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spaţiul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românesc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” –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Agricol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Poarta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Alba ,</w:t>
            </w:r>
            <w:proofErr w:type="gram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jud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Constanţa</w:t>
            </w:r>
            <w:proofErr w:type="spellEnd"/>
          </w:p>
          <w:p w:rsidR="00312755" w:rsidRPr="00D059D7" w:rsidRDefault="00312755" w:rsidP="00D059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Proiectul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naţional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Ştiinţa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tehnica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trecut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prezent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viitor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” –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Şcolar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Dimitrie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Leonida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Petroşani</w:t>
            </w:r>
            <w:proofErr w:type="spellEnd"/>
          </w:p>
          <w:p w:rsidR="00312755" w:rsidRPr="00D059D7" w:rsidRDefault="00312755" w:rsidP="00D059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Proiectul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naţional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„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Implicarea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confecţionarea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mijloacelor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educaţionale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” –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Tehnologic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Ioan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Bococi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Oradea</w:t>
            </w:r>
          </w:p>
          <w:p w:rsidR="00312755" w:rsidRPr="00D059D7" w:rsidRDefault="00312755" w:rsidP="00D059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Proiectul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„Un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sănătos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oameni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sănătoşi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”-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Economic Hermes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Petroşani</w:t>
            </w:r>
            <w:proofErr w:type="spellEnd"/>
          </w:p>
          <w:p w:rsidR="00312755" w:rsidRPr="00D059D7" w:rsidRDefault="00312755" w:rsidP="00D059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Proiectul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Sănătate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alimentaţie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”-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Economic Hermes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Petroşani</w:t>
            </w:r>
            <w:proofErr w:type="spellEnd"/>
          </w:p>
          <w:p w:rsidR="00312755" w:rsidRPr="00D059D7" w:rsidRDefault="00312755" w:rsidP="00D059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Proiectul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Regula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viaţa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mea!” -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Centrul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judeţean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asistenţă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Educaţională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Hunedoara</w:t>
            </w:r>
            <w:proofErr w:type="spellEnd"/>
          </w:p>
          <w:p w:rsidR="00312755" w:rsidRPr="00D059D7" w:rsidRDefault="00312755" w:rsidP="00D059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Proiectul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„Cum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arată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toleranţa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” -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Centrul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judeţean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asistenţă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Educaţională</w:t>
            </w:r>
            <w:proofErr w:type="spellEnd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9D7">
              <w:rPr>
                <w:rFonts w:ascii="Times New Roman" w:hAnsi="Times New Roman" w:cs="Times New Roman"/>
                <w:sz w:val="24"/>
                <w:szCs w:val="24"/>
              </w:rPr>
              <w:t>Hunedoara</w:t>
            </w:r>
            <w:proofErr w:type="spellEnd"/>
          </w:p>
          <w:p w:rsidR="00312755" w:rsidRPr="00D059D7" w:rsidRDefault="00312755" w:rsidP="00D059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12755" w:rsidRPr="00D059D7" w:rsidRDefault="00312755" w:rsidP="00D059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12755" w:rsidRPr="00D059D7" w:rsidRDefault="00312755" w:rsidP="00D059D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</w:p>
          <w:p w:rsidR="00312755" w:rsidRPr="00114993" w:rsidRDefault="00312755">
            <w:pPr>
              <w:spacing w:after="0" w:line="240" w:lineRule="auto"/>
              <w:ind w:left="70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RO"/>
              </w:rPr>
            </w:pPr>
          </w:p>
        </w:tc>
      </w:tr>
    </w:tbl>
    <w:p w:rsidR="00312755" w:rsidRDefault="00312755" w:rsidP="00312755">
      <w:pPr>
        <w:rPr>
          <w:rFonts w:ascii="Verdana" w:eastAsia="Times New Roman" w:hAnsi="Verdana"/>
          <w:color w:val="333333"/>
          <w:sz w:val="20"/>
          <w:szCs w:val="20"/>
          <w:lang w:val="ro-RO"/>
        </w:rPr>
      </w:pPr>
    </w:p>
    <w:p w:rsidR="00312755" w:rsidRDefault="00312755" w:rsidP="00312755">
      <w:pPr>
        <w:ind w:left="720" w:hanging="720"/>
        <w:jc w:val="both"/>
        <w:rPr>
          <w:rFonts w:ascii="Verdana" w:hAnsi="Verdana"/>
          <w:sz w:val="20"/>
          <w:szCs w:val="20"/>
          <w:lang w:val="ro-RO"/>
        </w:rPr>
      </w:pPr>
      <w:r>
        <w:rPr>
          <w:rFonts w:ascii="Verdana" w:hAnsi="Verdana"/>
          <w:b/>
          <w:bCs/>
          <w:sz w:val="20"/>
          <w:szCs w:val="20"/>
          <w:lang w:val="ro-RO"/>
        </w:rPr>
        <w:t>5.</w:t>
      </w:r>
      <w:r>
        <w:rPr>
          <w:rFonts w:ascii="Verdana" w:hAnsi="Verdana"/>
          <w:b/>
          <w:bCs/>
          <w:sz w:val="20"/>
          <w:szCs w:val="20"/>
          <w:lang w:val="ro-RO"/>
        </w:rPr>
        <w:tab/>
      </w:r>
      <w:r>
        <w:rPr>
          <w:rFonts w:ascii="Verdana" w:hAnsi="Verdana"/>
          <w:bCs/>
          <w:sz w:val="20"/>
          <w:szCs w:val="20"/>
          <w:lang w:val="ro-RO"/>
        </w:rPr>
        <w:t>Vă rugăm să precizaţi dificultăţile pe care le-aţi întâmpinat în colectarea dovezilor şi de eficientizare a îmbunătăţirilor, precum şi eventualele soluţii pe care le-aţi identificat</w:t>
      </w:r>
      <w:r>
        <w:rPr>
          <w:rFonts w:ascii="Verdana" w:hAnsi="Verdana"/>
          <w:sz w:val="20"/>
          <w:szCs w:val="20"/>
          <w:lang w:val="ro-RO"/>
        </w:rPr>
        <w:t>:</w:t>
      </w:r>
    </w:p>
    <w:p w:rsidR="00312755" w:rsidRDefault="00312755" w:rsidP="00312755">
      <w:pPr>
        <w:rPr>
          <w:rFonts w:ascii="Verdana" w:hAnsi="Verdana"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86"/>
      </w:tblGrid>
      <w:tr w:rsidR="00312755" w:rsidTr="00312755">
        <w:trPr>
          <w:trHeight w:val="1160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755" w:rsidRDefault="00312755" w:rsidP="002E33B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ro-RO"/>
              </w:rPr>
            </w:pPr>
            <w:r>
              <w:rPr>
                <w:rFonts w:ascii="Verdana" w:hAnsi="Verdana"/>
                <w:sz w:val="20"/>
                <w:szCs w:val="20"/>
                <w:lang w:val="ro-RO"/>
              </w:rPr>
              <w:t xml:space="preserve">număr mare de consumabile (hârtie, toner, ş.a.) necesare pentru desfăşurarea </w:t>
            </w:r>
          </w:p>
          <w:p w:rsidR="00312755" w:rsidRDefault="00312755">
            <w:pPr>
              <w:spacing w:after="0" w:line="240" w:lineRule="auto"/>
              <w:ind w:left="342"/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  <w:r>
              <w:rPr>
                <w:rFonts w:ascii="Verdana" w:hAnsi="Verdana"/>
                <w:sz w:val="20"/>
                <w:szCs w:val="20"/>
                <w:lang w:val="ro-RO"/>
              </w:rPr>
              <w:t xml:space="preserve">     activităţii comisiei şi a cadrelor didactice;</w:t>
            </w:r>
          </w:p>
          <w:p w:rsidR="00312755" w:rsidRDefault="00312755" w:rsidP="002E33B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  <w:r>
              <w:rPr>
                <w:rFonts w:ascii="Verdana" w:hAnsi="Verdana"/>
                <w:sz w:val="20"/>
                <w:szCs w:val="20"/>
                <w:lang w:val="ro-RO"/>
              </w:rPr>
              <w:t>timp insuficient pentru colectarea dovezilor şi pentru monitorizarea tuturor procedurilor</w:t>
            </w:r>
          </w:p>
          <w:p w:rsidR="00312755" w:rsidRDefault="00312755" w:rsidP="002E33B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hAnsi="Verdana"/>
                <w:noProof/>
                <w:color w:val="333333"/>
                <w:sz w:val="20"/>
                <w:szCs w:val="20"/>
                <w:lang w:val="ro-RO"/>
              </w:rPr>
            </w:pPr>
            <w:r>
              <w:rPr>
                <w:rFonts w:ascii="Verdana" w:hAnsi="Verdana"/>
                <w:noProof/>
                <w:color w:val="333333"/>
                <w:sz w:val="20"/>
                <w:szCs w:val="20"/>
                <w:lang w:val="ro-RO"/>
              </w:rPr>
              <w:t>cantitate mare de informaţie care trebuie prelucrată;</w:t>
            </w:r>
          </w:p>
          <w:p w:rsidR="00312755" w:rsidRDefault="00312755" w:rsidP="00106969">
            <w:pPr>
              <w:spacing w:after="0" w:line="240" w:lineRule="auto"/>
              <w:ind w:left="702"/>
              <w:jc w:val="both"/>
              <w:rPr>
                <w:rFonts w:ascii="Verdana" w:eastAsia="Times New Roman" w:hAnsi="Verdana"/>
                <w:sz w:val="20"/>
                <w:szCs w:val="20"/>
                <w:lang w:val="ro-RO"/>
              </w:rPr>
            </w:pPr>
          </w:p>
        </w:tc>
      </w:tr>
    </w:tbl>
    <w:p w:rsidR="00312755" w:rsidRDefault="00312755" w:rsidP="00312755">
      <w:pPr>
        <w:rPr>
          <w:rFonts w:ascii="Verdana" w:eastAsia="Times New Roman" w:hAnsi="Verdana"/>
          <w:color w:val="333333"/>
          <w:sz w:val="20"/>
          <w:szCs w:val="20"/>
          <w:lang w:val="ro-RO"/>
        </w:rPr>
      </w:pPr>
    </w:p>
    <w:p w:rsidR="00312755" w:rsidRDefault="00312755" w:rsidP="00312755">
      <w:pPr>
        <w:rPr>
          <w:rFonts w:ascii="Verdana" w:hAnsi="Verdana"/>
          <w:color w:val="333333"/>
          <w:sz w:val="20"/>
          <w:szCs w:val="20"/>
          <w:lang w:val="ro-RO"/>
        </w:rPr>
      </w:pPr>
    </w:p>
    <w:p w:rsidR="00312755" w:rsidRDefault="00312755" w:rsidP="00312755">
      <w:pPr>
        <w:rPr>
          <w:rFonts w:ascii="Verdana" w:hAnsi="Verdana"/>
          <w:color w:val="333333"/>
          <w:sz w:val="20"/>
          <w:szCs w:val="20"/>
          <w:lang w:val="ro-RO"/>
        </w:rPr>
      </w:pPr>
    </w:p>
    <w:p w:rsidR="00312755" w:rsidRDefault="00312755" w:rsidP="00312755">
      <w:pPr>
        <w:rPr>
          <w:rFonts w:ascii="Verdana" w:hAnsi="Verdana"/>
          <w:color w:val="333333"/>
          <w:sz w:val="20"/>
          <w:szCs w:val="20"/>
          <w:lang w:val="ro-RO"/>
        </w:rPr>
      </w:pPr>
      <w:r>
        <w:rPr>
          <w:rFonts w:ascii="Verdana" w:hAnsi="Verdana"/>
          <w:color w:val="333333"/>
          <w:sz w:val="20"/>
          <w:szCs w:val="20"/>
          <w:lang w:val="ro-RO"/>
        </w:rPr>
        <w:t>Director,</w:t>
      </w:r>
    </w:p>
    <w:p w:rsidR="00312755" w:rsidRDefault="00312755" w:rsidP="00312755">
      <w:pPr>
        <w:rPr>
          <w:rFonts w:ascii="Verdana" w:hAnsi="Verdana"/>
          <w:color w:val="333333"/>
          <w:sz w:val="20"/>
          <w:szCs w:val="20"/>
          <w:lang w:val="ro-RO"/>
        </w:rPr>
      </w:pPr>
      <w:r>
        <w:rPr>
          <w:rFonts w:ascii="Verdana" w:hAnsi="Verdana"/>
          <w:color w:val="333333"/>
          <w:sz w:val="20"/>
          <w:szCs w:val="20"/>
          <w:lang w:val="ro-RO"/>
        </w:rPr>
        <w:t>Prof. Cismasiu Teodora                                                     Responsabil CEAC,</w:t>
      </w:r>
    </w:p>
    <w:p w:rsidR="00312755" w:rsidRDefault="00312755" w:rsidP="00312755">
      <w:pPr>
        <w:rPr>
          <w:rFonts w:ascii="Calibri" w:hAnsi="Calibri"/>
        </w:rPr>
      </w:pPr>
      <w:r>
        <w:rPr>
          <w:rFonts w:ascii="Verdana" w:hAnsi="Verdana"/>
          <w:color w:val="333333"/>
          <w:sz w:val="20"/>
          <w:szCs w:val="20"/>
          <w:lang w:val="ro-RO"/>
        </w:rPr>
        <w:t xml:space="preserve">                                                                           Prof. Armegioiu Graţiela</w:t>
      </w:r>
    </w:p>
    <w:p w:rsidR="00312755" w:rsidRDefault="00312755" w:rsidP="00312755"/>
    <w:p w:rsidR="00312755" w:rsidRDefault="00312755" w:rsidP="00312755"/>
    <w:p w:rsidR="00F16714" w:rsidRDefault="00F16714"/>
    <w:sectPr w:rsidR="00F16714" w:rsidSect="00E44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5F18"/>
    <w:multiLevelType w:val="hybridMultilevel"/>
    <w:tmpl w:val="A6382EDE"/>
    <w:lvl w:ilvl="0" w:tplc="3F4464E2">
      <w:start w:val="1"/>
      <w:numFmt w:val="decimal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277D3"/>
    <w:multiLevelType w:val="hybridMultilevel"/>
    <w:tmpl w:val="376C7C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F6807"/>
    <w:multiLevelType w:val="hybridMultilevel"/>
    <w:tmpl w:val="259063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A02E2B"/>
    <w:multiLevelType w:val="hybridMultilevel"/>
    <w:tmpl w:val="D2FCA972"/>
    <w:lvl w:ilvl="0" w:tplc="07B4C61A">
      <w:start w:val="1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Courier New" w:hAnsi="Courier New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5318A9"/>
    <w:multiLevelType w:val="hybridMultilevel"/>
    <w:tmpl w:val="4D3C87A8"/>
    <w:lvl w:ilvl="0" w:tplc="29388CE2">
      <w:start w:val="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12755"/>
    <w:rsid w:val="00106969"/>
    <w:rsid w:val="00114993"/>
    <w:rsid w:val="00244AEA"/>
    <w:rsid w:val="00312755"/>
    <w:rsid w:val="00537B75"/>
    <w:rsid w:val="0093442A"/>
    <w:rsid w:val="00982CFA"/>
    <w:rsid w:val="00D059D7"/>
    <w:rsid w:val="00E4460E"/>
    <w:rsid w:val="00E76153"/>
    <w:rsid w:val="00EC2D9F"/>
    <w:rsid w:val="00F12351"/>
    <w:rsid w:val="00F1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60E"/>
  </w:style>
  <w:style w:type="paragraph" w:styleId="Heading1">
    <w:name w:val="heading 1"/>
    <w:basedOn w:val="Normal"/>
    <w:next w:val="Normal"/>
    <w:link w:val="Heading1Char"/>
    <w:qFormat/>
    <w:rsid w:val="00312755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2755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312755"/>
    <w:pPr>
      <w:ind w:left="72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1149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</dc:creator>
  <cp:keywords/>
  <dc:description/>
  <cp:lastModifiedBy>Mihai</cp:lastModifiedBy>
  <cp:revision>8</cp:revision>
  <dcterms:created xsi:type="dcterms:W3CDTF">2013-03-30T16:49:00Z</dcterms:created>
  <dcterms:modified xsi:type="dcterms:W3CDTF">2013-03-31T17:19:00Z</dcterms:modified>
</cp:coreProperties>
</file>