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EFB" w:rsidRPr="00450EFB" w:rsidRDefault="00450EFB" w:rsidP="00450EFB">
      <w:pPr>
        <w:spacing w:after="0" w:line="240" w:lineRule="auto"/>
        <w:jc w:val="both"/>
        <w:rPr>
          <w:rFonts w:ascii="Times New Roman" w:eastAsia="Times New Roman" w:hAnsi="Times New Roman" w:cs="Times New Roman"/>
          <w:sz w:val="24"/>
          <w:szCs w:val="24"/>
          <w:lang w:val="en-US"/>
        </w:rPr>
      </w:pPr>
      <w:proofErr w:type="gramStart"/>
      <w:r w:rsidRPr="00450EFB">
        <w:rPr>
          <w:rFonts w:ascii="Times New Roman" w:eastAsia="Times New Roman" w:hAnsi="Times New Roman" w:cs="Times New Roman"/>
          <w:b/>
          <w:bCs/>
          <w:color w:val="0000FF"/>
          <w:sz w:val="24"/>
          <w:szCs w:val="24"/>
          <w:lang w:val="en-US"/>
        </w:rPr>
        <w:t>ORDIN nr.</w:t>
      </w:r>
      <w:proofErr w:type="gramEnd"/>
      <w:r w:rsidRPr="00450EFB">
        <w:rPr>
          <w:rFonts w:ascii="Times New Roman" w:eastAsia="Times New Roman" w:hAnsi="Times New Roman" w:cs="Times New Roman"/>
          <w:b/>
          <w:bCs/>
          <w:color w:val="0000FF"/>
          <w:sz w:val="24"/>
          <w:szCs w:val="24"/>
          <w:lang w:val="en-US"/>
        </w:rPr>
        <w:t xml:space="preserve"> 5.576 din 7 octombrie 2011 (*actualizat*)</w:t>
      </w:r>
    </w:p>
    <w:p w:rsidR="00450EFB" w:rsidRPr="00450EFB" w:rsidRDefault="00450EFB" w:rsidP="00450EFB">
      <w:pPr>
        <w:spacing w:after="0" w:line="240" w:lineRule="auto"/>
        <w:jc w:val="both"/>
        <w:rPr>
          <w:rFonts w:ascii="Times New Roman" w:eastAsia="Times New Roman" w:hAnsi="Times New Roman" w:cs="Times New Roman"/>
          <w:sz w:val="24"/>
          <w:szCs w:val="24"/>
          <w:lang w:val="en-US"/>
        </w:rPr>
      </w:pPr>
      <w:proofErr w:type="gramStart"/>
      <w:r w:rsidRPr="00450EFB">
        <w:rPr>
          <w:rFonts w:ascii="Times New Roman" w:eastAsia="Times New Roman" w:hAnsi="Times New Roman" w:cs="Times New Roman"/>
          <w:sz w:val="24"/>
          <w:szCs w:val="24"/>
          <w:lang w:val="en-US"/>
        </w:rPr>
        <w:t>privind</w:t>
      </w:r>
      <w:proofErr w:type="gramEnd"/>
      <w:r w:rsidRPr="00450EFB">
        <w:rPr>
          <w:rFonts w:ascii="Times New Roman" w:eastAsia="Times New Roman" w:hAnsi="Times New Roman" w:cs="Times New Roman"/>
          <w:sz w:val="24"/>
          <w:szCs w:val="24"/>
          <w:lang w:val="en-US"/>
        </w:rPr>
        <w:t xml:space="preserve"> aprobarea Criteriilor generale de acordare a burselor elevilor din învăţământul preuniversitar de stat</w:t>
      </w:r>
    </w:p>
    <w:p w:rsidR="00450EFB" w:rsidRPr="00450EFB" w:rsidRDefault="00450EFB" w:rsidP="00450EFB">
      <w:pPr>
        <w:spacing w:after="24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w:t>
      </w:r>
      <w:proofErr w:type="gramStart"/>
      <w:r w:rsidRPr="00450EFB">
        <w:rPr>
          <w:rFonts w:ascii="Times New Roman" w:eastAsia="Times New Roman" w:hAnsi="Times New Roman" w:cs="Times New Roman"/>
          <w:sz w:val="24"/>
          <w:szCs w:val="24"/>
          <w:lang w:val="en-US"/>
        </w:rPr>
        <w:t>actualizat</w:t>
      </w:r>
      <w:proofErr w:type="gramEnd"/>
      <w:r w:rsidRPr="00450EFB">
        <w:rPr>
          <w:rFonts w:ascii="Times New Roman" w:eastAsia="Times New Roman" w:hAnsi="Times New Roman" w:cs="Times New Roman"/>
          <w:sz w:val="24"/>
          <w:szCs w:val="24"/>
          <w:lang w:val="en-US"/>
        </w:rPr>
        <w:t xml:space="preserve"> până la data de 16 martie 2012*)</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b/>
          <w:bCs/>
          <w:sz w:val="24"/>
          <w:szCs w:val="24"/>
          <w:lang w:val="fr-FR"/>
        </w:rPr>
        <w:t xml:space="preserve">EMITENT: </w:t>
      </w:r>
    </w:p>
    <w:p w:rsidR="00450EFB" w:rsidRPr="00B31A3D" w:rsidRDefault="00450EFB" w:rsidP="00B31A3D">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fr-FR"/>
        </w:rPr>
        <w:t>MINISTERUL EDUCAŢIEI, CERCETĂRII, TINERETULUI ŞI SPORTULUI</w:t>
      </w:r>
      <w:r w:rsidRPr="00B31A3D">
        <w:rPr>
          <w:rFonts w:ascii="Times New Roman" w:eastAsia="Times New Roman" w:hAnsi="Times New Roman" w:cs="Times New Roman"/>
          <w:sz w:val="24"/>
          <w:szCs w:val="24"/>
          <w:lang w:val="fr-FR"/>
        </w:rPr>
        <w:br/>
      </w:r>
      <w:r w:rsidRPr="00450EFB">
        <w:rPr>
          <w:rFonts w:ascii="Times New Roman" w:eastAsia="Times New Roman" w:hAnsi="Times New Roman" w:cs="Times New Roman"/>
          <w:b/>
          <w:bCs/>
          <w:sz w:val="24"/>
          <w:szCs w:val="24"/>
          <w:lang w:val="en-US"/>
        </w:rPr>
        <w:t>Data Intrarii in vigoare: 16 Martie 2012</w:t>
      </w:r>
    </w:p>
    <w:p w:rsidR="00450EFB" w:rsidRPr="00450EFB" w:rsidRDefault="00450EFB" w:rsidP="00B31A3D">
      <w:pPr>
        <w:spacing w:before="100" w:beforeAutospacing="1" w:after="100" w:afterAutospacing="1"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fr-FR"/>
        </w:rPr>
        <w:t>-------------------------------------------------------------------------</w:t>
      </w:r>
      <w:r w:rsidRPr="00450EFB">
        <w:rPr>
          <w:rFonts w:ascii="Times New Roman" w:eastAsia="Times New Roman" w:hAnsi="Times New Roman" w:cs="Times New Roman"/>
          <w:sz w:val="24"/>
          <w:szCs w:val="24"/>
          <w:lang w:val="fr-FR"/>
        </w:rPr>
        <w:br/>
      </w:r>
      <w:r w:rsidRPr="00450EFB">
        <w:rPr>
          <w:rFonts w:ascii="Times New Roman" w:eastAsia="Times New Roman" w:hAnsi="Times New Roman" w:cs="Times New Roman"/>
          <w:b/>
          <w:bCs/>
          <w:sz w:val="24"/>
          <w:szCs w:val="24"/>
          <w:lang w:val="fr-FR"/>
        </w:rPr>
        <w:t>Forma consolidată valabilă la data de 23 Martie 2016</w:t>
      </w:r>
      <w:r w:rsidRPr="00450EFB">
        <w:rPr>
          <w:rFonts w:ascii="Times New Roman" w:eastAsia="Times New Roman" w:hAnsi="Times New Roman" w:cs="Times New Roman"/>
          <w:sz w:val="24"/>
          <w:szCs w:val="24"/>
          <w:lang w:val="fr-FR"/>
        </w:rPr>
        <w:br/>
      </w:r>
      <w:r w:rsidRPr="00450EFB">
        <w:rPr>
          <w:rFonts w:ascii="Times New Roman" w:eastAsia="Times New Roman" w:hAnsi="Times New Roman" w:cs="Times New Roman"/>
          <w:sz w:val="24"/>
          <w:szCs w:val="24"/>
          <w:lang w:val="fr-FR"/>
        </w:rPr>
        <w:br/>
      </w:r>
      <w:r w:rsidRPr="00450EFB">
        <w:rPr>
          <w:rFonts w:ascii="Times New Roman" w:eastAsia="Times New Roman" w:hAnsi="Times New Roman" w:cs="Times New Roman"/>
          <w:b/>
          <w:bCs/>
          <w:sz w:val="24"/>
          <w:szCs w:val="24"/>
          <w:lang w:val="fr-FR"/>
        </w:rPr>
        <w:t xml:space="preserve">Prezenta formă consolidată este valabilă începând cu data de 16 Martie 2012 până la </w:t>
      </w:r>
      <w:r w:rsidRPr="00450EFB">
        <w:rPr>
          <w:rFonts w:ascii="Times New Roman" w:eastAsia="Times New Roman" w:hAnsi="Times New Roman" w:cs="Times New Roman"/>
          <w:b/>
          <w:bCs/>
          <w:color w:val="0000FF"/>
          <w:sz w:val="24"/>
          <w:szCs w:val="24"/>
          <w:lang w:val="fr-FR"/>
        </w:rPr>
        <w:t>data selectată</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fr-FR"/>
        </w:rPr>
        <w:t>---------</w:t>
      </w:r>
    </w:p>
    <w:p w:rsidR="00450EFB" w:rsidRPr="00450EFB" w:rsidRDefault="00450EFB" w:rsidP="00450EFB">
      <w:pPr>
        <w:spacing w:after="24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Forma actualizată a acestui act normativ până la data de 23 Martie 2016 este realizată de către Departamentul juridic din cadrul S.C. "Centrul Teritorial de Calcul Electronic" S.A. Piatra-Neamţ prin includerea tuturor modificărilor şi completărilor aduse de către: ORDINUL nr. 3.470 din 7 martie 2012.</w:t>
      </w:r>
    </w:p>
    <w:p w:rsidR="00450EFB" w:rsidRPr="00450EFB" w:rsidRDefault="00450EFB" w:rsidP="00450EFB">
      <w:pPr>
        <w:spacing w:after="24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Conţinutul acestui act aparţine exclusiv S.C. Centrul Teritorial de Calcul Electronic S.A. Piatra-Neamţ şi nu este un document cu caracter oficial, fiind destinat pentru informarea utilizatorilor.</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În conformitate cu Hotărârea Guvernului nr. 536/2011 privind organizarea şi funcţionarea Ministerului Educaţiei, Cercetării, Tineretului şi Sportului,</w:t>
      </w:r>
    </w:p>
    <w:p w:rsidR="00450EFB" w:rsidRPr="00450EFB" w:rsidRDefault="00450EFB" w:rsidP="00450EFB">
      <w:pPr>
        <w:spacing w:after="24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proofErr w:type="gramStart"/>
      <w:r w:rsidRPr="00450EFB">
        <w:rPr>
          <w:rFonts w:ascii="Times New Roman" w:eastAsia="Times New Roman" w:hAnsi="Times New Roman" w:cs="Times New Roman"/>
          <w:sz w:val="24"/>
          <w:szCs w:val="24"/>
          <w:lang w:val="en-US"/>
        </w:rPr>
        <w:t>în</w:t>
      </w:r>
      <w:proofErr w:type="gramEnd"/>
      <w:r w:rsidRPr="00450EFB">
        <w:rPr>
          <w:rFonts w:ascii="Times New Roman" w:eastAsia="Times New Roman" w:hAnsi="Times New Roman" w:cs="Times New Roman"/>
          <w:sz w:val="24"/>
          <w:szCs w:val="24"/>
          <w:lang w:val="en-US"/>
        </w:rPr>
        <w:t xml:space="preserve"> temeiul art. </w:t>
      </w:r>
      <w:proofErr w:type="gramStart"/>
      <w:r w:rsidRPr="00450EFB">
        <w:rPr>
          <w:rFonts w:ascii="Times New Roman" w:eastAsia="Times New Roman" w:hAnsi="Times New Roman" w:cs="Times New Roman"/>
          <w:sz w:val="24"/>
          <w:szCs w:val="24"/>
          <w:lang w:val="en-US"/>
        </w:rPr>
        <w:t>82 alin.</w:t>
      </w:r>
      <w:proofErr w:type="gramEnd"/>
      <w:r w:rsidRPr="00450EFB">
        <w:rPr>
          <w:rFonts w:ascii="Times New Roman" w:eastAsia="Times New Roman" w:hAnsi="Times New Roman" w:cs="Times New Roman"/>
          <w:sz w:val="24"/>
          <w:szCs w:val="24"/>
          <w:lang w:val="en-US"/>
        </w:rPr>
        <w:t xml:space="preserve"> (3) </w:t>
      </w:r>
      <w:proofErr w:type="gramStart"/>
      <w:r w:rsidRPr="00450EFB">
        <w:rPr>
          <w:rFonts w:ascii="Times New Roman" w:eastAsia="Times New Roman" w:hAnsi="Times New Roman" w:cs="Times New Roman"/>
          <w:sz w:val="24"/>
          <w:szCs w:val="24"/>
          <w:lang w:val="en-US"/>
        </w:rPr>
        <w:t>din</w:t>
      </w:r>
      <w:proofErr w:type="gramEnd"/>
      <w:r w:rsidRPr="00450EFB">
        <w:rPr>
          <w:rFonts w:ascii="Times New Roman" w:eastAsia="Times New Roman" w:hAnsi="Times New Roman" w:cs="Times New Roman"/>
          <w:sz w:val="24"/>
          <w:szCs w:val="24"/>
          <w:lang w:val="en-US"/>
        </w:rPr>
        <w:t xml:space="preserve"> Legea educaţiei naţionale nr. 1/2011,</w:t>
      </w:r>
    </w:p>
    <w:p w:rsidR="00450EFB" w:rsidRPr="00450EFB" w:rsidRDefault="00450EFB" w:rsidP="00450EFB">
      <w:pPr>
        <w:spacing w:after="24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proofErr w:type="gramStart"/>
      <w:r w:rsidRPr="00450EFB">
        <w:rPr>
          <w:rFonts w:ascii="Times New Roman" w:eastAsia="Times New Roman" w:hAnsi="Times New Roman" w:cs="Times New Roman"/>
          <w:sz w:val="24"/>
          <w:szCs w:val="24"/>
          <w:lang w:val="fr-FR"/>
        </w:rPr>
        <w:t>ministrul</w:t>
      </w:r>
      <w:proofErr w:type="gramEnd"/>
      <w:r w:rsidRPr="00450EFB">
        <w:rPr>
          <w:rFonts w:ascii="Times New Roman" w:eastAsia="Times New Roman" w:hAnsi="Times New Roman" w:cs="Times New Roman"/>
          <w:sz w:val="24"/>
          <w:szCs w:val="24"/>
          <w:lang w:val="fr-FR"/>
        </w:rPr>
        <w:t xml:space="preserve"> educaţiei, cercetării, tineretului şi sportului emite prezentul ordin.</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1</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Se aprobă Criteriile generale de acordare a burselor elevilor din învăţământul preuniversitar de stat, prevăzute în anexa care face parte integrantă din prezentul ordin.</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2</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Direcţia generală educaţie şi învăţare pe tot parcursul vieţii, Direcţia generală economic, finanţe, resurse umane, Direcţia generală învăţământ în limbile minorităţilor, relaţia cu Parlamentul şi partenerii sociali, Direcţia generală management, resurse umane şi reţea şcolară, inspectoratele şcolare judeţene/al municipiului Bucureşti şi unităţile de învăţământ duc </w:t>
      </w:r>
      <w:proofErr w:type="gramStart"/>
      <w:r w:rsidRPr="00450EFB">
        <w:rPr>
          <w:rFonts w:ascii="Times New Roman" w:eastAsia="Times New Roman" w:hAnsi="Times New Roman" w:cs="Times New Roman"/>
          <w:sz w:val="24"/>
          <w:szCs w:val="24"/>
          <w:lang w:val="fr-FR"/>
        </w:rPr>
        <w:t>la îndeplinire</w:t>
      </w:r>
      <w:proofErr w:type="gramEnd"/>
      <w:r w:rsidRPr="00450EFB">
        <w:rPr>
          <w:rFonts w:ascii="Times New Roman" w:eastAsia="Times New Roman" w:hAnsi="Times New Roman" w:cs="Times New Roman"/>
          <w:sz w:val="24"/>
          <w:szCs w:val="24"/>
          <w:lang w:val="fr-FR"/>
        </w:rPr>
        <w:t xml:space="preserve"> prevederile prezentului ordin.</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3</w:t>
      </w:r>
    </w:p>
    <w:p w:rsidR="00450EFB" w:rsidRPr="00450EFB" w:rsidRDefault="00450EFB" w:rsidP="00450EFB">
      <w:pPr>
        <w:spacing w:after="24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Prezentul ordin se publică în Monitorul Oficial al României, Partea I.</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Ministrul educaţiei, cercetării, tineretului şi sportului,</w:t>
      </w:r>
    </w:p>
    <w:p w:rsidR="00450EFB" w:rsidRPr="00450EFB" w:rsidRDefault="00450EFB" w:rsidP="00450EFB">
      <w:pPr>
        <w:spacing w:after="24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Daniel Petru Funeriu</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Bucureşti, 7 octombrie 2011.</w:t>
      </w:r>
    </w:p>
    <w:p w:rsidR="006B00FD" w:rsidRDefault="00450EFB" w:rsidP="00450EFB">
      <w:pPr>
        <w:spacing w:after="24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proofErr w:type="gramStart"/>
      <w:r w:rsidRPr="00450EFB">
        <w:rPr>
          <w:rFonts w:ascii="Times New Roman" w:eastAsia="Times New Roman" w:hAnsi="Times New Roman" w:cs="Times New Roman"/>
          <w:sz w:val="24"/>
          <w:szCs w:val="24"/>
          <w:lang w:val="en-US"/>
        </w:rPr>
        <w:t>Nr. 5.576.</w:t>
      </w:r>
      <w:proofErr w:type="gramEnd"/>
    </w:p>
    <w:p w:rsidR="00450EFB" w:rsidRPr="00450EFB" w:rsidRDefault="00B31A3D" w:rsidP="00450EFB">
      <w:pPr>
        <w:spacing w:after="24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r>
    </w:p>
    <w:p w:rsidR="00450EFB" w:rsidRPr="00450EFB" w:rsidRDefault="00450EFB" w:rsidP="00450EFB">
      <w:pPr>
        <w:spacing w:after="24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lastRenderedPageBreak/>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ANEXĂ</w:t>
      </w:r>
    </w:p>
    <w:p w:rsidR="00450EFB" w:rsidRPr="00450EFB" w:rsidRDefault="00450EFB" w:rsidP="00450EFB">
      <w:pPr>
        <w:spacing w:after="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CRITERII GENERALE</w:t>
      </w:r>
    </w:p>
    <w:p w:rsidR="00450EFB" w:rsidRPr="00B31A3D" w:rsidRDefault="00450EFB" w:rsidP="00B31A3D">
      <w:pPr>
        <w:spacing w:after="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proofErr w:type="gramStart"/>
      <w:r w:rsidRPr="00450EFB">
        <w:rPr>
          <w:rFonts w:ascii="Times New Roman" w:eastAsia="Times New Roman" w:hAnsi="Times New Roman" w:cs="Times New Roman"/>
          <w:sz w:val="24"/>
          <w:szCs w:val="24"/>
          <w:lang w:val="en-US"/>
        </w:rPr>
        <w:t>de</w:t>
      </w:r>
      <w:proofErr w:type="gramEnd"/>
      <w:r w:rsidRPr="00450EFB">
        <w:rPr>
          <w:rFonts w:ascii="Times New Roman" w:eastAsia="Times New Roman" w:hAnsi="Times New Roman" w:cs="Times New Roman"/>
          <w:sz w:val="24"/>
          <w:szCs w:val="24"/>
          <w:lang w:val="en-US"/>
        </w:rPr>
        <w:t xml:space="preserve"> acordare a burselor elevilor din</w:t>
      </w:r>
      <w:r w:rsidR="00B31A3D">
        <w:rPr>
          <w:rFonts w:ascii="Times New Roman" w:eastAsia="Times New Roman" w:hAnsi="Times New Roman" w:cs="Times New Roman"/>
          <w:sz w:val="24"/>
          <w:szCs w:val="24"/>
          <w:lang w:val="en-US"/>
        </w:rPr>
        <w:t xml:space="preserve"> </w:t>
      </w:r>
      <w:r w:rsidRPr="00450EFB">
        <w:rPr>
          <w:rFonts w:ascii="Times New Roman" w:eastAsia="Times New Roman" w:hAnsi="Times New Roman" w:cs="Times New Roman"/>
          <w:sz w:val="24"/>
          <w:szCs w:val="24"/>
          <w:lang w:val="fr-FR"/>
        </w:rPr>
        <w:t>învăţământul preuniversitar de stat</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CAP. I</w:t>
      </w:r>
    </w:p>
    <w:p w:rsidR="00450EFB" w:rsidRPr="00450EFB" w:rsidRDefault="00450EFB" w:rsidP="00450EFB">
      <w:pPr>
        <w:spacing w:after="24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Dispoziţii generale</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1</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Elevii de la cursurile cu frecvenţă din învăţământul preuniversitar de stat pot beneficia de burse acordate din sumele defalcate din unele venituri ale bugetului de stat.</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2</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Acordarea burselor menţionate </w:t>
      </w:r>
      <w:proofErr w:type="gramStart"/>
      <w:r w:rsidRPr="00450EFB">
        <w:rPr>
          <w:rFonts w:ascii="Times New Roman" w:eastAsia="Times New Roman" w:hAnsi="Times New Roman" w:cs="Times New Roman"/>
          <w:sz w:val="24"/>
          <w:szCs w:val="24"/>
          <w:lang w:val="fr-FR"/>
        </w:rPr>
        <w:t>la</w:t>
      </w:r>
      <w:proofErr w:type="gramEnd"/>
      <w:r w:rsidRPr="00450EFB">
        <w:rPr>
          <w:rFonts w:ascii="Times New Roman" w:eastAsia="Times New Roman" w:hAnsi="Times New Roman" w:cs="Times New Roman"/>
          <w:sz w:val="24"/>
          <w:szCs w:val="24"/>
          <w:lang w:val="fr-FR"/>
        </w:rPr>
        <w:t xml:space="preserve"> art. 1 reprezintă o formă de sprijin material, vizând atât protecţia socială, cât şi stimularea elevilor care obţin rezultate foarte bune </w:t>
      </w:r>
      <w:proofErr w:type="gramStart"/>
      <w:r w:rsidRPr="00450EFB">
        <w:rPr>
          <w:rFonts w:ascii="Times New Roman" w:eastAsia="Times New Roman" w:hAnsi="Times New Roman" w:cs="Times New Roman"/>
          <w:sz w:val="24"/>
          <w:szCs w:val="24"/>
          <w:lang w:val="fr-FR"/>
        </w:rPr>
        <w:t>la învăţătură</w:t>
      </w:r>
      <w:proofErr w:type="gramEnd"/>
      <w:r w:rsidRPr="00450EFB">
        <w:rPr>
          <w:rFonts w:ascii="Times New Roman" w:eastAsia="Times New Roman" w:hAnsi="Times New Roman" w:cs="Times New Roman"/>
          <w:sz w:val="24"/>
          <w:szCs w:val="24"/>
          <w:lang w:val="fr-FR"/>
        </w:rPr>
        <w:t xml:space="preserve"> şi disciplină.</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3</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(1) </w:t>
      </w:r>
      <w:r w:rsidRPr="00B31A3D">
        <w:rPr>
          <w:rFonts w:ascii="Times New Roman" w:eastAsia="Times New Roman" w:hAnsi="Times New Roman" w:cs="Times New Roman"/>
          <w:b/>
          <w:sz w:val="24"/>
          <w:szCs w:val="24"/>
          <w:lang w:val="fr-FR"/>
        </w:rPr>
        <w:t>Bursele se acordă din bugetele locale ale unităţilor administrativ-teritoriale</w:t>
      </w:r>
      <w:r w:rsidRPr="00450EFB">
        <w:rPr>
          <w:rFonts w:ascii="Times New Roman" w:eastAsia="Times New Roman" w:hAnsi="Times New Roman" w:cs="Times New Roman"/>
          <w:sz w:val="24"/>
          <w:szCs w:val="24"/>
          <w:lang w:val="fr-FR"/>
        </w:rPr>
        <w:t xml:space="preserve"> de care aparţin unităţile de învăţământ preuniversitar, potrivit prevederilor art. 105 </w:t>
      </w:r>
      <w:proofErr w:type="gramStart"/>
      <w:r w:rsidRPr="00450EFB">
        <w:rPr>
          <w:rFonts w:ascii="Times New Roman" w:eastAsia="Times New Roman" w:hAnsi="Times New Roman" w:cs="Times New Roman"/>
          <w:sz w:val="24"/>
          <w:szCs w:val="24"/>
          <w:lang w:val="fr-FR"/>
        </w:rPr>
        <w:t>alin</w:t>
      </w:r>
      <w:proofErr w:type="gramEnd"/>
      <w:r w:rsidRPr="00450EFB">
        <w:rPr>
          <w:rFonts w:ascii="Times New Roman" w:eastAsia="Times New Roman" w:hAnsi="Times New Roman" w:cs="Times New Roman"/>
          <w:sz w:val="24"/>
          <w:szCs w:val="24"/>
          <w:lang w:val="fr-FR"/>
        </w:rPr>
        <w:t>. (2) din Legea educaţiei naţionale nr. 1/2011.</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(2) Bursele se acordă în limita fondurilor aprobate cu această destinaţie.</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4</w:t>
      </w:r>
    </w:p>
    <w:p w:rsidR="00450EFB" w:rsidRPr="00450EFB" w:rsidRDefault="00450EFB" w:rsidP="00450EFB">
      <w:pPr>
        <w:spacing w:after="24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Cuantumul unei burse acordate din sumele defalcate din unele venituri ale bugetului de stat şi numărul acestora se stabilesc anual prin hotărâre a consiliului local, respectiv a consiliului judeţean/consiliilor locale ale sectoarelor municipiului Bucureşti.</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CAP. II</w:t>
      </w:r>
    </w:p>
    <w:p w:rsidR="00450EFB" w:rsidRPr="00450EFB" w:rsidRDefault="00450EFB" w:rsidP="00450EFB">
      <w:pPr>
        <w:spacing w:after="24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Criterii generale </w:t>
      </w:r>
      <w:proofErr w:type="gramStart"/>
      <w:r w:rsidRPr="00450EFB">
        <w:rPr>
          <w:rFonts w:ascii="Times New Roman" w:eastAsia="Times New Roman" w:hAnsi="Times New Roman" w:cs="Times New Roman"/>
          <w:sz w:val="24"/>
          <w:szCs w:val="24"/>
          <w:lang w:val="fr-FR"/>
        </w:rPr>
        <w:t>de acordare</w:t>
      </w:r>
      <w:proofErr w:type="gramEnd"/>
      <w:r w:rsidRPr="00450EFB">
        <w:rPr>
          <w:rFonts w:ascii="Times New Roman" w:eastAsia="Times New Roman" w:hAnsi="Times New Roman" w:cs="Times New Roman"/>
          <w:sz w:val="24"/>
          <w:szCs w:val="24"/>
          <w:lang w:val="fr-FR"/>
        </w:rPr>
        <w:t xml:space="preserve"> a burselor</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5</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Bursele de care pot beneficia elevii de la cursurile cu frecvenţă din învăţământul preuniversitar de stat, numite în continuare burse, sunt: burse de performanţă, burse de merit, burse de studiu şi burse </w:t>
      </w:r>
      <w:proofErr w:type="gramStart"/>
      <w:r w:rsidRPr="00450EFB">
        <w:rPr>
          <w:rFonts w:ascii="Times New Roman" w:eastAsia="Times New Roman" w:hAnsi="Times New Roman" w:cs="Times New Roman"/>
          <w:sz w:val="24"/>
          <w:szCs w:val="24"/>
          <w:lang w:val="fr-FR"/>
        </w:rPr>
        <w:t>de ajutor</w:t>
      </w:r>
      <w:proofErr w:type="gramEnd"/>
      <w:r w:rsidRPr="00450EFB">
        <w:rPr>
          <w:rFonts w:ascii="Times New Roman" w:eastAsia="Times New Roman" w:hAnsi="Times New Roman" w:cs="Times New Roman"/>
          <w:sz w:val="24"/>
          <w:szCs w:val="24"/>
          <w:lang w:val="fr-FR"/>
        </w:rPr>
        <w:t xml:space="preserve"> social.</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6</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(1) </w:t>
      </w:r>
      <w:r w:rsidRPr="00B31A3D">
        <w:rPr>
          <w:rFonts w:ascii="Times New Roman" w:eastAsia="Times New Roman" w:hAnsi="Times New Roman" w:cs="Times New Roman"/>
          <w:b/>
          <w:sz w:val="24"/>
          <w:szCs w:val="24"/>
          <w:lang w:val="fr-FR"/>
        </w:rPr>
        <w:t>Bursele de performanţă</w:t>
      </w:r>
      <w:r w:rsidRPr="00450EFB">
        <w:rPr>
          <w:rFonts w:ascii="Times New Roman" w:eastAsia="Times New Roman" w:hAnsi="Times New Roman" w:cs="Times New Roman"/>
          <w:sz w:val="24"/>
          <w:szCs w:val="24"/>
          <w:lang w:val="fr-FR"/>
        </w:rPr>
        <w:t xml:space="preserve"> se acordă elevilor care se încadrează în cel puţin unul din cazurile următoare:</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a) au obţinut locurile I, II sau III la etapele naţionale ale olimpiadelor şi concursurilor şcolare naţionale organizate de Ministerul Educaţiei, Cercetării, Tineretului şi Sportului, denumit în continuare MECTS;</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b) s-au calificat în loturile de pregătire organizate de MECTS pentru competiţiile internaţionale;</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c) au obţinut locurile I, II sau III la etapele naţionale ale competiţiilor/concursurilor cultural-artistice, cu caracter sportiv sau cu caracter tehnico-ştiinţific, de nivel naţional, organizate de MECTS.</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(2) Lista olimpiadelor şi concursurilor naţionale, precum şi lista competiţiilor/concursurilor pentru care se acordă bursele de performanţă menţionate </w:t>
      </w:r>
      <w:proofErr w:type="gramStart"/>
      <w:r w:rsidRPr="00450EFB">
        <w:rPr>
          <w:rFonts w:ascii="Times New Roman" w:eastAsia="Times New Roman" w:hAnsi="Times New Roman" w:cs="Times New Roman"/>
          <w:sz w:val="24"/>
          <w:szCs w:val="24"/>
          <w:lang w:val="fr-FR"/>
        </w:rPr>
        <w:t>la</w:t>
      </w:r>
      <w:proofErr w:type="gramEnd"/>
      <w:r w:rsidRPr="00450EFB">
        <w:rPr>
          <w:rFonts w:ascii="Times New Roman" w:eastAsia="Times New Roman" w:hAnsi="Times New Roman" w:cs="Times New Roman"/>
          <w:sz w:val="24"/>
          <w:szCs w:val="24"/>
          <w:lang w:val="fr-FR"/>
        </w:rPr>
        <w:t xml:space="preserve"> alin. (1) va fi actualizată şi va fi făcută publică de MECTS, anual, până la data de 1 octombrie.</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xml:space="preserve">(3) Bursele de performanţă obţinute în baza prevederilor alin. </w:t>
      </w:r>
      <w:r w:rsidRPr="00450EFB">
        <w:rPr>
          <w:rFonts w:ascii="Times New Roman" w:eastAsia="Times New Roman" w:hAnsi="Times New Roman" w:cs="Times New Roman"/>
          <w:sz w:val="24"/>
          <w:szCs w:val="24"/>
          <w:lang w:val="fr-FR"/>
        </w:rPr>
        <w:t xml:space="preserve">(1) se acordă pe perioada anului şcolar următor celui în care s-au obţinut rezultatele menţionate </w:t>
      </w:r>
      <w:proofErr w:type="gramStart"/>
      <w:r w:rsidRPr="00450EFB">
        <w:rPr>
          <w:rFonts w:ascii="Times New Roman" w:eastAsia="Times New Roman" w:hAnsi="Times New Roman" w:cs="Times New Roman"/>
          <w:sz w:val="24"/>
          <w:szCs w:val="24"/>
          <w:lang w:val="fr-FR"/>
        </w:rPr>
        <w:t>la</w:t>
      </w:r>
      <w:proofErr w:type="gramEnd"/>
      <w:r w:rsidRPr="00450EFB">
        <w:rPr>
          <w:rFonts w:ascii="Times New Roman" w:eastAsia="Times New Roman" w:hAnsi="Times New Roman" w:cs="Times New Roman"/>
          <w:sz w:val="24"/>
          <w:szCs w:val="24"/>
          <w:lang w:val="fr-FR"/>
        </w:rPr>
        <w:t xml:space="preserve"> alin. (1).</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(4) În perioada de acordare a bursei, elevii pot pierde bursa dacă nota la purtare într-un semestru este mai mică de 10.</w:t>
      </w:r>
    </w:p>
    <w:p w:rsidR="00B31A3D" w:rsidRDefault="00450EFB" w:rsidP="00450EFB">
      <w:pPr>
        <w:spacing w:after="0" w:line="240" w:lineRule="auto"/>
        <w:jc w:val="both"/>
        <w:rPr>
          <w:rFonts w:ascii="Times New Roman" w:eastAsia="Times New Roman" w:hAnsi="Times New Roman" w:cs="Times New Roman"/>
          <w:color w:val="0000FF"/>
          <w:sz w:val="24"/>
          <w:szCs w:val="24"/>
          <w:lang w:val="en-US"/>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p>
    <w:p w:rsidR="00B31A3D" w:rsidRDefault="00B31A3D" w:rsidP="00450EFB">
      <w:pPr>
        <w:spacing w:after="0" w:line="240" w:lineRule="auto"/>
        <w:jc w:val="both"/>
        <w:rPr>
          <w:rFonts w:ascii="Times New Roman" w:eastAsia="Times New Roman" w:hAnsi="Times New Roman" w:cs="Times New Roman"/>
          <w:color w:val="0000FF"/>
          <w:sz w:val="24"/>
          <w:szCs w:val="24"/>
          <w:lang w:val="en-US"/>
        </w:rPr>
      </w:pPr>
    </w:p>
    <w:p w:rsidR="00450EFB" w:rsidRPr="00450EFB" w:rsidRDefault="00450EFB" w:rsidP="00B31A3D">
      <w:pPr>
        <w:spacing w:after="0" w:line="240" w:lineRule="auto"/>
        <w:ind w:firstLine="720"/>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fr-FR"/>
        </w:rPr>
        <w:lastRenderedPageBreak/>
        <w:t>ART. 7</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Bursele de merit şi bursele de studiu se acordă elevilor de la cursurile cu frecvenţă din învăţământul preuniversitar de stat, în funcţie de rezultatele obţinute la învăţătură.</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8</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(1) </w:t>
      </w:r>
      <w:bookmarkStart w:id="0" w:name="_GoBack"/>
      <w:r w:rsidRPr="00B31A3D">
        <w:rPr>
          <w:rFonts w:ascii="Times New Roman" w:eastAsia="Times New Roman" w:hAnsi="Times New Roman" w:cs="Times New Roman"/>
          <w:b/>
          <w:sz w:val="24"/>
          <w:szCs w:val="24"/>
          <w:lang w:val="fr-FR"/>
        </w:rPr>
        <w:t>Bursele de merit</w:t>
      </w:r>
      <w:r w:rsidRPr="00450EFB">
        <w:rPr>
          <w:rFonts w:ascii="Times New Roman" w:eastAsia="Times New Roman" w:hAnsi="Times New Roman" w:cs="Times New Roman"/>
          <w:sz w:val="24"/>
          <w:szCs w:val="24"/>
          <w:lang w:val="fr-FR"/>
        </w:rPr>
        <w:t xml:space="preserve"> </w:t>
      </w:r>
      <w:bookmarkEnd w:id="0"/>
      <w:r w:rsidRPr="00450EFB">
        <w:rPr>
          <w:rFonts w:ascii="Times New Roman" w:eastAsia="Times New Roman" w:hAnsi="Times New Roman" w:cs="Times New Roman"/>
          <w:sz w:val="24"/>
          <w:szCs w:val="24"/>
          <w:lang w:val="fr-FR"/>
        </w:rPr>
        <w:t xml:space="preserve">se acordă elevilor care se încadrează în cel puţin unul din cazurile următoare: </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 au rezultate deosebite la învăţătură: au obţinut media generală de cel puţin 8,50 şi nota 10 la purtare în anul şcolar anterior, respectiv în primul semestru al anului şcolar, pentru elevii aflaţi în clasele de început ale învăţământului gimnazial, liceal sau profesional;</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fr-FR"/>
        </w:rPr>
        <w:t>---------</w:t>
      </w:r>
    </w:p>
    <w:p w:rsidR="00450EFB" w:rsidRPr="00450EFB" w:rsidRDefault="00450EFB" w:rsidP="00450EFB">
      <w:pPr>
        <w:spacing w:after="24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Lit. a) a alin. (1) al art. 8 </w:t>
      </w:r>
      <w:proofErr w:type="gramStart"/>
      <w:r w:rsidRPr="00450EFB">
        <w:rPr>
          <w:rFonts w:ascii="Times New Roman" w:eastAsia="Times New Roman" w:hAnsi="Times New Roman" w:cs="Times New Roman"/>
          <w:sz w:val="24"/>
          <w:szCs w:val="24"/>
          <w:lang w:val="fr-FR"/>
        </w:rPr>
        <w:t>a</w:t>
      </w:r>
      <w:proofErr w:type="gramEnd"/>
      <w:r w:rsidRPr="00450EFB">
        <w:rPr>
          <w:rFonts w:ascii="Times New Roman" w:eastAsia="Times New Roman" w:hAnsi="Times New Roman" w:cs="Times New Roman"/>
          <w:sz w:val="24"/>
          <w:szCs w:val="24"/>
          <w:lang w:val="fr-FR"/>
        </w:rPr>
        <w:t xml:space="preserve"> fost modificată de pct. 1 al art. I din ORDINUL nr. 3.470 din 7 martie 2012, publicat în MONITORUL OFICIAL nr. 172 din 16 martie 2012.</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b) au obţinut locurile I, II sau III la etapele judeţene ale olimpiadelor şi concursurilor şcolare naţionale organizate de MECTS;</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c) au obţinut locurile I, II sau III la etapele judeţene ale competiţiilor/concursurilor cultural-artistice, cu caracter sportiv sau cu caracter tehnico-ştiinţific, de nivel naţional, organizate de MECTS. </w:t>
      </w:r>
    </w:p>
    <w:p w:rsidR="00450EFB" w:rsidRPr="00450EFB" w:rsidRDefault="00450EFB" w:rsidP="00450EFB">
      <w:pPr>
        <w:spacing w:after="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xml:space="preserve">(2) Bursele de merit obţinute în baza prevederilor alin. (1) </w:t>
      </w:r>
      <w:proofErr w:type="gramStart"/>
      <w:r w:rsidRPr="00450EFB">
        <w:rPr>
          <w:rFonts w:ascii="Times New Roman" w:eastAsia="Times New Roman" w:hAnsi="Times New Roman" w:cs="Times New Roman"/>
          <w:color w:val="0000FF"/>
          <w:sz w:val="24"/>
          <w:szCs w:val="24"/>
          <w:lang w:val="en-US"/>
        </w:rPr>
        <w:t>lit</w:t>
      </w:r>
      <w:proofErr w:type="gramEnd"/>
      <w:r w:rsidRPr="00450EFB">
        <w:rPr>
          <w:rFonts w:ascii="Times New Roman" w:eastAsia="Times New Roman" w:hAnsi="Times New Roman" w:cs="Times New Roman"/>
          <w:color w:val="0000FF"/>
          <w:sz w:val="24"/>
          <w:szCs w:val="24"/>
          <w:lang w:val="en-US"/>
        </w:rPr>
        <w:t xml:space="preserve">. a) </w:t>
      </w:r>
      <w:proofErr w:type="gramStart"/>
      <w:r w:rsidRPr="00450EFB">
        <w:rPr>
          <w:rFonts w:ascii="Times New Roman" w:eastAsia="Times New Roman" w:hAnsi="Times New Roman" w:cs="Times New Roman"/>
          <w:color w:val="0000FF"/>
          <w:sz w:val="24"/>
          <w:szCs w:val="24"/>
          <w:lang w:val="en-US"/>
        </w:rPr>
        <w:t>se</w:t>
      </w:r>
      <w:proofErr w:type="gramEnd"/>
      <w:r w:rsidRPr="00450EFB">
        <w:rPr>
          <w:rFonts w:ascii="Times New Roman" w:eastAsia="Times New Roman" w:hAnsi="Times New Roman" w:cs="Times New Roman"/>
          <w:color w:val="0000FF"/>
          <w:sz w:val="24"/>
          <w:szCs w:val="24"/>
          <w:lang w:val="en-US"/>
        </w:rPr>
        <w:t xml:space="preserve"> acordă începând cu semestrul al II-lea, pentru elevii aflaţi în clasele de început ale învăţământului gimnazial, liceal sau profesional, respectiv începând cu semestrul I, pentru elevii aflaţi în celelalte clase ale învăţământului gimnazial, liceal sau profesional.</w:t>
      </w:r>
    </w:p>
    <w:p w:rsidR="00450EFB" w:rsidRPr="00450EFB" w:rsidRDefault="00450EFB" w:rsidP="00450EFB">
      <w:pPr>
        <w:spacing w:after="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w:t>
      </w:r>
    </w:p>
    <w:p w:rsidR="00450EFB" w:rsidRPr="00450EFB" w:rsidRDefault="00450EFB" w:rsidP="00450EFB">
      <w:pPr>
        <w:spacing w:after="24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proofErr w:type="gramStart"/>
      <w:r w:rsidRPr="00450EFB">
        <w:rPr>
          <w:rFonts w:ascii="Times New Roman" w:eastAsia="Times New Roman" w:hAnsi="Times New Roman" w:cs="Times New Roman"/>
          <w:sz w:val="24"/>
          <w:szCs w:val="24"/>
          <w:lang w:val="en-US"/>
        </w:rPr>
        <w:t>Alin.</w:t>
      </w:r>
      <w:proofErr w:type="gramEnd"/>
      <w:r w:rsidRPr="00450EFB">
        <w:rPr>
          <w:rFonts w:ascii="Times New Roman" w:eastAsia="Times New Roman" w:hAnsi="Times New Roman" w:cs="Times New Roman"/>
          <w:sz w:val="24"/>
          <w:szCs w:val="24"/>
          <w:lang w:val="en-US"/>
        </w:rPr>
        <w:t xml:space="preserve"> (2) </w:t>
      </w:r>
      <w:proofErr w:type="gramStart"/>
      <w:r w:rsidRPr="00450EFB">
        <w:rPr>
          <w:rFonts w:ascii="Times New Roman" w:eastAsia="Times New Roman" w:hAnsi="Times New Roman" w:cs="Times New Roman"/>
          <w:sz w:val="24"/>
          <w:szCs w:val="24"/>
          <w:lang w:val="en-US"/>
        </w:rPr>
        <w:t>al</w:t>
      </w:r>
      <w:proofErr w:type="gramEnd"/>
      <w:r w:rsidRPr="00450EFB">
        <w:rPr>
          <w:rFonts w:ascii="Times New Roman" w:eastAsia="Times New Roman" w:hAnsi="Times New Roman" w:cs="Times New Roman"/>
          <w:sz w:val="24"/>
          <w:szCs w:val="24"/>
          <w:lang w:val="en-US"/>
        </w:rPr>
        <w:t xml:space="preserve"> art. </w:t>
      </w:r>
      <w:proofErr w:type="gramStart"/>
      <w:r w:rsidRPr="00450EFB">
        <w:rPr>
          <w:rFonts w:ascii="Times New Roman" w:eastAsia="Times New Roman" w:hAnsi="Times New Roman" w:cs="Times New Roman"/>
          <w:sz w:val="24"/>
          <w:szCs w:val="24"/>
          <w:lang w:val="en-US"/>
        </w:rPr>
        <w:t>8 a fost modificat de pct. 2 al art.</w:t>
      </w:r>
      <w:proofErr w:type="gramEnd"/>
      <w:r w:rsidRPr="00450EFB">
        <w:rPr>
          <w:rFonts w:ascii="Times New Roman" w:eastAsia="Times New Roman" w:hAnsi="Times New Roman" w:cs="Times New Roman"/>
          <w:sz w:val="24"/>
          <w:szCs w:val="24"/>
          <w:lang w:val="en-US"/>
        </w:rPr>
        <w:t xml:space="preserve"> I din ORDINUL nr. 3.470 din 7 martie 2012, publicat în MONITORUL OFICIAL nr. 172 din 16 martie 2012.</w:t>
      </w:r>
    </w:p>
    <w:p w:rsidR="00450EFB" w:rsidRPr="00450EFB" w:rsidRDefault="00450EFB" w:rsidP="00450EFB">
      <w:pPr>
        <w:spacing w:after="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xml:space="preserve">(3) Lista elevilor care beneficiază de bursele de merit obţinute în baza prevederii alin. (1) </w:t>
      </w:r>
      <w:proofErr w:type="gramStart"/>
      <w:r w:rsidRPr="00450EFB">
        <w:rPr>
          <w:rFonts w:ascii="Times New Roman" w:eastAsia="Times New Roman" w:hAnsi="Times New Roman" w:cs="Times New Roman"/>
          <w:sz w:val="24"/>
          <w:szCs w:val="24"/>
          <w:lang w:val="en-US"/>
        </w:rPr>
        <w:t>lit</w:t>
      </w:r>
      <w:proofErr w:type="gramEnd"/>
      <w:r w:rsidRPr="00450EFB">
        <w:rPr>
          <w:rFonts w:ascii="Times New Roman" w:eastAsia="Times New Roman" w:hAnsi="Times New Roman" w:cs="Times New Roman"/>
          <w:sz w:val="24"/>
          <w:szCs w:val="24"/>
          <w:lang w:val="en-US"/>
        </w:rPr>
        <w:t xml:space="preserve">. a) </w:t>
      </w:r>
      <w:proofErr w:type="gramStart"/>
      <w:r w:rsidRPr="00450EFB">
        <w:rPr>
          <w:rFonts w:ascii="Times New Roman" w:eastAsia="Times New Roman" w:hAnsi="Times New Roman" w:cs="Times New Roman"/>
          <w:sz w:val="24"/>
          <w:szCs w:val="24"/>
          <w:lang w:val="en-US"/>
        </w:rPr>
        <w:t>este</w:t>
      </w:r>
      <w:proofErr w:type="gramEnd"/>
      <w:r w:rsidRPr="00450EFB">
        <w:rPr>
          <w:rFonts w:ascii="Times New Roman" w:eastAsia="Times New Roman" w:hAnsi="Times New Roman" w:cs="Times New Roman"/>
          <w:sz w:val="24"/>
          <w:szCs w:val="24"/>
          <w:lang w:val="en-US"/>
        </w:rPr>
        <w:t xml:space="preserve"> revizuită semestrial, în funcţie de modificările intervenite în situaţia şcolară a elevilor.</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xml:space="preserve">(4) Lista olimpiadelor şi concursurilor naţionale, precum şi a competiţiilor/concursurilor cultural-artistice, cu caracter sportiv sau cu caracter tehnico-ştiinţific, pentru care se acordă bursele de merit menţionate la alin. </w:t>
      </w:r>
      <w:r w:rsidRPr="00450EFB">
        <w:rPr>
          <w:rFonts w:ascii="Times New Roman" w:eastAsia="Times New Roman" w:hAnsi="Times New Roman" w:cs="Times New Roman"/>
          <w:sz w:val="24"/>
          <w:szCs w:val="24"/>
          <w:lang w:val="fr-FR"/>
        </w:rPr>
        <w:t>(1) lit. b) sau lit. c) va fi actualizată şi va fi făcută publică de MECTS, anual, până la data de 1 octombrie.</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xml:space="preserve">(5) Bursele de merit obţinute în baza prevederilor alin. (1) </w:t>
      </w:r>
      <w:proofErr w:type="gramStart"/>
      <w:r w:rsidRPr="00450EFB">
        <w:rPr>
          <w:rFonts w:ascii="Times New Roman" w:eastAsia="Times New Roman" w:hAnsi="Times New Roman" w:cs="Times New Roman"/>
          <w:sz w:val="24"/>
          <w:szCs w:val="24"/>
          <w:lang w:val="en-US"/>
        </w:rPr>
        <w:t>lit</w:t>
      </w:r>
      <w:proofErr w:type="gramEnd"/>
      <w:r w:rsidRPr="00450EFB">
        <w:rPr>
          <w:rFonts w:ascii="Times New Roman" w:eastAsia="Times New Roman" w:hAnsi="Times New Roman" w:cs="Times New Roman"/>
          <w:sz w:val="24"/>
          <w:szCs w:val="24"/>
          <w:lang w:val="en-US"/>
        </w:rPr>
        <w:t xml:space="preserve">. b) </w:t>
      </w:r>
      <w:proofErr w:type="gramStart"/>
      <w:r w:rsidRPr="00450EFB">
        <w:rPr>
          <w:rFonts w:ascii="Times New Roman" w:eastAsia="Times New Roman" w:hAnsi="Times New Roman" w:cs="Times New Roman"/>
          <w:sz w:val="24"/>
          <w:szCs w:val="24"/>
          <w:lang w:val="en-US"/>
        </w:rPr>
        <w:t>sau</w:t>
      </w:r>
      <w:proofErr w:type="gramEnd"/>
      <w:r w:rsidRPr="00450EFB">
        <w:rPr>
          <w:rFonts w:ascii="Times New Roman" w:eastAsia="Times New Roman" w:hAnsi="Times New Roman" w:cs="Times New Roman"/>
          <w:sz w:val="24"/>
          <w:szCs w:val="24"/>
          <w:lang w:val="en-US"/>
        </w:rPr>
        <w:t xml:space="preserve"> lit. c) </w:t>
      </w:r>
      <w:proofErr w:type="gramStart"/>
      <w:r w:rsidRPr="00450EFB">
        <w:rPr>
          <w:rFonts w:ascii="Times New Roman" w:eastAsia="Times New Roman" w:hAnsi="Times New Roman" w:cs="Times New Roman"/>
          <w:sz w:val="24"/>
          <w:szCs w:val="24"/>
          <w:lang w:val="en-US"/>
        </w:rPr>
        <w:t>se</w:t>
      </w:r>
      <w:proofErr w:type="gramEnd"/>
      <w:r w:rsidRPr="00450EFB">
        <w:rPr>
          <w:rFonts w:ascii="Times New Roman" w:eastAsia="Times New Roman" w:hAnsi="Times New Roman" w:cs="Times New Roman"/>
          <w:sz w:val="24"/>
          <w:szCs w:val="24"/>
          <w:lang w:val="en-US"/>
        </w:rPr>
        <w:t xml:space="preserve"> acordă pe perioada anului şcolar care urmează anului în care s-au obţinut rezultatele menţionate la alin. </w:t>
      </w:r>
      <w:r w:rsidRPr="00450EFB">
        <w:rPr>
          <w:rFonts w:ascii="Times New Roman" w:eastAsia="Times New Roman" w:hAnsi="Times New Roman" w:cs="Times New Roman"/>
          <w:sz w:val="24"/>
          <w:szCs w:val="24"/>
          <w:lang w:val="fr-FR"/>
        </w:rPr>
        <w:t>(1) lit. b) sau lit. c).</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(6) În perioada de acordare a bursei, elevii pot pierde bursa dacă nota la purtare este mai mică de 10.</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9</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(1) Bursa de studiu se acordă elevilor care provin din familii cu un venit lunar mediu pe membru de familie pe ultimele 3 luni cel mult egal cu salariul minim pe economie şi care îndeplinesc simultan condiţiile: au media generală peste 7,00 şi nota 10 la purtare în semestrul anterior celui în care se acordă bursa.</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(2) Bursele de studiu sunt revizuite semestrial, în funcţie de modificările intervenite în veniturile nete lunare ale familiei şi în situaţia şcolară a elevilor. </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10</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Bursele de studiu se acordă începând cu semestrul al II-lea, pentru elevii aflaţi în clasele de început ale învăţământului gimnazial, liceal sau profesional, respectiv începând cu semestrul I, pentru elevii aflaţi în celelalte clase ale învăţământului gimnazial, liceal sau profesional.</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fr-FR"/>
        </w:rPr>
        <w:t>---------</w:t>
      </w:r>
    </w:p>
    <w:p w:rsidR="00450EFB" w:rsidRPr="00450EFB" w:rsidRDefault="00450EFB" w:rsidP="00450EFB">
      <w:pPr>
        <w:spacing w:after="24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lastRenderedPageBreak/>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Art. 10 </w:t>
      </w:r>
      <w:proofErr w:type="gramStart"/>
      <w:r w:rsidRPr="00450EFB">
        <w:rPr>
          <w:rFonts w:ascii="Times New Roman" w:eastAsia="Times New Roman" w:hAnsi="Times New Roman" w:cs="Times New Roman"/>
          <w:sz w:val="24"/>
          <w:szCs w:val="24"/>
          <w:lang w:val="fr-FR"/>
        </w:rPr>
        <w:t>a</w:t>
      </w:r>
      <w:proofErr w:type="gramEnd"/>
      <w:r w:rsidRPr="00450EFB">
        <w:rPr>
          <w:rFonts w:ascii="Times New Roman" w:eastAsia="Times New Roman" w:hAnsi="Times New Roman" w:cs="Times New Roman"/>
          <w:sz w:val="24"/>
          <w:szCs w:val="24"/>
          <w:lang w:val="fr-FR"/>
        </w:rPr>
        <w:t xml:space="preserve"> fost modificat de pct. 3 al art. I din ORDINUL nr. 3.470 din 7 martie 2012, publicat în MONITORUL OFICIAL nr. 172 din 16 martie 2012.</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11</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Bursele de ajutor social se acordă elevilor, la cerere, în funcţie de situaţia materială a familiei sau a susţinătorilor legali.</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12</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(1) Bursele de ajutor social se acordă la începutul anului şcolar şi sunt revizuite semestrial, în funcţie de modificările intervenite în veniturile nete lunare ale familiei. </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(2) Pot păstra bursa elevii promovaţi şi cu nota 10 sau, după caz, calificativul Foarte bine la purtare.</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fr-FR"/>
        </w:rPr>
        <w:t>---------</w:t>
      </w:r>
    </w:p>
    <w:p w:rsidR="00450EFB" w:rsidRPr="00450EFB" w:rsidRDefault="00450EFB" w:rsidP="00450EFB">
      <w:pPr>
        <w:spacing w:after="24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Alin. (2) al art. 12 </w:t>
      </w:r>
      <w:proofErr w:type="gramStart"/>
      <w:r w:rsidRPr="00450EFB">
        <w:rPr>
          <w:rFonts w:ascii="Times New Roman" w:eastAsia="Times New Roman" w:hAnsi="Times New Roman" w:cs="Times New Roman"/>
          <w:sz w:val="24"/>
          <w:szCs w:val="24"/>
          <w:lang w:val="fr-FR"/>
        </w:rPr>
        <w:t>a</w:t>
      </w:r>
      <w:proofErr w:type="gramEnd"/>
      <w:r w:rsidRPr="00450EFB">
        <w:rPr>
          <w:rFonts w:ascii="Times New Roman" w:eastAsia="Times New Roman" w:hAnsi="Times New Roman" w:cs="Times New Roman"/>
          <w:sz w:val="24"/>
          <w:szCs w:val="24"/>
          <w:lang w:val="fr-FR"/>
        </w:rPr>
        <w:t xml:space="preserve"> fost modificat de pct. 4 al art. I din ORDINUL nr. 3.470 din 7 martie 2012, publicat în MONITORUL OFICIAL nr. 172 din 16 martie 2012.</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13</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Bursele de ajutor social se acordă următoarelor categorii de elevi înscrişi la cursurile cu frecvenţă din învăţământul preuniversitar de stat: </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 orfani sau bolnavi de TBC şi care se află în evidenţa dispensarelor şcolare ori bolnavi de diabet, boli maligne, sindromuri de malabsorbţie grave, insuficienţe renale cronice, astm bronşic, epilepsie, cardiopatii congenitale, hepatită cronică, glaucom, miopie gravă, boli imunologice sau infestaţi cu virusul HIV ori bolnavi de SIDA sau care suferă de poliartrită juvenilă, spondilită anchilozantă ori reumatism articular, handicap locomotor; acordarea burselor pentru motive medicale se face pe baza certificatului eliberat de medicul specialist şi avizat de medicul de familie/medicul de la cabinetul şcolar;</w:t>
      </w:r>
    </w:p>
    <w:p w:rsidR="00450EFB" w:rsidRPr="00450EFB" w:rsidRDefault="00450EFB" w:rsidP="00450EFB">
      <w:pPr>
        <w:spacing w:after="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w:t>
      </w:r>
    </w:p>
    <w:p w:rsidR="00450EFB" w:rsidRPr="00450EFB" w:rsidRDefault="00450EFB" w:rsidP="00450EFB">
      <w:pPr>
        <w:spacing w:after="24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proofErr w:type="gramStart"/>
      <w:r w:rsidRPr="00450EFB">
        <w:rPr>
          <w:rFonts w:ascii="Times New Roman" w:eastAsia="Times New Roman" w:hAnsi="Times New Roman" w:cs="Times New Roman"/>
          <w:sz w:val="24"/>
          <w:szCs w:val="24"/>
          <w:lang w:val="en-US"/>
        </w:rPr>
        <w:t>Lit.</w:t>
      </w:r>
      <w:proofErr w:type="gramEnd"/>
      <w:r w:rsidRPr="00450EFB">
        <w:rPr>
          <w:rFonts w:ascii="Times New Roman" w:eastAsia="Times New Roman" w:hAnsi="Times New Roman" w:cs="Times New Roman"/>
          <w:sz w:val="24"/>
          <w:szCs w:val="24"/>
          <w:lang w:val="en-US"/>
        </w:rPr>
        <w:t xml:space="preserve"> a) </w:t>
      </w:r>
      <w:proofErr w:type="gramStart"/>
      <w:r w:rsidRPr="00450EFB">
        <w:rPr>
          <w:rFonts w:ascii="Times New Roman" w:eastAsia="Times New Roman" w:hAnsi="Times New Roman" w:cs="Times New Roman"/>
          <w:sz w:val="24"/>
          <w:szCs w:val="24"/>
          <w:lang w:val="en-US"/>
        </w:rPr>
        <w:t>a</w:t>
      </w:r>
      <w:proofErr w:type="gramEnd"/>
      <w:r w:rsidRPr="00450EFB">
        <w:rPr>
          <w:rFonts w:ascii="Times New Roman" w:eastAsia="Times New Roman" w:hAnsi="Times New Roman" w:cs="Times New Roman"/>
          <w:sz w:val="24"/>
          <w:szCs w:val="24"/>
          <w:lang w:val="en-US"/>
        </w:rPr>
        <w:t xml:space="preserve"> art. </w:t>
      </w:r>
      <w:proofErr w:type="gramStart"/>
      <w:r w:rsidRPr="00450EFB">
        <w:rPr>
          <w:rFonts w:ascii="Times New Roman" w:eastAsia="Times New Roman" w:hAnsi="Times New Roman" w:cs="Times New Roman"/>
          <w:sz w:val="24"/>
          <w:szCs w:val="24"/>
          <w:lang w:val="en-US"/>
        </w:rPr>
        <w:t>13 a fost modificată de pct. 5 al art.</w:t>
      </w:r>
      <w:proofErr w:type="gramEnd"/>
      <w:r w:rsidRPr="00450EFB">
        <w:rPr>
          <w:rFonts w:ascii="Times New Roman" w:eastAsia="Times New Roman" w:hAnsi="Times New Roman" w:cs="Times New Roman"/>
          <w:sz w:val="24"/>
          <w:szCs w:val="24"/>
          <w:lang w:val="en-US"/>
        </w:rPr>
        <w:t xml:space="preserve"> I din ORDINUL nr. 3.470 din 7 martie 2012, publicat în MONITORUL OFICIAL nr. 172 din 16 martie 2012.</w:t>
      </w:r>
    </w:p>
    <w:p w:rsidR="00450EFB" w:rsidRPr="00450EFB" w:rsidRDefault="00450EFB" w:rsidP="00450EFB">
      <w:pPr>
        <w:spacing w:after="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xml:space="preserve">b) </w:t>
      </w:r>
      <w:proofErr w:type="gramStart"/>
      <w:r w:rsidRPr="00450EFB">
        <w:rPr>
          <w:rFonts w:ascii="Times New Roman" w:eastAsia="Times New Roman" w:hAnsi="Times New Roman" w:cs="Times New Roman"/>
          <w:sz w:val="24"/>
          <w:szCs w:val="24"/>
          <w:lang w:val="en-US"/>
        </w:rPr>
        <w:t>elevi</w:t>
      </w:r>
      <w:proofErr w:type="gramEnd"/>
      <w:r w:rsidRPr="00450EFB">
        <w:rPr>
          <w:rFonts w:ascii="Times New Roman" w:eastAsia="Times New Roman" w:hAnsi="Times New Roman" w:cs="Times New Roman"/>
          <w:sz w:val="24"/>
          <w:szCs w:val="24"/>
          <w:lang w:val="en-US"/>
        </w:rPr>
        <w:t xml:space="preserve"> din mediul rural, care sunt şcolarizaţi într-o altă localitate, întrucât nu au posibilitatea să studieze într-o unitate de învăţământ din localitatea de domiciliu;</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c) elevi proveniţi din familii care îndeplinesc în mod cumulat următoarele condiţii:</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1. nu realizează un venit net mediu lunar, pe ultimele 12 luni, pe membru de familie, mai mare de 50% din salariul minim net pe economie;</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2. nu deţin terenuri agricole cu o suprafaţă mai mare de 20.000 mp, în zonele colinare şi de şes, şi de 40.000 mp, în zonele montane.</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14</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Pentru obţinerea bursei de ajutor social, elevii majori sau părinţii/tutorii legal instituiţi/reprezentanţii legali ai elevilor minori depun la comisia de atribuire a burselor din unitatea de învăţământ, în termenul stabilit de aceasta, o cerere însoţită de acte care dovedesc dreptul de acordare a bursei de ajutor social.</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15</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(1) Pentru determinarea venitului mediu net lunar pe membru de familie se vor depune acte doveditoare, în primele 10 zile lucrătoare ale fiecărui semestru.</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(2) La stabilirea venitului mediu net lunar pe membru de familie, se iau în calcul toate veniturile cu caracter permanent realizate de membrii familiei, inclusiv alocaţia suplimentară pentru copii.</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16</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(1) Bursa de ajutor social se poate acorda ocazional, o dată pe an, şi elevilor de la cursurile cu frecvenţă din învăţământul preuniversitar de stat, ale căror venituri nete lunare pe membru de familie nu depăşesc 75% din salariul minim net pe economie.</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lastRenderedPageBreak/>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(2) Acordarea bursei de ajutor social ocazional se face pe baza documentelor doveditoare ale veniturilor, prevăzute </w:t>
      </w:r>
      <w:proofErr w:type="gramStart"/>
      <w:r w:rsidRPr="00450EFB">
        <w:rPr>
          <w:rFonts w:ascii="Times New Roman" w:eastAsia="Times New Roman" w:hAnsi="Times New Roman" w:cs="Times New Roman"/>
          <w:sz w:val="24"/>
          <w:szCs w:val="24"/>
          <w:lang w:val="fr-FR"/>
        </w:rPr>
        <w:t>la</w:t>
      </w:r>
      <w:proofErr w:type="gramEnd"/>
      <w:r w:rsidRPr="00450EFB">
        <w:rPr>
          <w:rFonts w:ascii="Times New Roman" w:eastAsia="Times New Roman" w:hAnsi="Times New Roman" w:cs="Times New Roman"/>
          <w:sz w:val="24"/>
          <w:szCs w:val="24"/>
          <w:lang w:val="fr-FR"/>
        </w:rPr>
        <w:t xml:space="preserve"> art. 13.</w:t>
      </w:r>
    </w:p>
    <w:p w:rsidR="00450EFB" w:rsidRPr="00450EFB" w:rsidRDefault="00450EFB" w:rsidP="00450EFB">
      <w:pPr>
        <w:spacing w:after="24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(3) Cuantumul bursei de ajutor social ocazional trebuie să fie cel puţin egal cu cuantumul lunar al bursei de ajutor social.</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CAP. III</w:t>
      </w:r>
    </w:p>
    <w:p w:rsidR="00450EFB" w:rsidRPr="00450EFB" w:rsidRDefault="00450EFB" w:rsidP="00450EFB">
      <w:pPr>
        <w:spacing w:after="24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Dispoziţii finale</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17</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Bursele se acordă în fiecare an şcolar, pe perioada cursurilor şcolare, inclusiv pe timpul pregătirii şi susţinerii examenului de bacalaureat, examenului de certificare a calificării profesionale şi pe perioada pregătirii practice.</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18</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(1) Un elev nu poate primi două burse simultan, dar are dreptul să opteze pentru cea cu valoare mai mare sau care se acordă pentru o mai mare perioadă de timp.</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(2) Prin excepţie </w:t>
      </w:r>
      <w:proofErr w:type="gramStart"/>
      <w:r w:rsidRPr="00450EFB">
        <w:rPr>
          <w:rFonts w:ascii="Times New Roman" w:eastAsia="Times New Roman" w:hAnsi="Times New Roman" w:cs="Times New Roman"/>
          <w:sz w:val="24"/>
          <w:szCs w:val="24"/>
          <w:lang w:val="fr-FR"/>
        </w:rPr>
        <w:t>de la</w:t>
      </w:r>
      <w:proofErr w:type="gramEnd"/>
      <w:r w:rsidRPr="00450EFB">
        <w:rPr>
          <w:rFonts w:ascii="Times New Roman" w:eastAsia="Times New Roman" w:hAnsi="Times New Roman" w:cs="Times New Roman"/>
          <w:sz w:val="24"/>
          <w:szCs w:val="24"/>
          <w:lang w:val="fr-FR"/>
        </w:rPr>
        <w:t xml:space="preserve"> alin. (1), elevii care beneficiază de burse de studiu pot primi şi burse de performanţă sau burse de merit.</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(3) Elevii care se încadrează în prevederile alin. (2) şi care au dreptul să primească atât bursă de performanţă, cât şi bursă de merit, trebuie să opteze pentru una din acestea, putând să o aleagă pe cea cu valoare mai mare sau acordată pentru o perioadă de timp mai mare.</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ART. 19</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fr-FR"/>
        </w:rPr>
        <w:t xml:space="preserve">Bursele de ajutor social se acordă şi pe perioada vacanţelor şcolare pentru elevii prevăzuţi </w:t>
      </w:r>
      <w:proofErr w:type="gramStart"/>
      <w:r w:rsidRPr="00450EFB">
        <w:rPr>
          <w:rFonts w:ascii="Times New Roman" w:eastAsia="Times New Roman" w:hAnsi="Times New Roman" w:cs="Times New Roman"/>
          <w:sz w:val="24"/>
          <w:szCs w:val="24"/>
          <w:lang w:val="fr-FR"/>
        </w:rPr>
        <w:t>la</w:t>
      </w:r>
      <w:proofErr w:type="gramEnd"/>
      <w:r w:rsidRPr="00450EFB">
        <w:rPr>
          <w:rFonts w:ascii="Times New Roman" w:eastAsia="Times New Roman" w:hAnsi="Times New Roman" w:cs="Times New Roman"/>
          <w:sz w:val="24"/>
          <w:szCs w:val="24"/>
          <w:lang w:val="fr-FR"/>
        </w:rPr>
        <w:t xml:space="preserve"> art. 13, în următoarele situaţii: </w:t>
      </w:r>
    </w:p>
    <w:p w:rsidR="00450EFB" w:rsidRPr="00450EFB" w:rsidRDefault="00450EFB" w:rsidP="00450EFB">
      <w:pPr>
        <w:spacing w:after="0" w:line="240" w:lineRule="auto"/>
        <w:jc w:val="both"/>
        <w:rPr>
          <w:rFonts w:ascii="Times New Roman" w:eastAsia="Times New Roman" w:hAnsi="Times New Roman" w:cs="Times New Roman"/>
          <w:sz w:val="24"/>
          <w:szCs w:val="24"/>
          <w:lang w:val="fr-FR"/>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fr-FR"/>
        </w:rPr>
        <w:t>a) elevilor care au promovat anul şcolar sau celor care la sfârşitul anului şcolar sunt corigenţi la o singură disciplină de învăţământ şi au media anuală 10 la purtare sau, după caz, calificativul Foarte bine la purtare;</w:t>
      </w:r>
    </w:p>
    <w:p w:rsidR="00450EFB" w:rsidRPr="00450EFB" w:rsidRDefault="00450EFB" w:rsidP="00450EFB">
      <w:pPr>
        <w:spacing w:after="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w:t>
      </w:r>
    </w:p>
    <w:p w:rsidR="00450EFB" w:rsidRPr="00450EFB" w:rsidRDefault="00450EFB" w:rsidP="00450EFB">
      <w:pPr>
        <w:spacing w:after="24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proofErr w:type="gramStart"/>
      <w:r w:rsidRPr="00450EFB">
        <w:rPr>
          <w:rFonts w:ascii="Times New Roman" w:eastAsia="Times New Roman" w:hAnsi="Times New Roman" w:cs="Times New Roman"/>
          <w:sz w:val="24"/>
          <w:szCs w:val="24"/>
          <w:lang w:val="en-US"/>
        </w:rPr>
        <w:t>Lit.</w:t>
      </w:r>
      <w:proofErr w:type="gramEnd"/>
      <w:r w:rsidRPr="00450EFB">
        <w:rPr>
          <w:rFonts w:ascii="Times New Roman" w:eastAsia="Times New Roman" w:hAnsi="Times New Roman" w:cs="Times New Roman"/>
          <w:sz w:val="24"/>
          <w:szCs w:val="24"/>
          <w:lang w:val="en-US"/>
        </w:rPr>
        <w:t xml:space="preserve"> a) </w:t>
      </w:r>
      <w:proofErr w:type="gramStart"/>
      <w:r w:rsidRPr="00450EFB">
        <w:rPr>
          <w:rFonts w:ascii="Times New Roman" w:eastAsia="Times New Roman" w:hAnsi="Times New Roman" w:cs="Times New Roman"/>
          <w:sz w:val="24"/>
          <w:szCs w:val="24"/>
          <w:lang w:val="en-US"/>
        </w:rPr>
        <w:t>a</w:t>
      </w:r>
      <w:proofErr w:type="gramEnd"/>
      <w:r w:rsidRPr="00450EFB">
        <w:rPr>
          <w:rFonts w:ascii="Times New Roman" w:eastAsia="Times New Roman" w:hAnsi="Times New Roman" w:cs="Times New Roman"/>
          <w:sz w:val="24"/>
          <w:szCs w:val="24"/>
          <w:lang w:val="en-US"/>
        </w:rPr>
        <w:t xml:space="preserve"> art. </w:t>
      </w:r>
      <w:proofErr w:type="gramStart"/>
      <w:r w:rsidRPr="00450EFB">
        <w:rPr>
          <w:rFonts w:ascii="Times New Roman" w:eastAsia="Times New Roman" w:hAnsi="Times New Roman" w:cs="Times New Roman"/>
          <w:sz w:val="24"/>
          <w:szCs w:val="24"/>
          <w:lang w:val="en-US"/>
        </w:rPr>
        <w:t>19 a fost modificată de pct. 6 al art.</w:t>
      </w:r>
      <w:proofErr w:type="gramEnd"/>
      <w:r w:rsidRPr="00450EFB">
        <w:rPr>
          <w:rFonts w:ascii="Times New Roman" w:eastAsia="Times New Roman" w:hAnsi="Times New Roman" w:cs="Times New Roman"/>
          <w:sz w:val="24"/>
          <w:szCs w:val="24"/>
          <w:lang w:val="en-US"/>
        </w:rPr>
        <w:t xml:space="preserve"> I din ORDINUL nr. 3.470 din 7 martie 2012, publicat în MONITORUL OFICIAL nr. 172 din 16 martie 2012.</w:t>
      </w:r>
    </w:p>
    <w:p w:rsidR="00450EFB" w:rsidRPr="00450EFB" w:rsidRDefault="00450EFB" w:rsidP="00450EFB">
      <w:pPr>
        <w:spacing w:after="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xml:space="preserve">b) </w:t>
      </w:r>
      <w:proofErr w:type="gramStart"/>
      <w:r w:rsidRPr="00450EFB">
        <w:rPr>
          <w:rFonts w:ascii="Times New Roman" w:eastAsia="Times New Roman" w:hAnsi="Times New Roman" w:cs="Times New Roman"/>
          <w:sz w:val="24"/>
          <w:szCs w:val="24"/>
          <w:lang w:val="en-US"/>
        </w:rPr>
        <w:t>absolvenţilor</w:t>
      </w:r>
      <w:proofErr w:type="gramEnd"/>
      <w:r w:rsidRPr="00450EFB">
        <w:rPr>
          <w:rFonts w:ascii="Times New Roman" w:eastAsia="Times New Roman" w:hAnsi="Times New Roman" w:cs="Times New Roman"/>
          <w:sz w:val="24"/>
          <w:szCs w:val="24"/>
          <w:lang w:val="en-US"/>
        </w:rPr>
        <w:t xml:space="preserve"> învăţământului gimnazial care fac dovada că au fost admişi în liceu/învăţământ profesional, cursuri cu frecvenţă, într-o unitate de învăţământ preuniversitar de stat;</w:t>
      </w:r>
    </w:p>
    <w:p w:rsidR="00450EFB" w:rsidRPr="00450EFB" w:rsidRDefault="00450EFB" w:rsidP="00450EFB">
      <w:pPr>
        <w:spacing w:after="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xml:space="preserve">c) </w:t>
      </w:r>
      <w:proofErr w:type="gramStart"/>
      <w:r w:rsidRPr="00450EFB">
        <w:rPr>
          <w:rFonts w:ascii="Times New Roman" w:eastAsia="Times New Roman" w:hAnsi="Times New Roman" w:cs="Times New Roman"/>
          <w:sz w:val="24"/>
          <w:szCs w:val="24"/>
          <w:lang w:val="en-US"/>
        </w:rPr>
        <w:t>elevilor</w:t>
      </w:r>
      <w:proofErr w:type="gramEnd"/>
      <w:r w:rsidRPr="00450EFB">
        <w:rPr>
          <w:rFonts w:ascii="Times New Roman" w:eastAsia="Times New Roman" w:hAnsi="Times New Roman" w:cs="Times New Roman"/>
          <w:sz w:val="24"/>
          <w:szCs w:val="24"/>
          <w:lang w:val="en-US"/>
        </w:rPr>
        <w:t xml:space="preserve"> declaraţi repetenţi din motive medicale, dovedite prin documente medicale.</w:t>
      </w:r>
    </w:p>
    <w:p w:rsidR="00450EFB" w:rsidRPr="00450EFB" w:rsidRDefault="00450EFB" w:rsidP="00450EFB">
      <w:pPr>
        <w:spacing w:after="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 </w:t>
      </w:r>
      <w:r w:rsidRPr="00450EFB">
        <w:rPr>
          <w:rFonts w:ascii="Times New Roman" w:eastAsia="Times New Roman" w:hAnsi="Times New Roman" w:cs="Times New Roman"/>
          <w:color w:val="0000FF"/>
          <w:sz w:val="24"/>
          <w:szCs w:val="24"/>
          <w:lang w:val="en-US"/>
        </w:rPr>
        <w:t>ART. 20</w:t>
      </w:r>
    </w:p>
    <w:p w:rsidR="00450EFB" w:rsidRPr="00450EFB" w:rsidRDefault="00450EFB" w:rsidP="00450EFB">
      <w:pPr>
        <w:spacing w:after="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xml:space="preserve">(1) Criteriile specifice de acordare a burselor de performanţă, a burselor de merit, a burselor de studiu şi a celor de ajutor social se stabilesc anual în consiliile de administraţie ale unităţilor de învăţământ, în limitele fondurilor repartizate şi în raport cu integralitatea efectuării de către elevi </w:t>
      </w:r>
      <w:proofErr w:type="gramStart"/>
      <w:r w:rsidRPr="00450EFB">
        <w:rPr>
          <w:rFonts w:ascii="Times New Roman" w:eastAsia="Times New Roman" w:hAnsi="Times New Roman" w:cs="Times New Roman"/>
          <w:sz w:val="24"/>
          <w:szCs w:val="24"/>
          <w:lang w:val="en-US"/>
        </w:rPr>
        <w:t>a</w:t>
      </w:r>
      <w:proofErr w:type="gramEnd"/>
      <w:r w:rsidRPr="00450EFB">
        <w:rPr>
          <w:rFonts w:ascii="Times New Roman" w:eastAsia="Times New Roman" w:hAnsi="Times New Roman" w:cs="Times New Roman"/>
          <w:sz w:val="24"/>
          <w:szCs w:val="24"/>
          <w:lang w:val="en-US"/>
        </w:rPr>
        <w:t xml:space="preserve"> activităţilor şcolare.</w:t>
      </w:r>
    </w:p>
    <w:p w:rsidR="00450EFB" w:rsidRPr="00450EFB" w:rsidRDefault="00450EFB" w:rsidP="00450EFB">
      <w:pPr>
        <w:spacing w:after="240" w:line="240" w:lineRule="auto"/>
        <w:jc w:val="both"/>
        <w:rPr>
          <w:rFonts w:ascii="Times New Roman" w:eastAsia="Times New Roman" w:hAnsi="Times New Roman" w:cs="Times New Roman"/>
          <w:sz w:val="24"/>
          <w:szCs w:val="24"/>
          <w:lang w:val="en-US"/>
        </w:rPr>
      </w:pP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w:t>
      </w:r>
      <w:r w:rsidRPr="00450EFB">
        <w:rPr>
          <w:rFonts w:ascii="Times New Roman" w:eastAsia="Times New Roman" w:hAnsi="Times New Roman" w:cs="Times New Roman"/>
          <w:sz w:val="24"/>
          <w:szCs w:val="24"/>
          <w:lang w:val="en-US"/>
        </w:rPr>
        <w:t xml:space="preserve">(2) Nu pot constitui criterii de acordare/neacordare a burselor: religia, rasa, sexul, apartenenţa politică </w:t>
      </w:r>
      <w:proofErr w:type="gramStart"/>
      <w:r w:rsidRPr="00450EFB">
        <w:rPr>
          <w:rFonts w:ascii="Times New Roman" w:eastAsia="Times New Roman" w:hAnsi="Times New Roman" w:cs="Times New Roman"/>
          <w:sz w:val="24"/>
          <w:szCs w:val="24"/>
          <w:lang w:val="en-US"/>
        </w:rPr>
        <w:t>a</w:t>
      </w:r>
      <w:proofErr w:type="gramEnd"/>
      <w:r w:rsidRPr="00450EFB">
        <w:rPr>
          <w:rFonts w:ascii="Times New Roman" w:eastAsia="Times New Roman" w:hAnsi="Times New Roman" w:cs="Times New Roman"/>
          <w:sz w:val="24"/>
          <w:szCs w:val="24"/>
          <w:lang w:val="en-US"/>
        </w:rPr>
        <w:t xml:space="preserve"> elevului sau a familiei acestuia, apartenenţa la organizaţii legal constituite, studiile efectuate în străinătate, precum şi accesul la burse din alte surse.</w:t>
      </w:r>
    </w:p>
    <w:p w:rsidR="003B045D" w:rsidRPr="00450EFB" w:rsidRDefault="003B045D">
      <w:pPr>
        <w:rPr>
          <w:lang w:val="en-US"/>
        </w:rPr>
      </w:pPr>
    </w:p>
    <w:sectPr w:rsidR="003B045D" w:rsidRPr="00450EFB" w:rsidSect="00B31A3D">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EFB"/>
    <w:rsid w:val="00263BAF"/>
    <w:rsid w:val="003B045D"/>
    <w:rsid w:val="00450EFB"/>
    <w:rsid w:val="006B00FD"/>
    <w:rsid w:val="008A1E64"/>
    <w:rsid w:val="00B31A3D"/>
    <w:rsid w:val="00BD6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0EF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0EF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198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2063</Words>
  <Characters>11762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Mate</dc:creator>
  <cp:lastModifiedBy>Mate</cp:lastModifiedBy>
  <cp:revision>4</cp:revision>
  <dcterms:created xsi:type="dcterms:W3CDTF">2016-03-23T07:44:00Z</dcterms:created>
  <dcterms:modified xsi:type="dcterms:W3CDTF">2016-03-23T13:53:00Z</dcterms:modified>
</cp:coreProperties>
</file>