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51A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ȘCOALA PRIMARĂ PĂCLIȘA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PROGRAMUL ACTIVITĂȚILOR PENTRU SĂPTĂMÂNA „ȘCOALA ALTFEL”</w:t>
      </w:r>
      <w:bookmarkStart w:id="0" w:name="_GoBack"/>
      <w:bookmarkEnd w:id="0"/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18-22 APRILIE 2016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”SĂ ȘTII MAI MULTE, SĂ FII MAI BUN„</w:t>
      </w:r>
    </w:p>
    <w:p w:rsidR="00F17B14" w:rsidRDefault="00F17B14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12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4"/>
        <w:gridCol w:w="2308"/>
        <w:gridCol w:w="3832"/>
        <w:gridCol w:w="1823"/>
        <w:gridCol w:w="1510"/>
        <w:gridCol w:w="1567"/>
        <w:gridCol w:w="1228"/>
        <w:gridCol w:w="2157"/>
      </w:tblGrid>
      <w:tr w:rsidR="00E316CC" w:rsidTr="00DF536D">
        <w:tc>
          <w:tcPr>
            <w:tcW w:w="704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230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832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23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10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67" w:type="dxa"/>
          </w:tcPr>
          <w:p w:rsidR="008817F6" w:rsidRPr="00DF536D" w:rsidRDefault="008817F6" w:rsidP="00E31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Participanț</w:t>
            </w:r>
            <w:r w:rsidR="00E316CC"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22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2157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E316CC" w:rsidTr="00DF536D">
        <w:trPr>
          <w:trHeight w:val="413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Trăistuța cu povești</w:t>
            </w:r>
          </w:p>
          <w:p w:rsidR="00E316CC" w:rsidRPr="00E316CC" w:rsidRDefault="00E316CC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mai multe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personaje;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povestească;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Povești</w:t>
            </w:r>
          </w:p>
        </w:tc>
        <w:tc>
          <w:tcPr>
            <w:tcW w:w="1510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18/04/2016</w:t>
            </w: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rPr>
          <w:trHeight w:val="412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Micul pictor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deseneze la alegere o scenă din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-să identifice personajele; 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combine în mod plăcut culorile;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Atelier de pictură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”Turul galeriei”</w:t>
            </w:r>
          </w:p>
        </w:tc>
      </w:tr>
      <w:tr w:rsidR="00E316CC" w:rsidTr="00DF536D">
        <w:trPr>
          <w:trHeight w:val="87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2308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Să circulăm corect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și să respecte regulile de circulație;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-să-și formeze o atitudine civică;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Dezbatere</w:t>
            </w:r>
          </w:p>
        </w:tc>
        <w:tc>
          <w:tcPr>
            <w:tcW w:w="1510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agentul de poliție</w:t>
            </w:r>
          </w:p>
        </w:tc>
        <w:tc>
          <w:tcPr>
            <w:tcW w:w="1228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19/04/2016</w:t>
            </w: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Concurs ”Cine știe răspunde”</w:t>
            </w:r>
          </w:p>
        </w:tc>
      </w:tr>
      <w:tr w:rsidR="00E316CC" w:rsidTr="00DF536D">
        <w:trPr>
          <w:trHeight w:val="86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”Minte sănătoasă în corp sănătos”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înțeleagă importanța și rolul vitaminelor și mineralelor pentru organismul uman;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-formarea și consolidarea deprinderilor de igienă, de odihnă și recreere;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armonioasă a copilului;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Masa rotundă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asistenta medicală</w:t>
            </w: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2308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activități sportive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spiritului de echipă și competiție;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-învățarea unor jocuri sportive;</w:t>
            </w:r>
          </w:p>
          <w:p w:rsidR="00375A88" w:rsidRP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-dezvolarea fizică armonioasă;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concursuri sportive</w:t>
            </w:r>
          </w:p>
        </w:tc>
        <w:tc>
          <w:tcPr>
            <w:tcW w:w="1510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profesor de educație fizică</w:t>
            </w:r>
          </w:p>
        </w:tc>
        <w:tc>
          <w:tcPr>
            <w:tcW w:w="1567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20/04/2016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Diplome, insigne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2308" w:type="dxa"/>
          </w:tcPr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 în Pădurea Slivuț – vizită la zimbrii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flora și fauna locală;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observe zimbrul, specie protejată de lege;</w:t>
            </w:r>
          </w:p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protejeze mediul înconjurător;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</w:t>
            </w:r>
          </w:p>
        </w:tc>
        <w:tc>
          <w:tcPr>
            <w:tcW w:w="1510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educatoare</w:t>
            </w:r>
          </w:p>
        </w:tc>
        <w:tc>
          <w:tcPr>
            <w:tcW w:w="1567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21/04/2016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Album foto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 w:val="restart"/>
          </w:tcPr>
          <w:p w:rsidR="00375A88" w:rsidRPr="00E316CC" w:rsidRDefault="00375A88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2308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Învierea Domnului, interferențe spirituale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tradiții populre legate de evenimentul religios;</w:t>
            </w: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spațiile din biserica ortodoxă;</w:t>
            </w:r>
          </w:p>
        </w:tc>
        <w:tc>
          <w:tcPr>
            <w:tcW w:w="1823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Vizită la biserică</w:t>
            </w:r>
          </w:p>
        </w:tc>
        <w:tc>
          <w:tcPr>
            <w:tcW w:w="1510" w:type="dxa"/>
            <w:vMerge w:val="restart"/>
          </w:tcPr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preotul</w:t>
            </w:r>
          </w:p>
        </w:tc>
        <w:tc>
          <w:tcPr>
            <w:tcW w:w="1228" w:type="dxa"/>
            <w:vMerge w:val="restart"/>
          </w:tcPr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22/04/2016</w:t>
            </w:r>
          </w:p>
        </w:tc>
        <w:tc>
          <w:tcPr>
            <w:tcW w:w="2157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Evaluare orală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Încondeiatul ouălor</w:t>
            </w:r>
          </w:p>
        </w:tc>
        <w:tc>
          <w:tcPr>
            <w:tcW w:w="3832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etapele încondeierii ouălor;</w:t>
            </w: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încondeieze ouă.</w:t>
            </w:r>
          </w:p>
        </w:tc>
        <w:tc>
          <w:tcPr>
            <w:tcW w:w="1823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Expoziție în clasă</w:t>
            </w:r>
          </w:p>
        </w:tc>
        <w:tc>
          <w:tcPr>
            <w:tcW w:w="1510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375A88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375A88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Expoziție, diplome</w:t>
            </w:r>
          </w:p>
        </w:tc>
      </w:tr>
    </w:tbl>
    <w:p w:rsidR="00DF536D" w:rsidRDefault="00DF536D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7"/>
        <w:gridCol w:w="6997"/>
      </w:tblGrid>
      <w:tr w:rsidR="00DF536D" w:rsidTr="00DF536D">
        <w:tc>
          <w:tcPr>
            <w:tcW w:w="6997" w:type="dxa"/>
          </w:tcPr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</w:t>
            </w:r>
          </w:p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Pasconi Cornel</w:t>
            </w:r>
          </w:p>
        </w:tc>
        <w:tc>
          <w:tcPr>
            <w:tcW w:w="6997" w:type="dxa"/>
          </w:tcPr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Coordonator program, </w:t>
            </w:r>
          </w:p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Popovici Gabriela</w:t>
            </w:r>
          </w:p>
        </w:tc>
      </w:tr>
    </w:tbl>
    <w:p w:rsidR="00DF536D" w:rsidRDefault="00DF536D" w:rsidP="00DF536D">
      <w:pPr>
        <w:rPr>
          <w:rFonts w:ascii="Times New Roman" w:hAnsi="Times New Roman" w:cs="Times New Roman"/>
          <w:sz w:val="24"/>
          <w:szCs w:val="24"/>
        </w:rPr>
      </w:pPr>
    </w:p>
    <w:sectPr w:rsidR="00DF536D" w:rsidSect="00DF536D">
      <w:pgSz w:w="16838" w:h="11906" w:orient="landscape"/>
      <w:pgMar w:top="568" w:right="395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73A" w:rsidRDefault="0052273A" w:rsidP="00DF536D">
      <w:pPr>
        <w:spacing w:after="0" w:line="240" w:lineRule="auto"/>
      </w:pPr>
      <w:r>
        <w:separator/>
      </w:r>
    </w:p>
  </w:endnote>
  <w:endnote w:type="continuationSeparator" w:id="0">
    <w:p w:rsidR="0052273A" w:rsidRDefault="0052273A" w:rsidP="00DF5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73A" w:rsidRDefault="0052273A" w:rsidP="00DF536D">
      <w:pPr>
        <w:spacing w:after="0" w:line="240" w:lineRule="auto"/>
      </w:pPr>
      <w:r>
        <w:separator/>
      </w:r>
    </w:p>
  </w:footnote>
  <w:footnote w:type="continuationSeparator" w:id="0">
    <w:p w:rsidR="0052273A" w:rsidRDefault="0052273A" w:rsidP="00DF5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B2BC0"/>
    <w:multiLevelType w:val="hybridMultilevel"/>
    <w:tmpl w:val="4388033C"/>
    <w:lvl w:ilvl="0" w:tplc="939A1D8E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632602"/>
    <w:multiLevelType w:val="hybridMultilevel"/>
    <w:tmpl w:val="7E5647D0"/>
    <w:lvl w:ilvl="0" w:tplc="DA7ECC98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F6"/>
    <w:rsid w:val="00375A88"/>
    <w:rsid w:val="0052273A"/>
    <w:rsid w:val="006A551A"/>
    <w:rsid w:val="008817F6"/>
    <w:rsid w:val="00DF536D"/>
    <w:rsid w:val="00E316CC"/>
    <w:rsid w:val="00F1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DC0D2-A68C-4B64-8025-566A0B45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6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36D"/>
  </w:style>
  <w:style w:type="paragraph" w:styleId="Footer">
    <w:name w:val="footer"/>
    <w:basedOn w:val="Normal"/>
    <w:link w:val="Foot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54E88-73EB-4974-AF24-E4445FE67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291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2016-04-03T10:41:00Z</dcterms:created>
  <dcterms:modified xsi:type="dcterms:W3CDTF">2016-04-03T11:20:00Z</dcterms:modified>
</cp:coreProperties>
</file>