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12" w:rsidRPr="002B58A9" w:rsidRDefault="00162C12" w:rsidP="00162C12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>CONCURSUL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de chimie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„PETRU PONI”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</w:t>
      </w:r>
      <w:r w:rsidRPr="002B58A9">
        <w:rPr>
          <w:rFonts w:ascii="Times New Roman" w:hAnsi="Times New Roman" w:cs="Times New Roman"/>
          <w:color w:val="000000"/>
          <w:sz w:val="28"/>
          <w:szCs w:val="28"/>
          <w:lang w:val="ro-RO"/>
        </w:rPr>
        <w:t>– etapa judeţeană</w:t>
      </w:r>
    </w:p>
    <w:p w:rsidR="00162C12" w:rsidRDefault="00162C12" w:rsidP="00162C1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9 APRILIE</w:t>
      </w:r>
      <w:r w:rsidRPr="002B58A9"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 xml:space="preserve"> 201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6</w:t>
      </w:r>
    </w:p>
    <w:p w:rsidR="00131CC7" w:rsidRPr="009E24AC" w:rsidRDefault="00131CC7" w:rsidP="00131CC7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</w:p>
    <w:p w:rsidR="00EF3B86" w:rsidRPr="002B58A9" w:rsidRDefault="00131CC7" w:rsidP="00EF3B86">
      <w:pPr>
        <w:pStyle w:val="Heading2"/>
        <w:jc w:val="center"/>
        <w:rPr>
          <w:rFonts w:ascii="Times New Roman" w:hAnsi="Times New Roman" w:cs="Times New Roman"/>
          <w:color w:val="000000"/>
          <w:szCs w:val="28"/>
        </w:rPr>
      </w:pPr>
      <w:r w:rsidRPr="008531F8">
        <w:rPr>
          <w:rFonts w:ascii="Times New Roman" w:hAnsi="Times New Roman" w:cs="Times New Roman"/>
          <w:color w:val="000000"/>
          <w:szCs w:val="28"/>
        </w:rPr>
        <w:t xml:space="preserve">BAREM DE EVALUARE    -     </w:t>
      </w:r>
      <w:r w:rsidR="00EF3B86" w:rsidRPr="002B58A9">
        <w:rPr>
          <w:rFonts w:ascii="Times New Roman" w:hAnsi="Times New Roman" w:cs="Times New Roman"/>
          <w:color w:val="000000"/>
          <w:szCs w:val="28"/>
        </w:rPr>
        <w:t>Clasa a</w:t>
      </w:r>
      <w:r w:rsidR="006C0808">
        <w:rPr>
          <w:rFonts w:ascii="Times New Roman" w:hAnsi="Times New Roman" w:cs="Times New Roman"/>
          <w:color w:val="000000"/>
          <w:szCs w:val="28"/>
        </w:rPr>
        <w:t xml:space="preserve"> X</w:t>
      </w:r>
      <w:r w:rsidR="00DE7183">
        <w:rPr>
          <w:rFonts w:ascii="Times New Roman" w:hAnsi="Times New Roman" w:cs="Times New Roman"/>
          <w:color w:val="000000"/>
          <w:szCs w:val="28"/>
        </w:rPr>
        <w:t>I</w:t>
      </w:r>
      <w:r w:rsidR="00EF3B86">
        <w:rPr>
          <w:rFonts w:ascii="Times New Roman" w:hAnsi="Times New Roman" w:cs="Times New Roman"/>
          <w:color w:val="000000"/>
          <w:szCs w:val="28"/>
        </w:rPr>
        <w:t>-a</w:t>
      </w:r>
    </w:p>
    <w:p w:rsidR="00EF3B86" w:rsidRDefault="00EF3B86" w:rsidP="00EF3B86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color w:val="000000"/>
          <w:lang w:val="ro-RO"/>
        </w:rPr>
        <w:t>3</w:t>
      </w:r>
      <w:r w:rsidR="00F07D68">
        <w:rPr>
          <w:rFonts w:ascii="Times New Roman" w:hAnsi="Times New Roman"/>
          <w:b/>
          <w:color w:val="000000"/>
          <w:lang w:val="ro-RO"/>
        </w:rPr>
        <w:t>5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2262EE" w:rsidRDefault="002262EE" w:rsidP="002262EE">
      <w:pPr>
        <w:spacing w:after="0"/>
        <w:rPr>
          <w:rFonts w:ascii="Times New Roman" w:hAnsi="Times New Roman"/>
          <w:bCs/>
          <w:color w:val="000000"/>
          <w:szCs w:val="24"/>
          <w:lang w:val="ro-RO"/>
        </w:rPr>
      </w:pPr>
      <w:r w:rsidRPr="00320B9E">
        <w:rPr>
          <w:rFonts w:ascii="Times New Roman" w:hAnsi="Times New Roman"/>
          <w:bCs/>
          <w:color w:val="000000"/>
          <w:szCs w:val="24"/>
          <w:lang w:val="ro-RO"/>
        </w:rPr>
        <w:t xml:space="preserve">1. </w:t>
      </w:r>
      <w:r>
        <w:rPr>
          <w:rFonts w:ascii="Times New Roman" w:hAnsi="Times New Roman"/>
          <w:bCs/>
          <w:color w:val="000000"/>
          <w:szCs w:val="24"/>
          <w:lang w:val="ro-RO"/>
        </w:rPr>
        <w:t>s</w:t>
      </w:r>
      <w:r w:rsidRPr="00791C73">
        <w:rPr>
          <w:rFonts w:ascii="Times New Roman" w:hAnsi="Times New Roman"/>
          <w:color w:val="000000"/>
          <w:szCs w:val="24"/>
          <w:lang w:val="ro-RO"/>
        </w:rPr>
        <w:t>crie</w:t>
      </w:r>
      <w:r>
        <w:rPr>
          <w:rFonts w:ascii="Times New Roman" w:hAnsi="Times New Roman"/>
          <w:color w:val="000000"/>
          <w:szCs w:val="24"/>
          <w:lang w:val="ro-RO"/>
        </w:rPr>
        <w:t>rea</w:t>
      </w:r>
      <w:r w:rsidRPr="00791C73">
        <w:rPr>
          <w:rFonts w:ascii="Times New Roman" w:hAnsi="Times New Roman"/>
          <w:color w:val="000000"/>
          <w:szCs w:val="24"/>
          <w:lang w:val="ro-RO"/>
        </w:rPr>
        <w:t xml:space="preserve"> ecuaţiil</w:t>
      </w:r>
      <w:r>
        <w:rPr>
          <w:rFonts w:ascii="Times New Roman" w:hAnsi="Times New Roman"/>
          <w:color w:val="000000"/>
          <w:szCs w:val="24"/>
          <w:lang w:val="ro-RO"/>
        </w:rPr>
        <w:t>or</w:t>
      </w:r>
      <w:r w:rsidRPr="00791C73">
        <w:rPr>
          <w:rFonts w:ascii="Times New Roman" w:hAnsi="Times New Roman"/>
          <w:color w:val="000000"/>
          <w:szCs w:val="24"/>
          <w:lang w:val="ro-RO"/>
        </w:rPr>
        <w:t xml:space="preserve"> reacţiilor chimice </w:t>
      </w:r>
      <w:r>
        <w:rPr>
          <w:rFonts w:ascii="Times New Roman" w:hAnsi="Times New Roman"/>
          <w:color w:val="000000"/>
          <w:szCs w:val="24"/>
          <w:lang w:val="ro-RO"/>
        </w:rPr>
        <w:t>(11</w:t>
      </w:r>
      <w:r>
        <w:rPr>
          <w:rFonts w:ascii="Times New Roman" w:hAnsi="Times New Roman"/>
          <w:bCs/>
          <w:color w:val="000000"/>
          <w:szCs w:val="24"/>
          <w:lang w:val="ro-RO"/>
        </w:rPr>
        <w:t>x2p)</w:t>
      </w:r>
      <w:r>
        <w:rPr>
          <w:rFonts w:ascii="Times New Roman" w:hAnsi="Times New Roman"/>
          <w:bCs/>
          <w:color w:val="000000"/>
          <w:szCs w:val="24"/>
          <w:lang w:val="ro-RO"/>
        </w:rPr>
        <w:tab/>
      </w:r>
      <w:r>
        <w:rPr>
          <w:rFonts w:ascii="Times New Roman" w:hAnsi="Times New Roman"/>
          <w:bCs/>
          <w:color w:val="000000"/>
          <w:szCs w:val="24"/>
          <w:lang w:val="ro-RO"/>
        </w:rPr>
        <w:tab/>
      </w:r>
      <w:r>
        <w:rPr>
          <w:rFonts w:ascii="Times New Roman" w:hAnsi="Times New Roman"/>
          <w:bCs/>
          <w:color w:val="000000"/>
          <w:szCs w:val="24"/>
          <w:lang w:val="ro-RO"/>
        </w:rPr>
        <w:tab/>
      </w:r>
      <w:r>
        <w:rPr>
          <w:rFonts w:ascii="Times New Roman" w:hAnsi="Times New Roman"/>
          <w:bCs/>
          <w:color w:val="000000"/>
          <w:szCs w:val="24"/>
          <w:lang w:val="ro-RO"/>
        </w:rPr>
        <w:tab/>
      </w:r>
      <w:r>
        <w:rPr>
          <w:rFonts w:ascii="Times New Roman" w:hAnsi="Times New Roman"/>
          <w:bCs/>
          <w:color w:val="000000"/>
          <w:szCs w:val="24"/>
          <w:lang w:val="ro-RO"/>
        </w:rPr>
        <w:tab/>
        <w:t xml:space="preserve">22 </w:t>
      </w:r>
      <w:r w:rsidRPr="006C775F">
        <w:rPr>
          <w:rFonts w:ascii="Times New Roman" w:hAnsi="Times New Roman"/>
          <w:bCs/>
          <w:color w:val="000000"/>
          <w:szCs w:val="24"/>
          <w:lang w:val="ro-RO"/>
        </w:rPr>
        <w:t>p</w:t>
      </w:r>
    </w:p>
    <w:p w:rsidR="002262EE" w:rsidRDefault="002262EE" w:rsidP="002262EE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</w:rPr>
      </w:pPr>
      <w:r w:rsidRPr="00B93ABE">
        <w:rPr>
          <w:rFonts w:ascii="Times New Roman" w:hAnsi="Times New Roman"/>
          <w:bCs/>
          <w:color w:val="000000"/>
          <w:szCs w:val="24"/>
        </w:rPr>
        <w:t xml:space="preserve">2. </w:t>
      </w:r>
      <w:r w:rsidRPr="00B93ABE"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/>
          <w:color w:val="000000"/>
          <w:szCs w:val="24"/>
        </w:rPr>
        <w:t>.</w:t>
      </w:r>
      <w:r w:rsidRPr="00B93ABE">
        <w:rPr>
          <w:rFonts w:ascii="Times New Roman" w:hAnsi="Times New Roman"/>
          <w:color w:val="000000"/>
          <w:szCs w:val="24"/>
        </w:rPr>
        <w:t xml:space="preserve">  </w:t>
      </w:r>
      <w:r>
        <w:rPr>
          <w:rFonts w:ascii="Times New Roman" w:hAnsi="Times New Roman"/>
          <w:color w:val="000000"/>
          <w:szCs w:val="24"/>
        </w:rPr>
        <w:t>p</w:t>
      </w:r>
      <w:r w:rsidRPr="00B93ABE">
        <w:rPr>
          <w:rFonts w:ascii="Times New Roman" w:hAnsi="Times New Roman"/>
        </w:rPr>
        <w:t>reciza</w:t>
      </w:r>
      <w:r>
        <w:rPr>
          <w:rFonts w:ascii="Times New Roman" w:hAnsi="Times New Roman"/>
        </w:rPr>
        <w:t>rea</w:t>
      </w:r>
      <w:r w:rsidRPr="00B93ABE">
        <w:rPr>
          <w:rFonts w:ascii="Times New Roman" w:hAnsi="Times New Roman"/>
        </w:rPr>
        <w:t xml:space="preserve"> denumir</w:t>
      </w:r>
      <w:r>
        <w:rPr>
          <w:rFonts w:ascii="Times New Roman" w:hAnsi="Times New Roman"/>
        </w:rPr>
        <w:t>ii</w:t>
      </w:r>
      <w:r w:rsidRPr="00B93ABE">
        <w:rPr>
          <w:rFonts w:ascii="Times New Roman" w:hAnsi="Times New Roman"/>
        </w:rPr>
        <w:t xml:space="preserve"> grupelor funcționale din structura acidului cafeic</w:t>
      </w:r>
      <w:r>
        <w:rPr>
          <w:rFonts w:ascii="Times New Roman" w:hAnsi="Times New Roman"/>
        </w:rPr>
        <w:t xml:space="preserve"> (2x1p)</w:t>
      </w:r>
    </w:p>
    <w:p w:rsidR="002262EE" w:rsidRDefault="002262EE" w:rsidP="002262EE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 p</w:t>
      </w:r>
    </w:p>
    <w:p w:rsidR="002262EE" w:rsidRDefault="002262EE" w:rsidP="002262EE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b.  </w:t>
      </w:r>
      <w:r w:rsidR="00D41175">
        <w:rPr>
          <w:rFonts w:ascii="Times New Roman" w:hAnsi="Times New Roman"/>
        </w:rPr>
        <w:t>calcularea procentului masic p =</w:t>
      </w:r>
      <w:r>
        <w:rPr>
          <w:rFonts w:ascii="Times New Roman" w:hAnsi="Times New Roman"/>
        </w:rPr>
        <w:t xml:space="preserve"> 35,55% 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 p</w:t>
      </w:r>
    </w:p>
    <w:p w:rsidR="002262EE" w:rsidRPr="00221AEC" w:rsidRDefault="002262EE" w:rsidP="002262EE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r w:rsidRPr="00221AEC">
        <w:rPr>
          <w:rFonts w:ascii="Times New Roman" w:hAnsi="Times New Roman"/>
          <w:color w:val="000000"/>
          <w:szCs w:val="24"/>
        </w:rPr>
        <w:t xml:space="preserve">    c. </w:t>
      </w:r>
      <w:r w:rsidRPr="00221AEC">
        <w:rPr>
          <w:rFonts w:ascii="Times New Roman" w:hAnsi="Times New Roman"/>
          <w:bCs/>
          <w:color w:val="000000"/>
          <w:szCs w:val="24"/>
          <w:lang w:val="ro-RO"/>
        </w:rPr>
        <w:t>s</w:t>
      </w:r>
      <w:r w:rsidRPr="00221AEC">
        <w:rPr>
          <w:rFonts w:ascii="Times New Roman" w:hAnsi="Times New Roman"/>
          <w:color w:val="000000"/>
          <w:szCs w:val="24"/>
          <w:lang w:val="ro-RO"/>
        </w:rPr>
        <w:t xml:space="preserve">crierea </w:t>
      </w:r>
      <w:r w:rsidRPr="00221AEC">
        <w:rPr>
          <w:rFonts w:ascii="Times New Roman" w:hAnsi="Times New Roman"/>
          <w:color w:val="000000"/>
          <w:szCs w:val="24"/>
        </w:rPr>
        <w:t>ecuații</w:t>
      </w:r>
      <w:r>
        <w:rPr>
          <w:rFonts w:ascii="Times New Roman" w:hAnsi="Times New Roman"/>
          <w:color w:val="000000"/>
          <w:szCs w:val="24"/>
        </w:rPr>
        <w:t>lor</w:t>
      </w:r>
      <w:r w:rsidRPr="00221AEC">
        <w:rPr>
          <w:rFonts w:ascii="Times New Roman" w:hAnsi="Times New Roman"/>
          <w:color w:val="000000"/>
          <w:szCs w:val="24"/>
        </w:rPr>
        <w:t xml:space="preserve"> reacții</w:t>
      </w:r>
      <w:r>
        <w:rPr>
          <w:rFonts w:ascii="Times New Roman" w:hAnsi="Times New Roman"/>
          <w:color w:val="000000"/>
          <w:szCs w:val="24"/>
        </w:rPr>
        <w:t>lor</w:t>
      </w:r>
      <w:r w:rsidRPr="00221AEC">
        <w:rPr>
          <w:rFonts w:ascii="Times New Roman" w:hAnsi="Times New Roman"/>
          <w:color w:val="000000"/>
          <w:szCs w:val="24"/>
        </w:rPr>
        <w:t xml:space="preserve"> </w:t>
      </w:r>
      <w:r w:rsidRPr="00221AEC">
        <w:rPr>
          <w:rFonts w:ascii="Times New Roman" w:hAnsi="Times New Roman"/>
        </w:rPr>
        <w:t>acidului cafeic cu NaHCO</w:t>
      </w:r>
      <w:r w:rsidRPr="00221AEC">
        <w:rPr>
          <w:rFonts w:ascii="Times New Roman" w:hAnsi="Times New Roman"/>
          <w:vertAlign w:val="subscript"/>
        </w:rPr>
        <w:t>3(aq)</w:t>
      </w:r>
      <w:r w:rsidRPr="00221AEC">
        <w:rPr>
          <w:rFonts w:ascii="Times New Roman" w:hAnsi="Times New Roman"/>
        </w:rPr>
        <w:t>;</w:t>
      </w:r>
      <w:r>
        <w:rPr>
          <w:rFonts w:ascii="Times New Roman" w:hAnsi="Times New Roman"/>
        </w:rPr>
        <w:t xml:space="preserve"> </w:t>
      </w:r>
      <w:r w:rsidRPr="00221AEC">
        <w:rPr>
          <w:rFonts w:ascii="Times New Roman" w:hAnsi="Times New Roman"/>
        </w:rPr>
        <w:t>KOH</w:t>
      </w:r>
      <w:r w:rsidRPr="00221AEC">
        <w:rPr>
          <w:rFonts w:ascii="Times New Roman" w:hAnsi="Times New Roman"/>
          <w:vertAlign w:val="subscript"/>
        </w:rPr>
        <w:t>(aq)</w:t>
      </w:r>
      <w:r>
        <w:rPr>
          <w:rFonts w:ascii="Times New Roman" w:hAnsi="Times New Roman"/>
          <w:vertAlign w:val="subscript"/>
        </w:rPr>
        <w:t xml:space="preserve"> </w:t>
      </w:r>
      <w:r>
        <w:rPr>
          <w:rFonts w:ascii="Times New Roman" w:hAnsi="Times New Roman"/>
        </w:rPr>
        <w:t>(2x2p)</w:t>
      </w:r>
      <w:r w:rsidRPr="00221AEC">
        <w:rPr>
          <w:rFonts w:ascii="Times New Roman" w:hAnsi="Times New Roman"/>
        </w:rPr>
        <w:tab/>
      </w:r>
      <w:r>
        <w:rPr>
          <w:rFonts w:ascii="Times New Roman" w:hAnsi="Times New Roman"/>
          <w:color w:val="000000"/>
          <w:szCs w:val="24"/>
        </w:rPr>
        <w:t>4</w:t>
      </w:r>
      <w:r w:rsidRPr="00221AEC">
        <w:rPr>
          <w:rFonts w:ascii="Times New Roman" w:hAnsi="Times New Roman"/>
          <w:color w:val="000000"/>
          <w:szCs w:val="24"/>
        </w:rPr>
        <w:t xml:space="preserve"> p </w:t>
      </w:r>
    </w:p>
    <w:p w:rsidR="002262EE" w:rsidRDefault="002262EE" w:rsidP="002262EE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d.</w:t>
      </w:r>
      <w:r w:rsidRPr="00E84596">
        <w:rPr>
          <w:rFonts w:ascii="Times New Roman" w:hAnsi="Times New Roman"/>
          <w:color w:val="000000"/>
          <w:szCs w:val="24"/>
        </w:rPr>
        <w:t xml:space="preserve"> n</w:t>
      </w:r>
      <w:r>
        <w:rPr>
          <w:rFonts w:ascii="Times New Roman" w:hAnsi="Times New Roman"/>
          <w:color w:val="000000"/>
          <w:szCs w:val="24"/>
        </w:rPr>
        <w:t xml:space="preserve">(KOH) </w:t>
      </w:r>
      <w:r w:rsidRPr="00E84596">
        <w:rPr>
          <w:rFonts w:ascii="Times New Roman" w:hAnsi="Times New Roman"/>
          <w:color w:val="000000"/>
          <w:szCs w:val="24"/>
        </w:rPr>
        <w:t>=</w:t>
      </w:r>
      <w:r>
        <w:rPr>
          <w:rFonts w:ascii="Times New Roman" w:hAnsi="Times New Roman"/>
          <w:color w:val="000000"/>
          <w:szCs w:val="24"/>
        </w:rPr>
        <w:t xml:space="preserve"> 1,5 </w:t>
      </w:r>
      <w:r w:rsidRPr="00E84596">
        <w:rPr>
          <w:rFonts w:ascii="Times New Roman" w:hAnsi="Times New Roman"/>
          <w:color w:val="000000"/>
          <w:szCs w:val="24"/>
        </w:rPr>
        <w:t xml:space="preserve">moli 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2 p</w:t>
      </w:r>
    </w:p>
    <w:p w:rsidR="002262EE" w:rsidRDefault="002262EE" w:rsidP="002262EE">
      <w:pPr>
        <w:autoSpaceDE w:val="0"/>
        <w:autoSpaceDN w:val="0"/>
        <w:adjustRightInd w:val="0"/>
        <w:spacing w:after="0"/>
        <w:ind w:firstLine="27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m(</w:t>
      </w:r>
      <w:r w:rsidR="00AC5FB9">
        <w:rPr>
          <w:rFonts w:ascii="Times New Roman" w:hAnsi="Times New Roman"/>
          <w:color w:val="000000"/>
          <w:szCs w:val="24"/>
        </w:rPr>
        <w:t>K</w:t>
      </w:r>
      <w:r>
        <w:rPr>
          <w:rFonts w:ascii="Times New Roman" w:hAnsi="Times New Roman"/>
          <w:color w:val="000000"/>
          <w:szCs w:val="24"/>
        </w:rPr>
        <w:t xml:space="preserve">OH) </w:t>
      </w:r>
      <w:r w:rsidRPr="00E84596">
        <w:rPr>
          <w:rFonts w:ascii="Times New Roman" w:hAnsi="Times New Roman"/>
          <w:color w:val="000000"/>
          <w:szCs w:val="24"/>
        </w:rPr>
        <w:t>=</w:t>
      </w:r>
      <w:r>
        <w:rPr>
          <w:rFonts w:ascii="Times New Roman" w:hAnsi="Times New Roman"/>
          <w:color w:val="000000"/>
          <w:szCs w:val="24"/>
        </w:rPr>
        <w:t xml:space="preserve"> 84 g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1 p</w:t>
      </w:r>
    </w:p>
    <w:p w:rsidR="002262EE" w:rsidRPr="00A23EDB" w:rsidRDefault="002262EE" w:rsidP="002262EE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r w:rsidRPr="00A23EDB">
        <w:rPr>
          <w:rFonts w:ascii="Times New Roman" w:hAnsi="Times New Roman"/>
          <w:color w:val="000000"/>
          <w:szCs w:val="24"/>
        </w:rPr>
        <w:t xml:space="preserve">       m(</w:t>
      </w:r>
      <w:r>
        <w:rPr>
          <w:rFonts w:ascii="Times New Roman" w:hAnsi="Times New Roman"/>
          <w:color w:val="000000"/>
          <w:szCs w:val="24"/>
        </w:rPr>
        <w:t>soluție</w:t>
      </w:r>
      <w:r w:rsidRPr="00A23EDB">
        <w:rPr>
          <w:rFonts w:ascii="Times New Roman" w:hAnsi="Times New Roman"/>
          <w:color w:val="000000"/>
          <w:szCs w:val="24"/>
        </w:rPr>
        <w:t xml:space="preserve">) = </w:t>
      </w:r>
      <w:r>
        <w:rPr>
          <w:rFonts w:ascii="Times New Roman" w:hAnsi="Times New Roman"/>
          <w:color w:val="000000"/>
          <w:szCs w:val="24"/>
        </w:rPr>
        <w:t xml:space="preserve">840 </w:t>
      </w:r>
      <w:r w:rsidRPr="00A23EDB">
        <w:rPr>
          <w:rFonts w:ascii="Times New Roman" w:hAnsi="Times New Roman"/>
          <w:color w:val="000000"/>
          <w:szCs w:val="24"/>
        </w:rPr>
        <w:t>g</w:t>
      </w:r>
      <w:r w:rsidRPr="00A23EDB">
        <w:rPr>
          <w:rFonts w:ascii="Times New Roman" w:hAnsi="Times New Roman"/>
          <w:color w:val="000000"/>
          <w:szCs w:val="24"/>
        </w:rPr>
        <w:tab/>
      </w:r>
      <w:r w:rsidRPr="00A23EDB">
        <w:rPr>
          <w:rFonts w:ascii="Times New Roman" w:hAnsi="Times New Roman"/>
          <w:color w:val="000000"/>
          <w:szCs w:val="24"/>
        </w:rPr>
        <w:tab/>
      </w:r>
      <w:r w:rsidRPr="00A23EDB">
        <w:rPr>
          <w:rFonts w:ascii="Times New Roman" w:hAnsi="Times New Roman"/>
          <w:color w:val="000000"/>
          <w:szCs w:val="24"/>
        </w:rPr>
        <w:tab/>
      </w:r>
      <w:r w:rsidRPr="00A23EDB">
        <w:rPr>
          <w:rFonts w:ascii="Times New Roman" w:hAnsi="Times New Roman"/>
          <w:color w:val="000000"/>
          <w:szCs w:val="24"/>
        </w:rPr>
        <w:tab/>
      </w:r>
      <w:r w:rsidRPr="00A23EDB">
        <w:rPr>
          <w:rFonts w:ascii="Times New Roman" w:hAnsi="Times New Roman"/>
          <w:color w:val="000000"/>
          <w:szCs w:val="24"/>
        </w:rPr>
        <w:tab/>
      </w:r>
      <w:r w:rsidRPr="00A23EDB">
        <w:rPr>
          <w:rFonts w:ascii="Times New Roman" w:hAnsi="Times New Roman"/>
          <w:color w:val="000000"/>
          <w:szCs w:val="24"/>
        </w:rPr>
        <w:tab/>
      </w:r>
      <w:r w:rsidRPr="00A23EDB">
        <w:rPr>
          <w:rFonts w:ascii="Times New Roman" w:hAnsi="Times New Roman"/>
          <w:color w:val="000000"/>
          <w:szCs w:val="24"/>
        </w:rPr>
        <w:tab/>
      </w:r>
      <w:r w:rsidRPr="00A23EDB">
        <w:rPr>
          <w:rFonts w:ascii="Times New Roman" w:hAnsi="Times New Roman"/>
          <w:color w:val="000000"/>
          <w:szCs w:val="24"/>
        </w:rPr>
        <w:tab/>
        <w:t>2 p</w:t>
      </w:r>
    </w:p>
    <w:p w:rsidR="00F07D68" w:rsidRDefault="00F07D68" w:rsidP="00EF3B86">
      <w:pPr>
        <w:spacing w:after="120"/>
        <w:rPr>
          <w:rFonts w:ascii="Times New Roman" w:hAnsi="Times New Roman"/>
          <w:b/>
          <w:szCs w:val="24"/>
          <w:lang w:val="ro-RO"/>
        </w:rPr>
      </w:pPr>
    </w:p>
    <w:p w:rsidR="00EF3B86" w:rsidRPr="00EF3B86" w:rsidRDefault="00EF3B86" w:rsidP="00EF3B86">
      <w:pPr>
        <w:spacing w:after="12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szCs w:val="24"/>
          <w:lang w:val="ro-RO"/>
        </w:rPr>
        <w:t>3</w:t>
      </w:r>
      <w:r w:rsidR="00891859">
        <w:rPr>
          <w:rFonts w:ascii="Times New Roman" w:hAnsi="Times New Roman"/>
          <w:b/>
          <w:szCs w:val="24"/>
          <w:lang w:val="ro-RO"/>
        </w:rPr>
        <w:t>5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7C594A" w:rsidRDefault="007C594A" w:rsidP="007C594A">
      <w:pPr>
        <w:spacing w:after="0"/>
        <w:rPr>
          <w:rFonts w:ascii="Times New Roman" w:hAnsi="Times New Roman"/>
          <w:lang w:val="es-CL"/>
        </w:rPr>
      </w:pPr>
      <w:r>
        <w:rPr>
          <w:rFonts w:ascii="Times New Roman" w:hAnsi="Times New Roman"/>
          <w:lang w:val="es-CL"/>
        </w:rPr>
        <w:t xml:space="preserve">1. </w:t>
      </w:r>
      <w:r w:rsidRPr="00350E67">
        <w:rPr>
          <w:rFonts w:ascii="Times New Roman" w:hAnsi="Times New Roman"/>
          <w:lang w:val="es-CL"/>
        </w:rPr>
        <w:t>a</w:t>
      </w:r>
      <w:r>
        <w:rPr>
          <w:rFonts w:ascii="Times New Roman" w:hAnsi="Times New Roman"/>
          <w:lang w:val="es-CL"/>
        </w:rPr>
        <w:t xml:space="preserve">. </w:t>
      </w:r>
      <w:r>
        <w:rPr>
          <w:rFonts w:ascii="Times New Roman" w:hAnsi="Times New Roman"/>
        </w:rPr>
        <w:t>determinarea formulei moleculare a alcoolului (A): C</w:t>
      </w:r>
      <w:r w:rsidRPr="007E6940"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H</w:t>
      </w:r>
      <w:r w:rsidRPr="007E6940"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 p</w:t>
      </w:r>
    </w:p>
    <w:p w:rsidR="007C594A" w:rsidRDefault="007C594A" w:rsidP="007C594A">
      <w:pPr>
        <w:spacing w:after="0"/>
        <w:ind w:firstLine="180"/>
        <w:rPr>
          <w:rFonts w:ascii="Times New Roman" w:hAnsi="Times New Roman"/>
          <w:lang w:val="es-CL"/>
        </w:rPr>
      </w:pPr>
      <w:r>
        <w:rPr>
          <w:rFonts w:ascii="Times New Roman" w:hAnsi="Times New Roman"/>
          <w:lang w:val="es-CL"/>
        </w:rPr>
        <w:t xml:space="preserve"> b. scrierea formulelor de structură ale alcoolilor:</w:t>
      </w:r>
    </w:p>
    <w:p w:rsidR="007C594A" w:rsidRDefault="007C594A" w:rsidP="007C594A">
      <w:pPr>
        <w:spacing w:after="0"/>
        <w:ind w:firstLine="180"/>
        <w:rPr>
          <w:rFonts w:ascii="Times New Roman" w:hAnsi="Times New Roman"/>
          <w:lang w:val="es-CL"/>
        </w:rPr>
      </w:pPr>
      <w:r>
        <w:rPr>
          <w:rFonts w:ascii="Times New Roman" w:hAnsi="Times New Roman"/>
          <w:lang w:val="es-CL"/>
        </w:rPr>
        <w:t xml:space="preserve">   (A): alcoolul </w:t>
      </w:r>
      <w:r w:rsidRPr="00541DE5">
        <w:rPr>
          <w:rFonts w:ascii="Times New Roman" w:hAnsi="Times New Roman"/>
          <w:i/>
          <w:lang w:val="es-CL"/>
        </w:rPr>
        <w:t>terț</w:t>
      </w:r>
      <w:r>
        <w:rPr>
          <w:rFonts w:ascii="Times New Roman" w:hAnsi="Times New Roman"/>
          <w:lang w:val="es-CL"/>
        </w:rPr>
        <w:t>-butilic</w:t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  <w:t>2 p</w:t>
      </w:r>
    </w:p>
    <w:p w:rsidR="007C594A" w:rsidRDefault="007C594A" w:rsidP="007C594A">
      <w:pPr>
        <w:spacing w:after="0"/>
        <w:ind w:firstLine="180"/>
        <w:rPr>
          <w:rFonts w:ascii="Times New Roman" w:hAnsi="Times New Roman"/>
          <w:lang w:val="es-CL"/>
        </w:rPr>
      </w:pPr>
      <w:r>
        <w:rPr>
          <w:rFonts w:ascii="Times New Roman" w:hAnsi="Times New Roman"/>
          <w:lang w:val="es-CL"/>
        </w:rPr>
        <w:t xml:space="preserve">   (B): alcoolul </w:t>
      </w:r>
      <w:r w:rsidRPr="00541DE5">
        <w:rPr>
          <w:rFonts w:ascii="Times New Roman" w:hAnsi="Times New Roman"/>
          <w:i/>
          <w:lang w:val="es-CL"/>
        </w:rPr>
        <w:t>n</w:t>
      </w:r>
      <w:r>
        <w:rPr>
          <w:rFonts w:ascii="Times New Roman" w:hAnsi="Times New Roman"/>
          <w:lang w:val="es-CL"/>
        </w:rPr>
        <w:t>-butilic</w:t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  <w:t>2 p</w:t>
      </w:r>
    </w:p>
    <w:p w:rsidR="007C594A" w:rsidRDefault="007C594A" w:rsidP="007C594A">
      <w:pPr>
        <w:spacing w:after="0"/>
        <w:ind w:firstLine="180"/>
        <w:rPr>
          <w:rFonts w:ascii="Times New Roman" w:hAnsi="Times New Roman"/>
          <w:lang w:val="es-CL"/>
        </w:rPr>
      </w:pPr>
      <w:r>
        <w:rPr>
          <w:rFonts w:ascii="Times New Roman" w:hAnsi="Times New Roman"/>
          <w:lang w:val="es-CL"/>
        </w:rPr>
        <w:t xml:space="preserve">   (C): alcoolul </w:t>
      </w:r>
      <w:r w:rsidRPr="00541DE5">
        <w:rPr>
          <w:rFonts w:ascii="Times New Roman" w:hAnsi="Times New Roman"/>
          <w:i/>
          <w:lang w:val="es-CL"/>
        </w:rPr>
        <w:t>izo</w:t>
      </w:r>
      <w:r>
        <w:rPr>
          <w:rFonts w:ascii="Times New Roman" w:hAnsi="Times New Roman"/>
          <w:lang w:val="es-CL"/>
        </w:rPr>
        <w:t>-butilic</w:t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  <w:t>2 p</w:t>
      </w:r>
    </w:p>
    <w:p w:rsidR="007C594A" w:rsidRDefault="007C594A" w:rsidP="007C594A">
      <w:pPr>
        <w:spacing w:after="0"/>
        <w:ind w:firstLine="180"/>
        <w:rPr>
          <w:rFonts w:ascii="Times New Roman" w:hAnsi="Times New Roman"/>
          <w:lang w:val="es-CL"/>
        </w:rPr>
      </w:pPr>
      <w:r>
        <w:rPr>
          <w:rFonts w:ascii="Times New Roman" w:hAnsi="Times New Roman"/>
          <w:lang w:val="es-CL"/>
        </w:rPr>
        <w:t xml:space="preserve">   (D): alcoolul </w:t>
      </w:r>
      <w:r w:rsidRPr="00541DE5">
        <w:rPr>
          <w:rFonts w:ascii="Times New Roman" w:hAnsi="Times New Roman"/>
          <w:i/>
          <w:lang w:val="es-CL"/>
        </w:rPr>
        <w:t>sec</w:t>
      </w:r>
      <w:r>
        <w:rPr>
          <w:rFonts w:ascii="Times New Roman" w:hAnsi="Times New Roman"/>
          <w:lang w:val="es-CL"/>
        </w:rPr>
        <w:t>-butilic</w:t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  <w:t>2 p</w:t>
      </w:r>
    </w:p>
    <w:p w:rsidR="007C594A" w:rsidRPr="00352DED" w:rsidRDefault="007C594A" w:rsidP="007C594A">
      <w:pPr>
        <w:spacing w:after="0"/>
        <w:ind w:firstLine="180"/>
        <w:rPr>
          <w:rFonts w:ascii="Times New Roman" w:hAnsi="Times New Roman"/>
          <w:lang w:val="es-CL"/>
        </w:rPr>
      </w:pPr>
      <w:r>
        <w:rPr>
          <w:rFonts w:ascii="Times New Roman" w:hAnsi="Times New Roman"/>
          <w:lang w:val="es-CL"/>
        </w:rPr>
        <w:t xml:space="preserve"> </w:t>
      </w:r>
      <w:r w:rsidRPr="00352DED">
        <w:rPr>
          <w:rFonts w:ascii="Times New Roman" w:hAnsi="Times New Roman"/>
          <w:lang w:val="es-CL"/>
        </w:rPr>
        <w:t xml:space="preserve">c. </w:t>
      </w:r>
      <w:r>
        <w:rPr>
          <w:rFonts w:ascii="Times New Roman" w:hAnsi="Times New Roman"/>
          <w:lang w:val="es-CL"/>
        </w:rPr>
        <w:t>n</w:t>
      </w:r>
      <w:r w:rsidRPr="00352DED">
        <w:rPr>
          <w:rFonts w:ascii="Times New Roman" w:hAnsi="Times New Roman"/>
        </w:rPr>
        <w:t>ota</w:t>
      </w:r>
      <w:r>
        <w:rPr>
          <w:rFonts w:ascii="Times New Roman" w:hAnsi="Times New Roman"/>
        </w:rPr>
        <w:t>rea</w:t>
      </w:r>
      <w:r w:rsidRPr="00352DED">
        <w:rPr>
          <w:rFonts w:ascii="Times New Roman" w:hAnsi="Times New Roman"/>
        </w:rPr>
        <w:t xml:space="preserve"> formulel</w:t>
      </w:r>
      <w:r>
        <w:rPr>
          <w:rFonts w:ascii="Times New Roman" w:hAnsi="Times New Roman"/>
        </w:rPr>
        <w:t>or</w:t>
      </w:r>
      <w:r w:rsidRPr="00352DED">
        <w:rPr>
          <w:rFonts w:ascii="Times New Roman" w:hAnsi="Times New Roman"/>
        </w:rPr>
        <w:t xml:space="preserve"> de structură ale izomerilor optici ai alcoolului (D)</w:t>
      </w:r>
      <w:r>
        <w:rPr>
          <w:rFonts w:ascii="Times New Roman" w:hAnsi="Times New Roman"/>
        </w:rPr>
        <w:t xml:space="preserve"> (2x1p)</w:t>
      </w:r>
    </w:p>
    <w:p w:rsidR="007C594A" w:rsidRDefault="007C594A" w:rsidP="007C594A">
      <w:pPr>
        <w:spacing w:after="0"/>
        <w:ind w:left="1416" w:firstLine="708"/>
        <w:rPr>
          <w:rFonts w:ascii="Times New Roman" w:hAnsi="Times New Roman"/>
          <w:lang w:val="es-CL"/>
        </w:rPr>
      </w:pPr>
      <w:r>
        <w:rPr>
          <w:rFonts w:ascii="Times New Roman" w:hAnsi="Times New Roman"/>
          <w:lang w:val="es-CL"/>
        </w:rPr>
        <w:t xml:space="preserve"> </w:t>
      </w:r>
      <w:r w:rsidRPr="00323C09">
        <w:rPr>
          <w:rFonts w:ascii="Times New Roman" w:hAnsi="Times New Roman"/>
          <w:lang w:val="es-CL"/>
        </w:rPr>
        <w:t xml:space="preserve"> </w:t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</w:r>
      <w:r>
        <w:rPr>
          <w:rFonts w:ascii="Times New Roman" w:hAnsi="Times New Roman"/>
          <w:lang w:val="es-CL"/>
        </w:rPr>
        <w:tab/>
        <w:t>2 p</w:t>
      </w:r>
    </w:p>
    <w:p w:rsidR="007C594A" w:rsidRDefault="007C594A" w:rsidP="007C594A">
      <w:pPr>
        <w:autoSpaceDE w:val="0"/>
        <w:autoSpaceDN w:val="0"/>
        <w:adjustRightInd w:val="0"/>
        <w:spacing w:after="0"/>
        <w:ind w:firstLine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lang w:val="es-CL"/>
        </w:rPr>
        <w:t xml:space="preserve">  d.</w:t>
      </w:r>
      <w:r>
        <w:rPr>
          <w:rFonts w:ascii="Times New Roman" w:hAnsi="Times New Roman"/>
          <w:color w:val="000000"/>
          <w:szCs w:val="24"/>
        </w:rPr>
        <w:t xml:space="preserve"> n</w:t>
      </w:r>
      <w:r>
        <w:rPr>
          <w:rFonts w:ascii="Times New Roman" w:hAnsi="Times New Roman"/>
          <w:color w:val="000000"/>
          <w:szCs w:val="24"/>
          <w:vertAlign w:val="subscript"/>
        </w:rPr>
        <w:t>1</w:t>
      </w:r>
      <w:r w:rsidRPr="004F42F9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= 20∙10</w:t>
      </w:r>
      <w:r w:rsidRPr="00A70905">
        <w:rPr>
          <w:rFonts w:ascii="Times New Roman" w:hAnsi="Times New Roman"/>
          <w:color w:val="000000"/>
          <w:szCs w:val="24"/>
          <w:vertAlign w:val="superscript"/>
        </w:rPr>
        <w:t>-3</w:t>
      </w:r>
      <w:r>
        <w:rPr>
          <w:rFonts w:ascii="Times New Roman" w:hAnsi="Times New Roman"/>
          <w:color w:val="000000"/>
          <w:szCs w:val="24"/>
        </w:rPr>
        <w:t xml:space="preserve"> moli izomer (–) D 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1 p</w:t>
      </w:r>
    </w:p>
    <w:p w:rsidR="007C594A" w:rsidRDefault="007C594A" w:rsidP="007C594A">
      <w:pPr>
        <w:autoSpaceDE w:val="0"/>
        <w:autoSpaceDN w:val="0"/>
        <w:adjustRightInd w:val="0"/>
        <w:spacing w:after="0"/>
        <w:ind w:firstLine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lang w:val="es-CL"/>
        </w:rPr>
        <w:t xml:space="preserve">     </w:t>
      </w:r>
      <w:r>
        <w:rPr>
          <w:rFonts w:ascii="Times New Roman" w:hAnsi="Times New Roman"/>
          <w:color w:val="000000"/>
          <w:szCs w:val="24"/>
        </w:rPr>
        <w:t xml:space="preserve"> n</w:t>
      </w:r>
      <w:r>
        <w:rPr>
          <w:rFonts w:ascii="Times New Roman" w:hAnsi="Times New Roman"/>
          <w:color w:val="000000"/>
          <w:szCs w:val="24"/>
          <w:vertAlign w:val="subscript"/>
        </w:rPr>
        <w:t>2</w:t>
      </w:r>
      <w:r w:rsidRPr="004F42F9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= 10∙10</w:t>
      </w:r>
      <w:r w:rsidRPr="00A70905">
        <w:rPr>
          <w:rFonts w:ascii="Times New Roman" w:hAnsi="Times New Roman"/>
          <w:color w:val="000000"/>
          <w:szCs w:val="24"/>
          <w:vertAlign w:val="superscript"/>
        </w:rPr>
        <w:t>-3</w:t>
      </w:r>
      <w:r>
        <w:rPr>
          <w:rFonts w:ascii="Times New Roman" w:hAnsi="Times New Roman"/>
          <w:color w:val="000000"/>
          <w:szCs w:val="24"/>
        </w:rPr>
        <w:t xml:space="preserve"> moli izomer (+) D 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1 p</w:t>
      </w:r>
    </w:p>
    <w:p w:rsidR="007C594A" w:rsidRDefault="007C594A" w:rsidP="007C594A">
      <w:pPr>
        <w:autoSpaceDE w:val="0"/>
        <w:autoSpaceDN w:val="0"/>
        <w:adjustRightInd w:val="0"/>
        <w:spacing w:after="0"/>
        <w:ind w:firstLine="180"/>
        <w:jc w:val="left"/>
        <w:rPr>
          <w:rFonts w:ascii="Times New Roman" w:hAnsi="Times New Roman"/>
          <w:lang w:val="es-CL"/>
        </w:rPr>
      </w:pPr>
      <w:r>
        <w:rPr>
          <w:rFonts w:ascii="Times New Roman" w:hAnsi="Times New Roman"/>
          <w:color w:val="000000"/>
          <w:szCs w:val="24"/>
        </w:rPr>
        <w:t xml:space="preserve">      planul luminii polarizate este rotit spre stânga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1 p</w:t>
      </w:r>
    </w:p>
    <w:p w:rsidR="00CF32FF" w:rsidRDefault="00CF32FF" w:rsidP="007C594A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</w:p>
    <w:p w:rsidR="007C594A" w:rsidRPr="004F42F9" w:rsidRDefault="007C594A" w:rsidP="007C594A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2. </w:t>
      </w:r>
      <w:r w:rsidRPr="004F42F9"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/>
          <w:color w:val="000000"/>
          <w:szCs w:val="24"/>
        </w:rPr>
        <w:t>.</w:t>
      </w:r>
      <w:r w:rsidRPr="004F42F9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scrierea </w:t>
      </w:r>
      <w:r w:rsidRPr="004F42F9">
        <w:rPr>
          <w:rFonts w:ascii="Times New Roman" w:hAnsi="Times New Roman"/>
          <w:color w:val="000000"/>
          <w:szCs w:val="24"/>
        </w:rPr>
        <w:t>ecuați</w:t>
      </w:r>
      <w:r>
        <w:rPr>
          <w:rFonts w:ascii="Times New Roman" w:hAnsi="Times New Roman"/>
          <w:color w:val="000000"/>
          <w:szCs w:val="24"/>
        </w:rPr>
        <w:t>ei</w:t>
      </w:r>
      <w:r w:rsidRPr="004F42F9">
        <w:rPr>
          <w:rFonts w:ascii="Times New Roman" w:hAnsi="Times New Roman"/>
          <w:color w:val="000000"/>
          <w:szCs w:val="24"/>
        </w:rPr>
        <w:t xml:space="preserve"> reacției </w:t>
      </w:r>
      <w:r>
        <w:rPr>
          <w:rFonts w:ascii="Times New Roman" w:hAnsi="Times New Roman"/>
          <w:color w:val="000000"/>
          <w:szCs w:val="24"/>
        </w:rPr>
        <w:t xml:space="preserve">de izomerizare a </w:t>
      </w:r>
      <w:r w:rsidRPr="005316D8">
        <w:rPr>
          <w:rFonts w:ascii="Times New Roman" w:hAnsi="Times New Roman"/>
          <w:i/>
          <w:color w:val="000000"/>
          <w:szCs w:val="24"/>
        </w:rPr>
        <w:t>n</w:t>
      </w:r>
      <w:r>
        <w:rPr>
          <w:rFonts w:ascii="Times New Roman" w:hAnsi="Times New Roman"/>
          <w:color w:val="000000"/>
          <w:szCs w:val="24"/>
        </w:rPr>
        <w:t>-butanului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2</w:t>
      </w:r>
      <w:r w:rsidRPr="004F42F9">
        <w:rPr>
          <w:rFonts w:ascii="Times New Roman" w:hAnsi="Times New Roman"/>
          <w:color w:val="000000"/>
          <w:szCs w:val="24"/>
        </w:rPr>
        <w:t xml:space="preserve"> p </w:t>
      </w:r>
    </w:p>
    <w:p w:rsidR="007C594A" w:rsidRDefault="007C594A" w:rsidP="007C594A">
      <w:pPr>
        <w:autoSpaceDE w:val="0"/>
        <w:autoSpaceDN w:val="0"/>
        <w:adjustRightInd w:val="0"/>
        <w:spacing w:after="0"/>
        <w:ind w:firstLine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b. η</w:t>
      </w:r>
      <w:r w:rsidRPr="004F42F9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= 80%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3 p</w:t>
      </w:r>
    </w:p>
    <w:p w:rsidR="007C594A" w:rsidRDefault="007C594A" w:rsidP="007C594A">
      <w:pPr>
        <w:autoSpaceDE w:val="0"/>
        <w:autoSpaceDN w:val="0"/>
        <w:adjustRightInd w:val="0"/>
        <w:spacing w:after="0"/>
        <w:ind w:firstLine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c. p</w:t>
      </w:r>
      <w:r w:rsidRPr="00B50A49">
        <w:rPr>
          <w:rFonts w:ascii="Times New Roman" w:hAnsi="Times New Roman"/>
          <w:color w:val="000000"/>
          <w:szCs w:val="24"/>
        </w:rPr>
        <w:t>reciza</w:t>
      </w:r>
      <w:r>
        <w:rPr>
          <w:rFonts w:ascii="Times New Roman" w:hAnsi="Times New Roman"/>
          <w:color w:val="000000"/>
          <w:szCs w:val="24"/>
        </w:rPr>
        <w:t>rea utilizării reacției de izomerizare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 w:rsidR="007A589C"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/>
          <w:color w:val="000000"/>
          <w:szCs w:val="24"/>
        </w:rPr>
        <w:t xml:space="preserve"> p</w:t>
      </w:r>
    </w:p>
    <w:p w:rsidR="007C594A" w:rsidRDefault="007C594A" w:rsidP="007C594A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d. scrierea formulelor de structură ale compușilor monobromurați (2x1p)</w:t>
      </w:r>
      <w:r>
        <w:rPr>
          <w:rFonts w:ascii="Times New Roman" w:hAnsi="Times New Roman"/>
          <w:color w:val="000000"/>
          <w:szCs w:val="24"/>
        </w:rPr>
        <w:tab/>
        <w:t xml:space="preserve">2 </w:t>
      </w:r>
      <w:r w:rsidRPr="004F42F9">
        <w:rPr>
          <w:rFonts w:ascii="Times New Roman" w:hAnsi="Times New Roman"/>
          <w:color w:val="000000"/>
          <w:szCs w:val="24"/>
        </w:rPr>
        <w:t xml:space="preserve">p </w:t>
      </w:r>
    </w:p>
    <w:p w:rsidR="007C594A" w:rsidRPr="004F42F9" w:rsidRDefault="007C594A" w:rsidP="007C594A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e. notarea denumirii compusului monobromurat: bromură de terțbutil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 w:rsidR="007A589C"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/>
          <w:color w:val="000000"/>
          <w:szCs w:val="24"/>
        </w:rPr>
        <w:t xml:space="preserve"> p</w:t>
      </w:r>
    </w:p>
    <w:p w:rsidR="00CF32FF" w:rsidRDefault="00CF32FF" w:rsidP="007C594A">
      <w:pPr>
        <w:tabs>
          <w:tab w:val="left" w:pos="336"/>
        </w:tabs>
        <w:spacing w:after="0"/>
        <w:rPr>
          <w:rFonts w:ascii="Times New Roman" w:hAnsi="Times New Roman"/>
        </w:rPr>
      </w:pPr>
    </w:p>
    <w:p w:rsidR="007C594A" w:rsidRDefault="007C594A" w:rsidP="007C594A">
      <w:pPr>
        <w:tabs>
          <w:tab w:val="left" w:pos="336"/>
        </w:tabs>
        <w:spacing w:after="0"/>
        <w:rPr>
          <w:rFonts w:ascii="Times New Roman" w:hAnsi="Times New Roman"/>
        </w:rPr>
      </w:pPr>
      <w:r w:rsidRPr="00E177FD"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>a. n(T) = 0,04 moli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 p</w:t>
      </w:r>
    </w:p>
    <w:p w:rsidR="007C594A" w:rsidRDefault="007C594A" w:rsidP="007C594A">
      <w:pPr>
        <w:tabs>
          <w:tab w:val="left" w:pos="336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n(H</w:t>
      </w:r>
      <w:r w:rsidRPr="00CE1B09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) = 0,12 moli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 p</w:t>
      </w:r>
    </w:p>
    <w:p w:rsidR="007C594A" w:rsidRDefault="007C594A" w:rsidP="007C594A">
      <w:pPr>
        <w:tabs>
          <w:tab w:val="left" w:pos="336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raportul molar: (T) : H</w:t>
      </w:r>
      <w:r w:rsidRPr="00CE1B09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= 1 : 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 p</w:t>
      </w:r>
    </w:p>
    <w:p w:rsidR="007C594A" w:rsidRDefault="007C594A" w:rsidP="007C594A">
      <w:pPr>
        <w:tabs>
          <w:tab w:val="left" w:pos="336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numărul legăturilor duble carbon-carbon: 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 p</w:t>
      </w:r>
    </w:p>
    <w:p w:rsidR="007C594A" w:rsidRDefault="007C594A" w:rsidP="007C594A">
      <w:pPr>
        <w:tabs>
          <w:tab w:val="left" w:pos="336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b. determinarea numărului atomilor de hidrogen: 104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 p</w:t>
      </w:r>
    </w:p>
    <w:p w:rsidR="007C594A" w:rsidRDefault="007C594A" w:rsidP="007C594A">
      <w:pPr>
        <w:tabs>
          <w:tab w:val="left" w:pos="336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formula moleculară a trigliceridei (T): C</w:t>
      </w:r>
      <w:r>
        <w:rPr>
          <w:rFonts w:ascii="Times New Roman" w:hAnsi="Times New Roman"/>
          <w:vertAlign w:val="subscript"/>
        </w:rPr>
        <w:t>57</w:t>
      </w:r>
      <w:r>
        <w:rPr>
          <w:rFonts w:ascii="Times New Roman" w:hAnsi="Times New Roman"/>
        </w:rPr>
        <w:t>H</w:t>
      </w:r>
      <w:r w:rsidRPr="00480451"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vertAlign w:val="subscript"/>
        </w:rPr>
        <w:t>04</w:t>
      </w:r>
      <w:r>
        <w:rPr>
          <w:rFonts w:ascii="Times New Roman" w:hAnsi="Times New Roman"/>
        </w:rPr>
        <w:t>O</w:t>
      </w:r>
      <w:r w:rsidRPr="000E3D76"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1 p</w:t>
      </w:r>
    </w:p>
    <w:p w:rsidR="007C594A" w:rsidRPr="00E177FD" w:rsidRDefault="007C594A" w:rsidP="007C594A">
      <w:pPr>
        <w:tabs>
          <w:tab w:val="left" w:pos="336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c. notarea formulei </w:t>
      </w:r>
      <w:r>
        <w:rPr>
          <w:rFonts w:ascii="Times New Roman" w:hAnsi="Times New Roman"/>
          <w:szCs w:val="24"/>
          <w:lang w:val="fr-FR"/>
        </w:rPr>
        <w:t>chimice a unui solvent în care se dizolvă triglicerida (T)</w:t>
      </w:r>
      <w:r>
        <w:rPr>
          <w:rFonts w:ascii="Times New Roman" w:hAnsi="Times New Roman"/>
          <w:szCs w:val="24"/>
          <w:lang w:val="fr-FR"/>
        </w:rPr>
        <w:tab/>
        <w:t>1 p</w:t>
      </w:r>
    </w:p>
    <w:p w:rsidR="00881E32" w:rsidRDefault="00881E32" w:rsidP="00EF3B86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881E32" w:rsidRDefault="00881E32" w:rsidP="00EF3B86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881E32" w:rsidRDefault="00881E32" w:rsidP="00EF3B86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EF3B86" w:rsidRPr="00EF3B86" w:rsidRDefault="00EF3B86" w:rsidP="00EF3B86">
      <w:pPr>
        <w:tabs>
          <w:tab w:val="left" w:pos="336"/>
        </w:tabs>
        <w:spacing w:after="120"/>
        <w:rPr>
          <w:rFonts w:ascii="Times New Roman" w:hAnsi="Times New Roman"/>
          <w:b/>
          <w:color w:val="000000"/>
          <w:szCs w:val="24"/>
          <w:lang w:val="ro-RO"/>
        </w:rPr>
      </w:pPr>
      <w:r w:rsidRPr="00EF3B86">
        <w:rPr>
          <w:rFonts w:ascii="Times New Roman" w:hAnsi="Times New Roman"/>
          <w:b/>
          <w:bCs/>
          <w:color w:val="000000"/>
          <w:szCs w:val="24"/>
          <w:lang w:val="ro-RO"/>
        </w:rPr>
        <w:lastRenderedPageBreak/>
        <w:t>Subiectul III.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.......................................................................................................................... </w:t>
      </w:r>
      <w:r w:rsidR="00162C12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="008A09E1">
        <w:rPr>
          <w:rFonts w:ascii="Times New Roman" w:hAnsi="Times New Roman"/>
          <w:b/>
          <w:color w:val="000000"/>
          <w:szCs w:val="24"/>
          <w:lang w:val="ro-RO"/>
        </w:rPr>
        <w:t>0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  <w:r w:rsidRPr="00EF3B86">
        <w:rPr>
          <w:rFonts w:ascii="Times New Roman" w:hAnsi="Times New Roman"/>
          <w:b/>
          <w:lang w:val="ro-RO"/>
        </w:rPr>
        <w:t xml:space="preserve"> </w:t>
      </w:r>
    </w:p>
    <w:p w:rsidR="007C594A" w:rsidRDefault="007C594A" w:rsidP="007C594A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1. </w:t>
      </w:r>
      <w:r w:rsidRPr="004F42F9"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/>
          <w:color w:val="000000"/>
          <w:szCs w:val="24"/>
        </w:rPr>
        <w:t>.</w:t>
      </w:r>
      <w:r w:rsidRPr="004F42F9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scrierea </w:t>
      </w:r>
      <w:r w:rsidRPr="004F42F9">
        <w:rPr>
          <w:rFonts w:ascii="Times New Roman" w:hAnsi="Times New Roman"/>
          <w:color w:val="000000"/>
          <w:szCs w:val="24"/>
        </w:rPr>
        <w:t>ecuați</w:t>
      </w:r>
      <w:r>
        <w:rPr>
          <w:rFonts w:ascii="Times New Roman" w:hAnsi="Times New Roman"/>
          <w:color w:val="000000"/>
          <w:szCs w:val="24"/>
        </w:rPr>
        <w:t>ilor</w:t>
      </w:r>
      <w:r w:rsidRPr="004F42F9">
        <w:rPr>
          <w:rFonts w:ascii="Times New Roman" w:hAnsi="Times New Roman"/>
          <w:color w:val="000000"/>
          <w:szCs w:val="24"/>
        </w:rPr>
        <w:t xml:space="preserve"> reacții</w:t>
      </w:r>
      <w:r>
        <w:rPr>
          <w:rFonts w:ascii="Times New Roman" w:hAnsi="Times New Roman"/>
          <w:color w:val="000000"/>
          <w:szCs w:val="24"/>
        </w:rPr>
        <w:t>lor</w:t>
      </w:r>
      <w:r w:rsidRPr="004F42F9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din schemă (6x2p)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1</w:t>
      </w:r>
      <w:r w:rsidRPr="004F42F9">
        <w:rPr>
          <w:rFonts w:ascii="Times New Roman" w:hAnsi="Times New Roman"/>
          <w:color w:val="000000"/>
          <w:szCs w:val="24"/>
        </w:rPr>
        <w:t xml:space="preserve">2 p </w:t>
      </w:r>
    </w:p>
    <w:p w:rsidR="007C594A" w:rsidRPr="004F42F9" w:rsidRDefault="007C594A" w:rsidP="007C594A">
      <w:pPr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noProof/>
          <w:color w:val="000000"/>
          <w:szCs w:val="24"/>
        </w:rPr>
        <w:drawing>
          <wp:inline distT="0" distB="0" distL="0" distR="0">
            <wp:extent cx="6185140" cy="336431"/>
            <wp:effectExtent l="19050" t="0" r="61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336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94A" w:rsidRDefault="007C594A" w:rsidP="007C594A">
      <w:pPr>
        <w:autoSpaceDE w:val="0"/>
        <w:autoSpaceDN w:val="0"/>
        <w:adjustRightInd w:val="0"/>
        <w:spacing w:after="0"/>
        <w:ind w:firstLine="180"/>
        <w:jc w:val="left"/>
        <w:rPr>
          <w:rFonts w:ascii="Times New Roman" w:hAnsi="Times New Roman"/>
          <w:color w:val="000000"/>
          <w:szCs w:val="24"/>
        </w:rPr>
      </w:pPr>
      <w:r w:rsidRPr="004F42F9">
        <w:rPr>
          <w:rFonts w:ascii="Times New Roman" w:hAnsi="Times New Roman"/>
          <w:color w:val="000000"/>
          <w:szCs w:val="24"/>
        </w:rPr>
        <w:t>b</w:t>
      </w:r>
      <w:r>
        <w:rPr>
          <w:rFonts w:ascii="Times New Roman" w:hAnsi="Times New Roman"/>
          <w:color w:val="000000"/>
          <w:szCs w:val="24"/>
        </w:rPr>
        <w:t>.</w:t>
      </w:r>
      <w:r w:rsidRPr="004F42F9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precizarea caracterul acido-bazic al anilinei: caracter bazic și al compusului (E): caracter acid (2x1p)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2 p</w:t>
      </w:r>
      <w:r w:rsidRPr="004F42F9">
        <w:rPr>
          <w:rFonts w:ascii="Times New Roman" w:hAnsi="Times New Roman"/>
          <w:color w:val="000000"/>
          <w:szCs w:val="24"/>
        </w:rPr>
        <w:t xml:space="preserve"> 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2. a. scrierea </w:t>
      </w:r>
      <w:r w:rsidRPr="004F42F9">
        <w:rPr>
          <w:rFonts w:ascii="Times New Roman" w:hAnsi="Times New Roman"/>
          <w:color w:val="000000"/>
          <w:szCs w:val="24"/>
        </w:rPr>
        <w:t>ecuați</w:t>
      </w:r>
      <w:r>
        <w:rPr>
          <w:rFonts w:ascii="Times New Roman" w:hAnsi="Times New Roman"/>
          <w:color w:val="000000"/>
          <w:szCs w:val="24"/>
        </w:rPr>
        <w:t>ilor</w:t>
      </w:r>
      <w:r w:rsidRPr="004F42F9">
        <w:rPr>
          <w:rFonts w:ascii="Times New Roman" w:hAnsi="Times New Roman"/>
          <w:color w:val="000000"/>
          <w:szCs w:val="24"/>
        </w:rPr>
        <w:t xml:space="preserve"> reacții</w:t>
      </w:r>
      <w:r>
        <w:rPr>
          <w:rFonts w:ascii="Times New Roman" w:hAnsi="Times New Roman"/>
          <w:color w:val="000000"/>
          <w:szCs w:val="24"/>
        </w:rPr>
        <w:t xml:space="preserve">lor </w:t>
      </w:r>
      <w:r>
        <w:rPr>
          <w:rFonts w:ascii="Times New Roman" w:hAnsi="Times New Roman"/>
          <w:szCs w:val="24"/>
          <w:lang w:val="fr-FR"/>
        </w:rPr>
        <w:t>obținere a izopropilbenzenului și a 1,4-diizopropilbenzenului (2x2p)</w:t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</w:r>
      <w:r>
        <w:rPr>
          <w:rFonts w:ascii="Times New Roman" w:hAnsi="Times New Roman"/>
          <w:szCs w:val="24"/>
          <w:lang w:val="fr-FR"/>
        </w:rPr>
        <w:tab/>
        <w:t>4 p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b. n(C</w:t>
      </w:r>
      <w:r w:rsidRPr="002975DF">
        <w:rPr>
          <w:rFonts w:ascii="Times New Roman" w:hAnsi="Times New Roman"/>
          <w:color w:val="000000"/>
          <w:szCs w:val="24"/>
          <w:vertAlign w:val="subscript"/>
        </w:rPr>
        <w:t>9</w:t>
      </w:r>
      <w:r>
        <w:rPr>
          <w:rFonts w:ascii="Times New Roman" w:hAnsi="Times New Roman"/>
          <w:color w:val="000000"/>
          <w:szCs w:val="24"/>
        </w:rPr>
        <w:t>H</w:t>
      </w:r>
      <w:r w:rsidRPr="002975DF">
        <w:rPr>
          <w:rFonts w:ascii="Times New Roman" w:hAnsi="Times New Roman"/>
          <w:color w:val="000000"/>
          <w:szCs w:val="24"/>
          <w:vertAlign w:val="subscript"/>
        </w:rPr>
        <w:t>12</w:t>
      </w:r>
      <w:r>
        <w:rPr>
          <w:rFonts w:ascii="Times New Roman" w:hAnsi="Times New Roman"/>
          <w:color w:val="000000"/>
          <w:szCs w:val="24"/>
        </w:rPr>
        <w:t>) = 0,6 moli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 w:rsidR="00B93D35"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/>
          <w:color w:val="000000"/>
          <w:szCs w:val="24"/>
        </w:rPr>
        <w:t xml:space="preserve"> p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    n(C</w:t>
      </w:r>
      <w:r>
        <w:rPr>
          <w:rFonts w:ascii="Times New Roman" w:hAnsi="Times New Roman"/>
          <w:color w:val="000000"/>
          <w:szCs w:val="24"/>
          <w:vertAlign w:val="subscript"/>
        </w:rPr>
        <w:t>12</w:t>
      </w:r>
      <w:r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  <w:vertAlign w:val="subscript"/>
        </w:rPr>
        <w:t>18</w:t>
      </w:r>
      <w:r>
        <w:rPr>
          <w:rFonts w:ascii="Times New Roman" w:hAnsi="Times New Roman"/>
          <w:color w:val="000000"/>
          <w:szCs w:val="24"/>
        </w:rPr>
        <w:t>) = 0,4 moli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 w:rsidR="00B93D35"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/>
          <w:color w:val="000000"/>
          <w:szCs w:val="24"/>
        </w:rPr>
        <w:t xml:space="preserve"> p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    n(C</w:t>
      </w:r>
      <w:r>
        <w:rPr>
          <w:rFonts w:ascii="Times New Roman" w:hAnsi="Times New Roman"/>
          <w:color w:val="000000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Cs w:val="24"/>
        </w:rPr>
        <w:t xml:space="preserve"> nereacționat) = 0,2 moli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 w:rsidR="00B93D35">
        <w:rPr>
          <w:rFonts w:ascii="Times New Roman" w:hAnsi="Times New Roman"/>
          <w:color w:val="000000"/>
          <w:szCs w:val="24"/>
        </w:rPr>
        <w:t>2</w:t>
      </w:r>
      <w:r>
        <w:rPr>
          <w:rFonts w:ascii="Times New Roman" w:hAnsi="Times New Roman"/>
          <w:color w:val="000000"/>
          <w:szCs w:val="24"/>
        </w:rPr>
        <w:t xml:space="preserve"> p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    n</w:t>
      </w:r>
      <w:r w:rsidRPr="002975DF">
        <w:rPr>
          <w:rFonts w:ascii="Times New Roman" w:hAnsi="Times New Roman"/>
          <w:color w:val="000000"/>
          <w:szCs w:val="24"/>
          <w:vertAlign w:val="subscript"/>
        </w:rPr>
        <w:t>t</w:t>
      </w:r>
      <w:r>
        <w:rPr>
          <w:rFonts w:ascii="Times New Roman" w:hAnsi="Times New Roman"/>
          <w:color w:val="000000"/>
          <w:szCs w:val="24"/>
        </w:rPr>
        <w:t>(C</w:t>
      </w:r>
      <w:r>
        <w:rPr>
          <w:rFonts w:ascii="Times New Roman" w:hAnsi="Times New Roman"/>
          <w:color w:val="000000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Cs w:val="24"/>
        </w:rPr>
        <w:t>) = 1,2 moli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2 p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    m(C</w:t>
      </w:r>
      <w:r>
        <w:rPr>
          <w:rFonts w:ascii="Times New Roman" w:hAnsi="Times New Roman"/>
          <w:color w:val="000000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Cs w:val="24"/>
        </w:rPr>
        <w:t>) = 93,6 g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1 p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c. n(C</w:t>
      </w:r>
      <w:r>
        <w:rPr>
          <w:rFonts w:ascii="Times New Roman" w:hAnsi="Times New Roman"/>
          <w:color w:val="000000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Cs w:val="24"/>
        </w:rPr>
        <w:t>) = 1,4 moli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2 p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    V(C</w:t>
      </w:r>
      <w:r>
        <w:rPr>
          <w:rFonts w:ascii="Times New Roman" w:hAnsi="Times New Roman"/>
          <w:color w:val="000000"/>
          <w:szCs w:val="24"/>
          <w:vertAlign w:val="subscript"/>
        </w:rPr>
        <w:t>3</w:t>
      </w:r>
      <w:r>
        <w:rPr>
          <w:rFonts w:ascii="Times New Roman" w:hAnsi="Times New Roman"/>
          <w:color w:val="000000"/>
          <w:szCs w:val="24"/>
        </w:rPr>
        <w:t>H</w:t>
      </w:r>
      <w:r>
        <w:rPr>
          <w:rFonts w:ascii="Times New Roman" w:hAnsi="Times New Roman"/>
          <w:color w:val="000000"/>
          <w:szCs w:val="24"/>
          <w:vertAlign w:val="subscript"/>
        </w:rPr>
        <w:t>6</w:t>
      </w:r>
      <w:r>
        <w:rPr>
          <w:rFonts w:ascii="Times New Roman" w:hAnsi="Times New Roman"/>
          <w:color w:val="000000"/>
          <w:szCs w:val="24"/>
        </w:rPr>
        <w:t>) = 28,7 L</w:t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</w:r>
      <w:r>
        <w:rPr>
          <w:rFonts w:ascii="Times New Roman" w:hAnsi="Times New Roman"/>
          <w:color w:val="000000"/>
          <w:szCs w:val="24"/>
        </w:rPr>
        <w:tab/>
        <w:t>2 p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</w:p>
    <w:p w:rsidR="002F77D2" w:rsidRPr="00251619" w:rsidRDefault="00131CC7" w:rsidP="00EF3B86">
      <w:pPr>
        <w:tabs>
          <w:tab w:val="left" w:pos="9090"/>
        </w:tabs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i/>
          <w:lang w:val="ro-RO"/>
        </w:rPr>
        <w:t>Barem</w:t>
      </w:r>
      <w:r w:rsidR="00EF3B86" w:rsidRPr="006B0A2F">
        <w:rPr>
          <w:rFonts w:ascii="Times New Roman" w:hAnsi="Times New Roman"/>
          <w:b/>
          <w:i/>
          <w:lang w:val="ro-RO"/>
        </w:rPr>
        <w:t xml:space="preserve"> elaborat de</w:t>
      </w:r>
      <w:r w:rsidR="00F07D68">
        <w:rPr>
          <w:rFonts w:ascii="Times New Roman" w:hAnsi="Times New Roman"/>
          <w:b/>
          <w:i/>
          <w:lang w:val="ro-RO"/>
        </w:rPr>
        <w:t xml:space="preserve"> Costeniuc Iuliana</w:t>
      </w:r>
      <w:r w:rsidR="00EF3B86">
        <w:rPr>
          <w:rFonts w:ascii="Times New Roman" w:hAnsi="Times New Roman"/>
          <w:b/>
          <w:i/>
          <w:lang w:val="ro-RO"/>
        </w:rPr>
        <w:t>, profesor la</w:t>
      </w:r>
      <w:r w:rsidR="00F07D68">
        <w:rPr>
          <w:rFonts w:ascii="Times New Roman" w:hAnsi="Times New Roman"/>
          <w:b/>
          <w:i/>
          <w:lang w:val="ro-RO"/>
        </w:rPr>
        <w:t xml:space="preserve"> Colegiul Național Grigore Moisil </w:t>
      </w:r>
      <w:r w:rsidRPr="00131CC7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>din</w:t>
      </w:r>
      <w:r w:rsidR="00F07D68">
        <w:rPr>
          <w:rFonts w:ascii="Times New Roman" w:hAnsi="Times New Roman"/>
          <w:b/>
          <w:i/>
        </w:rPr>
        <w:t xml:space="preserve"> București</w:t>
      </w:r>
    </w:p>
    <w:p w:rsidR="00813949" w:rsidRPr="00E17D63" w:rsidRDefault="00813949" w:rsidP="002F77D2">
      <w:pPr>
        <w:jc w:val="right"/>
        <w:rPr>
          <w:rFonts w:ascii="Trebuchet MS" w:hAnsi="Trebuchet MS"/>
        </w:rPr>
      </w:pPr>
    </w:p>
    <w:sectPr w:rsidR="00813949" w:rsidRPr="00E17D63" w:rsidSect="00EF3B86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440" w:left="1080" w:header="425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BC9" w:rsidRDefault="00007BC9">
      <w:pPr>
        <w:spacing w:after="0"/>
      </w:pPr>
      <w:r>
        <w:separator/>
      </w:r>
    </w:p>
  </w:endnote>
  <w:endnote w:type="continuationSeparator" w:id="0">
    <w:p w:rsidR="00007BC9" w:rsidRDefault="00007B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CC" w:rsidRPr="00071106" w:rsidRDefault="00007BC9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832CC" w:rsidRPr="00071106" w:rsidRDefault="002F77D2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A50A8B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A50A8B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881E32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A50A8B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881E32" w:rsidRPr="00881E32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Bucureşti 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BC9" w:rsidRDefault="00007BC9">
      <w:pPr>
        <w:spacing w:after="0"/>
      </w:pPr>
      <w:r>
        <w:separator/>
      </w:r>
    </w:p>
  </w:footnote>
  <w:footnote w:type="continuationSeparator" w:id="0">
    <w:p w:rsidR="00007BC9" w:rsidRDefault="00007BC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735914" w:rsidRDefault="002F77D2" w:rsidP="00735914">
    <w:pPr>
      <w:pStyle w:val="Header"/>
    </w:pPr>
    <w:r w:rsidRPr="00735914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327" w:rsidRPr="000A0837" w:rsidRDefault="000A0837" w:rsidP="000A0837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0A0837">
      <w:rPr>
        <w:rFonts w:ascii="Times New Roman" w:hAnsi="Times New Roman"/>
        <w:b/>
        <w:noProof/>
        <w:sz w:val="20"/>
      </w:rPr>
      <w:drawing>
        <wp:inline distT="0" distB="0" distL="0" distR="0">
          <wp:extent cx="5972810" cy="1023620"/>
          <wp:effectExtent l="19050" t="0" r="889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</a:ext>
                    </a:extLst>
                  </a:blip>
                  <a:srcRect r="2262"/>
                  <a:stretch/>
                </pic:blipFill>
                <pic:spPr bwMode="auto">
                  <a:xfrm>
                    <a:off x="0" y="0"/>
                    <a:ext cx="5972810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/>
                    </a:ext>
                  </a:extLst>
                </pic:spPr>
              </pic:pic>
            </a:graphicData>
          </a:graphic>
        </wp:inline>
      </w:drawing>
    </w:r>
    <w:r w:rsidR="00A50A8B" w:rsidRPr="00A50A8B">
      <w:rPr>
        <w:noProof/>
        <w:color w:val="0F243E"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258.75pt;margin-top:0;width:231.75pt;height:60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" filled="f" stroked="f">
          <o:lock v:ext="edit" aspectratio="t"/>
          <v:textbox>
            <w:txbxContent>
              <w:p w:rsidR="00C81327" w:rsidRPr="00244F96" w:rsidRDefault="00007BC9" w:rsidP="001A7FB5">
                <w:pPr>
                  <w:pStyle w:val="Header"/>
                  <w:jc w:val="center"/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17D63"/>
    <w:rsid w:val="000067B2"/>
    <w:rsid w:val="00007BC9"/>
    <w:rsid w:val="0001426F"/>
    <w:rsid w:val="00046E31"/>
    <w:rsid w:val="000A0837"/>
    <w:rsid w:val="000B6DAD"/>
    <w:rsid w:val="000D5CED"/>
    <w:rsid w:val="000E2690"/>
    <w:rsid w:val="00131CC7"/>
    <w:rsid w:val="00162C12"/>
    <w:rsid w:val="002262EE"/>
    <w:rsid w:val="00251619"/>
    <w:rsid w:val="002916BE"/>
    <w:rsid w:val="002B71AB"/>
    <w:rsid w:val="002D70DD"/>
    <w:rsid w:val="002F77D2"/>
    <w:rsid w:val="00391838"/>
    <w:rsid w:val="00487411"/>
    <w:rsid w:val="00523CF8"/>
    <w:rsid w:val="0055745E"/>
    <w:rsid w:val="00672FFD"/>
    <w:rsid w:val="006C0808"/>
    <w:rsid w:val="007A589C"/>
    <w:rsid w:val="007C2B85"/>
    <w:rsid w:val="007C594A"/>
    <w:rsid w:val="00813949"/>
    <w:rsid w:val="00843EAE"/>
    <w:rsid w:val="00881E32"/>
    <w:rsid w:val="00891859"/>
    <w:rsid w:val="00895EE4"/>
    <w:rsid w:val="008A09E1"/>
    <w:rsid w:val="008B2D19"/>
    <w:rsid w:val="008F5B36"/>
    <w:rsid w:val="00930643"/>
    <w:rsid w:val="00A43424"/>
    <w:rsid w:val="00A50A8B"/>
    <w:rsid w:val="00A979EB"/>
    <w:rsid w:val="00AC5FB9"/>
    <w:rsid w:val="00B35B19"/>
    <w:rsid w:val="00B93D35"/>
    <w:rsid w:val="00C54C8F"/>
    <w:rsid w:val="00C67631"/>
    <w:rsid w:val="00CA7976"/>
    <w:rsid w:val="00CB4110"/>
    <w:rsid w:val="00CE3766"/>
    <w:rsid w:val="00CF2F03"/>
    <w:rsid w:val="00CF32FF"/>
    <w:rsid w:val="00D41175"/>
    <w:rsid w:val="00D4300E"/>
    <w:rsid w:val="00D51011"/>
    <w:rsid w:val="00DC1F99"/>
    <w:rsid w:val="00DE7183"/>
    <w:rsid w:val="00E17D63"/>
    <w:rsid w:val="00EA7E48"/>
    <w:rsid w:val="00EF3B86"/>
    <w:rsid w:val="00F07D68"/>
    <w:rsid w:val="00F95F5D"/>
    <w:rsid w:val="00FB3D75"/>
    <w:rsid w:val="00FC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Bogdan</dc:creator>
  <cp:keywords/>
  <dc:description/>
  <cp:lastModifiedBy>iulianac</cp:lastModifiedBy>
  <cp:revision>29</cp:revision>
  <cp:lastPrinted>2015-01-22T07:34:00Z</cp:lastPrinted>
  <dcterms:created xsi:type="dcterms:W3CDTF">2015-01-21T12:52:00Z</dcterms:created>
  <dcterms:modified xsi:type="dcterms:W3CDTF">2016-04-05T12:56:00Z</dcterms:modified>
</cp:coreProperties>
</file>