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3150" w:rsidRDefault="00B93150" w:rsidP="003C30AE">
      <w:bookmarkStart w:id="0" w:name="_GoBack"/>
      <w:bookmarkEnd w:id="0"/>
    </w:p>
    <w:p w:rsidR="00B93150" w:rsidRDefault="00B93150" w:rsidP="003C30AE"/>
    <w:p w:rsidR="00B93150" w:rsidRDefault="00B93150" w:rsidP="003C30AE"/>
    <w:p w:rsidR="003C30AE" w:rsidRDefault="00195818" w:rsidP="00FA434D">
      <w:r>
        <w:rPr>
          <w:noProof/>
        </w:rPr>
        <w:drawing>
          <wp:inline distT="0" distB="0" distL="0" distR="0" wp14:anchorId="44EBC243" wp14:editId="23885E55">
            <wp:extent cx="2499589" cy="7123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as.jpg"/>
                    <pic:cNvPicPr/>
                  </pic:nvPicPr>
                  <pic:blipFill>
                    <a:blip r:embed="rId4">
                      <a:extLst>
                        <a:ext uri="{28A0092B-C50C-407E-A947-70E740481C1C}">
                          <a14:useLocalDpi xmlns:a14="http://schemas.microsoft.com/office/drawing/2010/main" val="0"/>
                        </a:ext>
                      </a:extLst>
                    </a:blip>
                    <a:stretch>
                      <a:fillRect/>
                    </a:stretch>
                  </pic:blipFill>
                  <pic:spPr>
                    <a:xfrm>
                      <a:off x="0" y="0"/>
                      <a:ext cx="2531805" cy="721563"/>
                    </a:xfrm>
                    <a:prstGeom prst="rect">
                      <a:avLst/>
                    </a:prstGeom>
                  </pic:spPr>
                </pic:pic>
              </a:graphicData>
            </a:graphic>
          </wp:inline>
        </w:drawing>
      </w:r>
      <w:r w:rsidR="00D606D5">
        <w:t xml:space="preserve">               </w:t>
      </w:r>
      <w:r w:rsidR="00F93827">
        <w:t xml:space="preserve">      </w:t>
      </w:r>
      <w:r>
        <w:rPr>
          <w:noProof/>
        </w:rPr>
        <w:drawing>
          <wp:inline distT="0" distB="0" distL="0" distR="0" wp14:anchorId="63A0B45D" wp14:editId="273450B1">
            <wp:extent cx="2009775" cy="2009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asm.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13852" cy="2013852"/>
                    </a:xfrm>
                    <a:prstGeom prst="rect">
                      <a:avLst/>
                    </a:prstGeom>
                  </pic:spPr>
                </pic:pic>
              </a:graphicData>
            </a:graphic>
          </wp:inline>
        </w:drawing>
      </w:r>
      <w:r w:rsidR="00F93827">
        <w:t xml:space="preserve">                                </w:t>
      </w:r>
      <w:r w:rsidR="00D606D5">
        <w:t xml:space="preserve">        </w:t>
      </w:r>
      <w:r w:rsidR="00F93827">
        <w:t xml:space="preserve">   </w:t>
      </w:r>
      <w:r w:rsidR="00D606D5">
        <w:t xml:space="preserve">    </w:t>
      </w:r>
      <w:r w:rsidR="00D606D5">
        <w:rPr>
          <w:noProof/>
        </w:rPr>
        <w:drawing>
          <wp:inline distT="0" distB="0" distL="0" distR="0" wp14:anchorId="65FD2B96" wp14:editId="3C7E0EFB">
            <wp:extent cx="1469390" cy="993775"/>
            <wp:effectExtent l="0" t="0" r="0"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9390" cy="993775"/>
                    </a:xfrm>
                    <a:prstGeom prst="rect">
                      <a:avLst/>
                    </a:prstGeom>
                    <a:noFill/>
                  </pic:spPr>
                </pic:pic>
              </a:graphicData>
            </a:graphic>
          </wp:inline>
        </w:drawing>
      </w:r>
      <w:r w:rsidR="00D606D5">
        <w:t xml:space="preserve">     </w:t>
      </w:r>
    </w:p>
    <w:p w:rsidR="003C30AE" w:rsidRDefault="003C30AE" w:rsidP="00195818">
      <w:pPr>
        <w:ind w:firstLine="708"/>
      </w:pPr>
    </w:p>
    <w:p w:rsidR="003C30AE" w:rsidRDefault="003C30AE" w:rsidP="00195818">
      <w:pPr>
        <w:ind w:firstLine="708"/>
      </w:pPr>
    </w:p>
    <w:p w:rsidR="003C30AE" w:rsidRDefault="003C30AE" w:rsidP="00195818">
      <w:pPr>
        <w:ind w:firstLine="708"/>
      </w:pPr>
    </w:p>
    <w:p w:rsidR="003C30AE" w:rsidRDefault="003C30AE" w:rsidP="00195818">
      <w:pPr>
        <w:ind w:firstLine="708"/>
      </w:pPr>
    </w:p>
    <w:p w:rsidR="00B93150" w:rsidRPr="00B93150" w:rsidRDefault="00B93150" w:rsidP="00B93150">
      <w:pPr>
        <w:widowControl/>
        <w:autoSpaceDE/>
        <w:autoSpaceDN/>
        <w:adjustRightInd/>
        <w:spacing w:before="100" w:beforeAutospacing="1"/>
        <w:ind w:left="-113" w:right="113"/>
        <w:jc w:val="center"/>
        <w:rPr>
          <w:rFonts w:eastAsia="Calibri"/>
          <w:b/>
          <w:sz w:val="28"/>
          <w:szCs w:val="28"/>
          <w:lang w:val="ro-RO"/>
        </w:rPr>
      </w:pPr>
      <w:r w:rsidRPr="00B93150">
        <w:rPr>
          <w:rFonts w:eastAsia="Calibri"/>
          <w:b/>
          <w:sz w:val="28"/>
          <w:szCs w:val="28"/>
          <w:lang w:val="ro-RO"/>
        </w:rPr>
        <w:t>Programul Erasmus +, acțiunea Parteneriate Strategice</w:t>
      </w:r>
    </w:p>
    <w:p w:rsidR="00B93150" w:rsidRPr="00B93150" w:rsidRDefault="00B93150" w:rsidP="00B93150">
      <w:pPr>
        <w:widowControl/>
        <w:autoSpaceDE/>
        <w:autoSpaceDN/>
        <w:adjustRightInd/>
        <w:spacing w:before="100" w:beforeAutospacing="1"/>
        <w:ind w:left="-113" w:right="113"/>
        <w:jc w:val="center"/>
        <w:rPr>
          <w:rFonts w:eastAsia="Calibri"/>
          <w:b/>
          <w:sz w:val="28"/>
          <w:szCs w:val="28"/>
          <w:lang w:val="ro-RO"/>
        </w:rPr>
      </w:pPr>
      <w:r w:rsidRPr="00B93150">
        <w:rPr>
          <w:rFonts w:eastAsia="Calibri"/>
          <w:b/>
          <w:sz w:val="28"/>
          <w:szCs w:val="28"/>
          <w:lang w:val="ro-RO"/>
        </w:rPr>
        <w:t>Proiect: „ CHOOSE YOUR FUTURE”</w:t>
      </w:r>
    </w:p>
    <w:p w:rsidR="00C86CFE" w:rsidRDefault="00C86CFE" w:rsidP="00C86CFE">
      <w:pPr>
        <w:widowControl/>
        <w:autoSpaceDE/>
        <w:autoSpaceDN/>
        <w:adjustRightInd/>
        <w:spacing w:before="100" w:beforeAutospacing="1"/>
        <w:ind w:left="-113" w:right="113"/>
        <w:rPr>
          <w:rFonts w:eastAsia="Calibri"/>
          <w:b/>
          <w:sz w:val="28"/>
          <w:szCs w:val="28"/>
          <w:lang w:val="ro-RO"/>
        </w:rPr>
      </w:pPr>
      <w:r>
        <w:rPr>
          <w:rFonts w:eastAsia="Calibri"/>
          <w:b/>
          <w:sz w:val="28"/>
          <w:szCs w:val="28"/>
          <w:lang w:val="ro-RO"/>
        </w:rPr>
        <w:t xml:space="preserve">           </w:t>
      </w:r>
    </w:p>
    <w:p w:rsidR="00D606D5" w:rsidRPr="00B93150" w:rsidRDefault="00C86CFE" w:rsidP="00C86CFE">
      <w:pPr>
        <w:widowControl/>
        <w:autoSpaceDE/>
        <w:autoSpaceDN/>
        <w:adjustRightInd/>
        <w:spacing w:before="100" w:beforeAutospacing="1"/>
        <w:ind w:left="-113" w:right="113"/>
        <w:rPr>
          <w:rFonts w:eastAsia="Calibri"/>
          <w:b/>
          <w:sz w:val="28"/>
          <w:szCs w:val="28"/>
          <w:lang w:val="ro-RO"/>
        </w:rPr>
      </w:pPr>
      <w:r>
        <w:rPr>
          <w:rFonts w:eastAsia="Calibri"/>
          <w:b/>
          <w:sz w:val="28"/>
          <w:szCs w:val="28"/>
          <w:lang w:val="ro-RO"/>
        </w:rPr>
        <w:t xml:space="preserve">            </w:t>
      </w:r>
      <w:r w:rsidR="00D606D5">
        <w:rPr>
          <w:rFonts w:eastAsia="Calibri"/>
          <w:b/>
          <w:sz w:val="28"/>
          <w:szCs w:val="28"/>
          <w:lang w:val="ro-RO"/>
        </w:rPr>
        <w:t>Stimaţi colegi,</w:t>
      </w:r>
    </w:p>
    <w:p w:rsidR="00D606D5" w:rsidRPr="008D4A27" w:rsidRDefault="00B93150" w:rsidP="00B93150">
      <w:pPr>
        <w:widowControl/>
        <w:autoSpaceDE/>
        <w:autoSpaceDN/>
        <w:adjustRightInd/>
        <w:ind w:left="-113" w:right="113"/>
        <w:jc w:val="both"/>
        <w:rPr>
          <w:rFonts w:eastAsia="Calibri"/>
          <w:sz w:val="24"/>
          <w:szCs w:val="24"/>
          <w:lang w:val="ro-RO"/>
        </w:rPr>
      </w:pPr>
      <w:r w:rsidRPr="00B93150">
        <w:rPr>
          <w:rFonts w:eastAsia="Calibri"/>
          <w:b/>
          <w:sz w:val="28"/>
          <w:szCs w:val="28"/>
          <w:lang w:val="ro-RO"/>
        </w:rPr>
        <w:tab/>
      </w:r>
      <w:r w:rsidRPr="00B93150">
        <w:rPr>
          <w:rFonts w:eastAsia="Calibri"/>
          <w:b/>
          <w:sz w:val="28"/>
          <w:szCs w:val="28"/>
          <w:lang w:val="ro-RO"/>
        </w:rPr>
        <w:tab/>
      </w:r>
      <w:r w:rsidRPr="008D4A27">
        <w:rPr>
          <w:rFonts w:eastAsia="Calibri"/>
          <w:sz w:val="24"/>
          <w:szCs w:val="24"/>
          <w:lang w:val="ro-RO"/>
        </w:rPr>
        <w:t xml:space="preserve">Liceul Teoretic MIRCEA ELIADE Lupeni, jud. Hunedoara, </w:t>
      </w:r>
      <w:r w:rsidR="00D606D5" w:rsidRPr="008D4A27">
        <w:rPr>
          <w:rFonts w:eastAsia="Calibri"/>
          <w:sz w:val="24"/>
          <w:szCs w:val="24"/>
          <w:lang w:val="ro-RO"/>
        </w:rPr>
        <w:t>vă invită să participaţi în data de 03.08.2016, ora 9.00 la festivitatea prilejuită de</w:t>
      </w:r>
      <w:r w:rsidR="008D4A27" w:rsidRPr="008D4A27">
        <w:rPr>
          <w:rFonts w:eastAsia="Calibri"/>
          <w:sz w:val="24"/>
          <w:szCs w:val="24"/>
          <w:lang w:val="ro-RO"/>
        </w:rPr>
        <w:t xml:space="preserve"> deschiderea oficială a lucrărilor din cadrul</w:t>
      </w:r>
      <w:r w:rsidR="00D606D5" w:rsidRPr="008D4A27">
        <w:rPr>
          <w:rFonts w:eastAsia="Calibri"/>
          <w:sz w:val="24"/>
          <w:szCs w:val="24"/>
          <w:lang w:val="ro-RO"/>
        </w:rPr>
        <w:t xml:space="preserve"> </w:t>
      </w:r>
      <w:r w:rsidR="008D4A27" w:rsidRPr="008D4A27">
        <w:rPr>
          <w:rFonts w:eastAsia="Calibri"/>
          <w:sz w:val="24"/>
          <w:szCs w:val="24"/>
        </w:rPr>
        <w:t>întâlnirii transnationale finale</w:t>
      </w:r>
      <w:r w:rsidR="00D606D5" w:rsidRPr="008D4A27">
        <w:rPr>
          <w:rFonts w:eastAsia="Calibri"/>
          <w:sz w:val="24"/>
          <w:szCs w:val="24"/>
        </w:rPr>
        <w:t xml:space="preserve"> de proiect </w:t>
      </w:r>
      <w:r w:rsidR="008D4A27" w:rsidRPr="008D4A27">
        <w:rPr>
          <w:rFonts w:eastAsia="Calibri"/>
          <w:sz w:val="24"/>
          <w:szCs w:val="24"/>
        </w:rPr>
        <w:t>Erasmus+ „</w:t>
      </w:r>
      <w:r w:rsidR="008D4A27" w:rsidRPr="008D4A27">
        <w:rPr>
          <w:rFonts w:eastAsia="Calibri"/>
          <w:i/>
          <w:sz w:val="24"/>
          <w:szCs w:val="24"/>
        </w:rPr>
        <w:t>CHOOSE YOUR FUTURE</w:t>
      </w:r>
      <w:r w:rsidR="008D4A27" w:rsidRPr="008D4A27">
        <w:rPr>
          <w:rFonts w:eastAsia="Calibri"/>
          <w:sz w:val="24"/>
          <w:szCs w:val="24"/>
        </w:rPr>
        <w:t>” ce va avea loc in Româ</w:t>
      </w:r>
      <w:r w:rsidR="00D606D5" w:rsidRPr="008D4A27">
        <w:rPr>
          <w:rFonts w:eastAsia="Calibri"/>
          <w:sz w:val="24"/>
          <w:szCs w:val="24"/>
        </w:rPr>
        <w:t xml:space="preserve">nia, la Liceul Teoretic </w:t>
      </w:r>
      <w:r w:rsidR="00D606D5" w:rsidRPr="008D4A27">
        <w:rPr>
          <w:rFonts w:eastAsia="Calibri"/>
          <w:i/>
          <w:sz w:val="24"/>
          <w:szCs w:val="24"/>
        </w:rPr>
        <w:t>Mircea Eliade</w:t>
      </w:r>
      <w:r w:rsidR="00D606D5" w:rsidRPr="008D4A27">
        <w:rPr>
          <w:rFonts w:eastAsia="Calibri"/>
          <w:sz w:val="24"/>
          <w:szCs w:val="24"/>
        </w:rPr>
        <w:t xml:space="preserve"> din Lupeni.</w:t>
      </w:r>
    </w:p>
    <w:p w:rsidR="00C86CFE" w:rsidRDefault="008D4A27" w:rsidP="00C86CFE">
      <w:pPr>
        <w:widowControl/>
        <w:autoSpaceDE/>
        <w:autoSpaceDN/>
        <w:adjustRightInd/>
        <w:ind w:left="-113" w:right="113"/>
        <w:rPr>
          <w:rFonts w:eastAsia="Calibri"/>
          <w:sz w:val="24"/>
          <w:szCs w:val="24"/>
        </w:rPr>
      </w:pPr>
      <w:r w:rsidRPr="008D4A27">
        <w:rPr>
          <w:rFonts w:eastAsia="Calibri"/>
          <w:sz w:val="24"/>
          <w:szCs w:val="24"/>
          <w:lang w:val="ro-RO"/>
        </w:rPr>
        <w:t xml:space="preserve">      </w:t>
      </w:r>
      <w:r w:rsidR="00C86CFE">
        <w:rPr>
          <w:rFonts w:eastAsia="Calibri"/>
          <w:sz w:val="24"/>
          <w:szCs w:val="24"/>
          <w:lang w:val="ro-RO"/>
        </w:rPr>
        <w:t xml:space="preserve">   </w:t>
      </w:r>
      <w:r w:rsidRPr="008D4A27">
        <w:rPr>
          <w:rFonts w:eastAsia="Calibri"/>
          <w:sz w:val="24"/>
          <w:szCs w:val="24"/>
          <w:lang w:val="ro-RO"/>
        </w:rPr>
        <w:t xml:space="preserve">   Î</w:t>
      </w:r>
      <w:r w:rsidR="00B93150" w:rsidRPr="008D4A27">
        <w:rPr>
          <w:rFonts w:eastAsia="Calibri"/>
          <w:sz w:val="24"/>
          <w:szCs w:val="24"/>
          <w:lang w:val="ro-RO"/>
        </w:rPr>
        <w:t xml:space="preserve">n perioada 2014-2016 </w:t>
      </w:r>
      <w:r w:rsidRPr="008D4A27">
        <w:rPr>
          <w:rFonts w:eastAsia="Calibri"/>
          <w:sz w:val="24"/>
          <w:szCs w:val="24"/>
          <w:lang w:val="ro-RO"/>
        </w:rPr>
        <w:t xml:space="preserve">şcoala noastră derulează </w:t>
      </w:r>
      <w:r w:rsidR="00B93150" w:rsidRPr="008D4A27">
        <w:rPr>
          <w:rFonts w:eastAsia="Calibri"/>
          <w:sz w:val="24"/>
          <w:szCs w:val="24"/>
          <w:lang w:val="ro-RO"/>
        </w:rPr>
        <w:t>proiectul „ CHOOSE YOUR FUTURE”</w:t>
      </w:r>
      <w:r w:rsidR="00B93150" w:rsidRPr="008D4A27">
        <w:rPr>
          <w:rFonts w:eastAsia="Calibri"/>
          <w:sz w:val="24"/>
          <w:szCs w:val="24"/>
        </w:rPr>
        <w:t xml:space="preserve">, din cadrul </w:t>
      </w:r>
      <w:r w:rsidR="00B93150" w:rsidRPr="008D4A27">
        <w:rPr>
          <w:rFonts w:eastAsia="Calibri"/>
          <w:i/>
          <w:sz w:val="24"/>
          <w:szCs w:val="24"/>
        </w:rPr>
        <w:t>Programul Erasmus+, Acțiunea-cheie 2: Parteneriate strategice între</w:t>
      </w:r>
      <w:r w:rsidR="00B93150" w:rsidRPr="008D4A27">
        <w:rPr>
          <w:rFonts w:eastAsia="Calibri"/>
          <w:sz w:val="24"/>
          <w:szCs w:val="24"/>
        </w:rPr>
        <w:t xml:space="preserve"> </w:t>
      </w:r>
      <w:r w:rsidR="00B93150" w:rsidRPr="008D4A27">
        <w:rPr>
          <w:rFonts w:eastAsia="Calibri"/>
          <w:i/>
          <w:sz w:val="24"/>
          <w:szCs w:val="24"/>
        </w:rPr>
        <w:t>școli</w:t>
      </w:r>
      <w:r w:rsidR="00B93150" w:rsidRPr="008D4A27">
        <w:rPr>
          <w:rFonts w:eastAsia="Calibri"/>
          <w:sz w:val="24"/>
          <w:szCs w:val="24"/>
        </w:rPr>
        <w:t xml:space="preserve">, în parteneriat cu școlile Angel Karaliychev Secondary School ( Bulgaria) Dalum Academy of Agricultural Business (Danemarca), Ogres Tehnikums (Letonia), Tamsalu Gymnasium (Estonia), Gimnazjum Nr5 im. Arkadego Fiedlera </w:t>
      </w:r>
      <w:r w:rsidR="00B93150" w:rsidRPr="008D4A27">
        <w:rPr>
          <w:rFonts w:eastAsia="Calibri"/>
          <w:sz w:val="24"/>
          <w:szCs w:val="24"/>
        </w:rPr>
        <w:lastRenderedPageBreak/>
        <w:t>(Polonia), Ahmet Sari Anadolu Lisesi (Turcia).</w:t>
      </w:r>
      <w:r>
        <w:rPr>
          <w:rFonts w:eastAsia="Calibri"/>
          <w:sz w:val="24"/>
          <w:szCs w:val="24"/>
        </w:rPr>
        <w:t xml:space="preserve">                                                                                                                                                                                                                                </w:t>
      </w:r>
      <w:r w:rsidR="00B93150" w:rsidRPr="008D4A27">
        <w:rPr>
          <w:rFonts w:eastAsia="Calibri"/>
          <w:sz w:val="24"/>
          <w:szCs w:val="24"/>
        </w:rPr>
        <w:tab/>
      </w:r>
      <w:r w:rsidR="00B93150" w:rsidRPr="008D4A27">
        <w:rPr>
          <w:rFonts w:eastAsia="Calibri"/>
          <w:sz w:val="24"/>
          <w:szCs w:val="24"/>
        </w:rPr>
        <w:tab/>
        <w:t>Obiectivele proiectului sunt extinderea dialogului intercultural, schimbul de bune practici privind educarea tinerilor în vederea integrării în câmpul muncii, dobândirea de abilități antreprenoriale utile pe piața muncii, descoperirea și promovarea calităților și abilităților tine</w:t>
      </w:r>
      <w:r w:rsidRPr="008D4A27">
        <w:rPr>
          <w:rFonts w:eastAsia="Calibri"/>
          <w:sz w:val="24"/>
          <w:szCs w:val="24"/>
        </w:rPr>
        <w:t>rilor și consilierea în carieră, precum şi dezvoltarea abilităților</w:t>
      </w:r>
      <w:r w:rsidR="00DE0C2A" w:rsidRPr="008D4A27">
        <w:rPr>
          <w:rFonts w:eastAsia="Calibri"/>
          <w:sz w:val="24"/>
          <w:szCs w:val="24"/>
        </w:rPr>
        <w:t xml:space="preserve"> lingvistice, intercult</w:t>
      </w:r>
      <w:r w:rsidRPr="008D4A27">
        <w:rPr>
          <w:rFonts w:eastAsia="Calibri"/>
          <w:sz w:val="24"/>
          <w:szCs w:val="24"/>
        </w:rPr>
        <w:t>urale, de comunicare care pot duce</w:t>
      </w:r>
      <w:r w:rsidR="00DE0C2A" w:rsidRPr="008D4A27">
        <w:rPr>
          <w:rFonts w:eastAsia="Calibri"/>
          <w:sz w:val="24"/>
          <w:szCs w:val="24"/>
        </w:rPr>
        <w:t xml:space="preserve"> la dezvoltarea lor personală şi profesională şi la șanse crescute de integrare pe piaţa muncii naționale și europene.</w:t>
      </w:r>
      <w:r w:rsidR="00C86CFE">
        <w:rPr>
          <w:rFonts w:eastAsia="Calibri"/>
          <w:sz w:val="24"/>
          <w:szCs w:val="24"/>
        </w:rPr>
        <w:t xml:space="preserve">                                                                                                            </w:t>
      </w:r>
    </w:p>
    <w:p w:rsidR="00C86CFE" w:rsidRDefault="00C86CFE" w:rsidP="00C86CFE">
      <w:pPr>
        <w:widowControl/>
        <w:autoSpaceDE/>
        <w:autoSpaceDN/>
        <w:adjustRightInd/>
        <w:ind w:left="-113" w:right="113"/>
        <w:rPr>
          <w:rFonts w:eastAsia="Calibri"/>
          <w:sz w:val="24"/>
          <w:szCs w:val="24"/>
        </w:rPr>
      </w:pPr>
      <w:r>
        <w:rPr>
          <w:rFonts w:eastAsia="Calibri"/>
          <w:sz w:val="24"/>
          <w:szCs w:val="24"/>
        </w:rPr>
        <w:t xml:space="preserve">  </w:t>
      </w:r>
      <w:r w:rsidR="00F50C03" w:rsidRPr="008D4A27">
        <w:rPr>
          <w:rFonts w:eastAsia="Calibri"/>
          <w:sz w:val="24"/>
          <w:szCs w:val="24"/>
        </w:rPr>
        <w:tab/>
      </w:r>
      <w:r w:rsidR="00F93827" w:rsidRPr="008D4A27">
        <w:rPr>
          <w:rFonts w:eastAsia="Calibri"/>
          <w:sz w:val="24"/>
          <w:szCs w:val="24"/>
        </w:rPr>
        <w:t xml:space="preserve">Toate resursele și rezultatele proiectului </w:t>
      </w:r>
      <w:r w:rsidR="008D4A27" w:rsidRPr="008D4A27">
        <w:rPr>
          <w:rFonts w:eastAsia="Calibri"/>
          <w:sz w:val="24"/>
          <w:szCs w:val="24"/>
        </w:rPr>
        <w:t>sunt disponibile</w:t>
      </w:r>
      <w:r w:rsidR="00F93827" w:rsidRPr="008D4A27">
        <w:rPr>
          <w:rFonts w:eastAsia="Calibri"/>
          <w:sz w:val="24"/>
          <w:szCs w:val="24"/>
        </w:rPr>
        <w:t xml:space="preserve"> pe diferite platforme, inclusiv pe site-ul proiectului http://sou-euprojects.info/project2014/și pe paginile de Facebook  </w:t>
      </w:r>
      <w:r w:rsidR="00F93827" w:rsidRPr="008D4A27">
        <w:rPr>
          <w:rFonts w:eastAsia="Calibri"/>
          <w:i/>
          <w:sz w:val="24"/>
          <w:szCs w:val="24"/>
        </w:rPr>
        <w:t>Erasmus+ Choose your future</w:t>
      </w:r>
      <w:r w:rsidR="00F93827" w:rsidRPr="008D4A27">
        <w:rPr>
          <w:rFonts w:eastAsia="Calibri"/>
          <w:sz w:val="24"/>
          <w:szCs w:val="24"/>
        </w:rPr>
        <w:t xml:space="preserve"> şi </w:t>
      </w:r>
      <w:r w:rsidR="00F93827" w:rsidRPr="008D4A27">
        <w:rPr>
          <w:rFonts w:eastAsia="Calibri"/>
          <w:i/>
          <w:sz w:val="24"/>
          <w:szCs w:val="24"/>
        </w:rPr>
        <w:t>Erasmus+ Former Graduates Page</w:t>
      </w:r>
      <w:r w:rsidR="00F93827" w:rsidRPr="008D4A27">
        <w:rPr>
          <w:rFonts w:eastAsia="Calibri"/>
          <w:sz w:val="24"/>
          <w:szCs w:val="24"/>
        </w:rPr>
        <w:t>, fiind accesibile pentru oricine este interesat de domeniul orientării în carieră.</w:t>
      </w:r>
      <w:r>
        <w:rPr>
          <w:rFonts w:eastAsia="Calibri"/>
          <w:sz w:val="24"/>
          <w:szCs w:val="24"/>
        </w:rPr>
        <w:t xml:space="preserve">                                                                                                                                                  </w:t>
      </w:r>
    </w:p>
    <w:p w:rsidR="00C86CFE" w:rsidRDefault="00C86CFE" w:rsidP="00C86CFE">
      <w:pPr>
        <w:widowControl/>
        <w:autoSpaceDE/>
        <w:autoSpaceDN/>
        <w:adjustRightInd/>
        <w:ind w:left="-113" w:right="113"/>
        <w:rPr>
          <w:rFonts w:eastAsia="Calibri"/>
          <w:sz w:val="24"/>
          <w:szCs w:val="24"/>
        </w:rPr>
      </w:pPr>
      <w:r>
        <w:rPr>
          <w:rFonts w:eastAsia="Calibri"/>
          <w:sz w:val="24"/>
          <w:szCs w:val="24"/>
        </w:rPr>
        <w:t xml:space="preserve">  </w:t>
      </w:r>
      <w:r w:rsidR="008D4A27" w:rsidRPr="008D4A27">
        <w:rPr>
          <w:rFonts w:eastAsia="Calibri"/>
          <w:sz w:val="24"/>
          <w:szCs w:val="24"/>
        </w:rPr>
        <w:t xml:space="preserve">           </w:t>
      </w:r>
      <w:r w:rsidR="00F93827" w:rsidRPr="008D4A27">
        <w:rPr>
          <w:rFonts w:eastAsia="Calibri"/>
          <w:sz w:val="24"/>
          <w:szCs w:val="24"/>
        </w:rPr>
        <w:t xml:space="preserve">Din discuțiile cu elevii participanți a reieșit un feedback pozitiv, aceștia subliniind că prin participarea la acest proiect, pe lângă experienţa acumulată, au văzut locuri fascinante, au cunoscut oameni interesanţi, au luat contact cu istoria, cultura și tradiţiile altor ţări (Estonia, Bulgaria, Polonia, Turcia,  Danemarca si Letonia), precum şi cu stilul de viaţă al altor popoare. De asemenea au învăţat să comunice mai bine în limba engleză, au dobândit o încredere mai mare în ei şi în propriile șanse de afirmare pe piața muncii și în cariera profesională. </w:t>
      </w:r>
      <w:r>
        <w:rPr>
          <w:rFonts w:eastAsia="Calibri"/>
          <w:sz w:val="24"/>
          <w:szCs w:val="24"/>
        </w:rPr>
        <w:t xml:space="preserve">                                </w:t>
      </w:r>
    </w:p>
    <w:p w:rsidR="00C86CFE" w:rsidRDefault="00C86CFE" w:rsidP="00C86CFE">
      <w:pPr>
        <w:widowControl/>
        <w:autoSpaceDE/>
        <w:autoSpaceDN/>
        <w:adjustRightInd/>
        <w:ind w:left="-113" w:right="113"/>
        <w:rPr>
          <w:rFonts w:eastAsia="Calibri"/>
          <w:sz w:val="24"/>
          <w:szCs w:val="24"/>
        </w:rPr>
      </w:pPr>
      <w:r>
        <w:rPr>
          <w:rFonts w:eastAsia="Calibri"/>
          <w:sz w:val="24"/>
          <w:szCs w:val="24"/>
        </w:rPr>
        <w:t xml:space="preserve">    </w:t>
      </w:r>
      <w:r w:rsidR="008D4A27" w:rsidRPr="008D4A27">
        <w:rPr>
          <w:rFonts w:eastAsia="Calibri"/>
          <w:sz w:val="24"/>
          <w:szCs w:val="24"/>
        </w:rPr>
        <w:t xml:space="preserve">         </w:t>
      </w:r>
      <w:r w:rsidR="00F93827" w:rsidRPr="008D4A27">
        <w:rPr>
          <w:rFonts w:eastAsia="Calibri"/>
          <w:sz w:val="24"/>
          <w:szCs w:val="24"/>
        </w:rPr>
        <w:t>Acestea ne determină să considerăm că realizarea acestui proiect a adus o plus valoare educaţiei furnizate de şcoala noastră, prin creșterea calității formării profesionale teoretice și practice, precum și a calității formării culturii generale și ne motivează pentru realizarea de noi proiecte Erasmus+.</w:t>
      </w:r>
      <w:r>
        <w:rPr>
          <w:rFonts w:eastAsia="Calibri"/>
          <w:sz w:val="24"/>
          <w:szCs w:val="24"/>
        </w:rPr>
        <w:t xml:space="preserve">                                                        </w:t>
      </w:r>
    </w:p>
    <w:p w:rsidR="00DE0C2A" w:rsidRPr="008D4A27" w:rsidRDefault="00C86CFE" w:rsidP="00C86CFE">
      <w:pPr>
        <w:widowControl/>
        <w:autoSpaceDE/>
        <w:autoSpaceDN/>
        <w:adjustRightInd/>
        <w:spacing w:before="100" w:beforeAutospacing="1"/>
        <w:ind w:left="-113" w:right="113"/>
        <w:jc w:val="both"/>
        <w:rPr>
          <w:rFonts w:eastAsia="Calibri"/>
          <w:sz w:val="24"/>
          <w:szCs w:val="24"/>
        </w:rPr>
      </w:pPr>
      <w:r>
        <w:rPr>
          <w:rFonts w:eastAsia="Calibri"/>
          <w:sz w:val="24"/>
          <w:szCs w:val="24"/>
        </w:rPr>
        <w:t xml:space="preserve">       </w:t>
      </w:r>
      <w:r w:rsidR="00DE0C2A" w:rsidRPr="008D4A27">
        <w:rPr>
          <w:rFonts w:eastAsia="Calibri"/>
          <w:sz w:val="24"/>
          <w:szCs w:val="24"/>
        </w:rPr>
        <w:t xml:space="preserve">                                                                   Echipa de proiect:</w:t>
      </w:r>
    </w:p>
    <w:p w:rsidR="00E6579E" w:rsidRPr="008D4A27" w:rsidRDefault="00E6579E" w:rsidP="00DE0C2A">
      <w:pPr>
        <w:rPr>
          <w:rFonts w:eastAsia="Calibri"/>
          <w:sz w:val="24"/>
          <w:szCs w:val="24"/>
        </w:rPr>
      </w:pPr>
    </w:p>
    <w:p w:rsidR="000C4DA5" w:rsidRPr="008D4A27" w:rsidRDefault="000C4DA5" w:rsidP="00DE0C2A">
      <w:pPr>
        <w:ind w:firstLine="708"/>
        <w:rPr>
          <w:rFonts w:eastAsia="Calibri"/>
          <w:i/>
          <w:sz w:val="24"/>
          <w:szCs w:val="24"/>
        </w:rPr>
      </w:pPr>
      <w:r w:rsidRPr="008D4A27">
        <w:rPr>
          <w:rFonts w:eastAsia="Calibri"/>
          <w:sz w:val="24"/>
          <w:szCs w:val="24"/>
        </w:rPr>
        <w:t xml:space="preserve">                                                             Prof. Diana Stefanescu,</w:t>
      </w:r>
      <w:r w:rsidR="00DE0C2A" w:rsidRPr="008D4A27">
        <w:rPr>
          <w:rFonts w:eastAsia="Calibri"/>
          <w:sz w:val="24"/>
          <w:szCs w:val="24"/>
        </w:rPr>
        <w:t xml:space="preserve"> </w:t>
      </w:r>
      <w:r w:rsidRPr="008D4A27">
        <w:rPr>
          <w:rFonts w:eastAsia="Calibri"/>
          <w:sz w:val="24"/>
          <w:szCs w:val="24"/>
        </w:rPr>
        <w:t xml:space="preserve"> coordonator proiect Erasmus+ </w:t>
      </w:r>
      <w:r w:rsidR="00DE0C2A" w:rsidRPr="008D4A27">
        <w:rPr>
          <w:rFonts w:eastAsia="Calibri"/>
          <w:i/>
          <w:sz w:val="24"/>
          <w:szCs w:val="24"/>
        </w:rPr>
        <w:t>Choose your future</w:t>
      </w:r>
    </w:p>
    <w:p w:rsidR="00DE0C2A" w:rsidRPr="008D4A27" w:rsidRDefault="00DE0C2A" w:rsidP="00DE0C2A">
      <w:pPr>
        <w:ind w:firstLine="708"/>
        <w:rPr>
          <w:rFonts w:eastAsia="Calibri"/>
          <w:sz w:val="24"/>
          <w:szCs w:val="24"/>
        </w:rPr>
      </w:pPr>
      <w:r w:rsidRPr="008D4A27">
        <w:rPr>
          <w:rFonts w:eastAsia="Calibri"/>
          <w:i/>
          <w:sz w:val="24"/>
          <w:szCs w:val="24"/>
        </w:rPr>
        <w:t xml:space="preserve">                                                             </w:t>
      </w:r>
      <w:r w:rsidRPr="008D4A27">
        <w:rPr>
          <w:rFonts w:eastAsia="Calibri"/>
          <w:sz w:val="24"/>
          <w:szCs w:val="24"/>
        </w:rPr>
        <w:t xml:space="preserve">Prof. Daniel Ianosi, director Liceul Teoretic </w:t>
      </w:r>
      <w:r w:rsidRPr="008D4A27">
        <w:rPr>
          <w:rFonts w:eastAsia="Calibri"/>
          <w:i/>
          <w:sz w:val="24"/>
          <w:szCs w:val="24"/>
        </w:rPr>
        <w:t>Mircea Eliade</w:t>
      </w:r>
      <w:r w:rsidRPr="008D4A27">
        <w:rPr>
          <w:rFonts w:eastAsia="Calibri"/>
          <w:sz w:val="24"/>
          <w:szCs w:val="24"/>
        </w:rPr>
        <w:t xml:space="preserve"> Lupeni</w:t>
      </w:r>
    </w:p>
    <w:p w:rsidR="00DE0C2A" w:rsidRPr="008D4A27" w:rsidRDefault="00DE0C2A" w:rsidP="00DE0C2A">
      <w:pPr>
        <w:ind w:firstLine="708"/>
        <w:rPr>
          <w:rFonts w:eastAsia="Calibri"/>
          <w:i/>
          <w:sz w:val="24"/>
          <w:szCs w:val="24"/>
        </w:rPr>
      </w:pPr>
      <w:r w:rsidRPr="008D4A27">
        <w:rPr>
          <w:rFonts w:eastAsia="Calibri"/>
          <w:sz w:val="24"/>
          <w:szCs w:val="24"/>
        </w:rPr>
        <w:t xml:space="preserve">                                                             Mihaela Cazacu,  contabil sef</w:t>
      </w:r>
    </w:p>
    <w:p w:rsidR="00B93150" w:rsidRPr="008D4A27" w:rsidRDefault="00DE0C2A" w:rsidP="00DE0C2A">
      <w:pPr>
        <w:ind w:firstLine="708"/>
        <w:rPr>
          <w:rFonts w:eastAsia="Calibri"/>
          <w:sz w:val="24"/>
          <w:szCs w:val="24"/>
        </w:rPr>
      </w:pPr>
      <w:r w:rsidRPr="008D4A27">
        <w:rPr>
          <w:rFonts w:eastAsia="Calibri"/>
          <w:i/>
          <w:sz w:val="24"/>
          <w:szCs w:val="24"/>
        </w:rPr>
        <w:t xml:space="preserve">                                                             </w:t>
      </w:r>
      <w:r w:rsidRPr="008D4A27">
        <w:rPr>
          <w:rFonts w:eastAsia="Calibri"/>
          <w:sz w:val="24"/>
          <w:szCs w:val="24"/>
        </w:rPr>
        <w:t>Prof. Codrin Stefanescu</w:t>
      </w:r>
    </w:p>
    <w:p w:rsidR="00DE0C2A" w:rsidRPr="008D4A27" w:rsidRDefault="00DE0C2A" w:rsidP="00DE0C2A">
      <w:pPr>
        <w:ind w:firstLine="708"/>
        <w:rPr>
          <w:rFonts w:eastAsia="Calibri"/>
          <w:i/>
          <w:sz w:val="24"/>
          <w:szCs w:val="24"/>
        </w:rPr>
      </w:pPr>
      <w:r w:rsidRPr="008D4A27">
        <w:rPr>
          <w:rFonts w:eastAsia="Calibri"/>
          <w:sz w:val="24"/>
          <w:szCs w:val="24"/>
        </w:rPr>
        <w:t xml:space="preserve">                                                             Prof. Artur Brait</w:t>
      </w:r>
      <w:r w:rsidRPr="008D4A27">
        <w:rPr>
          <w:rFonts w:eastAsia="Calibri"/>
          <w:i/>
          <w:sz w:val="24"/>
          <w:szCs w:val="24"/>
        </w:rPr>
        <w:t xml:space="preserve"> </w:t>
      </w:r>
    </w:p>
    <w:p w:rsidR="00DE0C2A" w:rsidRPr="008D4A27" w:rsidRDefault="00DE0C2A" w:rsidP="00DE0C2A">
      <w:pPr>
        <w:ind w:firstLine="708"/>
        <w:rPr>
          <w:rFonts w:eastAsia="Calibri"/>
          <w:sz w:val="24"/>
          <w:szCs w:val="24"/>
        </w:rPr>
      </w:pPr>
      <w:r w:rsidRPr="008D4A27">
        <w:rPr>
          <w:rFonts w:eastAsia="Calibri"/>
          <w:i/>
          <w:sz w:val="24"/>
          <w:szCs w:val="24"/>
        </w:rPr>
        <w:t xml:space="preserve">                                                             </w:t>
      </w:r>
      <w:r w:rsidRPr="008D4A27">
        <w:rPr>
          <w:rFonts w:eastAsia="Calibri"/>
          <w:sz w:val="24"/>
          <w:szCs w:val="24"/>
        </w:rPr>
        <w:t>Prof. Cristina Ursu</w:t>
      </w:r>
    </w:p>
    <w:p w:rsidR="00DE0C2A" w:rsidRPr="008D4A27" w:rsidRDefault="00DE0C2A" w:rsidP="00DE0C2A">
      <w:pPr>
        <w:ind w:firstLine="708"/>
        <w:rPr>
          <w:rFonts w:eastAsia="Calibri"/>
          <w:i/>
          <w:sz w:val="24"/>
          <w:szCs w:val="24"/>
        </w:rPr>
      </w:pPr>
      <w:r w:rsidRPr="008D4A27">
        <w:rPr>
          <w:rFonts w:eastAsia="Calibri"/>
          <w:sz w:val="24"/>
          <w:szCs w:val="24"/>
        </w:rPr>
        <w:t xml:space="preserve">                                                             Prof. Mihaela Starcz</w:t>
      </w:r>
    </w:p>
    <w:p w:rsidR="00DE0C2A" w:rsidRPr="008D4A27" w:rsidRDefault="00DE0C2A" w:rsidP="00DE0C2A">
      <w:pPr>
        <w:ind w:firstLine="708"/>
        <w:rPr>
          <w:rFonts w:eastAsia="Calibri"/>
          <w:sz w:val="24"/>
          <w:szCs w:val="24"/>
        </w:rPr>
      </w:pPr>
      <w:r w:rsidRPr="008D4A27">
        <w:rPr>
          <w:rFonts w:eastAsia="Calibri"/>
          <w:i/>
          <w:sz w:val="24"/>
          <w:szCs w:val="24"/>
        </w:rPr>
        <w:t xml:space="preserve">                                                             </w:t>
      </w:r>
      <w:r w:rsidRPr="008D4A27">
        <w:rPr>
          <w:rFonts w:eastAsia="Calibri"/>
          <w:sz w:val="24"/>
          <w:szCs w:val="24"/>
        </w:rPr>
        <w:t>Prof. Danusia Itu</w:t>
      </w:r>
    </w:p>
    <w:p w:rsidR="00B93150" w:rsidRPr="008D4A27" w:rsidRDefault="00DE0C2A" w:rsidP="00DE0C2A">
      <w:pPr>
        <w:ind w:firstLine="708"/>
        <w:rPr>
          <w:rFonts w:eastAsia="Calibri"/>
          <w:sz w:val="24"/>
          <w:szCs w:val="24"/>
        </w:rPr>
      </w:pPr>
      <w:r w:rsidRPr="008D4A27">
        <w:rPr>
          <w:rFonts w:eastAsia="Calibri"/>
          <w:i/>
          <w:sz w:val="24"/>
          <w:szCs w:val="24"/>
        </w:rPr>
        <w:t xml:space="preserve">                                                             </w:t>
      </w:r>
      <w:r w:rsidRPr="008D4A27">
        <w:rPr>
          <w:rFonts w:eastAsia="Calibri"/>
          <w:sz w:val="24"/>
          <w:szCs w:val="24"/>
        </w:rPr>
        <w:t>Prof. Erzsebet Faur</w:t>
      </w:r>
    </w:p>
    <w:p w:rsidR="00B93150" w:rsidRPr="008D4A27" w:rsidRDefault="000C4DA5" w:rsidP="00B93150">
      <w:pPr>
        <w:ind w:firstLine="708"/>
        <w:rPr>
          <w:sz w:val="24"/>
          <w:szCs w:val="24"/>
        </w:rPr>
      </w:pPr>
      <w:r w:rsidRPr="008D4A27">
        <w:rPr>
          <w:sz w:val="24"/>
          <w:szCs w:val="24"/>
        </w:rPr>
        <w:t xml:space="preserve">                                                                        </w:t>
      </w:r>
    </w:p>
    <w:p w:rsidR="00FA434D" w:rsidRDefault="00FA434D" w:rsidP="00FA434D"/>
    <w:p w:rsidR="003E6C33" w:rsidRPr="00195818" w:rsidRDefault="00FA434D" w:rsidP="00C86CFE">
      <w:r>
        <w:rPr>
          <w:noProof/>
        </w:rPr>
        <w:drawing>
          <wp:inline distT="0" distB="0" distL="0" distR="0" wp14:anchorId="63039F07" wp14:editId="1CF8A8C9">
            <wp:extent cx="766738" cy="510308"/>
            <wp:effectExtent l="0" t="0" r="0" b="4445"/>
            <wp:docPr id="13" name="Picture 5" descr="http://media4.picsearch.com/is?ZyxBvyoTZwpQvo-bGPrn_qK4WYork0vwcaf4JOAFAwQ&amp;height=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edia4.picsearch.com/is?ZyxBvyoTZwpQvo-bGPrn_qK4WYork0vwcaf4JOAFAwQ&amp;height=22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6742" cy="510310"/>
                    </a:xfrm>
                    <a:prstGeom prst="rect">
                      <a:avLst/>
                    </a:prstGeom>
                    <a:noFill/>
                    <a:ln>
                      <a:noFill/>
                    </a:ln>
                  </pic:spPr>
                </pic:pic>
              </a:graphicData>
            </a:graphic>
          </wp:inline>
        </w:drawing>
      </w:r>
      <w:r>
        <w:rPr>
          <w:noProof/>
        </w:rPr>
        <w:drawing>
          <wp:inline distT="0" distB="0" distL="0" distR="0" wp14:anchorId="0A6FE750" wp14:editId="020995B3">
            <wp:extent cx="829340" cy="507527"/>
            <wp:effectExtent l="0" t="0" r="8890" b="6985"/>
            <wp:docPr id="21" name="Picture 8" descr="http://media4.picsearch.com/is?QX636SOcuW4UwTSIV-5WBEdJVIRt3DfDIoWlIFRrdOE&amp;height=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media4.picsearch.com/is?QX636SOcuW4UwTSIV-5WBEdJVIRt3DfDIoWlIFRrdOE&amp;height=28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4015" cy="510388"/>
                    </a:xfrm>
                    <a:prstGeom prst="rect">
                      <a:avLst/>
                    </a:prstGeom>
                    <a:noFill/>
                    <a:ln>
                      <a:noFill/>
                    </a:ln>
                  </pic:spPr>
                </pic:pic>
              </a:graphicData>
            </a:graphic>
          </wp:inline>
        </w:drawing>
      </w:r>
      <w:r>
        <w:rPr>
          <w:noProof/>
        </w:rPr>
        <w:drawing>
          <wp:inline distT="0" distB="0" distL="0" distR="0" wp14:anchorId="44C098E4" wp14:editId="2BB64AC2">
            <wp:extent cx="762450" cy="510047"/>
            <wp:effectExtent l="0" t="0" r="0" b="4445"/>
            <wp:docPr id="22" name="Picture 4" descr="http://media4.picsearch.com/is?AJuy5WVpjaenU1JdZCwqI5m7PeFKSWtlFcnF1QypJ5c&amp;height=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edia4.picsearch.com/is?AJuy5WVpjaenU1JdZCwqI5m7PeFKSWtlFcnF1QypJ5c&amp;height=20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469" cy="510060"/>
                    </a:xfrm>
                    <a:prstGeom prst="rect">
                      <a:avLst/>
                    </a:prstGeom>
                    <a:noFill/>
                    <a:ln>
                      <a:noFill/>
                    </a:ln>
                  </pic:spPr>
                </pic:pic>
              </a:graphicData>
            </a:graphic>
          </wp:inline>
        </w:drawing>
      </w:r>
      <w:r>
        <w:rPr>
          <w:noProof/>
        </w:rPr>
        <w:drawing>
          <wp:inline distT="0" distB="0" distL="0" distR="0" wp14:anchorId="0B5EBC7C" wp14:editId="4C71A9E0">
            <wp:extent cx="808074" cy="517396"/>
            <wp:effectExtent l="0" t="0" r="0" b="0"/>
            <wp:docPr id="23" name="Picture 9" descr="http://media1.picsearch.com/is?Gp0dL2Rv15fSTzRqp6zQSlbk_TGEjFQMBfZks8yN5og&amp;height=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media1.picsearch.com/is?Gp0dL2Rv15fSTzRqp6zQSlbk_TGEjFQMBfZks8yN5og&amp;height=17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8118" cy="517424"/>
                    </a:xfrm>
                    <a:prstGeom prst="rect">
                      <a:avLst/>
                    </a:prstGeom>
                    <a:noFill/>
                    <a:ln>
                      <a:noFill/>
                    </a:ln>
                  </pic:spPr>
                </pic:pic>
              </a:graphicData>
            </a:graphic>
          </wp:inline>
        </w:drawing>
      </w:r>
      <w:r>
        <w:rPr>
          <w:noProof/>
        </w:rPr>
        <w:drawing>
          <wp:inline distT="0" distB="0" distL="0" distR="0" wp14:anchorId="3F8EE57E" wp14:editId="6806FAEC">
            <wp:extent cx="776177" cy="519174"/>
            <wp:effectExtent l="0" t="0" r="5080" b="0"/>
            <wp:docPr id="24" name="Picture 10" descr="http://media2.picsearch.com/is?Ryz0cvyr3mKQ8msaqN7rqiK32Zdde5lSd6cPDRBUZRo&amp;height=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media2.picsearch.com/is?Ryz0cvyr3mKQ8msaqN7rqiK32Zdde5lSd6cPDRBUZRo&amp;height=22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6219" cy="519202"/>
                    </a:xfrm>
                    <a:prstGeom prst="rect">
                      <a:avLst/>
                    </a:prstGeom>
                    <a:noFill/>
                    <a:ln>
                      <a:noFill/>
                    </a:ln>
                  </pic:spPr>
                </pic:pic>
              </a:graphicData>
            </a:graphic>
          </wp:inline>
        </w:drawing>
      </w:r>
      <w:r>
        <w:rPr>
          <w:noProof/>
        </w:rPr>
        <w:drawing>
          <wp:inline distT="0" distB="0" distL="0" distR="0" wp14:anchorId="6ED51C01" wp14:editId="00A03E44">
            <wp:extent cx="814803" cy="510229"/>
            <wp:effectExtent l="0" t="0" r="4445" b="4445"/>
            <wp:docPr id="25" name="Picture 6" descr="http://media1.picsearch.com/is?UpjQJtd_TV2lICpJRQFZost21QoxrdyxaoCpdGGxCpk&amp;height=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edia1.picsearch.com/is?UpjQJtd_TV2lICpJRQFZost21QoxrdyxaoCpdGGxCpk&amp;height=2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14828" cy="510245"/>
                    </a:xfrm>
                    <a:prstGeom prst="rect">
                      <a:avLst/>
                    </a:prstGeom>
                    <a:noFill/>
                    <a:ln>
                      <a:noFill/>
                    </a:ln>
                  </pic:spPr>
                </pic:pic>
              </a:graphicData>
            </a:graphic>
          </wp:inline>
        </w:drawing>
      </w:r>
      <w:r>
        <w:rPr>
          <w:noProof/>
        </w:rPr>
        <w:drawing>
          <wp:inline distT="0" distB="0" distL="0" distR="0" wp14:anchorId="1E815966" wp14:editId="634F555A">
            <wp:extent cx="766738" cy="510308"/>
            <wp:effectExtent l="0" t="0" r="0" b="4445"/>
            <wp:docPr id="26" name="Picture 7" descr="http://media1.picsearch.com/is?1E_eke90-aI3K4SbQ8f4V4eujWdPpkYzpd6YiWa690s&amp;height=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media1.picsearch.com/is?1E_eke90-aI3K4SbQ8f4V4eujWdPpkYzpd6YiWa690s&amp;height=22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66742" cy="510310"/>
                    </a:xfrm>
                    <a:prstGeom prst="rect">
                      <a:avLst/>
                    </a:prstGeom>
                    <a:noFill/>
                    <a:ln>
                      <a:noFill/>
                    </a:ln>
                  </pic:spPr>
                </pic:pic>
              </a:graphicData>
            </a:graphic>
          </wp:inline>
        </w:drawing>
      </w:r>
      <w:r w:rsidR="003C30AE">
        <w:t xml:space="preserve"> </w:t>
      </w:r>
    </w:p>
    <w:sectPr w:rsidR="003E6C33" w:rsidRPr="00195818" w:rsidSect="00195818">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818"/>
    <w:rsid w:val="00045FDA"/>
    <w:rsid w:val="000B1F76"/>
    <w:rsid w:val="000C4DA5"/>
    <w:rsid w:val="00195818"/>
    <w:rsid w:val="0028298A"/>
    <w:rsid w:val="002B6368"/>
    <w:rsid w:val="00374E5C"/>
    <w:rsid w:val="003C30AE"/>
    <w:rsid w:val="003E6C33"/>
    <w:rsid w:val="0063708D"/>
    <w:rsid w:val="00691129"/>
    <w:rsid w:val="008A094C"/>
    <w:rsid w:val="008D4A27"/>
    <w:rsid w:val="008D7F7E"/>
    <w:rsid w:val="008F761C"/>
    <w:rsid w:val="0095636B"/>
    <w:rsid w:val="009D5FE6"/>
    <w:rsid w:val="00B93150"/>
    <w:rsid w:val="00C86CFE"/>
    <w:rsid w:val="00C96F08"/>
    <w:rsid w:val="00D2150C"/>
    <w:rsid w:val="00D606D5"/>
    <w:rsid w:val="00DE0C2A"/>
    <w:rsid w:val="00E6579E"/>
    <w:rsid w:val="00F50C03"/>
    <w:rsid w:val="00F93827"/>
    <w:rsid w:val="00FA434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BF7ACF-F53E-4763-A3C4-20383743E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F76"/>
    <w:pPr>
      <w:widowControl w:val="0"/>
      <w:autoSpaceDE w:val="0"/>
      <w:autoSpaceDN w:val="0"/>
      <w:adjustRightInd w:val="0"/>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5818"/>
    <w:rPr>
      <w:rFonts w:ascii="Tahoma" w:hAnsi="Tahoma" w:cs="Tahoma"/>
      <w:sz w:val="16"/>
      <w:szCs w:val="16"/>
    </w:rPr>
  </w:style>
  <w:style w:type="character" w:customStyle="1" w:styleId="BalloonTextChar">
    <w:name w:val="Balloon Text Char"/>
    <w:basedOn w:val="DefaultParagraphFont"/>
    <w:link w:val="BalloonText"/>
    <w:uiPriority w:val="99"/>
    <w:semiHidden/>
    <w:rsid w:val="00195818"/>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645</Words>
  <Characters>3677</Characters>
  <Application>Microsoft Office Word</Application>
  <DocSecurity>0</DocSecurity>
  <Lines>30</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Raul</dc:creator>
  <cp:lastModifiedBy>LTL</cp:lastModifiedBy>
  <cp:revision>2</cp:revision>
  <dcterms:created xsi:type="dcterms:W3CDTF">2016-08-01T05:58:00Z</dcterms:created>
  <dcterms:modified xsi:type="dcterms:W3CDTF">2016-08-01T05:58:00Z</dcterms:modified>
</cp:coreProperties>
</file>