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26E" w:rsidRPr="007A226E" w:rsidRDefault="00F848EE" w:rsidP="00397BCF">
      <w:pPr>
        <w:pStyle w:val="Header"/>
        <w:rPr>
          <w:rFonts w:ascii="Tahoma" w:hAnsi="Tahoma" w:cs="Tahoma"/>
          <w:sz w:val="20"/>
        </w:rPr>
      </w:pPr>
      <w:r w:rsidRPr="007A226E">
        <w:rPr>
          <w:rFonts w:ascii="Trebuchet MS" w:hAnsi="Trebuchet MS" w:cs="Tahoma"/>
          <w:color w:val="000000"/>
          <w:sz w:val="16"/>
        </w:rPr>
        <w:t>Nr.________/__.___.</w:t>
      </w:r>
      <w:r w:rsidR="00397BCF" w:rsidRPr="00397BCF">
        <w:rPr>
          <w:rFonts w:ascii="Trebuchet MS" w:hAnsi="Trebuchet MS" w:cs="Tahoma"/>
          <w:color w:val="000000"/>
          <w:sz w:val="16"/>
        </w:rPr>
        <w:t xml:space="preserve"> </w:t>
      </w:r>
      <w:r w:rsidR="00397BCF">
        <w:rPr>
          <w:rFonts w:ascii="Trebuchet MS" w:hAnsi="Trebuchet MS" w:cs="Tahoma"/>
          <w:color w:val="000000"/>
          <w:sz w:val="16"/>
        </w:rPr>
        <w:t>.2016</w:t>
      </w:r>
      <w:r w:rsidR="00397BCF" w:rsidRPr="007A226E">
        <w:rPr>
          <w:rFonts w:ascii="Trebuchet MS" w:hAnsi="Trebuchet MS" w:cs="Tahoma"/>
          <w:color w:val="000000"/>
          <w:sz w:val="16"/>
        </w:rPr>
        <w:t xml:space="preserve">    </w:t>
      </w:r>
      <w:r w:rsidR="00397BCF">
        <w:rPr>
          <w:rFonts w:ascii="Trebuchet MS" w:hAnsi="Trebuchet MS" w:cs="Tahoma"/>
          <w:color w:val="000000"/>
          <w:sz w:val="16"/>
        </w:rPr>
        <w:tab/>
      </w:r>
      <w:r w:rsidR="00397BCF">
        <w:rPr>
          <w:rFonts w:ascii="Trebuchet MS" w:hAnsi="Trebuchet MS" w:cs="Tahoma"/>
          <w:color w:val="000000"/>
          <w:sz w:val="16"/>
        </w:rPr>
        <w:tab/>
        <w:t xml:space="preserve">                                         Nr.________/ __.___.2016</w:t>
      </w:r>
      <w:r w:rsidR="007A226E" w:rsidRPr="007A226E">
        <w:rPr>
          <w:rFonts w:ascii="Trebuchet MS" w:hAnsi="Trebuchet MS" w:cs="Tahoma"/>
          <w:color w:val="000000"/>
          <w:sz w:val="16"/>
        </w:rPr>
        <w:t xml:space="preserve">    </w:t>
      </w:r>
    </w:p>
    <w:p w:rsidR="00F848EE" w:rsidRPr="00F81846" w:rsidRDefault="00F848EE" w:rsidP="005B2239">
      <w:pPr>
        <w:pStyle w:val="Header"/>
        <w:tabs>
          <w:tab w:val="center" w:pos="0"/>
          <w:tab w:val="right" w:pos="10065"/>
        </w:tabs>
        <w:rPr>
          <w:rFonts w:ascii="Trebuchet MS" w:hAnsi="Trebuchet MS" w:cs="Tahoma"/>
          <w:color w:val="000000"/>
          <w:sz w:val="20"/>
        </w:rPr>
      </w:pPr>
    </w:p>
    <w:p w:rsidR="00F848EE" w:rsidRDefault="001071B1" w:rsidP="003C1E72">
      <w:pPr>
        <w:rPr>
          <w:rFonts w:ascii="Arial Narrow" w:hAnsi="Arial Narrow"/>
          <w:sz w:val="24"/>
          <w:szCs w:val="24"/>
        </w:rPr>
      </w:pPr>
      <w:r>
        <w:rPr>
          <w:rFonts w:ascii="Arial Narrow" w:hAnsi="Arial Narrow"/>
          <w:sz w:val="24"/>
          <w:szCs w:val="24"/>
          <w:lang w:val="en-US"/>
        </w:rPr>
        <w:drawing>
          <wp:anchor distT="0" distB="0" distL="114300" distR="114300" simplePos="0" relativeHeight="251680768" behindDoc="0" locked="0" layoutInCell="1" allowOverlap="1">
            <wp:simplePos x="0" y="0"/>
            <wp:positionH relativeFrom="column">
              <wp:posOffset>4036695</wp:posOffset>
            </wp:positionH>
            <wp:positionV relativeFrom="paragraph">
              <wp:posOffset>2173605</wp:posOffset>
            </wp:positionV>
            <wp:extent cx="572135" cy="1021715"/>
            <wp:effectExtent l="19050" t="0" r="0" b="0"/>
            <wp:wrapSquare wrapText="bothSides"/>
            <wp:docPr id="14" name="Picture 5" descr="D:\ARIA CURRICULARA EFS\OfficeClip\OFFICE\CHILD3.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RIA CURRICULARA EFS\OfficeClip\OFFICE\CHILD3.WMF"/>
                    <pic:cNvPicPr>
                      <a:picLocks noChangeAspect="1" noChangeArrowheads="1"/>
                    </pic:cNvPicPr>
                  </pic:nvPicPr>
                  <pic:blipFill>
                    <a:blip r:embed="rId8"/>
                    <a:srcRect/>
                    <a:stretch>
                      <a:fillRect/>
                    </a:stretch>
                  </pic:blipFill>
                  <pic:spPr bwMode="auto">
                    <a:xfrm>
                      <a:off x="0" y="0"/>
                      <a:ext cx="572135" cy="1021715"/>
                    </a:xfrm>
                    <a:prstGeom prst="rect">
                      <a:avLst/>
                    </a:prstGeom>
                    <a:noFill/>
                    <a:ln w="9525">
                      <a:noFill/>
                      <a:miter lim="800000"/>
                      <a:headEnd/>
                      <a:tailEnd/>
                    </a:ln>
                  </pic:spPr>
                </pic:pic>
              </a:graphicData>
            </a:graphic>
          </wp:anchor>
        </w:drawing>
      </w:r>
      <w:r>
        <w:rPr>
          <w:rFonts w:ascii="Arial Narrow" w:hAnsi="Arial Narrow"/>
          <w:sz w:val="24"/>
          <w:szCs w:val="24"/>
          <w:lang w:val="en-US"/>
        </w:rPr>
        <w:drawing>
          <wp:anchor distT="0" distB="0" distL="114300" distR="114300" simplePos="0" relativeHeight="251679744" behindDoc="0" locked="0" layoutInCell="1" allowOverlap="1">
            <wp:simplePos x="0" y="0"/>
            <wp:positionH relativeFrom="column">
              <wp:posOffset>3162935</wp:posOffset>
            </wp:positionH>
            <wp:positionV relativeFrom="paragraph">
              <wp:posOffset>1622425</wp:posOffset>
            </wp:positionV>
            <wp:extent cx="787400" cy="1371600"/>
            <wp:effectExtent l="19050" t="0" r="0" b="0"/>
            <wp:wrapSquare wrapText="bothSides"/>
            <wp:docPr id="12" name="Picture 4" descr="D:\ARIA CURRICULARA EFS\OfficeClip\OFFICE\CHILD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RIA CURRICULARA EFS\OfficeClip\OFFICE\CHILD1.WMF"/>
                    <pic:cNvPicPr>
                      <a:picLocks noChangeAspect="1" noChangeArrowheads="1"/>
                    </pic:cNvPicPr>
                  </pic:nvPicPr>
                  <pic:blipFill>
                    <a:blip r:embed="rId9"/>
                    <a:srcRect/>
                    <a:stretch>
                      <a:fillRect/>
                    </a:stretch>
                  </pic:blipFill>
                  <pic:spPr bwMode="auto">
                    <a:xfrm>
                      <a:off x="0" y="0"/>
                      <a:ext cx="787400" cy="1371600"/>
                    </a:xfrm>
                    <a:prstGeom prst="rect">
                      <a:avLst/>
                    </a:prstGeom>
                    <a:noFill/>
                    <a:ln w="9525">
                      <a:noFill/>
                      <a:miter lim="800000"/>
                      <a:headEnd/>
                      <a:tailEnd/>
                    </a:ln>
                  </pic:spPr>
                </pic:pic>
              </a:graphicData>
            </a:graphic>
          </wp:anchor>
        </w:drawing>
      </w:r>
      <w:r>
        <w:rPr>
          <w:rFonts w:ascii="Arial Narrow" w:hAnsi="Arial Narrow"/>
          <w:sz w:val="24"/>
          <w:szCs w:val="24"/>
          <w:lang w:val="en-US"/>
        </w:rPr>
        <w:drawing>
          <wp:anchor distT="0" distB="0" distL="114300" distR="114300" simplePos="0" relativeHeight="251677696" behindDoc="0" locked="0" layoutInCell="1" allowOverlap="1">
            <wp:simplePos x="0" y="0"/>
            <wp:positionH relativeFrom="column">
              <wp:posOffset>2557780</wp:posOffset>
            </wp:positionH>
            <wp:positionV relativeFrom="paragraph">
              <wp:posOffset>1878330</wp:posOffset>
            </wp:positionV>
            <wp:extent cx="558800" cy="1801495"/>
            <wp:effectExtent l="19050" t="0" r="0" b="0"/>
            <wp:wrapSquare wrapText="bothSides"/>
            <wp:docPr id="10" name="Picture 2" descr="D:\ARIA CURRICULARA EFS\OfficeClip\OFFICE\CHILD.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RIA CURRICULARA EFS\OfficeClip\OFFICE\CHILD.WMF"/>
                    <pic:cNvPicPr>
                      <a:picLocks noChangeAspect="1" noChangeArrowheads="1"/>
                    </pic:cNvPicPr>
                  </pic:nvPicPr>
                  <pic:blipFill>
                    <a:blip r:embed="rId10"/>
                    <a:srcRect/>
                    <a:stretch>
                      <a:fillRect/>
                    </a:stretch>
                  </pic:blipFill>
                  <pic:spPr bwMode="auto">
                    <a:xfrm>
                      <a:off x="0" y="0"/>
                      <a:ext cx="558800" cy="1801495"/>
                    </a:xfrm>
                    <a:prstGeom prst="rect">
                      <a:avLst/>
                    </a:prstGeom>
                    <a:noFill/>
                    <a:ln w="9525">
                      <a:noFill/>
                      <a:miter lim="800000"/>
                      <a:headEnd/>
                      <a:tailEnd/>
                    </a:ln>
                  </pic:spPr>
                </pic:pic>
              </a:graphicData>
            </a:graphic>
          </wp:anchor>
        </w:drawing>
      </w:r>
      <w:r>
        <w:rPr>
          <w:rFonts w:ascii="Arial Narrow" w:hAnsi="Arial Narrow"/>
          <w:sz w:val="24"/>
          <w:szCs w:val="24"/>
          <w:lang w:val="en-US"/>
        </w:rPr>
        <w:drawing>
          <wp:anchor distT="0" distB="0" distL="114300" distR="114300" simplePos="0" relativeHeight="251660287" behindDoc="0" locked="0" layoutInCell="1" allowOverlap="1">
            <wp:simplePos x="0" y="0"/>
            <wp:positionH relativeFrom="column">
              <wp:posOffset>130810</wp:posOffset>
            </wp:positionH>
            <wp:positionV relativeFrom="paragraph">
              <wp:posOffset>291465</wp:posOffset>
            </wp:positionV>
            <wp:extent cx="6844665" cy="4572000"/>
            <wp:effectExtent l="19050" t="0" r="0" b="0"/>
            <wp:wrapSquare wrapText="bothSides"/>
            <wp:docPr id="15" name="Picture 6" descr="Imagini pentru harta romaniei">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ini pentru harta romaniei">
                      <a:hlinkClick r:id="rId11"/>
                    </pic:cNvPr>
                    <pic:cNvPicPr>
                      <a:picLocks noChangeAspect="1" noChangeArrowheads="1"/>
                    </pic:cNvPicPr>
                  </pic:nvPicPr>
                  <pic:blipFill>
                    <a:blip r:embed="rId12"/>
                    <a:srcRect/>
                    <a:stretch>
                      <a:fillRect/>
                    </a:stretch>
                  </pic:blipFill>
                  <pic:spPr bwMode="auto">
                    <a:xfrm>
                      <a:off x="0" y="0"/>
                      <a:ext cx="6844665" cy="4572000"/>
                    </a:xfrm>
                    <a:prstGeom prst="rect">
                      <a:avLst/>
                    </a:prstGeom>
                    <a:noFill/>
                    <a:ln w="9525">
                      <a:noFill/>
                      <a:miter lim="800000"/>
                      <a:headEnd/>
                      <a:tailEnd/>
                    </a:ln>
                  </pic:spPr>
                </pic:pic>
              </a:graphicData>
            </a:graphic>
          </wp:anchor>
        </w:drawing>
      </w:r>
    </w:p>
    <w:p w:rsidR="00F848EE" w:rsidRPr="003D707B" w:rsidRDefault="006441E2" w:rsidP="00F848EE">
      <w:pPr>
        <w:pStyle w:val="Header"/>
        <w:rPr>
          <w:rFonts w:ascii="Tahoma" w:hAnsi="Tahoma" w:cs="Tahoma"/>
        </w:rPr>
      </w:pPr>
      <w:r>
        <w:rPr>
          <w:rFonts w:ascii="Tahoma" w:hAnsi="Tahoma" w:cs="Tahoma"/>
          <w:lang w:val="en-US"/>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91" type="#_x0000_t161" style="position:absolute;margin-left:62.25pt;margin-top:367.45pt;width:420.4pt;height:58.7pt;z-index:251681792;v-text-anchor:middle" adj="5665" fillcolor="#002060">
            <v:stroke joinstyle="miter"/>
            <v:shadow on="t" color="#868686" opacity=".5" offset="-6pt,-6pt"/>
            <v:textpath style="font-family:&quot;Impact&quot;;v-text-kern:t" trim="t" fitpath="t" xscale="f" string="„PROGRAMUL BIOMOTRIC”"/>
          </v:shape>
        </w:pict>
      </w:r>
      <w:r w:rsidR="001071B1">
        <w:rPr>
          <w:rFonts w:ascii="Tahoma" w:hAnsi="Tahoma" w:cs="Tahoma"/>
          <w:lang w:val="en-US"/>
        </w:rPr>
        <w:drawing>
          <wp:anchor distT="0" distB="0" distL="114300" distR="114300" simplePos="0" relativeHeight="251678720" behindDoc="0" locked="0" layoutInCell="1" allowOverlap="1">
            <wp:simplePos x="0" y="0"/>
            <wp:positionH relativeFrom="column">
              <wp:posOffset>3230245</wp:posOffset>
            </wp:positionH>
            <wp:positionV relativeFrom="paragraph">
              <wp:posOffset>2717165</wp:posOffset>
            </wp:positionV>
            <wp:extent cx="975995" cy="927735"/>
            <wp:effectExtent l="19050" t="0" r="0" b="0"/>
            <wp:wrapSquare wrapText="bothSides"/>
            <wp:docPr id="11" name="Picture 3" descr="D:\ARIA CURRICULARA EFS\OfficeClip\OFFICE\CHILD2.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RIA CURRICULARA EFS\OfficeClip\OFFICE\CHILD2.WMF"/>
                    <pic:cNvPicPr>
                      <a:picLocks noChangeAspect="1" noChangeArrowheads="1"/>
                    </pic:cNvPicPr>
                  </pic:nvPicPr>
                  <pic:blipFill>
                    <a:blip r:embed="rId13"/>
                    <a:srcRect/>
                    <a:stretch>
                      <a:fillRect/>
                    </a:stretch>
                  </pic:blipFill>
                  <pic:spPr bwMode="auto">
                    <a:xfrm>
                      <a:off x="0" y="0"/>
                      <a:ext cx="975995" cy="927735"/>
                    </a:xfrm>
                    <a:prstGeom prst="rect">
                      <a:avLst/>
                    </a:prstGeom>
                    <a:noFill/>
                    <a:ln w="9525">
                      <a:noFill/>
                      <a:miter lim="800000"/>
                      <a:headEnd/>
                      <a:tailEnd/>
                    </a:ln>
                  </pic:spPr>
                </pic:pic>
              </a:graphicData>
            </a:graphic>
          </wp:anchor>
        </w:drawing>
      </w: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6441E2" w:rsidP="00F848EE">
      <w:pPr>
        <w:pStyle w:val="Header"/>
        <w:rPr>
          <w:rFonts w:ascii="Tahoma" w:hAnsi="Tahoma" w:cs="Tahoma"/>
        </w:rPr>
      </w:pPr>
      <w:r w:rsidRPr="006441E2">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134.2pt;margin-top:12.65pt;width:281.05pt;height:70.85pt;z-index:251661312;mso-wrap-style:none;v-text-anchor:middle" fillcolor="#002060" strokecolor="#002060" strokeweight=".53mm">
            <v:fill color2="#ff8200" rotate="t"/>
            <v:stroke color2="black" joinstyle="miter" endcap="square"/>
            <v:textpath style="font-family:&quot;Trebuchet MS&quot;;font-size:12pt;v-text-kern:t" fitpath="t" string="PROTOCOL&#10;DE COLABORARE"/>
          </v:shape>
        </w:pict>
      </w: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6441E2" w:rsidP="00F848EE">
      <w:pPr>
        <w:pStyle w:val="Header"/>
        <w:rPr>
          <w:rFonts w:ascii="Tahoma" w:hAnsi="Tahoma" w:cs="Tahoma"/>
        </w:rPr>
      </w:pPr>
      <w:r>
        <w:rPr>
          <w:rFonts w:ascii="Tahoma" w:hAnsi="Tahoma" w:cs="Tahoma"/>
          <w:lang w:val="en-US"/>
        </w:rPr>
        <w:pict>
          <v:shape id="_x0000_s1092" type="#_x0000_t136" style="position:absolute;margin-left:184.85pt;margin-top:7.05pt;width:76.75pt;height:26.15pt;z-index:251682816;mso-wrap-style:none;v-text-anchor:middle" fillcolor="#002060" strokecolor="white [3212]" strokeweight=".53mm">
            <v:stroke color2="black" joinstyle="miter" endcap="square"/>
            <v:textpath style="font-family:&quot;Impact&quot;;font-size:40pt;v-text-kern:t" fitpath="t" string="2016"/>
            <w10:wrap type="square"/>
          </v:shape>
        </w:pict>
      </w:r>
      <w:r>
        <w:rPr>
          <w:rFonts w:ascii="Tahoma" w:hAnsi="Tahoma" w:cs="Tahoma"/>
          <w:lang w:val="en-US"/>
        </w:rPr>
        <w:pict>
          <v:shape id="_x0000_s1093" type="#_x0000_t136" style="position:absolute;margin-left:268.95pt;margin-top:6.45pt;width:96.1pt;height:26.15pt;z-index:251683840;mso-wrap-style:none;v-text-anchor:middle" fillcolor="#002060" strokecolor="white [3212]" strokeweight=".53mm">
            <v:stroke color2="black" joinstyle="miter" endcap="square"/>
            <v:textpath style="font-family:&quot;Impact&quot;;font-size:40pt;v-text-kern:t" fitpath="t" string="/ 2018"/>
            <w10:wrap type="square"/>
          </v:shape>
        </w:pict>
      </w:r>
    </w:p>
    <w:p w:rsidR="00F848EE" w:rsidRPr="003D707B" w:rsidRDefault="00F848EE" w:rsidP="00F848EE">
      <w:pPr>
        <w:pStyle w:val="Header"/>
        <w:rPr>
          <w:rFonts w:ascii="Tahoma" w:hAnsi="Tahoma" w:cs="Tahoma"/>
        </w:rPr>
      </w:pPr>
    </w:p>
    <w:p w:rsidR="00F848EE" w:rsidRPr="003D707B" w:rsidRDefault="00F848EE" w:rsidP="00F848EE">
      <w:pPr>
        <w:pStyle w:val="Header"/>
        <w:rPr>
          <w:rFonts w:ascii="Tahoma" w:hAnsi="Tahoma" w:cs="Tahoma"/>
        </w:rPr>
      </w:pPr>
    </w:p>
    <w:p w:rsidR="00F848EE" w:rsidRPr="003D707B" w:rsidRDefault="00F848EE" w:rsidP="00F848EE">
      <w:pPr>
        <w:pStyle w:val="Header"/>
        <w:jc w:val="both"/>
        <w:rPr>
          <w:rFonts w:ascii="Tahoma" w:hAnsi="Tahoma" w:cs="Tahoma"/>
        </w:rPr>
      </w:pPr>
    </w:p>
    <w:p w:rsidR="002A75D0" w:rsidRDefault="002A75D0" w:rsidP="005F224D">
      <w:pPr>
        <w:pStyle w:val="Header"/>
        <w:spacing w:line="276" w:lineRule="auto"/>
        <w:jc w:val="center"/>
        <w:outlineLvl w:val="0"/>
        <w:rPr>
          <w:rFonts w:ascii="Trebuchet MS" w:eastAsia="Calibri" w:hAnsi="Trebuchet MS" w:cs="Times New Roman"/>
          <w:b/>
          <w:color w:val="000000"/>
          <w:sz w:val="28"/>
          <w:szCs w:val="24"/>
        </w:rPr>
      </w:pPr>
    </w:p>
    <w:p w:rsidR="000F4839" w:rsidRPr="00F2083C" w:rsidRDefault="000F4839" w:rsidP="000F4839">
      <w:pPr>
        <w:pStyle w:val="Header"/>
        <w:spacing w:line="276" w:lineRule="auto"/>
        <w:jc w:val="center"/>
        <w:outlineLvl w:val="0"/>
        <w:rPr>
          <w:rFonts w:cs="Tahoma"/>
          <w:b/>
          <w:color w:val="000000"/>
          <w:sz w:val="28"/>
          <w:szCs w:val="32"/>
        </w:rPr>
      </w:pPr>
      <w:r w:rsidRPr="00F2083C">
        <w:rPr>
          <w:rFonts w:cs="Tahoma"/>
          <w:b/>
          <w:color w:val="000000"/>
          <w:sz w:val="28"/>
          <w:szCs w:val="32"/>
        </w:rPr>
        <w:t>PROTOCOL DE COLABORARE</w:t>
      </w:r>
    </w:p>
    <w:p w:rsidR="000F4839" w:rsidRPr="00F2083C" w:rsidRDefault="000F4839" w:rsidP="000F4839">
      <w:pPr>
        <w:jc w:val="center"/>
        <w:outlineLvl w:val="0"/>
        <w:rPr>
          <w:rFonts w:cs="Tahoma"/>
          <w:b/>
          <w:szCs w:val="24"/>
        </w:rPr>
      </w:pPr>
      <w:r w:rsidRPr="00F2083C">
        <w:rPr>
          <w:rFonts w:cs="Tahoma"/>
          <w:b/>
          <w:szCs w:val="24"/>
        </w:rPr>
        <w:t>privind derularea proiectului</w:t>
      </w:r>
    </w:p>
    <w:p w:rsidR="000F4839" w:rsidRPr="00F2083C" w:rsidRDefault="000F4839" w:rsidP="000F4839">
      <w:pPr>
        <w:jc w:val="center"/>
        <w:outlineLvl w:val="0"/>
        <w:rPr>
          <w:b/>
          <w:i/>
          <w:sz w:val="24"/>
          <w:szCs w:val="28"/>
        </w:rPr>
      </w:pPr>
      <w:r w:rsidRPr="00F2083C">
        <w:rPr>
          <w:b/>
          <w:i/>
          <w:sz w:val="24"/>
          <w:szCs w:val="24"/>
        </w:rPr>
        <w:t>„</w:t>
      </w:r>
      <w:r w:rsidRPr="00F2083C">
        <w:rPr>
          <w:b/>
          <w:i/>
          <w:sz w:val="24"/>
          <w:szCs w:val="28"/>
        </w:rPr>
        <w:t>PROGRAMUL BIOMOTRIC”</w:t>
      </w:r>
    </w:p>
    <w:p w:rsidR="00A22CE6" w:rsidRPr="00F2083C" w:rsidRDefault="00A22CE6" w:rsidP="004B24A5">
      <w:pPr>
        <w:pStyle w:val="BodyTextIndent3"/>
        <w:spacing w:after="0"/>
        <w:ind w:left="0"/>
        <w:outlineLvl w:val="0"/>
        <w:rPr>
          <w:rFonts w:asciiTheme="minorHAnsi" w:hAnsiTheme="minorHAnsi"/>
          <w:b/>
          <w:sz w:val="22"/>
          <w:szCs w:val="24"/>
        </w:rPr>
      </w:pPr>
      <w:r w:rsidRPr="00F2083C">
        <w:rPr>
          <w:rFonts w:asciiTheme="minorHAnsi" w:hAnsiTheme="minorHAnsi"/>
          <w:b/>
          <w:sz w:val="22"/>
          <w:szCs w:val="24"/>
        </w:rPr>
        <w:t>Încheiat între:</w:t>
      </w:r>
    </w:p>
    <w:p w:rsidR="00A22CE6" w:rsidRPr="00F2083C" w:rsidRDefault="00A22CE6" w:rsidP="004B24A5">
      <w:pPr>
        <w:spacing w:after="0" w:line="240" w:lineRule="auto"/>
        <w:ind w:left="567"/>
        <w:jc w:val="both"/>
        <w:rPr>
          <w:rFonts w:eastAsia="Calibri" w:cs="Times New Roman"/>
          <w:szCs w:val="24"/>
        </w:rPr>
      </w:pPr>
      <w:r w:rsidRPr="00F2083C">
        <w:rPr>
          <w:rFonts w:eastAsia="Calibri" w:cs="Times New Roman"/>
          <w:b/>
          <w:szCs w:val="24"/>
        </w:rPr>
        <w:t>MINISTERUL EDUCAŢIEI</w:t>
      </w:r>
      <w:r w:rsidR="00A56076">
        <w:rPr>
          <w:rFonts w:eastAsia="Calibri" w:cs="Times New Roman"/>
          <w:b/>
          <w:szCs w:val="24"/>
        </w:rPr>
        <w:t xml:space="preserve"> NAȚIONALE</w:t>
      </w:r>
      <w:r w:rsidRPr="00F2083C">
        <w:rPr>
          <w:rFonts w:eastAsia="Calibri" w:cs="Times New Roman"/>
          <w:b/>
          <w:szCs w:val="24"/>
        </w:rPr>
        <w:t xml:space="preserve"> ŞI CERCETĂRII ŞTIINŢIFICE, </w:t>
      </w:r>
      <w:r w:rsidRPr="00F2083C">
        <w:rPr>
          <w:rFonts w:eastAsia="Calibri" w:cs="Times New Roman"/>
          <w:szCs w:val="24"/>
        </w:rPr>
        <w:t xml:space="preserve">cu sediul în Bucureşti, str. Gen. Berthelot,  nr. 28-30, sector 1, instituţie denumită în continuare M.E.C.Ş., reprezentat de domnul </w:t>
      </w:r>
      <w:r w:rsidR="00E674AE" w:rsidRPr="00F2083C">
        <w:rPr>
          <w:rFonts w:eastAsia="Calibri" w:cs="Times New Roman"/>
          <w:szCs w:val="24"/>
        </w:rPr>
        <w:t>Adrian CURAJ</w:t>
      </w:r>
      <w:r w:rsidRPr="00F2083C">
        <w:rPr>
          <w:rFonts w:eastAsia="Calibri" w:cs="Times New Roman"/>
          <w:szCs w:val="24"/>
        </w:rPr>
        <w:t>, în calitate de MINISTRU</w:t>
      </w:r>
      <w:r w:rsidR="000F4839" w:rsidRPr="00F2083C">
        <w:rPr>
          <w:rFonts w:eastAsia="Calibri" w:cs="Times New Roman"/>
          <w:szCs w:val="24"/>
        </w:rPr>
        <w:t>,</w:t>
      </w:r>
    </w:p>
    <w:p w:rsidR="000F4839" w:rsidRPr="00F2083C" w:rsidRDefault="000F4839" w:rsidP="004B24A5">
      <w:pPr>
        <w:spacing w:after="0" w:line="240" w:lineRule="auto"/>
        <w:ind w:left="567"/>
        <w:jc w:val="both"/>
        <w:rPr>
          <w:rFonts w:eastAsia="Calibri" w:cs="Times New Roman"/>
          <w:sz w:val="10"/>
          <w:szCs w:val="24"/>
        </w:rPr>
      </w:pPr>
    </w:p>
    <w:p w:rsidR="00E674AE" w:rsidRPr="00F2083C" w:rsidRDefault="00E674AE" w:rsidP="004B24A5">
      <w:pPr>
        <w:spacing w:after="0" w:line="240" w:lineRule="auto"/>
        <w:ind w:left="567"/>
        <w:jc w:val="both"/>
        <w:rPr>
          <w:rFonts w:eastAsia="Calibri" w:cs="Times New Roman"/>
          <w:sz w:val="24"/>
          <w:szCs w:val="24"/>
        </w:rPr>
      </w:pPr>
      <w:r w:rsidRPr="00F2083C">
        <w:rPr>
          <w:rFonts w:eastAsia="Calibri" w:cs="Times New Roman"/>
          <w:sz w:val="24"/>
          <w:szCs w:val="24"/>
        </w:rPr>
        <w:t>si</w:t>
      </w:r>
    </w:p>
    <w:p w:rsidR="000F4839" w:rsidRPr="00F2083C" w:rsidRDefault="000F4839" w:rsidP="004B24A5">
      <w:pPr>
        <w:spacing w:after="0" w:line="240" w:lineRule="auto"/>
        <w:ind w:left="567"/>
        <w:jc w:val="both"/>
        <w:rPr>
          <w:rFonts w:eastAsia="Calibri" w:cs="Times New Roman"/>
          <w:sz w:val="10"/>
          <w:szCs w:val="24"/>
        </w:rPr>
      </w:pPr>
    </w:p>
    <w:p w:rsidR="003A32EA" w:rsidRPr="00F2083C" w:rsidRDefault="00F2083C" w:rsidP="003A32EA">
      <w:pPr>
        <w:spacing w:after="0" w:line="240" w:lineRule="auto"/>
        <w:ind w:left="567"/>
        <w:jc w:val="both"/>
        <w:rPr>
          <w:rFonts w:eastAsia="Calibri" w:cs="Times New Roman"/>
          <w:szCs w:val="24"/>
        </w:rPr>
      </w:pPr>
      <w:r w:rsidRPr="00F2083C">
        <w:rPr>
          <w:rFonts w:eastAsia="Calibri" w:cs="Times New Roman"/>
          <w:b/>
          <w:szCs w:val="24"/>
        </w:rPr>
        <w:t xml:space="preserve">MINISTERUL TINERETULUI </w:t>
      </w:r>
      <w:r w:rsidRPr="00F2083C">
        <w:rPr>
          <w:rFonts w:eastAsia="Calibri" w:cs="Arial"/>
          <w:b/>
          <w:szCs w:val="24"/>
        </w:rPr>
        <w:t>Ș</w:t>
      </w:r>
      <w:r w:rsidR="00110138" w:rsidRPr="00F2083C">
        <w:rPr>
          <w:rFonts w:eastAsia="Calibri" w:cs="Times New Roman"/>
          <w:b/>
          <w:szCs w:val="24"/>
        </w:rPr>
        <w:t>I SPORTULUI</w:t>
      </w:r>
      <w:r w:rsidR="00951DE4" w:rsidRPr="00F2083C">
        <w:rPr>
          <w:rFonts w:eastAsia="Calibri" w:cs="Times New Roman"/>
          <w:b/>
          <w:szCs w:val="24"/>
        </w:rPr>
        <w:t xml:space="preserve">, </w:t>
      </w:r>
      <w:r w:rsidR="003A32EA" w:rsidRPr="00F2083C">
        <w:rPr>
          <w:szCs w:val="26"/>
        </w:rPr>
        <w:t>cu sediul în Bucureşti, str. Vasile Conta nr.16, sector 2, instituţie denumită în continuare M.T.S.</w:t>
      </w:r>
      <w:r w:rsidR="003A32EA" w:rsidRPr="00F2083C">
        <w:rPr>
          <w:b/>
          <w:szCs w:val="26"/>
        </w:rPr>
        <w:t>,</w:t>
      </w:r>
      <w:r w:rsidR="003A32EA" w:rsidRPr="00F2083C">
        <w:rPr>
          <w:szCs w:val="26"/>
        </w:rPr>
        <w:t xml:space="preserve"> reprezentat de doamna </w:t>
      </w:r>
      <w:r w:rsidR="00E674AE" w:rsidRPr="00F2083C">
        <w:rPr>
          <w:szCs w:val="26"/>
        </w:rPr>
        <w:t>Elisabeta LIPA</w:t>
      </w:r>
      <w:r w:rsidR="003A32EA" w:rsidRPr="00F2083C">
        <w:rPr>
          <w:szCs w:val="26"/>
        </w:rPr>
        <w:t>, în calitate de MINISTRU,</w:t>
      </w:r>
    </w:p>
    <w:p w:rsidR="000F4839" w:rsidRPr="00F2083C" w:rsidRDefault="000F4839" w:rsidP="004B24A5">
      <w:pPr>
        <w:spacing w:after="0" w:line="240" w:lineRule="auto"/>
        <w:ind w:left="567"/>
        <w:jc w:val="both"/>
        <w:rPr>
          <w:rFonts w:eastAsia="Calibri" w:cs="Times New Roman"/>
          <w:sz w:val="10"/>
          <w:szCs w:val="24"/>
        </w:rPr>
      </w:pPr>
    </w:p>
    <w:p w:rsidR="003A32EA" w:rsidRPr="00F2083C" w:rsidRDefault="003A32EA" w:rsidP="003A32EA">
      <w:pPr>
        <w:spacing w:after="0" w:line="240" w:lineRule="auto"/>
        <w:ind w:left="567"/>
        <w:jc w:val="both"/>
        <w:rPr>
          <w:rFonts w:eastAsia="Calibri" w:cs="Times New Roman"/>
          <w:sz w:val="10"/>
          <w:szCs w:val="24"/>
        </w:rPr>
      </w:pPr>
    </w:p>
    <w:p w:rsidR="00A22CE6" w:rsidRPr="00F2083C" w:rsidRDefault="00E674AE" w:rsidP="004B24A5">
      <w:pPr>
        <w:spacing w:after="0" w:line="240" w:lineRule="auto"/>
        <w:ind w:left="567"/>
        <w:jc w:val="both"/>
        <w:rPr>
          <w:rFonts w:eastAsia="Calibri" w:cs="Times New Roman"/>
          <w:szCs w:val="24"/>
        </w:rPr>
      </w:pPr>
      <w:r w:rsidRPr="00F2083C">
        <w:rPr>
          <w:rFonts w:eastAsia="Calibri" w:cs="Times New Roman"/>
          <w:szCs w:val="24"/>
        </w:rPr>
        <w:t>prin</w:t>
      </w:r>
    </w:p>
    <w:p w:rsidR="003A32EA" w:rsidRPr="00F2083C" w:rsidRDefault="003A32EA" w:rsidP="004B24A5">
      <w:pPr>
        <w:spacing w:after="0" w:line="240" w:lineRule="auto"/>
        <w:ind w:left="567"/>
        <w:jc w:val="both"/>
        <w:rPr>
          <w:rFonts w:eastAsia="Calibri" w:cs="Times New Roman"/>
          <w:sz w:val="10"/>
          <w:szCs w:val="24"/>
        </w:rPr>
      </w:pPr>
    </w:p>
    <w:p w:rsidR="003A32EA" w:rsidRPr="00F2083C" w:rsidRDefault="003A32EA" w:rsidP="003A32EA">
      <w:pPr>
        <w:ind w:left="567"/>
        <w:jc w:val="both"/>
        <w:rPr>
          <w:szCs w:val="26"/>
        </w:rPr>
      </w:pPr>
      <w:r w:rsidRPr="00F2083C">
        <w:rPr>
          <w:rFonts w:cs="Arial"/>
          <w:b/>
          <w:szCs w:val="26"/>
        </w:rPr>
        <w:t xml:space="preserve">INSTITUTUL NAȚIONAL DE CERCETARE PENTRU SPORT, </w:t>
      </w:r>
      <w:r w:rsidRPr="00F2083C">
        <w:rPr>
          <w:rFonts w:cs="Arial"/>
          <w:szCs w:val="26"/>
        </w:rPr>
        <w:t xml:space="preserve">cu sediul în București, Bd. Basarabia nr.41, sector 2, </w:t>
      </w:r>
      <w:r w:rsidRPr="00F2083C">
        <w:rPr>
          <w:rFonts w:cs="Palatino Linotype"/>
          <w:szCs w:val="26"/>
        </w:rPr>
        <w:t>instituţie denumită în continuare I.N.C.S.</w:t>
      </w:r>
      <w:r w:rsidRPr="00F2083C">
        <w:rPr>
          <w:rFonts w:cs="Palatino Linotype"/>
          <w:b/>
          <w:szCs w:val="26"/>
        </w:rPr>
        <w:t>,</w:t>
      </w:r>
      <w:r w:rsidRPr="00F2083C">
        <w:rPr>
          <w:rFonts w:cs="Arial"/>
          <w:szCs w:val="26"/>
        </w:rPr>
        <w:t>reprezentat legal prin domnul Radu BIDIUGAN, în calitate de DIRECTOR</w:t>
      </w:r>
      <w:r w:rsidRPr="00F2083C">
        <w:rPr>
          <w:szCs w:val="26"/>
        </w:rPr>
        <w:t xml:space="preserve">, </w:t>
      </w:r>
    </w:p>
    <w:p w:rsidR="00A0527E" w:rsidRPr="00F2083C" w:rsidRDefault="00A0527E" w:rsidP="00A0527E">
      <w:pPr>
        <w:ind w:left="567"/>
        <w:jc w:val="both"/>
        <w:rPr>
          <w:rFonts w:cs="Arial"/>
          <w:szCs w:val="26"/>
        </w:rPr>
      </w:pPr>
      <w:r w:rsidRPr="00F2083C">
        <w:rPr>
          <w:szCs w:val="26"/>
        </w:rPr>
        <w:t xml:space="preserve">fiecare referită în continuare în mod individual ca </w:t>
      </w:r>
      <w:r w:rsidRPr="00F2083C">
        <w:rPr>
          <w:i/>
          <w:szCs w:val="26"/>
        </w:rPr>
        <w:t>„</w:t>
      </w:r>
      <w:r w:rsidRPr="00F2083C">
        <w:rPr>
          <w:b/>
          <w:i/>
          <w:szCs w:val="26"/>
        </w:rPr>
        <w:t>parte</w:t>
      </w:r>
      <w:r w:rsidRPr="00F2083C">
        <w:rPr>
          <w:i/>
          <w:szCs w:val="26"/>
        </w:rPr>
        <w:t>”</w:t>
      </w:r>
      <w:r w:rsidRPr="00F2083C">
        <w:rPr>
          <w:szCs w:val="26"/>
        </w:rPr>
        <w:t xml:space="preserve"> şi în mod colectiv </w:t>
      </w:r>
      <w:r w:rsidRPr="00F2083C">
        <w:rPr>
          <w:i/>
          <w:szCs w:val="26"/>
        </w:rPr>
        <w:t>„</w:t>
      </w:r>
      <w:r w:rsidRPr="00F2083C">
        <w:rPr>
          <w:b/>
          <w:i/>
          <w:szCs w:val="26"/>
        </w:rPr>
        <w:t>părţi</w:t>
      </w:r>
      <w:r w:rsidRPr="00F2083C">
        <w:rPr>
          <w:i/>
          <w:szCs w:val="26"/>
        </w:rPr>
        <w:t>”</w:t>
      </w:r>
      <w:r w:rsidRPr="00F2083C">
        <w:rPr>
          <w:iCs/>
          <w:szCs w:val="26"/>
        </w:rPr>
        <w:t>,</w:t>
      </w:r>
    </w:p>
    <w:p w:rsidR="00A22CE6" w:rsidRPr="00F2083C" w:rsidRDefault="00A22CE6" w:rsidP="002A75D0">
      <w:pPr>
        <w:spacing w:after="0" w:line="240" w:lineRule="auto"/>
        <w:jc w:val="both"/>
        <w:rPr>
          <w:rFonts w:cs="Times New Roman"/>
          <w:szCs w:val="24"/>
        </w:rPr>
      </w:pPr>
      <w:r w:rsidRPr="00F2083C">
        <w:rPr>
          <w:rFonts w:cs="Times New Roman"/>
          <w:szCs w:val="24"/>
        </w:rPr>
        <w:t>Art.1. Prezentul protocol de colaborare, numit în continuare „Protocol”, se încheie în temeiul următoarelor acte normative:</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Legea educației naționale nr. 1/2011, cu modificările şi completările ulterioare</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Legea nr. 69/2000  privind educaţia fizică şi sportul, cu modificările şi completările ulterioare</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Hotărârea Guvernului nr. 283/2003 privind aplicarea Programului naţional „Mişcare pentru sănătate”</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Hotărârea Guvernului nr. 884/2001 pentru aprobarea regulamentului de punere în aplicare a Legii nr. 69/2000</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Hotărârea Guvernului nr.26/2015, privind organizarea şi funcţionarea Ministerului  Educaţiei și Cercetării Științifice</w:t>
      </w:r>
    </w:p>
    <w:p w:rsidR="00A0527E" w:rsidRPr="00F2083C" w:rsidRDefault="00A40E41" w:rsidP="00A40E41">
      <w:pPr>
        <w:pStyle w:val="ListParagraph"/>
        <w:numPr>
          <w:ilvl w:val="0"/>
          <w:numId w:val="17"/>
        </w:numPr>
        <w:autoSpaceDE w:val="0"/>
        <w:autoSpaceDN w:val="0"/>
        <w:adjustRightInd w:val="0"/>
        <w:spacing w:after="0" w:line="240" w:lineRule="auto"/>
        <w:jc w:val="both"/>
        <w:rPr>
          <w:rFonts w:cs="Times New Roman"/>
          <w:szCs w:val="28"/>
        </w:rPr>
      </w:pPr>
      <w:r w:rsidRPr="00F2083C">
        <w:rPr>
          <w:rFonts w:eastAsia="Times New Roman" w:cs="Times New Roman"/>
          <w:szCs w:val="24"/>
          <w:lang w:eastAsia="ar-SA"/>
        </w:rPr>
        <w:t>Hotărârea Guvernului</w:t>
      </w:r>
      <w:r w:rsidR="008E2BFB" w:rsidRPr="00F2083C">
        <w:rPr>
          <w:rFonts w:cs="Times New Roman"/>
          <w:szCs w:val="28"/>
        </w:rPr>
        <w:t xml:space="preserve">nr. 144/2010, </w:t>
      </w:r>
      <w:r w:rsidRPr="00F2083C">
        <w:rPr>
          <w:rFonts w:cs="Times New Roman"/>
          <w:szCs w:val="28"/>
        </w:rPr>
        <w:t>privind organizarea şi funcţionarea Ministerului Sănătăţii</w:t>
      </w:r>
      <w:r w:rsidR="008E2BFB" w:rsidRPr="00F2083C">
        <w:rPr>
          <w:rFonts w:cs="Times New Roman"/>
          <w:szCs w:val="28"/>
        </w:rPr>
        <w:t>,</w:t>
      </w:r>
      <w:r w:rsidR="008E2BFB" w:rsidRPr="00F2083C">
        <w:rPr>
          <w:rFonts w:eastAsia="Times New Roman" w:cs="Times New Roman"/>
          <w:szCs w:val="24"/>
          <w:lang w:eastAsia="ar-SA"/>
        </w:rPr>
        <w:t xml:space="preserve"> cu modificările şi completările ulterioare</w:t>
      </w:r>
    </w:p>
    <w:p w:rsidR="00A22CE6" w:rsidRPr="00F2083C" w:rsidRDefault="00A22CE6" w:rsidP="002A75D0">
      <w:pPr>
        <w:numPr>
          <w:ilvl w:val="0"/>
          <w:numId w:val="17"/>
        </w:numPr>
        <w:spacing w:after="0" w:line="240" w:lineRule="auto"/>
        <w:jc w:val="both"/>
        <w:rPr>
          <w:rFonts w:eastAsia="Times New Roman" w:cs="Times New Roman"/>
          <w:szCs w:val="24"/>
          <w:lang w:eastAsia="ar-SA"/>
        </w:rPr>
      </w:pPr>
      <w:r w:rsidRPr="00F2083C">
        <w:rPr>
          <w:rFonts w:eastAsia="Times New Roman" w:cs="Times New Roman"/>
          <w:szCs w:val="24"/>
          <w:lang w:eastAsia="ar-SA"/>
        </w:rPr>
        <w:t>Hotărârea Guvernului nr. 11/09.01.2013, privind înfiinţarea, organizarea şi funcţionarea Ministerului Tineretului şi Sportului, cu modificările şi completările ulterioare</w:t>
      </w:r>
    </w:p>
    <w:p w:rsidR="00DC69BD" w:rsidRPr="00F2083C" w:rsidRDefault="00DC69BD" w:rsidP="007D3538">
      <w:pPr>
        <w:spacing w:after="0" w:line="240" w:lineRule="auto"/>
        <w:jc w:val="both"/>
        <w:outlineLvl w:val="0"/>
        <w:rPr>
          <w:rFonts w:cs="Times New Roman"/>
          <w:sz w:val="10"/>
          <w:szCs w:val="24"/>
        </w:rPr>
      </w:pPr>
    </w:p>
    <w:p w:rsidR="005F224D" w:rsidRPr="00F2083C" w:rsidRDefault="005F224D" w:rsidP="007D3538">
      <w:pPr>
        <w:spacing w:after="0" w:line="240" w:lineRule="auto"/>
        <w:jc w:val="both"/>
        <w:outlineLvl w:val="0"/>
        <w:rPr>
          <w:rFonts w:cs="Times New Roman"/>
          <w:szCs w:val="24"/>
        </w:rPr>
      </w:pPr>
      <w:r w:rsidRPr="00F2083C">
        <w:rPr>
          <w:rFonts w:cs="Times New Roman"/>
          <w:szCs w:val="24"/>
        </w:rPr>
        <w:t>Art.2. Scopul protocolului:</w:t>
      </w:r>
    </w:p>
    <w:p w:rsidR="007D3538" w:rsidRPr="00F2083C" w:rsidRDefault="007D3538" w:rsidP="007D3538">
      <w:pPr>
        <w:spacing w:after="0"/>
        <w:jc w:val="both"/>
        <w:rPr>
          <w:rFonts w:eastAsia="Arial Unicode MS" w:cs="Arial"/>
          <w:szCs w:val="23"/>
          <w:lang w:val="it-IT"/>
        </w:rPr>
      </w:pPr>
      <w:r w:rsidRPr="00F2083C">
        <w:rPr>
          <w:rFonts w:cs="Arial"/>
          <w:szCs w:val="23"/>
        </w:rPr>
        <w:t xml:space="preserve">Asigurarea cadrului de derulare </w:t>
      </w:r>
      <w:r w:rsidRPr="00F2083C">
        <w:rPr>
          <w:rFonts w:cs="Arial"/>
          <w:szCs w:val="23"/>
          <w:lang w:val="it-IT"/>
        </w:rPr>
        <w:t>în toate unitățile de învățământ preuniversitar din România</w:t>
      </w:r>
      <w:r w:rsidRPr="00F2083C">
        <w:rPr>
          <w:rFonts w:cs="Arial"/>
          <w:szCs w:val="23"/>
        </w:rPr>
        <w:t xml:space="preserve"> a proiectului </w:t>
      </w:r>
      <w:r w:rsidRPr="00F2083C">
        <w:rPr>
          <w:rFonts w:eastAsia="Arial Unicode MS" w:cs="Arial"/>
          <w:szCs w:val="23"/>
        </w:rPr>
        <w:t>„</w:t>
      </w:r>
      <w:r w:rsidRPr="00F2083C">
        <w:rPr>
          <w:rFonts w:cs="Arial"/>
          <w:szCs w:val="23"/>
          <w:lang w:val="it-IT"/>
        </w:rPr>
        <w:t>PROGRAMUL BIOMOTRIC”,</w:t>
      </w:r>
      <w:r w:rsidRPr="00F2083C">
        <w:rPr>
          <w:rFonts w:eastAsia="Arial Unicode MS" w:cs="Arial"/>
          <w:szCs w:val="23"/>
          <w:lang w:val="it-IT"/>
        </w:rPr>
        <w:t xml:space="preserve">  prezentat în anexa 1, care face parte integrantă din prezentul Protocol de Colaborare.</w:t>
      </w:r>
    </w:p>
    <w:p w:rsidR="007D3538" w:rsidRPr="00F2083C" w:rsidRDefault="007D3538" w:rsidP="007D3538">
      <w:pPr>
        <w:spacing w:after="0"/>
        <w:jc w:val="both"/>
        <w:rPr>
          <w:rFonts w:eastAsia="Arial Unicode MS" w:cs="Arial"/>
          <w:sz w:val="10"/>
          <w:szCs w:val="23"/>
          <w:lang w:val="it-IT"/>
        </w:rPr>
      </w:pPr>
    </w:p>
    <w:p w:rsidR="005F224D" w:rsidRPr="00F2083C" w:rsidRDefault="005F224D" w:rsidP="007D3538">
      <w:pPr>
        <w:spacing w:after="0" w:line="240" w:lineRule="auto"/>
        <w:jc w:val="both"/>
        <w:outlineLvl w:val="0"/>
        <w:rPr>
          <w:rFonts w:cs="Times New Roman"/>
          <w:szCs w:val="24"/>
        </w:rPr>
      </w:pPr>
      <w:r w:rsidRPr="00F2083C">
        <w:rPr>
          <w:rFonts w:cs="Times New Roman"/>
          <w:szCs w:val="24"/>
        </w:rPr>
        <w:t>Art.3. Obiectul protocolului:</w:t>
      </w:r>
    </w:p>
    <w:p w:rsidR="007D3538" w:rsidRPr="00F2083C" w:rsidRDefault="007D3538" w:rsidP="007D3538">
      <w:pPr>
        <w:shd w:val="clear" w:color="auto" w:fill="FFFFFF"/>
        <w:spacing w:after="0"/>
        <w:jc w:val="both"/>
        <w:rPr>
          <w:rFonts w:cs="Arial"/>
          <w:szCs w:val="23"/>
        </w:rPr>
      </w:pPr>
      <w:r w:rsidRPr="00F2083C">
        <w:rPr>
          <w:rFonts w:cs="Arial"/>
          <w:szCs w:val="23"/>
        </w:rPr>
        <w:t>Obiectul protocolului îl constituie stabilirea condiţiilor de colaborare între M.E.C.Ș</w:t>
      </w:r>
      <w:r w:rsidR="00E674AE" w:rsidRPr="00F2083C">
        <w:rPr>
          <w:rFonts w:cs="Arial"/>
          <w:szCs w:val="23"/>
        </w:rPr>
        <w:t>.</w:t>
      </w:r>
      <w:r w:rsidRPr="00F2083C">
        <w:rPr>
          <w:rFonts w:cs="Arial"/>
          <w:szCs w:val="23"/>
        </w:rPr>
        <w:t>, M.T.S</w:t>
      </w:r>
      <w:r w:rsidR="00E674AE" w:rsidRPr="00F2083C">
        <w:rPr>
          <w:rFonts w:cs="Arial"/>
          <w:szCs w:val="23"/>
        </w:rPr>
        <w:t>.</w:t>
      </w:r>
      <w:r w:rsidRPr="00F2083C">
        <w:rPr>
          <w:rFonts w:cs="Arial"/>
          <w:szCs w:val="23"/>
        </w:rPr>
        <w:t>şi I.N.C.S., în vederea implementării și operării proiectului menţionat.</w:t>
      </w:r>
    </w:p>
    <w:p w:rsidR="004B24A5" w:rsidRPr="00F2083C" w:rsidRDefault="004B24A5" w:rsidP="007D3538">
      <w:pPr>
        <w:spacing w:after="0" w:line="240" w:lineRule="auto"/>
        <w:jc w:val="both"/>
        <w:outlineLvl w:val="0"/>
        <w:rPr>
          <w:color w:val="FF0000"/>
          <w:sz w:val="6"/>
          <w:szCs w:val="24"/>
        </w:rPr>
      </w:pPr>
    </w:p>
    <w:p w:rsidR="00261A9B" w:rsidRPr="00F2083C" w:rsidRDefault="00261A9B" w:rsidP="007D3538">
      <w:pPr>
        <w:spacing w:after="0" w:line="240" w:lineRule="auto"/>
        <w:jc w:val="both"/>
        <w:outlineLvl w:val="0"/>
        <w:rPr>
          <w:szCs w:val="24"/>
        </w:rPr>
      </w:pPr>
      <w:r w:rsidRPr="00F2083C">
        <w:rPr>
          <w:szCs w:val="24"/>
        </w:rPr>
        <w:t>Art.4. Durata protocolului:</w:t>
      </w:r>
    </w:p>
    <w:p w:rsidR="007D3538" w:rsidRPr="00F2083C" w:rsidRDefault="007D3538" w:rsidP="007D3538">
      <w:pPr>
        <w:spacing w:after="0" w:line="240" w:lineRule="auto"/>
        <w:jc w:val="both"/>
        <w:rPr>
          <w:szCs w:val="24"/>
        </w:rPr>
      </w:pPr>
      <w:r w:rsidRPr="00F2083C">
        <w:rPr>
          <w:szCs w:val="24"/>
        </w:rPr>
        <w:t>Prezentul Protocol este valabil de la data sem</w:t>
      </w:r>
      <w:r w:rsidR="00DC69BD" w:rsidRPr="00F2083C">
        <w:rPr>
          <w:szCs w:val="24"/>
        </w:rPr>
        <w:t>nării sale până la data de 31.12</w:t>
      </w:r>
      <w:r w:rsidRPr="00F2083C">
        <w:rPr>
          <w:szCs w:val="24"/>
        </w:rPr>
        <w:t>.2017. Părţile pot decide prin act adiţional, încheiat cu 30 de zile înainte de expirare, prelungirea prezentului protocol cu o perioadă de doi ani.</w:t>
      </w:r>
    </w:p>
    <w:p w:rsidR="007D3538" w:rsidRPr="00F2083C" w:rsidRDefault="007D3538" w:rsidP="007D3538">
      <w:pPr>
        <w:spacing w:after="0" w:line="240" w:lineRule="auto"/>
        <w:jc w:val="both"/>
        <w:rPr>
          <w:color w:val="FF0000"/>
          <w:sz w:val="10"/>
          <w:szCs w:val="24"/>
        </w:rPr>
      </w:pPr>
    </w:p>
    <w:p w:rsidR="00261A9B" w:rsidRPr="00F2083C" w:rsidRDefault="00DA2CD1" w:rsidP="002A75D0">
      <w:pPr>
        <w:spacing w:after="0" w:line="240" w:lineRule="auto"/>
        <w:rPr>
          <w:rFonts w:cs="Times New Roman"/>
          <w:szCs w:val="24"/>
        </w:rPr>
      </w:pPr>
      <w:r w:rsidRPr="00F2083C">
        <w:rPr>
          <w:rFonts w:cs="Times New Roman"/>
          <w:szCs w:val="24"/>
        </w:rPr>
        <w:t>Art.5. Obligațiile și drepturile părț</w:t>
      </w:r>
      <w:r w:rsidR="00261A9B" w:rsidRPr="00F2083C">
        <w:rPr>
          <w:rFonts w:cs="Times New Roman"/>
          <w:szCs w:val="24"/>
        </w:rPr>
        <w:t>ilor:</w:t>
      </w:r>
    </w:p>
    <w:p w:rsidR="00261A9B" w:rsidRPr="00F2083C" w:rsidRDefault="00261A9B" w:rsidP="002A75D0">
      <w:pPr>
        <w:spacing w:after="0" w:line="240" w:lineRule="auto"/>
        <w:jc w:val="both"/>
        <w:rPr>
          <w:rFonts w:cs="Times New Roman"/>
          <w:szCs w:val="24"/>
        </w:rPr>
      </w:pPr>
      <w:r w:rsidRPr="00F2083C">
        <w:rPr>
          <w:rFonts w:cs="Times New Roman"/>
          <w:szCs w:val="24"/>
        </w:rPr>
        <w:t xml:space="preserve">5.1. </w:t>
      </w:r>
      <w:r w:rsidR="009E4959" w:rsidRPr="00F2083C">
        <w:rPr>
          <w:rFonts w:cs="Times New Roman"/>
          <w:szCs w:val="24"/>
        </w:rPr>
        <w:t>M.E.C.Ș. prin Direcția Generală Învățământ Preuniversitar</w:t>
      </w:r>
    </w:p>
    <w:p w:rsidR="009E4959" w:rsidRPr="00F2083C" w:rsidRDefault="009E4959" w:rsidP="009E4959">
      <w:pPr>
        <w:numPr>
          <w:ilvl w:val="2"/>
          <w:numId w:val="18"/>
        </w:numPr>
        <w:spacing w:after="0" w:line="276" w:lineRule="auto"/>
        <w:jc w:val="both"/>
        <w:rPr>
          <w:rFonts w:eastAsia="Arial Unicode MS" w:cs="Arial"/>
          <w:szCs w:val="23"/>
        </w:rPr>
      </w:pPr>
      <w:r w:rsidRPr="00F2083C">
        <w:rPr>
          <w:rFonts w:cs="Arial"/>
          <w:szCs w:val="23"/>
        </w:rPr>
        <w:lastRenderedPageBreak/>
        <w:t xml:space="preserve">Contactează inspectoratele școlare din toate județele şi din municipiul </w:t>
      </w:r>
      <w:hyperlink r:id="rId14" w:tooltip="Regiunea de dezvoltare București și Ilfov" w:history="1">
        <w:r w:rsidRPr="00F2083C">
          <w:rPr>
            <w:rStyle w:val="Hyperlink"/>
            <w:rFonts w:cs="Arial"/>
            <w:color w:val="auto"/>
            <w:szCs w:val="23"/>
            <w:u w:val="none"/>
          </w:rPr>
          <w:t>Bucureşti</w:t>
        </w:r>
      </w:hyperlink>
      <w:r w:rsidRPr="00F2083C">
        <w:rPr>
          <w:rFonts w:cs="Arial"/>
          <w:szCs w:val="23"/>
        </w:rPr>
        <w:t xml:space="preserve">, </w:t>
      </w:r>
      <w:r w:rsidRPr="00F2083C">
        <w:rPr>
          <w:rFonts w:eastAsia="Arial Unicode MS" w:cs="Arial"/>
          <w:szCs w:val="23"/>
        </w:rPr>
        <w:t xml:space="preserve">anunţându-le începerea derulării proiectului </w:t>
      </w:r>
      <w:r w:rsidRPr="00F2083C">
        <w:rPr>
          <w:rFonts w:eastAsia="Arial Unicode MS" w:cs="Arial"/>
          <w:i/>
          <w:szCs w:val="23"/>
        </w:rPr>
        <w:t>„</w:t>
      </w:r>
      <w:r w:rsidRPr="00F2083C">
        <w:rPr>
          <w:rFonts w:cs="Arial"/>
          <w:b/>
          <w:i/>
          <w:szCs w:val="23"/>
          <w:lang w:val="it-IT"/>
        </w:rPr>
        <w:t>PROGRAMUL BIOMOTRIC”.</w:t>
      </w:r>
    </w:p>
    <w:p w:rsidR="009E4959" w:rsidRPr="00F2083C" w:rsidRDefault="009E4959" w:rsidP="009E4959">
      <w:pPr>
        <w:numPr>
          <w:ilvl w:val="2"/>
          <w:numId w:val="18"/>
        </w:numPr>
        <w:spacing w:after="0" w:line="276" w:lineRule="auto"/>
        <w:jc w:val="both"/>
        <w:rPr>
          <w:rFonts w:eastAsia="Arial Unicode MS" w:cs="Arial"/>
          <w:szCs w:val="23"/>
        </w:rPr>
      </w:pPr>
      <w:r w:rsidRPr="00F2083C">
        <w:rPr>
          <w:rFonts w:eastAsia="Arial Unicode MS" w:cs="Arial"/>
          <w:szCs w:val="23"/>
        </w:rPr>
        <w:t xml:space="preserve">Asigură, prin inspectoratele școlare, </w:t>
      </w:r>
      <w:r w:rsidRPr="00F2083C">
        <w:rPr>
          <w:rFonts w:cs="Arial"/>
          <w:szCs w:val="23"/>
        </w:rPr>
        <w:t>transmiterea documentelor oficiale ale proiectului către profesorii de educație fizică din unităţile de învăţământ preuniversitar.</w:t>
      </w:r>
    </w:p>
    <w:p w:rsidR="0050479E" w:rsidRPr="00F2083C" w:rsidRDefault="009E4959" w:rsidP="00E674AE">
      <w:pPr>
        <w:numPr>
          <w:ilvl w:val="2"/>
          <w:numId w:val="18"/>
        </w:numPr>
        <w:spacing w:after="0" w:line="276" w:lineRule="auto"/>
        <w:jc w:val="both"/>
        <w:rPr>
          <w:rFonts w:eastAsia="Arial Unicode MS" w:cs="Arial"/>
          <w:color w:val="FF0000"/>
          <w:szCs w:val="23"/>
        </w:rPr>
      </w:pPr>
      <w:r w:rsidRPr="00F2083C">
        <w:rPr>
          <w:rFonts w:cs="Arial"/>
          <w:szCs w:val="23"/>
        </w:rPr>
        <w:t xml:space="preserve">Sprijină, </w:t>
      </w:r>
      <w:r w:rsidRPr="00F2083C">
        <w:rPr>
          <w:rFonts w:eastAsia="Arial Unicode MS" w:cs="Arial"/>
          <w:szCs w:val="23"/>
        </w:rPr>
        <w:t xml:space="preserve">prin inspectoratele școlare, </w:t>
      </w:r>
      <w:r w:rsidRPr="00F2083C">
        <w:rPr>
          <w:rFonts w:cs="Arial"/>
          <w:szCs w:val="23"/>
        </w:rPr>
        <w:t>conectarea on-line a profesorilor de educație fizică la componenta informatică a PROGRAMULUI BIOMOTRIC.</w:t>
      </w:r>
    </w:p>
    <w:p w:rsidR="009E4959" w:rsidRPr="00F2083C" w:rsidRDefault="009E4959" w:rsidP="002A75D0">
      <w:pPr>
        <w:spacing w:after="0" w:line="240" w:lineRule="auto"/>
        <w:jc w:val="both"/>
        <w:outlineLvl w:val="0"/>
        <w:rPr>
          <w:color w:val="FF0000"/>
          <w:szCs w:val="24"/>
        </w:rPr>
      </w:pPr>
    </w:p>
    <w:p w:rsidR="0050479E" w:rsidRPr="00F2083C" w:rsidRDefault="0050479E" w:rsidP="00DD0489">
      <w:pPr>
        <w:shd w:val="clear" w:color="auto" w:fill="FFFFFF" w:themeFill="background1"/>
        <w:spacing w:after="0" w:line="240" w:lineRule="auto"/>
        <w:jc w:val="both"/>
        <w:rPr>
          <w:rFonts w:cs="Times New Roman"/>
          <w:szCs w:val="24"/>
        </w:rPr>
      </w:pPr>
      <w:r w:rsidRPr="00F2083C">
        <w:rPr>
          <w:rFonts w:cs="Times New Roman"/>
          <w:szCs w:val="24"/>
        </w:rPr>
        <w:t xml:space="preserve">5.5. </w:t>
      </w:r>
      <w:r w:rsidR="008B0033" w:rsidRPr="00F2083C">
        <w:rPr>
          <w:rFonts w:cs="Times New Roman"/>
          <w:szCs w:val="24"/>
        </w:rPr>
        <w:t xml:space="preserve">MTS prin </w:t>
      </w:r>
      <w:r w:rsidRPr="00F2083C">
        <w:rPr>
          <w:rFonts w:eastAsia="Calibri" w:cs="Times New Roman"/>
          <w:szCs w:val="24"/>
        </w:rPr>
        <w:t>I.N.C.S.</w:t>
      </w:r>
    </w:p>
    <w:p w:rsidR="00B14DBD" w:rsidRPr="00F2083C" w:rsidRDefault="00B14DBD" w:rsidP="00DD0489">
      <w:pPr>
        <w:pStyle w:val="ListParagraph"/>
        <w:numPr>
          <w:ilvl w:val="2"/>
          <w:numId w:val="37"/>
        </w:numPr>
        <w:spacing w:after="0" w:line="276" w:lineRule="auto"/>
        <w:jc w:val="both"/>
        <w:rPr>
          <w:rFonts w:eastAsia="Arial Unicode MS" w:cs="Arial"/>
          <w:szCs w:val="23"/>
        </w:rPr>
      </w:pPr>
      <w:r w:rsidRPr="00F2083C">
        <w:rPr>
          <w:rFonts w:cs="Arial"/>
          <w:szCs w:val="23"/>
        </w:rPr>
        <w:t>Asigură întreaga infrastructură informatică și expertiză științifică necesare operării și administrării Programului, prin PLATFORMA DE BIOMOTRICITATE, personalul specializat în administrarea acestuia, în condițiile legale privind protecția datelor cu caracter personal, precum și prelucrarea datelor procesate prin platformă.</w:t>
      </w:r>
    </w:p>
    <w:p w:rsidR="00B14DBD" w:rsidRPr="00F2083C" w:rsidRDefault="00B14DBD" w:rsidP="00DD0489">
      <w:pPr>
        <w:pStyle w:val="ListParagraph"/>
        <w:numPr>
          <w:ilvl w:val="2"/>
          <w:numId w:val="37"/>
        </w:numPr>
        <w:spacing w:after="0" w:line="276" w:lineRule="auto"/>
        <w:jc w:val="both"/>
        <w:rPr>
          <w:rFonts w:eastAsia="Arial Unicode MS" w:cs="Arial"/>
          <w:szCs w:val="23"/>
        </w:rPr>
      </w:pPr>
      <w:r w:rsidRPr="00F2083C">
        <w:rPr>
          <w:rFonts w:cs="Arial"/>
          <w:szCs w:val="23"/>
        </w:rPr>
        <w:t>Elaborează și comunică tuturor profesorilor de educație fizică implicați în proiect NORMELE DE OPERARE ale „PROGRAMULUI BIOMOTRIC”.</w:t>
      </w:r>
    </w:p>
    <w:p w:rsidR="00B14DBD" w:rsidRPr="00F2083C" w:rsidRDefault="00B14DBD" w:rsidP="00DD0489">
      <w:pPr>
        <w:pStyle w:val="ListParagraph"/>
        <w:numPr>
          <w:ilvl w:val="2"/>
          <w:numId w:val="37"/>
        </w:numPr>
        <w:spacing w:after="0" w:line="276" w:lineRule="auto"/>
        <w:jc w:val="both"/>
        <w:rPr>
          <w:rFonts w:eastAsia="Arial Unicode MS" w:cs="Arial"/>
          <w:szCs w:val="23"/>
        </w:rPr>
      </w:pPr>
      <w:r w:rsidRPr="00F2083C">
        <w:rPr>
          <w:rFonts w:cs="Arial"/>
          <w:szCs w:val="23"/>
        </w:rPr>
        <w:t xml:space="preserve">Asigură, gratuit, </w:t>
      </w:r>
      <w:r w:rsidR="00E674AE" w:rsidRPr="00F2083C">
        <w:rPr>
          <w:rFonts w:cs="Arial"/>
          <w:szCs w:val="23"/>
        </w:rPr>
        <w:t>suportul pentru profesorii</w:t>
      </w:r>
      <w:r w:rsidRPr="00F2083C">
        <w:rPr>
          <w:rFonts w:cs="Arial"/>
          <w:szCs w:val="23"/>
        </w:rPr>
        <w:t xml:space="preserve"> de educaţie fizică din unitățile de învățământ participante la proiect, în ceea ce privește înregistrarea parametrilor de biomotricitate.</w:t>
      </w:r>
    </w:p>
    <w:p w:rsidR="00B14DBD" w:rsidRPr="00F2083C" w:rsidRDefault="00E674AE" w:rsidP="00DD0489">
      <w:pPr>
        <w:pStyle w:val="ListParagraph"/>
        <w:numPr>
          <w:ilvl w:val="2"/>
          <w:numId w:val="37"/>
        </w:numPr>
        <w:spacing w:after="0" w:line="276" w:lineRule="auto"/>
        <w:jc w:val="both"/>
        <w:rPr>
          <w:rFonts w:eastAsia="Arial Unicode MS" w:cs="Arial"/>
          <w:szCs w:val="23"/>
        </w:rPr>
      </w:pPr>
      <w:r w:rsidRPr="00F2083C">
        <w:rPr>
          <w:rFonts w:cs="Arial"/>
          <w:szCs w:val="23"/>
        </w:rPr>
        <w:t>M.T.S. a</w:t>
      </w:r>
      <w:r w:rsidR="00B14DBD" w:rsidRPr="00F2083C">
        <w:rPr>
          <w:rFonts w:cs="Arial"/>
          <w:szCs w:val="23"/>
        </w:rPr>
        <w:t>sigură întreaga finanțare necesară operării platformei informatice a Programului BIOMOTRIC și elaborării de rapoarte și analize publice sau specifice prevăzute în PROGRAMUL BIOMOTRIC.</w:t>
      </w:r>
    </w:p>
    <w:p w:rsidR="00B14DBD" w:rsidRPr="00F2083C" w:rsidRDefault="00B14DBD" w:rsidP="00DD0489">
      <w:pPr>
        <w:pStyle w:val="ListParagraph"/>
        <w:numPr>
          <w:ilvl w:val="2"/>
          <w:numId w:val="37"/>
        </w:numPr>
        <w:spacing w:after="0" w:line="276" w:lineRule="auto"/>
        <w:jc w:val="both"/>
        <w:rPr>
          <w:rFonts w:eastAsia="Arial Unicode MS" w:cs="Arial"/>
          <w:szCs w:val="23"/>
        </w:rPr>
      </w:pPr>
      <w:r w:rsidRPr="00F2083C">
        <w:rPr>
          <w:rFonts w:eastAsia="Arial Unicode MS" w:cs="Arial"/>
          <w:szCs w:val="23"/>
          <w:lang w:val="it-IT"/>
        </w:rPr>
        <w:t xml:space="preserve">Monitorizează desfăşurarea </w:t>
      </w:r>
      <w:r w:rsidRPr="00F2083C">
        <w:rPr>
          <w:rFonts w:eastAsia="Arial Unicode MS" w:cs="Arial"/>
          <w:szCs w:val="23"/>
        </w:rPr>
        <w:t>activităţilor</w:t>
      </w:r>
      <w:r w:rsidRPr="00F2083C">
        <w:rPr>
          <w:rFonts w:eastAsia="Arial Unicode MS" w:cs="Arial"/>
          <w:szCs w:val="23"/>
          <w:lang w:val="it-IT"/>
        </w:rPr>
        <w:t xml:space="preserve"> de bază ale proiectului.</w:t>
      </w:r>
    </w:p>
    <w:p w:rsidR="00B14DBD" w:rsidRPr="00F2083C" w:rsidRDefault="00B14DBD" w:rsidP="00DD0489">
      <w:pPr>
        <w:pStyle w:val="ListParagraph"/>
        <w:numPr>
          <w:ilvl w:val="2"/>
          <w:numId w:val="37"/>
        </w:numPr>
        <w:spacing w:after="0" w:line="276" w:lineRule="auto"/>
        <w:jc w:val="both"/>
        <w:rPr>
          <w:rFonts w:eastAsia="Arial Unicode MS" w:cs="Arial"/>
          <w:szCs w:val="23"/>
        </w:rPr>
      </w:pPr>
      <w:r w:rsidRPr="00F2083C">
        <w:rPr>
          <w:rFonts w:cs="Arial"/>
          <w:szCs w:val="23"/>
          <w:lang w:val="it-IT"/>
        </w:rPr>
        <w:t xml:space="preserve">Elaborează şi publică on-line </w:t>
      </w:r>
      <w:r w:rsidRPr="00F2083C">
        <w:rPr>
          <w:rFonts w:cs="Arial"/>
          <w:i/>
          <w:szCs w:val="23"/>
          <w:lang w:val="it-IT"/>
        </w:rPr>
        <w:t>Ghidul de evaluare a biomotricității populației tinere a României</w:t>
      </w:r>
      <w:r w:rsidRPr="00F2083C">
        <w:rPr>
          <w:rFonts w:cs="Arial"/>
          <w:szCs w:val="23"/>
          <w:lang w:val="it-IT"/>
        </w:rPr>
        <w:t>.</w:t>
      </w:r>
    </w:p>
    <w:p w:rsidR="009E4959" w:rsidRPr="00F2083C" w:rsidRDefault="009E4959" w:rsidP="002A75D0">
      <w:pPr>
        <w:spacing w:after="0" w:line="240" w:lineRule="auto"/>
        <w:jc w:val="both"/>
        <w:outlineLvl w:val="0"/>
        <w:rPr>
          <w:color w:val="FF0000"/>
          <w:sz w:val="10"/>
          <w:szCs w:val="24"/>
        </w:rPr>
      </w:pPr>
    </w:p>
    <w:p w:rsidR="00A022EC" w:rsidRPr="00F2083C" w:rsidRDefault="00A022EC" w:rsidP="002A75D0">
      <w:pPr>
        <w:spacing w:after="0" w:line="240" w:lineRule="auto"/>
        <w:jc w:val="both"/>
        <w:outlineLvl w:val="0"/>
        <w:rPr>
          <w:szCs w:val="24"/>
        </w:rPr>
      </w:pPr>
      <w:r w:rsidRPr="00F2083C">
        <w:rPr>
          <w:szCs w:val="24"/>
        </w:rPr>
        <w:t>Art.6. D</w:t>
      </w:r>
      <w:r w:rsidR="00D64FA6" w:rsidRPr="00F2083C">
        <w:rPr>
          <w:szCs w:val="24"/>
        </w:rPr>
        <w:t>esfășurarea proiectului</w:t>
      </w:r>
      <w:r w:rsidR="00720FAB" w:rsidRPr="00F2083C">
        <w:rPr>
          <w:szCs w:val="24"/>
        </w:rPr>
        <w:t>:</w:t>
      </w:r>
    </w:p>
    <w:p w:rsidR="00D64FA6" w:rsidRPr="00F2083C" w:rsidRDefault="00D64FA6" w:rsidP="00D64FA6">
      <w:pPr>
        <w:shd w:val="clear" w:color="auto" w:fill="FFFFFF"/>
        <w:jc w:val="both"/>
        <w:rPr>
          <w:rFonts w:cs="Arial"/>
          <w:szCs w:val="23"/>
        </w:rPr>
      </w:pPr>
      <w:r w:rsidRPr="00F2083C">
        <w:rPr>
          <w:rFonts w:cs="Arial"/>
          <w:szCs w:val="23"/>
        </w:rPr>
        <w:t xml:space="preserve">Organizarea și desfășurarea acţiunilor educative se fac </w:t>
      </w:r>
      <w:r w:rsidRPr="00F2083C">
        <w:rPr>
          <w:rFonts w:cs="Arial"/>
          <w:color w:val="000000"/>
          <w:szCs w:val="23"/>
        </w:rPr>
        <w:t>în conformitate cu</w:t>
      </w:r>
      <w:r w:rsidRPr="00F2083C">
        <w:rPr>
          <w:rFonts w:cs="Arial"/>
          <w:szCs w:val="23"/>
        </w:rPr>
        <w:t xml:space="preserve"> Proiectul </w:t>
      </w:r>
      <w:r w:rsidRPr="00F2083C">
        <w:rPr>
          <w:rFonts w:eastAsia="Arial Unicode MS" w:cs="Arial"/>
          <w:szCs w:val="23"/>
        </w:rPr>
        <w:t>„</w:t>
      </w:r>
      <w:r w:rsidRPr="00F2083C">
        <w:rPr>
          <w:rFonts w:cs="Arial"/>
          <w:b/>
          <w:szCs w:val="23"/>
          <w:lang w:val="it-IT"/>
        </w:rPr>
        <w:t>PROGRAMUL BIOMOTRIC”</w:t>
      </w:r>
      <w:r w:rsidRPr="00F2083C">
        <w:rPr>
          <w:rFonts w:cs="Arial"/>
          <w:szCs w:val="23"/>
        </w:rPr>
        <w:t>, aflat în anexa prezentului protocol.</w:t>
      </w:r>
    </w:p>
    <w:p w:rsidR="00720FAB" w:rsidRPr="00F2083C" w:rsidRDefault="00A022EC" w:rsidP="002A75D0">
      <w:pPr>
        <w:spacing w:after="0" w:line="240" w:lineRule="auto"/>
        <w:jc w:val="both"/>
        <w:outlineLvl w:val="0"/>
        <w:rPr>
          <w:szCs w:val="24"/>
        </w:rPr>
      </w:pPr>
      <w:r w:rsidRPr="00F2083C">
        <w:rPr>
          <w:szCs w:val="24"/>
        </w:rPr>
        <w:t>Art.7. Mo</w:t>
      </w:r>
      <w:r w:rsidR="00D64FA6" w:rsidRPr="00F2083C">
        <w:rPr>
          <w:szCs w:val="24"/>
        </w:rPr>
        <w:t>nitorizarea proiectului</w:t>
      </w:r>
      <w:r w:rsidRPr="00F2083C">
        <w:rPr>
          <w:szCs w:val="24"/>
        </w:rPr>
        <w:t>:</w:t>
      </w:r>
    </w:p>
    <w:p w:rsidR="00D64FA6" w:rsidRPr="00F2083C" w:rsidRDefault="00D64FA6" w:rsidP="00D64FA6">
      <w:pPr>
        <w:numPr>
          <w:ilvl w:val="1"/>
          <w:numId w:val="23"/>
        </w:numPr>
        <w:suppressAutoHyphens/>
        <w:spacing w:after="0" w:line="276" w:lineRule="auto"/>
        <w:contextualSpacing/>
        <w:jc w:val="both"/>
        <w:rPr>
          <w:b/>
          <w:szCs w:val="23"/>
        </w:rPr>
      </w:pPr>
      <w:r w:rsidRPr="00F2083C">
        <w:rPr>
          <w:szCs w:val="23"/>
        </w:rPr>
        <w:t xml:space="preserve">Monitorizarea proiectului </w:t>
      </w:r>
      <w:r w:rsidRPr="00F2083C">
        <w:rPr>
          <w:b/>
          <w:i/>
          <w:szCs w:val="23"/>
        </w:rPr>
        <w:t>„PROGRAMUL BIOMOTRIC”</w:t>
      </w:r>
      <w:r w:rsidRPr="00F2083C">
        <w:rPr>
          <w:szCs w:val="23"/>
        </w:rPr>
        <w:t xml:space="preserve"> este asigurată de Comisia Mixtă de Monitorizare din care fac parte următoarele persoane:</w:t>
      </w:r>
    </w:p>
    <w:p w:rsidR="00D64FA6" w:rsidRPr="00F2083C" w:rsidRDefault="00E674AE" w:rsidP="00D64FA6">
      <w:pPr>
        <w:numPr>
          <w:ilvl w:val="0"/>
          <w:numId w:val="21"/>
        </w:numPr>
        <w:tabs>
          <w:tab w:val="left" w:pos="993"/>
        </w:tabs>
        <w:suppressAutoHyphens/>
        <w:spacing w:after="0" w:line="276" w:lineRule="auto"/>
        <w:jc w:val="both"/>
        <w:rPr>
          <w:szCs w:val="23"/>
        </w:rPr>
      </w:pPr>
      <w:r w:rsidRPr="00F2083C">
        <w:rPr>
          <w:szCs w:val="23"/>
        </w:rPr>
        <w:t>............................</w:t>
      </w:r>
      <w:r w:rsidR="001C7742" w:rsidRPr="00F2083C">
        <w:rPr>
          <w:szCs w:val="23"/>
        </w:rPr>
        <w:tab/>
      </w:r>
      <w:r w:rsidR="00D64FA6" w:rsidRPr="00F2083C">
        <w:rPr>
          <w:szCs w:val="23"/>
        </w:rPr>
        <w:t>- Director M.E.C.Ș./D.G.Î.P.</w:t>
      </w:r>
    </w:p>
    <w:p w:rsidR="00D64FA6" w:rsidRPr="00F2083C" w:rsidRDefault="00D64FA6" w:rsidP="002844F0">
      <w:pPr>
        <w:numPr>
          <w:ilvl w:val="0"/>
          <w:numId w:val="21"/>
        </w:numPr>
        <w:shd w:val="clear" w:color="auto" w:fill="D9D9D9" w:themeFill="background1" w:themeFillShade="D9"/>
        <w:tabs>
          <w:tab w:val="left" w:pos="993"/>
        </w:tabs>
        <w:suppressAutoHyphens/>
        <w:spacing w:after="0" w:line="276" w:lineRule="auto"/>
        <w:jc w:val="both"/>
        <w:rPr>
          <w:szCs w:val="23"/>
        </w:rPr>
      </w:pPr>
      <w:r w:rsidRPr="00F2083C">
        <w:rPr>
          <w:szCs w:val="23"/>
        </w:rPr>
        <w:t>............................</w:t>
      </w:r>
      <w:r w:rsidRPr="00F2083C">
        <w:rPr>
          <w:szCs w:val="23"/>
        </w:rPr>
        <w:tab/>
        <w:t>- Director M.T.S.</w:t>
      </w:r>
    </w:p>
    <w:p w:rsidR="00D64FA6" w:rsidRPr="00F2083C" w:rsidRDefault="00D64FA6" w:rsidP="00D64FA6">
      <w:pPr>
        <w:numPr>
          <w:ilvl w:val="0"/>
          <w:numId w:val="21"/>
        </w:numPr>
        <w:tabs>
          <w:tab w:val="left" w:pos="993"/>
        </w:tabs>
        <w:suppressAutoHyphens/>
        <w:spacing w:after="0" w:line="276" w:lineRule="auto"/>
        <w:jc w:val="both"/>
        <w:rPr>
          <w:szCs w:val="23"/>
        </w:rPr>
      </w:pPr>
      <w:r w:rsidRPr="00F2083C">
        <w:rPr>
          <w:rFonts w:cs="Arial"/>
          <w:szCs w:val="26"/>
        </w:rPr>
        <w:t>Radu Budiugan</w:t>
      </w:r>
      <w:r w:rsidRPr="00F2083C">
        <w:rPr>
          <w:rFonts w:cs="Arial"/>
          <w:szCs w:val="26"/>
        </w:rPr>
        <w:tab/>
      </w:r>
      <w:r w:rsidRPr="00F2083C">
        <w:rPr>
          <w:rFonts w:cs="Arial"/>
          <w:szCs w:val="26"/>
        </w:rPr>
        <w:tab/>
        <w:t>- Director I.N.C.S.</w:t>
      </w:r>
    </w:p>
    <w:p w:rsidR="00D64FA6" w:rsidRPr="00F2083C" w:rsidRDefault="00D64FA6" w:rsidP="00D64FA6">
      <w:pPr>
        <w:numPr>
          <w:ilvl w:val="0"/>
          <w:numId w:val="21"/>
        </w:numPr>
        <w:tabs>
          <w:tab w:val="left" w:pos="993"/>
        </w:tabs>
        <w:suppressAutoHyphens/>
        <w:spacing w:after="0" w:line="276" w:lineRule="auto"/>
        <w:jc w:val="both"/>
        <w:rPr>
          <w:szCs w:val="23"/>
        </w:rPr>
      </w:pPr>
      <w:r w:rsidRPr="00F2083C">
        <w:rPr>
          <w:szCs w:val="23"/>
        </w:rPr>
        <w:t>Alin Cătălin Păunescu</w:t>
      </w:r>
      <w:r w:rsidRPr="00F2083C">
        <w:rPr>
          <w:szCs w:val="23"/>
        </w:rPr>
        <w:tab/>
      </w:r>
      <w:r w:rsidR="001C7742" w:rsidRPr="00F2083C">
        <w:rPr>
          <w:szCs w:val="23"/>
        </w:rPr>
        <w:tab/>
      </w:r>
      <w:r w:rsidRPr="00F2083C">
        <w:rPr>
          <w:szCs w:val="23"/>
        </w:rPr>
        <w:t>- Inspector general M.E.C.Ș./D.G.Î.P.</w:t>
      </w:r>
    </w:p>
    <w:p w:rsidR="00D64FA6" w:rsidRPr="00F2083C" w:rsidRDefault="00D64FA6" w:rsidP="00D64FA6">
      <w:pPr>
        <w:numPr>
          <w:ilvl w:val="0"/>
          <w:numId w:val="21"/>
        </w:numPr>
        <w:tabs>
          <w:tab w:val="left" w:pos="993"/>
        </w:tabs>
        <w:suppressAutoHyphens/>
        <w:spacing w:after="0" w:line="276" w:lineRule="auto"/>
        <w:jc w:val="both"/>
        <w:rPr>
          <w:szCs w:val="23"/>
        </w:rPr>
      </w:pPr>
      <w:r w:rsidRPr="00F2083C">
        <w:rPr>
          <w:szCs w:val="23"/>
        </w:rPr>
        <w:t>Laurențiu Oprea</w:t>
      </w:r>
      <w:r w:rsidRPr="00F2083C">
        <w:rPr>
          <w:szCs w:val="23"/>
        </w:rPr>
        <w:tab/>
      </w:r>
      <w:r w:rsidRPr="00F2083C">
        <w:rPr>
          <w:szCs w:val="23"/>
        </w:rPr>
        <w:tab/>
        <w:t>- Inspector școlar de specialitate I.S.M. București</w:t>
      </w:r>
    </w:p>
    <w:p w:rsidR="00E674AE" w:rsidRPr="00F2083C" w:rsidRDefault="00E674AE" w:rsidP="00D64FA6">
      <w:pPr>
        <w:numPr>
          <w:ilvl w:val="0"/>
          <w:numId w:val="21"/>
        </w:numPr>
        <w:tabs>
          <w:tab w:val="left" w:pos="993"/>
        </w:tabs>
        <w:suppressAutoHyphens/>
        <w:spacing w:after="0" w:line="276" w:lineRule="auto"/>
        <w:jc w:val="both"/>
        <w:rPr>
          <w:szCs w:val="23"/>
        </w:rPr>
      </w:pPr>
      <w:r w:rsidRPr="00F2083C">
        <w:rPr>
          <w:szCs w:val="23"/>
        </w:rPr>
        <w:t>..............................</w:t>
      </w:r>
    </w:p>
    <w:p w:rsidR="00E674AE" w:rsidRPr="00F2083C" w:rsidRDefault="00E674AE" w:rsidP="00D64FA6">
      <w:pPr>
        <w:numPr>
          <w:ilvl w:val="0"/>
          <w:numId w:val="21"/>
        </w:numPr>
        <w:tabs>
          <w:tab w:val="left" w:pos="993"/>
        </w:tabs>
        <w:suppressAutoHyphens/>
        <w:spacing w:after="0" w:line="276" w:lineRule="auto"/>
        <w:jc w:val="both"/>
        <w:rPr>
          <w:szCs w:val="23"/>
        </w:rPr>
      </w:pPr>
      <w:r w:rsidRPr="00F2083C">
        <w:rPr>
          <w:szCs w:val="23"/>
        </w:rPr>
        <w:t>...............................</w:t>
      </w:r>
    </w:p>
    <w:p w:rsidR="00E674AE" w:rsidRPr="00F2083C" w:rsidRDefault="00E674AE" w:rsidP="00D64FA6">
      <w:pPr>
        <w:numPr>
          <w:ilvl w:val="0"/>
          <w:numId w:val="21"/>
        </w:numPr>
        <w:tabs>
          <w:tab w:val="left" w:pos="993"/>
        </w:tabs>
        <w:suppressAutoHyphens/>
        <w:spacing w:after="0" w:line="276" w:lineRule="auto"/>
        <w:jc w:val="both"/>
        <w:rPr>
          <w:szCs w:val="23"/>
        </w:rPr>
      </w:pPr>
      <w:r w:rsidRPr="00F2083C">
        <w:rPr>
          <w:szCs w:val="23"/>
        </w:rPr>
        <w:t>...........................</w:t>
      </w:r>
    </w:p>
    <w:p w:rsidR="00DC69BD" w:rsidRPr="00F2083C" w:rsidRDefault="00DC69BD" w:rsidP="00DC69BD">
      <w:pPr>
        <w:tabs>
          <w:tab w:val="left" w:pos="993"/>
        </w:tabs>
        <w:suppressAutoHyphens/>
        <w:spacing w:after="0" w:line="276" w:lineRule="auto"/>
        <w:jc w:val="both"/>
        <w:rPr>
          <w:sz w:val="10"/>
          <w:szCs w:val="23"/>
        </w:rPr>
      </w:pPr>
    </w:p>
    <w:p w:rsidR="00D64FA6" w:rsidRPr="00F2083C" w:rsidRDefault="00D64FA6" w:rsidP="00D64FA6">
      <w:pPr>
        <w:numPr>
          <w:ilvl w:val="1"/>
          <w:numId w:val="23"/>
        </w:numPr>
        <w:suppressAutoHyphens/>
        <w:spacing w:after="0" w:line="276" w:lineRule="auto"/>
        <w:contextualSpacing/>
        <w:jc w:val="both"/>
        <w:rPr>
          <w:b/>
          <w:szCs w:val="23"/>
        </w:rPr>
      </w:pPr>
      <w:r w:rsidRPr="00F2083C">
        <w:rPr>
          <w:szCs w:val="23"/>
        </w:rPr>
        <w:t xml:space="preserve">Comisia Mixtă de Monitorizare are următoarele atribuţii: </w:t>
      </w:r>
    </w:p>
    <w:p w:rsidR="00D64FA6" w:rsidRPr="00F2083C" w:rsidRDefault="00D64FA6" w:rsidP="00D64FA6">
      <w:pPr>
        <w:numPr>
          <w:ilvl w:val="0"/>
          <w:numId w:val="38"/>
        </w:numPr>
        <w:tabs>
          <w:tab w:val="left" w:pos="851"/>
        </w:tabs>
        <w:suppressAutoHyphens/>
        <w:spacing w:after="0" w:line="276" w:lineRule="auto"/>
        <w:ind w:left="851" w:hanging="283"/>
        <w:jc w:val="both"/>
        <w:rPr>
          <w:szCs w:val="23"/>
        </w:rPr>
      </w:pPr>
      <w:r w:rsidRPr="00F2083C">
        <w:rPr>
          <w:szCs w:val="23"/>
        </w:rPr>
        <w:t>Moni</w:t>
      </w:r>
      <w:r w:rsidR="00E674AE" w:rsidRPr="00F2083C">
        <w:rPr>
          <w:szCs w:val="23"/>
        </w:rPr>
        <w:t>torizează d</w:t>
      </w:r>
      <w:r w:rsidRPr="00F2083C">
        <w:rPr>
          <w:szCs w:val="23"/>
        </w:rPr>
        <w:t>erularea proiectului;</w:t>
      </w:r>
    </w:p>
    <w:p w:rsidR="00D64FA6" w:rsidRPr="00F2083C" w:rsidRDefault="001864A2" w:rsidP="00D64FA6">
      <w:pPr>
        <w:numPr>
          <w:ilvl w:val="0"/>
          <w:numId w:val="38"/>
        </w:numPr>
        <w:tabs>
          <w:tab w:val="left" w:pos="851"/>
        </w:tabs>
        <w:suppressAutoHyphens/>
        <w:spacing w:after="0" w:line="276" w:lineRule="auto"/>
        <w:ind w:left="851" w:hanging="283"/>
        <w:jc w:val="both"/>
        <w:rPr>
          <w:rFonts w:cs="Arial"/>
          <w:szCs w:val="23"/>
        </w:rPr>
      </w:pPr>
      <w:r>
        <w:rPr>
          <w:rFonts w:cs="Arial"/>
          <w:szCs w:val="23"/>
        </w:rPr>
        <w:t>C</w:t>
      </w:r>
      <w:r w:rsidR="00D64FA6" w:rsidRPr="00F2083C">
        <w:rPr>
          <w:rFonts w:cs="Arial"/>
          <w:szCs w:val="23"/>
        </w:rPr>
        <w:t>entralizează rezultatele activităților din proiect şi le înaintează părţilor semnatare ale Protocolului.</w:t>
      </w:r>
    </w:p>
    <w:p w:rsidR="00D64FA6" w:rsidRPr="00F2083C" w:rsidRDefault="00D64FA6" w:rsidP="002A75D0">
      <w:pPr>
        <w:spacing w:after="0" w:line="240" w:lineRule="auto"/>
        <w:jc w:val="both"/>
        <w:outlineLvl w:val="0"/>
        <w:rPr>
          <w:color w:val="FF0000"/>
          <w:sz w:val="10"/>
          <w:szCs w:val="24"/>
        </w:rPr>
      </w:pPr>
    </w:p>
    <w:p w:rsidR="00DC69BD" w:rsidRPr="00F2083C" w:rsidRDefault="00DC69BD" w:rsidP="00DC69BD">
      <w:pPr>
        <w:spacing w:after="0"/>
        <w:jc w:val="both"/>
        <w:outlineLvl w:val="0"/>
        <w:rPr>
          <w:b/>
          <w:szCs w:val="23"/>
        </w:rPr>
      </w:pPr>
      <w:r w:rsidRPr="00F2083C">
        <w:rPr>
          <w:b/>
          <w:szCs w:val="23"/>
        </w:rPr>
        <w:t>Art.8. Alte clauze:</w:t>
      </w:r>
    </w:p>
    <w:p w:rsidR="00DC69BD" w:rsidRPr="00F2083C" w:rsidRDefault="00DC69BD" w:rsidP="00DC69BD">
      <w:pPr>
        <w:numPr>
          <w:ilvl w:val="1"/>
          <w:numId w:val="22"/>
        </w:numPr>
        <w:tabs>
          <w:tab w:val="left" w:pos="426"/>
        </w:tabs>
        <w:spacing w:after="0" w:line="276" w:lineRule="auto"/>
        <w:ind w:left="426" w:hanging="426"/>
        <w:jc w:val="both"/>
        <w:rPr>
          <w:b/>
          <w:szCs w:val="23"/>
        </w:rPr>
      </w:pPr>
      <w:r w:rsidRPr="00F2083C">
        <w:rPr>
          <w:szCs w:val="23"/>
        </w:rPr>
        <w:t>Prezentul Protocol intră în vigoare de la data semnării lui de către ambele părţi.</w:t>
      </w:r>
    </w:p>
    <w:p w:rsidR="00DC69BD" w:rsidRPr="00F2083C" w:rsidRDefault="00DC69BD" w:rsidP="00DC69BD">
      <w:pPr>
        <w:numPr>
          <w:ilvl w:val="1"/>
          <w:numId w:val="22"/>
        </w:numPr>
        <w:tabs>
          <w:tab w:val="left" w:pos="709"/>
        </w:tabs>
        <w:spacing w:after="0" w:line="276" w:lineRule="auto"/>
        <w:ind w:left="709" w:hanging="709"/>
        <w:jc w:val="both"/>
        <w:rPr>
          <w:szCs w:val="23"/>
        </w:rPr>
      </w:pPr>
      <w:r w:rsidRPr="00F2083C">
        <w:rPr>
          <w:szCs w:val="23"/>
        </w:rPr>
        <w:t>Modificarea prezentului Protocol se poate face numai prin acceptul scris al părţilor, prin act adiţional care va face parte integrantă din Protocol.</w:t>
      </w:r>
    </w:p>
    <w:p w:rsidR="00DC69BD" w:rsidRPr="00F2083C" w:rsidRDefault="00DC69BD" w:rsidP="00DC69BD">
      <w:pPr>
        <w:tabs>
          <w:tab w:val="left" w:pos="426"/>
        </w:tabs>
        <w:spacing w:after="0" w:line="276" w:lineRule="auto"/>
        <w:ind w:left="426"/>
        <w:jc w:val="both"/>
        <w:rPr>
          <w:sz w:val="10"/>
          <w:szCs w:val="23"/>
        </w:rPr>
      </w:pPr>
    </w:p>
    <w:p w:rsidR="00DC69BD" w:rsidRPr="00F2083C" w:rsidRDefault="00DC69BD" w:rsidP="00DC69BD">
      <w:pPr>
        <w:spacing w:after="0"/>
        <w:jc w:val="both"/>
        <w:outlineLvl w:val="0"/>
        <w:rPr>
          <w:b/>
          <w:szCs w:val="23"/>
        </w:rPr>
      </w:pPr>
      <w:r w:rsidRPr="00F2083C">
        <w:rPr>
          <w:b/>
          <w:szCs w:val="23"/>
        </w:rPr>
        <w:t>Art.9. Dispoziții finale:</w:t>
      </w:r>
    </w:p>
    <w:p w:rsidR="00DC69BD" w:rsidRPr="00F2083C" w:rsidRDefault="00DC69BD" w:rsidP="00DC69BD">
      <w:pPr>
        <w:numPr>
          <w:ilvl w:val="1"/>
          <w:numId w:val="24"/>
        </w:numPr>
        <w:tabs>
          <w:tab w:val="left" w:pos="426"/>
        </w:tabs>
        <w:suppressAutoHyphens/>
        <w:spacing w:after="0" w:line="276" w:lineRule="auto"/>
        <w:ind w:left="709" w:hanging="709"/>
        <w:contextualSpacing/>
        <w:jc w:val="both"/>
        <w:rPr>
          <w:b/>
          <w:szCs w:val="23"/>
        </w:rPr>
      </w:pPr>
      <w:r w:rsidRPr="00F2083C">
        <w:rPr>
          <w:szCs w:val="23"/>
        </w:rPr>
        <w:t>Prevederile prezentului Protocol îşi încetează valabilitatea la data de 31.12.2017 sau din momentul în care una dintre părţi renunţă la colaborare. Renunţarea la colaborare se transmite, în scris, celorlalte părţi semnatare.</w:t>
      </w:r>
    </w:p>
    <w:p w:rsidR="00DC69BD" w:rsidRPr="00F2083C" w:rsidRDefault="00DC69BD" w:rsidP="00DC69BD">
      <w:pPr>
        <w:numPr>
          <w:ilvl w:val="1"/>
          <w:numId w:val="24"/>
        </w:numPr>
        <w:tabs>
          <w:tab w:val="left" w:pos="426"/>
        </w:tabs>
        <w:suppressAutoHyphens/>
        <w:spacing w:after="0" w:line="276" w:lineRule="auto"/>
        <w:ind w:left="360"/>
        <w:contextualSpacing/>
        <w:jc w:val="both"/>
        <w:rPr>
          <w:b/>
          <w:szCs w:val="23"/>
        </w:rPr>
      </w:pPr>
      <w:r w:rsidRPr="00F2083C">
        <w:rPr>
          <w:szCs w:val="23"/>
        </w:rPr>
        <w:t>Litigiile sau neînţelegerile între părţi se vor soluţiona pe cale amiabilă.</w:t>
      </w:r>
    </w:p>
    <w:p w:rsidR="00DC69BD" w:rsidRPr="00F2083C" w:rsidRDefault="00DC69BD" w:rsidP="00DC69BD">
      <w:pPr>
        <w:numPr>
          <w:ilvl w:val="1"/>
          <w:numId w:val="24"/>
        </w:numPr>
        <w:tabs>
          <w:tab w:val="left" w:pos="426"/>
        </w:tabs>
        <w:suppressAutoHyphens/>
        <w:spacing w:after="0" w:line="276" w:lineRule="auto"/>
        <w:ind w:left="360"/>
        <w:contextualSpacing/>
        <w:jc w:val="both"/>
        <w:rPr>
          <w:b/>
          <w:szCs w:val="23"/>
        </w:rPr>
      </w:pPr>
      <w:r w:rsidRPr="00F2083C">
        <w:rPr>
          <w:szCs w:val="23"/>
        </w:rPr>
        <w:t>Anexa cuprinzând descrierea proiectului face parte integrantă din prezentul Protocol.</w:t>
      </w:r>
    </w:p>
    <w:p w:rsidR="00A022EC" w:rsidRPr="00F2083C" w:rsidRDefault="00DC69BD" w:rsidP="00DC69BD">
      <w:pPr>
        <w:numPr>
          <w:ilvl w:val="1"/>
          <w:numId w:val="24"/>
        </w:numPr>
        <w:tabs>
          <w:tab w:val="left" w:pos="426"/>
        </w:tabs>
        <w:suppressAutoHyphens/>
        <w:spacing w:after="0" w:line="276" w:lineRule="auto"/>
        <w:ind w:left="709" w:hanging="709"/>
        <w:contextualSpacing/>
        <w:jc w:val="both"/>
        <w:rPr>
          <w:b/>
          <w:szCs w:val="23"/>
        </w:rPr>
      </w:pPr>
      <w:r w:rsidRPr="00F2083C">
        <w:rPr>
          <w:szCs w:val="23"/>
        </w:rPr>
        <w:t>Prezentul Protocol a fost elaborat în 5 exemplare originale, câte un exemplar pentru fiecare parte semnatară.</w:t>
      </w:r>
    </w:p>
    <w:p w:rsidR="00D73C6E" w:rsidRPr="00F2083C" w:rsidRDefault="006441E2" w:rsidP="00D73C6E">
      <w:pPr>
        <w:spacing w:after="0"/>
        <w:rPr>
          <w:rFonts w:cs="Times New Roman"/>
        </w:rPr>
      </w:pPr>
      <w:r>
        <w:rPr>
          <w:rFonts w:cs="Times New Roman"/>
          <w:lang w:val="en-US"/>
        </w:rPr>
        <w:pict>
          <v:shapetype id="_x0000_t202" coordsize="21600,21600" o:spt="202" path="m,l,21600r21600,l21600,xe">
            <v:stroke joinstyle="miter"/>
            <v:path gradientshapeok="t" o:connecttype="rect"/>
          </v:shapetype>
          <v:shape id="Text Box 57" o:spid="_x0000_s1026" type="#_x0000_t202" style="position:absolute;margin-left:2.5pt;margin-top:4.65pt;width:174.1pt;height:88.1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vfsJwIAAFMEAAAOAAAAZHJzL2Uyb0RvYy54bWysVM1u2zAMvg/YOwi6L/5BvDRGnKJLl2FA&#10;1w1o9wCyLNvCZFGTlNjd04+S0zTbbsV8EEiR+kh+JL25ngZFjsI6Cbqi2SKlRGgOjdRdRb8/7t9d&#10;UeI80w1ToEVFn4Sj19u3bzajKUUOPahGWIIg2pWjqWjvvSmTxPFeDMwtwAiNxhbswDyqtksay0ZE&#10;H1SSp+n7ZATbGAtcOIe3t7ORbiN+2wruv7atE56oimJuPp42nnU4k+2GlZ1lppf8lAZ7RRYDkxqD&#10;nqFumWfkYOU/UIPkFhy0fsFhSKBtJRexBqwmS/+q5qFnRsRakBxnzjS5/wfL74/fLJFNRfOMEs0G&#10;7NGjmDz5ABMpVoGf0bgS3R4MOvoJ77HPsVZn7oD/cETDrme6EzfWwtgL1mB+WXiZXDydcVwAqccv&#10;0GAcdvAQgabWDoE8pIMgOvbp6dybkAvHyzzPsnSFJo62LMvWRVrEGKx8fm6s858EDCQIFbXY/AjP&#10;jnfOh3RY+ewSojlQstlLpaJiu3qnLDkyHJR9/E7of7gpTcaKrou8mBl4BcQgPU68kkNFr9LwhTis&#10;DLx91E2UPZNqljFlpU9EBu5mFv1UT+gY2K2heUJKLcyTjZuIQg/2FyUjTnVF3c8Ds4IS9VljW9bZ&#10;chnWICrLYpWjYi8t9aWFaY5QFfWUzOLOz6tzMFZ2PUaaB0HDDbaylZHkl6xOeePkRu5PWxZW41KP&#10;Xi//gu1vAAAA//8DAFBLAwQUAAYACAAAACEAS4ISL90AAAAHAQAADwAAAGRycy9kb3ducmV2Lnht&#10;bEyPQW+CQBSE7038D5tn0oupSyEYS1mMMW16VnvpbWWfQMq+BXYV7K/v68keJzOZ+SbfTLYVVxx8&#10;40jB8zICgVQ601Cl4PP4/rQG4YMmo1tHqOCGHjbF7CHXmXEj7fF6CJXgEvKZVlCH0GVS+rJGq/3S&#10;dUjsnd1gdWA5VNIMeuRy28o4ilbS6oZ4odYd7mosvw8Xq8CNbzfrsI/ixdeP/dht+/057pV6nE/b&#10;VxABp3APwx8+o0PBTCd3IeNFqyDlJ0HBSwKC3SRNYhAnjq3TFcgil//5i18AAAD//wMAUEsBAi0A&#10;FAAGAAgAAAAhALaDOJL+AAAA4QEAABMAAAAAAAAAAAAAAAAAAAAAAFtDb250ZW50X1R5cGVzXS54&#10;bWxQSwECLQAUAAYACAAAACEAOP0h/9YAAACUAQAACwAAAAAAAAAAAAAAAAAvAQAAX3JlbHMvLnJl&#10;bHNQSwECLQAUAAYACAAAACEAjU737CcCAABTBAAADgAAAAAAAAAAAAAAAAAuAgAAZHJzL2Uyb0Rv&#10;Yy54bWxQSwECLQAUAAYACAAAACEAS4ISL90AAAAHAQAADwAAAAAAAAAAAAAAAACBBAAAZHJzL2Rv&#10;d25yZXYueG1sUEsFBgAAAAAEAAQA8wAAAIsFAAAAAA==&#10;" strokecolor="white">
            <v:textbox>
              <w:txbxContent>
                <w:p w:rsidR="00A65552" w:rsidRPr="001C7742" w:rsidRDefault="00B14DBD" w:rsidP="00A6555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 xml:space="preserve">MINISTERUL EDUCAŢIEI </w:t>
                  </w:r>
                </w:p>
                <w:p w:rsidR="00B14DBD" w:rsidRPr="001C7742" w:rsidRDefault="00B14DBD" w:rsidP="00A6555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ȘI CERCETĂRII ȘTIINȚIFICE</w:t>
                  </w:r>
                </w:p>
                <w:p w:rsidR="00B14DBD" w:rsidRPr="001C7742" w:rsidRDefault="00B14DBD" w:rsidP="00F35F2D">
                  <w:pPr>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MINISTRU,</w:t>
                  </w:r>
                </w:p>
                <w:p w:rsidR="00B14DBD" w:rsidRPr="001C7742" w:rsidRDefault="00E24F62" w:rsidP="00F35F2D">
                  <w:pPr>
                    <w:jc w:val="center"/>
                    <w:rPr>
                      <w:rFonts w:ascii="Trebuchet MS" w:hAnsi="Trebuchet MS" w:cs="Times New Roman"/>
                      <w:b/>
                      <w:color w:val="000000"/>
                      <w:sz w:val="24"/>
                      <w:szCs w:val="18"/>
                    </w:rPr>
                  </w:pPr>
                  <w:r>
                    <w:rPr>
                      <w:rFonts w:ascii="Trebuchet MS" w:hAnsi="Trebuchet MS" w:cs="Times New Roman"/>
                      <w:b/>
                      <w:color w:val="000000"/>
                      <w:sz w:val="24"/>
                      <w:szCs w:val="18"/>
                    </w:rPr>
                    <w:t>Adrian CURAJ</w:t>
                  </w:r>
                </w:p>
              </w:txbxContent>
            </v:textbox>
          </v:shape>
        </w:pict>
      </w:r>
      <w:r>
        <w:rPr>
          <w:rFonts w:cs="Times New Roman"/>
          <w:lang w:val="en-US"/>
        </w:rPr>
        <w:pict>
          <v:shape id="Text Box 72" o:spid="_x0000_s1094" type="#_x0000_t202" style="position:absolute;margin-left:367.55pt;margin-top:3.85pt;width:171.1pt;height:88.9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uLLKQIAAFoEAAAOAAAAZHJzL2Uyb0RvYy54bWysVNuO2yAQfa/Uf0C8N46tXDZWnNU221SV&#10;thdptx+AMY5RgaFAYqdf3wFns2n7tqofEDDDmTNnZry+HbQiR+G8BFPRfDKlRBgOjTT7in5/2r27&#10;ocQHZhqmwIiKnoSnt5u3b9a9LUUBHahGOIIgxpe9rWgXgi2zzPNOaOYnYIVBYwtOs4BHt88ax3pE&#10;1yorptNF1oNrrAMuvMfb+9FINwm/bQUPX9vWi0BURZFbSKtLax3XbLNm5d4x20l+psFewUIzaTDo&#10;BeqeBUYOTv4DpSV34KENEw46g7aVXKQcMJt8+lc2jx2zIuWC4nh7kcn/P1j+5fjNEdlUtEB5DNNY&#10;oycxBPIeBrIsoj699SW6PVp0DAPeY51Trt4+AP/hiYFtx8xe3DkHfSdYg/zy+DK7ejri+AhS95+h&#10;wTjsECABDa3TUTyUgyA6EjldahO5cLws8mWxWqKJoy3Pi9ViMU8xWPn83DofPgrQJG4q6rD4CZ4d&#10;H3yIdFj57BKjeVCy2Uml0sHt661y5MiwUXbpO6P/4aYM6Su6mhfzUYFXQGgZsOOV1BW9mcYvxmFl&#10;1O2DadI+MKnGPVJW5ixk1G5UMQz1kGqWVI4i19CcUFkHY4PjQOKmA/eLkh6bu6L+54E5QYn6ZLA6&#10;q3w2i9OQDrP5MtbeXVvqawszHKEqGigZt9swTtDBOrnvMNLYDwbusKKtTFq/sDrTxwZOJTgPW5yQ&#10;63PyevklbH4DAAD//wMAUEsDBBQABgAIAAAAIQAIGtuX3wAAAAoBAAAPAAAAZHJzL2Rvd25yZXYu&#10;eG1sTI/BTsMwEETvSPyDtUhcELWbqk0V4lRVBeLcwoWbG2+TiHidxG6T8vVsT3Cb1Yxm3+SbybXi&#10;gkNoPGmYzxQIpNLbhioNnx9vz2sQIRqypvWEGq4YYFPc3+Ums36kPV4OsRJcQiEzGuoYu0zKUNbo&#10;TJj5Dom9kx+ciXwOlbSDGbnctTJRaiWdaYg/1KbDXY3l9+HsNPjx9eo89ip5+vpx77ttvz8lvdaP&#10;D9P2BUTEKf6F4YbP6FAw09GfyQbRakgXyzlHWaQgbr5K0wWII6v1cgWyyOX/CcUvAAAA//8DAFBL&#10;AQItABQABgAIAAAAIQC2gziS/gAAAOEBAAATAAAAAAAAAAAAAAAAAAAAAABbQ29udGVudF9UeXBl&#10;c10ueG1sUEsBAi0AFAAGAAgAAAAhADj9If/WAAAAlAEAAAsAAAAAAAAAAAAAAAAALwEAAF9yZWxz&#10;Ly5yZWxzUEsBAi0AFAAGAAgAAAAhAAO64sspAgAAWgQAAA4AAAAAAAAAAAAAAAAALgIAAGRycy9l&#10;Mm9Eb2MueG1sUEsBAi0AFAAGAAgAAAAhAAga25ffAAAACgEAAA8AAAAAAAAAAAAAAAAAgwQAAGRy&#10;cy9kb3ducmV2LnhtbFBLBQYAAAAABAAEAPMAAACPBQAAAAA=&#10;" strokecolor="white">
            <v:textbox>
              <w:txbxContent>
                <w:p w:rsidR="00A65552" w:rsidRPr="001C7742" w:rsidRDefault="00A65552" w:rsidP="001C774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MINISTERUL TINERETULUI ȘI SPORTULUI</w:t>
                  </w:r>
                </w:p>
                <w:p w:rsidR="00A65552" w:rsidRPr="001C7742" w:rsidRDefault="00A65552" w:rsidP="001C774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MINISTRU,</w:t>
                  </w:r>
                </w:p>
                <w:p w:rsidR="00A65552" w:rsidRPr="001C7742" w:rsidRDefault="00A65552" w:rsidP="001C7742">
                  <w:pPr>
                    <w:spacing w:after="0"/>
                    <w:jc w:val="center"/>
                    <w:rPr>
                      <w:rFonts w:ascii="Trebuchet MS" w:hAnsi="Trebuchet MS" w:cs="Times New Roman"/>
                      <w:b/>
                      <w:color w:val="000000"/>
                      <w:sz w:val="14"/>
                      <w:szCs w:val="18"/>
                    </w:rPr>
                  </w:pPr>
                </w:p>
                <w:p w:rsidR="00A65552" w:rsidRPr="001C7742" w:rsidRDefault="00E24F62" w:rsidP="001C7742">
                  <w:pPr>
                    <w:jc w:val="center"/>
                    <w:rPr>
                      <w:rFonts w:ascii="Trebuchet MS" w:eastAsia="Calibri" w:hAnsi="Trebuchet MS" w:cs="Times New Roman"/>
                      <w:b/>
                      <w:color w:val="000000"/>
                      <w:sz w:val="24"/>
                      <w:szCs w:val="18"/>
                    </w:rPr>
                  </w:pPr>
                  <w:r>
                    <w:rPr>
                      <w:rFonts w:ascii="Trebuchet MS" w:eastAsia="Calibri" w:hAnsi="Trebuchet MS" w:cs="Times New Roman"/>
                      <w:b/>
                      <w:color w:val="000000"/>
                      <w:sz w:val="24"/>
                      <w:szCs w:val="18"/>
                    </w:rPr>
                    <w:t>Elisabeta LIPA</w:t>
                  </w:r>
                </w:p>
                <w:p w:rsidR="00A65552" w:rsidRPr="001C7742" w:rsidRDefault="00A65552" w:rsidP="001C7742">
                  <w:pPr>
                    <w:spacing w:after="0"/>
                    <w:jc w:val="center"/>
                    <w:rPr>
                      <w:rFonts w:ascii="Trebuchet MS" w:hAnsi="Trebuchet MS" w:cs="Times New Roman"/>
                      <w:b/>
                      <w:color w:val="000000"/>
                      <w:sz w:val="24"/>
                      <w:szCs w:val="18"/>
                    </w:rPr>
                  </w:pPr>
                </w:p>
              </w:txbxContent>
            </v:textbox>
          </v:shape>
        </w:pict>
      </w: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F35F2D" w:rsidRPr="00F2083C" w:rsidRDefault="00F35F2D" w:rsidP="00D73C6E">
      <w:pPr>
        <w:spacing w:after="0"/>
        <w:rPr>
          <w:rFonts w:cs="Times New Roman"/>
        </w:rPr>
      </w:pPr>
    </w:p>
    <w:p w:rsidR="00DC69BD" w:rsidRPr="00F2083C" w:rsidRDefault="00DC69BD"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900B7" w:rsidRPr="00F2083C" w:rsidRDefault="00F900B7" w:rsidP="00D73C6E">
      <w:pPr>
        <w:spacing w:after="0"/>
        <w:rPr>
          <w:rFonts w:cs="Times New Roman"/>
        </w:rPr>
      </w:pPr>
    </w:p>
    <w:p w:rsidR="00F35F2D" w:rsidRPr="00F2083C" w:rsidRDefault="00F35F2D" w:rsidP="00D73C6E">
      <w:pPr>
        <w:spacing w:after="0"/>
        <w:rPr>
          <w:rFonts w:cs="Times New Roman"/>
        </w:rPr>
      </w:pPr>
    </w:p>
    <w:p w:rsidR="00E407CE" w:rsidRPr="00F2083C" w:rsidRDefault="00E407CE" w:rsidP="00E407CE">
      <w:pPr>
        <w:spacing w:after="0"/>
        <w:rPr>
          <w:rFonts w:cs="Times New Roman"/>
          <w:b/>
          <w:sz w:val="28"/>
        </w:rPr>
      </w:pP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r>
      <w:r w:rsidRPr="00F2083C">
        <w:rPr>
          <w:rFonts w:cs="Times New Roman"/>
          <w:b/>
          <w:sz w:val="28"/>
        </w:rPr>
        <w:tab/>
        <w:t xml:space="preserve">  ANEXA</w:t>
      </w:r>
    </w:p>
    <w:p w:rsidR="00F35F2D" w:rsidRPr="00F2083C" w:rsidRDefault="00F35F2D" w:rsidP="00D73C6E">
      <w:pPr>
        <w:spacing w:after="0"/>
        <w:rPr>
          <w:rFonts w:cs="Times New Roman"/>
        </w:rPr>
      </w:pPr>
    </w:p>
    <w:p w:rsidR="00BB39DB" w:rsidRPr="00F2083C" w:rsidRDefault="00BB39DB" w:rsidP="00BB39DB">
      <w:pPr>
        <w:jc w:val="center"/>
        <w:rPr>
          <w:b/>
          <w:bCs/>
          <w:sz w:val="32"/>
          <w:szCs w:val="26"/>
        </w:rPr>
      </w:pPr>
    </w:p>
    <w:p w:rsidR="00BB39DB" w:rsidRPr="00F2083C" w:rsidRDefault="00BB39DB" w:rsidP="00BB39DB">
      <w:pPr>
        <w:jc w:val="center"/>
        <w:rPr>
          <w:b/>
          <w:bCs/>
          <w:sz w:val="32"/>
          <w:szCs w:val="24"/>
        </w:rPr>
      </w:pPr>
      <w:r w:rsidRPr="00F2083C">
        <w:rPr>
          <w:b/>
          <w:bCs/>
          <w:sz w:val="32"/>
          <w:szCs w:val="24"/>
        </w:rPr>
        <w:t>DESCRIEREA PROIECTULUI</w:t>
      </w:r>
    </w:p>
    <w:p w:rsidR="00BB39DB" w:rsidRPr="00F2083C" w:rsidRDefault="00BB39DB" w:rsidP="00BB39DB">
      <w:pPr>
        <w:spacing w:line="240" w:lineRule="auto"/>
        <w:jc w:val="center"/>
        <w:outlineLvl w:val="0"/>
        <w:rPr>
          <w:sz w:val="32"/>
          <w:szCs w:val="24"/>
        </w:rPr>
      </w:pPr>
      <w:r w:rsidRPr="00F2083C">
        <w:rPr>
          <w:b/>
          <w:sz w:val="32"/>
          <w:szCs w:val="24"/>
        </w:rPr>
        <w:t>PROIECTUL: Programul ”BIOMOTRIC”</w:t>
      </w:r>
    </w:p>
    <w:p w:rsidR="00BB39DB" w:rsidRPr="00F2083C" w:rsidRDefault="00BB39DB" w:rsidP="00BB39DB">
      <w:pPr>
        <w:spacing w:line="240" w:lineRule="auto"/>
        <w:jc w:val="center"/>
        <w:outlineLvl w:val="0"/>
        <w:rPr>
          <w:b/>
          <w:i/>
          <w:sz w:val="28"/>
          <w:szCs w:val="24"/>
        </w:rPr>
      </w:pPr>
      <w:r w:rsidRPr="00F2083C">
        <w:rPr>
          <w:b/>
          <w:i/>
          <w:sz w:val="28"/>
          <w:szCs w:val="24"/>
        </w:rPr>
        <w:t>SISTEMUL INFORMATIC INTEGRAT PENTRU CERCETAREA PARAMENTRILOR DE BIOMOTRICITATE ÎN POPULAȚIA TÂNĂRĂ DIN ROMÂNIA</w:t>
      </w:r>
    </w:p>
    <w:p w:rsidR="00BB39DB" w:rsidRDefault="00BB39DB" w:rsidP="000701B9">
      <w:pPr>
        <w:spacing w:line="240" w:lineRule="auto"/>
        <w:outlineLvl w:val="0"/>
        <w:rPr>
          <w:b/>
          <w:sz w:val="24"/>
          <w:szCs w:val="24"/>
        </w:rPr>
      </w:pPr>
      <w:r w:rsidRPr="00F2083C">
        <w:rPr>
          <w:b/>
          <w:sz w:val="24"/>
          <w:szCs w:val="24"/>
        </w:rPr>
        <w:t>COORDONATORUL PROIECTULUI:</w:t>
      </w:r>
    </w:p>
    <w:p w:rsidR="001864A2" w:rsidRDefault="001864A2" w:rsidP="001864A2">
      <w:pPr>
        <w:spacing w:line="240" w:lineRule="auto"/>
        <w:jc w:val="center"/>
        <w:outlineLvl w:val="0"/>
        <w:rPr>
          <w:b/>
          <w:sz w:val="24"/>
          <w:szCs w:val="24"/>
        </w:rPr>
      </w:pPr>
      <w:r>
        <w:rPr>
          <w:b/>
          <w:sz w:val="24"/>
          <w:szCs w:val="24"/>
        </w:rPr>
        <w:t>Ministerul Tineretului și Sportului</w:t>
      </w:r>
    </w:p>
    <w:p w:rsidR="001864A2" w:rsidRPr="00F2083C" w:rsidRDefault="001864A2" w:rsidP="001864A2">
      <w:pPr>
        <w:spacing w:line="240" w:lineRule="auto"/>
        <w:jc w:val="center"/>
        <w:outlineLvl w:val="0"/>
        <w:rPr>
          <w:sz w:val="24"/>
          <w:szCs w:val="24"/>
        </w:rPr>
      </w:pPr>
      <w:r>
        <w:rPr>
          <w:b/>
          <w:sz w:val="24"/>
          <w:szCs w:val="24"/>
        </w:rPr>
        <w:t>prin</w:t>
      </w:r>
    </w:p>
    <w:p w:rsidR="00BB39DB" w:rsidRPr="00F2083C" w:rsidRDefault="00BB39DB" w:rsidP="00BB39DB">
      <w:pPr>
        <w:spacing w:line="240" w:lineRule="auto"/>
        <w:jc w:val="center"/>
        <w:outlineLvl w:val="0"/>
        <w:rPr>
          <w:b/>
          <w:i/>
          <w:sz w:val="24"/>
          <w:szCs w:val="24"/>
        </w:rPr>
      </w:pPr>
      <w:r w:rsidRPr="00F2083C">
        <w:rPr>
          <w:b/>
          <w:i/>
          <w:sz w:val="24"/>
          <w:szCs w:val="24"/>
        </w:rPr>
        <w:t>Institutul Național de Cercetare pentru Sport (INCS)</w:t>
      </w:r>
    </w:p>
    <w:p w:rsidR="00BB39DB" w:rsidRPr="00F2083C" w:rsidRDefault="00BB39DB" w:rsidP="00BB39DB">
      <w:pPr>
        <w:spacing w:line="240" w:lineRule="auto"/>
        <w:jc w:val="center"/>
        <w:outlineLvl w:val="0"/>
        <w:rPr>
          <w:b/>
          <w:sz w:val="24"/>
          <w:szCs w:val="24"/>
        </w:rPr>
      </w:pPr>
    </w:p>
    <w:p w:rsidR="00BB39DB" w:rsidRPr="00F2083C" w:rsidRDefault="00BB39DB" w:rsidP="00BB39DB">
      <w:pPr>
        <w:spacing w:line="240" w:lineRule="auto"/>
        <w:jc w:val="both"/>
        <w:outlineLvl w:val="0"/>
        <w:rPr>
          <w:b/>
        </w:rPr>
      </w:pPr>
      <w:r w:rsidRPr="00F2083C">
        <w:rPr>
          <w:b/>
        </w:rPr>
        <w:t>OBIECTIVUL PROIECTULUI</w:t>
      </w:r>
    </w:p>
    <w:p w:rsidR="00BB39DB" w:rsidRPr="00F2083C" w:rsidRDefault="00BB39DB" w:rsidP="00BB39DB">
      <w:pPr>
        <w:spacing w:line="240" w:lineRule="auto"/>
        <w:jc w:val="both"/>
        <w:outlineLvl w:val="0"/>
        <w:rPr>
          <w:b/>
        </w:rPr>
      </w:pPr>
      <w:r w:rsidRPr="00F2083C">
        <w:t>Programul BIOMOTRIC are ca principal obiectiv monitorizarea, pe termen lung, a unui set de parametrii antropometrici și de biomotricitate, la nivel național, prin implementarea unei platforme informatice care conectează profesorii de educație fizică din toate unitățile școlare preuniversitare din România: PLATFORMA DE BIOMOTRICITATE.</w:t>
      </w:r>
    </w:p>
    <w:p w:rsidR="00BB39DB" w:rsidRPr="00F2083C" w:rsidRDefault="00BB39DB" w:rsidP="00BB39DB">
      <w:pPr>
        <w:spacing w:line="240" w:lineRule="auto"/>
        <w:jc w:val="both"/>
        <w:outlineLvl w:val="0"/>
        <w:rPr>
          <w:b/>
        </w:rPr>
      </w:pPr>
      <w:r w:rsidRPr="00F2083C">
        <w:rPr>
          <w:b/>
        </w:rPr>
        <w:t>SCOPURILE PROIECTULUI</w:t>
      </w:r>
    </w:p>
    <w:p w:rsidR="00BB39DB" w:rsidRPr="00F2083C" w:rsidRDefault="00BB39DB" w:rsidP="00BB39DB">
      <w:pPr>
        <w:spacing w:line="240" w:lineRule="auto"/>
        <w:jc w:val="both"/>
        <w:outlineLvl w:val="0"/>
      </w:pPr>
      <w:r w:rsidRPr="00F2083C">
        <w:t>Prin atingerea obiectivului, INCS</w:t>
      </w:r>
      <w:r w:rsidR="00D64261" w:rsidRPr="00F2083C">
        <w:t xml:space="preserve"> (Institul National de Cercetare pentru Sport)</w:t>
      </w:r>
      <w:r w:rsidRPr="00F2083C">
        <w:t xml:space="preserve"> va putea determina cu precizie și va putea comunica partenerilor săi instituționali, o serie de date de interes național privind starea de sănătate fizică a populației </w:t>
      </w:r>
      <w:r w:rsidR="001864A2">
        <w:t xml:space="preserve">scolare </w:t>
      </w:r>
      <w:r w:rsidRPr="00F2083C">
        <w:t>din România și perspectivele de evoluție a performanței sportive și, în general, a performanței umane. Scopurile generale ale Proiectului sunt de a:</w:t>
      </w:r>
    </w:p>
    <w:p w:rsidR="00BB39DB" w:rsidRPr="00F2083C" w:rsidRDefault="00BB39DB" w:rsidP="00BB39DB">
      <w:pPr>
        <w:pStyle w:val="ListParagraph"/>
        <w:numPr>
          <w:ilvl w:val="0"/>
          <w:numId w:val="39"/>
        </w:numPr>
        <w:spacing w:after="0" w:line="240" w:lineRule="auto"/>
        <w:jc w:val="both"/>
        <w:rPr>
          <w:rFonts w:cs="Times New Roman"/>
        </w:rPr>
      </w:pPr>
      <w:r w:rsidRPr="00F2083C">
        <w:rPr>
          <w:rFonts w:cs="Times New Roman"/>
        </w:rPr>
        <w:t>îmbunătăți starea generală de sănătate a populației – prevenția bolilor sedentarismului la populația tânără;</w:t>
      </w:r>
    </w:p>
    <w:p w:rsidR="00BB39DB" w:rsidRPr="00F2083C" w:rsidRDefault="00BB39DB" w:rsidP="00BB39DB">
      <w:pPr>
        <w:pStyle w:val="ListParagraph"/>
        <w:numPr>
          <w:ilvl w:val="0"/>
          <w:numId w:val="39"/>
        </w:numPr>
        <w:spacing w:after="0" w:line="240" w:lineRule="auto"/>
        <w:jc w:val="both"/>
        <w:rPr>
          <w:rFonts w:cs="Times New Roman"/>
        </w:rPr>
      </w:pPr>
      <w:r w:rsidRPr="00F2083C">
        <w:rPr>
          <w:rFonts w:cs="Times New Roman"/>
        </w:rPr>
        <w:t>crește prin sport prevenția afecțiunilor generale;</w:t>
      </w:r>
    </w:p>
    <w:p w:rsidR="00BB39DB" w:rsidRPr="00F2083C" w:rsidRDefault="00BB39DB" w:rsidP="00BB39DB">
      <w:pPr>
        <w:pStyle w:val="ListParagraph"/>
        <w:numPr>
          <w:ilvl w:val="0"/>
          <w:numId w:val="39"/>
        </w:numPr>
        <w:spacing w:after="0" w:line="240" w:lineRule="auto"/>
        <w:jc w:val="both"/>
        <w:rPr>
          <w:rFonts w:cs="Times New Roman"/>
        </w:rPr>
      </w:pPr>
      <w:r w:rsidRPr="00F2083C">
        <w:rPr>
          <w:rFonts w:cs="Times New Roman"/>
        </w:rPr>
        <w:t>crește potențialul de performanță fizică;</w:t>
      </w:r>
    </w:p>
    <w:p w:rsidR="00BB39DB" w:rsidRPr="00F2083C" w:rsidRDefault="00BB39DB" w:rsidP="00BB39DB">
      <w:pPr>
        <w:pStyle w:val="ListParagraph"/>
        <w:numPr>
          <w:ilvl w:val="0"/>
          <w:numId w:val="39"/>
        </w:numPr>
        <w:spacing w:after="0" w:line="240" w:lineRule="auto"/>
        <w:jc w:val="both"/>
        <w:rPr>
          <w:rFonts w:cs="Times New Roman"/>
        </w:rPr>
      </w:pPr>
      <w:r w:rsidRPr="00F2083C">
        <w:rPr>
          <w:rFonts w:cs="Times New Roman"/>
        </w:rPr>
        <w:t>contribui la creșterea calității selecției pentru sportul de performanță;</w:t>
      </w:r>
    </w:p>
    <w:p w:rsidR="00BB39DB" w:rsidRPr="00F2083C" w:rsidRDefault="00BB39DB" w:rsidP="00BB39DB">
      <w:pPr>
        <w:pStyle w:val="ListParagraph"/>
        <w:numPr>
          <w:ilvl w:val="0"/>
          <w:numId w:val="39"/>
        </w:numPr>
        <w:spacing w:after="0" w:line="240" w:lineRule="auto"/>
        <w:jc w:val="both"/>
        <w:rPr>
          <w:rFonts w:cs="Times New Roman"/>
        </w:rPr>
      </w:pPr>
      <w:r w:rsidRPr="00F2083C">
        <w:rPr>
          <w:rFonts w:cs="Times New Roman"/>
        </w:rPr>
        <w:t>contribui la creșterea calității selecției pentru profesii care implică efort și rezistență fizică.</w:t>
      </w:r>
    </w:p>
    <w:p w:rsidR="00BB39DB" w:rsidRPr="00F2083C" w:rsidRDefault="00BB39DB" w:rsidP="00BB39DB">
      <w:pPr>
        <w:spacing w:line="240" w:lineRule="auto"/>
        <w:rPr>
          <w:b/>
        </w:rPr>
      </w:pPr>
    </w:p>
    <w:p w:rsidR="00BB39DB" w:rsidRPr="00F2083C" w:rsidRDefault="00BB39DB" w:rsidP="00BB39DB">
      <w:pPr>
        <w:spacing w:line="240" w:lineRule="auto"/>
        <w:rPr>
          <w:b/>
        </w:rPr>
      </w:pPr>
      <w:r w:rsidRPr="00F2083C">
        <w:rPr>
          <w:b/>
        </w:rPr>
        <w:t>IMPLEMENTARE ȘI OPERARE</w:t>
      </w:r>
    </w:p>
    <w:p w:rsidR="00BB39DB" w:rsidRPr="00F2083C" w:rsidRDefault="00BB39DB" w:rsidP="00E24F62">
      <w:pPr>
        <w:spacing w:line="240" w:lineRule="auto"/>
        <w:jc w:val="both"/>
        <w:rPr>
          <w:rFonts w:cs="Times New Roman"/>
          <w:color w:val="FF0000"/>
        </w:rPr>
      </w:pPr>
      <w:r w:rsidRPr="00F2083C">
        <w:t xml:space="preserve">Toate aceste obiective sunt realizate prin utilizarea unei platforme informatice integrate (PLATFORMA BIOMOTRIC), </w:t>
      </w:r>
    </w:p>
    <w:p w:rsidR="00BB39DB" w:rsidRPr="00F2083C" w:rsidRDefault="00BB39DB" w:rsidP="00BB39DB">
      <w:pPr>
        <w:pStyle w:val="ListParagraph"/>
        <w:numPr>
          <w:ilvl w:val="0"/>
          <w:numId w:val="44"/>
        </w:numPr>
        <w:spacing w:after="0" w:line="240" w:lineRule="auto"/>
        <w:jc w:val="both"/>
        <w:rPr>
          <w:rFonts w:cs="Times New Roman"/>
          <w:b/>
          <w:i/>
        </w:rPr>
      </w:pPr>
      <w:r w:rsidRPr="00F2083C">
        <w:rPr>
          <w:rFonts w:cs="Times New Roman"/>
          <w:b/>
          <w:i/>
        </w:rPr>
        <w:t>IMPLEMENTAREA PROIECTULUI BIOMOTRIC ÎN UNITĂȚILE DE ÎNVĂȚĂMÂNT PREUNIVERSITAR</w:t>
      </w:r>
    </w:p>
    <w:p w:rsidR="00D64261" w:rsidRPr="00F2083C" w:rsidRDefault="00D64261" w:rsidP="00BB39DB">
      <w:pPr>
        <w:spacing w:line="240" w:lineRule="auto"/>
        <w:jc w:val="both"/>
      </w:pPr>
      <w:r w:rsidRPr="00F2083C">
        <w:t>INCS deschide Platforma Biomotric catre unitatile de invatamant preuniversitar</w:t>
      </w:r>
      <w:r w:rsidR="008B0033" w:rsidRPr="00F2083C">
        <w:t>,</w:t>
      </w:r>
      <w:r w:rsidR="001864A2">
        <w:t xml:space="preserve"> pentru colectarea a 20 de param</w:t>
      </w:r>
      <w:r w:rsidR="008B0033" w:rsidRPr="00F2083C">
        <w:t>etri de biomotrie, în cadrul testelor sportive prevăzute prin programa de studii.</w:t>
      </w:r>
    </w:p>
    <w:p w:rsidR="00BB39DB" w:rsidRPr="00F2083C" w:rsidRDefault="00BB39DB" w:rsidP="00BB39DB">
      <w:pPr>
        <w:spacing w:line="240" w:lineRule="auto"/>
        <w:jc w:val="both"/>
      </w:pPr>
      <w:r w:rsidRPr="00F2083C">
        <w:lastRenderedPageBreak/>
        <w:t>Stocarea acestor parametrii individuali în PLATFORMA DE BIOMOTRICITATE, urmată de interpretarea științifică a acestora de către INCS, furnizează rezultatul principal al Proiectului: ANUARUL DE BIOMOTRICITATE.</w:t>
      </w:r>
    </w:p>
    <w:p w:rsidR="00BB39DB" w:rsidRPr="00F2083C" w:rsidRDefault="00BB39DB" w:rsidP="00BB39DB">
      <w:pPr>
        <w:spacing w:line="240" w:lineRule="auto"/>
        <w:jc w:val="both"/>
      </w:pPr>
      <w:r w:rsidRPr="00F2083C">
        <w:t>Pentru implementarea proiectului sunt necesare:</w:t>
      </w:r>
    </w:p>
    <w:p w:rsidR="00BB39DB" w:rsidRPr="00F2083C" w:rsidRDefault="00BB39DB" w:rsidP="00BB39DB">
      <w:pPr>
        <w:pStyle w:val="ListParagraph"/>
        <w:numPr>
          <w:ilvl w:val="0"/>
          <w:numId w:val="41"/>
        </w:numPr>
        <w:spacing w:after="0" w:line="240" w:lineRule="auto"/>
        <w:jc w:val="both"/>
        <w:rPr>
          <w:rFonts w:cs="Times New Roman"/>
        </w:rPr>
      </w:pPr>
      <w:r w:rsidRPr="00F2083C">
        <w:rPr>
          <w:rFonts w:cs="Times New Roman"/>
        </w:rPr>
        <w:t xml:space="preserve">Asigurarea achizițiilor de date în școli, urmând protocoalele comunicate profesorilor de educație fizică prin tutorialele platformei. </w:t>
      </w:r>
      <w:r w:rsidR="00836431" w:rsidRPr="00F2083C">
        <w:rPr>
          <w:rFonts w:cs="Times New Roman"/>
        </w:rPr>
        <w:t>Colectarea datelor se face prin intermediul Platformei BIOMOTRIC</w:t>
      </w:r>
      <w:r w:rsidR="00836431">
        <w:rPr>
          <w:rFonts w:cs="Times New Roman"/>
        </w:rPr>
        <w:t>.</w:t>
      </w:r>
    </w:p>
    <w:p w:rsidR="00BB39DB" w:rsidRPr="00F2083C" w:rsidRDefault="00BB39DB" w:rsidP="00BB39DB">
      <w:pPr>
        <w:pStyle w:val="ListParagraph"/>
        <w:numPr>
          <w:ilvl w:val="0"/>
          <w:numId w:val="41"/>
        </w:numPr>
        <w:spacing w:after="0" w:line="240" w:lineRule="auto"/>
        <w:jc w:val="both"/>
        <w:rPr>
          <w:rFonts w:cs="Times New Roman"/>
        </w:rPr>
      </w:pPr>
      <w:r w:rsidRPr="00F2083C">
        <w:rPr>
          <w:rFonts w:cs="Times New Roman"/>
        </w:rPr>
        <w:t>În conformitate cu prevederile din Protocolul de colaborare, INCS va asigura respectare prevederilor legii nr. 677/2001 privind prelucrarea datelor cu caracter personal astfel:</w:t>
      </w:r>
    </w:p>
    <w:p w:rsidR="00BB39DB" w:rsidRPr="00F2083C" w:rsidRDefault="00BB39DB" w:rsidP="00BB39DB">
      <w:pPr>
        <w:pStyle w:val="ListParagraph"/>
        <w:numPr>
          <w:ilvl w:val="1"/>
          <w:numId w:val="41"/>
        </w:numPr>
        <w:spacing w:after="0" w:line="240" w:lineRule="auto"/>
        <w:jc w:val="both"/>
        <w:rPr>
          <w:rFonts w:cs="Times New Roman"/>
        </w:rPr>
      </w:pPr>
      <w:r w:rsidRPr="00F2083C">
        <w:rPr>
          <w:rFonts w:cs="Times New Roman"/>
        </w:rPr>
        <w:t>Postarea prin site-urile</w:t>
      </w:r>
      <w:r w:rsidR="00836431">
        <w:rPr>
          <w:rFonts w:cs="Times New Roman"/>
        </w:rPr>
        <w:t xml:space="preserve"> MECS, MTS și</w:t>
      </w:r>
      <w:r w:rsidRPr="00F2083C">
        <w:rPr>
          <w:rFonts w:cs="Times New Roman"/>
        </w:rPr>
        <w:t xml:space="preserve"> INCS și ale instituțiilor partenere a informării asupra prelucrării datelor prin programul BIOMOTRIC;</w:t>
      </w:r>
    </w:p>
    <w:p w:rsidR="00BB39DB" w:rsidRPr="00F2083C" w:rsidRDefault="00BB39DB" w:rsidP="00BB39DB">
      <w:pPr>
        <w:pStyle w:val="ListParagraph"/>
        <w:numPr>
          <w:ilvl w:val="1"/>
          <w:numId w:val="41"/>
        </w:numPr>
        <w:spacing w:after="0" w:line="240" w:lineRule="auto"/>
        <w:jc w:val="both"/>
        <w:rPr>
          <w:rFonts w:cs="Times New Roman"/>
        </w:rPr>
      </w:pPr>
      <w:r w:rsidRPr="00F2083C">
        <w:rPr>
          <w:rFonts w:cs="Times New Roman"/>
        </w:rPr>
        <w:t>Afișarea publică, la avizierele școlilor partenere, a notificării și informării atât a elevilor cât și a părinților sau a tutorilor legal instituiți ai acestora, asupra prelucrării datelor cu caracter personal ale elevilor, prin programul BIOMOTRIC, menționând dreptul acestora de a refuza sau anula acceptul lor privind această prelucrare;</w:t>
      </w:r>
    </w:p>
    <w:p w:rsidR="00BB39DB" w:rsidRPr="00F2083C" w:rsidRDefault="00BB39DB" w:rsidP="00BB39DB">
      <w:pPr>
        <w:pStyle w:val="ListParagraph"/>
        <w:numPr>
          <w:ilvl w:val="1"/>
          <w:numId w:val="41"/>
        </w:numPr>
        <w:spacing w:after="0" w:line="240" w:lineRule="auto"/>
        <w:jc w:val="both"/>
        <w:rPr>
          <w:rFonts w:cs="Times New Roman"/>
        </w:rPr>
      </w:pPr>
      <w:r w:rsidRPr="00F2083C">
        <w:rPr>
          <w:rFonts w:cs="Times New Roman"/>
        </w:rPr>
        <w:t>Solicitarea elevilor majori, respectiv a părinților sau a tutorilor legal instituiți pentru elevii minori, de a semna acordul informat pentru prelucrarea datelor cu caracter personal în cadrul programului BIOMOTRIC, INCS punând la dispoziția profesorilor de educație fizică  formularele necesare. Arhivarea acestei documentații se va realiza de către INCS.</w:t>
      </w:r>
    </w:p>
    <w:p w:rsidR="00BB39DB" w:rsidRPr="00F2083C" w:rsidRDefault="00BB39DB" w:rsidP="00BB39DB">
      <w:pPr>
        <w:pStyle w:val="ListParagraph"/>
        <w:numPr>
          <w:ilvl w:val="1"/>
          <w:numId w:val="41"/>
        </w:numPr>
        <w:spacing w:after="0" w:line="240" w:lineRule="auto"/>
        <w:jc w:val="both"/>
        <w:rPr>
          <w:rFonts w:cs="Times New Roman"/>
        </w:rPr>
      </w:pPr>
      <w:r w:rsidRPr="00F2083C">
        <w:rPr>
          <w:rFonts w:cs="Times New Roman"/>
        </w:rPr>
        <w:t>Împuternicirea expresă a profesorilor de educație fizică, de către INCS, în calitate de operator autorizat, de a opera date cu caracter personal în cadrul proiectului BIOMOTRIC.</w:t>
      </w:r>
    </w:p>
    <w:p w:rsidR="00BB39DB" w:rsidRPr="00836431" w:rsidRDefault="00BB39DB" w:rsidP="00BB39DB">
      <w:pPr>
        <w:pStyle w:val="ListParagraph"/>
        <w:numPr>
          <w:ilvl w:val="0"/>
          <w:numId w:val="41"/>
        </w:numPr>
        <w:spacing w:after="0" w:line="240" w:lineRule="auto"/>
        <w:jc w:val="both"/>
        <w:rPr>
          <w:rFonts w:cs="Times New Roman"/>
          <w:highlight w:val="yellow"/>
        </w:rPr>
      </w:pPr>
      <w:r w:rsidRPr="00836431">
        <w:rPr>
          <w:rFonts w:cs="Times New Roman"/>
          <w:highlight w:val="yellow"/>
        </w:rPr>
        <w:t xml:space="preserve">Conectarea medicinii sportive și de familie la </w:t>
      </w:r>
      <w:r w:rsidRPr="00836431">
        <w:rPr>
          <w:highlight w:val="yellow"/>
          <w:lang w:val="fr-FR"/>
        </w:rPr>
        <w:t>PLATFORMA DE BIOMOTRICITATE</w:t>
      </w:r>
      <w:r w:rsidRPr="00836431">
        <w:rPr>
          <w:rFonts w:cs="Times New Roman"/>
          <w:highlight w:val="yellow"/>
        </w:rPr>
        <w:t>, astfel încât avizele medicale pentru sport să fie certificate, atingând scopurile de prevenție medicală ale proiectului.</w:t>
      </w:r>
    </w:p>
    <w:p w:rsidR="00BB39DB" w:rsidRPr="00F2083C" w:rsidRDefault="00BB39DB" w:rsidP="00BB39DB">
      <w:pPr>
        <w:pStyle w:val="ListParagraph"/>
        <w:numPr>
          <w:ilvl w:val="0"/>
          <w:numId w:val="44"/>
        </w:numPr>
        <w:spacing w:after="0" w:line="240" w:lineRule="auto"/>
        <w:jc w:val="both"/>
        <w:rPr>
          <w:rFonts w:cs="Times New Roman"/>
        </w:rPr>
      </w:pPr>
      <w:r w:rsidRPr="00F2083C">
        <w:rPr>
          <w:rFonts w:cs="Times New Roman"/>
          <w:b/>
          <w:i/>
        </w:rPr>
        <w:t>OPERAREA PROIECTULUI</w:t>
      </w:r>
      <w:r w:rsidRPr="00F2083C">
        <w:rPr>
          <w:rFonts w:cs="Times New Roman"/>
        </w:rPr>
        <w:t xml:space="preserve"> presupune repetarea sem</w:t>
      </w:r>
      <w:r w:rsidR="00E24F62" w:rsidRPr="00F2083C">
        <w:rPr>
          <w:rFonts w:cs="Times New Roman"/>
        </w:rPr>
        <w:t>estrială a achizițiilor de date.</w:t>
      </w:r>
    </w:p>
    <w:p w:rsidR="00BB39DB" w:rsidRPr="00F2083C" w:rsidRDefault="00BB39DB" w:rsidP="00BB39DB">
      <w:pPr>
        <w:spacing w:line="240" w:lineRule="auto"/>
        <w:jc w:val="both"/>
        <w:rPr>
          <w:b/>
        </w:rPr>
      </w:pPr>
      <w:r w:rsidRPr="00F2083C">
        <w:t xml:space="preserve">Prin operarea centralizată la nivelul INCS a datelor achiziționate, se obțin </w:t>
      </w:r>
      <w:r w:rsidRPr="00F2083C">
        <w:rPr>
          <w:b/>
        </w:rPr>
        <w:t>rezultatele proiectului.</w:t>
      </w:r>
    </w:p>
    <w:p w:rsidR="00BB39DB" w:rsidRPr="00F2083C" w:rsidRDefault="00BB39DB" w:rsidP="00BB39DB">
      <w:pPr>
        <w:spacing w:line="240" w:lineRule="auto"/>
        <w:jc w:val="both"/>
        <w:rPr>
          <w:b/>
        </w:rPr>
      </w:pPr>
      <w:r w:rsidRPr="00F2083C">
        <w:rPr>
          <w:b/>
        </w:rPr>
        <w:t>PLANUL DE IMPLEMENTARE:</w:t>
      </w:r>
    </w:p>
    <w:p w:rsidR="00BB39DB" w:rsidRPr="00F2083C" w:rsidRDefault="00BB39DB" w:rsidP="00BB39DB">
      <w:pPr>
        <w:spacing w:line="240" w:lineRule="auto"/>
        <w:jc w:val="both"/>
      </w:pPr>
      <w:r w:rsidRPr="00F2083C">
        <w:t>Implementarea componentei de achiziție de date: 6 luni;</w:t>
      </w:r>
    </w:p>
    <w:p w:rsidR="00BB39DB" w:rsidRPr="00F2083C" w:rsidRDefault="00BB39DB" w:rsidP="00BB39DB">
      <w:pPr>
        <w:spacing w:line="240" w:lineRule="auto"/>
        <w:jc w:val="both"/>
      </w:pPr>
      <w:r w:rsidRPr="00F2083C">
        <w:t>Operarea proiectului în standardele maxime de performanț</w:t>
      </w:r>
      <w:r w:rsidR="00836431">
        <w:t>ă: începând cu anul școlar 2016-2017</w:t>
      </w:r>
      <w:r w:rsidRPr="00F2083C">
        <w:t>, operarea fiind ritmică, an de an, pe durată nedeterminată.</w:t>
      </w:r>
    </w:p>
    <w:p w:rsidR="00BB39DB" w:rsidRPr="00F2083C" w:rsidRDefault="00BB39DB" w:rsidP="00BB39DB">
      <w:pPr>
        <w:spacing w:line="240" w:lineRule="auto"/>
        <w:rPr>
          <w:b/>
        </w:rPr>
      </w:pPr>
      <w:r w:rsidRPr="00F2083C">
        <w:rPr>
          <w:b/>
        </w:rPr>
        <w:t>POPULAȚIA ȚINTĂ A PROIECTULUI</w:t>
      </w:r>
    </w:p>
    <w:p w:rsidR="00BB39DB" w:rsidRPr="00F2083C" w:rsidRDefault="00BB39DB" w:rsidP="00BB39DB">
      <w:pPr>
        <w:spacing w:line="240" w:lineRule="auto"/>
        <w:jc w:val="both"/>
      </w:pPr>
      <w:r w:rsidRPr="00F2083C">
        <w:t>Populația țintă a proiectului, conform obiectivului său, o reprezintă toată populație școlarizată în România, începând cu clasa pregătitoare până la finalul învățământului liceal.</w:t>
      </w:r>
    </w:p>
    <w:p w:rsidR="00BB39DB" w:rsidRPr="00F2083C" w:rsidRDefault="00BB39DB" w:rsidP="00BB39DB">
      <w:pPr>
        <w:spacing w:line="240" w:lineRule="auto"/>
        <w:jc w:val="both"/>
      </w:pPr>
    </w:p>
    <w:p w:rsidR="00BB39DB" w:rsidRPr="00F2083C" w:rsidRDefault="00BB39DB" w:rsidP="00BB39DB">
      <w:pPr>
        <w:spacing w:line="240" w:lineRule="auto"/>
        <w:jc w:val="both"/>
      </w:pPr>
      <w:r w:rsidRPr="00F2083C">
        <w:t>Este esențială această bază largă de cercetare, întrucât datele de biomotricitate sunt relevante în studiul evoluției lor:</w:t>
      </w:r>
    </w:p>
    <w:p w:rsidR="00BB39DB" w:rsidRPr="00F2083C" w:rsidRDefault="00BB39DB" w:rsidP="00BB39DB">
      <w:pPr>
        <w:spacing w:line="240" w:lineRule="auto"/>
        <w:jc w:val="both"/>
      </w:pPr>
      <w:r w:rsidRPr="00F2083C">
        <w:t>-în perioada de creștere și formare a ficărei persoane în parte;</w:t>
      </w:r>
    </w:p>
    <w:p w:rsidR="00BB39DB" w:rsidRPr="00F2083C" w:rsidRDefault="00BB39DB" w:rsidP="00BB39DB">
      <w:pPr>
        <w:spacing w:line="240" w:lineRule="auto"/>
        <w:jc w:val="both"/>
      </w:pPr>
      <w:r w:rsidRPr="00F2083C">
        <w:t>-în comunități extinse, analizate pe grupe de vârstă și sex;</w:t>
      </w:r>
    </w:p>
    <w:p w:rsidR="00BB39DB" w:rsidRPr="00F2083C" w:rsidRDefault="00BB39DB" w:rsidP="00BB39DB">
      <w:pPr>
        <w:spacing w:line="240" w:lineRule="auto"/>
        <w:jc w:val="both"/>
      </w:pPr>
      <w:r w:rsidRPr="00F2083C">
        <w:t>-în dinamică geografică;</w:t>
      </w:r>
    </w:p>
    <w:p w:rsidR="00BB39DB" w:rsidRPr="00F2083C" w:rsidRDefault="00BB39DB" w:rsidP="00BB39DB">
      <w:pPr>
        <w:spacing w:line="240" w:lineRule="auto"/>
        <w:jc w:val="both"/>
      </w:pPr>
      <w:r w:rsidRPr="00F2083C">
        <w:t>-în condițiile evaluării tipurilor de activități sportive practicate în populație;</w:t>
      </w:r>
    </w:p>
    <w:p w:rsidR="00BB39DB" w:rsidRPr="00F2083C" w:rsidRDefault="00BB39DB" w:rsidP="00BB39DB">
      <w:pPr>
        <w:spacing w:line="240" w:lineRule="auto"/>
        <w:jc w:val="both"/>
      </w:pPr>
      <w:r w:rsidRPr="00F2083C">
        <w:t>-în raport cu factori sociali și de mediu.</w:t>
      </w:r>
    </w:p>
    <w:p w:rsidR="00BB39DB" w:rsidRPr="00F2083C" w:rsidRDefault="00BB39DB" w:rsidP="00BB39DB">
      <w:pPr>
        <w:spacing w:line="240" w:lineRule="auto"/>
        <w:jc w:val="both"/>
      </w:pPr>
      <w:r w:rsidRPr="00F2083C">
        <w:t>Prin urmare, se estimează o populație țintă v</w:t>
      </w:r>
      <w:r w:rsidR="00836431">
        <w:t>ariind ușor în jurul cifrei de 2,5</w:t>
      </w:r>
      <w:r w:rsidRPr="00F2083C">
        <w:t xml:space="preserve"> milioane de persoane, din toate regiunile geografice, toate mediile de viață și toate categoriile soc</w:t>
      </w:r>
      <w:r w:rsidR="00836431">
        <w:t>iale, cu vârste cuprinse între 7</w:t>
      </w:r>
      <w:r w:rsidRPr="00F2083C">
        <w:t xml:space="preserve"> și 18 ani.</w:t>
      </w:r>
    </w:p>
    <w:p w:rsidR="00BB39DB" w:rsidRPr="00F2083C" w:rsidRDefault="00BB39DB" w:rsidP="00BB39DB">
      <w:pPr>
        <w:jc w:val="both"/>
        <w:rPr>
          <w:b/>
        </w:rPr>
      </w:pPr>
      <w:r w:rsidRPr="00F2083C">
        <w:rPr>
          <w:b/>
        </w:rPr>
        <w:lastRenderedPageBreak/>
        <w:t>REZULTATELE PROIECTULUI</w:t>
      </w:r>
    </w:p>
    <w:p w:rsidR="00BB39DB" w:rsidRPr="00F2083C" w:rsidRDefault="00BB39DB" w:rsidP="00BB39DB">
      <w:pPr>
        <w:jc w:val="both"/>
      </w:pPr>
      <w:r w:rsidRPr="00F2083C">
        <w:t>Rezultate directe:</w:t>
      </w:r>
    </w:p>
    <w:p w:rsidR="00BB39DB" w:rsidRPr="00F2083C" w:rsidRDefault="00BB39DB" w:rsidP="00BB39DB">
      <w:pPr>
        <w:pStyle w:val="ListParagraph"/>
        <w:numPr>
          <w:ilvl w:val="0"/>
          <w:numId w:val="42"/>
        </w:numPr>
        <w:jc w:val="both"/>
        <w:rPr>
          <w:rFonts w:cs="Times New Roman"/>
        </w:rPr>
      </w:pPr>
      <w:r w:rsidRPr="00F2083C">
        <w:rPr>
          <w:rFonts w:cs="Times New Roman"/>
        </w:rPr>
        <w:t>Anuarul de Biomotricitate;</w:t>
      </w:r>
    </w:p>
    <w:p w:rsidR="00BB39DB" w:rsidRPr="00F2083C" w:rsidRDefault="00BB39DB" w:rsidP="00BB39DB">
      <w:pPr>
        <w:pStyle w:val="ListParagraph"/>
        <w:numPr>
          <w:ilvl w:val="0"/>
          <w:numId w:val="42"/>
        </w:numPr>
        <w:jc w:val="both"/>
        <w:rPr>
          <w:rFonts w:cs="Times New Roman"/>
        </w:rPr>
      </w:pPr>
      <w:r w:rsidRPr="00F2083C">
        <w:rPr>
          <w:rFonts w:cs="Times New Roman"/>
        </w:rPr>
        <w:t xml:space="preserve">Rapoartele specializate ale </w:t>
      </w:r>
      <w:r w:rsidRPr="00F2083C">
        <w:t>PLATFORMA DE BIOMOTRICITATE</w:t>
      </w:r>
      <w:r w:rsidRPr="00F2083C">
        <w:rPr>
          <w:rFonts w:cs="Times New Roman"/>
        </w:rPr>
        <w:t>;</w:t>
      </w:r>
    </w:p>
    <w:p w:rsidR="00BB39DB" w:rsidRPr="00F2083C" w:rsidRDefault="00BB39DB" w:rsidP="00BB39DB">
      <w:pPr>
        <w:pStyle w:val="ListParagraph"/>
        <w:numPr>
          <w:ilvl w:val="0"/>
          <w:numId w:val="42"/>
        </w:numPr>
        <w:jc w:val="both"/>
        <w:rPr>
          <w:rFonts w:cs="Times New Roman"/>
        </w:rPr>
      </w:pPr>
      <w:r w:rsidRPr="00F2083C">
        <w:rPr>
          <w:rFonts w:cs="Times New Roman"/>
        </w:rPr>
        <w:t>Creșterea gradului de specializare a profesorilor de educație fizică;</w:t>
      </w:r>
    </w:p>
    <w:p w:rsidR="00BB39DB" w:rsidRPr="00F2083C" w:rsidRDefault="00BB39DB" w:rsidP="00BB39DB">
      <w:pPr>
        <w:pStyle w:val="ListParagraph"/>
        <w:numPr>
          <w:ilvl w:val="0"/>
          <w:numId w:val="42"/>
        </w:numPr>
        <w:jc w:val="both"/>
        <w:rPr>
          <w:rFonts w:cs="Times New Roman"/>
        </w:rPr>
      </w:pPr>
      <w:r w:rsidRPr="00F2083C">
        <w:rPr>
          <w:rFonts w:cs="Times New Roman"/>
        </w:rPr>
        <w:t>Optimizarea informatizării relațiilor interinstituționale în domeniul sportului.</w:t>
      </w:r>
    </w:p>
    <w:p w:rsidR="00BB39DB" w:rsidRPr="00F2083C" w:rsidRDefault="00BB39DB" w:rsidP="00BB39DB">
      <w:pPr>
        <w:jc w:val="both"/>
      </w:pPr>
      <w:r w:rsidRPr="00F2083C">
        <w:t>Rezultate indirecte:</w:t>
      </w:r>
    </w:p>
    <w:p w:rsidR="00BB39DB" w:rsidRPr="00F2083C" w:rsidRDefault="00BB39DB" w:rsidP="00BB39DB">
      <w:pPr>
        <w:pStyle w:val="ListParagraph"/>
        <w:numPr>
          <w:ilvl w:val="0"/>
          <w:numId w:val="43"/>
        </w:numPr>
        <w:jc w:val="both"/>
        <w:rPr>
          <w:rFonts w:cs="Times New Roman"/>
        </w:rPr>
      </w:pPr>
      <w:r w:rsidRPr="00F2083C">
        <w:rPr>
          <w:rFonts w:cs="Times New Roman"/>
        </w:rPr>
        <w:t>Creșterea calității practicării sportului școlar;</w:t>
      </w:r>
    </w:p>
    <w:p w:rsidR="00BB39DB" w:rsidRPr="00F2083C" w:rsidRDefault="00BB39DB" w:rsidP="00BB39DB">
      <w:pPr>
        <w:pStyle w:val="ListParagraph"/>
        <w:numPr>
          <w:ilvl w:val="0"/>
          <w:numId w:val="43"/>
        </w:numPr>
        <w:jc w:val="both"/>
        <w:rPr>
          <w:rFonts w:cs="Times New Roman"/>
        </w:rPr>
      </w:pPr>
      <w:r w:rsidRPr="00F2083C">
        <w:rPr>
          <w:rFonts w:cs="Times New Roman"/>
        </w:rPr>
        <w:t>Prevenția afecțiunilor provocate de sedentarism;</w:t>
      </w:r>
    </w:p>
    <w:p w:rsidR="00BB39DB" w:rsidRPr="00836431" w:rsidRDefault="00BB39DB" w:rsidP="00BB39DB">
      <w:pPr>
        <w:pStyle w:val="ListParagraph"/>
        <w:numPr>
          <w:ilvl w:val="0"/>
          <w:numId w:val="43"/>
        </w:numPr>
        <w:jc w:val="both"/>
        <w:rPr>
          <w:rFonts w:cs="Times New Roman"/>
          <w:highlight w:val="yellow"/>
        </w:rPr>
      </w:pPr>
      <w:r w:rsidRPr="00836431">
        <w:rPr>
          <w:rFonts w:cs="Times New Roman"/>
          <w:highlight w:val="yellow"/>
        </w:rPr>
        <w:t>Oprimizarea controlului medical în sportul școlar;</w:t>
      </w:r>
    </w:p>
    <w:p w:rsidR="00BB39DB" w:rsidRPr="00F2083C" w:rsidRDefault="00BB39DB" w:rsidP="00BB39DB">
      <w:pPr>
        <w:pStyle w:val="ListParagraph"/>
        <w:numPr>
          <w:ilvl w:val="0"/>
          <w:numId w:val="43"/>
        </w:numPr>
        <w:jc w:val="both"/>
        <w:rPr>
          <w:rFonts w:cs="Times New Roman"/>
        </w:rPr>
      </w:pPr>
      <w:r w:rsidRPr="00F2083C">
        <w:rPr>
          <w:rFonts w:cs="Times New Roman"/>
        </w:rPr>
        <w:t>Prin compomenta de studiu al performanței umane, creșterea gradului de orinetare profesională către profesii solicitante fizic;</w:t>
      </w:r>
      <w:bookmarkStart w:id="0" w:name="_GoBack"/>
      <w:bookmarkEnd w:id="0"/>
    </w:p>
    <w:p w:rsidR="00A65552" w:rsidRPr="00F2083C" w:rsidRDefault="00BB39DB" w:rsidP="00E24F62">
      <w:pPr>
        <w:pStyle w:val="ListParagraph"/>
        <w:numPr>
          <w:ilvl w:val="0"/>
          <w:numId w:val="43"/>
        </w:numPr>
        <w:jc w:val="both"/>
        <w:rPr>
          <w:rFonts w:cs="Times New Roman"/>
        </w:rPr>
      </w:pPr>
      <w:r w:rsidRPr="00F2083C">
        <w:rPr>
          <w:rFonts w:cs="Times New Roman"/>
        </w:rPr>
        <w:t>Stimularea sportului în comunitățile locale.</w:t>
      </w:r>
    </w:p>
    <w:p w:rsidR="00A65552" w:rsidRPr="00F2083C" w:rsidRDefault="00A65552" w:rsidP="00D73C6E">
      <w:pPr>
        <w:spacing w:after="0"/>
        <w:rPr>
          <w:rFonts w:cs="Times New Roman"/>
        </w:rPr>
      </w:pPr>
    </w:p>
    <w:p w:rsidR="00A65552" w:rsidRPr="00F2083C" w:rsidRDefault="00A65552" w:rsidP="00D73C6E">
      <w:pPr>
        <w:spacing w:after="0"/>
        <w:rPr>
          <w:rFonts w:cs="Times New Roman"/>
        </w:rPr>
      </w:pPr>
    </w:p>
    <w:p w:rsidR="00A65552" w:rsidRPr="00F2083C" w:rsidRDefault="006441E2" w:rsidP="00D73C6E">
      <w:pPr>
        <w:spacing w:after="0"/>
        <w:rPr>
          <w:rFonts w:cs="Times New Roman"/>
        </w:rPr>
      </w:pPr>
      <w:r>
        <w:rPr>
          <w:rFonts w:cs="Times New Roman"/>
          <w:lang w:val="en-US"/>
        </w:rPr>
        <w:pict>
          <v:shape id="_x0000_s1028" type="#_x0000_t202" style="position:absolute;margin-left:353.7pt;margin-top:9.85pt;width:171.1pt;height:88.95pt;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KKFKgIAAFoEAAAOAAAAZHJzL2Uyb0RvYy54bWysVNtu2zAMfR+wfxD0vjj2cmmMOEWXLsOA&#10;7gK0+wBZlmNhkqhJSuzu60vJaZptb8X8IJAidUgekl5fD1qRo3BegqloPplSIgyHRpp9RX887N5d&#10;UeIDMw1TYERFH4Wn15u3b9a9LUUBHahGOIIgxpe9rWgXgi2zzPNOaOYnYIVBYwtOs4Cq22eNYz2i&#10;a5UV0+ki68E11gEX3uPt7Wikm4TftoKHb23rRSCqophbSKdLZx3PbLNm5d4x20l+SoO9IgvNpMGg&#10;Z6hbFhg5OPkPlJbcgYc2TDjoDNpWcpFqwGry6V/V3HfMilQLkuPtmSb//2D51+N3R2RT0eI9JYZp&#10;7NGDGAL5AANZFpGf3voS3e4tOoYB77HPqVZv74D/9MTAtmNmL26cg74TrMH88vgyu3g64vgIUvdf&#10;oME47BAgAQ2t05E8pIMgOvbp8dybmAvHyyJfFqslmjja8rxYLRbzFIOVz8+t8+GTAE2iUFGHzU/w&#10;7HjnQ0yHlc8uMZoHJZudVCopbl9vlSNHhoOyS98J/Q83ZUhf0dW8mI8MvAJCy4ATr6Su6NU0fjEO&#10;KyNvH02T5MCkGmVMWZkTkZG7kcUw1MPYs/g2klxD84jMOhgHHBcShQ7cb0p6HO6K+l8H5gQl6rPB&#10;7qzy2SxuQ1Jm82WBiru01JcWZjhCVTRQMorbMG7QwTq57zDSOA8GbrCjrUxcv2R1Sh8HOLXgtGxx&#10;Qy715PXyS9g8AQAA//8DAFBLAwQUAAYACAAAACEAPDY7lt4AAAALAQAADwAAAGRycy9kb3ducmV2&#10;LnhtbEyPwW7CMAyG75N4h8hIu6CRrELtKE0RQpt2BnbZLTSmrWictgm07OkXdmFH+//0+3O2Hk3D&#10;rti72pKE17kAhlRYXVMp4evw8fIGzHlFWjWWUMINHazzyVOmUm0H2uF170sWSsilSkLlfZty7ooK&#10;jXJz2yKF7GR7o3wY+5LrXg2h3DQ8EiLmRtUULlSqxW2FxXl/MRLs8H4zFjsRzb5/zOd20+1OUSfl&#10;83TcrIB5HP0Dhrt+UIc8OB3thbRjjYREJIuAhmCZALsDYrGMgR3/NjHwPOP/f8h/AQAA//8DAFBL&#10;AQItABQABgAIAAAAIQC2gziS/gAAAOEBAAATAAAAAAAAAAAAAAAAAAAAAABbQ29udGVudF9UeXBl&#10;c10ueG1sUEsBAi0AFAAGAAgAAAAhADj9If/WAAAAlAEAAAsAAAAAAAAAAAAAAAAALwEAAF9yZWxz&#10;Ly5yZWxzUEsBAi0AFAAGAAgAAAAhAKvkooUqAgAAWgQAAA4AAAAAAAAAAAAAAAAALgIAAGRycy9l&#10;Mm9Eb2MueG1sUEsBAi0AFAAGAAgAAAAhADw2O5beAAAACwEAAA8AAAAAAAAAAAAAAAAAhAQAAGRy&#10;cy9kb3ducmV2LnhtbFBLBQYAAAAABAAEAPMAAACPBQAAAAA=&#10;" strokecolor="white">
            <v:textbox>
              <w:txbxContent>
                <w:p w:rsidR="00E24F62" w:rsidRPr="001C7742" w:rsidRDefault="00E24F62" w:rsidP="00E24F6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MINISTERUL TINERETULUI ȘI SPORTULUI</w:t>
                  </w:r>
                </w:p>
                <w:p w:rsidR="00E24F62" w:rsidRPr="001C7742" w:rsidRDefault="00E24F62" w:rsidP="00E24F6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MINISTRU,</w:t>
                  </w:r>
                </w:p>
                <w:p w:rsidR="00E24F62" w:rsidRPr="001C7742" w:rsidRDefault="00E24F62" w:rsidP="00E24F62">
                  <w:pPr>
                    <w:spacing w:after="0"/>
                    <w:jc w:val="center"/>
                    <w:rPr>
                      <w:rFonts w:ascii="Trebuchet MS" w:hAnsi="Trebuchet MS" w:cs="Times New Roman"/>
                      <w:b/>
                      <w:color w:val="000000"/>
                      <w:sz w:val="14"/>
                      <w:szCs w:val="18"/>
                    </w:rPr>
                  </w:pPr>
                </w:p>
                <w:p w:rsidR="00E24F62" w:rsidRPr="001C7742" w:rsidRDefault="00E24F62" w:rsidP="00E24F62">
                  <w:pPr>
                    <w:jc w:val="center"/>
                    <w:rPr>
                      <w:rFonts w:ascii="Trebuchet MS" w:eastAsia="Calibri" w:hAnsi="Trebuchet MS" w:cs="Times New Roman"/>
                      <w:b/>
                      <w:color w:val="000000"/>
                      <w:sz w:val="24"/>
                      <w:szCs w:val="18"/>
                    </w:rPr>
                  </w:pPr>
                  <w:r>
                    <w:rPr>
                      <w:rFonts w:ascii="Trebuchet MS" w:eastAsia="Calibri" w:hAnsi="Trebuchet MS" w:cs="Times New Roman"/>
                      <w:b/>
                      <w:color w:val="000000"/>
                      <w:sz w:val="24"/>
                      <w:szCs w:val="18"/>
                    </w:rPr>
                    <w:t>Elisabeta LIPA</w:t>
                  </w:r>
                </w:p>
                <w:p w:rsidR="00E24F62" w:rsidRPr="001C7742" w:rsidRDefault="00E24F62" w:rsidP="00E24F62">
                  <w:pPr>
                    <w:spacing w:after="0"/>
                    <w:jc w:val="center"/>
                    <w:rPr>
                      <w:rFonts w:ascii="Trebuchet MS" w:hAnsi="Trebuchet MS" w:cs="Times New Roman"/>
                      <w:b/>
                      <w:color w:val="000000"/>
                      <w:sz w:val="24"/>
                      <w:szCs w:val="18"/>
                    </w:rPr>
                  </w:pPr>
                </w:p>
              </w:txbxContent>
            </v:textbox>
          </v:shape>
        </w:pict>
      </w:r>
      <w:r>
        <w:rPr>
          <w:rFonts w:cs="Times New Roman"/>
          <w:lang w:val="en-US"/>
        </w:rPr>
        <w:pict>
          <v:shape id="_x0000_s1029" type="#_x0000_t202" style="position:absolute;margin-left:-5.2pt;margin-top:12.8pt;width:174.1pt;height:88.15pt;z-index:2516889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WT3KgIAAFoEAAAOAAAAZHJzL2Uyb0RvYy54bWysVNtu2zAMfR+wfxD0vviyeG2MOEWXLsOA&#10;7gK0+wBZlm1hsqhJSuzs60fJaZptb8X8IJAidUgekl7fTIMiB2GdBF3RbJFSIjSHRuquot8fd2+u&#10;KXGe6YYp0KKiR+Hozeb1q/VoSpFDD6oRliCIduVoKtp7b8okcbwXA3MLMEKjsQU7MI+q7ZLGshHR&#10;B5XkafouGcE2xgIXzuHt3Wykm4jftoL7r23rhCeqopibj6eNZx3OZLNmZWeZ6SU/pcFekMXApMag&#10;Z6g75hnZW/kP1CC5BQetX3AYEmhbyUWsAavJ0r+qeeiZEbEWJMeZM03u/8HyL4dvlsimonlOiWYD&#10;9uhRTJ68h4kUV4Gf0bgS3R4MOvoJ77HPsVZn7oH/cETDtme6E7fWwtgL1mB+WXiZXDydcVwAqcfP&#10;0GActvcQgabWDoE8pIMgOvbpeO5NyIXjZZ5nWXqFJo62LMtWRVrEGKx8em6s8x8FDCQIFbXY/AjP&#10;DvfOh3RY+eQSojlQstlJpaJiu3qrLDkwHJRd/E7of7gpTcaKroq8mBl4AcQgPU68kkNFr9PwhTis&#10;DLx90E2UPZNqljFlpU9EBu5mFv1UT7Fnb8PbQHINzRGZtTAPOC4kCj3YX5SMONwVdT/3zApK1CeN&#10;3Vlly2XYhqgsi6scFXtpqS8tTHOEqqinZBa3ft6gvbGy6zHSPA8abrGjrYxcP2d1Sh8HOLbgtGxh&#10;Qy716PX8S9j8BgAA//8DAFBLAwQUAAYACAAAACEAyc5EiN8AAAAKAQAADwAAAGRycy9kb3ducmV2&#10;LnhtbEyPwU7DMAyG70i8Q2QkLmhL2sGA0nSaJhDnDS7cssZrKxqnbbK14+kxp3G0/en39+erybXi&#10;hENoPGlI5goEUultQ5WGz4+32ROIEA1Z03pCDWcMsCqur3KTWT/SFk+7WAkOoZAZDXWMXSZlKGt0&#10;Jsx9h8S3gx+ciTwOlbSDGTnctTJVaimdaYg/1KbDTY3l9+7oNPjx9ew89iq9+/px75t1vz2kvda3&#10;N9P6BUTEKV5g+NNndSjYae+PZINoNcwSdc+ohvRhCYKBxeKRu+x5oZJnkEUu/1cofgEAAP//AwBQ&#10;SwECLQAUAAYACAAAACEAtoM4kv4AAADhAQAAEwAAAAAAAAAAAAAAAAAAAAAAW0NvbnRlbnRfVHlw&#10;ZXNdLnhtbFBLAQItABQABgAIAAAAIQA4/SH/1gAAAJQBAAALAAAAAAAAAAAAAAAAAC8BAABfcmVs&#10;cy8ucmVsc1BLAQItABQABgAIAAAAIQDWXWT3KgIAAFoEAAAOAAAAAAAAAAAAAAAAAC4CAABkcnMv&#10;ZTJvRG9jLnhtbFBLAQItABQABgAIAAAAIQDJzkSI3wAAAAoBAAAPAAAAAAAAAAAAAAAAAIQEAABk&#10;cnMvZG93bnJldi54bWxQSwUGAAAAAAQABADzAAAAkAUAAAAA&#10;" strokecolor="white">
            <v:textbox>
              <w:txbxContent>
                <w:p w:rsidR="00E24F62" w:rsidRPr="001C7742" w:rsidRDefault="00E24F62" w:rsidP="00E24F6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 xml:space="preserve">MINISTERUL EDUCAŢIEI </w:t>
                  </w:r>
                </w:p>
                <w:p w:rsidR="00E24F62" w:rsidRPr="001C7742" w:rsidRDefault="00E24F62" w:rsidP="00E24F62">
                  <w:pPr>
                    <w:spacing w:after="0" w:line="240" w:lineRule="auto"/>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ȘI CERCETĂRII ȘTIINȚIFICE</w:t>
                  </w:r>
                </w:p>
                <w:p w:rsidR="00E24F62" w:rsidRPr="001C7742" w:rsidRDefault="00E24F62" w:rsidP="00E24F62">
                  <w:pPr>
                    <w:jc w:val="center"/>
                    <w:rPr>
                      <w:rFonts w:ascii="Trebuchet MS" w:hAnsi="Trebuchet MS" w:cs="Times New Roman"/>
                      <w:b/>
                      <w:color w:val="000000"/>
                      <w:sz w:val="24"/>
                      <w:szCs w:val="18"/>
                    </w:rPr>
                  </w:pPr>
                  <w:r w:rsidRPr="001C7742">
                    <w:rPr>
                      <w:rFonts w:ascii="Trebuchet MS" w:hAnsi="Trebuchet MS" w:cs="Times New Roman"/>
                      <w:b/>
                      <w:color w:val="000000"/>
                      <w:sz w:val="24"/>
                      <w:szCs w:val="18"/>
                    </w:rPr>
                    <w:t>MINISTRU,</w:t>
                  </w:r>
                </w:p>
                <w:p w:rsidR="00E24F62" w:rsidRPr="001C7742" w:rsidRDefault="00E24F62" w:rsidP="00E24F62">
                  <w:pPr>
                    <w:jc w:val="center"/>
                    <w:rPr>
                      <w:rFonts w:ascii="Trebuchet MS" w:hAnsi="Trebuchet MS" w:cs="Times New Roman"/>
                      <w:b/>
                      <w:color w:val="000000"/>
                      <w:sz w:val="24"/>
                      <w:szCs w:val="18"/>
                    </w:rPr>
                  </w:pPr>
                  <w:r>
                    <w:rPr>
                      <w:rFonts w:ascii="Trebuchet MS" w:hAnsi="Trebuchet MS" w:cs="Times New Roman"/>
                      <w:b/>
                      <w:color w:val="000000"/>
                      <w:sz w:val="24"/>
                      <w:szCs w:val="18"/>
                    </w:rPr>
                    <w:t>Adrian CURAJ</w:t>
                  </w:r>
                </w:p>
              </w:txbxContent>
            </v:textbox>
          </v:shape>
        </w:pict>
      </w:r>
    </w:p>
    <w:p w:rsidR="00A65552" w:rsidRPr="00F2083C" w:rsidRDefault="00A65552" w:rsidP="00D73C6E">
      <w:pPr>
        <w:spacing w:after="0"/>
        <w:rPr>
          <w:rFonts w:cs="Times New Roman"/>
        </w:rPr>
      </w:pPr>
    </w:p>
    <w:p w:rsidR="00A65552" w:rsidRPr="00F2083C" w:rsidRDefault="00A65552" w:rsidP="00D73C6E">
      <w:pPr>
        <w:spacing w:after="0"/>
        <w:rPr>
          <w:rFonts w:cs="Times New Roman"/>
        </w:rPr>
      </w:pPr>
    </w:p>
    <w:p w:rsidR="00A65552" w:rsidRPr="00F2083C" w:rsidRDefault="00A65552" w:rsidP="00D73C6E">
      <w:pPr>
        <w:spacing w:after="0"/>
        <w:rPr>
          <w:rFont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Default="00A65552" w:rsidP="00D73C6E">
      <w:pPr>
        <w:spacing w:after="0"/>
        <w:rPr>
          <w:rFonts w:ascii="Trebuchet MS" w:hAnsi="Trebuchet MS" w:cs="Times New Roman"/>
        </w:rPr>
      </w:pPr>
    </w:p>
    <w:p w:rsidR="00A65552" w:rsidRPr="00E407CE" w:rsidRDefault="00A65552" w:rsidP="00D73C6E">
      <w:pPr>
        <w:spacing w:after="0"/>
        <w:rPr>
          <w:rFonts w:ascii="Trebuchet MS" w:hAnsi="Trebuchet MS" w:cs="Times New Roman"/>
        </w:rPr>
      </w:pPr>
    </w:p>
    <w:sectPr w:rsidR="00A65552" w:rsidRPr="00E407CE" w:rsidSect="007A226E">
      <w:headerReference w:type="default" r:id="rId15"/>
      <w:footerReference w:type="default" r:id="rId16"/>
      <w:pgSz w:w="12240" w:h="15840"/>
      <w:pgMar w:top="1664" w:right="474" w:bottom="1134" w:left="851" w:header="567"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2453" w:rsidRDefault="00FE2453" w:rsidP="005C3B91">
      <w:pPr>
        <w:spacing w:after="0" w:line="240" w:lineRule="auto"/>
      </w:pPr>
      <w:r>
        <w:separator/>
      </w:r>
    </w:p>
  </w:endnote>
  <w:endnote w:type="continuationSeparator" w:id="1">
    <w:p w:rsidR="00FE2453" w:rsidRDefault="00FE2453" w:rsidP="005C3B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79835"/>
      <w:docPartObj>
        <w:docPartGallery w:val="Page Numbers (Bottom of Page)"/>
        <w:docPartUnique/>
      </w:docPartObj>
    </w:sdtPr>
    <w:sdtContent>
      <w:p w:rsidR="00B14DBD" w:rsidRDefault="006441E2">
        <w:pPr>
          <w:pStyle w:val="Footer"/>
          <w:jc w:val="center"/>
        </w:pPr>
        <w:r>
          <w:fldChar w:fldCharType="begin"/>
        </w:r>
        <w:r w:rsidR="00E22B31">
          <w:instrText xml:space="preserve"> PAGE   \* MERGEFORMAT </w:instrText>
        </w:r>
        <w:r>
          <w:fldChar w:fldCharType="separate"/>
        </w:r>
        <w:r w:rsidR="00397BCF">
          <w:t>4</w:t>
        </w:r>
        <w:r>
          <w:fldChar w:fldCharType="end"/>
        </w:r>
      </w:p>
    </w:sdtContent>
  </w:sdt>
  <w:p w:rsidR="00B14DBD" w:rsidRDefault="00B14D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2453" w:rsidRDefault="00FE2453" w:rsidP="005C3B91">
      <w:pPr>
        <w:spacing w:after="0" w:line="240" w:lineRule="auto"/>
      </w:pPr>
      <w:r>
        <w:separator/>
      </w:r>
    </w:p>
  </w:footnote>
  <w:footnote w:type="continuationSeparator" w:id="1">
    <w:p w:rsidR="00FE2453" w:rsidRDefault="00FE2453" w:rsidP="005C3B9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4DBD" w:rsidRDefault="00397BCF">
    <w:pPr>
      <w:pStyle w:val="Header"/>
    </w:pPr>
    <w:r>
      <w:rPr>
        <w:lang w:val="en-US"/>
      </w:rPr>
      <w:drawing>
        <wp:anchor distT="0" distB="0" distL="114300" distR="114300" simplePos="0" relativeHeight="251671552" behindDoc="0" locked="0" layoutInCell="1" allowOverlap="1">
          <wp:simplePos x="0" y="0"/>
          <wp:positionH relativeFrom="column">
            <wp:posOffset>4930559</wp:posOffset>
          </wp:positionH>
          <wp:positionV relativeFrom="paragraph">
            <wp:posOffset>79902</wp:posOffset>
          </wp:positionV>
          <wp:extent cx="417087" cy="414068"/>
          <wp:effectExtent l="19050" t="0" r="2013" b="0"/>
          <wp:wrapNone/>
          <wp:docPr id="9" name="Picture 8" descr="https://encrypted-tbn2.gstatic.com/images?q=tbn:ANd9GcTLLkzTo3Txp59r7vqW8usFcN9MnDATkwCLZKlFgOKq-UMOKWu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ncrypted-tbn2.gstatic.com/images?q=tbn:ANd9GcTLLkzTo3Txp59r7vqW8usFcN9MnDATkwCLZKlFgOKq-UMOKWu_"/>
                  <pic:cNvPicPr>
                    <a:picLocks noChangeAspect="1" noChangeArrowheads="1"/>
                  </pic:cNvPicPr>
                </pic:nvPicPr>
                <pic:blipFill>
                  <a:blip r:embed="rId1"/>
                  <a:srcRect/>
                  <a:stretch>
                    <a:fillRect/>
                  </a:stretch>
                </pic:blipFill>
                <pic:spPr bwMode="auto">
                  <a:xfrm>
                    <a:off x="0" y="0"/>
                    <a:ext cx="417087" cy="414068"/>
                  </a:xfrm>
                  <a:prstGeom prst="rect">
                    <a:avLst/>
                  </a:prstGeom>
                  <a:noFill/>
                  <a:ln w="9525">
                    <a:noFill/>
                    <a:miter lim="800000"/>
                    <a:headEnd/>
                    <a:tailEnd/>
                  </a:ln>
                </pic:spPr>
              </pic:pic>
            </a:graphicData>
          </a:graphic>
        </wp:anchor>
      </w:drawing>
    </w:r>
    <w:r>
      <w:rPr>
        <w:lang w:val="en-US"/>
      </w:rPr>
      <w:drawing>
        <wp:anchor distT="0" distB="0" distL="114300" distR="114300" simplePos="0" relativeHeight="251669504" behindDoc="0" locked="0" layoutInCell="1" allowOverlap="1">
          <wp:simplePos x="0" y="0"/>
          <wp:positionH relativeFrom="column">
            <wp:posOffset>5439410</wp:posOffset>
          </wp:positionH>
          <wp:positionV relativeFrom="paragraph">
            <wp:posOffset>165735</wp:posOffset>
          </wp:positionV>
          <wp:extent cx="446405" cy="249555"/>
          <wp:effectExtent l="19050" t="0" r="0" b="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446405" cy="249555"/>
                  </a:xfrm>
                  <a:prstGeom prst="rect">
                    <a:avLst/>
                  </a:prstGeom>
                  <a:noFill/>
                  <a:ln w="9525">
                    <a:noFill/>
                    <a:miter lim="800000"/>
                    <a:headEnd/>
                    <a:tailEnd/>
                  </a:ln>
                </pic:spPr>
              </pic:pic>
            </a:graphicData>
          </a:graphic>
        </wp:anchor>
      </w:drawing>
    </w:r>
    <w:r>
      <w:rPr>
        <w:lang w:val="en-US"/>
      </w:rPr>
      <w:pict>
        <v:shapetype id="_x0000_t202" coordsize="21600,21600" o:spt="202" path="m,l,21600r21600,l21600,xe">
          <v:stroke joinstyle="miter"/>
          <v:path gradientshapeok="t" o:connecttype="rect"/>
        </v:shapetype>
        <v:shape id="Text Box 7" o:spid="_x0000_s4098" type="#_x0000_t202" style="position:absolute;margin-left:462.4pt;margin-top:7.4pt;width:65.75pt;height:32.35pt;z-index:251655165;visibility:visible;mso-height-percent:200;mso-position-horizontal-relative:text;mso-position-vertical-relative:tex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coDQgIAAIYEAAAOAAAAZHJzL2Uyb0RvYy54bWysVNtu2zAMfR+wfxD0vtjJkjY14hRdugwD&#10;ugvQ7gNkWbaF6TZKiZ19/Sg5SdP1bZgfBImiDg8PSa9uB63IXoCX1pR0OskpEYbbWpq2pD+etu+W&#10;lPjATM2UNaKkB+Hp7frtm1XvCjGznVW1AIIgxhe9K2kXgiuyzPNOaOYn1gmDl40FzQIeoc1qYD2i&#10;a5XN8vwq6y3UDiwX3qP1fryk64TfNIKHb03jRSCqpMgtpBXSWsU1W69Y0QJzneRHGuwfWGgmDQY9&#10;Q92zwMgO5CsoLTlYb5sw4VZntmkkFykHzGaa/5XNY8ecSLmgON6dZfL/D5Z/3X8HIuuSXlFimMYS&#10;PYkhkA92INdRnd75Ap0eHbqFAc1Y5ZSpdw+W//TE2E3HTCvuAGzfCVYju2l8mV08HXF8BKn6L7bG&#10;MGwXbAIaGtBROhSDIDpW6XCuTKTC0bh8v8hnC0o4Xs2n+XK+SBFYcXrswIdPwmoSNyUFLHwCZ/sH&#10;HyIZVpxcYixvlay3Uql0gLbaKCB7hk2yTd8R/YWbMqQv6c0CebyGiP0qziBVO2qkdhqTHYGnefwi&#10;MCvQjm052pMJ6aWWjxCJ7IvIWgYcEiU1CnGBEsX+aOqEGJhU4x6hlDmqHwUfpQ9DNaBjLEll6wPW&#10;Aew4DDi8uOks/Kakx0Eoqf+1YyAoUZ8N1vJmOp/HyUmH+eJ6hge4vKkub5jhCFXSQMm43YRx2nYO&#10;ZNthpFP33GH9tzLV5pnVkTc2e1LhOJhxmi7Pyev597H+AwAA//8DAFBLAwQUAAYACAAAACEA6sII&#10;4eAAAAAJAQAADwAAAGRycy9kb3ducmV2LnhtbEyPy07DMBBF90j8gzVI7KiTUPWRxqkACRYsWjUg&#10;unVi5yHscRQ7afh7hlVZju7RvWey/WwNm/TgO4cC4kUETGPlVIeNgM+P14cNMB8kKmkcagE/2sM+&#10;v73JZKrcBU96KkLDqAR9KgW0IfQp575qtZV+4XqNlNVusDLQOTRcDfJC5dbwJIpW3MoOaaGVvX5p&#10;dfVdjFbA2zMvD6fiWNbn2kzv5suOh6MV4v5uftoBC3oOVxj+9EkdcnIq3YjKMyNgEycrQil4TIAR&#10;sF0uY2ClgPV6CzzP+P8P8l8AAAD//wMAUEsBAi0AFAAGAAgAAAAhALaDOJL+AAAA4QEAABMAAAAA&#10;AAAAAAAAAAAAAAAAAFtDb250ZW50X1R5cGVzXS54bWxQSwECLQAUAAYACAAAACEAOP0h/9YAAACU&#10;AQAACwAAAAAAAAAAAAAAAAAvAQAAX3JlbHMvLnJlbHNQSwECLQAUAAYACAAAACEA5XnKA0ICAACG&#10;BAAADgAAAAAAAAAAAAAAAAAuAgAAZHJzL2Uyb0RvYy54bWxQSwECLQAUAAYACAAAACEA6sII4eAA&#10;AAAJAQAADwAAAAAAAAAAAAAAAACcBAAAZHJzL2Rvd25yZXYueG1sUEsFBgAAAAAEAAQA8wAAAKkF&#10;AAAAAA==&#10;" strokecolor="white [3212]">
          <v:textbox style="mso-fit-shape-to-text:t">
            <w:txbxContent>
              <w:p w:rsidR="00B14DBD" w:rsidRPr="007A226E" w:rsidRDefault="00B14DBD" w:rsidP="005B2239">
                <w:pPr>
                  <w:spacing w:after="0" w:line="240" w:lineRule="auto"/>
                  <w:jc w:val="center"/>
                  <w:rPr>
                    <w:rFonts w:ascii="Trebuchet MS" w:hAnsi="Trebuchet MS" w:cs="Times New Roman"/>
                    <w:b/>
                    <w:sz w:val="14"/>
                    <w:szCs w:val="16"/>
                  </w:rPr>
                </w:pPr>
                <w:r w:rsidRPr="007A226E">
                  <w:rPr>
                    <w:rFonts w:ascii="Trebuchet MS" w:hAnsi="Trebuchet MS" w:cs="Times New Roman"/>
                    <w:b/>
                    <w:sz w:val="14"/>
                    <w:szCs w:val="16"/>
                  </w:rPr>
                  <w:t>MINISTERUL</w:t>
                </w:r>
              </w:p>
              <w:p w:rsidR="00B14DBD" w:rsidRPr="007A226E" w:rsidRDefault="00B14DBD" w:rsidP="005B2239">
                <w:pPr>
                  <w:spacing w:after="0" w:line="240" w:lineRule="auto"/>
                  <w:jc w:val="center"/>
                  <w:rPr>
                    <w:rFonts w:ascii="Trebuchet MS" w:hAnsi="Trebuchet MS" w:cs="Times New Roman"/>
                    <w:b/>
                    <w:sz w:val="14"/>
                    <w:szCs w:val="16"/>
                  </w:rPr>
                </w:pPr>
                <w:r w:rsidRPr="007A226E">
                  <w:rPr>
                    <w:rFonts w:ascii="Trebuchet MS" w:hAnsi="Trebuchet MS" w:cs="Times New Roman"/>
                    <w:b/>
                    <w:sz w:val="14"/>
                    <w:szCs w:val="16"/>
                  </w:rPr>
                  <w:t>TINERETULUI ȘI</w:t>
                </w:r>
              </w:p>
              <w:p w:rsidR="00B14DBD" w:rsidRPr="007A226E" w:rsidRDefault="00B14DBD" w:rsidP="005B2239">
                <w:pPr>
                  <w:spacing w:after="0" w:line="240" w:lineRule="auto"/>
                  <w:jc w:val="center"/>
                  <w:rPr>
                    <w:rFonts w:ascii="Trebuchet MS" w:hAnsi="Trebuchet MS" w:cs="Times New Roman"/>
                    <w:b/>
                    <w:sz w:val="12"/>
                    <w:szCs w:val="16"/>
                  </w:rPr>
                </w:pPr>
                <w:r w:rsidRPr="007A226E">
                  <w:rPr>
                    <w:rFonts w:ascii="Trebuchet MS" w:hAnsi="Trebuchet MS" w:cs="Times New Roman"/>
                    <w:b/>
                    <w:sz w:val="14"/>
                    <w:szCs w:val="16"/>
                  </w:rPr>
                  <w:t>SPORTULUI</w:t>
                </w:r>
              </w:p>
            </w:txbxContent>
          </v:textbox>
        </v:shape>
      </w:pict>
    </w:r>
    <w:r w:rsidR="00B14DBD">
      <w:rPr>
        <w:lang w:val="en-US"/>
      </w:rPr>
      <w:drawing>
        <wp:anchor distT="0" distB="0" distL="114300" distR="114300" simplePos="0" relativeHeight="251658240" behindDoc="0" locked="0" layoutInCell="1" allowOverlap="1">
          <wp:simplePos x="0" y="0"/>
          <wp:positionH relativeFrom="column">
            <wp:posOffset>-60325</wp:posOffset>
          </wp:positionH>
          <wp:positionV relativeFrom="paragraph">
            <wp:posOffset>18415</wp:posOffset>
          </wp:positionV>
          <wp:extent cx="1982470" cy="560070"/>
          <wp:effectExtent l="19050" t="0" r="0" b="0"/>
          <wp:wrapSquare wrapText="bothSides"/>
          <wp:docPr id="1" name="Picture 1" descr="C:\Users\laptop 5\Desktop\me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 5\Desktop\mecs.jpg"/>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82470" cy="560070"/>
                  </a:xfrm>
                  <a:prstGeom prst="rect">
                    <a:avLst/>
                  </a:prstGeom>
                  <a:noFill/>
                  <a:ln>
                    <a:noFill/>
                  </a:ln>
                </pic:spPr>
              </pic:pic>
            </a:graphicData>
          </a:graphic>
        </wp:anchor>
      </w:drawing>
    </w:r>
    <w:r w:rsidR="006441E2">
      <w:rPr>
        <w:lang w:val="en-US"/>
      </w:rPr>
      <w:pict>
        <v:line id="Line 2" o:spid="_x0000_s4097" style="position:absolute;z-index:251661312;visibility:visible;mso-position-horizontal-relative:text;mso-position-vertical-relative:text" from="2.55pt,48.9pt" to="547.4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XUzGgIAADYEAAAOAAAAZHJzL2Uyb0RvYy54bWysU02P2yAQvVfqf0DcE39smiZWnFVlJ72k&#10;3Ui7/QEEcIyKAQEbJ6r63zuQ2Mq2l6qqD3hgZh5vZh6rx3Mn0YlbJ7QqcTZNMeKKaibUscTfXraT&#10;BUbOE8WI1IqX+MIdfly/f7fqTcFz3WrJuEUAolzRmxK33psiSRxteUfcVBuuwNlo2xEPW3tMmCU9&#10;oHcyydN0nvTaMmM15c7BaX114nXEbxpO/VPTOO6RLDFw83G1cT2ENVmvSHG0xLSC3miQf2DREaHg&#10;0hGqJp6gVyv+gOoEtdrpxk+p7hLdNILyWANUk6W/VfPcEsNjLdAcZ8Y2uf8HS7+e9hYJVuIcI0U6&#10;GNFOKI7y0JneuAICKrW3oTZ6Vs9mp+l3h5SuWqKOPDJ8uRhIy0JG8iYlbJwB/EP/RTOIIa9exzad&#10;G9sFSGgAOsdpXMZp8LNHFA7nyzzNH2BodPAlpBgSjXX+M9cdCkaJJXCOwOS0cz4QIcUQEu5Reiuk&#10;jMOWCvXAdpku0pjhtBQseEOcs8dDJS06kaCX+MWywHMf1gkPqpWiK/FiDCJFywnbKBav8UTIqw1U&#10;pArgUBiQu1lXdfxYpsvNYrOYTWb5fDOZpXU9+bStZpP5Nvv4oX6oq6rOfgae2axoBWNcBaqDUrPZ&#10;3ynh9mauGhu1OjYleYseuwdkh38kHScbhnmVxUGzy94OEwdxxuDbQwrqv9+Dff/c178AAAD//wMA&#10;UEsDBBQABgAIAAAAIQCyKEqc3QAAAAgBAAAPAAAAZHJzL2Rvd25yZXYueG1sTI9LT8MwEITvSPwH&#10;a5G4UTu8E+JUCAkh9RJRkNrjNt48IF5HsdsEfj2uOMBxZ0az3+TL2fbiQKPvHGtIFgoEceVMx42G&#10;97fni3sQPiAb7B2Thi/ysCxOT3LMjJv4lQ7r0IhYwj5DDW0IQyalr1qy6BduII5e7UaLIZ5jI82I&#10;Uyy3vbxU6lZa7Dh+aHGgp5aqz/XeavDbTRmmVW3U98d0tXrhMk3KWuvzs/nxAUSgOfyF4Ygf0aGI&#10;TDu3Z+NFr+EmiUEN6V0ccLRVep2C2P0qssjl/wHFDwAAAP//AwBQSwECLQAUAAYACAAAACEAtoM4&#10;kv4AAADhAQAAEwAAAAAAAAAAAAAAAAAAAAAAW0NvbnRlbnRfVHlwZXNdLnhtbFBLAQItABQABgAI&#10;AAAAIQA4/SH/1gAAAJQBAAALAAAAAAAAAAAAAAAAAC8BAABfcmVscy8ucmVsc1BLAQItABQABgAI&#10;AAAAIQAZ6XUzGgIAADYEAAAOAAAAAAAAAAAAAAAAAC4CAABkcnMvZTJvRG9jLnhtbFBLAQItABQA&#10;BgAIAAAAIQCyKEqc3QAAAAgBAAAPAAAAAAAAAAAAAAAAAHQEAABkcnMvZG93bnJldi54bWxQSwUG&#10;AAAAAAQABADzAAAAfgUAAAAA&#10;" strokeweight=".53mm">
          <v:stroke joinstyle="miter"/>
        </v:lin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36AD1"/>
    <w:multiLevelType w:val="hybridMultilevel"/>
    <w:tmpl w:val="54FA6CE2"/>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nsid w:val="09A77139"/>
    <w:multiLevelType w:val="hybridMultilevel"/>
    <w:tmpl w:val="027213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CC762DD"/>
    <w:multiLevelType w:val="hybridMultilevel"/>
    <w:tmpl w:val="20B65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912797"/>
    <w:multiLevelType w:val="hybridMultilevel"/>
    <w:tmpl w:val="FFAAD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968EB"/>
    <w:multiLevelType w:val="hybridMultilevel"/>
    <w:tmpl w:val="A7362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72603F"/>
    <w:multiLevelType w:val="hybridMultilevel"/>
    <w:tmpl w:val="3DB835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1B41E0"/>
    <w:multiLevelType w:val="hybridMultilevel"/>
    <w:tmpl w:val="F7B6875A"/>
    <w:lvl w:ilvl="0" w:tplc="F2BCD3A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4F728A"/>
    <w:multiLevelType w:val="hybridMultilevel"/>
    <w:tmpl w:val="D80007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4B1D5C"/>
    <w:multiLevelType w:val="hybridMultilevel"/>
    <w:tmpl w:val="06624D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10226C"/>
    <w:multiLevelType w:val="hybridMultilevel"/>
    <w:tmpl w:val="87BA73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282DA0"/>
    <w:multiLevelType w:val="multilevel"/>
    <w:tmpl w:val="7138C9A4"/>
    <w:lvl w:ilvl="0">
      <w:start w:val="1"/>
      <w:numFmt w:val="decimal"/>
      <w:lvlText w:val="%1."/>
      <w:lvlJc w:val="left"/>
      <w:pPr>
        <w:tabs>
          <w:tab w:val="num" w:pos="720"/>
        </w:tabs>
        <w:ind w:left="720" w:hanging="360"/>
      </w:pPr>
      <w:rPr>
        <w:rFonts w:hint="default"/>
        <w:sz w:val="24"/>
        <w:szCs w:val="2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1">
    <w:nsid w:val="1C0B0346"/>
    <w:multiLevelType w:val="hybridMultilevel"/>
    <w:tmpl w:val="9C7A8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190DD4"/>
    <w:multiLevelType w:val="multilevel"/>
    <w:tmpl w:val="85046902"/>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212A7F0D"/>
    <w:multiLevelType w:val="hybridMultilevel"/>
    <w:tmpl w:val="D2B2A392"/>
    <w:lvl w:ilvl="0" w:tplc="63B21D42">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28032F5"/>
    <w:multiLevelType w:val="hybridMultilevel"/>
    <w:tmpl w:val="42E246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8F3BF5"/>
    <w:multiLevelType w:val="hybridMultilevel"/>
    <w:tmpl w:val="A93271FE"/>
    <w:lvl w:ilvl="0" w:tplc="D9A4F49C">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6">
    <w:nsid w:val="2CCD7599"/>
    <w:multiLevelType w:val="hybridMultilevel"/>
    <w:tmpl w:val="608EBB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BD59B9"/>
    <w:multiLevelType w:val="hybridMultilevel"/>
    <w:tmpl w:val="EACC3668"/>
    <w:lvl w:ilvl="0" w:tplc="84567D42">
      <w:start w:val="1"/>
      <w:numFmt w:val="lowerLetter"/>
      <w:lvlText w:val="%1."/>
      <w:lvlJc w:val="left"/>
      <w:pPr>
        <w:tabs>
          <w:tab w:val="num" w:pos="1211"/>
        </w:tabs>
        <w:ind w:left="1211" w:hanging="360"/>
      </w:pPr>
      <w:rPr>
        <w:rFonts w:ascii="Palatino Linotype" w:eastAsia="Calibri" w:hAnsi="Palatino Linotype" w:cs="Times New Roman"/>
        <w:b w:val="0"/>
        <w:i w:val="0"/>
        <w:color w:val="auto"/>
      </w:rPr>
    </w:lvl>
    <w:lvl w:ilvl="1" w:tplc="04090003" w:tentative="1">
      <w:start w:val="1"/>
      <w:numFmt w:val="bullet"/>
      <w:lvlText w:val="o"/>
      <w:lvlJc w:val="left"/>
      <w:pPr>
        <w:tabs>
          <w:tab w:val="num" w:pos="1931"/>
        </w:tabs>
        <w:ind w:left="1931" w:hanging="360"/>
      </w:pPr>
      <w:rPr>
        <w:rFonts w:ascii="Courier New" w:hAnsi="Courier New" w:cs="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cs="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cs="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8">
    <w:nsid w:val="36D36C7B"/>
    <w:multiLevelType w:val="hybridMultilevel"/>
    <w:tmpl w:val="0FDCB93A"/>
    <w:lvl w:ilvl="0" w:tplc="04090011">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8316639"/>
    <w:multiLevelType w:val="multilevel"/>
    <w:tmpl w:val="4D96CAE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nsid w:val="3C4E3144"/>
    <w:multiLevelType w:val="hybridMultilevel"/>
    <w:tmpl w:val="94FC077A"/>
    <w:lvl w:ilvl="0" w:tplc="C4AC77BA">
      <w:start w:val="1"/>
      <w:numFmt w:val="decimal"/>
      <w:lvlText w:val="%1."/>
      <w:lvlJc w:val="left"/>
      <w:pPr>
        <w:tabs>
          <w:tab w:val="num" w:pos="360"/>
        </w:tabs>
        <w:ind w:left="360" w:hanging="360"/>
      </w:pPr>
      <w:rPr>
        <w:rFonts w:hint="default"/>
        <w:b/>
      </w:rPr>
    </w:lvl>
    <w:lvl w:ilvl="1" w:tplc="1A00CB52">
      <w:start w:val="1"/>
      <w:numFmt w:val="lowerLetter"/>
      <w:lvlText w:val="%2."/>
      <w:lvlJc w:val="left"/>
      <w:pPr>
        <w:tabs>
          <w:tab w:val="num" w:pos="1200"/>
        </w:tabs>
        <w:ind w:left="1200" w:hanging="360"/>
      </w:pPr>
      <w:rPr>
        <w:b w:val="0"/>
        <w:i w:val="0"/>
      </w:rPr>
    </w:lvl>
    <w:lvl w:ilvl="2" w:tplc="0409001B">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1">
    <w:nsid w:val="3CE736FC"/>
    <w:multiLevelType w:val="hybridMultilevel"/>
    <w:tmpl w:val="D0002F3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0F81C74"/>
    <w:multiLevelType w:val="hybridMultilevel"/>
    <w:tmpl w:val="E278C19C"/>
    <w:lvl w:ilvl="0" w:tplc="04090019">
      <w:start w:val="1"/>
      <w:numFmt w:val="lowerLetter"/>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nsid w:val="4339268C"/>
    <w:multiLevelType w:val="hybridMultilevel"/>
    <w:tmpl w:val="0920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332145"/>
    <w:multiLevelType w:val="hybridMultilevel"/>
    <w:tmpl w:val="B7ACAF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242995"/>
    <w:multiLevelType w:val="hybridMultilevel"/>
    <w:tmpl w:val="F8E86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A1C5292"/>
    <w:multiLevelType w:val="hybridMultilevel"/>
    <w:tmpl w:val="824E76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C726379"/>
    <w:multiLevelType w:val="hybridMultilevel"/>
    <w:tmpl w:val="AC4A26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BE14CD"/>
    <w:multiLevelType w:val="hybridMultilevel"/>
    <w:tmpl w:val="6A0A5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33232D"/>
    <w:multiLevelType w:val="multilevel"/>
    <w:tmpl w:val="91026C72"/>
    <w:lvl w:ilvl="0">
      <w:start w:val="9"/>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nsid w:val="55462EB0"/>
    <w:multiLevelType w:val="multilevel"/>
    <w:tmpl w:val="A970C12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nsid w:val="567C0E66"/>
    <w:multiLevelType w:val="hybridMultilevel"/>
    <w:tmpl w:val="D1C04F5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58A45F7B"/>
    <w:multiLevelType w:val="multilevel"/>
    <w:tmpl w:val="F03E391A"/>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3">
    <w:nsid w:val="5D513268"/>
    <w:multiLevelType w:val="hybridMultilevel"/>
    <w:tmpl w:val="EF9609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5666BC"/>
    <w:multiLevelType w:val="hybridMultilevel"/>
    <w:tmpl w:val="331413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E538A4"/>
    <w:multiLevelType w:val="hybridMultilevel"/>
    <w:tmpl w:val="47EA55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2A0FB9"/>
    <w:multiLevelType w:val="hybridMultilevel"/>
    <w:tmpl w:val="B24CB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5F4D68"/>
    <w:multiLevelType w:val="hybridMultilevel"/>
    <w:tmpl w:val="923A65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6A63DEB"/>
    <w:multiLevelType w:val="hybridMultilevel"/>
    <w:tmpl w:val="3BBE703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5917F4"/>
    <w:multiLevelType w:val="hybridMultilevel"/>
    <w:tmpl w:val="55784A2A"/>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0">
    <w:nsid w:val="70D725B7"/>
    <w:multiLevelType w:val="multilevel"/>
    <w:tmpl w:val="70E213F8"/>
    <w:lvl w:ilvl="0">
      <w:start w:val="8"/>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1">
    <w:nsid w:val="7759533D"/>
    <w:multiLevelType w:val="multilevel"/>
    <w:tmpl w:val="34D89854"/>
    <w:lvl w:ilvl="0">
      <w:start w:val="5"/>
      <w:numFmt w:val="decimal"/>
      <w:lvlText w:val="%1."/>
      <w:lvlJc w:val="left"/>
      <w:pPr>
        <w:ind w:left="630" w:hanging="630"/>
      </w:pPr>
      <w:rPr>
        <w:rFonts w:eastAsiaTheme="minorHAnsi" w:hint="default"/>
      </w:rPr>
    </w:lvl>
    <w:lvl w:ilvl="1">
      <w:start w:val="5"/>
      <w:numFmt w:val="decimal"/>
      <w:lvlText w:val="%1.%2."/>
      <w:lvlJc w:val="left"/>
      <w:pPr>
        <w:ind w:left="720" w:hanging="7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800" w:hanging="180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42">
    <w:nsid w:val="782F0498"/>
    <w:multiLevelType w:val="multilevel"/>
    <w:tmpl w:val="CAA252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3">
    <w:nsid w:val="7F5772FD"/>
    <w:multiLevelType w:val="hybridMultilevel"/>
    <w:tmpl w:val="1EA27266"/>
    <w:lvl w:ilvl="0" w:tplc="1A0E0B9C">
      <w:start w:val="1"/>
      <w:numFmt w:val="lowerLetter"/>
      <w:lvlText w:val="%1."/>
      <w:lvlJc w:val="left"/>
      <w:pPr>
        <w:tabs>
          <w:tab w:val="num" w:pos="1211"/>
        </w:tabs>
        <w:ind w:left="1211" w:hanging="360"/>
      </w:pPr>
      <w:rPr>
        <w:rFonts w:ascii="Palatino Linotype" w:eastAsia="Calibri" w:hAnsi="Palatino Linotype" w:cs="Times New Roman"/>
        <w:b w:val="0"/>
        <w:i w:val="0"/>
        <w:color w:val="auto"/>
      </w:rPr>
    </w:lvl>
    <w:lvl w:ilvl="1" w:tplc="04090003" w:tentative="1">
      <w:start w:val="1"/>
      <w:numFmt w:val="bullet"/>
      <w:lvlText w:val="o"/>
      <w:lvlJc w:val="left"/>
      <w:pPr>
        <w:tabs>
          <w:tab w:val="num" w:pos="1571"/>
        </w:tabs>
        <w:ind w:left="1571" w:hanging="360"/>
      </w:pPr>
      <w:rPr>
        <w:rFonts w:ascii="Courier New" w:hAnsi="Courier New" w:cs="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cs="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cs="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num w:numId="1">
    <w:abstractNumId w:val="22"/>
  </w:num>
  <w:num w:numId="2">
    <w:abstractNumId w:val="11"/>
  </w:num>
  <w:num w:numId="3">
    <w:abstractNumId w:val="2"/>
  </w:num>
  <w:num w:numId="4">
    <w:abstractNumId w:val="35"/>
  </w:num>
  <w:num w:numId="5">
    <w:abstractNumId w:val="37"/>
  </w:num>
  <w:num w:numId="6">
    <w:abstractNumId w:val="38"/>
  </w:num>
  <w:num w:numId="7">
    <w:abstractNumId w:val="3"/>
  </w:num>
  <w:num w:numId="8">
    <w:abstractNumId w:val="36"/>
  </w:num>
  <w:num w:numId="9">
    <w:abstractNumId w:val="23"/>
  </w:num>
  <w:num w:numId="10">
    <w:abstractNumId w:val="16"/>
  </w:num>
  <w:num w:numId="11">
    <w:abstractNumId w:val="28"/>
  </w:num>
  <w:num w:numId="12">
    <w:abstractNumId w:val="14"/>
  </w:num>
  <w:num w:numId="13">
    <w:abstractNumId w:val="18"/>
  </w:num>
  <w:num w:numId="14">
    <w:abstractNumId w:val="24"/>
  </w:num>
  <w:num w:numId="15">
    <w:abstractNumId w:val="7"/>
  </w:num>
  <w:num w:numId="16">
    <w:abstractNumId w:val="0"/>
  </w:num>
  <w:num w:numId="17">
    <w:abstractNumId w:val="32"/>
  </w:num>
  <w:num w:numId="18">
    <w:abstractNumId w:val="30"/>
  </w:num>
  <w:num w:numId="19">
    <w:abstractNumId w:val="33"/>
  </w:num>
  <w:num w:numId="20">
    <w:abstractNumId w:val="34"/>
  </w:num>
  <w:num w:numId="21">
    <w:abstractNumId w:val="10"/>
  </w:num>
  <w:num w:numId="22">
    <w:abstractNumId w:val="40"/>
  </w:num>
  <w:num w:numId="23">
    <w:abstractNumId w:val="19"/>
  </w:num>
  <w:num w:numId="24">
    <w:abstractNumId w:val="29"/>
  </w:num>
  <w:num w:numId="25">
    <w:abstractNumId w:val="20"/>
  </w:num>
  <w:num w:numId="26">
    <w:abstractNumId w:val="13"/>
  </w:num>
  <w:num w:numId="27">
    <w:abstractNumId w:val="17"/>
  </w:num>
  <w:num w:numId="28">
    <w:abstractNumId w:val="43"/>
  </w:num>
  <w:num w:numId="29">
    <w:abstractNumId w:val="4"/>
  </w:num>
  <w:num w:numId="30">
    <w:abstractNumId w:val="5"/>
  </w:num>
  <w:num w:numId="31">
    <w:abstractNumId w:val="27"/>
  </w:num>
  <w:num w:numId="32">
    <w:abstractNumId w:val="15"/>
  </w:num>
  <w:num w:numId="33">
    <w:abstractNumId w:val="9"/>
  </w:num>
  <w:num w:numId="34">
    <w:abstractNumId w:val="8"/>
  </w:num>
  <w:num w:numId="35">
    <w:abstractNumId w:val="39"/>
  </w:num>
  <w:num w:numId="36">
    <w:abstractNumId w:val="12"/>
  </w:num>
  <w:num w:numId="37">
    <w:abstractNumId w:val="41"/>
  </w:num>
  <w:num w:numId="38">
    <w:abstractNumId w:val="31"/>
  </w:num>
  <w:num w:numId="39">
    <w:abstractNumId w:val="26"/>
  </w:num>
  <w:num w:numId="40">
    <w:abstractNumId w:val="21"/>
  </w:num>
  <w:num w:numId="41">
    <w:abstractNumId w:val="42"/>
  </w:num>
  <w:num w:numId="42">
    <w:abstractNumId w:val="25"/>
  </w:num>
  <w:num w:numId="43">
    <w:abstractNumId w:val="1"/>
  </w:num>
  <w:num w:numId="4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5C3B91"/>
    <w:rsid w:val="00000777"/>
    <w:rsid w:val="00012C3A"/>
    <w:rsid w:val="000134D3"/>
    <w:rsid w:val="00013BDC"/>
    <w:rsid w:val="000146FE"/>
    <w:rsid w:val="000312D8"/>
    <w:rsid w:val="0005575C"/>
    <w:rsid w:val="00061951"/>
    <w:rsid w:val="0006396D"/>
    <w:rsid w:val="0006799C"/>
    <w:rsid w:val="000701B9"/>
    <w:rsid w:val="00087BF6"/>
    <w:rsid w:val="00093F1A"/>
    <w:rsid w:val="000E2A48"/>
    <w:rsid w:val="000F4839"/>
    <w:rsid w:val="001071B1"/>
    <w:rsid w:val="00110138"/>
    <w:rsid w:val="0013600F"/>
    <w:rsid w:val="00157870"/>
    <w:rsid w:val="00161BD7"/>
    <w:rsid w:val="001715F5"/>
    <w:rsid w:val="001771D6"/>
    <w:rsid w:val="00177C9D"/>
    <w:rsid w:val="00185675"/>
    <w:rsid w:val="001864A2"/>
    <w:rsid w:val="001C7742"/>
    <w:rsid w:val="00203194"/>
    <w:rsid w:val="0021128E"/>
    <w:rsid w:val="002239CB"/>
    <w:rsid w:val="002329A3"/>
    <w:rsid w:val="00235B08"/>
    <w:rsid w:val="00261A9B"/>
    <w:rsid w:val="0026269A"/>
    <w:rsid w:val="00273D26"/>
    <w:rsid w:val="002844F0"/>
    <w:rsid w:val="002A75D0"/>
    <w:rsid w:val="002A7FBF"/>
    <w:rsid w:val="00301836"/>
    <w:rsid w:val="00353988"/>
    <w:rsid w:val="0036650C"/>
    <w:rsid w:val="00373FD6"/>
    <w:rsid w:val="0038100C"/>
    <w:rsid w:val="00383DCC"/>
    <w:rsid w:val="00397BCF"/>
    <w:rsid w:val="003A32EA"/>
    <w:rsid w:val="003B0D74"/>
    <w:rsid w:val="003B2574"/>
    <w:rsid w:val="003B2741"/>
    <w:rsid w:val="003B4ECF"/>
    <w:rsid w:val="003B6C57"/>
    <w:rsid w:val="003C1E72"/>
    <w:rsid w:val="003D3A89"/>
    <w:rsid w:val="003F1D26"/>
    <w:rsid w:val="003F2D8A"/>
    <w:rsid w:val="003F3047"/>
    <w:rsid w:val="00430096"/>
    <w:rsid w:val="0043447C"/>
    <w:rsid w:val="00434CC7"/>
    <w:rsid w:val="004630DD"/>
    <w:rsid w:val="004A43A9"/>
    <w:rsid w:val="004B164A"/>
    <w:rsid w:val="004B24A5"/>
    <w:rsid w:val="004B6A0F"/>
    <w:rsid w:val="004C4625"/>
    <w:rsid w:val="004D086A"/>
    <w:rsid w:val="0050479E"/>
    <w:rsid w:val="00522F91"/>
    <w:rsid w:val="00527D01"/>
    <w:rsid w:val="00533B64"/>
    <w:rsid w:val="00564C10"/>
    <w:rsid w:val="0058387E"/>
    <w:rsid w:val="00592834"/>
    <w:rsid w:val="005B2239"/>
    <w:rsid w:val="005C3B91"/>
    <w:rsid w:val="005C6BAE"/>
    <w:rsid w:val="005D2EE7"/>
    <w:rsid w:val="005E758E"/>
    <w:rsid w:val="005F224D"/>
    <w:rsid w:val="005F4D87"/>
    <w:rsid w:val="00614DB0"/>
    <w:rsid w:val="00623097"/>
    <w:rsid w:val="006441E2"/>
    <w:rsid w:val="006734B1"/>
    <w:rsid w:val="00676D01"/>
    <w:rsid w:val="00685A3F"/>
    <w:rsid w:val="006A1796"/>
    <w:rsid w:val="006A23A1"/>
    <w:rsid w:val="006A2CDB"/>
    <w:rsid w:val="006A475D"/>
    <w:rsid w:val="006A7AAF"/>
    <w:rsid w:val="006B399A"/>
    <w:rsid w:val="006C5180"/>
    <w:rsid w:val="006F5FEC"/>
    <w:rsid w:val="006F709E"/>
    <w:rsid w:val="006F74FC"/>
    <w:rsid w:val="007030E2"/>
    <w:rsid w:val="007101B7"/>
    <w:rsid w:val="00720FAB"/>
    <w:rsid w:val="00732AE7"/>
    <w:rsid w:val="007341D9"/>
    <w:rsid w:val="0074578C"/>
    <w:rsid w:val="00770768"/>
    <w:rsid w:val="00786B1B"/>
    <w:rsid w:val="007A226E"/>
    <w:rsid w:val="007B10BB"/>
    <w:rsid w:val="007C0494"/>
    <w:rsid w:val="007C63F3"/>
    <w:rsid w:val="007D3538"/>
    <w:rsid w:val="007D48E0"/>
    <w:rsid w:val="007D7484"/>
    <w:rsid w:val="007E4B97"/>
    <w:rsid w:val="00821C1C"/>
    <w:rsid w:val="008279BE"/>
    <w:rsid w:val="00832B56"/>
    <w:rsid w:val="00836431"/>
    <w:rsid w:val="00837DC3"/>
    <w:rsid w:val="008865EF"/>
    <w:rsid w:val="00890E2E"/>
    <w:rsid w:val="008B0033"/>
    <w:rsid w:val="008B58E3"/>
    <w:rsid w:val="008B7E44"/>
    <w:rsid w:val="008E2BFB"/>
    <w:rsid w:val="00903519"/>
    <w:rsid w:val="00922E40"/>
    <w:rsid w:val="009261EE"/>
    <w:rsid w:val="009356E6"/>
    <w:rsid w:val="00951DE4"/>
    <w:rsid w:val="00956263"/>
    <w:rsid w:val="00985749"/>
    <w:rsid w:val="00992DB9"/>
    <w:rsid w:val="00992FFE"/>
    <w:rsid w:val="009C4F36"/>
    <w:rsid w:val="009E4959"/>
    <w:rsid w:val="00A022EC"/>
    <w:rsid w:val="00A0527E"/>
    <w:rsid w:val="00A22CE6"/>
    <w:rsid w:val="00A32410"/>
    <w:rsid w:val="00A40E41"/>
    <w:rsid w:val="00A45D5F"/>
    <w:rsid w:val="00A56076"/>
    <w:rsid w:val="00A56F0E"/>
    <w:rsid w:val="00A606DC"/>
    <w:rsid w:val="00A65552"/>
    <w:rsid w:val="00A66F6A"/>
    <w:rsid w:val="00AA5F2A"/>
    <w:rsid w:val="00B041FF"/>
    <w:rsid w:val="00B04CA6"/>
    <w:rsid w:val="00B0569F"/>
    <w:rsid w:val="00B14DA2"/>
    <w:rsid w:val="00B14DBD"/>
    <w:rsid w:val="00B2570A"/>
    <w:rsid w:val="00B32699"/>
    <w:rsid w:val="00B739EC"/>
    <w:rsid w:val="00B90A31"/>
    <w:rsid w:val="00BA5D58"/>
    <w:rsid w:val="00BA6E3B"/>
    <w:rsid w:val="00BB39DB"/>
    <w:rsid w:val="00BC11A1"/>
    <w:rsid w:val="00BC49F5"/>
    <w:rsid w:val="00BE2A1D"/>
    <w:rsid w:val="00BF00DC"/>
    <w:rsid w:val="00BF6DEC"/>
    <w:rsid w:val="00C170C3"/>
    <w:rsid w:val="00C258C1"/>
    <w:rsid w:val="00C33ED7"/>
    <w:rsid w:val="00C63FFF"/>
    <w:rsid w:val="00C71B95"/>
    <w:rsid w:val="00C85B1F"/>
    <w:rsid w:val="00C87649"/>
    <w:rsid w:val="00C93EE0"/>
    <w:rsid w:val="00CB2BA8"/>
    <w:rsid w:val="00CB52BF"/>
    <w:rsid w:val="00CD3798"/>
    <w:rsid w:val="00CE6E51"/>
    <w:rsid w:val="00D212CB"/>
    <w:rsid w:val="00D26F77"/>
    <w:rsid w:val="00D2747D"/>
    <w:rsid w:val="00D44896"/>
    <w:rsid w:val="00D4499D"/>
    <w:rsid w:val="00D471D2"/>
    <w:rsid w:val="00D53D30"/>
    <w:rsid w:val="00D56B87"/>
    <w:rsid w:val="00D64261"/>
    <w:rsid w:val="00D64FA6"/>
    <w:rsid w:val="00D73C6E"/>
    <w:rsid w:val="00D93FDF"/>
    <w:rsid w:val="00DA2CD1"/>
    <w:rsid w:val="00DA49F9"/>
    <w:rsid w:val="00DC69BD"/>
    <w:rsid w:val="00DD0489"/>
    <w:rsid w:val="00DD5513"/>
    <w:rsid w:val="00DF1ACA"/>
    <w:rsid w:val="00DF20BC"/>
    <w:rsid w:val="00DF7957"/>
    <w:rsid w:val="00E16A71"/>
    <w:rsid w:val="00E22B31"/>
    <w:rsid w:val="00E22BEA"/>
    <w:rsid w:val="00E24F62"/>
    <w:rsid w:val="00E407CE"/>
    <w:rsid w:val="00E621BC"/>
    <w:rsid w:val="00E674AE"/>
    <w:rsid w:val="00E72E8B"/>
    <w:rsid w:val="00E96486"/>
    <w:rsid w:val="00EA1E77"/>
    <w:rsid w:val="00EA3291"/>
    <w:rsid w:val="00EA4656"/>
    <w:rsid w:val="00EA7A87"/>
    <w:rsid w:val="00EC4FC0"/>
    <w:rsid w:val="00EC5F58"/>
    <w:rsid w:val="00EE3060"/>
    <w:rsid w:val="00EF1810"/>
    <w:rsid w:val="00EF260D"/>
    <w:rsid w:val="00EF642A"/>
    <w:rsid w:val="00F2083C"/>
    <w:rsid w:val="00F3522E"/>
    <w:rsid w:val="00F35F2D"/>
    <w:rsid w:val="00F427D4"/>
    <w:rsid w:val="00F44C63"/>
    <w:rsid w:val="00F52CA8"/>
    <w:rsid w:val="00F576A1"/>
    <w:rsid w:val="00F606D3"/>
    <w:rsid w:val="00F634EB"/>
    <w:rsid w:val="00F775A0"/>
    <w:rsid w:val="00F81846"/>
    <w:rsid w:val="00F8298A"/>
    <w:rsid w:val="00F848EE"/>
    <w:rsid w:val="00F900B7"/>
    <w:rsid w:val="00F93664"/>
    <w:rsid w:val="00FA31EA"/>
    <w:rsid w:val="00FB5C47"/>
    <w:rsid w:val="00FC2F31"/>
    <w:rsid w:val="00FD6537"/>
    <w:rsid w:val="00FE18BC"/>
    <w:rsid w:val="00FE2453"/>
    <w:rsid w:val="00FE393C"/>
    <w:rsid w:val="00FE71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3A9"/>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C3B91"/>
    <w:pPr>
      <w:tabs>
        <w:tab w:val="center" w:pos="4680"/>
        <w:tab w:val="right" w:pos="9360"/>
      </w:tabs>
      <w:spacing w:after="0" w:line="240" w:lineRule="auto"/>
    </w:pPr>
  </w:style>
  <w:style w:type="character" w:customStyle="1" w:styleId="HeaderChar">
    <w:name w:val="Header Char"/>
    <w:basedOn w:val="DefaultParagraphFont"/>
    <w:link w:val="Header"/>
    <w:rsid w:val="005C3B91"/>
  </w:style>
  <w:style w:type="paragraph" w:styleId="Footer">
    <w:name w:val="footer"/>
    <w:basedOn w:val="Normal"/>
    <w:link w:val="FooterChar"/>
    <w:uiPriority w:val="99"/>
    <w:unhideWhenUsed/>
    <w:rsid w:val="005C3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B91"/>
  </w:style>
  <w:style w:type="paragraph" w:styleId="BalloonText">
    <w:name w:val="Balloon Text"/>
    <w:basedOn w:val="Normal"/>
    <w:link w:val="BalloonTextChar"/>
    <w:uiPriority w:val="99"/>
    <w:semiHidden/>
    <w:unhideWhenUsed/>
    <w:rsid w:val="003C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72"/>
    <w:rPr>
      <w:rFonts w:ascii="Tahoma" w:hAnsi="Tahoma" w:cs="Tahoma"/>
      <w:sz w:val="16"/>
      <w:szCs w:val="16"/>
    </w:rPr>
  </w:style>
  <w:style w:type="paragraph" w:styleId="ListParagraph">
    <w:name w:val="List Paragraph"/>
    <w:basedOn w:val="Normal"/>
    <w:uiPriority w:val="34"/>
    <w:qFormat/>
    <w:rsid w:val="00614DB0"/>
    <w:pPr>
      <w:ind w:left="720"/>
      <w:contextualSpacing/>
    </w:pPr>
  </w:style>
  <w:style w:type="paragraph" w:styleId="BodyTextIndent3">
    <w:name w:val="Body Text Indent 3"/>
    <w:basedOn w:val="Normal"/>
    <w:link w:val="BodyTextIndent3Char"/>
    <w:rsid w:val="00A22CE6"/>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BodyTextIndent3Char">
    <w:name w:val="Body Text Indent 3 Char"/>
    <w:basedOn w:val="DefaultParagraphFont"/>
    <w:link w:val="BodyTextIndent3"/>
    <w:rsid w:val="00A22CE6"/>
    <w:rPr>
      <w:rFonts w:ascii="Times New Roman" w:eastAsia="Times New Roman" w:hAnsi="Times New Roman" w:cs="Times New Roman"/>
      <w:sz w:val="16"/>
      <w:szCs w:val="16"/>
      <w:lang w:eastAsia="ar-SA"/>
    </w:rPr>
  </w:style>
  <w:style w:type="character" w:styleId="Hyperlink">
    <w:name w:val="Hyperlink"/>
    <w:uiPriority w:val="99"/>
    <w:unhideWhenUsed/>
    <w:rsid w:val="00F44C63"/>
    <w:rPr>
      <w:color w:val="0000FF"/>
      <w:u w:val="single"/>
    </w:rPr>
  </w:style>
  <w:style w:type="character" w:customStyle="1" w:styleId="apple-style-span">
    <w:name w:val="apple-style-span"/>
    <w:basedOn w:val="DefaultParagraphFont"/>
    <w:rsid w:val="00F44C63"/>
  </w:style>
  <w:style w:type="character" w:styleId="CommentReference">
    <w:name w:val="annotation reference"/>
    <w:basedOn w:val="DefaultParagraphFont"/>
    <w:uiPriority w:val="99"/>
    <w:semiHidden/>
    <w:unhideWhenUsed/>
    <w:rsid w:val="00D64261"/>
    <w:rPr>
      <w:sz w:val="16"/>
      <w:szCs w:val="16"/>
    </w:rPr>
  </w:style>
  <w:style w:type="paragraph" w:styleId="CommentText">
    <w:name w:val="annotation text"/>
    <w:basedOn w:val="Normal"/>
    <w:link w:val="CommentTextChar"/>
    <w:uiPriority w:val="99"/>
    <w:semiHidden/>
    <w:unhideWhenUsed/>
    <w:rsid w:val="00D64261"/>
    <w:pPr>
      <w:spacing w:line="240" w:lineRule="auto"/>
    </w:pPr>
    <w:rPr>
      <w:sz w:val="20"/>
      <w:szCs w:val="20"/>
    </w:rPr>
  </w:style>
  <w:style w:type="character" w:customStyle="1" w:styleId="CommentTextChar">
    <w:name w:val="Comment Text Char"/>
    <w:basedOn w:val="DefaultParagraphFont"/>
    <w:link w:val="CommentText"/>
    <w:uiPriority w:val="99"/>
    <w:semiHidden/>
    <w:rsid w:val="00D64261"/>
    <w:rPr>
      <w:noProof/>
      <w:sz w:val="20"/>
      <w:szCs w:val="20"/>
      <w:lang w:val="ro-RO"/>
    </w:rPr>
  </w:style>
  <w:style w:type="paragraph" w:styleId="CommentSubject">
    <w:name w:val="annotation subject"/>
    <w:basedOn w:val="CommentText"/>
    <w:next w:val="CommentText"/>
    <w:link w:val="CommentSubjectChar"/>
    <w:uiPriority w:val="99"/>
    <w:semiHidden/>
    <w:unhideWhenUsed/>
    <w:rsid w:val="00D64261"/>
    <w:rPr>
      <w:b/>
      <w:bCs/>
    </w:rPr>
  </w:style>
  <w:style w:type="character" w:customStyle="1" w:styleId="CommentSubjectChar">
    <w:name w:val="Comment Subject Char"/>
    <w:basedOn w:val="CommentTextChar"/>
    <w:link w:val="CommentSubject"/>
    <w:uiPriority w:val="99"/>
    <w:semiHidden/>
    <w:rsid w:val="00D64261"/>
    <w:rPr>
      <w:b/>
      <w:bCs/>
      <w:noProof/>
      <w:sz w:val="20"/>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3A9"/>
    <w:rPr>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C3B91"/>
    <w:pPr>
      <w:tabs>
        <w:tab w:val="center" w:pos="4680"/>
        <w:tab w:val="right" w:pos="9360"/>
      </w:tabs>
      <w:spacing w:after="0" w:line="240" w:lineRule="auto"/>
    </w:pPr>
  </w:style>
  <w:style w:type="character" w:customStyle="1" w:styleId="HeaderChar">
    <w:name w:val="Header Char"/>
    <w:basedOn w:val="DefaultParagraphFont"/>
    <w:link w:val="Header"/>
    <w:rsid w:val="005C3B91"/>
  </w:style>
  <w:style w:type="paragraph" w:styleId="Footer">
    <w:name w:val="footer"/>
    <w:basedOn w:val="Normal"/>
    <w:link w:val="FooterChar"/>
    <w:uiPriority w:val="99"/>
    <w:unhideWhenUsed/>
    <w:rsid w:val="005C3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3B91"/>
  </w:style>
  <w:style w:type="paragraph" w:styleId="BalloonText">
    <w:name w:val="Balloon Text"/>
    <w:basedOn w:val="Normal"/>
    <w:link w:val="BalloonTextChar"/>
    <w:uiPriority w:val="99"/>
    <w:semiHidden/>
    <w:unhideWhenUsed/>
    <w:rsid w:val="003C1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72"/>
    <w:rPr>
      <w:rFonts w:ascii="Tahoma" w:hAnsi="Tahoma" w:cs="Tahoma"/>
      <w:sz w:val="16"/>
      <w:szCs w:val="16"/>
    </w:rPr>
  </w:style>
  <w:style w:type="paragraph" w:styleId="ListParagraph">
    <w:name w:val="List Paragraph"/>
    <w:basedOn w:val="Normal"/>
    <w:uiPriority w:val="34"/>
    <w:qFormat/>
    <w:rsid w:val="00614DB0"/>
    <w:pPr>
      <w:ind w:left="720"/>
      <w:contextualSpacing/>
    </w:pPr>
  </w:style>
  <w:style w:type="paragraph" w:styleId="BodyTextIndent3">
    <w:name w:val="Body Text Indent 3"/>
    <w:basedOn w:val="Normal"/>
    <w:link w:val="BodyTextIndent3Char"/>
    <w:rsid w:val="00A22CE6"/>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BodyTextIndent3Char">
    <w:name w:val="Body Text Indent 3 Char"/>
    <w:basedOn w:val="DefaultParagraphFont"/>
    <w:link w:val="BodyTextIndent3"/>
    <w:rsid w:val="00A22CE6"/>
    <w:rPr>
      <w:rFonts w:ascii="Times New Roman" w:eastAsia="Times New Roman" w:hAnsi="Times New Roman" w:cs="Times New Roman"/>
      <w:sz w:val="16"/>
      <w:szCs w:val="16"/>
      <w:lang w:eastAsia="ar-SA"/>
    </w:rPr>
  </w:style>
  <w:style w:type="character" w:styleId="Hyperlink">
    <w:name w:val="Hyperlink"/>
    <w:uiPriority w:val="99"/>
    <w:unhideWhenUsed/>
    <w:rsid w:val="00F44C63"/>
    <w:rPr>
      <w:color w:val="0000FF"/>
      <w:u w:val="single"/>
    </w:rPr>
  </w:style>
  <w:style w:type="character" w:customStyle="1" w:styleId="apple-style-span">
    <w:name w:val="apple-style-span"/>
    <w:basedOn w:val="DefaultParagraphFont"/>
    <w:rsid w:val="00F44C63"/>
  </w:style>
  <w:style w:type="character" w:styleId="CommentReference">
    <w:name w:val="annotation reference"/>
    <w:basedOn w:val="DefaultParagraphFont"/>
    <w:uiPriority w:val="99"/>
    <w:semiHidden/>
    <w:unhideWhenUsed/>
    <w:rsid w:val="00D64261"/>
    <w:rPr>
      <w:sz w:val="16"/>
      <w:szCs w:val="16"/>
    </w:rPr>
  </w:style>
  <w:style w:type="paragraph" w:styleId="CommentText">
    <w:name w:val="annotation text"/>
    <w:basedOn w:val="Normal"/>
    <w:link w:val="CommentTextChar"/>
    <w:uiPriority w:val="99"/>
    <w:semiHidden/>
    <w:unhideWhenUsed/>
    <w:rsid w:val="00D64261"/>
    <w:pPr>
      <w:spacing w:line="240" w:lineRule="auto"/>
    </w:pPr>
    <w:rPr>
      <w:sz w:val="20"/>
      <w:szCs w:val="20"/>
    </w:rPr>
  </w:style>
  <w:style w:type="character" w:customStyle="1" w:styleId="CommentTextChar">
    <w:name w:val="Comment Text Char"/>
    <w:basedOn w:val="DefaultParagraphFont"/>
    <w:link w:val="CommentText"/>
    <w:uiPriority w:val="99"/>
    <w:semiHidden/>
    <w:rsid w:val="00D64261"/>
    <w:rPr>
      <w:noProof/>
      <w:sz w:val="20"/>
      <w:szCs w:val="20"/>
      <w:lang w:val="ro-RO"/>
    </w:rPr>
  </w:style>
  <w:style w:type="paragraph" w:styleId="CommentSubject">
    <w:name w:val="annotation subject"/>
    <w:basedOn w:val="CommentText"/>
    <w:next w:val="CommentText"/>
    <w:link w:val="CommentSubjectChar"/>
    <w:uiPriority w:val="99"/>
    <w:semiHidden/>
    <w:unhideWhenUsed/>
    <w:rsid w:val="00D64261"/>
    <w:rPr>
      <w:b/>
      <w:bCs/>
    </w:rPr>
  </w:style>
  <w:style w:type="character" w:customStyle="1" w:styleId="CommentSubjectChar">
    <w:name w:val="Comment Subject Char"/>
    <w:basedOn w:val="CommentTextChar"/>
    <w:link w:val="CommentSubject"/>
    <w:uiPriority w:val="99"/>
    <w:semiHidden/>
    <w:rsid w:val="00D64261"/>
    <w:rPr>
      <w:b/>
      <w:bCs/>
      <w:noProof/>
      <w:sz w:val="20"/>
      <w:szCs w:val="20"/>
      <w:lang w:val="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ro/imgres?imgurl=http://www.numerepersonalizate.ro/poze-fabrica-de-numere/produs-Sticker-auto-cu-harta.gif&amp;imgrefurl=http://www.numerepersonalizate.ro/stickere-auto/sticker-auto-harta-stele.html&amp;h=759&amp;w=1128&amp;tbnid=7SNXWqTcG_8EWM:&amp;zoom=1&amp;docid=tHTij-BeHzColM&amp;ei=MLwGVcTkM8G-Us39gJAM&amp;tbm=isch&amp;ved=0CGUQMygkMC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wmf"/><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ro.wikipedia.org/wiki/Regiunea_de_dezvoltare_Bucure%C8%99ti_%C8%99i_Ilfov"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2C552-1F28-4340-9B2A-7D00212A9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1744</Words>
  <Characters>9944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frjudo</dc:creator>
  <cp:lastModifiedBy>alin.paunescu</cp:lastModifiedBy>
  <cp:revision>3</cp:revision>
  <cp:lastPrinted>2015-03-12T14:01:00Z</cp:lastPrinted>
  <dcterms:created xsi:type="dcterms:W3CDTF">2016-03-21T09:20:00Z</dcterms:created>
  <dcterms:modified xsi:type="dcterms:W3CDTF">2016-03-21T11:35:00Z</dcterms:modified>
</cp:coreProperties>
</file>