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406" w:rsidRPr="004337FB" w:rsidRDefault="008F7B2D" w:rsidP="003C6406">
      <w:pPr>
        <w:jc w:val="center"/>
        <w:rPr>
          <w:rFonts w:ascii="Times New Roman" w:hAnsi="Times New Roman" w:cs="Times New Roman"/>
          <w:b/>
          <w:sz w:val="60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6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-84455</wp:posOffset>
                </wp:positionV>
                <wp:extent cx="14634845" cy="10343515"/>
                <wp:effectExtent l="5715" t="1270" r="8890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34845" cy="10343515"/>
                          <a:chOff x="504" y="497"/>
                          <a:chExt cx="23047" cy="16289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504" y="13937"/>
                            <a:ext cx="23047" cy="2849"/>
                          </a:xfrm>
                          <a:custGeom>
                            <a:avLst/>
                            <a:gdLst>
                              <a:gd name="T0" fmla="*/ 3274 w 23047"/>
                              <a:gd name="T1" fmla="*/ 1058 h 2849"/>
                              <a:gd name="T2" fmla="*/ 7931 w 23047"/>
                              <a:gd name="T3" fmla="*/ 2370 h 2849"/>
                              <a:gd name="T4" fmla="*/ 9908 w 23047"/>
                              <a:gd name="T5" fmla="*/ 1186 h 2849"/>
                              <a:gd name="T6" fmla="*/ 13883 w 23047"/>
                              <a:gd name="T7" fmla="*/ 2409 h 2849"/>
                              <a:gd name="T8" fmla="*/ 17400 w 23047"/>
                              <a:gd name="T9" fmla="*/ 772 h 2849"/>
                              <a:gd name="T10" fmla="*/ 20975 w 23047"/>
                              <a:gd name="T11" fmla="*/ 2054 h 2849"/>
                              <a:gd name="T12" fmla="*/ 22458 w 23047"/>
                              <a:gd name="T13" fmla="*/ 2527 h 2849"/>
                              <a:gd name="T14" fmla="*/ 17439 w 23047"/>
                              <a:gd name="T15" fmla="*/ 121 h 2849"/>
                              <a:gd name="T16" fmla="*/ 13959 w 23047"/>
                              <a:gd name="T17" fmla="*/ 1798 h 2849"/>
                              <a:gd name="T18" fmla="*/ 10080 w 23047"/>
                              <a:gd name="T19" fmla="*/ 397 h 2849"/>
                              <a:gd name="T20" fmla="*/ 7797 w 23047"/>
                              <a:gd name="T21" fmla="*/ 1995 h 2849"/>
                              <a:gd name="T22" fmla="*/ 2930 w 23047"/>
                              <a:gd name="T23" fmla="*/ 693 h 2849"/>
                              <a:gd name="T24" fmla="*/ 268 w 23047"/>
                              <a:gd name="T25" fmla="*/ 2074 h 2849"/>
                              <a:gd name="T26" fmla="*/ 1324 w 23047"/>
                              <a:gd name="T27" fmla="*/ 2438 h 2849"/>
                              <a:gd name="T28" fmla="*/ 3274 w 23047"/>
                              <a:gd name="T29" fmla="*/ 1058 h 28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3047" h="2849">
                                <a:moveTo>
                                  <a:pt x="3274" y="1058"/>
                                </a:moveTo>
                                <a:cubicBezTo>
                                  <a:pt x="4375" y="1047"/>
                                  <a:pt x="6825" y="2349"/>
                                  <a:pt x="7931" y="2370"/>
                                </a:cubicBezTo>
                                <a:cubicBezTo>
                                  <a:pt x="9037" y="2391"/>
                                  <a:pt x="8917" y="1179"/>
                                  <a:pt x="9908" y="1186"/>
                                </a:cubicBezTo>
                                <a:cubicBezTo>
                                  <a:pt x="10900" y="1193"/>
                                  <a:pt x="12634" y="2478"/>
                                  <a:pt x="13883" y="2409"/>
                                </a:cubicBezTo>
                                <a:cubicBezTo>
                                  <a:pt x="15131" y="2340"/>
                                  <a:pt x="16218" y="831"/>
                                  <a:pt x="17400" y="772"/>
                                </a:cubicBezTo>
                                <a:cubicBezTo>
                                  <a:pt x="18582" y="713"/>
                                  <a:pt x="20133" y="1762"/>
                                  <a:pt x="20975" y="2054"/>
                                </a:cubicBezTo>
                                <a:cubicBezTo>
                                  <a:pt x="21818" y="2346"/>
                                  <a:pt x="23047" y="2849"/>
                                  <a:pt x="22458" y="2527"/>
                                </a:cubicBezTo>
                                <a:cubicBezTo>
                                  <a:pt x="21869" y="2205"/>
                                  <a:pt x="18855" y="242"/>
                                  <a:pt x="17439" y="121"/>
                                </a:cubicBezTo>
                                <a:cubicBezTo>
                                  <a:pt x="16023" y="0"/>
                                  <a:pt x="15185" y="1752"/>
                                  <a:pt x="13959" y="1798"/>
                                </a:cubicBezTo>
                                <a:cubicBezTo>
                                  <a:pt x="12733" y="1844"/>
                                  <a:pt x="11107" y="364"/>
                                  <a:pt x="10080" y="397"/>
                                </a:cubicBezTo>
                                <a:cubicBezTo>
                                  <a:pt x="9053" y="430"/>
                                  <a:pt x="8989" y="1946"/>
                                  <a:pt x="7797" y="1995"/>
                                </a:cubicBezTo>
                                <a:cubicBezTo>
                                  <a:pt x="6605" y="2044"/>
                                  <a:pt x="4185" y="680"/>
                                  <a:pt x="2930" y="693"/>
                                </a:cubicBezTo>
                                <a:cubicBezTo>
                                  <a:pt x="1675" y="706"/>
                                  <a:pt x="536" y="1783"/>
                                  <a:pt x="268" y="2074"/>
                                </a:cubicBezTo>
                                <a:cubicBezTo>
                                  <a:pt x="0" y="2365"/>
                                  <a:pt x="823" y="2607"/>
                                  <a:pt x="1324" y="2438"/>
                                </a:cubicBezTo>
                                <a:cubicBezTo>
                                  <a:pt x="1825" y="2269"/>
                                  <a:pt x="2173" y="1069"/>
                                  <a:pt x="3274" y="105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1620" y="497"/>
                            <a:ext cx="1757" cy="16090"/>
                          </a:xfrm>
                          <a:custGeom>
                            <a:avLst/>
                            <a:gdLst>
                              <a:gd name="T0" fmla="*/ 1100 w 1757"/>
                              <a:gd name="T1" fmla="*/ 12193 h 14882"/>
                              <a:gd name="T2" fmla="*/ 1678 w 1757"/>
                              <a:gd name="T3" fmla="*/ 9903 h 14882"/>
                              <a:gd name="T4" fmla="*/ 811 w 1757"/>
                              <a:gd name="T5" fmla="*/ 8622 h 14882"/>
                              <a:gd name="T6" fmla="*/ 1707 w 1757"/>
                              <a:gd name="T7" fmla="*/ 6048 h 14882"/>
                              <a:gd name="T8" fmla="*/ 508 w 1757"/>
                              <a:gd name="T9" fmla="*/ 3770 h 14882"/>
                              <a:gd name="T10" fmla="*/ 1447 w 1757"/>
                              <a:gd name="T11" fmla="*/ 1455 h 14882"/>
                              <a:gd name="T12" fmla="*/ 1066 w 1757"/>
                              <a:gd name="T13" fmla="*/ 382 h 14882"/>
                              <a:gd name="T14" fmla="*/ 32 w 1757"/>
                              <a:gd name="T15" fmla="*/ 3745 h 14882"/>
                              <a:gd name="T16" fmla="*/ 1259 w 1757"/>
                              <a:gd name="T17" fmla="*/ 5999 h 14882"/>
                              <a:gd name="T18" fmla="*/ 234 w 1757"/>
                              <a:gd name="T19" fmla="*/ 8511 h 14882"/>
                              <a:gd name="T20" fmla="*/ 1404 w 1757"/>
                              <a:gd name="T21" fmla="*/ 9989 h 14882"/>
                              <a:gd name="T22" fmla="*/ 450 w 1757"/>
                              <a:gd name="T23" fmla="*/ 13141 h 14882"/>
                              <a:gd name="T24" fmla="*/ 1462 w 1757"/>
                              <a:gd name="T25" fmla="*/ 14866 h 14882"/>
                              <a:gd name="T26" fmla="*/ 725 w 1757"/>
                              <a:gd name="T27" fmla="*/ 13240 h 14882"/>
                              <a:gd name="T28" fmla="*/ 1100 w 1757"/>
                              <a:gd name="T29" fmla="*/ 12193 h 14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757" h="14882">
                                <a:moveTo>
                                  <a:pt x="1100" y="12193"/>
                                </a:moveTo>
                                <a:cubicBezTo>
                                  <a:pt x="1259" y="11637"/>
                                  <a:pt x="1727" y="10498"/>
                                  <a:pt x="1678" y="9903"/>
                                </a:cubicBezTo>
                                <a:cubicBezTo>
                                  <a:pt x="1630" y="9308"/>
                                  <a:pt x="806" y="9265"/>
                                  <a:pt x="811" y="8622"/>
                                </a:cubicBezTo>
                                <a:cubicBezTo>
                                  <a:pt x="816" y="7980"/>
                                  <a:pt x="1757" y="6857"/>
                                  <a:pt x="1707" y="6048"/>
                                </a:cubicBezTo>
                                <a:cubicBezTo>
                                  <a:pt x="1656" y="5240"/>
                                  <a:pt x="551" y="4536"/>
                                  <a:pt x="508" y="3770"/>
                                </a:cubicBezTo>
                                <a:cubicBezTo>
                                  <a:pt x="465" y="3005"/>
                                  <a:pt x="1354" y="2020"/>
                                  <a:pt x="1447" y="1455"/>
                                </a:cubicBezTo>
                                <a:cubicBezTo>
                                  <a:pt x="1540" y="890"/>
                                  <a:pt x="1302" y="0"/>
                                  <a:pt x="1066" y="382"/>
                                </a:cubicBezTo>
                                <a:cubicBezTo>
                                  <a:pt x="830" y="764"/>
                                  <a:pt x="0" y="2809"/>
                                  <a:pt x="32" y="3745"/>
                                </a:cubicBezTo>
                                <a:cubicBezTo>
                                  <a:pt x="64" y="4681"/>
                                  <a:pt x="1226" y="5205"/>
                                  <a:pt x="1259" y="5999"/>
                                </a:cubicBezTo>
                                <a:cubicBezTo>
                                  <a:pt x="1293" y="6793"/>
                                  <a:pt x="210" y="7846"/>
                                  <a:pt x="234" y="8511"/>
                                </a:cubicBezTo>
                                <a:cubicBezTo>
                                  <a:pt x="258" y="9176"/>
                                  <a:pt x="1368" y="9218"/>
                                  <a:pt x="1404" y="9989"/>
                                </a:cubicBezTo>
                                <a:cubicBezTo>
                                  <a:pt x="1440" y="10761"/>
                                  <a:pt x="441" y="12329"/>
                                  <a:pt x="450" y="13141"/>
                                </a:cubicBezTo>
                                <a:cubicBezTo>
                                  <a:pt x="460" y="13954"/>
                                  <a:pt x="1416" y="14850"/>
                                  <a:pt x="1462" y="14866"/>
                                </a:cubicBezTo>
                                <a:cubicBezTo>
                                  <a:pt x="1507" y="14882"/>
                                  <a:pt x="785" y="13685"/>
                                  <a:pt x="725" y="13240"/>
                                </a:cubicBezTo>
                                <a:cubicBezTo>
                                  <a:pt x="665" y="12795"/>
                                  <a:pt x="941" y="12749"/>
                                  <a:pt x="1100" y="1219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-33.3pt;margin-top:-6.65pt;width:1152.35pt;height:814.45pt;z-index:251664384" coordorigin="504,497" coordsize="23047,16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">
                <v:shape id="Freeform 3" o:spid="_x0000_s1027" style="position:absolute;left:504;top:13937;width:23047;height:2849;visibility:visible;mso-wrap-style:square;v-text-anchor:top" coordsize="23047,2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WGJ8QA&#10;AADaAAAADwAAAGRycy9kb3ducmV2LnhtbESPT2vCQBTE70K/w/IEL6VuEjCW1FVKoaLSQ6ulvT6y&#10;L38w+zZk1yR+e7dQ8DjMzG+Y1WY0jeipc7VlBfE8AkGcW11zqeD79P70DMJ5ZI2NZVJwJQeb9cNk&#10;hZm2A39Rf/SlCBB2GSqovG8zKV1ekUE3ty1x8ArbGfRBdqXUHQ4BbhqZRFEqDdYcFips6a2i/Hy8&#10;GAXp588yZXrEjyK+FNfosN8ufhdKzabj6wsIT6O/h//bO60ggb8r4Qb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lhifEAAAA2gAAAA8AAAAAAAAAAAAAAAAAmAIAAGRycy9k&#10;b3ducmV2LnhtbFBLBQYAAAAABAAEAPUAAACJAwAAAAA=&#10;" path="m3274,1058v1101,-11,3551,1291,4657,1312c9037,2391,8917,1179,9908,1186v992,7,2726,1292,3975,1223c15131,2340,16218,831,17400,772v1182,-59,2733,990,3575,1282c21818,2346,23047,2849,22458,2527,21869,2205,18855,242,17439,121,16023,,15185,1752,13959,1798,12733,1844,11107,364,10080,397,9053,430,8989,1946,7797,1995,6605,2044,4185,680,2930,693,1675,706,536,1783,268,2074,,2365,823,2607,1324,2438,1825,2269,2173,1069,3274,1058xe" fillcolor="#404040 [2429]" stroked="f" strokecolor="#5a5a5a [2109]">
                  <v:path arrowok="t" o:connecttype="custom" o:connectlocs="3274,1058;7931,2370;9908,1186;13883,2409;17400,772;20975,2054;22458,2527;17439,121;13959,1798;10080,397;7797,1995;2930,693;268,2074;1324,2438;3274,1058" o:connectangles="0,0,0,0,0,0,0,0,0,0,0,0,0,0,0"/>
                </v:shape>
                <v:shape id="Freeform 4" o:spid="_x0000_s1028" style="position:absolute;left:21620;top:497;width:1757;height:16090;visibility:visible;mso-wrap-style:square;v-text-anchor:top" coordsize="1757,14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ShGMMA&#10;AADaAAAADwAAAGRycy9kb3ducmV2LnhtbESPQWvCQBSE74X+h+UVems2VpQaXaVEhOJJtwWvj+wz&#10;iWbfxuyq8d+7gtDjMDPfMLNFbxtxoc7XjhUMkhQEceFMzaWCv9/VxxcIH5ANNo5JwY08LOavLzPM&#10;jLvyli46lCJC2GeooAqhzaT0RUUWfeJa4ujtXWcxRNmV0nR4jXDbyM80HUuLNceFClvKKyqO+mwV&#10;5KPNcKIPy9O60PnhdN5ttSl7pd7f+u8piEB9+A8/2z9GwRAeV+IN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ShGMMAAADaAAAADwAAAAAAAAAAAAAAAACYAgAAZHJzL2Rv&#10;d25yZXYueG1sUEsFBgAAAAAEAAQA9QAAAIgDAAAAAA==&#10;" path="m1100,12193v159,-556,627,-1695,578,-2290c1630,9308,806,9265,811,8622v5,-642,946,-1765,896,-2574c1656,5240,551,4536,508,3770,465,3005,1354,2020,1447,1455,1540,890,1302,,1066,382,830,764,,2809,32,3745v32,936,1194,1460,1227,2254c1293,6793,210,7846,234,8511v24,665,1134,707,1170,1478c1440,10761,441,12329,450,13141v10,813,966,1709,1012,1725c1507,14882,785,13685,725,13240v-60,-445,216,-491,375,-1047xe" fillcolor="#404040 [2429]" stroked="f" strokecolor="#5a5a5a [2109]">
                  <v:path arrowok="t" o:connecttype="custom" o:connectlocs="1100,13183;1678,10707;811,9322;1707,6539;508,4076;1447,1573;1066,413;32,4049;1259,6486;234,9202;1404,10800;450,14208;1462,16073;725,14315;1100,13183" o:connectangles="0,0,0,0,0,0,0,0,0,0,0,0,0,0,0"/>
                </v:shape>
              </v:group>
            </w:pict>
          </mc:Fallback>
        </mc:AlternateContent>
      </w:r>
      <w:r w:rsidR="004337FB">
        <w:rPr>
          <w:rFonts w:ascii="Times New Roman" w:hAnsi="Times New Roman" w:cs="Times New Roman"/>
          <w:b/>
          <w:sz w:val="60"/>
        </w:rPr>
        <w:t xml:space="preserve">LICEUL TEHNOLOGIC “OVID DENSUSIANU” </w:t>
      </w:r>
      <w:r w:rsidR="004337FB">
        <w:rPr>
          <w:rFonts w:ascii="Times New Roman" w:hAnsi="Times New Roman" w:cs="Times New Roman"/>
          <w:b/>
          <w:sz w:val="60"/>
          <w:lang w:val="ro-RO"/>
        </w:rPr>
        <w:t>CĂLAN</w:t>
      </w:r>
    </w:p>
    <w:p w:rsidR="003C6406" w:rsidRDefault="003C6406" w:rsidP="003C6406">
      <w:pPr>
        <w:jc w:val="center"/>
        <w:rPr>
          <w:rFonts w:ascii="Times New Roman" w:hAnsi="Times New Roman" w:cs="Times New Roman"/>
          <w:b/>
          <w:sz w:val="66"/>
        </w:rPr>
      </w:pPr>
      <w:r w:rsidRPr="00180C19">
        <w:rPr>
          <w:rFonts w:ascii="Times New Roman" w:hAnsi="Times New Roman" w:cs="Times New Roman"/>
          <w:b/>
          <w:sz w:val="66"/>
        </w:rPr>
        <w:t>CERC PEDAGOGIC</w:t>
      </w:r>
    </w:p>
    <w:p w:rsidR="003C6406" w:rsidRPr="003C6406" w:rsidRDefault="004337FB" w:rsidP="003C6406">
      <w:pPr>
        <w:jc w:val="center"/>
        <w:rPr>
          <w:rFonts w:ascii="Times New Roman" w:hAnsi="Times New Roman" w:cs="Times New Roman"/>
          <w:b/>
          <w:sz w:val="52"/>
        </w:rPr>
      </w:pPr>
      <w:r>
        <w:rPr>
          <w:rFonts w:ascii="Times New Roman" w:hAnsi="Times New Roman" w:cs="Times New Roman"/>
          <w:b/>
          <w:sz w:val="52"/>
        </w:rPr>
        <w:t>“Rolul jocului în modelarea personalităţii elevului cu CES</w:t>
      </w:r>
      <w:r w:rsidR="003C6406" w:rsidRPr="003C6406">
        <w:rPr>
          <w:rFonts w:ascii="Times New Roman" w:hAnsi="Times New Roman" w:cs="Times New Roman"/>
          <w:b/>
          <w:sz w:val="52"/>
        </w:rPr>
        <w:t>”</w:t>
      </w:r>
    </w:p>
    <w:p w:rsidR="003C6406" w:rsidRDefault="004337FB" w:rsidP="004337FB">
      <w:pPr>
        <w:jc w:val="center"/>
        <w:rPr>
          <w:rFonts w:ascii="Times New Roman" w:hAnsi="Times New Roman" w:cs="Times New Roman"/>
          <w:b/>
          <w:sz w:val="66"/>
        </w:rPr>
      </w:pPr>
      <w:r>
        <w:rPr>
          <w:rFonts w:ascii="Times New Roman" w:hAnsi="Times New Roman" w:cs="Times New Roman"/>
          <w:b/>
          <w:sz w:val="66"/>
        </w:rPr>
        <w:t>11 noiembrie 2016</w:t>
      </w:r>
    </w:p>
    <w:p w:rsidR="007F3741" w:rsidRPr="007F3741" w:rsidRDefault="007F3741" w:rsidP="003C6406">
      <w:pPr>
        <w:jc w:val="center"/>
        <w:rPr>
          <w:rFonts w:ascii="Times New Roman" w:hAnsi="Times New Roman" w:cs="Times New Roman"/>
          <w:b/>
          <w:sz w:val="2"/>
        </w:rPr>
      </w:pPr>
    </w:p>
    <w:p w:rsidR="003C6406" w:rsidRPr="00B766E7" w:rsidRDefault="003C6406" w:rsidP="003C6406">
      <w:pPr>
        <w:jc w:val="center"/>
        <w:rPr>
          <w:rFonts w:ascii="Magneto" w:hAnsi="Magneto"/>
          <w:sz w:val="138"/>
        </w:rPr>
      </w:pPr>
      <w:r w:rsidRPr="00B766E7">
        <w:rPr>
          <w:rFonts w:ascii="Magneto" w:hAnsi="Magneto"/>
          <w:sz w:val="138"/>
        </w:rPr>
        <w:t>Programul zilei</w:t>
      </w:r>
    </w:p>
    <w:p w:rsidR="003C6406" w:rsidRPr="004337FB" w:rsidRDefault="004337FB" w:rsidP="003C6406">
      <w:pPr>
        <w:jc w:val="both"/>
        <w:rPr>
          <w:rFonts w:ascii="Harlow Solid Italic" w:hAnsi="Harlow Solid Italic"/>
          <w:sz w:val="72"/>
          <w:szCs w:val="72"/>
        </w:rPr>
      </w:pPr>
      <w:r w:rsidRPr="004337FB">
        <w:rPr>
          <w:rFonts w:ascii="Harlow Solid Italic" w:hAnsi="Harlow Solid Italic"/>
          <w:sz w:val="72"/>
          <w:szCs w:val="72"/>
        </w:rPr>
        <w:t>10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00</w:t>
      </w:r>
      <w:r w:rsidR="003C6406" w:rsidRPr="004337FB">
        <w:rPr>
          <w:rFonts w:ascii="Harlow Solid Italic" w:hAnsi="Harlow Solid Italic"/>
          <w:sz w:val="72"/>
          <w:szCs w:val="72"/>
        </w:rPr>
        <w:t>-</w:t>
      </w:r>
      <w:r w:rsidRPr="004337FB">
        <w:rPr>
          <w:rFonts w:ascii="Harlow Solid Italic" w:hAnsi="Harlow Solid Italic"/>
          <w:sz w:val="72"/>
          <w:szCs w:val="72"/>
        </w:rPr>
        <w:t>10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30</w:t>
      </w:r>
      <w:r w:rsidRPr="004337FB">
        <w:rPr>
          <w:rFonts w:ascii="Harlow Solid Italic" w:hAnsi="Harlow Solid Italic"/>
          <w:sz w:val="72"/>
          <w:szCs w:val="72"/>
        </w:rPr>
        <w:t xml:space="preserve"> </w:t>
      </w:r>
      <w:r w:rsidR="003C6406" w:rsidRPr="004337FB">
        <w:rPr>
          <w:rFonts w:ascii="Harlow Solid Italic" w:hAnsi="Harlow Solid Italic"/>
          <w:sz w:val="72"/>
          <w:szCs w:val="72"/>
        </w:rPr>
        <w:t>Primirea invitatilor</w:t>
      </w:r>
    </w:p>
    <w:p w:rsidR="003C6406" w:rsidRPr="004337FB" w:rsidRDefault="004337FB" w:rsidP="003C6406">
      <w:pPr>
        <w:jc w:val="both"/>
        <w:rPr>
          <w:rFonts w:ascii="Times New Roman" w:hAnsi="Times New Roman" w:cs="Times New Roman"/>
          <w:sz w:val="72"/>
          <w:szCs w:val="72"/>
        </w:rPr>
      </w:pPr>
      <w:r w:rsidRPr="004337FB">
        <w:rPr>
          <w:rFonts w:ascii="Harlow Solid Italic" w:hAnsi="Harlow Solid Italic"/>
          <w:sz w:val="72"/>
          <w:szCs w:val="72"/>
        </w:rPr>
        <w:t>10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30</w:t>
      </w:r>
      <w:r w:rsidRPr="004337FB">
        <w:rPr>
          <w:rFonts w:ascii="Harlow Solid Italic" w:hAnsi="Harlow Solid Italic"/>
          <w:sz w:val="72"/>
          <w:szCs w:val="72"/>
        </w:rPr>
        <w:t xml:space="preserve"> </w:t>
      </w:r>
      <w:r w:rsidR="003C6406" w:rsidRPr="004337FB">
        <w:rPr>
          <w:rFonts w:ascii="Harlow Solid Italic" w:hAnsi="Harlow Solid Italic"/>
          <w:sz w:val="72"/>
          <w:szCs w:val="72"/>
        </w:rPr>
        <w:t>-</w:t>
      </w:r>
      <w:r w:rsidRPr="004337FB">
        <w:rPr>
          <w:rFonts w:ascii="Harlow Solid Italic" w:hAnsi="Harlow Solid Italic"/>
          <w:sz w:val="72"/>
          <w:szCs w:val="72"/>
        </w:rPr>
        <w:t>10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45</w:t>
      </w:r>
      <w:r w:rsidRPr="004337FB">
        <w:rPr>
          <w:rFonts w:ascii="Harlow Solid Italic" w:hAnsi="Harlow Solid Italic"/>
          <w:sz w:val="72"/>
          <w:szCs w:val="72"/>
        </w:rPr>
        <w:t xml:space="preserve"> Spargerea ghetii – Introducere in activitatea cercului</w:t>
      </w:r>
    </w:p>
    <w:p w:rsidR="003C6406" w:rsidRPr="004337FB" w:rsidRDefault="004337FB" w:rsidP="003C6406">
      <w:pPr>
        <w:jc w:val="both"/>
        <w:rPr>
          <w:rFonts w:ascii="Harlow Solid Italic" w:hAnsi="Harlow Solid Italic"/>
          <w:sz w:val="72"/>
          <w:szCs w:val="72"/>
        </w:rPr>
      </w:pPr>
      <w:r w:rsidRPr="004337FB">
        <w:rPr>
          <w:rFonts w:ascii="Harlow Solid Italic" w:hAnsi="Harlow Solid Italic"/>
          <w:sz w:val="72"/>
          <w:szCs w:val="72"/>
        </w:rPr>
        <w:t>10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45</w:t>
      </w:r>
      <w:r w:rsidRPr="004337FB">
        <w:rPr>
          <w:rFonts w:ascii="Harlow Solid Italic" w:hAnsi="Harlow Solid Italic"/>
          <w:sz w:val="72"/>
          <w:szCs w:val="72"/>
        </w:rPr>
        <w:t xml:space="preserve"> </w:t>
      </w:r>
      <w:r w:rsidR="003C6406" w:rsidRPr="004337FB">
        <w:rPr>
          <w:rFonts w:ascii="Harlow Solid Italic" w:hAnsi="Harlow Solid Italic"/>
          <w:sz w:val="72"/>
          <w:szCs w:val="72"/>
        </w:rPr>
        <w:t>-</w:t>
      </w:r>
      <w:r w:rsidRPr="004337FB">
        <w:rPr>
          <w:rFonts w:ascii="Harlow Solid Italic" w:hAnsi="Harlow Solid Italic"/>
          <w:sz w:val="72"/>
          <w:szCs w:val="72"/>
        </w:rPr>
        <w:t>11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15</w:t>
      </w:r>
      <w:r w:rsidR="003C6406" w:rsidRPr="004337FB">
        <w:rPr>
          <w:rFonts w:ascii="Harlow Solid Italic" w:hAnsi="Harlow Solid Italic"/>
          <w:sz w:val="72"/>
          <w:szCs w:val="72"/>
        </w:rPr>
        <w:t xml:space="preserve"> </w:t>
      </w:r>
      <w:r w:rsidRPr="004337FB">
        <w:rPr>
          <w:rFonts w:ascii="Harlow Solid Italic" w:hAnsi="Harlow Solid Italic"/>
          <w:sz w:val="72"/>
          <w:szCs w:val="72"/>
        </w:rPr>
        <w:t xml:space="preserve"> Prezentarea notiunilor teoretice despre joc</w:t>
      </w:r>
    </w:p>
    <w:p w:rsidR="003C6406" w:rsidRPr="004337FB" w:rsidRDefault="004337FB" w:rsidP="003C6406">
      <w:pPr>
        <w:jc w:val="both"/>
        <w:rPr>
          <w:rFonts w:ascii="Harlow Solid Italic" w:hAnsi="Harlow Solid Italic"/>
          <w:sz w:val="72"/>
          <w:szCs w:val="72"/>
        </w:rPr>
      </w:pPr>
      <w:r w:rsidRPr="004337FB">
        <w:rPr>
          <w:rFonts w:ascii="Harlow Solid Italic" w:hAnsi="Harlow Solid Italic"/>
          <w:sz w:val="72"/>
          <w:szCs w:val="72"/>
        </w:rPr>
        <w:t>11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15</w:t>
      </w:r>
      <w:r w:rsidRPr="004337FB">
        <w:rPr>
          <w:rFonts w:ascii="Harlow Solid Italic" w:hAnsi="Harlow Solid Italic"/>
          <w:sz w:val="72"/>
          <w:szCs w:val="72"/>
        </w:rPr>
        <w:t xml:space="preserve"> </w:t>
      </w:r>
      <w:r w:rsidR="003C6406" w:rsidRPr="004337FB">
        <w:rPr>
          <w:rFonts w:ascii="Harlow Solid Italic" w:hAnsi="Harlow Solid Italic"/>
          <w:sz w:val="72"/>
          <w:szCs w:val="72"/>
        </w:rPr>
        <w:t>-</w:t>
      </w:r>
      <w:r w:rsidRPr="004337FB">
        <w:rPr>
          <w:rFonts w:ascii="Harlow Solid Italic" w:hAnsi="Harlow Solid Italic"/>
          <w:sz w:val="72"/>
          <w:szCs w:val="72"/>
        </w:rPr>
        <w:t>11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45</w:t>
      </w:r>
      <w:r w:rsidRPr="004337FB">
        <w:rPr>
          <w:rFonts w:ascii="Harlow Solid Italic" w:hAnsi="Harlow Solid Italic"/>
          <w:sz w:val="72"/>
          <w:szCs w:val="72"/>
        </w:rPr>
        <w:t xml:space="preserve">  Pauza</w:t>
      </w:r>
    </w:p>
    <w:p w:rsidR="004337FB" w:rsidRDefault="004337FB" w:rsidP="003C6406">
      <w:pPr>
        <w:jc w:val="both"/>
        <w:rPr>
          <w:rFonts w:ascii="Harlow Solid Italic" w:hAnsi="Harlow Solid Italic"/>
          <w:sz w:val="72"/>
          <w:szCs w:val="72"/>
        </w:rPr>
      </w:pPr>
      <w:r w:rsidRPr="004337FB">
        <w:rPr>
          <w:rFonts w:ascii="Harlow Solid Italic" w:hAnsi="Harlow Solid Italic"/>
          <w:sz w:val="72"/>
          <w:szCs w:val="72"/>
        </w:rPr>
        <w:t>11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45</w:t>
      </w:r>
      <w:r w:rsidRPr="004337FB">
        <w:rPr>
          <w:rFonts w:ascii="Harlow Solid Italic" w:hAnsi="Harlow Solid Italic"/>
          <w:sz w:val="72"/>
          <w:szCs w:val="72"/>
        </w:rPr>
        <w:t xml:space="preserve"> – 12</w:t>
      </w:r>
      <w:r w:rsidRPr="004337FB">
        <w:rPr>
          <w:rFonts w:ascii="Harlow Solid Italic" w:hAnsi="Harlow Solid Italic"/>
          <w:sz w:val="72"/>
          <w:szCs w:val="72"/>
          <w:vertAlign w:val="superscript"/>
        </w:rPr>
        <w:t>30</w:t>
      </w:r>
      <w:r w:rsidRPr="004337FB">
        <w:rPr>
          <w:rFonts w:ascii="Harlow Solid Italic" w:hAnsi="Harlow Solid Italic"/>
          <w:sz w:val="72"/>
          <w:szCs w:val="72"/>
        </w:rPr>
        <w:t>Jocul – aplicatii practice</w:t>
      </w:r>
    </w:p>
    <w:p w:rsidR="004337FB" w:rsidRPr="004337FB" w:rsidRDefault="004337FB" w:rsidP="003C6406">
      <w:pPr>
        <w:jc w:val="both"/>
        <w:rPr>
          <w:rFonts w:ascii="Harlow Solid Italic" w:hAnsi="Harlow Solid Italic"/>
          <w:sz w:val="72"/>
          <w:szCs w:val="72"/>
        </w:rPr>
      </w:pPr>
      <w:r>
        <w:rPr>
          <w:rFonts w:ascii="Harlow Solid Italic" w:hAnsi="Harlow Solid Italic"/>
          <w:sz w:val="72"/>
          <w:szCs w:val="72"/>
        </w:rPr>
        <w:t>12</w:t>
      </w:r>
      <w:r>
        <w:rPr>
          <w:rFonts w:ascii="Harlow Solid Italic" w:hAnsi="Harlow Solid Italic"/>
          <w:sz w:val="72"/>
          <w:szCs w:val="72"/>
          <w:vertAlign w:val="superscript"/>
        </w:rPr>
        <w:t>30</w:t>
      </w:r>
      <w:r>
        <w:rPr>
          <w:rFonts w:ascii="Harlow Solid Italic" w:hAnsi="Harlow Solid Italic"/>
          <w:sz w:val="72"/>
          <w:szCs w:val="72"/>
        </w:rPr>
        <w:t xml:space="preserve"> – 13</w:t>
      </w:r>
      <w:r>
        <w:rPr>
          <w:rFonts w:ascii="Harlow Solid Italic" w:hAnsi="Harlow Solid Italic"/>
          <w:sz w:val="72"/>
          <w:szCs w:val="72"/>
          <w:vertAlign w:val="superscript"/>
        </w:rPr>
        <w:t>00</w:t>
      </w:r>
      <w:r>
        <w:rPr>
          <w:rFonts w:ascii="Harlow Solid Italic" w:hAnsi="Harlow Solid Italic"/>
          <w:sz w:val="72"/>
          <w:szCs w:val="72"/>
        </w:rPr>
        <w:t xml:space="preserve"> Discutii si concluzii</w:t>
      </w:r>
    </w:p>
    <w:p w:rsidR="004337FB" w:rsidRDefault="004337FB" w:rsidP="003C6406">
      <w:pPr>
        <w:jc w:val="both"/>
        <w:rPr>
          <w:rFonts w:ascii="Harlow Solid Italic" w:hAnsi="Harlow Solid Italic"/>
          <w:sz w:val="92"/>
        </w:rPr>
      </w:pPr>
    </w:p>
    <w:sectPr w:rsidR="004337FB" w:rsidSect="00180C19">
      <w:pgSz w:w="23814" w:h="16839" w:orient="landscape" w:code="8"/>
      <w:pgMar w:top="63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406"/>
    <w:rsid w:val="00095FB4"/>
    <w:rsid w:val="000C6B26"/>
    <w:rsid w:val="00235DCF"/>
    <w:rsid w:val="003750BE"/>
    <w:rsid w:val="003C6406"/>
    <w:rsid w:val="004337FB"/>
    <w:rsid w:val="00551605"/>
    <w:rsid w:val="005601F2"/>
    <w:rsid w:val="007F3741"/>
    <w:rsid w:val="008F7B2D"/>
    <w:rsid w:val="00A623B1"/>
    <w:rsid w:val="00AA1CAC"/>
    <w:rsid w:val="00AA217F"/>
    <w:rsid w:val="00CF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406"/>
    <w:pPr>
      <w:spacing w:before="100" w:beforeAutospacing="1" w:after="0" w:line="240" w:lineRule="auto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406"/>
    <w:pPr>
      <w:spacing w:before="100" w:beforeAutospacing="1" w:after="0" w:line="240" w:lineRule="auto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claudia</cp:lastModifiedBy>
  <cp:revision>2</cp:revision>
  <dcterms:created xsi:type="dcterms:W3CDTF">2016-11-02T17:41:00Z</dcterms:created>
  <dcterms:modified xsi:type="dcterms:W3CDTF">2016-11-02T17:41:00Z</dcterms:modified>
</cp:coreProperties>
</file>