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D6" w:rsidRDefault="003C7CD6" w:rsidP="003C7CD6">
      <w:r>
        <w:rPr>
          <w:noProof/>
        </w:rPr>
        <w:drawing>
          <wp:inline distT="0" distB="0" distL="0" distR="0">
            <wp:extent cx="5753100" cy="1225456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4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25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CD6" w:rsidRPr="003C7CD6" w:rsidRDefault="003C7CD6" w:rsidP="003C7CD6">
      <w:pPr>
        <w:rPr>
          <w:rFonts w:ascii="Times New Roman" w:hAnsi="Times New Roman" w:cs="Times New Roman"/>
        </w:rPr>
      </w:pPr>
      <w:r w:rsidRPr="003C7CD6">
        <w:rPr>
          <w:rFonts w:ascii="Times New Roman" w:hAnsi="Times New Roman" w:cs="Times New Roman"/>
        </w:rPr>
        <w:t xml:space="preserve">Nr: </w:t>
      </w:r>
      <w:r>
        <w:rPr>
          <w:rFonts w:ascii="Times New Roman" w:hAnsi="Times New Roman" w:cs="Times New Roman"/>
        </w:rPr>
        <w:t>1440/23.06.2017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Către,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Inspectoratul Şcolar al Judeţului Hunedoara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Comisia Judeţeană de Evaluare şi Certificare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În atenţia d-nei Inspector de specialitate prof. Dana Luiza Cioară</w:t>
      </w:r>
    </w:p>
    <w:p w:rsidR="003C7CD6" w:rsidRDefault="003C7CD6" w:rsidP="003C7CD6">
      <w:pPr>
        <w:tabs>
          <w:tab w:val="left" w:pos="1350"/>
        </w:tabs>
        <w:spacing w:after="0"/>
        <w:jc w:val="center"/>
        <w:rPr>
          <w:rFonts w:ascii="Calibri" w:hAnsi="Calibri"/>
          <w:b/>
          <w:sz w:val="28"/>
          <w:szCs w:val="28"/>
        </w:rPr>
      </w:pPr>
    </w:p>
    <w:p w:rsidR="003C7CD6" w:rsidRDefault="003C7CD6" w:rsidP="003C7CD6">
      <w:pPr>
        <w:tabs>
          <w:tab w:val="left" w:pos="1350"/>
        </w:tabs>
        <w:jc w:val="center"/>
        <w:rPr>
          <w:b/>
          <w:sz w:val="28"/>
          <w:szCs w:val="28"/>
        </w:rPr>
      </w:pPr>
    </w:p>
    <w:p w:rsidR="003C7CD6" w:rsidRDefault="003C7CD6" w:rsidP="003C7CD6">
      <w:pPr>
        <w:tabs>
          <w:tab w:val="left" w:pos="135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C7CD6" w:rsidRDefault="003C7CD6" w:rsidP="003C7CD6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Liceul Tehnologic „Crişan” Crişcior, solicită să se constituie  centru de examen pentru certificarea calificării profesionale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nivel 3 </w:t>
      </w:r>
      <w:r>
        <w:rPr>
          <w:rFonts w:ascii="Times New Roman" w:hAnsi="Times New Roman"/>
          <w:b/>
          <w:sz w:val="24"/>
          <w:szCs w:val="24"/>
        </w:rPr>
        <w:t xml:space="preserve">sesiunea iulie 2017, pentru </w:t>
      </w:r>
      <w:r>
        <w:rPr>
          <w:rFonts w:ascii="Times New Roman" w:hAnsi="Times New Roman"/>
          <w:b/>
          <w:sz w:val="24"/>
          <w:szCs w:val="24"/>
          <w:u w:val="single"/>
        </w:rPr>
        <w:t>calificarea profesională: ospătar (chelner) vânzător în unități de alimentație</w:t>
      </w:r>
      <w:r>
        <w:rPr>
          <w:rFonts w:ascii="Times New Roman" w:hAnsi="Times New Roman"/>
          <w:b/>
          <w:sz w:val="24"/>
          <w:szCs w:val="24"/>
        </w:rPr>
        <w:t xml:space="preserve">, deoarece conform OMEN nr. 4435/29.08.2014, privind Metodologia de organizare și desfășurare a examenelor de certificare a calificării profesionale pentru absolvenții învățământului profesional cu durata de 3 ani și OMENCS nr. 5078/31.08.2016, privind aprobarea Graficului de desfășurare a examenelor de certificare a calificării profesionale a absolvenților din IPT în anul școlar 2016 – 2017, unitatea școlară îndeplinește condițiile obligatorii pentru asigurarea calității acestora: 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both"/>
        <w:rPr>
          <w:rFonts w:ascii="Calibri" w:hAnsi="Calibri"/>
        </w:rPr>
      </w:pPr>
    </w:p>
    <w:p w:rsidR="003C7CD6" w:rsidRDefault="003C7CD6" w:rsidP="003C7CD6">
      <w:pPr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Are spații corespunzătoare pentru desfășurarea în condiții optime a probelor de examen; </w:t>
      </w:r>
    </w:p>
    <w:p w:rsidR="003C7CD6" w:rsidRDefault="003C7CD6" w:rsidP="003C7CD6">
      <w:pPr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Se pot asigura materiale, consumabile, utilaje, scule, instrumente, birotica, necesare susținerii probelor. </w:t>
      </w:r>
    </w:p>
    <w:p w:rsidR="003C7CD6" w:rsidRDefault="003C7CD6" w:rsidP="003C7CD6">
      <w:pPr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Se poate asigura desfășurarea activităților specifice comisiilor în condiții optime, precum și securitatea documentelor comisiei. </w:t>
      </w:r>
    </w:p>
    <w:p w:rsidR="003C7CD6" w:rsidRDefault="003C7CD6" w:rsidP="003C7CD6">
      <w:pPr>
        <w:spacing w:after="0" w:line="240" w:lineRule="auto"/>
        <w:rPr>
          <w:rFonts w:ascii="Calibri" w:hAnsi="Calibri"/>
          <w:sz w:val="24"/>
          <w:szCs w:val="24"/>
        </w:rPr>
      </w:pPr>
    </w:p>
    <w:p w:rsidR="003C7CD6" w:rsidRDefault="003C7CD6" w:rsidP="003C7CD6"/>
    <w:p w:rsidR="003C7CD6" w:rsidRDefault="003C7CD6" w:rsidP="003C7CD6">
      <w:pPr>
        <w:tabs>
          <w:tab w:val="left" w:pos="1350"/>
          <w:tab w:val="left" w:pos="9360"/>
        </w:tabs>
        <w:ind w:right="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Director, </w:t>
      </w:r>
      <w:r>
        <w:rPr>
          <w:rFonts w:ascii="Times New Roman" w:hAnsi="Times New Roman"/>
          <w:b/>
        </w:rPr>
        <w:tab/>
        <w:t xml:space="preserve">                                                                                      Responsabil arie „Tehnologii”,</w:t>
      </w:r>
    </w:p>
    <w:p w:rsidR="00AA4C67" w:rsidRDefault="003C7CD6" w:rsidP="003C7CD6">
      <w:r>
        <w:rPr>
          <w:rFonts w:ascii="Times New Roman" w:hAnsi="Times New Roman"/>
          <w:b/>
        </w:rPr>
        <w:t xml:space="preserve">Prof. Jurca Cosmin Florin </w:t>
      </w:r>
      <w:r>
        <w:rPr>
          <w:rFonts w:ascii="Times New Roman" w:hAnsi="Times New Roman"/>
          <w:b/>
        </w:rPr>
        <w:tab/>
        <w:t xml:space="preserve">                                                            Prof. Monica Adriana Drăgoi</w:t>
      </w:r>
    </w:p>
    <w:sectPr w:rsidR="00AA4C67" w:rsidSect="003C7CD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F225A"/>
    <w:multiLevelType w:val="hybridMultilevel"/>
    <w:tmpl w:val="BCD8316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C7CD6"/>
    <w:rsid w:val="003C7CD6"/>
    <w:rsid w:val="00AA4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3C7CD6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C7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7C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2017-06-23T07:19:00Z</dcterms:created>
  <dcterms:modified xsi:type="dcterms:W3CDTF">2017-06-23T07:24:00Z</dcterms:modified>
</cp:coreProperties>
</file>