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</w:rPr>
      </w:pPr>
    </w:p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>
      <w:pPr>
        <w:spacing w:after="0" w:line="240" w:lineRule="auto"/>
        <w:jc w:val="center"/>
        <w:rPr>
          <w:rFonts w:ascii="Times New Roman" w:hAnsi="Times New Roman" w:eastAsia="SimSun"/>
          <w:b/>
          <w:smallCaps/>
          <w:sz w:val="24"/>
          <w:szCs w:val="24"/>
          <w:lang w:val="ro-RO" w:eastAsia="zh-CN"/>
        </w:rPr>
      </w:pPr>
    </w:p>
    <w:p>
      <w:pPr>
        <w:spacing w:after="0" w:line="240" w:lineRule="auto"/>
        <w:jc w:val="center"/>
        <w:rPr>
          <w:rFonts w:ascii="Times New Roman" w:hAnsi="Times New Roman" w:eastAsia="SimSun"/>
          <w:b/>
          <w:smallCaps/>
          <w:sz w:val="24"/>
          <w:szCs w:val="24"/>
          <w:lang w:val="ro-RO" w:eastAsia="zh-CN"/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</w:rPr>
        <w:t>ANUL 2017</w:t>
      </w:r>
    </w:p>
    <w:p>
      <w:pPr>
        <w:spacing w:after="0" w:line="240" w:lineRule="auto"/>
        <w:rPr>
          <w:rFonts w:ascii="Times New Roman" w:hAnsi="Times New Roman" w:eastAsia="SimSun"/>
          <w:b/>
          <w:i/>
          <w:sz w:val="24"/>
          <w:szCs w:val="24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  <w:r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  <w:t xml:space="preserve">                 Evaluare coordonator  </w:t>
      </w:r>
    </w:p>
    <w:p>
      <w:pPr>
        <w:spacing w:after="0" w:line="240" w:lineRule="auto"/>
        <w:rPr>
          <w:rFonts w:ascii="Lucida Handwriting" w:hAnsi="Lucida Handwriting" w:eastAsia="SimSun"/>
          <w:b/>
          <w:color w:val="FF0000"/>
          <w:sz w:val="28"/>
          <w:szCs w:val="28"/>
          <w:lang w:val="ro-RO" w:eastAsia="zh-CN"/>
        </w:rPr>
      </w:pPr>
    </w:p>
    <w:tbl>
      <w:tblPr>
        <w:tblStyle w:val="6"/>
        <w:tblW w:w="9470" w:type="dxa"/>
        <w:tblInd w:w="13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701"/>
        <w:gridCol w:w="2268"/>
        <w:gridCol w:w="1985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8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Numărul elevilor din unitatea școlară implicaţi în AC*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Nr. de beneficiari cu care lucrează elevii voluntari**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en-US" w:eastAsia="zh-CN"/>
              </w:rPr>
            </w:pPr>
            <w:r>
              <w:rPr>
                <w:rFonts w:ascii="Times New Roman" w:hAnsi="Times New Roman" w:eastAsia="SimSun"/>
                <w:lang w:val="en-US" w:eastAsia="zh-CN"/>
              </w:rPr>
              <w:t>Colegiul Economic ~Hermes~ Petrosani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en-US" w:eastAsia="zh-CN"/>
              </w:rPr>
            </w:pPr>
            <w:r>
              <w:rPr>
                <w:rFonts w:ascii="Times New Roman" w:hAnsi="Times New Roman" w:eastAsia="SimSun"/>
                <w:lang w:val="en-US" w:eastAsia="zh-CN"/>
              </w:rPr>
              <w:t>Miclea Gabriela-Andreea</w:t>
            </w:r>
          </w:p>
        </w:tc>
        <w:tc>
          <w:tcPr>
            <w:tcW w:w="226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en-US" w:eastAsia="zh-CN"/>
              </w:rPr>
            </w:pPr>
            <w:r>
              <w:rPr>
                <w:rFonts w:ascii="Times New Roman" w:hAnsi="Times New Roman" w:eastAsia="SimSun"/>
                <w:lang w:val="en-US" w:eastAsia="zh-CN"/>
              </w:rPr>
              <w:t>873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en-US" w:eastAsia="zh-CN"/>
              </w:rPr>
            </w:pPr>
            <w:r>
              <w:rPr>
                <w:rFonts w:ascii="Times New Roman" w:hAnsi="Times New Roman" w:eastAsia="SimSun"/>
                <w:lang w:val="en-US" w:eastAsia="zh-CN"/>
              </w:rPr>
              <w:t>20</w:t>
            </w:r>
          </w:p>
        </w:tc>
        <w:tc>
          <w:tcPr>
            <w:tcW w:w="170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en-US" w:eastAsia="zh-CN"/>
              </w:rPr>
            </w:pPr>
            <w:r>
              <w:rPr>
                <w:rFonts w:ascii="Times New Roman" w:hAnsi="Times New Roman" w:eastAsia="SimSun"/>
                <w:lang w:val="en-US" w:eastAsia="zh-CN"/>
              </w:rPr>
              <w:t>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226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226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* AC- acțiune comunitară</w:t>
      </w:r>
    </w:p>
    <w:p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 w:eastAsia="SimSun"/>
          <w:lang w:val="ro-RO" w:eastAsia="zh-CN"/>
        </w:rPr>
        <w:t>**</w:t>
      </w:r>
      <w:r>
        <w:rPr>
          <w:rFonts w:ascii="Times New Roman" w:hAnsi="Times New Roman"/>
          <w:sz w:val="24"/>
          <w:szCs w:val="24"/>
          <w:lang w:val="ro-RO"/>
        </w:rPr>
        <w:t xml:space="preserve">se va completa numeric ( exemplu: 20 elevi </w:t>
      </w:r>
      <w:r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numărul de clase)</w:t>
      </w:r>
    </w:p>
    <w:p>
      <w:pPr>
        <w:spacing w:after="0" w:line="240" w:lineRule="auto"/>
        <w:ind w:firstLine="1870" w:firstLineChars="850"/>
        <w:rPr>
          <w:rFonts w:hint="default" w:ascii="Calibri" w:hAnsi="Calibri" w:eastAsia="Calibri"/>
          <w:color w:val="000000"/>
          <w:sz w:val="22"/>
        </w:rPr>
      </w:pPr>
    </w:p>
    <w:p>
      <w:pPr>
        <w:spacing w:after="0" w:line="240" w:lineRule="auto"/>
        <w:ind w:firstLine="1870" w:firstLineChars="850"/>
        <w:rPr>
          <w:rFonts w:hint="default" w:ascii="Calibri" w:hAnsi="Calibri" w:eastAsia="Calibri"/>
          <w:color w:val="000000"/>
          <w:sz w:val="22"/>
        </w:rPr>
      </w:pPr>
      <w:bookmarkStart w:id="0" w:name="_GoBack"/>
      <w:bookmarkEnd w:id="0"/>
    </w:p>
    <w:p>
      <w:pPr>
        <w:spacing w:after="0" w:line="240" w:lineRule="auto"/>
        <w:ind w:firstLine="1870" w:firstLineChars="850"/>
        <w:rPr>
          <w:rFonts w:ascii="Times New Roman" w:hAnsi="Times New Roman" w:eastAsia="SimSun"/>
          <w:b/>
          <w:sz w:val="24"/>
          <w:szCs w:val="24"/>
          <w:lang w:val="ro-RO" w:eastAsia="zh-CN"/>
        </w:rPr>
      </w:pPr>
      <w:r>
        <w:rPr>
          <w:rFonts w:hint="default" w:ascii="Calibri" w:hAnsi="Calibri" w:eastAsia="Calibri"/>
          <w:color w:val="000000"/>
          <w:sz w:val="22"/>
        </w:rPr>
        <w:t>Director,</w:t>
      </w:r>
      <w:r>
        <w:rPr>
          <w:rFonts w:hint="default" w:ascii="Calibri" w:hAnsi="Calibri" w:eastAsia="Calibri"/>
          <w:color w:val="000000"/>
          <w:sz w:val="22"/>
          <w:lang w:val="ro-RO"/>
        </w:rPr>
        <w:t xml:space="preserve">                                                                                                 C</w:t>
      </w:r>
      <w:r>
        <w:rPr>
          <w:rFonts w:hint="default" w:ascii="Calibri" w:hAnsi="Calibri" w:eastAsia="Calibri"/>
          <w:color w:val="000000"/>
          <w:sz w:val="22"/>
        </w:rPr>
        <w:t>oordonator SNAC,</w:t>
      </w:r>
    </w:p>
    <w:p>
      <w:pPr>
        <w:spacing w:after="0" w:line="240" w:lineRule="auto"/>
        <w:rPr>
          <w:rFonts w:ascii="Times New Roman" w:hAnsi="Times New Roman" w:eastAsia="SimSun"/>
          <w:sz w:val="28"/>
          <w:szCs w:val="28"/>
          <w:lang w:val="ro-RO" w:eastAsia="zh-CN"/>
        </w:rPr>
      </w:pPr>
      <w:r>
        <w:rPr>
          <w:rFonts w:ascii="Times New Roman" w:hAnsi="Times New Roman" w:eastAsia="SimSun"/>
          <w:sz w:val="28"/>
          <w:szCs w:val="28"/>
          <w:lang w:val="ro-RO" w:eastAsia="zh-CN"/>
        </w:rPr>
        <w:tab/>
      </w:r>
    </w:p>
    <w:p>
      <w:pPr>
        <w:ind w:firstLine="1540" w:firstLineChars="700"/>
        <w:rPr>
          <w:b/>
          <w:i/>
          <w:sz w:val="48"/>
          <w:szCs w:val="48"/>
        </w:rPr>
      </w:pPr>
      <w:r>
        <w:rPr>
          <w:rFonts w:hint="default" w:ascii="Calibri" w:hAnsi="Calibri" w:eastAsia="Calibri"/>
          <w:color w:val="000000"/>
          <w:sz w:val="22"/>
        </w:rPr>
        <w:t>prof. Petrescu Florentina</w:t>
      </w:r>
      <w:r>
        <w:rPr>
          <w:rFonts w:hint="default" w:ascii="Calibri" w:hAnsi="Calibri" w:eastAsia="Calibri"/>
          <w:color w:val="000000"/>
          <w:sz w:val="22"/>
          <w:lang w:val="ro-RO"/>
        </w:rPr>
        <w:t xml:space="preserve">                                                                  p</w:t>
      </w:r>
      <w:r>
        <w:rPr>
          <w:rFonts w:hint="default" w:ascii="Calibri" w:hAnsi="Calibri" w:eastAsia="Calibri"/>
          <w:color w:val="000000"/>
          <w:sz w:val="22"/>
        </w:rPr>
        <w:t>rof. Miclea Gabriela-Andreea</w:t>
      </w:r>
    </w:p>
    <w:p/>
    <w:p/>
    <w:p/>
    <w:p/>
    <w:p/>
    <w:sectPr>
      <w:footerReference r:id="rId3" w:type="default"/>
      <w:pgSz w:w="12240" w:h="15840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Lucida Handwriting">
    <w:altName w:val="Estrangelo Edessa"/>
    <w:panose1 w:val="03010101010101010101"/>
    <w:charset w:val="00"/>
    <w:family w:val="script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Lucida Sans Unicode">
    <w:panose1 w:val="020B0602030504020204"/>
    <w:charset w:val="86"/>
    <w:family w:val="swiss"/>
    <w:pitch w:val="default"/>
    <w:sig w:usb0="80001AFF" w:usb1="0000396B" w:usb2="00000000" w:usb3="00000000" w:csb0="200000BF" w:csb1="D7F70000"/>
  </w:font>
  <w:font w:name="Estrangelo Edessa">
    <w:panose1 w:val="03080600000000000000"/>
    <w:charset w:val="00"/>
    <w:family w:val="auto"/>
    <w:pitch w:val="default"/>
    <w:sig w:usb0="80002043" w:usb1="00000000" w:usb2="00000080" w:usb3="00000000" w:csb0="00000001" w:csb1="00000000"/>
  </w:font>
  <w:font w:name="Lath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libri">
    <w:panose1 w:val="020F0502020204030204"/>
    <w:charset w:val="EE"/>
    <w:family w:val="auto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7B42CC"/>
    <w:rsid w:val="007C4972"/>
    <w:rsid w:val="008D6889"/>
    <w:rsid w:val="0095022D"/>
    <w:rsid w:val="009A465D"/>
    <w:rsid w:val="00A947A9"/>
    <w:rsid w:val="00AA01BC"/>
    <w:rsid w:val="00D3252B"/>
    <w:rsid w:val="00E7594A"/>
    <w:rsid w:val="1F0677EF"/>
    <w:rsid w:val="205F32A4"/>
    <w:rsid w:val="31C31DAC"/>
    <w:rsid w:val="7F93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4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0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paragraph" w:styleId="3">
    <w:name w:val="header"/>
    <w:basedOn w:val="1"/>
    <w:link w:val="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table" w:styleId="7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er Char"/>
    <w:basedOn w:val="4"/>
    <w:link w:val="3"/>
    <w:qFormat/>
    <w:uiPriority w:val="99"/>
  </w:style>
  <w:style w:type="character" w:customStyle="1" w:styleId="9">
    <w:name w:val="Footer Char"/>
    <w:basedOn w:val="4"/>
    <w:link w:val="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395</Characters>
  <Lines>3</Lines>
  <Paragraphs>1</Paragraphs>
  <ScaleCrop>false</ScaleCrop>
  <LinksUpToDate>false</LinksUpToDate>
  <CharactersWithSpaces>463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2017-05-11T10:31:00Z</dcterms:created>
  <dc:creator>Mihaela</dc:creator>
  <cp:lastModifiedBy>SECRETAR</cp:lastModifiedBy>
  <cp:lastPrinted>2017-05-11T10:37:00Z</cp:lastPrinted>
  <dcterms:modified xsi:type="dcterms:W3CDTF">2017-10-10T12:33:24Z</dcterms:modified>
  <dc:title>STRATEGIA NAŢIONALĂ DE ACŢIUNE COMUNITARĂ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