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1DC" w:rsidRPr="00BE61DC" w:rsidRDefault="00BE61DC" w:rsidP="00BE61DC">
      <w:pPr>
        <w:shd w:val="clear" w:color="auto" w:fill="F4F4F7"/>
        <w:spacing w:after="0" w:line="240" w:lineRule="auto"/>
        <w:rPr>
          <w:rFonts w:ascii="Times New Roman" w:eastAsia="Times New Roman" w:hAnsi="Times New Roman" w:cs="Times New Roman"/>
          <w:color w:val="26282A"/>
          <w:sz w:val="16"/>
          <w:szCs w:val="16"/>
        </w:rPr>
      </w:pPr>
      <w:r w:rsidRPr="00BE61DC">
        <w:rPr>
          <w:rFonts w:ascii="Segoe UI" w:eastAsia="Times New Roman" w:hAnsi="Segoe UI" w:cs="Segoe UI"/>
          <w:color w:val="26282A"/>
          <w:sz w:val="26"/>
          <w:szCs w:val="26"/>
        </w:rPr>
        <w:t>BIOMOT</w:t>
      </w:r>
      <w:r w:rsidRPr="00BE61DC">
        <w:rPr>
          <w:rFonts w:ascii="Times New Roman" w:eastAsia="Times New Roman" w:hAnsi="Times New Roman" w:cs="Times New Roman"/>
          <w:color w:val="26282A"/>
          <w:sz w:val="16"/>
          <w:szCs w:val="16"/>
        </w:rPr>
        <w:t>RIC</w:t>
      </w:r>
    </w:p>
    <w:p w:rsidR="00BE61DC" w:rsidRPr="00BE61DC" w:rsidRDefault="00BE61DC" w:rsidP="00BE61DC">
      <w:pPr>
        <w:shd w:val="clear" w:color="auto" w:fill="F4F4F7"/>
        <w:spacing w:after="0" w:line="240" w:lineRule="auto"/>
        <w:rPr>
          <w:rFonts w:ascii="Times New Roman" w:eastAsia="Times New Roman" w:hAnsi="Times New Roman" w:cs="Times New Roman"/>
          <w:color w:val="26282A"/>
          <w:sz w:val="16"/>
          <w:szCs w:val="16"/>
        </w:rPr>
      </w:pPr>
      <w:r w:rsidRPr="00BE61DC">
        <w:rPr>
          <w:rFonts w:ascii="Times New Roman" w:eastAsia="Times New Roman" w:hAnsi="Times New Roman" w:cs="Times New Roman"/>
          <w:color w:val="979BA7"/>
          <w:sz w:val="16"/>
          <w:szCs w:val="16"/>
        </w:rPr>
        <w:t>Inbox</w:t>
      </w:r>
    </w:p>
    <w:p w:rsidR="00BE61DC" w:rsidRPr="00BE61DC" w:rsidRDefault="00BE61DC" w:rsidP="00BE61DC">
      <w:pPr>
        <w:numPr>
          <w:ilvl w:val="0"/>
          <w:numId w:val="1"/>
        </w:numPr>
        <w:pBdr>
          <w:bottom w:val="single" w:sz="6" w:space="0" w:color="F1F1F5"/>
        </w:pBdr>
        <w:shd w:val="clear" w:color="auto" w:fill="FFFFFF"/>
        <w:spacing w:before="100" w:beforeAutospacing="1" w:after="0" w:line="240" w:lineRule="auto"/>
        <w:ind w:left="0"/>
        <w:rPr>
          <w:rFonts w:ascii="Times New Roman" w:eastAsia="Times New Roman" w:hAnsi="Times New Roman" w:cs="Times New Roman"/>
          <w:color w:val="26282A"/>
          <w:sz w:val="16"/>
          <w:szCs w:val="16"/>
        </w:rPr>
      </w:pPr>
      <w:proofErr w:type="spellStart"/>
      <w:r w:rsidRPr="00BE61DC">
        <w:rPr>
          <w:rFonts w:ascii="Times New Roman" w:eastAsia="Times New Roman" w:hAnsi="Times New Roman" w:cs="Times New Roman"/>
          <w:b/>
          <w:bCs/>
          <w:color w:val="26282A"/>
          <w:sz w:val="16"/>
          <w:szCs w:val="16"/>
        </w:rPr>
        <w:t>Bidiugan</w:t>
      </w:r>
      <w:proofErr w:type="spellEnd"/>
      <w:r w:rsidRPr="00BE61DC">
        <w:rPr>
          <w:rFonts w:ascii="Times New Roman" w:eastAsia="Times New Roman" w:hAnsi="Times New Roman" w:cs="Times New Roman"/>
          <w:b/>
          <w:bCs/>
          <w:color w:val="26282A"/>
          <w:sz w:val="16"/>
          <w:szCs w:val="16"/>
        </w:rPr>
        <w:t xml:space="preserve"> </w:t>
      </w:r>
      <w:proofErr w:type="spellStart"/>
      <w:r w:rsidRPr="00BE61DC">
        <w:rPr>
          <w:rFonts w:ascii="Times New Roman" w:eastAsia="Times New Roman" w:hAnsi="Times New Roman" w:cs="Times New Roman"/>
          <w:b/>
          <w:bCs/>
          <w:color w:val="26282A"/>
          <w:sz w:val="16"/>
          <w:szCs w:val="16"/>
        </w:rPr>
        <w:t>Radu</w:t>
      </w:r>
      <w:proofErr w:type="spellEnd"/>
      <w:r w:rsidRPr="00BE61DC">
        <w:rPr>
          <w:rFonts w:ascii="Times New Roman" w:eastAsia="Times New Roman" w:hAnsi="Times New Roman" w:cs="Times New Roman"/>
          <w:color w:val="828C93"/>
          <w:sz w:val="16"/>
          <w:szCs w:val="16"/>
        </w:rPr>
        <w:t> &lt;bidiugan@hotmail.com&gt;</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rPr>
      </w:pPr>
      <w:r w:rsidRPr="00BE61DC">
        <w:rPr>
          <w:rFonts w:ascii="Times New Roman" w:eastAsia="Times New Roman" w:hAnsi="Times New Roman" w:cs="Times New Roman"/>
          <w:b/>
          <w:bCs/>
          <w:color w:val="979BA7"/>
          <w:sz w:val="16"/>
          <w:szCs w:val="16"/>
        </w:rPr>
        <w:t>To:</w:t>
      </w:r>
      <w:r w:rsidRPr="00BE61DC">
        <w:rPr>
          <w:rFonts w:ascii="Times New Roman" w:eastAsia="Times New Roman" w:hAnsi="Times New Roman" w:cs="Times New Roman"/>
          <w:color w:val="26282A"/>
          <w:sz w:val="16"/>
          <w:szCs w:val="16"/>
        </w:rPr>
        <w:t>bidiugan@yahoo.com,negrescu_mihai@yahoo.com,paulbarta@yahoo.com,liliana.stanica@yahoo.com,</w:t>
      </w:r>
      <w:r w:rsidRPr="00BE61DC">
        <w:rPr>
          <w:rFonts w:ascii="Times New Roman" w:eastAsia="Times New Roman" w:hAnsi="Times New Roman" w:cs="Times New Roman"/>
          <w:color w:val="188FFF"/>
          <w:sz w:val="16"/>
          <w:szCs w:val="16"/>
        </w:rPr>
        <w:t>gheorghe_rata@yahoo.com</w:t>
      </w:r>
      <w:r w:rsidRPr="00BE61DC">
        <w:rPr>
          <w:rFonts w:ascii="Times New Roman" w:eastAsia="Times New Roman" w:hAnsi="Times New Roman" w:cs="Times New Roman"/>
          <w:color w:val="26282A"/>
          <w:sz w:val="16"/>
          <w:szCs w:val="16"/>
        </w:rPr>
        <w:t>and 103 more...</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rPr>
      </w:pPr>
      <w:proofErr w:type="spellStart"/>
      <w:r w:rsidRPr="00BE61DC">
        <w:rPr>
          <w:rFonts w:ascii="Times New Roman" w:eastAsia="Times New Roman" w:hAnsi="Times New Roman" w:cs="Times New Roman"/>
          <w:b/>
          <w:bCs/>
          <w:color w:val="979BA7"/>
          <w:sz w:val="16"/>
          <w:szCs w:val="16"/>
        </w:rPr>
        <w:t>Cc</w:t>
      </w:r>
      <w:proofErr w:type="gramStart"/>
      <w:r w:rsidRPr="00BE61DC">
        <w:rPr>
          <w:rFonts w:ascii="Times New Roman" w:eastAsia="Times New Roman" w:hAnsi="Times New Roman" w:cs="Times New Roman"/>
          <w:b/>
          <w:bCs/>
          <w:color w:val="979BA7"/>
          <w:sz w:val="16"/>
          <w:szCs w:val="16"/>
        </w:rPr>
        <w:t>:</w:t>
      </w:r>
      <w:r w:rsidRPr="00BE61DC">
        <w:rPr>
          <w:rFonts w:ascii="Times New Roman" w:eastAsia="Times New Roman" w:hAnsi="Times New Roman" w:cs="Times New Roman"/>
          <w:color w:val="26282A"/>
          <w:sz w:val="16"/>
          <w:szCs w:val="16"/>
        </w:rPr>
        <w:t>Alin</w:t>
      </w:r>
      <w:proofErr w:type="spellEnd"/>
      <w:proofErr w:type="gram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Paunescu</w:t>
      </w:r>
      <w:proofErr w:type="spellEnd"/>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828C93"/>
          <w:sz w:val="16"/>
          <w:szCs w:val="16"/>
        </w:rPr>
      </w:pPr>
      <w:r w:rsidRPr="00BE61DC">
        <w:rPr>
          <w:rFonts w:ascii="Times New Roman" w:eastAsia="Times New Roman" w:hAnsi="Times New Roman" w:cs="Times New Roman"/>
          <w:color w:val="828C93"/>
          <w:sz w:val="16"/>
          <w:szCs w:val="16"/>
        </w:rPr>
        <w:t>Oct 11 at 2:28 PM</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Doamnelor si Domnilor Inspectori  Scolari,</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Dati-mi voie sa va multumesc pentru implicarea in derularea Programului BIOMOTRIC, faza pilot a acestuia.</w:t>
      </w:r>
    </w:p>
    <w:p w:rsidR="00BE61DC" w:rsidRPr="00BE61DC" w:rsidRDefault="00BE61DC" w:rsidP="00BE61DC">
      <w:pPr>
        <w:pBdr>
          <w:bottom w:val="single" w:sz="6" w:space="0" w:color="F1F1F5"/>
        </w:pBdr>
        <w:shd w:val="clear" w:color="auto" w:fill="FFFFFF"/>
        <w:spacing w:before="100" w:beforeAutospacing="1" w:after="0" w:line="240" w:lineRule="auto"/>
        <w:jc w:val="both"/>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In anul școlar incheiat 2016-2017, conform protocolului agreat intre Ministerul Educatiei Nationale si Ministerul Tineretului si Sportului, s-a realizat </w:t>
      </w:r>
      <w:r w:rsidRPr="00BE61DC">
        <w:rPr>
          <w:rFonts w:ascii="Times New Roman" w:eastAsia="Times New Roman" w:hAnsi="Times New Roman" w:cs="Times New Roman"/>
          <w:b/>
          <w:bCs/>
          <w:color w:val="26282A"/>
          <w:sz w:val="16"/>
          <w:szCs w:val="16"/>
          <w:lang w:val="it-IT"/>
        </w:rPr>
        <w:t>etapa pilot a acestui proiect</w:t>
      </w:r>
      <w:r w:rsidRPr="00BE61DC">
        <w:rPr>
          <w:rFonts w:ascii="Times New Roman" w:eastAsia="Times New Roman" w:hAnsi="Times New Roman" w:cs="Times New Roman"/>
          <w:color w:val="26282A"/>
          <w:sz w:val="16"/>
          <w:szCs w:val="16"/>
          <w:lang w:val="it-IT"/>
        </w:rPr>
        <w:t>, care a constat</w:t>
      </w:r>
    </w:p>
    <w:p w:rsidR="00BE61DC" w:rsidRPr="00BE61DC" w:rsidRDefault="00BE61DC" w:rsidP="00BE61DC">
      <w:pPr>
        <w:pBdr>
          <w:bottom w:val="single" w:sz="6" w:space="0" w:color="F1F1F5"/>
        </w:pBdr>
        <w:shd w:val="clear" w:color="auto" w:fill="FFFFFF"/>
        <w:spacing w:before="100" w:beforeAutospacing="1" w:after="0" w:line="240" w:lineRule="auto"/>
        <w:jc w:val="both"/>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in implementarea la nivelul unui numar redus de unități școlare a bateriilor de teste  biomotrice.</w:t>
      </w:r>
    </w:p>
    <w:p w:rsidR="00BE61DC" w:rsidRPr="00BE61DC" w:rsidRDefault="00BE61DC" w:rsidP="00BE61DC">
      <w:pPr>
        <w:pBdr>
          <w:bottom w:val="single" w:sz="6" w:space="0" w:color="F1F1F5"/>
        </w:pBdr>
        <w:shd w:val="clear" w:color="auto" w:fill="FFFFFF"/>
        <w:spacing w:before="100" w:beforeAutospacing="1" w:after="0" w:line="240" w:lineRule="auto"/>
        <w:jc w:val="both"/>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Scopul evaluarii si realizarii de corecții privind metodele utilizare pentru atingerea obiectivelor propuse.</w:t>
      </w:r>
    </w:p>
    <w:p w:rsidR="00BE61DC" w:rsidRPr="00BE61DC" w:rsidRDefault="00BE61DC" w:rsidP="00BE61DC">
      <w:pPr>
        <w:pBdr>
          <w:bottom w:val="single" w:sz="6" w:space="0" w:color="F1F1F5"/>
        </w:pBdr>
        <w:shd w:val="clear" w:color="auto" w:fill="FFFFFF"/>
        <w:spacing w:before="100" w:beforeAutospacing="1" w:after="0" w:line="240" w:lineRule="auto"/>
        <w:jc w:val="both"/>
        <w:rPr>
          <w:rFonts w:ascii="Times New Roman" w:eastAsia="Times New Roman" w:hAnsi="Times New Roman" w:cs="Times New Roman"/>
          <w:color w:val="26282A"/>
          <w:sz w:val="16"/>
          <w:szCs w:val="16"/>
        </w:rPr>
      </w:pPr>
      <w:r w:rsidRPr="00BE61DC">
        <w:rPr>
          <w:rFonts w:ascii="Times New Roman" w:eastAsia="Times New Roman" w:hAnsi="Times New Roman" w:cs="Times New Roman"/>
          <w:color w:val="26282A"/>
          <w:sz w:val="16"/>
          <w:szCs w:val="16"/>
        </w:rPr>
        <w:t xml:space="preserve">In </w:t>
      </w:r>
      <w:proofErr w:type="spellStart"/>
      <w:r w:rsidRPr="00BE61DC">
        <w:rPr>
          <w:rFonts w:ascii="Times New Roman" w:eastAsia="Times New Roman" w:hAnsi="Times New Roman" w:cs="Times New Roman"/>
          <w:color w:val="26282A"/>
          <w:sz w:val="16"/>
          <w:szCs w:val="16"/>
        </w:rPr>
        <w:t>cadrul</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acestor</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evaluari</w:t>
      </w:r>
      <w:proofErr w:type="spellEnd"/>
      <w:r w:rsidRPr="00BE61DC">
        <w:rPr>
          <w:rFonts w:ascii="Times New Roman" w:eastAsia="Times New Roman" w:hAnsi="Times New Roman" w:cs="Times New Roman"/>
          <w:color w:val="26282A"/>
          <w:sz w:val="16"/>
          <w:szCs w:val="16"/>
        </w:rPr>
        <w:t xml:space="preserve"> s-</w:t>
      </w:r>
      <w:proofErr w:type="gramStart"/>
      <w:r w:rsidRPr="00BE61DC">
        <w:rPr>
          <w:rFonts w:ascii="Times New Roman" w:eastAsia="Times New Roman" w:hAnsi="Times New Roman" w:cs="Times New Roman"/>
          <w:color w:val="26282A"/>
          <w:sz w:val="16"/>
          <w:szCs w:val="16"/>
        </w:rPr>
        <w:t>a</w:t>
      </w:r>
      <w:proofErr w:type="gram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urmarit</w:t>
      </w:r>
      <w:proofErr w:type="spellEnd"/>
      <w:r w:rsidRPr="00BE61DC">
        <w:rPr>
          <w:rFonts w:ascii="Times New Roman" w:eastAsia="Times New Roman" w:hAnsi="Times New Roman" w:cs="Times New Roman"/>
          <w:color w:val="26282A"/>
          <w:sz w:val="16"/>
          <w:szCs w:val="16"/>
        </w:rPr>
        <w:t xml:space="preserve"> in mod special feedback-</w:t>
      </w:r>
      <w:proofErr w:type="spellStart"/>
      <w:r w:rsidRPr="00BE61DC">
        <w:rPr>
          <w:rFonts w:ascii="Times New Roman" w:eastAsia="Times New Roman" w:hAnsi="Times New Roman" w:cs="Times New Roman"/>
          <w:color w:val="26282A"/>
          <w:sz w:val="16"/>
          <w:szCs w:val="16"/>
        </w:rPr>
        <w:t>ul</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privind</w:t>
      </w:r>
      <w:proofErr w:type="spellEnd"/>
      <w:r w:rsidRPr="00BE61DC">
        <w:rPr>
          <w:rFonts w:ascii="Times New Roman" w:eastAsia="Times New Roman" w:hAnsi="Times New Roman" w:cs="Times New Roman"/>
          <w:color w:val="26282A"/>
          <w:sz w:val="16"/>
          <w:szCs w:val="16"/>
        </w:rPr>
        <w:t>:</w:t>
      </w:r>
    </w:p>
    <w:p w:rsidR="00BE61DC" w:rsidRPr="00BE61DC" w:rsidRDefault="00BE61DC" w:rsidP="00BE61DC">
      <w:pPr>
        <w:pBdr>
          <w:bottom w:val="single" w:sz="6" w:space="0" w:color="F1F1F5"/>
        </w:pBdr>
        <w:shd w:val="clear" w:color="auto" w:fill="FFFFFF"/>
        <w:spacing w:before="100" w:beforeAutospacing="1" w:after="0" w:line="240" w:lineRule="auto"/>
        <w:jc w:val="both"/>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 aplicabilitatea in contextul numarului redus de ore de educatie fizica si sport,</w:t>
      </w:r>
    </w:p>
    <w:p w:rsidR="00BE61DC" w:rsidRPr="00BE61DC" w:rsidRDefault="00BE61DC" w:rsidP="00BE61DC">
      <w:pPr>
        <w:pBdr>
          <w:bottom w:val="single" w:sz="6" w:space="0" w:color="F1F1F5"/>
        </w:pBdr>
        <w:shd w:val="clear" w:color="auto" w:fill="FFFFFF"/>
        <w:spacing w:before="100" w:beforeAutospacing="1" w:after="0" w:line="240" w:lineRule="auto"/>
        <w:jc w:val="both"/>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 logistica existenta la nivelul unitatilor de invatamant,</w:t>
      </w:r>
    </w:p>
    <w:p w:rsidR="00BE61DC" w:rsidRPr="00BE61DC" w:rsidRDefault="00BE61DC" w:rsidP="00BE61DC">
      <w:pPr>
        <w:pBdr>
          <w:bottom w:val="single" w:sz="6" w:space="0" w:color="F1F1F5"/>
        </w:pBdr>
        <w:shd w:val="clear" w:color="auto" w:fill="FFFFFF"/>
        <w:spacing w:before="100" w:beforeAutospacing="1" w:after="0" w:line="240" w:lineRule="auto"/>
        <w:jc w:val="both"/>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 gradul de aplicabilitate a bateriei de teste,</w:t>
      </w:r>
    </w:p>
    <w:p w:rsidR="00BE61DC" w:rsidRPr="00BE61DC" w:rsidRDefault="00BE61DC" w:rsidP="00BE61DC">
      <w:pPr>
        <w:pBdr>
          <w:bottom w:val="single" w:sz="6" w:space="0" w:color="F1F1F5"/>
        </w:pBdr>
        <w:shd w:val="clear" w:color="auto" w:fill="FFFFFF"/>
        <w:spacing w:before="100" w:beforeAutospacing="1" w:after="0" w:line="240" w:lineRule="auto"/>
        <w:jc w:val="both"/>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 gradul de uzabilitate a Platformei BIOMOTRIC,</w:t>
      </w:r>
    </w:p>
    <w:p w:rsidR="00BE61DC" w:rsidRPr="00BE61DC" w:rsidRDefault="00BE61DC" w:rsidP="00BE61DC">
      <w:pPr>
        <w:pBdr>
          <w:bottom w:val="single" w:sz="6" w:space="0" w:color="F1F1F5"/>
        </w:pBdr>
        <w:shd w:val="clear" w:color="auto" w:fill="FFFFFF"/>
        <w:spacing w:before="100" w:beforeAutospacing="1" w:after="0" w:line="240" w:lineRule="auto"/>
        <w:jc w:val="both"/>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 aspecte deontologice </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b/>
          <w:bCs/>
          <w:color w:val="26282A"/>
          <w:sz w:val="16"/>
          <w:szCs w:val="16"/>
          <w:lang w:val="it-IT"/>
        </w:rPr>
        <w:t>Actualizare masuratori antropometrice si teste motrice</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In cadrul acestei faze pilot, s-a definitivat bateria de teste (in concordanta cu feed-back-ul primit de la inspectori si cadrele didactice),</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ca urmare, s-au realizat o serie de modificari privind testarile motrice si masuratorile antropometice dupa cum urmeaza:</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 </w:t>
      </w:r>
    </w:p>
    <w:p w:rsidR="00BE61DC" w:rsidRPr="00BE61DC" w:rsidRDefault="00BE61DC" w:rsidP="00BE61DC">
      <w:pPr>
        <w:numPr>
          <w:ilvl w:val="1"/>
          <w:numId w:val="1"/>
        </w:num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b/>
          <w:bCs/>
          <w:color w:val="26282A"/>
          <w:sz w:val="16"/>
          <w:szCs w:val="16"/>
          <w:lang w:val="it-IT"/>
        </w:rPr>
        <w:t>teste motrice   - s-au redus de la 10 la 7</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-mobilitate,</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-saritura in lungime,</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-ridicari de trunchi,</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-echilibru,</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-atinge placile,</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-alergare de viteza,</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rPr>
      </w:pPr>
      <w:r w:rsidRPr="00BE61DC">
        <w:rPr>
          <w:rFonts w:ascii="Times New Roman" w:eastAsia="Times New Roman" w:hAnsi="Times New Roman" w:cs="Times New Roman"/>
          <w:color w:val="26282A"/>
          <w:sz w:val="16"/>
          <w:szCs w:val="16"/>
        </w:rPr>
        <w:t>-</w:t>
      </w:r>
      <w:proofErr w:type="spellStart"/>
      <w:r w:rsidRPr="00BE61DC">
        <w:rPr>
          <w:rFonts w:ascii="Times New Roman" w:eastAsia="Times New Roman" w:hAnsi="Times New Roman" w:cs="Times New Roman"/>
          <w:color w:val="26282A"/>
          <w:sz w:val="16"/>
          <w:szCs w:val="16"/>
        </w:rPr>
        <w:t>alergare</w:t>
      </w:r>
      <w:proofErr w:type="spellEnd"/>
      <w:r w:rsidRPr="00BE61DC">
        <w:rPr>
          <w:rFonts w:ascii="Times New Roman" w:eastAsia="Times New Roman" w:hAnsi="Times New Roman" w:cs="Times New Roman"/>
          <w:color w:val="26282A"/>
          <w:sz w:val="16"/>
          <w:szCs w:val="16"/>
        </w:rPr>
        <w:t xml:space="preserve"> de </w:t>
      </w:r>
      <w:proofErr w:type="spellStart"/>
      <w:r w:rsidRPr="00BE61DC">
        <w:rPr>
          <w:rFonts w:ascii="Times New Roman" w:eastAsia="Times New Roman" w:hAnsi="Times New Roman" w:cs="Times New Roman"/>
          <w:color w:val="26282A"/>
          <w:sz w:val="16"/>
          <w:szCs w:val="16"/>
        </w:rPr>
        <w:t>rezistenta</w:t>
      </w:r>
      <w:proofErr w:type="spellEnd"/>
      <w:r w:rsidRPr="00BE61DC">
        <w:rPr>
          <w:rFonts w:ascii="Times New Roman" w:eastAsia="Times New Roman" w:hAnsi="Times New Roman" w:cs="Times New Roman"/>
          <w:color w:val="26282A"/>
          <w:sz w:val="16"/>
          <w:szCs w:val="16"/>
        </w:rPr>
        <w:t>,</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rPr>
      </w:pPr>
      <w:r w:rsidRPr="00BE61DC">
        <w:rPr>
          <w:rFonts w:ascii="Times New Roman" w:eastAsia="Times New Roman" w:hAnsi="Times New Roman" w:cs="Times New Roman"/>
          <w:color w:val="26282A"/>
          <w:sz w:val="16"/>
          <w:szCs w:val="16"/>
        </w:rPr>
        <w:t> </w:t>
      </w:r>
    </w:p>
    <w:p w:rsidR="00BE61DC" w:rsidRPr="00BE61DC" w:rsidRDefault="00BE61DC" w:rsidP="00BE61DC">
      <w:pPr>
        <w:numPr>
          <w:ilvl w:val="1"/>
          <w:numId w:val="1"/>
        </w:num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b/>
          <w:bCs/>
          <w:color w:val="26282A"/>
          <w:sz w:val="16"/>
          <w:szCs w:val="16"/>
          <w:lang w:val="it-IT"/>
        </w:rPr>
        <w:t>masuratori antropometrice – s-au redus de la 10 la 6</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-inaltime,</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-greutate,</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-lungime talpa (planta),</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-inaltimea bustului,</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-perimetru abdominal,</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-anvergura brate,</w:t>
      </w:r>
    </w:p>
    <w:p w:rsidR="00BE61DC" w:rsidRPr="00BE61DC" w:rsidRDefault="00BE61DC" w:rsidP="00BE61DC">
      <w:p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 </w:t>
      </w:r>
    </w:p>
    <w:p w:rsidR="00BE61DC" w:rsidRPr="00BE61DC" w:rsidRDefault="00BE61DC" w:rsidP="00BE61DC">
      <w:pPr>
        <w:numPr>
          <w:ilvl w:val="1"/>
          <w:numId w:val="1"/>
        </w:num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rPr>
      </w:pPr>
      <w:proofErr w:type="spellStart"/>
      <w:r w:rsidRPr="00BE61DC">
        <w:rPr>
          <w:rFonts w:ascii="Times New Roman" w:eastAsia="Times New Roman" w:hAnsi="Times New Roman" w:cs="Times New Roman"/>
          <w:color w:val="26282A"/>
          <w:sz w:val="16"/>
          <w:szCs w:val="16"/>
        </w:rPr>
        <w:t>testul</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privind</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echilibrul</w:t>
      </w:r>
      <w:proofErr w:type="spellEnd"/>
      <w:r w:rsidRPr="00BE61DC">
        <w:rPr>
          <w:rFonts w:ascii="Times New Roman" w:eastAsia="Times New Roman" w:hAnsi="Times New Roman" w:cs="Times New Roman"/>
          <w:color w:val="26282A"/>
          <w:sz w:val="16"/>
          <w:szCs w:val="16"/>
        </w:rPr>
        <w:t xml:space="preserve"> a </w:t>
      </w:r>
      <w:proofErr w:type="spellStart"/>
      <w:r w:rsidRPr="00BE61DC">
        <w:rPr>
          <w:rFonts w:ascii="Times New Roman" w:eastAsia="Times New Roman" w:hAnsi="Times New Roman" w:cs="Times New Roman"/>
          <w:color w:val="26282A"/>
          <w:sz w:val="16"/>
          <w:szCs w:val="16"/>
        </w:rPr>
        <w:t>fost</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actualizat</w:t>
      </w:r>
      <w:proofErr w:type="spellEnd"/>
      <w:r w:rsidRPr="00BE61DC">
        <w:rPr>
          <w:rFonts w:ascii="Times New Roman" w:eastAsia="Times New Roman" w:hAnsi="Times New Roman" w:cs="Times New Roman"/>
          <w:color w:val="26282A"/>
          <w:sz w:val="16"/>
          <w:szCs w:val="16"/>
        </w:rPr>
        <w:t>,</w:t>
      </w:r>
    </w:p>
    <w:p w:rsidR="00BE61DC" w:rsidRPr="00BE61DC" w:rsidRDefault="00BE61DC" w:rsidP="00BE61DC">
      <w:pPr>
        <w:numPr>
          <w:ilvl w:val="1"/>
          <w:numId w:val="1"/>
        </w:num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rPr>
      </w:pPr>
      <w:proofErr w:type="spellStart"/>
      <w:r w:rsidRPr="00BE61DC">
        <w:rPr>
          <w:rFonts w:ascii="Times New Roman" w:eastAsia="Times New Roman" w:hAnsi="Times New Roman" w:cs="Times New Roman"/>
          <w:color w:val="26282A"/>
          <w:sz w:val="16"/>
          <w:szCs w:val="16"/>
        </w:rPr>
        <w:t>testul</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privind</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mobilitatea</w:t>
      </w:r>
      <w:proofErr w:type="spellEnd"/>
      <w:r w:rsidRPr="00BE61DC">
        <w:rPr>
          <w:rFonts w:ascii="Times New Roman" w:eastAsia="Times New Roman" w:hAnsi="Times New Roman" w:cs="Times New Roman"/>
          <w:color w:val="26282A"/>
          <w:sz w:val="16"/>
          <w:szCs w:val="16"/>
        </w:rPr>
        <w:t xml:space="preserve"> a </w:t>
      </w:r>
      <w:proofErr w:type="spellStart"/>
      <w:r w:rsidRPr="00BE61DC">
        <w:rPr>
          <w:rFonts w:ascii="Times New Roman" w:eastAsia="Times New Roman" w:hAnsi="Times New Roman" w:cs="Times New Roman"/>
          <w:color w:val="26282A"/>
          <w:sz w:val="16"/>
          <w:szCs w:val="16"/>
        </w:rPr>
        <w:t>fost</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actualizat</w:t>
      </w:r>
      <w:proofErr w:type="spellEnd"/>
      <w:r w:rsidRPr="00BE61DC">
        <w:rPr>
          <w:rFonts w:ascii="Times New Roman" w:eastAsia="Times New Roman" w:hAnsi="Times New Roman" w:cs="Times New Roman"/>
          <w:color w:val="26282A"/>
          <w:sz w:val="16"/>
          <w:szCs w:val="16"/>
        </w:rPr>
        <w:t>,</w:t>
      </w:r>
    </w:p>
    <w:p w:rsidR="00BE61DC" w:rsidRPr="00BE61DC" w:rsidRDefault="00BE61DC" w:rsidP="00BE61DC">
      <w:pPr>
        <w:numPr>
          <w:ilvl w:val="1"/>
          <w:numId w:val="1"/>
        </w:num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lastRenderedPageBreak/>
        <w:t>probele privind alergarea de viteza si rezistenta s-au actualizat pentru a fi in concordanta cu probele de evaluare efectuate de catre cadrele didactice conform programei scolare.</w:t>
      </w:r>
    </w:p>
    <w:p w:rsidR="00BE61DC" w:rsidRPr="00BE61DC" w:rsidRDefault="00BE61DC" w:rsidP="00BE61DC">
      <w:pPr>
        <w:numPr>
          <w:ilvl w:val="1"/>
          <w:numId w:val="1"/>
        </w:numPr>
        <w:pBdr>
          <w:bottom w:val="single" w:sz="6" w:space="0" w:color="F1F1F5"/>
        </w:pBdr>
        <w:shd w:val="clear" w:color="auto" w:fill="FFFFFF"/>
        <w:spacing w:after="0" w:line="240" w:lineRule="auto"/>
        <w:ind w:left="720"/>
        <w:rPr>
          <w:rFonts w:ascii="Times New Roman" w:eastAsia="Times New Roman" w:hAnsi="Times New Roman" w:cs="Times New Roman"/>
          <w:color w:val="26282A"/>
          <w:sz w:val="16"/>
          <w:szCs w:val="16"/>
        </w:rPr>
      </w:pPr>
      <w:r w:rsidRPr="00BE61DC">
        <w:rPr>
          <w:rFonts w:ascii="Times New Roman" w:eastAsia="Times New Roman" w:hAnsi="Times New Roman" w:cs="Times New Roman"/>
          <w:color w:val="26282A"/>
          <w:sz w:val="16"/>
          <w:szCs w:val="16"/>
        </w:rPr>
        <w:t xml:space="preserve">s-a </w:t>
      </w:r>
      <w:proofErr w:type="spellStart"/>
      <w:r w:rsidRPr="00BE61DC">
        <w:rPr>
          <w:rFonts w:ascii="Times New Roman" w:eastAsia="Times New Roman" w:hAnsi="Times New Roman" w:cs="Times New Roman"/>
          <w:color w:val="26282A"/>
          <w:sz w:val="16"/>
          <w:szCs w:val="16"/>
        </w:rPr>
        <w:t>crescut</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gradul</w:t>
      </w:r>
      <w:proofErr w:type="spellEnd"/>
      <w:r w:rsidRPr="00BE61DC">
        <w:rPr>
          <w:rFonts w:ascii="Times New Roman" w:eastAsia="Times New Roman" w:hAnsi="Times New Roman" w:cs="Times New Roman"/>
          <w:color w:val="26282A"/>
          <w:sz w:val="16"/>
          <w:szCs w:val="16"/>
        </w:rPr>
        <w:t xml:space="preserve"> de </w:t>
      </w:r>
      <w:proofErr w:type="spellStart"/>
      <w:r w:rsidRPr="00BE61DC">
        <w:rPr>
          <w:rFonts w:ascii="Times New Roman" w:eastAsia="Times New Roman" w:hAnsi="Times New Roman" w:cs="Times New Roman"/>
          <w:color w:val="26282A"/>
          <w:sz w:val="16"/>
          <w:szCs w:val="16"/>
        </w:rPr>
        <w:t>uzabilitate</w:t>
      </w:r>
      <w:proofErr w:type="spellEnd"/>
      <w:r w:rsidRPr="00BE61DC">
        <w:rPr>
          <w:rFonts w:ascii="Times New Roman" w:eastAsia="Times New Roman" w:hAnsi="Times New Roman" w:cs="Times New Roman"/>
          <w:color w:val="26282A"/>
          <w:sz w:val="16"/>
          <w:szCs w:val="16"/>
        </w:rPr>
        <w:t xml:space="preserve"> a </w:t>
      </w:r>
      <w:proofErr w:type="spellStart"/>
      <w:r w:rsidRPr="00BE61DC">
        <w:rPr>
          <w:rFonts w:ascii="Times New Roman" w:eastAsia="Times New Roman" w:hAnsi="Times New Roman" w:cs="Times New Roman"/>
          <w:color w:val="26282A"/>
          <w:sz w:val="16"/>
          <w:szCs w:val="16"/>
        </w:rPr>
        <w:t>Platformei</w:t>
      </w:r>
      <w:proofErr w:type="spellEnd"/>
      <w:r w:rsidRPr="00BE61DC">
        <w:rPr>
          <w:rFonts w:ascii="Times New Roman" w:eastAsia="Times New Roman" w:hAnsi="Times New Roman" w:cs="Times New Roman"/>
          <w:color w:val="26282A"/>
          <w:sz w:val="16"/>
          <w:szCs w:val="16"/>
        </w:rPr>
        <w:t xml:space="preserve"> BIOMOTRIC  </w:t>
      </w:r>
      <w:proofErr w:type="spellStart"/>
      <w:r w:rsidRPr="00BE61DC">
        <w:rPr>
          <w:rFonts w:ascii="Times New Roman" w:eastAsia="Times New Roman" w:hAnsi="Times New Roman" w:cs="Times New Roman"/>
          <w:color w:val="26282A"/>
          <w:sz w:val="16"/>
          <w:szCs w:val="16"/>
        </w:rPr>
        <w:t>prin</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adaugarea</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optiunilor</w:t>
      </w:r>
      <w:proofErr w:type="spellEnd"/>
      <w:r w:rsidRPr="00BE61DC">
        <w:rPr>
          <w:rFonts w:ascii="Times New Roman" w:eastAsia="Times New Roman" w:hAnsi="Times New Roman" w:cs="Times New Roman"/>
          <w:color w:val="26282A"/>
          <w:sz w:val="16"/>
          <w:szCs w:val="16"/>
        </w:rPr>
        <w:t xml:space="preserve"> de IMPORT ELEVI </w:t>
      </w:r>
      <w:proofErr w:type="spellStart"/>
      <w:r w:rsidRPr="00BE61DC">
        <w:rPr>
          <w:rFonts w:ascii="Times New Roman" w:eastAsia="Times New Roman" w:hAnsi="Times New Roman" w:cs="Times New Roman"/>
          <w:color w:val="26282A"/>
          <w:sz w:val="16"/>
          <w:szCs w:val="16"/>
        </w:rPr>
        <w:t>si</w:t>
      </w:r>
      <w:proofErr w:type="spellEnd"/>
      <w:r w:rsidRPr="00BE61DC">
        <w:rPr>
          <w:rFonts w:ascii="Times New Roman" w:eastAsia="Times New Roman" w:hAnsi="Times New Roman" w:cs="Times New Roman"/>
          <w:color w:val="26282A"/>
          <w:sz w:val="16"/>
          <w:szCs w:val="16"/>
        </w:rPr>
        <w:t xml:space="preserve"> IMPORT DATA ,</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Masuratorile antropometrice si testarile mortice se regasesc  atasate acestui email.</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 </w:t>
      </w:r>
      <w:bookmarkStart w:id="0" w:name="_GoBack"/>
      <w:bookmarkEnd w:id="0"/>
      <w:r w:rsidRPr="00BE61DC">
        <w:rPr>
          <w:rFonts w:ascii="Times New Roman" w:eastAsia="Times New Roman" w:hAnsi="Times New Roman" w:cs="Times New Roman"/>
          <w:color w:val="26282A"/>
          <w:sz w:val="16"/>
          <w:szCs w:val="16"/>
          <w:lang w:val="it-IT"/>
        </w:rPr>
        <w:t>Pentru anul scolar in curs (2017-2018) Programul BIOMOTRIC, conform discutiilor dintre Ministerul Educatiei Nationale si Ministerul Tineretului si Sportului</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b/>
          <w:bCs/>
          <w:color w:val="26282A"/>
          <w:sz w:val="16"/>
          <w:szCs w:val="16"/>
          <w:lang w:val="it-IT"/>
        </w:rPr>
        <w:t>se va realiza la nivelul tuturor unitatilor de invatamant, incepand cu clasa I-a si pana la clasa a XII-a (inclusiv).</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Ca urmare a numarului mare de cadre didactice ce trebuie  intruse in Platforma BIOMOTRIC,</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va propun trimiterea catre Institutul National de Cercetare pentru Sport (</w:t>
      </w:r>
      <w:r w:rsidRPr="00BE61DC">
        <w:rPr>
          <w:rFonts w:ascii="Times New Roman" w:eastAsia="Times New Roman" w:hAnsi="Times New Roman" w:cs="Times New Roman"/>
          <w:color w:val="26282A"/>
          <w:sz w:val="16"/>
          <w:szCs w:val="16"/>
        </w:rPr>
        <w:fldChar w:fldCharType="begin"/>
      </w:r>
      <w:r w:rsidRPr="00BE61DC">
        <w:rPr>
          <w:rFonts w:ascii="Times New Roman" w:eastAsia="Times New Roman" w:hAnsi="Times New Roman" w:cs="Times New Roman"/>
          <w:color w:val="26282A"/>
          <w:sz w:val="16"/>
          <w:szCs w:val="16"/>
          <w:lang w:val="it-IT"/>
        </w:rPr>
        <w:instrText xml:space="preserve"> HYPERLINK "mailto:suport@biomotric.ro" \t "_blank" </w:instrText>
      </w:r>
      <w:r w:rsidRPr="00BE61DC">
        <w:rPr>
          <w:rFonts w:ascii="Times New Roman" w:eastAsia="Times New Roman" w:hAnsi="Times New Roman" w:cs="Times New Roman"/>
          <w:color w:val="26282A"/>
          <w:sz w:val="16"/>
          <w:szCs w:val="16"/>
        </w:rPr>
        <w:fldChar w:fldCharType="separate"/>
      </w:r>
      <w:r w:rsidRPr="00BE61DC">
        <w:rPr>
          <w:rFonts w:ascii="Times New Roman" w:eastAsia="Times New Roman" w:hAnsi="Times New Roman" w:cs="Times New Roman"/>
          <w:color w:val="954F72"/>
          <w:sz w:val="16"/>
          <w:szCs w:val="16"/>
          <w:u w:val="single"/>
          <w:lang w:val="it-IT"/>
        </w:rPr>
        <w:t>suport@biomotric.ro</w:t>
      </w:r>
      <w:r w:rsidRPr="00BE61DC">
        <w:rPr>
          <w:rFonts w:ascii="Times New Roman" w:eastAsia="Times New Roman" w:hAnsi="Times New Roman" w:cs="Times New Roman"/>
          <w:color w:val="26282A"/>
          <w:sz w:val="16"/>
          <w:szCs w:val="16"/>
        </w:rPr>
        <w:fldChar w:fldCharType="end"/>
      </w:r>
      <w:r w:rsidRPr="00BE61DC">
        <w:rPr>
          <w:rFonts w:ascii="Times New Roman" w:eastAsia="Times New Roman" w:hAnsi="Times New Roman" w:cs="Times New Roman"/>
          <w:color w:val="26282A"/>
          <w:sz w:val="16"/>
          <w:szCs w:val="16"/>
          <w:lang w:val="it-IT"/>
        </w:rPr>
        <w:t>), sub forma unui fisier excel (documentul excel atasat </w:t>
      </w:r>
      <w:r w:rsidRPr="00BE61DC">
        <w:rPr>
          <w:rFonts w:ascii="Times New Roman" w:eastAsia="Times New Roman" w:hAnsi="Times New Roman" w:cs="Times New Roman"/>
          <w:b/>
          <w:bCs/>
          <w:color w:val="26282A"/>
          <w:sz w:val="16"/>
          <w:szCs w:val="16"/>
          <w:lang w:val="it-IT"/>
        </w:rPr>
        <w:t>cadre_didactice_nume_judet.xls</w:t>
      </w:r>
      <w:r w:rsidRPr="00BE61DC">
        <w:rPr>
          <w:rFonts w:ascii="Times New Roman" w:eastAsia="Times New Roman" w:hAnsi="Times New Roman" w:cs="Times New Roman"/>
          <w:color w:val="26282A"/>
          <w:sz w:val="16"/>
          <w:szCs w:val="16"/>
          <w:lang w:val="it-IT"/>
        </w:rPr>
        <w:t>) a acestora pentru crearea automata a conturilor.</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b/>
          <w:bCs/>
          <w:color w:val="26282A"/>
          <w:sz w:val="16"/>
          <w:szCs w:val="16"/>
          <w:lang w:val="it-IT"/>
        </w:rPr>
        <w:t>Intrucat exista posibilitatea indentificarii corecte a utilizatorilor (inspectori scolari, cadrelor didactice, operatori unitate de invatamant) </w:t>
      </w:r>
      <w:r w:rsidRPr="00BE61DC">
        <w:rPr>
          <w:rFonts w:ascii="Times New Roman" w:eastAsia="Times New Roman" w:hAnsi="Times New Roman" w:cs="Times New Roman"/>
          <w:b/>
          <w:bCs/>
          <w:color w:val="26282A"/>
          <w:sz w:val="16"/>
          <w:szCs w:val="16"/>
          <w:u w:val="single"/>
          <w:lang w:val="it-IT"/>
        </w:rPr>
        <w:t>utilizand  adresa de email</w:t>
      </w:r>
      <w:r w:rsidRPr="00BE61DC">
        <w:rPr>
          <w:rFonts w:ascii="Times New Roman" w:eastAsia="Times New Roman" w:hAnsi="Times New Roman" w:cs="Times New Roman"/>
          <w:b/>
          <w:bCs/>
          <w:color w:val="26282A"/>
          <w:sz w:val="16"/>
          <w:szCs w:val="16"/>
          <w:lang w:val="it-IT"/>
        </w:rPr>
        <w:t>, </w:t>
      </w:r>
      <w:r w:rsidRPr="00BE61DC">
        <w:rPr>
          <w:rFonts w:ascii="Times New Roman" w:eastAsia="Times New Roman" w:hAnsi="Times New Roman" w:cs="Times New Roman"/>
          <w:b/>
          <w:bCs/>
          <w:color w:val="26282A"/>
          <w:sz w:val="16"/>
          <w:szCs w:val="16"/>
          <w:u w:val="single"/>
          <w:lang w:val="it-IT"/>
        </w:rPr>
        <w:t>CNP-ul nu este necesar</w:t>
      </w:r>
      <w:r w:rsidRPr="00BE61DC">
        <w:rPr>
          <w:rFonts w:ascii="Times New Roman" w:eastAsia="Times New Roman" w:hAnsi="Times New Roman" w:cs="Times New Roman"/>
          <w:b/>
          <w:bCs/>
          <w:color w:val="26282A"/>
          <w:sz w:val="16"/>
          <w:szCs w:val="16"/>
          <w:lang w:val="it-IT"/>
        </w:rPr>
        <w:t> in cazul acestora.</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 </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b/>
          <w:bCs/>
          <w:color w:val="26282A"/>
          <w:sz w:val="16"/>
          <w:szCs w:val="16"/>
          <w:lang w:val="it-IT"/>
        </w:rPr>
        <w:t>Confidentialitatea datelor</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Prezentul Program BIOMOTRIC reprezinta o masura guvernamentala, bazata pe protocolul de colaborare semnat intre doua ministere, ceea ce face ca, in conformitate cu Decizia nr. 200/2015 a Presedintelui Autoritatii Nationale de Supraveghere, publicata in Monitorul Oficial nr. 969 din 28 decembrie 2015, se intra sub incidenta art.1 alin. (2) din decizia de mai sus, ca urmare inregistrarea INCS ca oprerator de date cu caracter personal sa nu mai fie necesara.</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Insa, derularea  Programului BIOMOTRIC  trebuie sa se realizeze in conformitate cu legislatia in vigoare (Legea nr. 677/2001), astfel este  necesar/obligatoriu  acordul scris al parintilor.</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Acesta este motivul pentru care in cadrul etapei pilot, de altfel si in continuare, </w:t>
      </w:r>
      <w:r w:rsidRPr="00BE61DC">
        <w:rPr>
          <w:rFonts w:ascii="Times New Roman" w:eastAsia="Times New Roman" w:hAnsi="Times New Roman" w:cs="Times New Roman"/>
          <w:b/>
          <w:bCs/>
          <w:color w:val="26282A"/>
          <w:sz w:val="16"/>
          <w:szCs w:val="16"/>
          <w:u w:val="single"/>
          <w:lang w:val="it-IT"/>
        </w:rPr>
        <w:t>in cadrul prezentului Program BIOMOTRIC vor fi inclusi doar elevi care au acordul scris al parintilor</w:t>
      </w:r>
      <w:r w:rsidRPr="00BE61DC">
        <w:rPr>
          <w:rFonts w:ascii="Times New Roman" w:eastAsia="Times New Roman" w:hAnsi="Times New Roman" w:cs="Times New Roman"/>
          <w:color w:val="26282A"/>
          <w:sz w:val="16"/>
          <w:szCs w:val="16"/>
          <w:lang w:val="it-IT"/>
        </w:rPr>
        <w:t>.</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Documentul standard se regaseste in Platforma BIOMOTRIC – meniul lateral, optiunea  “Documente BIOMOTRIC”,  fisierul acord program BIOMOTRIC – elev.</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b/>
          <w:bCs/>
          <w:color w:val="26282A"/>
          <w:sz w:val="16"/>
          <w:szCs w:val="16"/>
          <w:lang w:val="it-IT"/>
        </w:rPr>
        <w:t>Etape de testare</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Asa cum s-a agreat in discutiile dintre Ministerul Educatiei Nationale si Ministerul Tineretului si Sportului, vor fi doua etape de testare duap cum urmeaza:</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Etapa I : 1 octombrie 2017 – 8 decembrie 2017</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Etapa II:  9 aprilie 2018 – 31 mai 2018</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Atasat va rog sa gasiti descrierea masuratorilor antropometrice si a testarilor mortice, asa cum se regasesc cu modificarile curente.</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De asemenea, atasat se regaseste modelul fisierului excel pentru  transmiterea in forma electronica a cadrelor didactice pentru crearea automata a conturilor in Platforma BIOMOTRIC</w:t>
      </w:r>
    </w:p>
    <w:p w:rsid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lang w:val="it-IT"/>
        </w:rPr>
      </w:pPr>
      <w:r w:rsidRPr="00BE61DC">
        <w:rPr>
          <w:rFonts w:ascii="Times New Roman" w:eastAsia="Times New Roman" w:hAnsi="Times New Roman" w:cs="Times New Roman"/>
          <w:color w:val="26282A"/>
          <w:sz w:val="16"/>
          <w:szCs w:val="16"/>
          <w:lang w:val="it-IT"/>
        </w:rPr>
        <w:t>Va stau cu drag la dispozitie (0729946176).</w:t>
      </w:r>
    </w:p>
    <w:p w:rsidR="00BE61DC" w:rsidRPr="00BE61DC" w:rsidRDefault="00BE61DC" w:rsidP="00BE61DC">
      <w:pPr>
        <w:pBdr>
          <w:bottom w:val="single" w:sz="6" w:space="0" w:color="F1F1F5"/>
        </w:pBdr>
        <w:shd w:val="clear" w:color="auto" w:fill="FFFFFF"/>
        <w:spacing w:before="100" w:beforeAutospacing="1" w:after="0" w:line="240" w:lineRule="auto"/>
        <w:rPr>
          <w:rFonts w:ascii="Times New Roman" w:eastAsia="Times New Roman" w:hAnsi="Times New Roman" w:cs="Times New Roman"/>
          <w:color w:val="26282A"/>
          <w:sz w:val="16"/>
          <w:szCs w:val="16"/>
        </w:rPr>
      </w:pPr>
      <w:r w:rsidRPr="00BE61DC">
        <w:rPr>
          <w:rFonts w:ascii="Times New Roman" w:eastAsia="Times New Roman" w:hAnsi="Times New Roman" w:cs="Times New Roman"/>
          <w:color w:val="26282A"/>
          <w:sz w:val="16"/>
          <w:szCs w:val="16"/>
        </w:rPr>
        <w:t xml:space="preserve">Cu </w:t>
      </w:r>
      <w:proofErr w:type="spellStart"/>
      <w:r w:rsidRPr="00BE61DC">
        <w:rPr>
          <w:rFonts w:ascii="Times New Roman" w:eastAsia="Times New Roman" w:hAnsi="Times New Roman" w:cs="Times New Roman"/>
          <w:color w:val="26282A"/>
          <w:sz w:val="16"/>
          <w:szCs w:val="16"/>
        </w:rPr>
        <w:t>deosebita</w:t>
      </w:r>
      <w:proofErr w:type="spellEnd"/>
      <w:r w:rsidRPr="00BE61DC">
        <w:rPr>
          <w:rFonts w:ascii="Times New Roman" w:eastAsia="Times New Roman" w:hAnsi="Times New Roman" w:cs="Times New Roman"/>
          <w:color w:val="26282A"/>
          <w:sz w:val="16"/>
          <w:szCs w:val="16"/>
        </w:rPr>
        <w:t xml:space="preserve"> </w:t>
      </w:r>
      <w:proofErr w:type="spellStart"/>
      <w:r w:rsidRPr="00BE61DC">
        <w:rPr>
          <w:rFonts w:ascii="Times New Roman" w:eastAsia="Times New Roman" w:hAnsi="Times New Roman" w:cs="Times New Roman"/>
          <w:color w:val="26282A"/>
          <w:sz w:val="16"/>
          <w:szCs w:val="16"/>
        </w:rPr>
        <w:t>consideratie</w:t>
      </w:r>
      <w:proofErr w:type="spellEnd"/>
      <w:r w:rsidRPr="00BE61DC">
        <w:rPr>
          <w:rFonts w:ascii="Times New Roman" w:eastAsia="Times New Roman" w:hAnsi="Times New Roman" w:cs="Times New Roman"/>
          <w:color w:val="26282A"/>
          <w:sz w:val="16"/>
          <w:szCs w:val="16"/>
        </w:rPr>
        <w:t>,</w:t>
      </w:r>
    </w:p>
    <w:p w:rsidR="00BE61DC" w:rsidRPr="00BE61DC" w:rsidRDefault="00BE61DC" w:rsidP="00BE61DC">
      <w:pPr>
        <w:pBdr>
          <w:bottom w:val="single" w:sz="6" w:space="0" w:color="F1F1F5"/>
        </w:pBdr>
        <w:shd w:val="clear" w:color="auto" w:fill="FFFFFF"/>
        <w:spacing w:before="100" w:beforeAutospacing="1" w:after="100" w:afterAutospacing="1" w:line="240" w:lineRule="auto"/>
        <w:rPr>
          <w:rFonts w:ascii="Helvetica" w:eastAsia="Times New Roman" w:hAnsi="Helvetica" w:cs="Helvetica"/>
          <w:color w:val="26282A"/>
          <w:sz w:val="20"/>
          <w:szCs w:val="20"/>
        </w:rPr>
      </w:pPr>
      <w:r w:rsidRPr="00BE61DC">
        <w:rPr>
          <w:rFonts w:ascii="Helvetica" w:eastAsia="Times New Roman" w:hAnsi="Helvetica" w:cs="Helvetica"/>
          <w:color w:val="26282A"/>
          <w:sz w:val="20"/>
          <w:szCs w:val="20"/>
        </w:rPr>
        <w:t> </w:t>
      </w:r>
    </w:p>
    <w:p w:rsidR="0097600F" w:rsidRDefault="0097600F"/>
    <w:sectPr w:rsidR="0097600F" w:rsidSect="002A7359">
      <w:pgSz w:w="12240" w:h="15840" w:code="9"/>
      <w:pgMar w:top="539" w:right="1418" w:bottom="1418"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52BF1"/>
    <w:multiLevelType w:val="multilevel"/>
    <w:tmpl w:val="044061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8B"/>
    <w:rsid w:val="002A7359"/>
    <w:rsid w:val="002C68B6"/>
    <w:rsid w:val="0091438B"/>
    <w:rsid w:val="0097600F"/>
    <w:rsid w:val="00B851A9"/>
    <w:rsid w:val="00BE6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CDF558-7DE2-48AB-A738-32868A49B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806876">
      <w:bodyDiv w:val="1"/>
      <w:marLeft w:val="0"/>
      <w:marRight w:val="0"/>
      <w:marTop w:val="0"/>
      <w:marBottom w:val="0"/>
      <w:divBdr>
        <w:top w:val="none" w:sz="0" w:space="0" w:color="auto"/>
        <w:left w:val="none" w:sz="0" w:space="0" w:color="auto"/>
        <w:bottom w:val="none" w:sz="0" w:space="0" w:color="auto"/>
        <w:right w:val="none" w:sz="0" w:space="0" w:color="auto"/>
      </w:divBdr>
      <w:divsChild>
        <w:div w:id="1417745353">
          <w:marLeft w:val="0"/>
          <w:marRight w:val="0"/>
          <w:marTop w:val="0"/>
          <w:marBottom w:val="0"/>
          <w:divBdr>
            <w:top w:val="none" w:sz="0" w:space="0" w:color="auto"/>
            <w:left w:val="none" w:sz="0" w:space="0" w:color="auto"/>
            <w:bottom w:val="none" w:sz="0" w:space="0" w:color="auto"/>
            <w:right w:val="none" w:sz="0" w:space="0" w:color="auto"/>
          </w:divBdr>
          <w:divsChild>
            <w:div w:id="303971784">
              <w:marLeft w:val="0"/>
              <w:marRight w:val="0"/>
              <w:marTop w:val="0"/>
              <w:marBottom w:val="0"/>
              <w:divBdr>
                <w:top w:val="none" w:sz="0" w:space="0" w:color="auto"/>
                <w:left w:val="none" w:sz="0" w:space="0" w:color="auto"/>
                <w:bottom w:val="none" w:sz="0" w:space="0" w:color="auto"/>
                <w:right w:val="none" w:sz="0" w:space="0" w:color="auto"/>
              </w:divBdr>
            </w:div>
            <w:div w:id="1178888381">
              <w:marLeft w:val="0"/>
              <w:marRight w:val="0"/>
              <w:marTop w:val="90"/>
              <w:marBottom w:val="0"/>
              <w:divBdr>
                <w:top w:val="none" w:sz="0" w:space="0" w:color="auto"/>
                <w:left w:val="none" w:sz="0" w:space="0" w:color="auto"/>
                <w:bottom w:val="none" w:sz="0" w:space="0" w:color="auto"/>
                <w:right w:val="none" w:sz="0" w:space="0" w:color="auto"/>
              </w:divBdr>
              <w:divsChild>
                <w:div w:id="1042095304">
                  <w:marLeft w:val="600"/>
                  <w:marRight w:val="120"/>
                  <w:marTop w:val="0"/>
                  <w:marBottom w:val="0"/>
                  <w:divBdr>
                    <w:top w:val="none" w:sz="0" w:space="0" w:color="auto"/>
                    <w:left w:val="none" w:sz="0" w:space="0" w:color="auto"/>
                    <w:bottom w:val="none" w:sz="0" w:space="0" w:color="auto"/>
                    <w:right w:val="none" w:sz="0" w:space="0" w:color="auto"/>
                  </w:divBdr>
                </w:div>
              </w:divsChild>
            </w:div>
          </w:divsChild>
        </w:div>
        <w:div w:id="1394233609">
          <w:marLeft w:val="0"/>
          <w:marRight w:val="0"/>
          <w:marTop w:val="0"/>
          <w:marBottom w:val="0"/>
          <w:divBdr>
            <w:top w:val="none" w:sz="0" w:space="0" w:color="auto"/>
            <w:left w:val="none" w:sz="0" w:space="0" w:color="auto"/>
            <w:bottom w:val="none" w:sz="0" w:space="0" w:color="auto"/>
            <w:right w:val="none" w:sz="0" w:space="0" w:color="auto"/>
          </w:divBdr>
          <w:divsChild>
            <w:div w:id="1558932780">
              <w:marLeft w:val="0"/>
              <w:marRight w:val="0"/>
              <w:marTop w:val="0"/>
              <w:marBottom w:val="0"/>
              <w:divBdr>
                <w:top w:val="single" w:sz="6" w:space="0" w:color="979BA7"/>
                <w:left w:val="single" w:sz="6" w:space="6" w:color="979BA7"/>
                <w:bottom w:val="single" w:sz="6" w:space="0" w:color="979BA7"/>
                <w:right w:val="single" w:sz="6" w:space="15" w:color="979BA7"/>
              </w:divBdr>
              <w:divsChild>
                <w:div w:id="2118787348">
                  <w:marLeft w:val="0"/>
                  <w:marRight w:val="120"/>
                  <w:marTop w:val="0"/>
                  <w:marBottom w:val="0"/>
                  <w:divBdr>
                    <w:top w:val="none" w:sz="0" w:space="0" w:color="auto"/>
                    <w:left w:val="none" w:sz="0" w:space="0" w:color="auto"/>
                    <w:bottom w:val="none" w:sz="0" w:space="0" w:color="auto"/>
                    <w:right w:val="none" w:sz="0" w:space="0" w:color="auto"/>
                  </w:divBdr>
                  <w:divsChild>
                    <w:div w:id="1335690570">
                      <w:marLeft w:val="0"/>
                      <w:marRight w:val="360"/>
                      <w:marTop w:val="0"/>
                      <w:marBottom w:val="0"/>
                      <w:divBdr>
                        <w:top w:val="none" w:sz="0" w:space="0" w:color="auto"/>
                        <w:left w:val="none" w:sz="0" w:space="0" w:color="auto"/>
                        <w:bottom w:val="none" w:sz="0" w:space="0" w:color="auto"/>
                        <w:right w:val="none" w:sz="0" w:space="0" w:color="auto"/>
                      </w:divBdr>
                    </w:div>
                    <w:div w:id="1779908551">
                      <w:marLeft w:val="0"/>
                      <w:marRight w:val="0"/>
                      <w:marTop w:val="0"/>
                      <w:marBottom w:val="0"/>
                      <w:divBdr>
                        <w:top w:val="none" w:sz="0" w:space="0" w:color="auto"/>
                        <w:left w:val="none" w:sz="0" w:space="0" w:color="auto"/>
                        <w:bottom w:val="none" w:sz="0" w:space="0" w:color="auto"/>
                        <w:right w:val="none" w:sz="0" w:space="0" w:color="auto"/>
                      </w:divBdr>
                    </w:div>
                    <w:div w:id="1278293789">
                      <w:marLeft w:val="0"/>
                      <w:marRight w:val="0"/>
                      <w:marTop w:val="0"/>
                      <w:marBottom w:val="0"/>
                      <w:divBdr>
                        <w:top w:val="none" w:sz="0" w:space="0" w:color="auto"/>
                        <w:left w:val="none" w:sz="0" w:space="0" w:color="auto"/>
                        <w:bottom w:val="none" w:sz="0" w:space="0" w:color="auto"/>
                        <w:right w:val="none" w:sz="0" w:space="0" w:color="auto"/>
                      </w:divBdr>
                    </w:div>
                  </w:divsChild>
                </w:div>
                <w:div w:id="317538857">
                  <w:marLeft w:val="120"/>
                  <w:marRight w:val="120"/>
                  <w:marTop w:val="0"/>
                  <w:marBottom w:val="0"/>
                  <w:divBdr>
                    <w:top w:val="none" w:sz="0" w:space="0" w:color="auto"/>
                    <w:left w:val="none" w:sz="0" w:space="0" w:color="auto"/>
                    <w:bottom w:val="none" w:sz="0" w:space="0" w:color="auto"/>
                    <w:right w:val="none" w:sz="0" w:space="0" w:color="auto"/>
                  </w:divBdr>
                </w:div>
                <w:div w:id="575239442">
                  <w:marLeft w:val="0"/>
                  <w:marRight w:val="0"/>
                  <w:marTop w:val="0"/>
                  <w:marBottom w:val="0"/>
                  <w:divBdr>
                    <w:top w:val="none" w:sz="0" w:space="0" w:color="auto"/>
                    <w:left w:val="none" w:sz="0" w:space="0" w:color="auto"/>
                    <w:bottom w:val="none" w:sz="0" w:space="0" w:color="auto"/>
                    <w:right w:val="none" w:sz="0" w:space="0" w:color="auto"/>
                  </w:divBdr>
                  <w:divsChild>
                    <w:div w:id="768820757">
                      <w:marLeft w:val="0"/>
                      <w:marRight w:val="0"/>
                      <w:marTop w:val="0"/>
                      <w:marBottom w:val="0"/>
                      <w:divBdr>
                        <w:top w:val="none" w:sz="0" w:space="0" w:color="auto"/>
                        <w:left w:val="none" w:sz="0" w:space="0" w:color="auto"/>
                        <w:bottom w:val="none" w:sz="0" w:space="0" w:color="auto"/>
                        <w:right w:val="none" w:sz="0" w:space="0" w:color="auto"/>
                      </w:divBdr>
                      <w:divsChild>
                        <w:div w:id="1660693458">
                          <w:marLeft w:val="0"/>
                          <w:marRight w:val="0"/>
                          <w:marTop w:val="0"/>
                          <w:marBottom w:val="0"/>
                          <w:divBdr>
                            <w:top w:val="none" w:sz="0" w:space="0" w:color="auto"/>
                            <w:left w:val="none" w:sz="0" w:space="0" w:color="auto"/>
                            <w:bottom w:val="none" w:sz="0" w:space="0" w:color="auto"/>
                            <w:right w:val="none" w:sz="0" w:space="0" w:color="auto"/>
                          </w:divBdr>
                          <w:divsChild>
                            <w:div w:id="1007675">
                              <w:marLeft w:val="0"/>
                              <w:marRight w:val="0"/>
                              <w:marTop w:val="0"/>
                              <w:marBottom w:val="0"/>
                              <w:divBdr>
                                <w:top w:val="none" w:sz="0" w:space="0" w:color="auto"/>
                                <w:left w:val="none" w:sz="0" w:space="0" w:color="auto"/>
                                <w:bottom w:val="none" w:sz="0" w:space="0" w:color="auto"/>
                                <w:right w:val="none" w:sz="0" w:space="0" w:color="auto"/>
                              </w:divBdr>
                              <w:divsChild>
                                <w:div w:id="787510023">
                                  <w:marLeft w:val="0"/>
                                  <w:marRight w:val="0"/>
                                  <w:marTop w:val="0"/>
                                  <w:marBottom w:val="0"/>
                                  <w:divBdr>
                                    <w:top w:val="none" w:sz="0" w:space="0" w:color="auto"/>
                                    <w:left w:val="none" w:sz="0" w:space="0" w:color="auto"/>
                                    <w:bottom w:val="none" w:sz="0" w:space="0" w:color="auto"/>
                                    <w:right w:val="none" w:sz="0" w:space="0" w:color="auto"/>
                                  </w:divBdr>
                                  <w:divsChild>
                                    <w:div w:id="741877457">
                                      <w:marLeft w:val="0"/>
                                      <w:marRight w:val="0"/>
                                      <w:marTop w:val="0"/>
                                      <w:marBottom w:val="0"/>
                                      <w:divBdr>
                                        <w:top w:val="none" w:sz="0" w:space="0" w:color="auto"/>
                                        <w:left w:val="none" w:sz="0" w:space="0" w:color="auto"/>
                                        <w:bottom w:val="none" w:sz="0" w:space="0" w:color="auto"/>
                                        <w:right w:val="none" w:sz="0" w:space="0" w:color="auto"/>
                                      </w:divBdr>
                                      <w:divsChild>
                                        <w:div w:id="1559783392">
                                          <w:marLeft w:val="0"/>
                                          <w:marRight w:val="0"/>
                                          <w:marTop w:val="0"/>
                                          <w:marBottom w:val="0"/>
                                          <w:divBdr>
                                            <w:top w:val="none" w:sz="0" w:space="0" w:color="auto"/>
                                            <w:left w:val="none" w:sz="0" w:space="0" w:color="auto"/>
                                            <w:bottom w:val="none" w:sz="0" w:space="0" w:color="auto"/>
                                            <w:right w:val="none" w:sz="0" w:space="0" w:color="auto"/>
                                          </w:divBdr>
                                          <w:divsChild>
                                            <w:div w:id="81526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712</Words>
  <Characters>4064</Characters>
  <Application>Microsoft Office Word</Application>
  <DocSecurity>0</DocSecurity>
  <Lines>33</Lines>
  <Paragraphs>9</Paragraphs>
  <ScaleCrop>false</ScaleCrop>
  <Company/>
  <LinksUpToDate>false</LinksUpToDate>
  <CharactersWithSpaces>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2017-10-12T11:27:00Z</dcterms:created>
  <dcterms:modified xsi:type="dcterms:W3CDTF">2017-10-12T11:29:00Z</dcterms:modified>
</cp:coreProperties>
</file>