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48" w:rsidRDefault="007B1948" w:rsidP="008A00E3">
      <w:pPr>
        <w:jc w:val="both"/>
      </w:pPr>
    </w:p>
    <w:p w:rsidR="008A00E3" w:rsidRDefault="008A00E3" w:rsidP="008A00E3">
      <w:pPr>
        <w:jc w:val="center"/>
      </w:pPr>
      <w:bookmarkStart w:id="0" w:name="_GoBack"/>
    </w:p>
    <w:p w:rsidR="008A00E3" w:rsidRPr="00940E44" w:rsidRDefault="008A00E3" w:rsidP="008A00E3">
      <w:pPr>
        <w:jc w:val="center"/>
        <w:rPr>
          <w:rFonts w:ascii="Times New Roman" w:hAnsi="Times New Roman" w:cs="Times New Roman"/>
          <w:sz w:val="28"/>
          <w:szCs w:val="28"/>
        </w:rPr>
      </w:pPr>
      <w:r w:rsidRPr="00940E44">
        <w:rPr>
          <w:rFonts w:ascii="Times New Roman" w:hAnsi="Times New Roman" w:cs="Times New Roman"/>
          <w:sz w:val="28"/>
          <w:szCs w:val="28"/>
        </w:rPr>
        <w:t xml:space="preserve">LTTA </w:t>
      </w:r>
      <w:proofErr w:type="spellStart"/>
      <w:r w:rsidRPr="00940E44">
        <w:rPr>
          <w:rFonts w:ascii="Times New Roman" w:hAnsi="Times New Roman" w:cs="Times New Roman"/>
          <w:sz w:val="28"/>
          <w:szCs w:val="28"/>
        </w:rPr>
        <w:t>Barcelos</w:t>
      </w:r>
      <w:proofErr w:type="spellEnd"/>
      <w:r w:rsidRPr="00940E44">
        <w:rPr>
          <w:rFonts w:ascii="Times New Roman" w:hAnsi="Times New Roman" w:cs="Times New Roman"/>
          <w:sz w:val="28"/>
          <w:szCs w:val="28"/>
        </w:rPr>
        <w:t xml:space="preserve"> – Portugalia - 29 aprilie – 5 mai 2017</w:t>
      </w:r>
    </w:p>
    <w:bookmarkEnd w:id="0"/>
    <w:p w:rsidR="008A00E3" w:rsidRPr="00940E44" w:rsidRDefault="008A00E3" w:rsidP="008A00E3">
      <w:pPr>
        <w:jc w:val="both"/>
        <w:rPr>
          <w:rFonts w:ascii="Times New Roman" w:hAnsi="Times New Roman" w:cs="Times New Roman"/>
          <w:sz w:val="28"/>
          <w:szCs w:val="28"/>
        </w:rPr>
      </w:pPr>
      <w:r w:rsidRPr="00940E44">
        <w:rPr>
          <w:rFonts w:ascii="Times New Roman" w:hAnsi="Times New Roman" w:cs="Times New Roman"/>
          <w:sz w:val="28"/>
          <w:szCs w:val="28"/>
        </w:rPr>
        <w:t xml:space="preserve">Trei  elevi și trei profesori de la Colegiul Național ”Aurel Vlaicu” din Orăștie au participat la activitățile de învățare/predare planificate cu partenerul portughez – </w:t>
      </w:r>
      <w:proofErr w:type="spellStart"/>
      <w:r w:rsidRPr="00940E44">
        <w:rPr>
          <w:rFonts w:ascii="Times New Roman" w:hAnsi="Times New Roman" w:cs="Times New Roman"/>
          <w:sz w:val="28"/>
          <w:szCs w:val="28"/>
        </w:rPr>
        <w:t>Agrupamento</w:t>
      </w:r>
      <w:proofErr w:type="spellEnd"/>
      <w:r w:rsidRPr="00940E44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940E44">
        <w:rPr>
          <w:rFonts w:ascii="Times New Roman" w:hAnsi="Times New Roman" w:cs="Times New Roman"/>
          <w:sz w:val="28"/>
          <w:szCs w:val="28"/>
        </w:rPr>
        <w:t>Escolas</w:t>
      </w:r>
      <w:proofErr w:type="spellEnd"/>
      <w:r w:rsidRPr="00940E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0E44">
        <w:rPr>
          <w:rFonts w:ascii="Times New Roman" w:hAnsi="Times New Roman" w:cs="Times New Roman"/>
          <w:sz w:val="28"/>
          <w:szCs w:val="28"/>
        </w:rPr>
        <w:t>Barcelos</w:t>
      </w:r>
      <w:proofErr w:type="spellEnd"/>
      <w:r w:rsidRPr="00940E44">
        <w:rPr>
          <w:rFonts w:ascii="Times New Roman" w:hAnsi="Times New Roman" w:cs="Times New Roman"/>
          <w:sz w:val="28"/>
          <w:szCs w:val="28"/>
        </w:rPr>
        <w:t xml:space="preserve"> – Portugalia. </w:t>
      </w:r>
      <w:r w:rsidRPr="00940E44"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 xml:space="preserve"> </w:t>
      </w:r>
      <w:proofErr w:type="spellStart"/>
      <w:r w:rsidRPr="00940E44">
        <w:rPr>
          <w:rFonts w:ascii="Times New Roman" w:hAnsi="Times New Roman" w:cs="Times New Roman"/>
          <w:sz w:val="28"/>
          <w:szCs w:val="28"/>
        </w:rPr>
        <w:t>Agrupamento</w:t>
      </w:r>
      <w:proofErr w:type="spellEnd"/>
      <w:r w:rsidRPr="00940E44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940E44">
        <w:rPr>
          <w:rFonts w:ascii="Times New Roman" w:hAnsi="Times New Roman" w:cs="Times New Roman"/>
          <w:sz w:val="28"/>
          <w:szCs w:val="28"/>
        </w:rPr>
        <w:t>Escolas</w:t>
      </w:r>
      <w:proofErr w:type="spellEnd"/>
      <w:r w:rsidRPr="00940E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0E44">
        <w:rPr>
          <w:rFonts w:ascii="Times New Roman" w:hAnsi="Times New Roman" w:cs="Times New Roman"/>
          <w:sz w:val="28"/>
          <w:szCs w:val="28"/>
        </w:rPr>
        <w:t>Barcelos</w:t>
      </w:r>
      <w:proofErr w:type="spellEnd"/>
      <w:r w:rsidRPr="00940E44">
        <w:rPr>
          <w:rFonts w:ascii="Times New Roman" w:hAnsi="Times New Roman" w:cs="Times New Roman"/>
          <w:sz w:val="28"/>
          <w:szCs w:val="28"/>
        </w:rPr>
        <w:t xml:space="preserve"> </w:t>
      </w:r>
      <w:r w:rsidRPr="00940E44"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 xml:space="preserve">coordonează un număr mare de școli cu experiență bogată în formarea și orientarea  studenților în carieră. Educația oferită în </w:t>
      </w:r>
      <w:proofErr w:type="spellStart"/>
      <w:r w:rsidRPr="00940E44"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>șoală</w:t>
      </w:r>
      <w:proofErr w:type="spellEnd"/>
      <w:r w:rsidRPr="00940E44"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 xml:space="preserve">  include cursuri de învățământ secundar general (știință și tehnologie, arte vizuale, științele socio-economice și umaniste), precum și cursuri profesionale pentru învățământul secundar (Electronica, Automatica si Calculatoare,  Tehnician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>în S</w:t>
      </w:r>
      <w:r w:rsidRPr="00940E44"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>ănătate, 3D Digital Design Tehnician) , personalul de predare  având o vastă experiență în pregătirea studenților și în orientarea lor pentru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 xml:space="preserve"> </w:t>
      </w:r>
      <w:r w:rsidRPr="00940E44"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>cariere  viitoare.</w:t>
      </w:r>
    </w:p>
    <w:p w:rsidR="008A00E3" w:rsidRPr="00940E44" w:rsidRDefault="008A00E3" w:rsidP="008A00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</w:pPr>
      <w:r w:rsidRPr="00940E44"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>Școala facilitează  în mod interactiv  descoperirea  propriei  vocații și  dezvoltare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 xml:space="preserve">a </w:t>
      </w:r>
      <w:r w:rsidRPr="00940E44"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 xml:space="preserve"> carierei. Mai mult decât atât, unul dintre serviciile de bază ale școlii, la dispoziția comunității educaționale (părinți, elevi, profesori și personal non-didactic) este studierea psihologiei și Serviciul de Orientare, care oferă informații, sprijin și consiliere în carieră. </w:t>
      </w:r>
    </w:p>
    <w:p w:rsidR="008A00E3" w:rsidRDefault="008A00E3" w:rsidP="008A00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</w:pPr>
      <w:r w:rsidRPr="00940E44"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 xml:space="preserve">Internaționalizarea pieței muncii este un punct forte al cetățeniei europene și contribuie la îmbunătățirea dezvoltării sale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>. Profesorii participă ei înșiși la cursuri de formare științifică și pedagogică pentru a putea ajuta elevii în încercarea de a transcende granițele naționale ale pieței muncii. În ultimii 10 ani au fost realizate peste 600 de mobilități în cadrul Uniunii Europene prin programele Comenius și Erasmus+  ceea ce i-a permis partenerului portughez să aducă plusvaloare în proiectul DPC4CS.</w:t>
      </w:r>
    </w:p>
    <w:p w:rsidR="008A00E3" w:rsidRDefault="008A00E3" w:rsidP="008A00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 xml:space="preserve"> </w:t>
      </w:r>
    </w:p>
    <w:p w:rsidR="008A00E3" w:rsidRDefault="008A00E3" w:rsidP="008A00E3">
      <w:pPr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 xml:space="preserve">În cadrul programului stabilit de gazde am analizat rezultatele obținute la testul inițial aplicat grupului pilot din fiecare țară, am prezentat câte un raport de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>onitorizare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 xml:space="preserve"> și evaluare a activităților desfășurate de grupurile pilot, am discutat pe marginea filmului prezentat de Portugalia – ”În spatele bunăvoinței angajatorului” și am analizat evoluția implementării proiectului. </w:t>
      </w:r>
    </w:p>
    <w:p w:rsidR="008A00E3" w:rsidRDefault="008A00E3" w:rsidP="008A00E3">
      <w:pPr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 xml:space="preserve">Pentru elevii și profesorii participanți la LTTA din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>Barcelos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 xml:space="preserve">, deosebit de interesantă a fost ziua petrecută la Institutul Politehnic din localitate. Am participat la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>activită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 xml:space="preserve"> demonstrative privind proiectarea computerizată a unor instrumente medicale deosebit de performante, am testat roboți și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>drone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 xml:space="preserve"> realizate de foștii elevi ai școlii – care actualmente sunt studenți la IPB. Oferta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lastRenderedPageBreak/>
        <w:t xml:space="preserve">calificărilor de la fiecare secție a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>institului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 xml:space="preserve"> ne-a fost prezentată și am discutat despre condițiile de formare în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>Barcelos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>, despre inserția pe piața muncii a absolvenților de studii superioare, despre continuitatea pregătirii din liceu cu cea realizată în facultate,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>etc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 xml:space="preserve">  Secțiile  institutului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>pregatesc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 xml:space="preserve"> absolvenții liceului din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>Barcelos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 xml:space="preserve"> în contabilitate, design grafic, inginerie electrică și informatică, ingineria sistemelor informatice, inginerie în dezvoltarea jocurilor digitale, finanțe, bănci și asigurări, managementul activităților din turism, managementul afacerilor, informatică medicală,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  <w:t>etc</w:t>
      </w:r>
      <w:proofErr w:type="spellEnd"/>
    </w:p>
    <w:p w:rsidR="008A00E3" w:rsidRDefault="008A00E3" w:rsidP="008A00E3">
      <w:pPr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noProof/>
          <w:color w:val="212121"/>
          <w:sz w:val="28"/>
          <w:szCs w:val="28"/>
          <w:lang w:eastAsia="ro-RO"/>
        </w:rPr>
        <w:drawing>
          <wp:inline distT="0" distB="0" distL="0" distR="0" wp14:anchorId="231C0AB3" wp14:editId="05D3497A">
            <wp:extent cx="5760720" cy="4320540"/>
            <wp:effectExtent l="19050" t="0" r="0" b="0"/>
            <wp:docPr id="4" name="Picture 1" descr="C:\Users\Luci.Luci-PC\Desktop\Barcelos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ci.Luci-PC\Desktop\Barcelos 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0E3" w:rsidRDefault="008A00E3" w:rsidP="008A00E3">
      <w:pPr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noProof/>
          <w:color w:val="212121"/>
          <w:sz w:val="28"/>
          <w:szCs w:val="28"/>
          <w:lang w:eastAsia="ro-RO"/>
        </w:rPr>
        <w:lastRenderedPageBreak/>
        <w:drawing>
          <wp:inline distT="0" distB="0" distL="0" distR="0" wp14:anchorId="15B675A2" wp14:editId="13CB970E">
            <wp:extent cx="5143500" cy="9144000"/>
            <wp:effectExtent l="19050" t="0" r="0" b="0"/>
            <wp:docPr id="5" name="Picture 2" descr="C:\Users\Luci.Luci-PC\Desktop\Barcelos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ci.Luci-PC\Desktop\Barcelos 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91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0E3" w:rsidRDefault="008A00E3" w:rsidP="008A00E3">
      <w:pPr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</w:pPr>
    </w:p>
    <w:p w:rsidR="008A00E3" w:rsidRDefault="008A00E3" w:rsidP="008A00E3">
      <w:pPr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</w:pPr>
      <w:r>
        <w:rPr>
          <w:noProof/>
          <w:lang w:eastAsia="ro-RO"/>
        </w:rPr>
        <w:drawing>
          <wp:inline distT="0" distB="0" distL="0" distR="0" wp14:anchorId="046EA757" wp14:editId="24167160">
            <wp:extent cx="5760720" cy="4320540"/>
            <wp:effectExtent l="19050" t="0" r="0" b="0"/>
            <wp:docPr id="6" name="Picture 1" descr="https://scontent-frx5-1.xx.fbcdn.net/v/t34.0-12/18308648_294615647653418_2038778002_n.jpg?oh=afdd3fbc96e0365e21a55498ad83383c&amp;oe=59ED50F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frx5-1.xx.fbcdn.net/v/t34.0-12/18308648_294615647653418_2038778002_n.jpg?oh=afdd3fbc96e0365e21a55498ad83383c&amp;oe=59ED50F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0E3" w:rsidRDefault="008A00E3" w:rsidP="008A00E3">
      <w:pPr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noProof/>
          <w:color w:val="212121"/>
          <w:sz w:val="28"/>
          <w:szCs w:val="28"/>
          <w:lang w:eastAsia="ro-RO"/>
        </w:rPr>
        <w:lastRenderedPageBreak/>
        <w:drawing>
          <wp:inline distT="0" distB="0" distL="0" distR="0" wp14:anchorId="0C082F45" wp14:editId="310A10CE">
            <wp:extent cx="5760720" cy="7680960"/>
            <wp:effectExtent l="19050" t="0" r="0" b="0"/>
            <wp:docPr id="7" name="Picture 3" descr="C:\Users\Luci.Luci-PC\Desktop\Barcelos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uci.Luci-PC\Desktop\Barcelos 3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0E3" w:rsidRDefault="008A00E3" w:rsidP="008A00E3">
      <w:pPr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o-RO"/>
        </w:rPr>
      </w:pPr>
      <w:r>
        <w:rPr>
          <w:noProof/>
          <w:lang w:eastAsia="ro-RO"/>
        </w:rPr>
        <w:lastRenderedPageBreak/>
        <w:drawing>
          <wp:inline distT="0" distB="0" distL="0" distR="0" wp14:anchorId="6A338527" wp14:editId="55880C99">
            <wp:extent cx="4286250" cy="7620000"/>
            <wp:effectExtent l="19050" t="0" r="0" b="0"/>
            <wp:docPr id="8" name="Picture 4" descr="https://scontent-frx5-1.xx.fbcdn.net/v/t34.0-12/18337072_294615797653403_1092609573_n.jpg?oh=843bd679466e7d51d33ed27e35c4f9e5&amp;oe=59ED98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content-frx5-1.xx.fbcdn.net/v/t34.0-12/18337072_294615797653403_1092609573_n.jpg?oh=843bd679466e7d51d33ed27e35c4f9e5&amp;oe=59ED98D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7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0E3" w:rsidRPr="00940E44" w:rsidRDefault="008A00E3" w:rsidP="008A00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00E3" w:rsidRDefault="008A00E3" w:rsidP="008A00E3">
      <w:pPr>
        <w:jc w:val="both"/>
      </w:pPr>
    </w:p>
    <w:p w:rsidR="008A00E3" w:rsidRDefault="008A00E3" w:rsidP="008A00E3">
      <w:pPr>
        <w:jc w:val="both"/>
      </w:pPr>
    </w:p>
    <w:sectPr w:rsidR="008A00E3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F40" w:rsidRDefault="00FB0F40" w:rsidP="00833330">
      <w:pPr>
        <w:spacing w:after="0" w:line="240" w:lineRule="auto"/>
      </w:pPr>
      <w:r>
        <w:separator/>
      </w:r>
    </w:p>
  </w:endnote>
  <w:endnote w:type="continuationSeparator" w:id="0">
    <w:p w:rsidR="00FB0F40" w:rsidRDefault="00FB0F40" w:rsidP="008333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F40" w:rsidRDefault="00FB0F40" w:rsidP="00833330">
      <w:pPr>
        <w:spacing w:after="0" w:line="240" w:lineRule="auto"/>
      </w:pPr>
      <w:r>
        <w:separator/>
      </w:r>
    </w:p>
  </w:footnote>
  <w:footnote w:type="continuationSeparator" w:id="0">
    <w:p w:rsidR="00FB0F40" w:rsidRDefault="00FB0F40" w:rsidP="008333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330" w:rsidRDefault="00833330">
    <w:pPr>
      <w:pStyle w:val="Antet"/>
    </w:pPr>
    <w:r>
      <w:rPr>
        <w:noProof/>
        <w:lang w:eastAsia="ro-RO"/>
      </w:rPr>
      <w:drawing>
        <wp:anchor distT="0" distB="0" distL="114300" distR="114300" simplePos="0" relativeHeight="251658240" behindDoc="0" locked="0" layoutInCell="1" allowOverlap="1" wp14:anchorId="2832DEC3" wp14:editId="4298A845">
          <wp:simplePos x="0" y="0"/>
          <wp:positionH relativeFrom="column">
            <wp:posOffset>2738755</wp:posOffset>
          </wp:positionH>
          <wp:positionV relativeFrom="paragraph">
            <wp:posOffset>-306705</wp:posOffset>
          </wp:positionV>
          <wp:extent cx="914400" cy="723900"/>
          <wp:effectExtent l="0" t="0" r="0" b="0"/>
          <wp:wrapTopAndBottom/>
          <wp:docPr id="1" name="Imagine 1" descr="F: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010D">
      <w:rPr>
        <w:noProof/>
        <w:sz w:val="18"/>
        <w:szCs w:val="18"/>
        <w:lang w:eastAsia="ro-RO"/>
      </w:rPr>
      <w:drawing>
        <wp:anchor distT="0" distB="0" distL="114300" distR="114300" simplePos="0" relativeHeight="251661312" behindDoc="1" locked="0" layoutInCell="1" allowOverlap="1" wp14:anchorId="0F3C9ABD" wp14:editId="2308EB2D">
          <wp:simplePos x="0" y="0"/>
          <wp:positionH relativeFrom="column">
            <wp:posOffset>-261620</wp:posOffset>
          </wp:positionH>
          <wp:positionV relativeFrom="paragraph">
            <wp:posOffset>-116205</wp:posOffset>
          </wp:positionV>
          <wp:extent cx="723900" cy="657225"/>
          <wp:effectExtent l="0" t="0" r="0" b="9525"/>
          <wp:wrapTopAndBottom/>
          <wp:docPr id="3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w:drawing>
        <wp:anchor distT="0" distB="0" distL="114300" distR="114300" simplePos="0" relativeHeight="251659264" behindDoc="0" locked="0" layoutInCell="1" allowOverlap="1" wp14:anchorId="4D38D04A" wp14:editId="179B73D6">
          <wp:simplePos x="0" y="0"/>
          <wp:positionH relativeFrom="column">
            <wp:posOffset>4510405</wp:posOffset>
          </wp:positionH>
          <wp:positionV relativeFrom="paragraph">
            <wp:posOffset>-182880</wp:posOffset>
          </wp:positionV>
          <wp:extent cx="1333500" cy="666750"/>
          <wp:effectExtent l="0" t="0" r="0" b="0"/>
          <wp:wrapTopAndBottom/>
          <wp:docPr id="2" name="Imagine 2" descr="F:\Sigla Erasmu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:\Sigla Erasmus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3330">
      <w:t xml:space="preserve"> </w:t>
    </w:r>
    <w:r>
      <w:t xml:space="preserve">                 COLEGIUL NAȚIONAL</w:t>
    </w:r>
  </w:p>
  <w:p w:rsidR="00833330" w:rsidRDefault="00833330">
    <w:pPr>
      <w:pStyle w:val="Antet"/>
    </w:pPr>
    <w:r>
      <w:t xml:space="preserve">                  ”AUREL VLAICU”</w:t>
    </w:r>
  </w:p>
  <w:p w:rsidR="00833330" w:rsidRDefault="00833330">
    <w:pPr>
      <w:pStyle w:val="Antet"/>
    </w:pPr>
    <w:r>
      <w:t xml:space="preserve">                   ORĂȘTIE</w:t>
    </w:r>
    <w:r>
      <w:tab/>
    </w:r>
  </w:p>
  <w:p w:rsidR="00833330" w:rsidRPr="00833330" w:rsidRDefault="00833330">
    <w:pPr>
      <w:pStyle w:val="Antet"/>
      <w:rPr>
        <w:b/>
      </w:rPr>
    </w:pPr>
    <w:r>
      <w:tab/>
      <w:t xml:space="preserve">                          </w:t>
    </w:r>
    <w:r w:rsidRPr="00833330">
      <w:rPr>
        <w:b/>
      </w:rPr>
      <w:t>2016-1-RO01-KA219-024771_1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330"/>
    <w:rsid w:val="007B1948"/>
    <w:rsid w:val="00833330"/>
    <w:rsid w:val="008A00E3"/>
    <w:rsid w:val="00F031FF"/>
    <w:rsid w:val="00FB0F40"/>
    <w:rsid w:val="00FB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00E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8333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33330"/>
  </w:style>
  <w:style w:type="paragraph" w:styleId="Subsol">
    <w:name w:val="footer"/>
    <w:basedOn w:val="Normal"/>
    <w:link w:val="SubsolCaracter"/>
    <w:uiPriority w:val="99"/>
    <w:unhideWhenUsed/>
    <w:rsid w:val="008333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33330"/>
  </w:style>
  <w:style w:type="paragraph" w:styleId="TextnBalon">
    <w:name w:val="Balloon Text"/>
    <w:basedOn w:val="Normal"/>
    <w:link w:val="TextnBalonCaracter"/>
    <w:uiPriority w:val="99"/>
    <w:semiHidden/>
    <w:unhideWhenUsed/>
    <w:rsid w:val="00833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333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00E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8333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33330"/>
  </w:style>
  <w:style w:type="paragraph" w:styleId="Subsol">
    <w:name w:val="footer"/>
    <w:basedOn w:val="Normal"/>
    <w:link w:val="SubsolCaracter"/>
    <w:uiPriority w:val="99"/>
    <w:unhideWhenUsed/>
    <w:rsid w:val="008333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33330"/>
  </w:style>
  <w:style w:type="paragraph" w:styleId="TextnBalon">
    <w:name w:val="Balloon Text"/>
    <w:basedOn w:val="Normal"/>
    <w:link w:val="TextnBalonCaracter"/>
    <w:uiPriority w:val="99"/>
    <w:semiHidden/>
    <w:unhideWhenUsed/>
    <w:rsid w:val="00833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333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jpeg"/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457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admin</cp:lastModifiedBy>
  <cp:revision>2</cp:revision>
  <dcterms:created xsi:type="dcterms:W3CDTF">2017-10-24T04:45:00Z</dcterms:created>
  <dcterms:modified xsi:type="dcterms:W3CDTF">2017-10-24T04:45:00Z</dcterms:modified>
</cp:coreProperties>
</file>