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D41E91" w14:textId="77777777" w:rsidR="00706E3C" w:rsidRPr="00706E3C" w:rsidRDefault="00706E3C" w:rsidP="00172003">
      <w:bookmarkStart w:id="0" w:name="_GoBack"/>
      <w:bookmarkEnd w:id="0"/>
      <w:r w:rsidRPr="00706E3C">
        <w:t>CERCUL PEDAGOGIC AL PROFESORILOR LOGOPED DIN CABINETELE LOGOPEDICE INTERȘCOLARE</w:t>
      </w:r>
    </w:p>
    <w:p w14:paraId="57913C2A" w14:textId="7F2DF3AB" w:rsidR="0094000F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 xml:space="preserve">SEMESTRUL </w:t>
      </w:r>
      <w:r w:rsidR="0094000F">
        <w:rPr>
          <w:rFonts w:ascii="Arial" w:hAnsi="Arial" w:cs="Arial"/>
          <w:b/>
          <w:sz w:val="24"/>
          <w:szCs w:val="24"/>
        </w:rPr>
        <w:t>I</w:t>
      </w:r>
    </w:p>
    <w:p w14:paraId="7CA5A1B3" w14:textId="3C95BD70" w:rsidR="00706E3C" w:rsidRPr="00706E3C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 ȘCOLAR 2017-</w:t>
      </w:r>
      <w:r w:rsidRPr="00706E3C">
        <w:rPr>
          <w:rFonts w:ascii="Arial" w:hAnsi="Arial" w:cs="Arial"/>
          <w:b/>
          <w:sz w:val="24"/>
          <w:szCs w:val="24"/>
        </w:rPr>
        <w:t>201</w:t>
      </w:r>
      <w:r>
        <w:rPr>
          <w:rFonts w:ascii="Arial" w:hAnsi="Arial" w:cs="Arial"/>
          <w:b/>
          <w:sz w:val="24"/>
          <w:szCs w:val="24"/>
        </w:rPr>
        <w:t>8</w:t>
      </w:r>
    </w:p>
    <w:p w14:paraId="79394822" w14:textId="7F1DE733" w:rsid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3B8CCF" w14:textId="77777777" w:rsidR="0094000F" w:rsidRPr="00706E3C" w:rsidRDefault="0094000F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914726" w14:textId="77777777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634DF4" w14:textId="56A5BA7E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DATA:</w:t>
      </w:r>
      <w:r w:rsidRPr="00706E3C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15</w:t>
      </w:r>
      <w:r w:rsidRPr="00706E3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noiembrie</w:t>
      </w:r>
      <w:r w:rsidRPr="00706E3C">
        <w:rPr>
          <w:rFonts w:ascii="Arial" w:hAnsi="Arial" w:cs="Arial"/>
          <w:sz w:val="24"/>
          <w:szCs w:val="24"/>
        </w:rPr>
        <w:t xml:space="preserve"> 2017</w:t>
      </w:r>
    </w:p>
    <w:p w14:paraId="30397D4E" w14:textId="055C93D1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LOC DE DESFĂȘURARE:</w:t>
      </w:r>
      <w:r w:rsidRPr="00706E3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Grădinița P.P. ”Floarea-soarelui” Hunedoara </w:t>
      </w:r>
    </w:p>
    <w:p w14:paraId="2888D79A" w14:textId="79A99FAC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TEMA:</w:t>
      </w:r>
      <w:r w:rsidRPr="00706E3C">
        <w:rPr>
          <w:rFonts w:ascii="Arial" w:hAnsi="Arial" w:cs="Arial"/>
          <w:sz w:val="24"/>
          <w:szCs w:val="24"/>
        </w:rPr>
        <w:t xml:space="preserve"> </w:t>
      </w:r>
      <w:r w:rsidRPr="00706E3C">
        <w:rPr>
          <w:rFonts w:ascii="Arial" w:hAnsi="Arial" w:cs="Arial"/>
          <w:i/>
          <w:sz w:val="24"/>
          <w:szCs w:val="24"/>
        </w:rPr>
        <w:t>”Educarea respirației în terapia tulburărilor de limbaj”</w:t>
      </w:r>
    </w:p>
    <w:p w14:paraId="24C4069D" w14:textId="77777777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PROGRAMUL CERCULUI:</w:t>
      </w:r>
    </w:p>
    <w:p w14:paraId="0F3E7C72" w14:textId="0F8D13DF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2,00 - </w:t>
      </w:r>
      <w:r w:rsidRPr="00706E3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2,</w:t>
      </w:r>
      <w:r w:rsidRPr="00706E3C">
        <w:rPr>
          <w:rFonts w:ascii="Arial" w:hAnsi="Arial" w:cs="Arial"/>
          <w:sz w:val="24"/>
          <w:szCs w:val="24"/>
        </w:rPr>
        <w:t>30    Primirea invitaţilor</w:t>
      </w:r>
    </w:p>
    <w:p w14:paraId="6B38D8DC" w14:textId="50F6654A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2,30 - </w:t>
      </w:r>
      <w:r w:rsidRPr="00706E3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3,30    </w:t>
      </w:r>
      <w:r w:rsidRPr="00706E3C">
        <w:rPr>
          <w:rFonts w:ascii="Arial" w:hAnsi="Arial" w:cs="Arial"/>
          <w:sz w:val="24"/>
          <w:szCs w:val="24"/>
        </w:rPr>
        <w:t>Activităţi introductive interactive</w:t>
      </w:r>
    </w:p>
    <w:p w14:paraId="7EE459A4" w14:textId="54F14E58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 xml:space="preserve">        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Pr="00706E3C">
        <w:rPr>
          <w:rFonts w:ascii="Arial" w:hAnsi="Arial" w:cs="Arial"/>
          <w:sz w:val="24"/>
          <w:szCs w:val="24"/>
        </w:rPr>
        <w:t xml:space="preserve">Prezentarea tematicii cercului </w:t>
      </w:r>
    </w:p>
    <w:p w14:paraId="194FF42C" w14:textId="5D144213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 xml:space="preserve">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706E3C">
        <w:rPr>
          <w:rFonts w:ascii="Arial" w:hAnsi="Arial" w:cs="Arial"/>
          <w:sz w:val="24"/>
          <w:szCs w:val="24"/>
        </w:rPr>
        <w:t>Secvențe terapeutice filmate</w:t>
      </w:r>
    </w:p>
    <w:p w14:paraId="2B56FEBF" w14:textId="013B0CE0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3,30 - </w:t>
      </w:r>
      <w:r w:rsidRPr="00706E3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4,</w:t>
      </w:r>
      <w:r w:rsidRPr="00706E3C">
        <w:rPr>
          <w:rFonts w:ascii="Arial" w:hAnsi="Arial" w:cs="Arial"/>
          <w:sz w:val="24"/>
          <w:szCs w:val="24"/>
        </w:rPr>
        <w:t xml:space="preserve">00   </w:t>
      </w:r>
      <w:r>
        <w:rPr>
          <w:rFonts w:ascii="Arial" w:hAnsi="Arial" w:cs="Arial"/>
          <w:sz w:val="24"/>
          <w:szCs w:val="24"/>
        </w:rPr>
        <w:t xml:space="preserve">  </w:t>
      </w:r>
      <w:r w:rsidRPr="00706E3C">
        <w:rPr>
          <w:rFonts w:ascii="Arial" w:hAnsi="Arial" w:cs="Arial"/>
          <w:sz w:val="24"/>
          <w:szCs w:val="24"/>
        </w:rPr>
        <w:t>Pauză</w:t>
      </w:r>
    </w:p>
    <w:p w14:paraId="4377B928" w14:textId="3D80C4EA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4,00 - </w:t>
      </w:r>
      <w:r w:rsidRPr="00706E3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4,</w:t>
      </w:r>
      <w:r w:rsidRPr="00706E3C">
        <w:rPr>
          <w:rFonts w:ascii="Arial" w:hAnsi="Arial" w:cs="Arial"/>
          <w:sz w:val="24"/>
          <w:szCs w:val="24"/>
        </w:rPr>
        <w:t xml:space="preserve">45 </w:t>
      </w:r>
      <w:r>
        <w:rPr>
          <w:rFonts w:ascii="Arial" w:hAnsi="Arial" w:cs="Arial"/>
          <w:sz w:val="24"/>
          <w:szCs w:val="24"/>
        </w:rPr>
        <w:t>Activitate pe grupe – Tipuri de exerciții de respirație utilizate în activitatea logopedică</w:t>
      </w:r>
    </w:p>
    <w:p w14:paraId="63071037" w14:textId="5B2931DF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4,45 – </w:t>
      </w:r>
      <w:r w:rsidRPr="00706E3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5,</w:t>
      </w:r>
      <w:r w:rsidRPr="00706E3C">
        <w:rPr>
          <w:rFonts w:ascii="Arial" w:hAnsi="Arial" w:cs="Arial"/>
          <w:sz w:val="24"/>
          <w:szCs w:val="24"/>
        </w:rPr>
        <w:t>30    Evaluarea activității. Concluzii</w:t>
      </w:r>
    </w:p>
    <w:p w14:paraId="0FEDA756" w14:textId="4141056D" w:rsidR="00A10B46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</w:t>
      </w:r>
      <w:r w:rsidRPr="00706E3C">
        <w:rPr>
          <w:rFonts w:ascii="Arial" w:hAnsi="Arial" w:cs="Arial"/>
          <w:sz w:val="24"/>
          <w:szCs w:val="24"/>
        </w:rPr>
        <w:t>Diverse</w:t>
      </w:r>
    </w:p>
    <w:sectPr w:rsidR="00A10B46" w:rsidRPr="00706E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1B"/>
    <w:rsid w:val="00172003"/>
    <w:rsid w:val="0038501B"/>
    <w:rsid w:val="00706E3C"/>
    <w:rsid w:val="0094000F"/>
    <w:rsid w:val="00A1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C35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Anca Pacurar</dc:creator>
  <cp:lastModifiedBy>Claudia</cp:lastModifiedBy>
  <cp:revision>2</cp:revision>
  <dcterms:created xsi:type="dcterms:W3CDTF">2017-11-08T11:19:00Z</dcterms:created>
  <dcterms:modified xsi:type="dcterms:W3CDTF">2017-11-08T11:19:00Z</dcterms:modified>
</cp:coreProperties>
</file>