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426BF3">
        <w:rPr>
          <w:b/>
          <w:sz w:val="28"/>
          <w:szCs w:val="28"/>
          <w:lang w:val="ro-RO"/>
        </w:rPr>
        <w:t xml:space="preserve"> COLEGIUL NAȚIONAL „MIHAI EMINESCU”, PETROȘANI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1"/>
        <w:gridCol w:w="3383"/>
        <w:gridCol w:w="1618"/>
        <w:gridCol w:w="1363"/>
        <w:gridCol w:w="1873"/>
        <w:gridCol w:w="1828"/>
        <w:gridCol w:w="1532"/>
      </w:tblGrid>
      <w:tr w:rsidR="00E00600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național „mihai eminescu”,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053BF7" w:rsidRDefault="00053B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Ziua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țională a Studenților și Elev</w:t>
            </w:r>
            <w:r w:rsidR="00712FFC"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ilor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 participare la acțiunea organizată de Liga Studenților Universității din Petroșani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053B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7A40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7A40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Universitatea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Petroșani</w:t>
            </w:r>
            <w:proofErr w:type="spellEnd"/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7A40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Dobrița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Alina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 w:rsidRPr="00426BF3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NAȚIONAL „MIHAI EMINESCU”,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„CETĂȚEAN AL COMUNITĂȚII LOCALE- CETĂȚEAN EUROPEAN” – seminar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Casa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Cultură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Studenților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Petroșani</w:t>
            </w:r>
            <w:proofErr w:type="spellEnd"/>
          </w:p>
          <w:p w:rsidR="00426BF3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Lavinia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Hulea</w:t>
            </w:r>
            <w:proofErr w:type="spellEnd"/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Humel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director adj.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coordinator al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proiectului</w:t>
            </w:r>
            <w:proofErr w:type="spellEnd"/>
          </w:p>
          <w:p w:rsidR="00426BF3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426BF3" w:rsidRDefault="00426B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colaboratori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Alexandru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Lăutaru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Ștefania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Szakacs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Gabriela, 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Raduti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Dorin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053B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Ziarul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Jiului</w:t>
            </w:r>
            <w:proofErr w:type="spellEnd"/>
          </w:p>
        </w:tc>
      </w:tr>
    </w:tbl>
    <w:p w:rsidR="00CC1F98" w:rsidRDefault="00CC1F98"/>
    <w:sectPr w:rsidR="00CC1F9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053BF7"/>
    <w:rsid w:val="00303092"/>
    <w:rsid w:val="00426BF3"/>
    <w:rsid w:val="00712FFC"/>
    <w:rsid w:val="007A4056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777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2017-11-21T14:12:00Z</dcterms:created>
  <dcterms:modified xsi:type="dcterms:W3CDTF">2017-11-24T19:37:00Z</dcterms:modified>
</cp:coreProperties>
</file>