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256" w:rsidRDefault="001D2256" w:rsidP="008447BE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8447BE" w:rsidRDefault="008447BE" w:rsidP="008447BE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1D2256">
        <w:rPr>
          <w:rFonts w:ascii="Times New Roman" w:hAnsi="Times New Roman"/>
          <w:sz w:val="24"/>
          <w:szCs w:val="24"/>
          <w:lang w:val="ro-RO"/>
        </w:rPr>
        <w:t>1863</w:t>
      </w:r>
      <w:r w:rsidR="00CE3585">
        <w:rPr>
          <w:rFonts w:ascii="Times New Roman" w:hAnsi="Times New Roman"/>
          <w:sz w:val="24"/>
          <w:szCs w:val="24"/>
          <w:lang w:val="ro-RO"/>
        </w:rPr>
        <w:t>/2</w:t>
      </w:r>
      <w:r w:rsidR="008A60B9">
        <w:rPr>
          <w:rFonts w:ascii="Times New Roman" w:hAnsi="Times New Roman"/>
          <w:sz w:val="24"/>
          <w:szCs w:val="24"/>
          <w:lang w:val="ro-RO"/>
        </w:rPr>
        <w:t>7</w:t>
      </w:r>
      <w:r w:rsidR="00CE3585">
        <w:rPr>
          <w:rFonts w:ascii="Times New Roman" w:hAnsi="Times New Roman"/>
          <w:sz w:val="24"/>
          <w:szCs w:val="24"/>
          <w:lang w:val="ro-RO"/>
        </w:rPr>
        <w:t>.12.201</w:t>
      </w:r>
      <w:r w:rsidR="008A60B9">
        <w:rPr>
          <w:rFonts w:ascii="Times New Roman" w:hAnsi="Times New Roman"/>
          <w:sz w:val="24"/>
          <w:szCs w:val="24"/>
          <w:lang w:val="ro-RO"/>
        </w:rPr>
        <w:t>7</w:t>
      </w:r>
    </w:p>
    <w:p w:rsidR="008447BE" w:rsidRDefault="008447BE" w:rsidP="008447BE">
      <w:pPr>
        <w:jc w:val="both"/>
      </w:pPr>
    </w:p>
    <w:p w:rsidR="008447BE" w:rsidRPr="008447BE" w:rsidRDefault="008447BE" w:rsidP="008447BE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447BE">
        <w:rPr>
          <w:rFonts w:ascii="Times New Roman" w:hAnsi="Times New Roman" w:cs="Times New Roman"/>
          <w:sz w:val="24"/>
          <w:szCs w:val="24"/>
        </w:rPr>
        <w:t>Către,</w:t>
      </w:r>
    </w:p>
    <w:p w:rsidR="008447BE" w:rsidRPr="008447BE" w:rsidRDefault="008447BE" w:rsidP="008447BE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47BE">
        <w:rPr>
          <w:rFonts w:ascii="Times New Roman" w:hAnsi="Times New Roman" w:cs="Times New Roman"/>
          <w:sz w:val="24"/>
          <w:szCs w:val="24"/>
        </w:rPr>
        <w:t>Inspectoratul Şcolar  Jud</w:t>
      </w:r>
      <w:bookmarkStart w:id="0" w:name="_GoBack"/>
      <w:bookmarkEnd w:id="0"/>
      <w:r w:rsidRPr="008447BE">
        <w:rPr>
          <w:rFonts w:ascii="Times New Roman" w:hAnsi="Times New Roman" w:cs="Times New Roman"/>
          <w:sz w:val="24"/>
          <w:szCs w:val="24"/>
        </w:rPr>
        <w:t>eţean Hunedoara</w:t>
      </w:r>
    </w:p>
    <w:p w:rsidR="008447BE" w:rsidRPr="008447BE" w:rsidRDefault="008447BE" w:rsidP="008447BE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47BE">
        <w:rPr>
          <w:rFonts w:ascii="Times New Roman" w:hAnsi="Times New Roman" w:cs="Times New Roman"/>
          <w:sz w:val="24"/>
          <w:szCs w:val="24"/>
        </w:rPr>
        <w:t>Comisia Judeţeană de Evaluare şi Certificare</w:t>
      </w:r>
    </w:p>
    <w:p w:rsidR="008447BE" w:rsidRPr="008447BE" w:rsidRDefault="008447BE" w:rsidP="008447BE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47BE">
        <w:rPr>
          <w:rFonts w:ascii="Times New Roman" w:hAnsi="Times New Roman" w:cs="Times New Roman"/>
          <w:sz w:val="24"/>
          <w:szCs w:val="24"/>
        </w:rPr>
        <w:t>În atenţia d-nei Inspector de specialitate prof. Dana Luiza Cioară</w:t>
      </w:r>
    </w:p>
    <w:p w:rsidR="008447BE" w:rsidRPr="008447BE" w:rsidRDefault="008447BE" w:rsidP="008447BE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47BE" w:rsidRP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7BE">
        <w:rPr>
          <w:rFonts w:ascii="Times New Roman" w:eastAsia="Calibri" w:hAnsi="Times New Roman" w:cs="Times New Roman"/>
          <w:sz w:val="24"/>
          <w:szCs w:val="24"/>
        </w:rPr>
        <w:t xml:space="preserve">Prin prezenta vă solicităm arondarea </w:t>
      </w:r>
      <w:r>
        <w:rPr>
          <w:rFonts w:ascii="Times New Roman" w:eastAsia="Calibri" w:hAnsi="Times New Roman" w:cs="Times New Roman"/>
          <w:b/>
          <w:sz w:val="24"/>
          <w:szCs w:val="24"/>
        </w:rPr>
        <w:t>Liceului Tehnologic ”Ovid Densușianu” Călan</w:t>
      </w:r>
      <w:r w:rsidRPr="008447BE">
        <w:rPr>
          <w:rFonts w:ascii="Times New Roman" w:eastAsia="Calibri" w:hAnsi="Times New Roman" w:cs="Times New Roman"/>
          <w:sz w:val="24"/>
          <w:szCs w:val="24"/>
        </w:rPr>
        <w:t xml:space="preserve">  la un centru de examen</w:t>
      </w:r>
      <w:r w:rsidR="002775BE">
        <w:rPr>
          <w:rFonts w:ascii="Times New Roman" w:eastAsia="Calibri" w:hAnsi="Times New Roman" w:cs="Times New Roman"/>
          <w:sz w:val="24"/>
          <w:szCs w:val="24"/>
        </w:rPr>
        <w:t xml:space="preserve"> – nivel 5 de calificare,</w:t>
      </w:r>
      <w:r w:rsidR="006439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47BE">
        <w:rPr>
          <w:rFonts w:ascii="Times New Roman" w:eastAsia="Calibri" w:hAnsi="Times New Roman" w:cs="Times New Roman"/>
          <w:sz w:val="24"/>
          <w:szCs w:val="24"/>
        </w:rPr>
        <w:t xml:space="preserve">sesiunea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februarie</w:t>
      </w:r>
      <w:r w:rsidRPr="008447B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201</w:t>
      </w:r>
      <w:r w:rsidR="008A60B9">
        <w:rPr>
          <w:rFonts w:ascii="Times New Roman" w:eastAsia="Calibri" w:hAnsi="Times New Roman" w:cs="Times New Roman"/>
          <w:b/>
          <w:i/>
          <w:sz w:val="24"/>
          <w:szCs w:val="24"/>
        </w:rPr>
        <w:t>8</w:t>
      </w:r>
      <w:r w:rsidR="002775BE"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  <w:r w:rsidRPr="008447BE">
        <w:rPr>
          <w:rFonts w:ascii="Times New Roman" w:eastAsia="Calibri" w:hAnsi="Times New Roman" w:cs="Times New Roman"/>
          <w:sz w:val="24"/>
          <w:szCs w:val="24"/>
        </w:rPr>
        <w:t xml:space="preserve"> pentru </w:t>
      </w:r>
      <w:r w:rsidR="002775BE">
        <w:rPr>
          <w:rFonts w:ascii="Times New Roman" w:eastAsia="Calibri" w:hAnsi="Times New Roman" w:cs="Times New Roman"/>
          <w:sz w:val="24"/>
          <w:szCs w:val="24"/>
        </w:rPr>
        <w:t>calificarea</w:t>
      </w:r>
      <w:r w:rsidRPr="008447BE">
        <w:rPr>
          <w:rFonts w:ascii="Times New Roman" w:eastAsia="Calibri" w:hAnsi="Times New Roman" w:cs="Times New Roman"/>
          <w:sz w:val="24"/>
          <w:szCs w:val="24"/>
        </w:rPr>
        <w:t xml:space="preserve"> :</w:t>
      </w:r>
    </w:p>
    <w:p w:rsidR="008447BE" w:rsidRPr="008447BE" w:rsidRDefault="008447BE" w:rsidP="00844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47BE" w:rsidRPr="008447BE" w:rsidRDefault="008447BE" w:rsidP="0064396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447BE">
        <w:rPr>
          <w:rFonts w:ascii="Times New Roman" w:hAnsi="Times New Roman" w:cs="Times New Roman"/>
          <w:b/>
          <w:sz w:val="24"/>
          <w:szCs w:val="24"/>
        </w:rPr>
        <w:t xml:space="preserve">Domeniul: </w:t>
      </w:r>
      <w:r>
        <w:rPr>
          <w:rFonts w:ascii="Times New Roman" w:hAnsi="Times New Roman" w:cs="Times New Roman"/>
          <w:b/>
          <w:sz w:val="24"/>
          <w:szCs w:val="24"/>
        </w:rPr>
        <w:t>Informatică</w:t>
      </w:r>
      <w:r w:rsidR="00281925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8447BE">
        <w:rPr>
          <w:rFonts w:ascii="Times New Roman" w:hAnsi="Times New Roman" w:cs="Times New Roman"/>
          <w:b/>
          <w:sz w:val="24"/>
          <w:szCs w:val="24"/>
        </w:rPr>
        <w:t>Tehnician</w:t>
      </w:r>
      <w:r w:rsidR="008A60B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echipamente periferice și birotică</w:t>
      </w:r>
      <w:r w:rsidR="00FE5E3D">
        <w:rPr>
          <w:rFonts w:ascii="Times New Roman" w:hAnsi="Times New Roman" w:cs="Times New Roman"/>
          <w:b/>
          <w:sz w:val="24"/>
          <w:szCs w:val="24"/>
        </w:rPr>
        <w:t>–autoriza</w:t>
      </w:r>
      <w:r w:rsidR="008A60B9">
        <w:rPr>
          <w:rFonts w:ascii="Times New Roman" w:hAnsi="Times New Roman" w:cs="Times New Roman"/>
          <w:b/>
          <w:sz w:val="24"/>
          <w:szCs w:val="24"/>
        </w:rPr>
        <w:t>ție</w:t>
      </w:r>
      <w:r w:rsidR="00FE5E3D">
        <w:rPr>
          <w:rFonts w:ascii="Times New Roman" w:hAnsi="Times New Roman" w:cs="Times New Roman"/>
          <w:b/>
          <w:sz w:val="24"/>
          <w:szCs w:val="24"/>
        </w:rPr>
        <w:t xml:space="preserve"> provizorie</w:t>
      </w:r>
      <w:r w:rsidR="008A60B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8447BE">
        <w:rPr>
          <w:rFonts w:ascii="Times New Roman" w:hAnsi="Times New Roman" w:cs="Times New Roman"/>
          <w:b/>
          <w:sz w:val="24"/>
          <w:szCs w:val="24"/>
        </w:rPr>
        <w:t>OM</w:t>
      </w:r>
      <w:r>
        <w:rPr>
          <w:rFonts w:ascii="Times New Roman" w:hAnsi="Times New Roman" w:cs="Times New Roman"/>
          <w:b/>
          <w:sz w:val="24"/>
          <w:szCs w:val="24"/>
        </w:rPr>
        <w:t>ECS</w:t>
      </w:r>
      <w:r w:rsidR="008A60B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5693</w:t>
      </w:r>
      <w:r w:rsidRPr="008447BE">
        <w:rPr>
          <w:rFonts w:ascii="Times New Roman" w:hAnsi="Times New Roman" w:cs="Times New Roman"/>
          <w:b/>
          <w:sz w:val="24"/>
          <w:szCs w:val="24"/>
        </w:rPr>
        <w:t>/1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447B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8447BE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8A60B9">
        <w:rPr>
          <w:rFonts w:ascii="Times New Roman" w:hAnsi="Times New Roman" w:cs="Times New Roman"/>
          <w:b/>
          <w:sz w:val="24"/>
          <w:szCs w:val="24"/>
        </w:rPr>
        <w:t>.</w:t>
      </w:r>
    </w:p>
    <w:p w:rsidR="00CA7852" w:rsidRDefault="00CA7852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47BE" w:rsidRPr="008447BE" w:rsidRDefault="008447BE" w:rsidP="008447B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447BE"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Responsabil aria curriculară „Tehnologii”</w:t>
      </w:r>
    </w:p>
    <w:p w:rsidR="008447BE" w:rsidRPr="008447BE" w:rsidRDefault="008447BE" w:rsidP="008447B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7BE">
        <w:rPr>
          <w:rFonts w:ascii="Times New Roman" w:hAnsi="Times New Roman" w:cs="Times New Roman"/>
          <w:b/>
          <w:sz w:val="24"/>
          <w:szCs w:val="24"/>
        </w:rPr>
        <w:t>Prof. Popescu Florin Iosif                                                                 ing.Matei Venera</w:t>
      </w:r>
    </w:p>
    <w:p w:rsidR="008447BE" w:rsidRDefault="008447BE" w:rsidP="008447BE">
      <w:pPr>
        <w:jc w:val="both"/>
        <w:rPr>
          <w:b/>
        </w:rPr>
      </w:pPr>
    </w:p>
    <w:p w:rsidR="008447BE" w:rsidRPr="008447BE" w:rsidRDefault="008447BE" w:rsidP="008447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8447BE" w:rsidRPr="008447BE" w:rsidSect="00C439C0">
      <w:headerReference w:type="default" r:id="rId6"/>
      <w:footerReference w:type="default" r:id="rId7"/>
      <w:pgSz w:w="11906" w:h="16838" w:code="9"/>
      <w:pgMar w:top="851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B97" w:rsidRDefault="00A86B97" w:rsidP="00C439C0">
      <w:pPr>
        <w:spacing w:after="0" w:line="240" w:lineRule="auto"/>
      </w:pPr>
      <w:r>
        <w:separator/>
      </w:r>
    </w:p>
  </w:endnote>
  <w:endnote w:type="continuationSeparator" w:id="1">
    <w:p w:rsidR="00A86B97" w:rsidRDefault="00A86B97" w:rsidP="00C4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B97" w:rsidRDefault="00A86B97" w:rsidP="00C439C0">
      <w:pPr>
        <w:spacing w:after="0" w:line="240" w:lineRule="auto"/>
      </w:pPr>
      <w:r>
        <w:separator/>
      </w:r>
    </w:p>
  </w:footnote>
  <w:footnote w:type="continuationSeparator" w:id="1">
    <w:p w:rsidR="00A86B97" w:rsidRDefault="00A86B97" w:rsidP="00C4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9C0" w:rsidRDefault="001D2256" w:rsidP="00C439C0">
    <w:pPr>
      <w:pStyle w:val="Header"/>
      <w:jc w:val="center"/>
    </w:pPr>
    <w:r>
      <w:rPr>
        <w:noProof/>
        <w:lang w:val="en-US"/>
      </w:rPr>
      <w:drawing>
        <wp:inline distT="0" distB="0" distL="0" distR="0">
          <wp:extent cx="5734050" cy="923925"/>
          <wp:effectExtent l="19050" t="0" r="0" b="0"/>
          <wp:docPr id="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439C0"/>
    <w:rsid w:val="001D2256"/>
    <w:rsid w:val="002775BE"/>
    <w:rsid w:val="00281925"/>
    <w:rsid w:val="0037652C"/>
    <w:rsid w:val="005007DC"/>
    <w:rsid w:val="005A28D0"/>
    <w:rsid w:val="00643969"/>
    <w:rsid w:val="006853B5"/>
    <w:rsid w:val="008447BE"/>
    <w:rsid w:val="008A60B9"/>
    <w:rsid w:val="00A86B97"/>
    <w:rsid w:val="00C439C0"/>
    <w:rsid w:val="00CA7852"/>
    <w:rsid w:val="00CE3585"/>
    <w:rsid w:val="00E33FA5"/>
    <w:rsid w:val="00FE5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8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9C0"/>
  </w:style>
  <w:style w:type="paragraph" w:styleId="Footer">
    <w:name w:val="footer"/>
    <w:basedOn w:val="Normal"/>
    <w:link w:val="FooterCha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7BE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8447BE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44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47BE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8447BE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SecretarNico</dc:creator>
  <cp:lastModifiedBy>Micsoniu</cp:lastModifiedBy>
  <cp:revision>10</cp:revision>
  <dcterms:created xsi:type="dcterms:W3CDTF">2016-12-22T07:41:00Z</dcterms:created>
  <dcterms:modified xsi:type="dcterms:W3CDTF">2017-12-28T14:54:00Z</dcterms:modified>
</cp:coreProperties>
</file>