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CD5" w:rsidRPr="0052298C" w:rsidRDefault="00225B20" w:rsidP="006C421E">
      <w:pPr>
        <w:ind w:left="284" w:right="400"/>
        <w:jc w:val="center"/>
        <w:rPr>
          <w:b/>
          <w:sz w:val="24"/>
          <w:szCs w:val="24"/>
          <w:u w:val="single"/>
          <w:lang w:val="ro-RO"/>
        </w:rPr>
      </w:pPr>
      <w:r w:rsidRPr="00225B2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alt="Imagini pentru ministerul educatiei nationale" style="position:absolute;left:0;text-align:left;margin-left:495pt;margin-top:18pt;width:200.1pt;height:41pt;z-index:1;visibility:visible">
            <v:imagedata r:id="rId7" o:title=""/>
            <w10:wrap type="square"/>
          </v:shape>
        </w:pict>
      </w:r>
    </w:p>
    <w:p w:rsidR="00497CD5" w:rsidRPr="00B52A95" w:rsidRDefault="00497CD5" w:rsidP="00B52A95">
      <w:pPr>
        <w:ind w:left="284" w:right="400"/>
        <w:rPr>
          <w:lang w:val="ro-RO"/>
        </w:rPr>
      </w:pPr>
      <w:r>
        <w:rPr>
          <w:lang w:val="ro-RO"/>
        </w:rPr>
        <w:t>Şcoala Gimnazială „Hadrian Daicoviciu” Orăştioara de Sus</w:t>
      </w:r>
    </w:p>
    <w:p w:rsidR="00497CD5" w:rsidRDefault="00497CD5" w:rsidP="006C421E">
      <w:pPr>
        <w:ind w:left="284" w:right="400"/>
        <w:rPr>
          <w:lang w:val="ro-RO"/>
        </w:rPr>
      </w:pPr>
    </w:p>
    <w:p w:rsidR="00497CD5" w:rsidRDefault="00497CD5" w:rsidP="006C421E">
      <w:pPr>
        <w:ind w:left="284" w:right="400"/>
        <w:rPr>
          <w:lang w:val="ro-RO"/>
        </w:rPr>
      </w:pPr>
    </w:p>
    <w:p w:rsidR="00497CD5" w:rsidRPr="0052298C" w:rsidRDefault="00497CD5" w:rsidP="006C421E">
      <w:pPr>
        <w:ind w:left="284" w:right="400"/>
        <w:rPr>
          <w:lang w:val="ro-RO"/>
        </w:rPr>
      </w:pPr>
    </w:p>
    <w:p w:rsidR="00497CD5" w:rsidRPr="0052298C" w:rsidRDefault="00497CD5" w:rsidP="004C0511">
      <w:pPr>
        <w:spacing w:after="0"/>
        <w:ind w:left="284" w:right="400" w:firstLine="567"/>
        <w:jc w:val="center"/>
        <w:rPr>
          <w:b/>
          <w:bCs/>
          <w:lang w:val="ro-RO"/>
        </w:rPr>
      </w:pPr>
      <w:r w:rsidRPr="0052298C">
        <w:rPr>
          <w:b/>
          <w:bCs/>
          <w:lang w:val="ro-RO"/>
        </w:rPr>
        <w:t>PLAN</w:t>
      </w:r>
      <w:r>
        <w:rPr>
          <w:b/>
          <w:bCs/>
          <w:lang w:val="ro-RO"/>
        </w:rPr>
        <w:t>UL DE</w:t>
      </w:r>
      <w:r w:rsidRPr="0052298C">
        <w:rPr>
          <w:b/>
          <w:bCs/>
          <w:lang w:val="ro-RO"/>
        </w:rPr>
        <w:t xml:space="preserve"> ACŢIUNE</w:t>
      </w:r>
    </w:p>
    <w:p w:rsidR="00497CD5" w:rsidRPr="0052298C" w:rsidRDefault="00497CD5" w:rsidP="004C0511">
      <w:pPr>
        <w:spacing w:after="0"/>
        <w:ind w:left="284" w:right="400" w:firstLine="567"/>
        <w:jc w:val="center"/>
        <w:rPr>
          <w:b/>
          <w:bCs/>
          <w:i/>
          <w:iCs/>
          <w:lang w:val="ro-RO"/>
        </w:rPr>
      </w:pPr>
      <w:r w:rsidRPr="0052298C">
        <w:rPr>
          <w:b/>
          <w:bCs/>
          <w:i/>
          <w:iCs/>
          <w:lang w:val="ro-RO"/>
        </w:rPr>
        <w:t xml:space="preserve">pentru creşterea gradului de siguranţă a elevilor şi a personalului didactic şi prevenirea </w:t>
      </w:r>
    </w:p>
    <w:p w:rsidR="00497CD5" w:rsidRPr="0052298C" w:rsidRDefault="00497CD5" w:rsidP="004C0511">
      <w:pPr>
        <w:spacing w:after="0"/>
        <w:ind w:left="284" w:right="400" w:firstLine="567"/>
        <w:jc w:val="center"/>
        <w:rPr>
          <w:b/>
          <w:bCs/>
          <w:i/>
          <w:iCs/>
          <w:lang w:val="ro-RO"/>
        </w:rPr>
      </w:pPr>
      <w:r w:rsidRPr="0052298C">
        <w:rPr>
          <w:b/>
          <w:bCs/>
          <w:i/>
          <w:iCs/>
          <w:lang w:val="ro-RO"/>
        </w:rPr>
        <w:t>delincvenţei juvenile în incinta şi în zonele adiacente unităţilor de învăţământ</w:t>
      </w:r>
      <w:r>
        <w:rPr>
          <w:b/>
          <w:bCs/>
          <w:i/>
          <w:iCs/>
          <w:lang w:val="ro-RO"/>
        </w:rPr>
        <w:t xml:space="preserve"> </w:t>
      </w:r>
      <w:r w:rsidRPr="0052298C">
        <w:rPr>
          <w:b/>
          <w:bCs/>
          <w:i/>
          <w:iCs/>
          <w:lang w:val="ro-RO"/>
        </w:rPr>
        <w:t>preuniversitar</w:t>
      </w:r>
    </w:p>
    <w:p w:rsidR="00497CD5" w:rsidRPr="0052298C" w:rsidRDefault="00497CD5" w:rsidP="001745B7">
      <w:pPr>
        <w:spacing w:after="40"/>
        <w:ind w:right="400"/>
        <w:rPr>
          <w:b/>
          <w:bCs/>
          <w:lang w:val="ro-RO"/>
        </w:rPr>
      </w:pPr>
    </w:p>
    <w:p w:rsidR="00497CD5" w:rsidRPr="0052298C" w:rsidRDefault="00497CD5" w:rsidP="006C421E">
      <w:pPr>
        <w:spacing w:after="40"/>
        <w:ind w:left="284" w:right="400" w:firstLine="567"/>
        <w:rPr>
          <w:b/>
          <w:bCs/>
          <w:lang w:val="ro-RO"/>
        </w:rPr>
      </w:pPr>
    </w:p>
    <w:p w:rsidR="00497CD5" w:rsidRPr="0052298C" w:rsidRDefault="00497CD5" w:rsidP="006C421E">
      <w:pPr>
        <w:spacing w:after="40"/>
        <w:ind w:left="284" w:right="400" w:firstLine="567"/>
        <w:rPr>
          <w:bCs/>
          <w:sz w:val="24"/>
          <w:szCs w:val="24"/>
          <w:lang w:val="ro-RO"/>
        </w:rPr>
      </w:pPr>
      <w:r>
        <w:rPr>
          <w:bCs/>
          <w:sz w:val="24"/>
          <w:szCs w:val="24"/>
          <w:lang w:val="ro-RO"/>
        </w:rPr>
        <w:t>U</w:t>
      </w:r>
      <w:r w:rsidRPr="0052298C">
        <w:rPr>
          <w:bCs/>
          <w:sz w:val="24"/>
          <w:szCs w:val="24"/>
          <w:lang w:val="ro-RO"/>
        </w:rPr>
        <w:t>nul din obiectivele prevăzute de Strategia Naţională de Apărare a Ţării şi un obiectiv s</w:t>
      </w:r>
      <w:r>
        <w:rPr>
          <w:bCs/>
          <w:sz w:val="24"/>
          <w:szCs w:val="24"/>
          <w:lang w:val="ro-RO"/>
        </w:rPr>
        <w:t>trategic al Guvernului României este c</w:t>
      </w:r>
      <w:r w:rsidRPr="0052298C">
        <w:rPr>
          <w:bCs/>
          <w:sz w:val="24"/>
          <w:szCs w:val="24"/>
          <w:lang w:val="ro-RO"/>
        </w:rPr>
        <w:t xml:space="preserve">reşterea </w:t>
      </w:r>
      <w:r>
        <w:rPr>
          <w:bCs/>
          <w:sz w:val="24"/>
          <w:szCs w:val="24"/>
          <w:lang w:val="ro-RO"/>
        </w:rPr>
        <w:t>siguranţei în şcoli. I</w:t>
      </w:r>
      <w:r w:rsidRPr="0052298C">
        <w:rPr>
          <w:bCs/>
          <w:sz w:val="24"/>
          <w:szCs w:val="24"/>
          <w:lang w:val="ro-RO"/>
        </w:rPr>
        <w:t xml:space="preserve">nstituţiile </w:t>
      </w:r>
      <w:r>
        <w:rPr>
          <w:bCs/>
          <w:sz w:val="24"/>
          <w:szCs w:val="24"/>
          <w:lang w:val="ro-RO"/>
        </w:rPr>
        <w:t xml:space="preserve">trebuie </w:t>
      </w:r>
      <w:r w:rsidRPr="0052298C">
        <w:rPr>
          <w:bCs/>
          <w:sz w:val="24"/>
          <w:szCs w:val="24"/>
          <w:lang w:val="ro-RO"/>
        </w:rPr>
        <w:t>să participe activ la consolidarea unui climat de siguranţă în mediul şcolar, bazat pe protejarea şi informarea corectă, atât pentru a contribui la educarea tinerelor generaţii cât şi pentru a răspunde aşteptărilor legitime ale populaţiei ca şcoala să reprezinte un mediu prin excelenţă dedicat studiului şi educaţiei, protejat de violenţă sau alte forme de criminalitate.</w:t>
      </w:r>
    </w:p>
    <w:p w:rsidR="00497CD5" w:rsidRPr="00803987" w:rsidRDefault="00497CD5" w:rsidP="00803987">
      <w:pPr>
        <w:spacing w:after="40"/>
        <w:ind w:left="284" w:right="400" w:firstLine="284"/>
        <w:rPr>
          <w:bCs/>
          <w:sz w:val="24"/>
          <w:szCs w:val="24"/>
          <w:lang w:val="ro-RO"/>
        </w:rPr>
      </w:pPr>
      <w:r w:rsidRPr="0052298C">
        <w:rPr>
          <w:bCs/>
          <w:sz w:val="24"/>
          <w:szCs w:val="24"/>
          <w:lang w:val="ro-RO"/>
        </w:rPr>
        <w:t>Planul d</w:t>
      </w:r>
      <w:r>
        <w:rPr>
          <w:bCs/>
          <w:sz w:val="24"/>
          <w:szCs w:val="24"/>
          <w:lang w:val="ro-RO"/>
        </w:rPr>
        <w:t xml:space="preserve">e Acţiune al Şcolii Gimnaziale ,,Hadrian Daicoviciu” urmărește </w:t>
      </w:r>
      <w:r w:rsidRPr="0052298C">
        <w:rPr>
          <w:bCs/>
          <w:sz w:val="24"/>
          <w:szCs w:val="24"/>
          <w:lang w:val="ro-RO"/>
        </w:rPr>
        <w:t>creşterea gradului de siguranţă a elevilor şi a personalului didactic şi prevenirea</w:t>
      </w:r>
      <w:r>
        <w:rPr>
          <w:bCs/>
          <w:sz w:val="24"/>
          <w:szCs w:val="24"/>
          <w:lang w:val="ro-RO"/>
        </w:rPr>
        <w:t xml:space="preserve"> </w:t>
      </w:r>
      <w:r w:rsidRPr="0052298C">
        <w:rPr>
          <w:bCs/>
          <w:sz w:val="24"/>
          <w:szCs w:val="24"/>
          <w:lang w:val="ro-RO"/>
        </w:rPr>
        <w:t xml:space="preserve">delincvenţei juvenile în incinta şi în zonele adiacente unităţilor de învăţământ preuniversitar </w:t>
      </w:r>
      <w:r>
        <w:rPr>
          <w:bCs/>
          <w:sz w:val="24"/>
          <w:szCs w:val="24"/>
          <w:lang w:val="ro-RO"/>
        </w:rPr>
        <w:t>are</w:t>
      </w:r>
      <w:r w:rsidRPr="00803987">
        <w:rPr>
          <w:bCs/>
          <w:sz w:val="24"/>
          <w:szCs w:val="24"/>
          <w:lang w:val="ro-RO"/>
        </w:rPr>
        <w:t xml:space="preserve"> ca documente de referinţă : </w:t>
      </w:r>
    </w:p>
    <w:p w:rsidR="00497CD5" w:rsidRDefault="00497CD5" w:rsidP="00803987">
      <w:pPr>
        <w:spacing w:after="40"/>
        <w:ind w:left="284" w:right="400" w:firstLine="284"/>
        <w:rPr>
          <w:bCs/>
          <w:sz w:val="24"/>
          <w:szCs w:val="24"/>
          <w:lang w:val="ro-RO"/>
        </w:rPr>
      </w:pPr>
      <w:r w:rsidRPr="00803987">
        <w:rPr>
          <w:bCs/>
          <w:sz w:val="24"/>
          <w:szCs w:val="24"/>
          <w:lang w:val="ro-RO"/>
        </w:rPr>
        <w:t xml:space="preserve"> </w:t>
      </w:r>
      <w:r w:rsidRPr="00434D3C">
        <w:rPr>
          <w:bCs/>
          <w:sz w:val="24"/>
          <w:szCs w:val="24"/>
          <w:lang w:val="ro-RO"/>
        </w:rPr>
        <w:t>Strategia Ministerului Educaţiei Naţionale</w:t>
      </w:r>
      <w:r w:rsidRPr="00803987">
        <w:rPr>
          <w:bCs/>
          <w:sz w:val="24"/>
          <w:szCs w:val="24"/>
          <w:lang w:val="ro-RO"/>
        </w:rPr>
        <w:t xml:space="preserve"> cu privire la reducerea fenomenului de violenţă în unităţile de învăţământ preuniversitar aprobată cf. O.M.Ed.C.T. nr. 1409/29 06 2007 şi Legea 29/2010 de modificare a Legii nr.35 /2007 completată cu legea 29/2010 privind creşterea siguranţei în unităţile de învăţământ.</w:t>
      </w:r>
    </w:p>
    <w:p w:rsidR="00497CD5" w:rsidRDefault="00497CD5" w:rsidP="00803987">
      <w:pPr>
        <w:spacing w:after="40"/>
        <w:ind w:left="284" w:right="400" w:firstLine="284"/>
        <w:rPr>
          <w:bCs/>
          <w:sz w:val="24"/>
          <w:szCs w:val="24"/>
          <w:lang w:val="ro-RO"/>
        </w:rPr>
      </w:pPr>
      <w:r w:rsidRPr="00803987">
        <w:rPr>
          <w:bCs/>
          <w:sz w:val="24"/>
          <w:szCs w:val="24"/>
          <w:lang w:val="ro-RO"/>
        </w:rPr>
        <w:t xml:space="preserve"> • HG 49/2011 pentru aprobarea Metodologiei cadru privind prevenirea şi intervenţia în echipă multidisciplinară şi în reţea în situaţiile de violenţă asupra copilului şi de violenţă în familie şi a metodologiei de intervenţie multidisciplinară şi interinstituţională privind copiii exploataţi şi aflaţi în situaţii de risc de exploatare prin muncă, copiii victime ale traficului de persoane, precum şi copiii români migranţi victime</w:t>
      </w:r>
      <w:r>
        <w:rPr>
          <w:bCs/>
          <w:sz w:val="24"/>
          <w:szCs w:val="24"/>
          <w:lang w:val="ro-RO"/>
        </w:rPr>
        <w:t xml:space="preserve"> ale altor forme de violenţă pe teritoriul altor state.</w:t>
      </w:r>
    </w:p>
    <w:p w:rsidR="00497CD5" w:rsidRDefault="00497CD5" w:rsidP="00803987">
      <w:pPr>
        <w:spacing w:after="40"/>
        <w:ind w:left="284" w:right="400" w:firstLine="284"/>
        <w:rPr>
          <w:bCs/>
          <w:sz w:val="24"/>
          <w:szCs w:val="24"/>
          <w:lang w:val="ro-RO"/>
        </w:rPr>
      </w:pPr>
      <w:r w:rsidRPr="00803987">
        <w:rPr>
          <w:bCs/>
          <w:sz w:val="24"/>
          <w:szCs w:val="24"/>
          <w:lang w:val="ro-RO"/>
        </w:rPr>
        <w:t xml:space="preserve">• HG 779 /2015 pentru aprobarea Strategiei Naţionale de Ordine şi Siguranţă  Publică (2015-2020) </w:t>
      </w:r>
    </w:p>
    <w:p w:rsidR="00497CD5" w:rsidRDefault="00497CD5" w:rsidP="00803987">
      <w:pPr>
        <w:spacing w:after="40"/>
        <w:ind w:left="284" w:right="400" w:firstLine="284"/>
        <w:rPr>
          <w:bCs/>
          <w:sz w:val="24"/>
          <w:szCs w:val="24"/>
          <w:lang w:val="ro-RO"/>
        </w:rPr>
      </w:pPr>
      <w:r w:rsidRPr="00803987">
        <w:rPr>
          <w:bCs/>
          <w:sz w:val="24"/>
          <w:szCs w:val="24"/>
          <w:lang w:val="ro-RO"/>
        </w:rPr>
        <w:t xml:space="preserve">• OG 26 / 2000 cu privire la asociaţii şi fundaţii, cu modificările şi completările ulterioare </w:t>
      </w:r>
    </w:p>
    <w:p w:rsidR="00497CD5" w:rsidRDefault="00497CD5" w:rsidP="00803987">
      <w:pPr>
        <w:spacing w:after="40"/>
        <w:ind w:left="284" w:right="400" w:firstLine="284"/>
        <w:rPr>
          <w:bCs/>
          <w:sz w:val="24"/>
          <w:szCs w:val="24"/>
          <w:lang w:val="ro-RO"/>
        </w:rPr>
      </w:pPr>
      <w:r w:rsidRPr="00803987">
        <w:rPr>
          <w:bCs/>
          <w:sz w:val="24"/>
          <w:szCs w:val="24"/>
          <w:lang w:val="ro-RO"/>
        </w:rPr>
        <w:t xml:space="preserve">• ROFUIP aprobat prin OMENCȘ nr. 5079/31.08.2016 </w:t>
      </w:r>
    </w:p>
    <w:p w:rsidR="00497CD5" w:rsidRPr="0052298C" w:rsidRDefault="00497CD5" w:rsidP="00803987">
      <w:pPr>
        <w:spacing w:after="40"/>
        <w:ind w:left="284" w:right="400" w:firstLine="284"/>
        <w:rPr>
          <w:bCs/>
          <w:sz w:val="24"/>
          <w:szCs w:val="24"/>
          <w:lang w:val="ro-RO"/>
        </w:rPr>
      </w:pPr>
      <w:r w:rsidRPr="00803987">
        <w:rPr>
          <w:bCs/>
          <w:sz w:val="24"/>
          <w:szCs w:val="24"/>
          <w:lang w:val="ro-RO"/>
        </w:rPr>
        <w:t>• PLANUL NAȚIONAL COMUN DE ACȚIUNE pentru creșterea gradului de siguranță a elevilor și a personalului didactic și prevenirea delincvenței juvenile în incinta și în zonele adiacente unităților de învățământ preuniversitar</w:t>
      </w:r>
    </w:p>
    <w:p w:rsidR="00497CD5" w:rsidRPr="00914F07" w:rsidRDefault="00497CD5" w:rsidP="00914F07">
      <w:pPr>
        <w:spacing w:after="40"/>
        <w:ind w:left="284" w:right="400" w:firstLine="284"/>
        <w:rPr>
          <w:bCs/>
          <w:sz w:val="24"/>
          <w:szCs w:val="24"/>
          <w:lang w:val="ro-RO"/>
        </w:rPr>
      </w:pPr>
      <w:r w:rsidRPr="0052298C">
        <w:rPr>
          <w:bCs/>
          <w:sz w:val="24"/>
          <w:szCs w:val="24"/>
          <w:lang w:val="ro-RO"/>
        </w:rPr>
        <w:t>Planul conţine prevederi cu aplicabilitate pe termen nedeterminat.</w:t>
      </w:r>
    </w:p>
    <w:p w:rsidR="00497CD5" w:rsidRDefault="00497CD5" w:rsidP="0016249A">
      <w:pPr>
        <w:pStyle w:val="ListParagraph"/>
        <w:widowControl w:val="0"/>
        <w:autoSpaceDE w:val="0"/>
        <w:autoSpaceDN w:val="0"/>
        <w:adjustRightInd w:val="0"/>
        <w:spacing w:after="40"/>
        <w:ind w:left="644" w:right="400"/>
        <w:rPr>
          <w:b/>
          <w:bCs/>
          <w:lang w:val="ro-RO"/>
        </w:rPr>
      </w:pPr>
    </w:p>
    <w:p w:rsidR="00497CD5" w:rsidRDefault="00497CD5" w:rsidP="0016249A">
      <w:pPr>
        <w:pStyle w:val="ListParagraph"/>
        <w:widowControl w:val="0"/>
        <w:autoSpaceDE w:val="0"/>
        <w:autoSpaceDN w:val="0"/>
        <w:adjustRightInd w:val="0"/>
        <w:spacing w:after="40"/>
        <w:ind w:left="644" w:right="400"/>
        <w:rPr>
          <w:b/>
          <w:bCs/>
          <w:lang w:val="ro-RO"/>
        </w:rPr>
      </w:pPr>
    </w:p>
    <w:p w:rsidR="00497CD5" w:rsidRPr="0052298C" w:rsidRDefault="00497CD5" w:rsidP="0016249A">
      <w:pPr>
        <w:pStyle w:val="ListParagraph"/>
        <w:widowControl w:val="0"/>
        <w:autoSpaceDE w:val="0"/>
        <w:autoSpaceDN w:val="0"/>
        <w:adjustRightInd w:val="0"/>
        <w:spacing w:after="40"/>
        <w:ind w:left="644" w:right="400"/>
        <w:rPr>
          <w:b/>
          <w:bCs/>
          <w:lang w:val="ro-RO"/>
        </w:rPr>
      </w:pPr>
    </w:p>
    <w:tbl>
      <w:tblPr>
        <w:tblW w:w="14771" w:type="dxa"/>
        <w:tblInd w:w="3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231"/>
        <w:gridCol w:w="2700"/>
        <w:gridCol w:w="4500"/>
        <w:gridCol w:w="2160"/>
        <w:gridCol w:w="1440"/>
        <w:gridCol w:w="1740"/>
      </w:tblGrid>
      <w:tr w:rsidR="00497CD5" w:rsidRPr="0052298C" w:rsidTr="00154E13">
        <w:trPr>
          <w:cantSplit/>
        </w:trPr>
        <w:tc>
          <w:tcPr>
            <w:tcW w:w="2231" w:type="dxa"/>
            <w:tcBorders>
              <w:top w:val="single" w:sz="4" w:space="0" w:color="auto"/>
            </w:tcBorders>
            <w:shd w:val="clear" w:color="auto" w:fill="BFBFBF"/>
          </w:tcPr>
          <w:p w:rsidR="00497CD5" w:rsidRPr="007003BA" w:rsidRDefault="00497CD5" w:rsidP="007003BA">
            <w:pPr>
              <w:spacing w:after="0"/>
              <w:ind w:left="34" w:right="17"/>
              <w:jc w:val="center"/>
              <w:rPr>
                <w:b/>
                <w:noProof/>
                <w:sz w:val="24"/>
                <w:szCs w:val="24"/>
                <w:lang w:val="ro-RO"/>
              </w:rPr>
            </w:pPr>
            <w:r w:rsidRPr="007003BA">
              <w:rPr>
                <w:b/>
                <w:noProof/>
                <w:sz w:val="24"/>
                <w:szCs w:val="24"/>
                <w:lang w:val="ro-RO"/>
              </w:rPr>
              <w:lastRenderedPageBreak/>
              <w:t>Aspecte vizate</w:t>
            </w:r>
          </w:p>
        </w:tc>
        <w:tc>
          <w:tcPr>
            <w:tcW w:w="2700" w:type="dxa"/>
            <w:tcBorders>
              <w:top w:val="single" w:sz="4" w:space="0" w:color="auto"/>
            </w:tcBorders>
            <w:shd w:val="clear" w:color="auto" w:fill="BFBFBF"/>
          </w:tcPr>
          <w:p w:rsidR="00497CD5" w:rsidRPr="007003BA" w:rsidRDefault="00497CD5" w:rsidP="007003BA">
            <w:pPr>
              <w:spacing w:after="0"/>
              <w:ind w:left="51" w:right="87"/>
              <w:jc w:val="center"/>
              <w:rPr>
                <w:b/>
                <w:noProof/>
                <w:sz w:val="24"/>
                <w:szCs w:val="24"/>
                <w:lang w:val="ro-RO"/>
              </w:rPr>
            </w:pPr>
            <w:r w:rsidRPr="007003BA">
              <w:rPr>
                <w:b/>
                <w:noProof/>
                <w:sz w:val="24"/>
                <w:szCs w:val="24"/>
                <w:lang w:val="ro-RO"/>
              </w:rPr>
              <w:t>Obiective</w:t>
            </w:r>
          </w:p>
        </w:tc>
        <w:tc>
          <w:tcPr>
            <w:tcW w:w="4500" w:type="dxa"/>
            <w:tcBorders>
              <w:top w:val="single" w:sz="4" w:space="0" w:color="auto"/>
            </w:tcBorders>
            <w:shd w:val="clear" w:color="auto" w:fill="BFBFBF"/>
          </w:tcPr>
          <w:p w:rsidR="00497CD5" w:rsidRPr="007003BA" w:rsidRDefault="00497CD5" w:rsidP="007003BA">
            <w:pPr>
              <w:spacing w:after="0"/>
              <w:ind w:right="100"/>
              <w:jc w:val="center"/>
              <w:rPr>
                <w:b/>
                <w:noProof/>
                <w:sz w:val="24"/>
                <w:szCs w:val="24"/>
                <w:lang w:val="ro-RO"/>
              </w:rPr>
            </w:pPr>
            <w:r w:rsidRPr="007003BA">
              <w:rPr>
                <w:b/>
                <w:noProof/>
                <w:sz w:val="24"/>
                <w:szCs w:val="24"/>
                <w:lang w:val="ro-RO"/>
              </w:rPr>
              <w:t>Activități</w:t>
            </w:r>
          </w:p>
        </w:tc>
        <w:tc>
          <w:tcPr>
            <w:tcW w:w="2160" w:type="dxa"/>
            <w:tcBorders>
              <w:top w:val="single" w:sz="4" w:space="0" w:color="auto"/>
            </w:tcBorders>
            <w:shd w:val="clear" w:color="auto" w:fill="BFBFBF"/>
          </w:tcPr>
          <w:p w:rsidR="00497CD5" w:rsidRPr="007003BA" w:rsidRDefault="00497CD5" w:rsidP="007003BA">
            <w:pPr>
              <w:spacing w:after="0"/>
              <w:ind w:left="109" w:right="167"/>
              <w:jc w:val="center"/>
              <w:rPr>
                <w:b/>
                <w:noProof/>
                <w:sz w:val="24"/>
                <w:szCs w:val="24"/>
                <w:lang w:val="ro-RO"/>
              </w:rPr>
            </w:pPr>
            <w:r w:rsidRPr="007003BA">
              <w:rPr>
                <w:b/>
                <w:noProof/>
                <w:sz w:val="24"/>
                <w:szCs w:val="24"/>
                <w:lang w:val="ro-RO"/>
              </w:rPr>
              <w:t>Responsabili</w:t>
            </w:r>
          </w:p>
        </w:tc>
        <w:tc>
          <w:tcPr>
            <w:tcW w:w="1440" w:type="dxa"/>
            <w:tcBorders>
              <w:top w:val="single" w:sz="4" w:space="0" w:color="auto"/>
            </w:tcBorders>
            <w:shd w:val="clear" w:color="auto" w:fill="BFBFBF"/>
          </w:tcPr>
          <w:p w:rsidR="00497CD5" w:rsidRPr="007003BA" w:rsidRDefault="00497CD5" w:rsidP="007003BA">
            <w:pPr>
              <w:spacing w:after="0"/>
              <w:ind w:left="42" w:right="104"/>
              <w:jc w:val="center"/>
              <w:rPr>
                <w:b/>
                <w:noProof/>
                <w:sz w:val="24"/>
                <w:szCs w:val="24"/>
                <w:lang w:val="ro-RO"/>
              </w:rPr>
            </w:pPr>
            <w:r w:rsidRPr="007003BA">
              <w:rPr>
                <w:b/>
                <w:noProof/>
                <w:sz w:val="24"/>
                <w:szCs w:val="24"/>
                <w:lang w:val="ro-RO"/>
              </w:rPr>
              <w:t>Parteneri</w:t>
            </w:r>
          </w:p>
        </w:tc>
        <w:tc>
          <w:tcPr>
            <w:tcW w:w="1740" w:type="dxa"/>
            <w:tcBorders>
              <w:top w:val="single" w:sz="4" w:space="0" w:color="auto"/>
            </w:tcBorders>
            <w:shd w:val="clear" w:color="auto" w:fill="BFBFBF"/>
          </w:tcPr>
          <w:p w:rsidR="00497CD5" w:rsidRPr="007003BA" w:rsidRDefault="00497CD5" w:rsidP="007003BA">
            <w:pPr>
              <w:spacing w:after="0"/>
              <w:ind w:left="106" w:right="175"/>
              <w:jc w:val="center"/>
              <w:rPr>
                <w:b/>
                <w:noProof/>
                <w:sz w:val="24"/>
                <w:szCs w:val="24"/>
                <w:lang w:val="ro-RO"/>
              </w:rPr>
            </w:pPr>
            <w:r w:rsidRPr="007003BA">
              <w:rPr>
                <w:b/>
                <w:noProof/>
                <w:sz w:val="24"/>
                <w:szCs w:val="24"/>
                <w:lang w:val="ro-RO"/>
              </w:rPr>
              <w:t>Termen</w:t>
            </w:r>
          </w:p>
        </w:tc>
      </w:tr>
      <w:tr w:rsidR="00497CD5" w:rsidRPr="0052298C" w:rsidTr="00154E13">
        <w:trPr>
          <w:cantSplit/>
          <w:trHeight w:val="1872"/>
        </w:trPr>
        <w:tc>
          <w:tcPr>
            <w:tcW w:w="2231" w:type="dxa"/>
            <w:vMerge w:val="restart"/>
            <w:tcBorders>
              <w:top w:val="single" w:sz="4" w:space="0" w:color="auto"/>
            </w:tcBorders>
          </w:tcPr>
          <w:p w:rsidR="00497CD5" w:rsidRPr="007003BA" w:rsidRDefault="00497CD5" w:rsidP="007003BA">
            <w:pPr>
              <w:spacing w:after="0"/>
              <w:ind w:left="34" w:right="17"/>
              <w:jc w:val="left"/>
              <w:rPr>
                <w:noProof/>
                <w:sz w:val="24"/>
                <w:szCs w:val="24"/>
                <w:lang w:val="ro-RO"/>
              </w:rPr>
            </w:pPr>
            <w:r w:rsidRPr="007003BA">
              <w:rPr>
                <w:noProof/>
                <w:sz w:val="24"/>
                <w:szCs w:val="24"/>
                <w:lang w:val="ro-RO"/>
              </w:rPr>
              <w:t>Legislativ</w:t>
            </w:r>
          </w:p>
        </w:tc>
        <w:tc>
          <w:tcPr>
            <w:tcW w:w="2700" w:type="dxa"/>
            <w:vMerge w:val="restart"/>
            <w:tcBorders>
              <w:top w:val="single" w:sz="4" w:space="0" w:color="auto"/>
            </w:tcBorders>
          </w:tcPr>
          <w:p w:rsidR="00497CD5" w:rsidRPr="007003BA" w:rsidRDefault="00497CD5" w:rsidP="007003BA">
            <w:pPr>
              <w:spacing w:after="0"/>
              <w:ind w:left="51" w:right="87"/>
              <w:jc w:val="left"/>
              <w:rPr>
                <w:noProof/>
                <w:sz w:val="24"/>
                <w:szCs w:val="24"/>
                <w:lang w:val="ro-RO"/>
              </w:rPr>
            </w:pPr>
            <w:r w:rsidRPr="007003BA">
              <w:rPr>
                <w:noProof/>
                <w:sz w:val="24"/>
                <w:szCs w:val="24"/>
                <w:lang w:val="ro-RO"/>
              </w:rPr>
              <w:t xml:space="preserve">Aplicarea normelor legislative privind securirtatea și siguranța elevilor și a personalului încadrat în scoala: Plan Teritorial Comun de Acțiune – Cadru pentru creșterea gradului de siguranță a elevilor și a personalului didactic și prevenirea delincvenței juvenile în incinta și în zonele adiacenta unitatii  noastre  </w:t>
            </w:r>
          </w:p>
          <w:p w:rsidR="00497CD5" w:rsidRPr="007003BA" w:rsidRDefault="00497CD5" w:rsidP="007003BA">
            <w:pPr>
              <w:spacing w:after="0"/>
              <w:ind w:right="87"/>
              <w:jc w:val="left"/>
              <w:rPr>
                <w:noProof/>
                <w:sz w:val="24"/>
                <w:szCs w:val="24"/>
                <w:lang w:val="ro-RO"/>
              </w:rPr>
            </w:pPr>
          </w:p>
        </w:tc>
        <w:tc>
          <w:tcPr>
            <w:tcW w:w="4500" w:type="dxa"/>
            <w:tcBorders>
              <w:top w:val="single" w:sz="4" w:space="0" w:color="auto"/>
              <w:bottom w:val="single" w:sz="4" w:space="0" w:color="auto"/>
            </w:tcBorders>
          </w:tcPr>
          <w:p w:rsidR="00497CD5" w:rsidRPr="007003BA" w:rsidRDefault="00497CD5" w:rsidP="007003BA">
            <w:pPr>
              <w:spacing w:after="0"/>
              <w:ind w:right="100"/>
              <w:jc w:val="left"/>
              <w:rPr>
                <w:noProof/>
                <w:sz w:val="24"/>
                <w:szCs w:val="24"/>
                <w:lang w:val="ro-RO"/>
              </w:rPr>
            </w:pPr>
          </w:p>
          <w:p w:rsidR="00497CD5" w:rsidRPr="007003BA" w:rsidRDefault="00497CD5" w:rsidP="007003BA">
            <w:pPr>
              <w:spacing w:after="0"/>
              <w:ind w:right="100"/>
              <w:jc w:val="left"/>
              <w:rPr>
                <w:noProof/>
                <w:sz w:val="24"/>
                <w:szCs w:val="24"/>
                <w:lang w:val="ro-RO"/>
              </w:rPr>
            </w:pPr>
            <w:r w:rsidRPr="007003BA">
              <w:rPr>
                <w:noProof/>
                <w:sz w:val="24"/>
                <w:szCs w:val="24"/>
                <w:lang w:val="ro-RO"/>
              </w:rPr>
              <w:t>Prelucrarea în institutie a normelor legislative privind securitatea și siguranța elevilor și a personalului încadrat</w:t>
            </w:r>
            <w:r>
              <w:rPr>
                <w:noProof/>
                <w:sz w:val="24"/>
                <w:szCs w:val="24"/>
                <w:lang w:val="ro-RO"/>
              </w:rPr>
              <w:t xml:space="preserve"> în scoala cu sprijinul Poliţiei comunei</w:t>
            </w:r>
            <w:r w:rsidRPr="007003BA">
              <w:rPr>
                <w:noProof/>
                <w:sz w:val="24"/>
                <w:szCs w:val="24"/>
                <w:lang w:val="ro-RO"/>
              </w:rPr>
              <w:t xml:space="preserve">, PC </w:t>
            </w:r>
          </w:p>
          <w:p w:rsidR="00497CD5" w:rsidRPr="007003BA" w:rsidRDefault="00497CD5" w:rsidP="007003BA">
            <w:pPr>
              <w:spacing w:after="0"/>
              <w:ind w:right="100"/>
              <w:jc w:val="left"/>
              <w:rPr>
                <w:noProof/>
                <w:sz w:val="24"/>
                <w:szCs w:val="24"/>
                <w:lang w:val="ro-RO"/>
              </w:rPr>
            </w:pPr>
          </w:p>
        </w:tc>
        <w:tc>
          <w:tcPr>
            <w:tcW w:w="2160" w:type="dxa"/>
            <w:vMerge w:val="restart"/>
            <w:tcBorders>
              <w:top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 xml:space="preserve">Director, membrii Comisiei pentru prevenirea şi combaterea violenţei în mediul şcolar, diriginți </w:t>
            </w:r>
          </w:p>
          <w:p w:rsidR="00497CD5" w:rsidRPr="007003BA" w:rsidRDefault="00497CD5" w:rsidP="007003BA">
            <w:pPr>
              <w:spacing w:after="0"/>
              <w:ind w:left="109" w:right="167"/>
              <w:jc w:val="left"/>
              <w:rPr>
                <w:noProof/>
                <w:sz w:val="24"/>
                <w:szCs w:val="24"/>
                <w:lang w:val="ro-RO"/>
              </w:rPr>
            </w:pPr>
            <w:r w:rsidRPr="007003BA">
              <w:rPr>
                <w:noProof/>
                <w:sz w:val="24"/>
                <w:szCs w:val="24"/>
                <w:lang w:val="ro-RO"/>
              </w:rPr>
              <w:t>IPJ</w:t>
            </w:r>
          </w:p>
        </w:tc>
        <w:tc>
          <w:tcPr>
            <w:tcW w:w="1440" w:type="dxa"/>
            <w:vMerge w:val="restart"/>
            <w:tcBorders>
              <w:top w:val="single" w:sz="4" w:space="0" w:color="auto"/>
            </w:tcBorders>
          </w:tcPr>
          <w:p w:rsidR="00497CD5" w:rsidRPr="007003BA" w:rsidRDefault="00497CD5" w:rsidP="00F312F7">
            <w:pPr>
              <w:rPr>
                <w:noProof/>
                <w:sz w:val="24"/>
                <w:szCs w:val="24"/>
                <w:lang w:val="ro-RO"/>
              </w:rPr>
            </w:pPr>
            <w:r>
              <w:rPr>
                <w:noProof/>
                <w:sz w:val="24"/>
                <w:szCs w:val="24"/>
                <w:lang w:val="ro-RO"/>
              </w:rPr>
              <w:t>IPJ,</w:t>
            </w:r>
            <w:r w:rsidRPr="007003BA">
              <w:rPr>
                <w:noProof/>
                <w:sz w:val="24"/>
                <w:szCs w:val="24"/>
                <w:lang w:val="ro-RO"/>
              </w:rPr>
              <w:t xml:space="preserve"> PC </w:t>
            </w:r>
          </w:p>
          <w:p w:rsidR="00497CD5" w:rsidRPr="007003BA" w:rsidRDefault="00497CD5" w:rsidP="007003BA">
            <w:pPr>
              <w:spacing w:after="0"/>
              <w:ind w:left="42" w:right="104"/>
              <w:jc w:val="left"/>
              <w:rPr>
                <w:noProof/>
                <w:sz w:val="24"/>
                <w:szCs w:val="24"/>
                <w:lang w:val="ro-RO"/>
              </w:rPr>
            </w:pPr>
          </w:p>
        </w:tc>
        <w:tc>
          <w:tcPr>
            <w:tcW w:w="1740" w:type="dxa"/>
            <w:vMerge w:val="restart"/>
            <w:tcBorders>
              <w:top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Octombrie 2017</w:t>
            </w:r>
          </w:p>
        </w:tc>
      </w:tr>
      <w:tr w:rsidR="00497CD5" w:rsidRPr="00F26ED7" w:rsidTr="00154E13">
        <w:trPr>
          <w:cantSplit/>
          <w:trHeight w:val="276"/>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vMerge w:val="restart"/>
            <w:tcBorders>
              <w:top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Prelucrarea la nivelul unității de învățământ a raportului de analiză a activităților desfășurate și a rezultatelor obținute pentru creșterea gradului de siguranță în incinta și în zona adiacentă unităților de învățământ preuniversitar, în anul 2017 – 2018 realizat de MAI România</w:t>
            </w:r>
          </w:p>
        </w:tc>
        <w:tc>
          <w:tcPr>
            <w:tcW w:w="2160" w:type="dxa"/>
            <w:vMerge/>
          </w:tcPr>
          <w:p w:rsidR="00497CD5" w:rsidRPr="007003BA" w:rsidRDefault="00497CD5" w:rsidP="007003BA">
            <w:pPr>
              <w:spacing w:after="0"/>
              <w:ind w:left="109" w:right="167"/>
              <w:jc w:val="left"/>
              <w:rPr>
                <w:noProof/>
                <w:sz w:val="24"/>
                <w:szCs w:val="24"/>
                <w:lang w:val="ro-RO"/>
              </w:rPr>
            </w:pPr>
          </w:p>
        </w:tc>
        <w:tc>
          <w:tcPr>
            <w:tcW w:w="1440" w:type="dxa"/>
            <w:vMerge/>
            <w:tcBorders>
              <w:bottom w:val="single" w:sz="4" w:space="0" w:color="auto"/>
            </w:tcBorders>
          </w:tcPr>
          <w:p w:rsidR="00497CD5" w:rsidRPr="007003BA" w:rsidRDefault="00497CD5" w:rsidP="00F312F7">
            <w:pPr>
              <w:rPr>
                <w:noProof/>
                <w:sz w:val="24"/>
                <w:szCs w:val="24"/>
                <w:lang w:val="ro-RO"/>
              </w:rPr>
            </w:pPr>
          </w:p>
        </w:tc>
        <w:tc>
          <w:tcPr>
            <w:tcW w:w="1740" w:type="dxa"/>
            <w:vMerge/>
            <w:tcBorders>
              <w:bottom w:val="single" w:sz="4" w:space="0" w:color="auto"/>
            </w:tcBorders>
          </w:tcPr>
          <w:p w:rsidR="00497CD5" w:rsidRPr="007003BA" w:rsidRDefault="00497CD5" w:rsidP="007003BA">
            <w:pPr>
              <w:spacing w:after="0"/>
              <w:ind w:left="106" w:right="175"/>
              <w:jc w:val="left"/>
              <w:rPr>
                <w:noProof/>
                <w:sz w:val="24"/>
                <w:szCs w:val="24"/>
                <w:lang w:val="ro-RO"/>
              </w:rPr>
            </w:pPr>
          </w:p>
        </w:tc>
      </w:tr>
      <w:tr w:rsidR="00497CD5" w:rsidRPr="0052298C" w:rsidTr="00154E13">
        <w:trPr>
          <w:cantSplit/>
          <w:trHeight w:val="2386"/>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vMerge/>
          </w:tcPr>
          <w:p w:rsidR="00497CD5" w:rsidRPr="007003BA" w:rsidRDefault="00497CD5" w:rsidP="007003BA">
            <w:pPr>
              <w:spacing w:after="0"/>
              <w:ind w:right="100"/>
              <w:jc w:val="left"/>
              <w:rPr>
                <w:noProof/>
                <w:sz w:val="24"/>
                <w:szCs w:val="24"/>
                <w:lang w:val="ro-RO"/>
              </w:rPr>
            </w:pPr>
          </w:p>
        </w:tc>
        <w:tc>
          <w:tcPr>
            <w:tcW w:w="2160" w:type="dxa"/>
            <w:vMerge/>
          </w:tcPr>
          <w:p w:rsidR="00497CD5" w:rsidRPr="007003BA" w:rsidRDefault="00497CD5" w:rsidP="007003BA">
            <w:pPr>
              <w:spacing w:after="0"/>
              <w:ind w:left="109" w:right="167"/>
              <w:jc w:val="left"/>
              <w:rPr>
                <w:noProof/>
                <w:sz w:val="24"/>
                <w:szCs w:val="24"/>
                <w:lang w:val="ro-RO"/>
              </w:rPr>
            </w:pPr>
          </w:p>
        </w:tc>
        <w:tc>
          <w:tcPr>
            <w:tcW w:w="1440" w:type="dxa"/>
            <w:tcBorders>
              <w:top w:val="single" w:sz="4" w:space="0" w:color="auto"/>
            </w:tcBorders>
          </w:tcPr>
          <w:p w:rsidR="00497CD5" w:rsidRPr="007003BA" w:rsidRDefault="00497CD5" w:rsidP="00F312F7">
            <w:pPr>
              <w:rPr>
                <w:noProof/>
                <w:sz w:val="24"/>
                <w:szCs w:val="24"/>
                <w:lang w:val="ro-RO"/>
              </w:rPr>
            </w:pPr>
            <w:r>
              <w:rPr>
                <w:noProof/>
                <w:sz w:val="24"/>
                <w:szCs w:val="24"/>
                <w:lang w:val="ro-RO"/>
              </w:rPr>
              <w:t>ISJ, IPJ</w:t>
            </w:r>
            <w:r w:rsidRPr="007003BA">
              <w:rPr>
                <w:noProof/>
                <w:sz w:val="24"/>
                <w:szCs w:val="24"/>
                <w:lang w:val="ro-RO"/>
              </w:rPr>
              <w:t xml:space="preserve"> PC</w:t>
            </w:r>
          </w:p>
        </w:tc>
        <w:tc>
          <w:tcPr>
            <w:tcW w:w="1740" w:type="dxa"/>
            <w:tcBorders>
              <w:top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Noiembrie 2017</w:t>
            </w:r>
          </w:p>
        </w:tc>
      </w:tr>
      <w:tr w:rsidR="00497CD5" w:rsidRPr="0052298C" w:rsidTr="00154E13">
        <w:trPr>
          <w:cantSplit/>
          <w:trHeight w:val="2218"/>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Pr>
          <w:p w:rsidR="00497CD5" w:rsidRPr="007003BA" w:rsidRDefault="00497CD5" w:rsidP="007003BA">
            <w:pPr>
              <w:spacing w:after="0"/>
              <w:ind w:right="100"/>
              <w:jc w:val="left"/>
              <w:rPr>
                <w:noProof/>
                <w:sz w:val="24"/>
                <w:szCs w:val="24"/>
                <w:lang w:val="ro-RO"/>
              </w:rPr>
            </w:pPr>
          </w:p>
          <w:p w:rsidR="00497CD5" w:rsidRPr="007003BA" w:rsidRDefault="00497CD5" w:rsidP="007003BA">
            <w:pPr>
              <w:spacing w:after="0"/>
              <w:ind w:right="100"/>
              <w:jc w:val="left"/>
              <w:rPr>
                <w:noProof/>
                <w:sz w:val="24"/>
                <w:szCs w:val="24"/>
                <w:lang w:val="ro-RO"/>
              </w:rPr>
            </w:pPr>
            <w:r w:rsidRPr="007003BA">
              <w:rPr>
                <w:noProof/>
                <w:sz w:val="24"/>
                <w:szCs w:val="24"/>
                <w:lang w:val="ro-RO"/>
              </w:rPr>
              <w:t xml:space="preserve"> Identificarea unor soluții eficiente de organizare a controlului accesului în unitatea de învățământ. </w:t>
            </w:r>
          </w:p>
          <w:p w:rsidR="00497CD5" w:rsidRPr="007003BA" w:rsidRDefault="00497CD5" w:rsidP="007003BA">
            <w:pPr>
              <w:spacing w:after="0"/>
              <w:ind w:right="100"/>
              <w:jc w:val="left"/>
              <w:rPr>
                <w:noProof/>
                <w:sz w:val="24"/>
                <w:szCs w:val="24"/>
                <w:lang w:val="ro-RO"/>
              </w:rPr>
            </w:pPr>
          </w:p>
        </w:tc>
        <w:tc>
          <w:tcPr>
            <w:tcW w:w="2160" w:type="dxa"/>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 xml:space="preserve">Director Comisia pentru prevenirea şi combatereaviolenţei în mediul şcolar, profesori </w:t>
            </w:r>
          </w:p>
          <w:p w:rsidR="00497CD5" w:rsidRPr="007003BA" w:rsidRDefault="00497CD5" w:rsidP="007003BA">
            <w:pPr>
              <w:spacing w:after="0"/>
              <w:ind w:left="109" w:right="167"/>
              <w:jc w:val="left"/>
              <w:rPr>
                <w:noProof/>
                <w:sz w:val="24"/>
                <w:szCs w:val="24"/>
                <w:lang w:val="ro-RO"/>
              </w:rPr>
            </w:pPr>
          </w:p>
        </w:tc>
        <w:tc>
          <w:tcPr>
            <w:tcW w:w="1440" w:type="dxa"/>
          </w:tcPr>
          <w:p w:rsidR="00497CD5" w:rsidRPr="007003BA" w:rsidRDefault="00497CD5" w:rsidP="007003BA">
            <w:pPr>
              <w:spacing w:after="0"/>
              <w:ind w:left="42" w:right="104"/>
              <w:jc w:val="left"/>
              <w:rPr>
                <w:noProof/>
                <w:sz w:val="24"/>
                <w:szCs w:val="24"/>
                <w:lang w:val="ro-RO"/>
              </w:rPr>
            </w:pPr>
            <w:r>
              <w:rPr>
                <w:noProof/>
                <w:sz w:val="24"/>
                <w:szCs w:val="24"/>
                <w:lang w:val="ro-RO"/>
              </w:rPr>
              <w:t>ISJ, IPJ</w:t>
            </w: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Permanent</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Pr>
          <w:p w:rsidR="00497CD5" w:rsidRPr="007003BA" w:rsidRDefault="00497CD5" w:rsidP="007003BA">
            <w:pPr>
              <w:spacing w:after="0"/>
              <w:ind w:right="100"/>
              <w:jc w:val="left"/>
              <w:rPr>
                <w:noProof/>
                <w:sz w:val="24"/>
                <w:szCs w:val="24"/>
                <w:lang w:val="ro-RO"/>
              </w:rPr>
            </w:pPr>
            <w:r w:rsidRPr="007003BA">
              <w:rPr>
                <w:noProof/>
                <w:sz w:val="24"/>
                <w:szCs w:val="24"/>
                <w:lang w:val="ro-RO"/>
              </w:rPr>
              <w:t>Asigurarea pazei unității școlare și a zonei adiacente acesteia în concordanță cu prevederile Legii nr. 333/2003</w:t>
            </w:r>
          </w:p>
        </w:tc>
        <w:tc>
          <w:tcPr>
            <w:tcW w:w="2160" w:type="dxa"/>
            <w:tcBorders>
              <w:bottom w:val="single" w:sz="4" w:space="0" w:color="auto"/>
            </w:tcBorders>
          </w:tcPr>
          <w:p w:rsidR="00497CD5" w:rsidRPr="007003BA" w:rsidRDefault="00497CD5" w:rsidP="007003BA">
            <w:pPr>
              <w:spacing w:after="0"/>
              <w:ind w:right="167"/>
              <w:jc w:val="left"/>
              <w:rPr>
                <w:noProof/>
                <w:sz w:val="24"/>
                <w:szCs w:val="24"/>
                <w:lang w:val="ro-RO"/>
              </w:rPr>
            </w:pPr>
            <w:r w:rsidRPr="007003BA">
              <w:rPr>
                <w:noProof/>
                <w:sz w:val="24"/>
                <w:szCs w:val="24"/>
                <w:lang w:val="ro-RO"/>
              </w:rPr>
              <w:t>Director, Administrator patrimoniu, Comisia pentru prevenirea şi combaterea violenţei în mediul şcolar, profesori, paznici</w:t>
            </w:r>
          </w:p>
        </w:tc>
        <w:tc>
          <w:tcPr>
            <w:tcW w:w="1440" w:type="dxa"/>
            <w:tcBorders>
              <w:bottom w:val="single" w:sz="4" w:space="0" w:color="auto"/>
            </w:tcBorders>
          </w:tcPr>
          <w:p w:rsidR="00497CD5" w:rsidRPr="007003BA" w:rsidRDefault="00497CD5" w:rsidP="007003BA">
            <w:pPr>
              <w:spacing w:after="0"/>
              <w:ind w:left="42" w:right="104"/>
              <w:jc w:val="left"/>
              <w:rPr>
                <w:noProof/>
                <w:sz w:val="24"/>
                <w:szCs w:val="24"/>
                <w:lang w:val="ro-RO"/>
              </w:rPr>
            </w:pPr>
            <w:r>
              <w:rPr>
                <w:noProof/>
                <w:sz w:val="24"/>
                <w:szCs w:val="24"/>
                <w:lang w:val="ro-RO"/>
              </w:rPr>
              <w:t>ISJ, IPJ,</w:t>
            </w:r>
            <w:r w:rsidRPr="007003BA">
              <w:rPr>
                <w:noProof/>
                <w:sz w:val="24"/>
                <w:szCs w:val="24"/>
                <w:lang w:val="ro-RO"/>
              </w:rPr>
              <w:t>PC, CJ</w:t>
            </w: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Lunar</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tcPr>
          <w:p w:rsidR="00497CD5" w:rsidRPr="007003BA" w:rsidRDefault="00497CD5" w:rsidP="007003BA">
            <w:pPr>
              <w:spacing w:after="0"/>
              <w:ind w:left="51" w:right="87"/>
              <w:jc w:val="left"/>
              <w:rPr>
                <w:noProof/>
                <w:sz w:val="24"/>
                <w:szCs w:val="24"/>
                <w:lang w:val="ro-RO"/>
              </w:rPr>
            </w:pPr>
            <w:r w:rsidRPr="007003BA">
              <w:rPr>
                <w:noProof/>
                <w:sz w:val="24"/>
                <w:szCs w:val="24"/>
                <w:lang w:val="ro-RO"/>
              </w:rPr>
              <w:t>Monitorizarea dimensionării și asigurării dispozitivelor de pază (pază proprie, societăți specializate de pază sau poliția comunitară).</w:t>
            </w:r>
          </w:p>
        </w:tc>
        <w:tc>
          <w:tcPr>
            <w:tcW w:w="4500" w:type="dxa"/>
          </w:tcPr>
          <w:p w:rsidR="00497CD5" w:rsidRPr="007003BA" w:rsidRDefault="00497CD5" w:rsidP="007003BA">
            <w:pPr>
              <w:spacing w:after="0"/>
              <w:ind w:right="100"/>
              <w:jc w:val="left"/>
              <w:rPr>
                <w:noProof/>
                <w:sz w:val="24"/>
                <w:szCs w:val="24"/>
                <w:lang w:val="ro-RO"/>
              </w:rPr>
            </w:pPr>
            <w:r w:rsidRPr="007003BA">
              <w:rPr>
                <w:noProof/>
                <w:sz w:val="24"/>
                <w:szCs w:val="24"/>
                <w:lang w:val="ro-RO"/>
              </w:rPr>
              <w:t>Asigurarea dimensionării adecvate a dispozitivului de pază (pază proprie, societăți specializate de pază sau poliția comunitară).</w:t>
            </w:r>
          </w:p>
        </w:tc>
        <w:tc>
          <w:tcPr>
            <w:tcW w:w="2160" w:type="dxa"/>
            <w:tcBorders>
              <w:top w:val="single" w:sz="4" w:space="0" w:color="auto"/>
              <w:bottom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Director, Comisia pentru prevenirea şi combaterea violenţei în mediul şcolar</w:t>
            </w:r>
          </w:p>
        </w:tc>
        <w:tc>
          <w:tcPr>
            <w:tcW w:w="1440" w:type="dxa"/>
            <w:tcBorders>
              <w:top w:val="single" w:sz="4" w:space="0" w:color="auto"/>
              <w:bottom w:val="single" w:sz="4" w:space="0" w:color="auto"/>
            </w:tcBorders>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Consiliul local</w:t>
            </w: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Permanent</w:t>
            </w:r>
          </w:p>
        </w:tc>
      </w:tr>
      <w:tr w:rsidR="00497CD5" w:rsidRPr="0052298C" w:rsidTr="00154E13">
        <w:trPr>
          <w:cantSplit/>
        </w:trPr>
        <w:tc>
          <w:tcPr>
            <w:tcW w:w="2231" w:type="dxa"/>
            <w:vMerge w:val="restart"/>
          </w:tcPr>
          <w:p w:rsidR="00497CD5" w:rsidRPr="007003BA" w:rsidRDefault="00497CD5" w:rsidP="007003BA">
            <w:pPr>
              <w:spacing w:after="0"/>
              <w:ind w:right="17"/>
              <w:jc w:val="left"/>
              <w:rPr>
                <w:noProof/>
                <w:sz w:val="24"/>
                <w:szCs w:val="24"/>
                <w:lang w:val="ro-RO"/>
              </w:rPr>
            </w:pPr>
            <w:r w:rsidRPr="007003BA">
              <w:rPr>
                <w:noProof/>
                <w:sz w:val="24"/>
                <w:szCs w:val="24"/>
                <w:lang w:val="ro-RO"/>
              </w:rPr>
              <w:t xml:space="preserve">Comunicare inter- instituțională </w:t>
            </w:r>
          </w:p>
        </w:tc>
        <w:tc>
          <w:tcPr>
            <w:tcW w:w="2700" w:type="dxa"/>
            <w:vMerge w:val="restart"/>
            <w:tcBorders>
              <w:right w:val="single" w:sz="4" w:space="0" w:color="auto"/>
            </w:tcBorders>
          </w:tcPr>
          <w:p w:rsidR="00497CD5" w:rsidRPr="007003BA" w:rsidRDefault="00497CD5" w:rsidP="007003BA">
            <w:pPr>
              <w:spacing w:after="0"/>
              <w:ind w:left="51" w:right="87"/>
              <w:jc w:val="left"/>
              <w:rPr>
                <w:noProof/>
                <w:sz w:val="24"/>
                <w:szCs w:val="24"/>
                <w:lang w:val="ro-RO"/>
              </w:rPr>
            </w:pPr>
            <w:r w:rsidRPr="007003BA">
              <w:rPr>
                <w:noProof/>
                <w:sz w:val="24"/>
                <w:szCs w:val="24"/>
                <w:lang w:val="ro-RO"/>
              </w:rPr>
              <w:t xml:space="preserve">Analiza situației din unitățile de învățământ în ceea ce privește starea de disciplină și actele de violență </w:t>
            </w:r>
          </w:p>
        </w:tc>
        <w:tc>
          <w:tcPr>
            <w:tcW w:w="4500" w:type="dxa"/>
            <w:tcBorders>
              <w:left w:val="single" w:sz="4" w:space="0" w:color="auto"/>
              <w:bottom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Evaluarea stării de disciplină și raportarea la ISJ a cazurilor de indisciplină</w:t>
            </w:r>
          </w:p>
        </w:tc>
        <w:tc>
          <w:tcPr>
            <w:tcW w:w="2160" w:type="dxa"/>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 xml:space="preserve">Director, Comisia pentru prevenirea şi combaterea violenţei în mediul şcolar, diriginți </w:t>
            </w:r>
          </w:p>
        </w:tc>
        <w:tc>
          <w:tcPr>
            <w:tcW w:w="1440" w:type="dxa"/>
            <w:tcBorders>
              <w:bottom w:val="single" w:sz="4" w:space="0" w:color="auto"/>
            </w:tcBorders>
          </w:tcPr>
          <w:p w:rsidR="00497CD5" w:rsidRPr="007003BA" w:rsidRDefault="00497CD5" w:rsidP="007003BA">
            <w:pPr>
              <w:spacing w:after="0"/>
              <w:ind w:left="42" w:right="104"/>
              <w:jc w:val="left"/>
              <w:rPr>
                <w:noProof/>
                <w:sz w:val="24"/>
                <w:szCs w:val="24"/>
                <w:lang w:val="ro-RO"/>
              </w:rPr>
            </w:pPr>
            <w:r>
              <w:rPr>
                <w:noProof/>
                <w:sz w:val="24"/>
                <w:szCs w:val="24"/>
                <w:lang w:val="ro-RO"/>
              </w:rPr>
              <w:t>ISJ, IPJ,</w:t>
            </w: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Lunar</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Borders>
              <w:right w:val="single" w:sz="4" w:space="0" w:color="auto"/>
            </w:tcBorders>
          </w:tcPr>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left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Discutarea in cadrul consiliilor profesorale a rapoartelor realizate de Comisia Județeană de Prevenire a violenței în școală și ISJ HD în scopul cunoașterii situației reale cu privire la actele de violență comise în zona unității școlare</w:t>
            </w:r>
          </w:p>
        </w:tc>
        <w:tc>
          <w:tcPr>
            <w:tcW w:w="2160" w:type="dxa"/>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Director, Comisia pentru prevenirea şi combaterea violenţei în mediul şcolar</w:t>
            </w:r>
          </w:p>
        </w:tc>
        <w:tc>
          <w:tcPr>
            <w:tcW w:w="1440" w:type="dxa"/>
            <w:tcBorders>
              <w:top w:val="single" w:sz="4" w:space="0" w:color="auto"/>
            </w:tcBorders>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 xml:space="preserve">Comisia Județeană de Prevenire a violenței în școală, ISJ </w:t>
            </w:r>
          </w:p>
          <w:p w:rsidR="00497CD5" w:rsidRPr="007003BA" w:rsidRDefault="00497CD5" w:rsidP="007003BA">
            <w:pPr>
              <w:spacing w:after="0"/>
              <w:ind w:right="104"/>
              <w:jc w:val="left"/>
              <w:rPr>
                <w:noProof/>
                <w:sz w:val="24"/>
                <w:szCs w:val="24"/>
                <w:lang w:val="ro-RO"/>
              </w:rPr>
            </w:pP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Trimestrial</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Borders>
              <w:right w:val="single" w:sz="4" w:space="0" w:color="auto"/>
            </w:tcBorders>
          </w:tcPr>
          <w:p w:rsidR="00497CD5" w:rsidRPr="007003BA" w:rsidRDefault="00497CD5" w:rsidP="007003BA">
            <w:pPr>
              <w:spacing w:after="0"/>
              <w:ind w:left="51" w:right="87"/>
              <w:jc w:val="left"/>
              <w:rPr>
                <w:noProof/>
                <w:sz w:val="24"/>
                <w:szCs w:val="24"/>
                <w:lang w:val="ro-RO"/>
              </w:rPr>
            </w:pPr>
          </w:p>
        </w:tc>
        <w:tc>
          <w:tcPr>
            <w:tcW w:w="4500" w:type="dxa"/>
            <w:tcBorders>
              <w:left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Organizarea ședințelor de lucru ale Comisiei pentru prevenirea şi combaterea violenţei în mediul şcolar</w:t>
            </w:r>
            <w:r>
              <w:rPr>
                <w:noProof/>
                <w:sz w:val="24"/>
                <w:szCs w:val="24"/>
                <w:lang w:val="ro-RO"/>
              </w:rPr>
              <w:t>,</w:t>
            </w:r>
            <w:r w:rsidRPr="007003BA">
              <w:rPr>
                <w:noProof/>
                <w:sz w:val="24"/>
                <w:szCs w:val="24"/>
                <w:lang w:val="ro-RO"/>
              </w:rPr>
              <w:t xml:space="preserve"> pentru prevenirea și reducerea violenței în mediul școlar</w:t>
            </w:r>
          </w:p>
        </w:tc>
        <w:tc>
          <w:tcPr>
            <w:tcW w:w="2160" w:type="dxa"/>
            <w:tcBorders>
              <w:bottom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 xml:space="preserve">Director, Comisia pentru prevenirea şi combaterea violenţei în mediul şcolar, diriginți </w:t>
            </w:r>
          </w:p>
        </w:tc>
        <w:tc>
          <w:tcPr>
            <w:tcW w:w="1440" w:type="dxa"/>
            <w:tcBorders>
              <w:bottom w:val="single" w:sz="4" w:space="0" w:color="auto"/>
            </w:tcBorders>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ISJ, IPJ</w:t>
            </w:r>
          </w:p>
        </w:tc>
        <w:tc>
          <w:tcPr>
            <w:tcW w:w="1740" w:type="dxa"/>
            <w:tcBorders>
              <w:bottom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Trimestrial</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Borders>
              <w:bottom w:val="single" w:sz="4" w:space="0" w:color="auto"/>
              <w:right w:val="single" w:sz="4" w:space="0" w:color="auto"/>
            </w:tcBorders>
          </w:tcPr>
          <w:p w:rsidR="00497CD5" w:rsidRPr="007003BA" w:rsidRDefault="00497CD5" w:rsidP="007003BA">
            <w:pPr>
              <w:spacing w:after="0"/>
              <w:ind w:left="51" w:right="87"/>
              <w:jc w:val="left"/>
              <w:rPr>
                <w:noProof/>
                <w:sz w:val="24"/>
                <w:szCs w:val="24"/>
                <w:lang w:val="ro-RO"/>
              </w:rPr>
            </w:pPr>
          </w:p>
        </w:tc>
        <w:tc>
          <w:tcPr>
            <w:tcW w:w="4500" w:type="dxa"/>
            <w:tcBorders>
              <w:left w:val="single" w:sz="4" w:space="0" w:color="auto"/>
              <w:bottom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Monitorizarea actelor de violență și raportarea semestrială la ISJ</w:t>
            </w:r>
          </w:p>
        </w:tc>
        <w:tc>
          <w:tcPr>
            <w:tcW w:w="2160" w:type="dxa"/>
            <w:tcBorders>
              <w:bottom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Director, Comisia pentru prevenirea şi combaterea violenţei în mediul şcolar, diriginți</w:t>
            </w:r>
          </w:p>
        </w:tc>
        <w:tc>
          <w:tcPr>
            <w:tcW w:w="1440" w:type="dxa"/>
            <w:tcBorders>
              <w:bottom w:val="single" w:sz="4" w:space="0" w:color="auto"/>
            </w:tcBorders>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ISJ, IPJ, MEN</w:t>
            </w:r>
          </w:p>
        </w:tc>
        <w:tc>
          <w:tcPr>
            <w:tcW w:w="1740" w:type="dxa"/>
            <w:tcBorders>
              <w:bottom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Semestrial</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val="restart"/>
          </w:tcPr>
          <w:p w:rsidR="00497CD5" w:rsidRPr="007003BA" w:rsidRDefault="00497CD5" w:rsidP="007003BA">
            <w:pPr>
              <w:spacing w:after="0"/>
              <w:ind w:left="51" w:right="87"/>
              <w:jc w:val="left"/>
              <w:rPr>
                <w:noProof/>
                <w:sz w:val="24"/>
                <w:szCs w:val="24"/>
                <w:lang w:val="ro-RO"/>
              </w:rPr>
            </w:pPr>
            <w:r w:rsidRPr="007003BA">
              <w:rPr>
                <w:noProof/>
                <w:sz w:val="24"/>
                <w:szCs w:val="24"/>
                <w:lang w:val="ro-RO"/>
              </w:rPr>
              <w:t>Realizarea schimburilor informaționale între instituțiile implicate în vederea creșterii gradului de securitate în școală și a operativității intervențiilor</w:t>
            </w:r>
          </w:p>
        </w:tc>
        <w:tc>
          <w:tcPr>
            <w:tcW w:w="4500" w:type="dxa"/>
            <w:tcBorders>
              <w:bottom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Realizarea acordurilor de parteneriat cu instituțiile abilitate în vederea creșterii operativității intervențiilor</w:t>
            </w:r>
          </w:p>
        </w:tc>
        <w:tc>
          <w:tcPr>
            <w:tcW w:w="2160" w:type="dxa"/>
            <w:tcBorders>
              <w:bottom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Comisia pentru prevenirea şi combaterea violenţei în mediul şcolar, diriginți</w:t>
            </w:r>
          </w:p>
        </w:tc>
        <w:tc>
          <w:tcPr>
            <w:tcW w:w="1440" w:type="dxa"/>
            <w:tcBorders>
              <w:top w:val="single" w:sz="4" w:space="0" w:color="auto"/>
              <w:bottom w:val="single" w:sz="4" w:space="0" w:color="auto"/>
            </w:tcBorders>
          </w:tcPr>
          <w:p w:rsidR="00497CD5" w:rsidRPr="007003BA" w:rsidRDefault="00497CD5" w:rsidP="007003BA">
            <w:pPr>
              <w:spacing w:after="0"/>
              <w:ind w:left="42" w:right="104"/>
              <w:jc w:val="left"/>
              <w:rPr>
                <w:noProof/>
                <w:sz w:val="24"/>
                <w:szCs w:val="24"/>
                <w:lang w:val="ro-RO"/>
              </w:rPr>
            </w:pPr>
            <w:r>
              <w:rPr>
                <w:noProof/>
                <w:sz w:val="24"/>
                <w:szCs w:val="24"/>
                <w:lang w:val="ro-RO"/>
              </w:rPr>
              <w:t>IPJ, CJRAE</w:t>
            </w:r>
          </w:p>
        </w:tc>
        <w:tc>
          <w:tcPr>
            <w:tcW w:w="1740" w:type="dxa"/>
            <w:tcBorders>
              <w:top w:val="single" w:sz="4" w:space="0" w:color="auto"/>
              <w:bottom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Noiembrie 2017</w:t>
            </w:r>
          </w:p>
        </w:tc>
      </w:tr>
      <w:tr w:rsidR="00497CD5" w:rsidRPr="0052298C" w:rsidTr="00154E13">
        <w:trPr>
          <w:cantSplit/>
          <w:trHeight w:val="1192"/>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Adoptarea procedurii de intervenție în situații de risc/ evenimente infracționale în perimetrul unității școlare transmise de ISJ.</w:t>
            </w:r>
          </w:p>
        </w:tc>
        <w:tc>
          <w:tcPr>
            <w:tcW w:w="2160" w:type="dxa"/>
            <w:tcBorders>
              <w:top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Director</w:t>
            </w:r>
          </w:p>
        </w:tc>
        <w:tc>
          <w:tcPr>
            <w:tcW w:w="1440" w:type="dxa"/>
            <w:tcBorders>
              <w:top w:val="single" w:sz="4" w:space="0" w:color="auto"/>
            </w:tcBorders>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 xml:space="preserve">ISJ </w:t>
            </w:r>
          </w:p>
        </w:tc>
        <w:tc>
          <w:tcPr>
            <w:tcW w:w="1740" w:type="dxa"/>
            <w:tcBorders>
              <w:top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Octombrie 2017</w:t>
            </w:r>
          </w:p>
        </w:tc>
      </w:tr>
      <w:tr w:rsidR="00497CD5" w:rsidRPr="0052298C" w:rsidTr="00154E13">
        <w:trPr>
          <w:cantSplit/>
          <w:trHeight w:val="1427"/>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Informarea tuturor partenerilor cu privire la posibila apariție a unei situații de risc sau a producerii unor evenimente infracționale în perimetrul unității școlare</w:t>
            </w:r>
          </w:p>
        </w:tc>
        <w:tc>
          <w:tcPr>
            <w:tcW w:w="2160" w:type="dxa"/>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Director</w:t>
            </w:r>
          </w:p>
          <w:p w:rsidR="00497CD5" w:rsidRPr="007003BA" w:rsidRDefault="00497CD5" w:rsidP="007003BA">
            <w:pPr>
              <w:spacing w:after="0"/>
              <w:ind w:left="109" w:right="167"/>
              <w:jc w:val="left"/>
              <w:rPr>
                <w:noProof/>
                <w:sz w:val="24"/>
                <w:szCs w:val="24"/>
                <w:lang w:val="ro-RO"/>
              </w:rPr>
            </w:pPr>
          </w:p>
        </w:tc>
        <w:tc>
          <w:tcPr>
            <w:tcW w:w="1440" w:type="dxa"/>
            <w:vMerge w:val="restart"/>
            <w:tcBorders>
              <w:top w:val="single" w:sz="4" w:space="0" w:color="auto"/>
            </w:tcBorders>
          </w:tcPr>
          <w:p w:rsidR="00497CD5" w:rsidRPr="007003BA" w:rsidRDefault="00497CD5" w:rsidP="007003BA">
            <w:pPr>
              <w:spacing w:after="0"/>
              <w:ind w:left="42" w:right="104"/>
              <w:jc w:val="left"/>
              <w:rPr>
                <w:noProof/>
                <w:sz w:val="24"/>
                <w:szCs w:val="24"/>
                <w:lang w:val="ro-RO"/>
              </w:rPr>
            </w:pPr>
            <w:r>
              <w:rPr>
                <w:noProof/>
                <w:sz w:val="24"/>
                <w:szCs w:val="24"/>
                <w:lang w:val="ro-RO"/>
              </w:rPr>
              <w:t>ISJ, IPJ,</w:t>
            </w:r>
          </w:p>
        </w:tc>
        <w:tc>
          <w:tcPr>
            <w:tcW w:w="1740" w:type="dxa"/>
            <w:tcBorders>
              <w:top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Periodic</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Borders>
              <w:bottom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Informarea autorităților locale cu privire la gradul de securizare a unității de învățământ și propuneri pentru creșterea gradului de siguranță în mediul școlar în vederea obținerii finanțării.</w:t>
            </w:r>
          </w:p>
        </w:tc>
        <w:tc>
          <w:tcPr>
            <w:tcW w:w="2160" w:type="dxa"/>
            <w:tcBorders>
              <w:bottom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Director, Comisia pentru prevenirea şi combaterea violenţei în mediul şcolar</w:t>
            </w:r>
          </w:p>
        </w:tc>
        <w:tc>
          <w:tcPr>
            <w:tcW w:w="1440" w:type="dxa"/>
            <w:vMerge/>
            <w:tcBorders>
              <w:bottom w:val="single" w:sz="4" w:space="0" w:color="auto"/>
            </w:tcBorders>
          </w:tcPr>
          <w:p w:rsidR="00497CD5" w:rsidRPr="007003BA" w:rsidRDefault="00497CD5" w:rsidP="007003BA">
            <w:pPr>
              <w:spacing w:after="0"/>
              <w:ind w:left="42" w:right="104"/>
              <w:jc w:val="left"/>
              <w:rPr>
                <w:noProof/>
                <w:sz w:val="24"/>
                <w:szCs w:val="24"/>
                <w:lang w:val="ro-RO"/>
              </w:rPr>
            </w:pPr>
          </w:p>
        </w:tc>
        <w:tc>
          <w:tcPr>
            <w:tcW w:w="1740" w:type="dxa"/>
            <w:tcBorders>
              <w:bottom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Octombrie 2017</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Solicitarea prezenței unui polițist, jandarm la ședințele de CP/ lectorat cu părinții pe tema reducerii gradului de risc infracțional în scoala</w:t>
            </w:r>
          </w:p>
        </w:tc>
        <w:tc>
          <w:tcPr>
            <w:tcW w:w="2160" w:type="dxa"/>
            <w:tcBorders>
              <w:top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Director, consilier educativ</w:t>
            </w:r>
          </w:p>
        </w:tc>
        <w:tc>
          <w:tcPr>
            <w:tcW w:w="1440" w:type="dxa"/>
            <w:vMerge/>
            <w:tcBorders>
              <w:top w:val="single" w:sz="4" w:space="0" w:color="auto"/>
            </w:tcBorders>
          </w:tcPr>
          <w:p w:rsidR="00497CD5" w:rsidRPr="007003BA" w:rsidRDefault="00497CD5" w:rsidP="007003BA">
            <w:pPr>
              <w:spacing w:after="0"/>
              <w:ind w:left="42" w:right="104"/>
              <w:jc w:val="left"/>
              <w:rPr>
                <w:noProof/>
                <w:sz w:val="24"/>
                <w:szCs w:val="24"/>
                <w:lang w:val="ro-RO"/>
              </w:rPr>
            </w:pPr>
          </w:p>
        </w:tc>
        <w:tc>
          <w:tcPr>
            <w:tcW w:w="1740" w:type="dxa"/>
            <w:tcBorders>
              <w:top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Octombrie 2017</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Pr>
          <w:p w:rsidR="00497CD5" w:rsidRPr="007003BA" w:rsidRDefault="00497CD5" w:rsidP="007003BA">
            <w:pPr>
              <w:spacing w:after="0"/>
              <w:ind w:right="100"/>
              <w:jc w:val="left"/>
              <w:rPr>
                <w:noProof/>
                <w:sz w:val="24"/>
                <w:szCs w:val="24"/>
                <w:lang w:val="ro-RO"/>
              </w:rPr>
            </w:pPr>
            <w:r w:rsidRPr="007003BA">
              <w:rPr>
                <w:noProof/>
                <w:sz w:val="24"/>
                <w:szCs w:val="24"/>
                <w:lang w:val="ro-RO"/>
              </w:rPr>
              <w:t>Desemnarea de către unitatea școlară a unui reprezentant care să monitorizeze cazurile de violență petrecute în perimetrul școlii sau în vecinătatea acestora.</w:t>
            </w:r>
          </w:p>
        </w:tc>
        <w:tc>
          <w:tcPr>
            <w:tcW w:w="2160" w:type="dxa"/>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Director</w:t>
            </w:r>
          </w:p>
        </w:tc>
        <w:tc>
          <w:tcPr>
            <w:tcW w:w="1440" w:type="dxa"/>
          </w:tcPr>
          <w:p w:rsidR="00497CD5" w:rsidRPr="007003BA" w:rsidRDefault="00497CD5" w:rsidP="007003BA">
            <w:pPr>
              <w:spacing w:after="0"/>
              <w:ind w:left="42" w:right="104"/>
              <w:jc w:val="left"/>
              <w:rPr>
                <w:noProof/>
                <w:sz w:val="24"/>
                <w:szCs w:val="24"/>
                <w:lang w:val="ro-RO"/>
              </w:rPr>
            </w:pPr>
            <w:r>
              <w:rPr>
                <w:noProof/>
                <w:sz w:val="24"/>
                <w:szCs w:val="24"/>
                <w:lang w:val="ro-RO"/>
              </w:rPr>
              <w:t>ISJ, IPJ,</w:t>
            </w: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29.09.2017</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Pr>
          <w:p w:rsidR="00497CD5" w:rsidRPr="007003BA" w:rsidRDefault="00497CD5" w:rsidP="007003BA">
            <w:pPr>
              <w:spacing w:after="0"/>
              <w:ind w:right="100"/>
              <w:jc w:val="left"/>
              <w:rPr>
                <w:noProof/>
                <w:sz w:val="24"/>
                <w:szCs w:val="24"/>
                <w:lang w:val="ro-RO"/>
              </w:rPr>
            </w:pPr>
            <w:r w:rsidRPr="007003BA">
              <w:rPr>
                <w:noProof/>
                <w:sz w:val="24"/>
                <w:szCs w:val="24"/>
                <w:lang w:val="ro-RO"/>
              </w:rPr>
              <w:t xml:space="preserve">Identificarea și consilierea elevilor care sunt predispuși la comiterea de infracțiuni sau la victimizare. </w:t>
            </w:r>
          </w:p>
        </w:tc>
        <w:tc>
          <w:tcPr>
            <w:tcW w:w="2160" w:type="dxa"/>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Consilier școlar Director, diriginți</w:t>
            </w:r>
          </w:p>
          <w:p w:rsidR="00497CD5" w:rsidRPr="007003BA" w:rsidRDefault="00497CD5" w:rsidP="007003BA">
            <w:pPr>
              <w:spacing w:after="0"/>
              <w:ind w:left="109" w:right="167"/>
              <w:jc w:val="left"/>
              <w:rPr>
                <w:noProof/>
                <w:sz w:val="24"/>
                <w:szCs w:val="24"/>
                <w:lang w:val="ro-RO"/>
              </w:rPr>
            </w:pPr>
          </w:p>
        </w:tc>
        <w:tc>
          <w:tcPr>
            <w:tcW w:w="1440" w:type="dxa"/>
          </w:tcPr>
          <w:p w:rsidR="00497CD5" w:rsidRPr="007003BA" w:rsidRDefault="00497CD5" w:rsidP="007003BA">
            <w:pPr>
              <w:spacing w:after="0"/>
              <w:ind w:left="42" w:right="104"/>
              <w:jc w:val="left"/>
              <w:rPr>
                <w:noProof/>
                <w:sz w:val="24"/>
                <w:szCs w:val="24"/>
                <w:lang w:val="ro-RO"/>
              </w:rPr>
            </w:pPr>
            <w:r>
              <w:rPr>
                <w:noProof/>
                <w:sz w:val="24"/>
                <w:szCs w:val="24"/>
                <w:lang w:val="ro-RO"/>
              </w:rPr>
              <w:t>CJRAE</w:t>
            </w:r>
            <w:r w:rsidRPr="007003BA">
              <w:rPr>
                <w:noProof/>
                <w:sz w:val="24"/>
                <w:szCs w:val="24"/>
                <w:lang w:val="ro-RO"/>
              </w:rPr>
              <w:t xml:space="preserve">, ISJ </w:t>
            </w:r>
          </w:p>
          <w:p w:rsidR="00497CD5" w:rsidRPr="007003BA" w:rsidRDefault="00497CD5" w:rsidP="007003BA">
            <w:pPr>
              <w:spacing w:after="0"/>
              <w:ind w:left="42" w:right="104"/>
              <w:jc w:val="left"/>
              <w:rPr>
                <w:noProof/>
                <w:sz w:val="24"/>
                <w:szCs w:val="24"/>
                <w:lang w:val="ro-RO"/>
              </w:rPr>
            </w:pP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Permanent</w:t>
            </w:r>
          </w:p>
        </w:tc>
      </w:tr>
      <w:tr w:rsidR="00497CD5" w:rsidRPr="0052298C" w:rsidTr="00154E13">
        <w:trPr>
          <w:cantSplit/>
        </w:trPr>
        <w:tc>
          <w:tcPr>
            <w:tcW w:w="2231" w:type="dxa"/>
            <w:vMerge w:val="restart"/>
          </w:tcPr>
          <w:p w:rsidR="00497CD5" w:rsidRPr="007003BA" w:rsidRDefault="00497CD5" w:rsidP="007003BA">
            <w:pPr>
              <w:spacing w:after="0"/>
              <w:ind w:left="34" w:right="17"/>
              <w:jc w:val="left"/>
              <w:rPr>
                <w:noProof/>
                <w:sz w:val="24"/>
                <w:szCs w:val="24"/>
                <w:lang w:val="ro-RO"/>
              </w:rPr>
            </w:pPr>
          </w:p>
          <w:p w:rsidR="00497CD5" w:rsidRPr="007003BA" w:rsidRDefault="00497CD5" w:rsidP="007003BA">
            <w:pPr>
              <w:spacing w:after="0"/>
              <w:ind w:left="34" w:right="17"/>
              <w:jc w:val="left"/>
              <w:rPr>
                <w:noProof/>
                <w:sz w:val="24"/>
                <w:szCs w:val="24"/>
                <w:lang w:val="ro-RO"/>
              </w:rPr>
            </w:pPr>
          </w:p>
          <w:p w:rsidR="00497CD5" w:rsidRPr="007003BA" w:rsidRDefault="00497CD5" w:rsidP="007003BA">
            <w:pPr>
              <w:spacing w:after="0"/>
              <w:ind w:left="34" w:right="17"/>
              <w:jc w:val="left"/>
              <w:rPr>
                <w:noProof/>
                <w:sz w:val="24"/>
                <w:szCs w:val="24"/>
                <w:lang w:val="ro-RO"/>
              </w:rPr>
            </w:pPr>
          </w:p>
          <w:p w:rsidR="00497CD5" w:rsidRPr="007003BA" w:rsidRDefault="00497CD5" w:rsidP="007003BA">
            <w:pPr>
              <w:spacing w:after="0"/>
              <w:ind w:left="34" w:right="17"/>
              <w:jc w:val="left"/>
              <w:rPr>
                <w:noProof/>
                <w:sz w:val="24"/>
                <w:szCs w:val="24"/>
                <w:lang w:val="ro-RO"/>
              </w:rPr>
            </w:pPr>
          </w:p>
          <w:p w:rsidR="00497CD5" w:rsidRPr="007003BA" w:rsidRDefault="00497CD5" w:rsidP="007003BA">
            <w:pPr>
              <w:spacing w:after="0"/>
              <w:ind w:left="34" w:right="17"/>
              <w:jc w:val="left"/>
              <w:rPr>
                <w:noProof/>
                <w:sz w:val="24"/>
                <w:szCs w:val="24"/>
                <w:lang w:val="ro-RO"/>
              </w:rPr>
            </w:pPr>
          </w:p>
          <w:p w:rsidR="00497CD5" w:rsidRPr="007003BA" w:rsidRDefault="00497CD5" w:rsidP="007003BA">
            <w:pPr>
              <w:spacing w:after="0"/>
              <w:ind w:left="34" w:right="17"/>
              <w:jc w:val="left"/>
              <w:rPr>
                <w:noProof/>
                <w:sz w:val="24"/>
                <w:szCs w:val="24"/>
                <w:lang w:val="ro-RO"/>
              </w:rPr>
            </w:pPr>
          </w:p>
          <w:p w:rsidR="00497CD5" w:rsidRPr="007003BA" w:rsidRDefault="00497CD5" w:rsidP="007003BA">
            <w:pPr>
              <w:spacing w:after="0"/>
              <w:ind w:left="34" w:right="17"/>
              <w:jc w:val="left"/>
              <w:rPr>
                <w:noProof/>
                <w:sz w:val="24"/>
                <w:szCs w:val="24"/>
                <w:lang w:val="ro-RO"/>
              </w:rPr>
            </w:pPr>
          </w:p>
          <w:p w:rsidR="00497CD5" w:rsidRPr="007003BA" w:rsidRDefault="00497CD5" w:rsidP="007003BA">
            <w:pPr>
              <w:spacing w:after="0"/>
              <w:ind w:left="34" w:right="17"/>
              <w:jc w:val="left"/>
              <w:rPr>
                <w:noProof/>
                <w:sz w:val="24"/>
                <w:szCs w:val="24"/>
                <w:lang w:val="ro-RO"/>
              </w:rPr>
            </w:pPr>
          </w:p>
          <w:p w:rsidR="00497CD5" w:rsidRPr="007003BA" w:rsidRDefault="00497CD5" w:rsidP="007003BA">
            <w:pPr>
              <w:spacing w:after="0"/>
              <w:ind w:left="34" w:right="17"/>
              <w:jc w:val="left"/>
              <w:rPr>
                <w:noProof/>
                <w:sz w:val="24"/>
                <w:szCs w:val="24"/>
                <w:lang w:val="ro-RO"/>
              </w:rPr>
            </w:pPr>
          </w:p>
          <w:p w:rsidR="00497CD5" w:rsidRPr="007003BA" w:rsidRDefault="00497CD5" w:rsidP="007003BA">
            <w:pPr>
              <w:spacing w:after="0"/>
              <w:ind w:left="34" w:right="17"/>
              <w:jc w:val="left"/>
              <w:rPr>
                <w:noProof/>
                <w:sz w:val="24"/>
                <w:szCs w:val="24"/>
                <w:lang w:val="ro-RO"/>
              </w:rPr>
            </w:pPr>
          </w:p>
          <w:p w:rsidR="00497CD5" w:rsidRPr="007003BA" w:rsidRDefault="00497CD5" w:rsidP="007003BA">
            <w:pPr>
              <w:spacing w:after="0"/>
              <w:ind w:left="34" w:right="17"/>
              <w:jc w:val="left"/>
              <w:rPr>
                <w:noProof/>
                <w:sz w:val="24"/>
                <w:szCs w:val="24"/>
                <w:lang w:val="ro-RO"/>
              </w:rPr>
            </w:pPr>
          </w:p>
          <w:p w:rsidR="00497CD5" w:rsidRPr="007003BA" w:rsidRDefault="00497CD5" w:rsidP="007003BA">
            <w:pPr>
              <w:spacing w:after="0"/>
              <w:ind w:left="34" w:right="17"/>
              <w:jc w:val="left"/>
              <w:rPr>
                <w:noProof/>
                <w:sz w:val="24"/>
                <w:szCs w:val="24"/>
                <w:lang w:val="ro-RO"/>
              </w:rPr>
            </w:pPr>
          </w:p>
          <w:p w:rsidR="00497CD5" w:rsidRPr="007003BA" w:rsidRDefault="00497CD5" w:rsidP="007003BA">
            <w:pPr>
              <w:spacing w:after="0"/>
              <w:ind w:left="34" w:right="17"/>
              <w:jc w:val="left"/>
              <w:rPr>
                <w:noProof/>
                <w:sz w:val="24"/>
                <w:szCs w:val="24"/>
                <w:lang w:val="ro-RO"/>
              </w:rPr>
            </w:pPr>
          </w:p>
          <w:p w:rsidR="00497CD5" w:rsidRPr="007003BA" w:rsidRDefault="00497CD5" w:rsidP="007003BA">
            <w:pPr>
              <w:spacing w:after="0"/>
              <w:ind w:left="34" w:right="17"/>
              <w:jc w:val="left"/>
              <w:rPr>
                <w:noProof/>
                <w:sz w:val="24"/>
                <w:szCs w:val="24"/>
                <w:lang w:val="ro-RO"/>
              </w:rPr>
            </w:pPr>
          </w:p>
          <w:p w:rsidR="00497CD5" w:rsidRPr="007003BA" w:rsidRDefault="00497CD5" w:rsidP="007003BA">
            <w:pPr>
              <w:spacing w:after="0"/>
              <w:ind w:right="17"/>
              <w:jc w:val="left"/>
              <w:rPr>
                <w:noProof/>
                <w:sz w:val="24"/>
                <w:szCs w:val="24"/>
                <w:lang w:val="ro-RO"/>
              </w:rPr>
            </w:pPr>
          </w:p>
          <w:p w:rsidR="00497CD5" w:rsidRPr="007003BA" w:rsidRDefault="00497CD5" w:rsidP="0031607B">
            <w:pPr>
              <w:spacing w:after="0"/>
              <w:ind w:left="34" w:right="17"/>
              <w:jc w:val="left"/>
              <w:rPr>
                <w:noProof/>
                <w:sz w:val="24"/>
                <w:szCs w:val="24"/>
                <w:lang w:val="ro-RO"/>
              </w:rPr>
            </w:pPr>
            <w:r w:rsidRPr="007003BA">
              <w:rPr>
                <w:noProof/>
                <w:sz w:val="24"/>
                <w:szCs w:val="24"/>
                <w:lang w:val="ro-RO"/>
              </w:rPr>
              <w:t>Acțiuni concrete de prevenire a violenței și de creștere a siguranței în școli</w:t>
            </w:r>
            <w:r>
              <w:rPr>
                <w:noProof/>
                <w:sz w:val="24"/>
                <w:szCs w:val="24"/>
                <w:lang w:val="ro-RO"/>
              </w:rPr>
              <w:t>,</w:t>
            </w:r>
            <w:r w:rsidRPr="007003BA">
              <w:rPr>
                <w:noProof/>
                <w:sz w:val="24"/>
                <w:szCs w:val="24"/>
                <w:lang w:val="ro-RO"/>
              </w:rPr>
              <w:t xml:space="preserve"> </w:t>
            </w:r>
          </w:p>
          <w:p w:rsidR="00497CD5" w:rsidRPr="007003BA" w:rsidRDefault="00497CD5" w:rsidP="007003BA">
            <w:pPr>
              <w:spacing w:after="0"/>
              <w:ind w:left="34" w:right="17"/>
              <w:jc w:val="left"/>
              <w:rPr>
                <w:noProof/>
                <w:sz w:val="24"/>
                <w:szCs w:val="24"/>
                <w:lang w:val="ro-RO"/>
              </w:rPr>
            </w:pPr>
            <w:r w:rsidRPr="007003BA">
              <w:rPr>
                <w:noProof/>
                <w:sz w:val="24"/>
                <w:szCs w:val="24"/>
                <w:lang w:val="ro-RO"/>
              </w:rPr>
              <w:t>pază</w:t>
            </w: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Pr>
          <w:p w:rsidR="00497CD5" w:rsidRPr="007003BA" w:rsidRDefault="00497CD5" w:rsidP="007003BA">
            <w:pPr>
              <w:spacing w:after="0"/>
              <w:ind w:right="100"/>
              <w:jc w:val="left"/>
              <w:rPr>
                <w:noProof/>
                <w:sz w:val="24"/>
                <w:szCs w:val="24"/>
                <w:lang w:val="ro-RO"/>
              </w:rPr>
            </w:pPr>
            <w:r w:rsidRPr="007003BA">
              <w:rPr>
                <w:noProof/>
                <w:sz w:val="24"/>
                <w:szCs w:val="24"/>
                <w:lang w:val="ro-RO"/>
              </w:rPr>
              <w:t>Transmiterea către parteneri a informațiilor privind implicarea elevilor în acte infracționale sau tulburarea procesului instructiv- educativ.</w:t>
            </w:r>
          </w:p>
        </w:tc>
        <w:tc>
          <w:tcPr>
            <w:tcW w:w="2160" w:type="dxa"/>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Director</w:t>
            </w:r>
          </w:p>
        </w:tc>
        <w:tc>
          <w:tcPr>
            <w:tcW w:w="1440" w:type="dxa"/>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ISJ, IPJ, CJRAE</w:t>
            </w: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Permanent</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bottom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Atragerea și implicarea elevilor, familiei în vederea dezvoltării unor proiecte educative în parteneriat, destinate elevilor.</w:t>
            </w:r>
          </w:p>
        </w:tc>
        <w:tc>
          <w:tcPr>
            <w:tcW w:w="2160" w:type="dxa"/>
            <w:tcBorders>
              <w:top w:val="single" w:sz="4" w:space="0" w:color="auto"/>
              <w:bottom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 xml:space="preserve">Comisia diriginților, consilier educative </w:t>
            </w:r>
          </w:p>
          <w:p w:rsidR="00497CD5" w:rsidRPr="007003BA" w:rsidRDefault="00497CD5" w:rsidP="007003BA">
            <w:pPr>
              <w:spacing w:after="0"/>
              <w:ind w:left="109" w:right="167"/>
              <w:jc w:val="left"/>
              <w:rPr>
                <w:noProof/>
                <w:sz w:val="24"/>
                <w:szCs w:val="24"/>
                <w:lang w:val="ro-RO"/>
              </w:rPr>
            </w:pPr>
          </w:p>
        </w:tc>
        <w:tc>
          <w:tcPr>
            <w:tcW w:w="1440" w:type="dxa"/>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 xml:space="preserve">ISJ, ONGuri </w:t>
            </w:r>
          </w:p>
          <w:p w:rsidR="00497CD5" w:rsidRPr="007003BA" w:rsidRDefault="00497CD5" w:rsidP="007003BA">
            <w:pPr>
              <w:spacing w:after="0"/>
              <w:ind w:left="42" w:right="104"/>
              <w:jc w:val="left"/>
              <w:rPr>
                <w:noProof/>
                <w:sz w:val="24"/>
                <w:szCs w:val="24"/>
                <w:lang w:val="ro-RO"/>
              </w:rPr>
            </w:pP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Permanent</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Borders>
              <w:bottom w:val="single" w:sz="4" w:space="0" w:color="auto"/>
            </w:tcBorders>
          </w:tcPr>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 xml:space="preserve">Efectuarea de acțiuni periodice pentru identificarea unităților care comercializează băuturi alcoolice, țigări, cafea, substanțe cu efect halucinogen în imediata apropiere a scolii. </w:t>
            </w:r>
          </w:p>
          <w:p w:rsidR="00497CD5" w:rsidRPr="007003BA" w:rsidRDefault="00497CD5" w:rsidP="007003BA">
            <w:pPr>
              <w:spacing w:after="0"/>
              <w:ind w:right="100"/>
              <w:jc w:val="left"/>
              <w:rPr>
                <w:noProof/>
                <w:sz w:val="24"/>
                <w:szCs w:val="24"/>
                <w:lang w:val="ro-RO"/>
              </w:rPr>
            </w:pPr>
          </w:p>
        </w:tc>
        <w:tc>
          <w:tcPr>
            <w:tcW w:w="2160" w:type="dxa"/>
            <w:tcBorders>
              <w:top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IPJ</w:t>
            </w:r>
          </w:p>
        </w:tc>
        <w:tc>
          <w:tcPr>
            <w:tcW w:w="1440" w:type="dxa"/>
          </w:tcPr>
          <w:p w:rsidR="00497CD5" w:rsidRPr="007003BA" w:rsidRDefault="00497CD5" w:rsidP="007003BA">
            <w:pPr>
              <w:spacing w:after="0"/>
              <w:ind w:left="42" w:right="104"/>
              <w:jc w:val="left"/>
              <w:rPr>
                <w:noProof/>
                <w:sz w:val="24"/>
                <w:szCs w:val="24"/>
                <w:lang w:val="ro-RO"/>
              </w:rPr>
            </w:pP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Periodic</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tcBorders>
              <w:top w:val="single" w:sz="4" w:space="0" w:color="auto"/>
            </w:tcBorders>
          </w:tcPr>
          <w:p w:rsidR="00497CD5" w:rsidRPr="007003BA" w:rsidRDefault="00497CD5" w:rsidP="007003BA">
            <w:pPr>
              <w:spacing w:after="0"/>
              <w:ind w:left="51" w:right="87"/>
              <w:jc w:val="left"/>
              <w:rPr>
                <w:noProof/>
                <w:sz w:val="24"/>
                <w:szCs w:val="24"/>
                <w:lang w:val="ro-RO"/>
              </w:rPr>
            </w:pPr>
            <w:r w:rsidRPr="007003BA">
              <w:rPr>
                <w:noProof/>
                <w:sz w:val="24"/>
                <w:szCs w:val="24"/>
                <w:lang w:val="ro-RO"/>
              </w:rPr>
              <w:t>Centralizarea și solicitarea de lucrări menite să crească siguranța unităților școlare.</w:t>
            </w:r>
          </w:p>
        </w:tc>
        <w:tc>
          <w:tcPr>
            <w:tcW w:w="4500" w:type="dxa"/>
          </w:tcPr>
          <w:p w:rsidR="00497CD5" w:rsidRPr="007003BA" w:rsidRDefault="00497CD5" w:rsidP="007003BA">
            <w:pPr>
              <w:spacing w:after="0"/>
              <w:ind w:right="100"/>
              <w:jc w:val="left"/>
              <w:rPr>
                <w:noProof/>
                <w:sz w:val="24"/>
                <w:szCs w:val="24"/>
                <w:lang w:val="ro-RO"/>
              </w:rPr>
            </w:pPr>
            <w:r w:rsidRPr="007003BA">
              <w:rPr>
                <w:noProof/>
                <w:sz w:val="24"/>
                <w:szCs w:val="24"/>
                <w:lang w:val="ro-RO"/>
              </w:rPr>
              <w:t>Securizarea cladirilor unității de învățământ (sisteme de alarmă, camere de supraveghere).</w:t>
            </w:r>
          </w:p>
        </w:tc>
        <w:tc>
          <w:tcPr>
            <w:tcW w:w="2160" w:type="dxa"/>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Director</w:t>
            </w:r>
          </w:p>
        </w:tc>
        <w:tc>
          <w:tcPr>
            <w:tcW w:w="1440" w:type="dxa"/>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Primărie, CJ</w:t>
            </w: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Permanent</w:t>
            </w:r>
          </w:p>
        </w:tc>
      </w:tr>
      <w:tr w:rsidR="00497CD5" w:rsidRPr="0052298C" w:rsidTr="00154E13">
        <w:trPr>
          <w:cantSplit/>
          <w:trHeight w:val="1308"/>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val="restart"/>
            <w:tcBorders>
              <w:top w:val="single" w:sz="4" w:space="0" w:color="auto"/>
            </w:tcBorders>
          </w:tcPr>
          <w:p w:rsidR="00497CD5" w:rsidRPr="007003BA" w:rsidRDefault="00497CD5" w:rsidP="007003BA">
            <w:pPr>
              <w:spacing w:after="0"/>
              <w:ind w:left="51" w:right="87"/>
              <w:jc w:val="left"/>
              <w:rPr>
                <w:noProof/>
                <w:sz w:val="24"/>
                <w:szCs w:val="24"/>
                <w:lang w:val="ro-RO"/>
              </w:rPr>
            </w:pPr>
            <w:r w:rsidRPr="007003BA">
              <w:rPr>
                <w:noProof/>
                <w:sz w:val="24"/>
                <w:szCs w:val="24"/>
                <w:lang w:val="ro-RO"/>
              </w:rPr>
              <w:t>Inițierea unor acțiuni comune între poliție, jandarmi și personalul de</w:t>
            </w:r>
            <w:r>
              <w:rPr>
                <w:noProof/>
                <w:sz w:val="24"/>
                <w:szCs w:val="24"/>
                <w:lang w:val="ro-RO"/>
              </w:rPr>
              <w:t xml:space="preserve"> </w:t>
            </w:r>
            <w:r w:rsidRPr="007003BA">
              <w:rPr>
                <w:noProof/>
                <w:sz w:val="24"/>
                <w:szCs w:val="24"/>
                <w:lang w:val="ro-RO"/>
              </w:rPr>
              <w:t>pază al școlii în vederea îmbunătățirii comunicării cu elevii și cadrele didactice.</w:t>
            </w:r>
          </w:p>
        </w:tc>
        <w:tc>
          <w:tcPr>
            <w:tcW w:w="4500" w:type="dxa"/>
            <w:tcBorders>
              <w:bottom w:val="single" w:sz="4" w:space="0" w:color="auto"/>
            </w:tcBorders>
          </w:tcPr>
          <w:p w:rsidR="00497CD5" w:rsidRPr="007003BA" w:rsidRDefault="00497CD5" w:rsidP="007003BA">
            <w:pPr>
              <w:spacing w:after="0"/>
              <w:ind w:right="100"/>
              <w:jc w:val="left"/>
            </w:pPr>
            <w:r w:rsidRPr="007003BA">
              <w:rPr>
                <w:noProof/>
                <w:sz w:val="24"/>
                <w:szCs w:val="24"/>
                <w:lang w:val="ro-RO"/>
              </w:rPr>
              <w:t>Implicarea polițiștilor în programele unității de învățământ cu scop preventiv – educativ.</w:t>
            </w:r>
          </w:p>
          <w:p w:rsidR="00497CD5" w:rsidRPr="007003BA" w:rsidRDefault="00497CD5" w:rsidP="007003BA">
            <w:pPr>
              <w:spacing w:after="0"/>
              <w:ind w:right="100"/>
              <w:jc w:val="left"/>
              <w:rPr>
                <w:noProof/>
                <w:sz w:val="24"/>
                <w:szCs w:val="24"/>
                <w:lang w:val="ro-RO"/>
              </w:rPr>
            </w:pPr>
          </w:p>
        </w:tc>
        <w:tc>
          <w:tcPr>
            <w:tcW w:w="2160" w:type="dxa"/>
            <w:tcBorders>
              <w:bottom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Director, consilier educativ</w:t>
            </w:r>
          </w:p>
          <w:p w:rsidR="00497CD5" w:rsidRPr="007003BA" w:rsidRDefault="00497CD5" w:rsidP="007003BA">
            <w:pPr>
              <w:spacing w:after="0"/>
              <w:ind w:left="109" w:right="167"/>
              <w:jc w:val="left"/>
              <w:rPr>
                <w:noProof/>
                <w:sz w:val="24"/>
                <w:szCs w:val="24"/>
                <w:lang w:val="ro-RO"/>
              </w:rPr>
            </w:pPr>
          </w:p>
          <w:p w:rsidR="00497CD5" w:rsidRPr="007003BA" w:rsidRDefault="00497CD5" w:rsidP="007003BA">
            <w:pPr>
              <w:spacing w:after="0"/>
              <w:ind w:left="109" w:right="167"/>
              <w:jc w:val="left"/>
              <w:rPr>
                <w:noProof/>
                <w:sz w:val="24"/>
                <w:szCs w:val="24"/>
                <w:lang w:val="ro-RO"/>
              </w:rPr>
            </w:pPr>
          </w:p>
          <w:p w:rsidR="00497CD5" w:rsidRPr="007003BA" w:rsidRDefault="00497CD5" w:rsidP="007003BA">
            <w:pPr>
              <w:spacing w:after="0"/>
              <w:ind w:right="167"/>
              <w:jc w:val="left"/>
              <w:rPr>
                <w:noProof/>
                <w:sz w:val="24"/>
                <w:szCs w:val="24"/>
                <w:lang w:val="ro-RO"/>
              </w:rPr>
            </w:pPr>
          </w:p>
        </w:tc>
        <w:tc>
          <w:tcPr>
            <w:tcW w:w="1440" w:type="dxa"/>
            <w:tcBorders>
              <w:bottom w:val="single" w:sz="4" w:space="0" w:color="auto"/>
            </w:tcBorders>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ISJ, IPJ, ONG-uri</w:t>
            </w:r>
          </w:p>
        </w:tc>
        <w:tc>
          <w:tcPr>
            <w:tcW w:w="1740" w:type="dxa"/>
            <w:tcBorders>
              <w:bottom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Permanent</w:t>
            </w:r>
          </w:p>
        </w:tc>
      </w:tr>
      <w:tr w:rsidR="00497CD5" w:rsidRPr="0052298C" w:rsidTr="00154E13">
        <w:trPr>
          <w:cantSplit/>
          <w:trHeight w:val="1455"/>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Borders>
              <w:bottom w:val="single" w:sz="4" w:space="0" w:color="auto"/>
            </w:tcBorders>
          </w:tcPr>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bottom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Efectuarea de instructaje în legătură cu modul în care trebuie să acționeze și să intervină personalul școlii în cazul manifestării unor acte de violență.</w:t>
            </w:r>
          </w:p>
        </w:tc>
        <w:tc>
          <w:tcPr>
            <w:tcW w:w="2160" w:type="dxa"/>
            <w:tcBorders>
              <w:top w:val="single" w:sz="4" w:space="0" w:color="auto"/>
              <w:bottom w:val="single" w:sz="4" w:space="0" w:color="auto"/>
            </w:tcBorders>
          </w:tcPr>
          <w:p w:rsidR="00497CD5" w:rsidRPr="007003BA" w:rsidRDefault="00497CD5" w:rsidP="007003BA">
            <w:pPr>
              <w:spacing w:after="0"/>
              <w:ind w:right="167"/>
              <w:jc w:val="left"/>
              <w:rPr>
                <w:noProof/>
                <w:sz w:val="24"/>
                <w:szCs w:val="24"/>
                <w:lang w:val="ro-RO"/>
              </w:rPr>
            </w:pPr>
            <w:r w:rsidRPr="007003BA">
              <w:rPr>
                <w:noProof/>
                <w:sz w:val="24"/>
                <w:szCs w:val="24"/>
                <w:lang w:val="ro-RO"/>
              </w:rPr>
              <w:t>Director, Comisia pentru prevenirea şi combaterea violenţei în mediul şcolar</w:t>
            </w:r>
          </w:p>
        </w:tc>
        <w:tc>
          <w:tcPr>
            <w:tcW w:w="1440" w:type="dxa"/>
            <w:tcBorders>
              <w:top w:val="single" w:sz="4" w:space="0" w:color="auto"/>
            </w:tcBorders>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 xml:space="preserve">IPJ, ONGuri </w:t>
            </w:r>
          </w:p>
          <w:p w:rsidR="00497CD5" w:rsidRPr="007003BA" w:rsidRDefault="00497CD5" w:rsidP="007003BA">
            <w:pPr>
              <w:spacing w:after="0"/>
              <w:ind w:left="42" w:right="104"/>
              <w:jc w:val="left"/>
              <w:rPr>
                <w:noProof/>
                <w:sz w:val="24"/>
                <w:szCs w:val="24"/>
                <w:lang w:val="ro-RO"/>
              </w:rPr>
            </w:pPr>
          </w:p>
        </w:tc>
        <w:tc>
          <w:tcPr>
            <w:tcW w:w="1740" w:type="dxa"/>
            <w:tcBorders>
              <w:top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Periodic</w:t>
            </w:r>
          </w:p>
        </w:tc>
      </w:tr>
      <w:tr w:rsidR="00497CD5" w:rsidRPr="0052298C" w:rsidTr="00154E13">
        <w:trPr>
          <w:cantSplit/>
          <w:trHeight w:val="960"/>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val="restart"/>
            <w:tcBorders>
              <w:top w:val="single" w:sz="4" w:space="0" w:color="auto"/>
            </w:tcBorders>
          </w:tcPr>
          <w:p w:rsidR="00497CD5" w:rsidRPr="007003BA" w:rsidRDefault="00497CD5" w:rsidP="0031607B">
            <w:pPr>
              <w:spacing w:after="0"/>
              <w:ind w:right="87"/>
              <w:jc w:val="left"/>
              <w:rPr>
                <w:noProof/>
                <w:sz w:val="24"/>
                <w:szCs w:val="24"/>
                <w:lang w:val="ro-RO"/>
              </w:rPr>
            </w:pPr>
            <w:r w:rsidRPr="007003BA">
              <w:rPr>
                <w:noProof/>
                <w:sz w:val="24"/>
                <w:szCs w:val="24"/>
                <w:lang w:val="ro-RO"/>
              </w:rPr>
              <w:t xml:space="preserve">Derularea unor proiecte educative destinate elevilor pentru formarea </w:t>
            </w:r>
            <w:r w:rsidRPr="007003BA">
              <w:rPr>
                <w:noProof/>
                <w:sz w:val="24"/>
                <w:szCs w:val="24"/>
                <w:lang w:val="ro-RO"/>
              </w:rPr>
              <w:lastRenderedPageBreak/>
              <w:t xml:space="preserve">de abilități în prevenirea actelor de violenta </w:t>
            </w:r>
          </w:p>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bottom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lastRenderedPageBreak/>
              <w:t>Investigarea factorilor de risc specifici privind cauzele actelor de violență în școală</w:t>
            </w:r>
          </w:p>
        </w:tc>
        <w:tc>
          <w:tcPr>
            <w:tcW w:w="2160" w:type="dxa"/>
            <w:tcBorders>
              <w:top w:val="single" w:sz="4" w:space="0" w:color="auto"/>
              <w:bottom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Consilier școlar, diriginți</w:t>
            </w:r>
          </w:p>
        </w:tc>
        <w:tc>
          <w:tcPr>
            <w:tcW w:w="1440" w:type="dxa"/>
            <w:tcBorders>
              <w:bottom w:val="single" w:sz="4" w:space="0" w:color="auto"/>
            </w:tcBorders>
          </w:tcPr>
          <w:p w:rsidR="00497CD5" w:rsidRPr="007003BA" w:rsidRDefault="00497CD5" w:rsidP="007003BA">
            <w:pPr>
              <w:spacing w:after="0"/>
              <w:ind w:left="42" w:right="104"/>
              <w:jc w:val="left"/>
              <w:rPr>
                <w:noProof/>
                <w:sz w:val="24"/>
                <w:szCs w:val="24"/>
                <w:lang w:val="ro-RO"/>
              </w:rPr>
            </w:pPr>
          </w:p>
        </w:tc>
        <w:tc>
          <w:tcPr>
            <w:tcW w:w="1740" w:type="dxa"/>
            <w:tcBorders>
              <w:bottom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Lunar</w:t>
            </w:r>
          </w:p>
        </w:tc>
      </w:tr>
      <w:tr w:rsidR="00497CD5" w:rsidRPr="0052298C" w:rsidTr="00154E13">
        <w:trPr>
          <w:cantSplit/>
          <w:trHeight w:val="1800"/>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bottom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Elaborarea unor instrumente de monitorizare a actelor violente în mediul școlar.</w:t>
            </w:r>
          </w:p>
          <w:p w:rsidR="00497CD5" w:rsidRPr="007003BA" w:rsidRDefault="00497CD5" w:rsidP="007003BA">
            <w:pPr>
              <w:spacing w:after="0"/>
              <w:ind w:right="100"/>
              <w:jc w:val="left"/>
              <w:rPr>
                <w:noProof/>
                <w:sz w:val="24"/>
                <w:szCs w:val="24"/>
                <w:lang w:val="ro-RO"/>
              </w:rPr>
            </w:pPr>
          </w:p>
          <w:p w:rsidR="00497CD5" w:rsidRPr="007003BA" w:rsidRDefault="00497CD5" w:rsidP="007003BA">
            <w:pPr>
              <w:spacing w:after="0"/>
              <w:ind w:right="100"/>
              <w:jc w:val="left"/>
              <w:rPr>
                <w:noProof/>
                <w:sz w:val="24"/>
                <w:szCs w:val="24"/>
                <w:lang w:val="ro-RO"/>
              </w:rPr>
            </w:pPr>
          </w:p>
          <w:p w:rsidR="00497CD5" w:rsidRPr="007003BA" w:rsidRDefault="00497CD5" w:rsidP="007003BA">
            <w:pPr>
              <w:spacing w:after="0"/>
              <w:ind w:right="100"/>
              <w:jc w:val="left"/>
              <w:rPr>
                <w:noProof/>
                <w:sz w:val="24"/>
                <w:szCs w:val="24"/>
                <w:lang w:val="ro-RO"/>
              </w:rPr>
            </w:pPr>
          </w:p>
          <w:p w:rsidR="00497CD5" w:rsidRPr="007003BA" w:rsidRDefault="00497CD5" w:rsidP="007003BA">
            <w:pPr>
              <w:spacing w:after="0"/>
              <w:ind w:right="100"/>
              <w:jc w:val="left"/>
              <w:rPr>
                <w:noProof/>
                <w:sz w:val="24"/>
                <w:szCs w:val="24"/>
                <w:lang w:val="ro-RO"/>
              </w:rPr>
            </w:pPr>
          </w:p>
        </w:tc>
        <w:tc>
          <w:tcPr>
            <w:tcW w:w="2160" w:type="dxa"/>
            <w:tcBorders>
              <w:top w:val="single" w:sz="4" w:space="0" w:color="auto"/>
              <w:bottom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Consilier școlar, Comisia pentru prevenirea şi combaterea violenţei în mediul şcolar</w:t>
            </w:r>
          </w:p>
        </w:tc>
        <w:tc>
          <w:tcPr>
            <w:tcW w:w="1440" w:type="dxa"/>
            <w:tcBorders>
              <w:top w:val="single" w:sz="4" w:space="0" w:color="auto"/>
              <w:bottom w:val="single" w:sz="4" w:space="0" w:color="auto"/>
            </w:tcBorders>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 xml:space="preserve">CJRAE </w:t>
            </w:r>
          </w:p>
        </w:tc>
        <w:tc>
          <w:tcPr>
            <w:tcW w:w="1740" w:type="dxa"/>
            <w:tcBorders>
              <w:top w:val="single" w:sz="4" w:space="0" w:color="auto"/>
              <w:bottom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Noiembrie 2017</w:t>
            </w:r>
          </w:p>
        </w:tc>
      </w:tr>
      <w:tr w:rsidR="00497CD5" w:rsidRPr="0052298C" w:rsidTr="00154E13">
        <w:trPr>
          <w:cantSplit/>
          <w:trHeight w:val="3442"/>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 xml:space="preserve">Utilizarea materialelor metodologice rezultate în urma proiectelor naționale MATRA (Manual privind prevenirea delincvenței în sistem integrat în unitățile de învățământ preuniversitar și în zona adiacentă acestora, Ghid de bune practice pentru siguranța școlară) și UNICEF (Prevenirea și combaterea violenței în școală – ghid practic pentru profesori) în activitatea cu elevii pentru îndepărtarea factorilor de risc. </w:t>
            </w:r>
          </w:p>
          <w:p w:rsidR="00497CD5" w:rsidRPr="007003BA" w:rsidRDefault="00497CD5" w:rsidP="007003BA">
            <w:pPr>
              <w:spacing w:after="0"/>
              <w:ind w:right="100"/>
              <w:jc w:val="left"/>
              <w:rPr>
                <w:noProof/>
                <w:sz w:val="24"/>
                <w:szCs w:val="24"/>
                <w:lang w:val="ro-RO"/>
              </w:rPr>
            </w:pPr>
          </w:p>
        </w:tc>
        <w:tc>
          <w:tcPr>
            <w:tcW w:w="2160" w:type="dxa"/>
            <w:tcBorders>
              <w:top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Diriginți, consilier educativ, consilier școlar</w:t>
            </w:r>
          </w:p>
        </w:tc>
        <w:tc>
          <w:tcPr>
            <w:tcW w:w="1440" w:type="dxa"/>
            <w:tcBorders>
              <w:top w:val="single" w:sz="4" w:space="0" w:color="auto"/>
            </w:tcBorders>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ISJ  CJRAE</w:t>
            </w:r>
          </w:p>
        </w:tc>
        <w:tc>
          <w:tcPr>
            <w:tcW w:w="1740" w:type="dxa"/>
            <w:tcBorders>
              <w:top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Permanent</w:t>
            </w:r>
          </w:p>
        </w:tc>
      </w:tr>
      <w:tr w:rsidR="00497CD5" w:rsidRPr="0052298C" w:rsidTr="00154E13">
        <w:trPr>
          <w:cantSplit/>
          <w:trHeight w:val="1152"/>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Borders>
              <w:bottom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Organizarea panoului info cu materiale antiviolență de actualitate.</w:t>
            </w:r>
          </w:p>
        </w:tc>
        <w:tc>
          <w:tcPr>
            <w:tcW w:w="2160" w:type="dxa"/>
            <w:tcBorders>
              <w:bottom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Consilier educativ, consiliul elevilor, consilier școlar</w:t>
            </w:r>
          </w:p>
        </w:tc>
        <w:tc>
          <w:tcPr>
            <w:tcW w:w="1440" w:type="dxa"/>
            <w:tcBorders>
              <w:bottom w:val="single" w:sz="4" w:space="0" w:color="auto"/>
            </w:tcBorders>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ONG-uri</w:t>
            </w:r>
          </w:p>
        </w:tc>
        <w:tc>
          <w:tcPr>
            <w:tcW w:w="1740" w:type="dxa"/>
            <w:tcBorders>
              <w:bottom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Octombrie 2017</w:t>
            </w:r>
          </w:p>
        </w:tc>
      </w:tr>
      <w:tr w:rsidR="00497CD5" w:rsidRPr="0052298C" w:rsidTr="00154E13">
        <w:trPr>
          <w:cantSplit/>
          <w:trHeight w:val="768"/>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Organizarea unor dezbateri la clase, concursuri, proiecte pe teme privind violența, prevenirea delincvenței, traficului de persone, consumului de droguri etc</w:t>
            </w:r>
          </w:p>
        </w:tc>
        <w:tc>
          <w:tcPr>
            <w:tcW w:w="2160" w:type="dxa"/>
            <w:tcBorders>
              <w:top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 xml:space="preserve">Comisia pentru prevenirea şi combaterea violenţei în </w:t>
            </w:r>
          </w:p>
          <w:p w:rsidR="00497CD5" w:rsidRPr="007003BA" w:rsidRDefault="00497CD5" w:rsidP="007003BA">
            <w:pPr>
              <w:spacing w:after="0"/>
              <w:ind w:left="109" w:right="167"/>
              <w:jc w:val="left"/>
              <w:rPr>
                <w:noProof/>
                <w:sz w:val="24"/>
                <w:szCs w:val="24"/>
                <w:lang w:val="ro-RO"/>
              </w:rPr>
            </w:pPr>
            <w:r w:rsidRPr="007003BA">
              <w:rPr>
                <w:noProof/>
                <w:sz w:val="24"/>
                <w:szCs w:val="24"/>
                <w:lang w:val="ro-RO"/>
              </w:rPr>
              <w:t>mediul şcolar, diriginți, consilier școlar</w:t>
            </w:r>
          </w:p>
        </w:tc>
        <w:tc>
          <w:tcPr>
            <w:tcW w:w="1440" w:type="dxa"/>
            <w:tcBorders>
              <w:top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 xml:space="preserve">CJRAE, ONG-uri, IPJ </w:t>
            </w:r>
          </w:p>
          <w:p w:rsidR="00497CD5" w:rsidRPr="007003BA" w:rsidRDefault="00497CD5" w:rsidP="007003BA">
            <w:pPr>
              <w:spacing w:after="0"/>
              <w:ind w:left="42" w:right="104"/>
              <w:jc w:val="left"/>
              <w:rPr>
                <w:noProof/>
                <w:sz w:val="24"/>
                <w:szCs w:val="24"/>
                <w:lang w:val="ro-RO"/>
              </w:rPr>
            </w:pPr>
          </w:p>
        </w:tc>
        <w:tc>
          <w:tcPr>
            <w:tcW w:w="1740" w:type="dxa"/>
            <w:tcBorders>
              <w:top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 xml:space="preserve">Lunar </w:t>
            </w:r>
          </w:p>
          <w:p w:rsidR="00497CD5" w:rsidRPr="007003BA" w:rsidRDefault="00497CD5" w:rsidP="007003BA">
            <w:pPr>
              <w:spacing w:after="0"/>
              <w:ind w:left="106" w:right="175"/>
              <w:jc w:val="left"/>
              <w:rPr>
                <w:noProof/>
                <w:sz w:val="24"/>
                <w:szCs w:val="24"/>
                <w:lang w:val="ro-RO"/>
              </w:rPr>
            </w:pPr>
          </w:p>
        </w:tc>
      </w:tr>
      <w:tr w:rsidR="00497CD5" w:rsidRPr="0052298C" w:rsidTr="00154E13">
        <w:trPr>
          <w:cantSplit/>
          <w:trHeight w:val="1260"/>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val="restart"/>
          </w:tcPr>
          <w:p w:rsidR="00497CD5" w:rsidRPr="007003BA" w:rsidRDefault="00497CD5" w:rsidP="007003BA">
            <w:pPr>
              <w:spacing w:after="0"/>
              <w:ind w:left="51" w:right="87"/>
              <w:jc w:val="left"/>
              <w:rPr>
                <w:noProof/>
                <w:sz w:val="24"/>
                <w:szCs w:val="24"/>
                <w:lang w:val="ro-RO"/>
              </w:rPr>
            </w:pPr>
            <w:r w:rsidRPr="007003BA">
              <w:rPr>
                <w:noProof/>
                <w:sz w:val="24"/>
                <w:szCs w:val="24"/>
                <w:lang w:val="ro-RO"/>
              </w:rPr>
              <w:t xml:space="preserve">Elaborarea planurilor de măsuri pentru aplicarea prevederilor legii referitoare la </w:t>
            </w:r>
            <w:r w:rsidRPr="007003BA">
              <w:rPr>
                <w:noProof/>
                <w:sz w:val="24"/>
                <w:szCs w:val="24"/>
                <w:lang w:val="ro-RO"/>
              </w:rPr>
              <w:lastRenderedPageBreak/>
              <w:t>intensificarea activităților de ordine publică și la creșterea siguranței civice în zona unităților de învățământ</w:t>
            </w:r>
          </w:p>
        </w:tc>
        <w:tc>
          <w:tcPr>
            <w:tcW w:w="4500" w:type="dxa"/>
            <w:tcBorders>
              <w:bottom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lastRenderedPageBreak/>
              <w:t>Organizarea cu responsabilitate a serviciului pe școală și stabilirea clară a atribuțiilor profesorului de serviciu.</w:t>
            </w:r>
          </w:p>
        </w:tc>
        <w:tc>
          <w:tcPr>
            <w:tcW w:w="2160" w:type="dxa"/>
            <w:tcBorders>
              <w:bottom w:val="single" w:sz="4" w:space="0" w:color="auto"/>
            </w:tcBorders>
          </w:tcPr>
          <w:p w:rsidR="00497CD5" w:rsidRPr="007003BA" w:rsidRDefault="00497CD5" w:rsidP="004B18A6">
            <w:pPr>
              <w:rPr>
                <w:noProof/>
                <w:sz w:val="24"/>
                <w:szCs w:val="24"/>
                <w:lang w:val="ro-RO"/>
              </w:rPr>
            </w:pPr>
            <w:r w:rsidRPr="007003BA">
              <w:rPr>
                <w:noProof/>
                <w:sz w:val="24"/>
                <w:szCs w:val="24"/>
                <w:lang w:val="ro-RO"/>
              </w:rPr>
              <w:t xml:space="preserve">Director, responsabil serviciu pe scoala </w:t>
            </w:r>
          </w:p>
          <w:p w:rsidR="00497CD5" w:rsidRPr="007003BA" w:rsidRDefault="00497CD5" w:rsidP="007003BA">
            <w:pPr>
              <w:spacing w:after="0"/>
              <w:ind w:left="109" w:right="167"/>
              <w:jc w:val="left"/>
              <w:rPr>
                <w:noProof/>
                <w:sz w:val="24"/>
                <w:szCs w:val="24"/>
                <w:lang w:val="ro-RO"/>
              </w:rPr>
            </w:pPr>
          </w:p>
        </w:tc>
        <w:tc>
          <w:tcPr>
            <w:tcW w:w="1440" w:type="dxa"/>
            <w:tcBorders>
              <w:bottom w:val="single" w:sz="4" w:space="0" w:color="auto"/>
            </w:tcBorders>
          </w:tcPr>
          <w:p w:rsidR="00497CD5" w:rsidRPr="007003BA" w:rsidRDefault="00497CD5" w:rsidP="007003BA">
            <w:pPr>
              <w:spacing w:after="0"/>
              <w:ind w:left="42" w:right="104"/>
              <w:jc w:val="left"/>
              <w:rPr>
                <w:noProof/>
                <w:sz w:val="24"/>
                <w:szCs w:val="24"/>
                <w:lang w:val="ro-RO"/>
              </w:rPr>
            </w:pPr>
          </w:p>
        </w:tc>
        <w:tc>
          <w:tcPr>
            <w:tcW w:w="1740" w:type="dxa"/>
            <w:tcBorders>
              <w:bottom w:val="single" w:sz="4" w:space="0" w:color="auto"/>
            </w:tcBorders>
          </w:tcPr>
          <w:p w:rsidR="00497CD5" w:rsidRPr="007003BA" w:rsidRDefault="00497CD5" w:rsidP="004B18A6">
            <w:pPr>
              <w:rPr>
                <w:noProof/>
                <w:sz w:val="24"/>
                <w:szCs w:val="24"/>
                <w:lang w:val="ro-RO"/>
              </w:rPr>
            </w:pPr>
            <w:r w:rsidRPr="007003BA">
              <w:rPr>
                <w:noProof/>
                <w:sz w:val="24"/>
                <w:szCs w:val="24"/>
                <w:lang w:val="ro-RO"/>
              </w:rPr>
              <w:t xml:space="preserve">Permanent </w:t>
            </w:r>
          </w:p>
          <w:p w:rsidR="00497CD5" w:rsidRPr="007003BA" w:rsidRDefault="00497CD5" w:rsidP="007003BA">
            <w:pPr>
              <w:spacing w:after="0"/>
              <w:ind w:left="106" w:right="175"/>
              <w:jc w:val="left"/>
              <w:rPr>
                <w:noProof/>
                <w:sz w:val="24"/>
                <w:szCs w:val="24"/>
                <w:lang w:val="ro-RO"/>
              </w:rPr>
            </w:pPr>
          </w:p>
        </w:tc>
      </w:tr>
      <w:tr w:rsidR="00497CD5" w:rsidRPr="0052298C" w:rsidTr="00154E13">
        <w:trPr>
          <w:cantSplit/>
          <w:trHeight w:val="1224"/>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bottom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Instituirea si asigurarea serviciului de pază la intrarea în unitatea școlară</w:t>
            </w:r>
          </w:p>
        </w:tc>
        <w:tc>
          <w:tcPr>
            <w:tcW w:w="2160" w:type="dxa"/>
            <w:tcBorders>
              <w:top w:val="single" w:sz="4" w:space="0" w:color="auto"/>
              <w:bottom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Director</w:t>
            </w:r>
          </w:p>
        </w:tc>
        <w:tc>
          <w:tcPr>
            <w:tcW w:w="1440" w:type="dxa"/>
            <w:tcBorders>
              <w:top w:val="single" w:sz="4" w:space="0" w:color="auto"/>
              <w:bottom w:val="single" w:sz="4" w:space="0" w:color="auto"/>
            </w:tcBorders>
          </w:tcPr>
          <w:p w:rsidR="00497CD5" w:rsidRPr="007003BA" w:rsidRDefault="00497CD5" w:rsidP="007003BA">
            <w:pPr>
              <w:spacing w:after="0"/>
              <w:ind w:left="42" w:right="104"/>
              <w:jc w:val="left"/>
              <w:rPr>
                <w:noProof/>
                <w:sz w:val="24"/>
                <w:szCs w:val="24"/>
                <w:lang w:val="ro-RO"/>
              </w:rPr>
            </w:pPr>
          </w:p>
        </w:tc>
        <w:tc>
          <w:tcPr>
            <w:tcW w:w="1740" w:type="dxa"/>
            <w:tcBorders>
              <w:top w:val="single" w:sz="4" w:space="0" w:color="auto"/>
              <w:bottom w:val="single" w:sz="4" w:space="0" w:color="auto"/>
            </w:tcBorders>
          </w:tcPr>
          <w:p w:rsidR="00497CD5" w:rsidRPr="007003BA" w:rsidRDefault="00497CD5" w:rsidP="004B18A6">
            <w:pPr>
              <w:rPr>
                <w:noProof/>
                <w:sz w:val="24"/>
                <w:szCs w:val="24"/>
                <w:lang w:val="ro-RO"/>
              </w:rPr>
            </w:pPr>
            <w:r w:rsidRPr="007003BA">
              <w:rPr>
                <w:noProof/>
                <w:sz w:val="24"/>
                <w:szCs w:val="24"/>
                <w:lang w:val="ro-RO"/>
              </w:rPr>
              <w:t xml:space="preserve">Permanent </w:t>
            </w:r>
          </w:p>
          <w:p w:rsidR="00497CD5" w:rsidRPr="007003BA" w:rsidRDefault="00497CD5" w:rsidP="007003BA">
            <w:pPr>
              <w:spacing w:after="0"/>
              <w:ind w:left="106" w:right="175"/>
              <w:jc w:val="left"/>
              <w:rPr>
                <w:noProof/>
                <w:sz w:val="24"/>
                <w:szCs w:val="24"/>
                <w:lang w:val="ro-RO"/>
              </w:rPr>
            </w:pP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Stabilirea modelelor de ecuson și a semnelor distinctive pentru elevi.</w:t>
            </w:r>
          </w:p>
        </w:tc>
        <w:tc>
          <w:tcPr>
            <w:tcW w:w="2160" w:type="dxa"/>
            <w:tcBorders>
              <w:top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 xml:space="preserve">Director </w:t>
            </w:r>
          </w:p>
        </w:tc>
        <w:tc>
          <w:tcPr>
            <w:tcW w:w="1440" w:type="dxa"/>
            <w:tcBorders>
              <w:top w:val="single" w:sz="4" w:space="0" w:color="auto"/>
            </w:tcBorders>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Asociația părinților</w:t>
            </w:r>
          </w:p>
        </w:tc>
        <w:tc>
          <w:tcPr>
            <w:tcW w:w="1740" w:type="dxa"/>
            <w:tcBorders>
              <w:top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Septembrie 2017</w:t>
            </w:r>
          </w:p>
        </w:tc>
      </w:tr>
      <w:tr w:rsidR="00497CD5" w:rsidRPr="0052298C" w:rsidTr="00154E13">
        <w:trPr>
          <w:cantSplit/>
          <w:trHeight w:val="732"/>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Borders>
              <w:bottom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Înscrierea în registru a persoanelor străine care intră în școală.</w:t>
            </w:r>
          </w:p>
        </w:tc>
        <w:tc>
          <w:tcPr>
            <w:tcW w:w="2160" w:type="dxa"/>
            <w:tcBorders>
              <w:bottom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Paznic</w:t>
            </w:r>
          </w:p>
        </w:tc>
        <w:tc>
          <w:tcPr>
            <w:tcW w:w="1440" w:type="dxa"/>
            <w:tcBorders>
              <w:bottom w:val="single" w:sz="4" w:space="0" w:color="auto"/>
            </w:tcBorders>
          </w:tcPr>
          <w:p w:rsidR="00497CD5" w:rsidRPr="007003BA" w:rsidRDefault="00497CD5" w:rsidP="007003BA">
            <w:pPr>
              <w:spacing w:after="0"/>
              <w:ind w:left="42" w:right="104"/>
              <w:jc w:val="left"/>
              <w:rPr>
                <w:noProof/>
                <w:sz w:val="24"/>
                <w:szCs w:val="24"/>
                <w:lang w:val="ro-RO"/>
              </w:rPr>
            </w:pPr>
          </w:p>
        </w:tc>
        <w:tc>
          <w:tcPr>
            <w:tcW w:w="1740" w:type="dxa"/>
            <w:tcBorders>
              <w:bottom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Permanent</w:t>
            </w:r>
          </w:p>
        </w:tc>
      </w:tr>
      <w:tr w:rsidR="00497CD5" w:rsidRPr="0052298C" w:rsidTr="00154E13">
        <w:trPr>
          <w:cantSplit/>
          <w:trHeight w:val="1752"/>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Interzicerea introducerii în unitatea de învățământ a obiectelor contondente, arme, muniții, substanțe toxice, droguri, țigări, alcool, materialelor cu conținut obscene.</w:t>
            </w:r>
          </w:p>
        </w:tc>
        <w:tc>
          <w:tcPr>
            <w:tcW w:w="2160" w:type="dxa"/>
            <w:tcBorders>
              <w:top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 xml:space="preserve">Director, profesor de serviciu </w:t>
            </w:r>
          </w:p>
          <w:p w:rsidR="00497CD5" w:rsidRPr="007003BA" w:rsidRDefault="00497CD5" w:rsidP="007003BA">
            <w:pPr>
              <w:spacing w:after="0"/>
              <w:ind w:left="109" w:right="167"/>
              <w:jc w:val="left"/>
              <w:rPr>
                <w:noProof/>
                <w:sz w:val="24"/>
                <w:szCs w:val="24"/>
                <w:lang w:val="ro-RO"/>
              </w:rPr>
            </w:pPr>
          </w:p>
        </w:tc>
        <w:tc>
          <w:tcPr>
            <w:tcW w:w="1440" w:type="dxa"/>
            <w:tcBorders>
              <w:top w:val="single" w:sz="4" w:space="0" w:color="auto"/>
            </w:tcBorders>
          </w:tcPr>
          <w:p w:rsidR="00497CD5" w:rsidRPr="007003BA" w:rsidRDefault="00497CD5" w:rsidP="007003BA">
            <w:pPr>
              <w:spacing w:after="0"/>
              <w:ind w:left="42" w:right="104"/>
              <w:jc w:val="left"/>
              <w:rPr>
                <w:noProof/>
                <w:sz w:val="24"/>
                <w:szCs w:val="24"/>
                <w:lang w:val="ro-RO"/>
              </w:rPr>
            </w:pPr>
            <w:r>
              <w:rPr>
                <w:noProof/>
                <w:sz w:val="24"/>
                <w:szCs w:val="24"/>
                <w:lang w:val="ro-RO"/>
              </w:rPr>
              <w:t>IPJ,</w:t>
            </w:r>
          </w:p>
        </w:tc>
        <w:tc>
          <w:tcPr>
            <w:tcW w:w="1740" w:type="dxa"/>
            <w:tcBorders>
              <w:top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Permanent</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Pr>
          <w:p w:rsidR="00497CD5" w:rsidRPr="007003BA" w:rsidRDefault="00497CD5" w:rsidP="007003BA">
            <w:pPr>
              <w:spacing w:after="0"/>
              <w:ind w:right="100"/>
              <w:jc w:val="left"/>
              <w:rPr>
                <w:noProof/>
                <w:sz w:val="24"/>
                <w:szCs w:val="24"/>
                <w:lang w:val="ro-RO"/>
              </w:rPr>
            </w:pPr>
            <w:r w:rsidRPr="007003BA">
              <w:rPr>
                <w:noProof/>
                <w:sz w:val="24"/>
                <w:szCs w:val="24"/>
                <w:lang w:val="ro-RO"/>
              </w:rPr>
              <w:t>Introducerea în ROI a precizărilor cu privire la condițiile de acces în școală pentru profesori, elevi, vizitatori.</w:t>
            </w:r>
          </w:p>
        </w:tc>
        <w:tc>
          <w:tcPr>
            <w:tcW w:w="2160" w:type="dxa"/>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Director, CA</w:t>
            </w:r>
          </w:p>
        </w:tc>
        <w:tc>
          <w:tcPr>
            <w:tcW w:w="1440" w:type="dxa"/>
          </w:tcPr>
          <w:p w:rsidR="00497CD5" w:rsidRPr="007003BA" w:rsidRDefault="00497CD5" w:rsidP="007003BA">
            <w:pPr>
              <w:spacing w:after="0"/>
              <w:ind w:left="42" w:right="104"/>
              <w:jc w:val="left"/>
              <w:rPr>
                <w:noProof/>
                <w:sz w:val="24"/>
                <w:szCs w:val="24"/>
                <w:lang w:val="ro-RO"/>
              </w:rPr>
            </w:pP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Septembrie 2017</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val="restart"/>
          </w:tcPr>
          <w:p w:rsidR="00497CD5" w:rsidRPr="007003BA" w:rsidRDefault="00497CD5" w:rsidP="007003BA">
            <w:pPr>
              <w:spacing w:after="0"/>
              <w:ind w:left="51" w:right="87"/>
              <w:jc w:val="left"/>
              <w:rPr>
                <w:noProof/>
                <w:sz w:val="24"/>
                <w:szCs w:val="24"/>
                <w:lang w:val="ro-RO"/>
              </w:rPr>
            </w:pPr>
            <w:r w:rsidRPr="007003BA">
              <w:rPr>
                <w:noProof/>
                <w:sz w:val="24"/>
                <w:szCs w:val="24"/>
                <w:lang w:val="ro-RO"/>
              </w:rPr>
              <w:t xml:space="preserve">Elaborarea planurilor integrate de siguranță școlară cu implicarea tuturor partenerilor. </w:t>
            </w:r>
          </w:p>
          <w:p w:rsidR="00497CD5" w:rsidRPr="007003BA" w:rsidRDefault="00497CD5" w:rsidP="007003BA">
            <w:pPr>
              <w:spacing w:after="0"/>
              <w:ind w:left="51" w:right="87"/>
              <w:jc w:val="left"/>
              <w:rPr>
                <w:noProof/>
                <w:sz w:val="24"/>
                <w:szCs w:val="24"/>
                <w:lang w:val="ro-RO"/>
              </w:rPr>
            </w:pPr>
          </w:p>
        </w:tc>
        <w:tc>
          <w:tcPr>
            <w:tcW w:w="4500" w:type="dxa"/>
          </w:tcPr>
          <w:p w:rsidR="00497CD5" w:rsidRPr="007003BA" w:rsidRDefault="00497CD5" w:rsidP="007003BA">
            <w:pPr>
              <w:spacing w:after="0"/>
              <w:ind w:right="100"/>
              <w:jc w:val="left"/>
              <w:rPr>
                <w:noProof/>
                <w:sz w:val="24"/>
                <w:szCs w:val="24"/>
                <w:lang w:val="ro-RO"/>
              </w:rPr>
            </w:pPr>
            <w:r w:rsidRPr="007003BA">
              <w:rPr>
                <w:noProof/>
                <w:sz w:val="24"/>
                <w:szCs w:val="24"/>
                <w:lang w:val="ro-RO"/>
              </w:rPr>
              <w:t>Analiza lunară a stării de disciplinare a elevilor unității de învățământ.</w:t>
            </w:r>
          </w:p>
        </w:tc>
        <w:tc>
          <w:tcPr>
            <w:tcW w:w="2160" w:type="dxa"/>
            <w:tcBorders>
              <w:bottom w:val="single" w:sz="4" w:space="0" w:color="auto"/>
            </w:tcBorders>
          </w:tcPr>
          <w:p w:rsidR="00497CD5" w:rsidRPr="007003BA" w:rsidRDefault="00497CD5" w:rsidP="007003BA">
            <w:pPr>
              <w:jc w:val="left"/>
              <w:rPr>
                <w:noProof/>
                <w:sz w:val="24"/>
                <w:szCs w:val="24"/>
                <w:lang w:val="ro-RO"/>
              </w:rPr>
            </w:pPr>
            <w:r w:rsidRPr="007003BA">
              <w:rPr>
                <w:noProof/>
                <w:sz w:val="24"/>
                <w:szCs w:val="24"/>
                <w:lang w:val="ro-RO"/>
              </w:rPr>
              <w:t>Director, responsabil PSI, cadre didactice</w:t>
            </w:r>
          </w:p>
          <w:p w:rsidR="00497CD5" w:rsidRPr="007003BA" w:rsidRDefault="00497CD5" w:rsidP="007003BA">
            <w:pPr>
              <w:spacing w:after="0"/>
              <w:ind w:left="109" w:right="167"/>
              <w:jc w:val="left"/>
              <w:rPr>
                <w:noProof/>
                <w:sz w:val="24"/>
                <w:szCs w:val="24"/>
                <w:lang w:val="ro-RO"/>
              </w:rPr>
            </w:pPr>
          </w:p>
        </w:tc>
        <w:tc>
          <w:tcPr>
            <w:tcW w:w="1440" w:type="dxa"/>
            <w:tcBorders>
              <w:bottom w:val="single" w:sz="4" w:space="0" w:color="auto"/>
            </w:tcBorders>
          </w:tcPr>
          <w:p w:rsidR="00497CD5" w:rsidRPr="007003BA" w:rsidRDefault="00497CD5" w:rsidP="007003BA">
            <w:pPr>
              <w:spacing w:after="0"/>
              <w:ind w:left="42" w:right="104"/>
              <w:jc w:val="left"/>
              <w:rPr>
                <w:noProof/>
                <w:sz w:val="24"/>
                <w:szCs w:val="24"/>
                <w:lang w:val="ro-RO"/>
              </w:rPr>
            </w:pP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Lunar</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Pr>
          <w:p w:rsidR="00497CD5" w:rsidRPr="007003BA" w:rsidRDefault="00497CD5" w:rsidP="007003BA">
            <w:pPr>
              <w:spacing w:after="0"/>
              <w:ind w:right="100"/>
              <w:jc w:val="left"/>
              <w:rPr>
                <w:noProof/>
                <w:sz w:val="24"/>
                <w:szCs w:val="24"/>
                <w:lang w:val="ro-RO"/>
              </w:rPr>
            </w:pPr>
            <w:r w:rsidRPr="007003BA">
              <w:rPr>
                <w:noProof/>
                <w:sz w:val="24"/>
                <w:szCs w:val="24"/>
                <w:lang w:val="ro-RO"/>
              </w:rPr>
              <w:t>Participarea la cursuri de formare pentru cadre didactice privind prevenirea actelor de violență în mediul școlar.</w:t>
            </w:r>
          </w:p>
        </w:tc>
        <w:tc>
          <w:tcPr>
            <w:tcW w:w="2160" w:type="dxa"/>
            <w:tcBorders>
              <w:top w:val="single" w:sz="4" w:space="0" w:color="auto"/>
            </w:tcBorders>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CJRAE; CCD</w:t>
            </w:r>
          </w:p>
        </w:tc>
        <w:tc>
          <w:tcPr>
            <w:tcW w:w="1440" w:type="dxa"/>
            <w:tcBorders>
              <w:top w:val="single" w:sz="4" w:space="0" w:color="auto"/>
            </w:tcBorders>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ONG-uri</w:t>
            </w: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Permanent</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Pr>
          <w:p w:rsidR="00497CD5" w:rsidRPr="007003BA" w:rsidRDefault="00497CD5" w:rsidP="007003BA">
            <w:pPr>
              <w:spacing w:after="0"/>
              <w:ind w:right="100"/>
              <w:jc w:val="left"/>
              <w:rPr>
                <w:noProof/>
                <w:sz w:val="24"/>
                <w:szCs w:val="24"/>
                <w:lang w:val="ro-RO"/>
              </w:rPr>
            </w:pPr>
            <w:r w:rsidRPr="007003BA">
              <w:rPr>
                <w:noProof/>
                <w:sz w:val="24"/>
                <w:szCs w:val="24"/>
                <w:lang w:val="ro-RO"/>
              </w:rPr>
              <w:t>Antrenarea elevilor în programe de prevenire a delincvenței și inițierea de activități extrașcolare pentru prevenirea violenței.</w:t>
            </w:r>
          </w:p>
        </w:tc>
        <w:tc>
          <w:tcPr>
            <w:tcW w:w="2160" w:type="dxa"/>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 xml:space="preserve">Consilier </w:t>
            </w:r>
            <w:r w:rsidR="0000784C">
              <w:rPr>
                <w:noProof/>
                <w:sz w:val="24"/>
                <w:szCs w:val="24"/>
                <w:lang w:val="ro-RO"/>
              </w:rPr>
              <w:t>educativ</w:t>
            </w:r>
            <w:r w:rsidRPr="007003BA">
              <w:rPr>
                <w:noProof/>
                <w:sz w:val="24"/>
                <w:szCs w:val="24"/>
                <w:lang w:val="ro-RO"/>
              </w:rPr>
              <w:t>, diriginți, consilier școlar</w:t>
            </w:r>
          </w:p>
        </w:tc>
        <w:tc>
          <w:tcPr>
            <w:tcW w:w="1440" w:type="dxa"/>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ONG-uri</w:t>
            </w: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 xml:space="preserve">Lunar  Săptămâna ”Să știi mai multe, să fii mai bun!” </w:t>
            </w:r>
          </w:p>
          <w:p w:rsidR="00497CD5" w:rsidRPr="007003BA" w:rsidRDefault="00497CD5" w:rsidP="007003BA">
            <w:pPr>
              <w:spacing w:after="0"/>
              <w:ind w:left="106" w:right="175"/>
              <w:jc w:val="left"/>
              <w:rPr>
                <w:noProof/>
                <w:sz w:val="24"/>
                <w:szCs w:val="24"/>
                <w:lang w:val="ro-RO"/>
              </w:rPr>
            </w:pPr>
            <w:r w:rsidRPr="007003BA">
              <w:rPr>
                <w:noProof/>
                <w:sz w:val="24"/>
                <w:szCs w:val="24"/>
                <w:lang w:val="ro-RO"/>
              </w:rPr>
              <w:t>Consilierea</w:t>
            </w:r>
          </w:p>
        </w:tc>
      </w:tr>
      <w:tr w:rsidR="00497CD5" w:rsidRPr="0052298C" w:rsidTr="00154E13">
        <w:trPr>
          <w:cantSplit/>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Pr>
          <w:p w:rsidR="00497CD5" w:rsidRPr="007003BA" w:rsidRDefault="00497CD5" w:rsidP="007003BA">
            <w:pPr>
              <w:spacing w:after="0"/>
              <w:ind w:right="100"/>
              <w:jc w:val="left"/>
              <w:rPr>
                <w:noProof/>
                <w:sz w:val="24"/>
                <w:szCs w:val="24"/>
                <w:lang w:val="ro-RO"/>
              </w:rPr>
            </w:pPr>
            <w:r w:rsidRPr="007003BA">
              <w:rPr>
                <w:noProof/>
                <w:sz w:val="24"/>
                <w:szCs w:val="24"/>
                <w:lang w:val="ro-RO"/>
              </w:rPr>
              <w:t>Consilierea elevilor în vederea prevenirii comportamentelor agresive.</w:t>
            </w:r>
          </w:p>
        </w:tc>
        <w:tc>
          <w:tcPr>
            <w:tcW w:w="2160" w:type="dxa"/>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Profesori, diriginți, director, consilier școlar</w:t>
            </w:r>
          </w:p>
        </w:tc>
        <w:tc>
          <w:tcPr>
            <w:tcW w:w="1440" w:type="dxa"/>
          </w:tcPr>
          <w:p w:rsidR="00497CD5" w:rsidRPr="007003BA" w:rsidRDefault="00497CD5" w:rsidP="007003BA">
            <w:pPr>
              <w:spacing w:after="0"/>
              <w:ind w:left="42" w:right="104"/>
              <w:jc w:val="left"/>
              <w:rPr>
                <w:noProof/>
                <w:sz w:val="24"/>
                <w:szCs w:val="24"/>
                <w:lang w:val="ro-RO"/>
              </w:rPr>
            </w:pP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Permanent</w:t>
            </w:r>
          </w:p>
        </w:tc>
      </w:tr>
      <w:tr w:rsidR="00497CD5" w:rsidRPr="0052298C" w:rsidTr="00154E13">
        <w:trPr>
          <w:cantSplit/>
          <w:trHeight w:val="1390"/>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Pr>
          <w:p w:rsidR="00497CD5" w:rsidRPr="007003BA" w:rsidRDefault="00497CD5" w:rsidP="007003BA">
            <w:pPr>
              <w:spacing w:after="0"/>
              <w:ind w:right="100"/>
              <w:jc w:val="left"/>
              <w:rPr>
                <w:noProof/>
                <w:sz w:val="24"/>
                <w:szCs w:val="24"/>
                <w:lang w:val="ro-RO"/>
              </w:rPr>
            </w:pPr>
            <w:r w:rsidRPr="007003BA">
              <w:rPr>
                <w:noProof/>
                <w:sz w:val="24"/>
                <w:szCs w:val="24"/>
                <w:lang w:val="ro-RO"/>
              </w:rPr>
              <w:t>Pregătirea antiinfracțională și antivictimală a elevilor în vederea adoptării unui comportament b</w:t>
            </w:r>
            <w:bookmarkStart w:id="0" w:name="_GoBack"/>
            <w:bookmarkEnd w:id="0"/>
            <w:r w:rsidRPr="007003BA">
              <w:rPr>
                <w:noProof/>
                <w:sz w:val="24"/>
                <w:szCs w:val="24"/>
                <w:lang w:val="ro-RO"/>
              </w:rPr>
              <w:t xml:space="preserve">azat pe respectarea normelor de conviețuire socială </w:t>
            </w:r>
          </w:p>
        </w:tc>
        <w:tc>
          <w:tcPr>
            <w:tcW w:w="2160" w:type="dxa"/>
          </w:tcPr>
          <w:p w:rsidR="00497CD5" w:rsidRPr="007003BA" w:rsidRDefault="00497CD5" w:rsidP="007003BA">
            <w:pPr>
              <w:spacing w:after="0"/>
              <w:ind w:left="109" w:right="167"/>
              <w:jc w:val="left"/>
              <w:rPr>
                <w:noProof/>
                <w:sz w:val="24"/>
                <w:szCs w:val="24"/>
                <w:lang w:val="ro-RO"/>
              </w:rPr>
            </w:pPr>
            <w:r w:rsidRPr="007003BA">
              <w:rPr>
                <w:noProof/>
                <w:sz w:val="24"/>
                <w:szCs w:val="24"/>
                <w:lang w:val="ro-RO"/>
              </w:rPr>
              <w:t>Consilier educative, diriginți</w:t>
            </w:r>
          </w:p>
        </w:tc>
        <w:tc>
          <w:tcPr>
            <w:tcW w:w="1440" w:type="dxa"/>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ONG-uri</w:t>
            </w:r>
          </w:p>
        </w:tc>
        <w:tc>
          <w:tcPr>
            <w:tcW w:w="1740" w:type="dxa"/>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Semestrial</w:t>
            </w:r>
          </w:p>
        </w:tc>
      </w:tr>
      <w:tr w:rsidR="00497CD5" w:rsidRPr="0052298C" w:rsidTr="00154E13">
        <w:trPr>
          <w:cantSplit/>
          <w:trHeight w:val="2796"/>
        </w:trPr>
        <w:tc>
          <w:tcPr>
            <w:tcW w:w="2231" w:type="dxa"/>
            <w:vMerge w:val="restart"/>
          </w:tcPr>
          <w:p w:rsidR="00497CD5" w:rsidRPr="007003BA" w:rsidRDefault="00497CD5" w:rsidP="007003BA">
            <w:pPr>
              <w:spacing w:after="0"/>
              <w:ind w:left="34" w:right="17"/>
              <w:jc w:val="left"/>
              <w:rPr>
                <w:noProof/>
                <w:sz w:val="24"/>
                <w:szCs w:val="24"/>
                <w:lang w:val="ro-RO"/>
              </w:rPr>
            </w:pPr>
          </w:p>
        </w:tc>
        <w:tc>
          <w:tcPr>
            <w:tcW w:w="2700" w:type="dxa"/>
            <w:vMerge w:val="restart"/>
          </w:tcPr>
          <w:p w:rsidR="00497CD5" w:rsidRPr="007003BA" w:rsidRDefault="00497CD5" w:rsidP="007003BA">
            <w:pPr>
              <w:spacing w:after="0"/>
              <w:ind w:left="51" w:right="87"/>
              <w:jc w:val="left"/>
              <w:rPr>
                <w:noProof/>
                <w:sz w:val="24"/>
                <w:szCs w:val="24"/>
                <w:lang w:val="ro-RO"/>
              </w:rPr>
            </w:pPr>
            <w:r w:rsidRPr="007003BA">
              <w:rPr>
                <w:noProof/>
                <w:sz w:val="24"/>
                <w:szCs w:val="24"/>
                <w:lang w:val="ro-RO"/>
              </w:rPr>
              <w:t>Cunoașterea și monitorizarea elevilor care au comportament delincvent sau pre – delincvent</w:t>
            </w:r>
          </w:p>
        </w:tc>
        <w:tc>
          <w:tcPr>
            <w:tcW w:w="4500" w:type="dxa"/>
            <w:tcBorders>
              <w:bottom w:val="single" w:sz="4" w:space="0" w:color="auto"/>
            </w:tcBorders>
          </w:tcPr>
          <w:p w:rsidR="00497CD5" w:rsidRPr="007003BA" w:rsidRDefault="00497CD5" w:rsidP="007003BA">
            <w:pPr>
              <w:spacing w:after="0"/>
              <w:ind w:right="100"/>
              <w:jc w:val="left"/>
              <w:rPr>
                <w:noProof/>
                <w:sz w:val="24"/>
                <w:szCs w:val="24"/>
                <w:lang w:val="ro-RO"/>
              </w:rPr>
            </w:pPr>
            <w:r w:rsidRPr="007003BA">
              <w:rPr>
                <w:noProof/>
                <w:sz w:val="24"/>
                <w:szCs w:val="24"/>
                <w:lang w:val="ro-RO"/>
              </w:rPr>
              <w:t>Întocmirea unei baze de date care să cuprindă situaț</w:t>
            </w:r>
            <w:r>
              <w:rPr>
                <w:noProof/>
                <w:sz w:val="24"/>
                <w:szCs w:val="24"/>
                <w:lang w:val="ro-RO"/>
              </w:rPr>
              <w:t>ia existentă</w:t>
            </w:r>
            <w:r w:rsidRPr="007003BA">
              <w:rPr>
                <w:noProof/>
                <w:sz w:val="24"/>
                <w:szCs w:val="24"/>
                <w:lang w:val="ro-RO"/>
              </w:rPr>
              <w:t xml:space="preserve"> la nivelul unității de învățământ referitoare la: starea infracționalității juvenile în rândul elevilor, fapte comise în zona acestora pe genuri de infracțiuni, moduri de operare, frecvență, categorii de victime și autori.</w:t>
            </w:r>
          </w:p>
          <w:p w:rsidR="00497CD5" w:rsidRPr="007003BA" w:rsidRDefault="00497CD5" w:rsidP="007003BA">
            <w:pPr>
              <w:spacing w:after="0"/>
              <w:ind w:right="100"/>
              <w:jc w:val="left"/>
              <w:rPr>
                <w:noProof/>
                <w:sz w:val="24"/>
                <w:szCs w:val="24"/>
                <w:lang w:val="ro-RO"/>
              </w:rPr>
            </w:pPr>
          </w:p>
          <w:p w:rsidR="00497CD5" w:rsidRPr="007003BA" w:rsidRDefault="00497CD5" w:rsidP="007003BA">
            <w:pPr>
              <w:spacing w:after="0"/>
              <w:ind w:right="100"/>
              <w:jc w:val="left"/>
              <w:rPr>
                <w:noProof/>
                <w:sz w:val="24"/>
                <w:szCs w:val="24"/>
                <w:lang w:val="ro-RO"/>
              </w:rPr>
            </w:pPr>
          </w:p>
        </w:tc>
        <w:tc>
          <w:tcPr>
            <w:tcW w:w="2160" w:type="dxa"/>
            <w:tcBorders>
              <w:bottom w:val="single" w:sz="4" w:space="0" w:color="auto"/>
            </w:tcBorders>
          </w:tcPr>
          <w:p w:rsidR="00497CD5" w:rsidRPr="007003BA" w:rsidRDefault="00497CD5" w:rsidP="00B52A95">
            <w:pPr>
              <w:spacing w:after="0"/>
              <w:ind w:left="109" w:right="167"/>
              <w:jc w:val="left"/>
              <w:rPr>
                <w:noProof/>
                <w:sz w:val="24"/>
                <w:szCs w:val="24"/>
                <w:lang w:val="ro-RO"/>
              </w:rPr>
            </w:pPr>
            <w:r w:rsidRPr="007003BA">
              <w:rPr>
                <w:noProof/>
                <w:sz w:val="24"/>
                <w:szCs w:val="24"/>
                <w:lang w:val="ro-RO"/>
              </w:rPr>
              <w:t>Comisia pentru prevenirea şi combaterea violenţei în mediul şcolar, Poliția de proximitate, IPJ</w:t>
            </w:r>
          </w:p>
        </w:tc>
        <w:tc>
          <w:tcPr>
            <w:tcW w:w="1440" w:type="dxa"/>
            <w:tcBorders>
              <w:bottom w:val="single" w:sz="4" w:space="0" w:color="auto"/>
            </w:tcBorders>
          </w:tcPr>
          <w:p w:rsidR="00497CD5" w:rsidRPr="007003BA" w:rsidRDefault="00497CD5" w:rsidP="007003BA">
            <w:pPr>
              <w:spacing w:after="0"/>
              <w:ind w:left="42" w:right="104"/>
              <w:jc w:val="left"/>
              <w:rPr>
                <w:noProof/>
                <w:sz w:val="24"/>
                <w:szCs w:val="24"/>
                <w:lang w:val="ro-RO"/>
              </w:rPr>
            </w:pPr>
            <w:r w:rsidRPr="007003BA">
              <w:rPr>
                <w:noProof/>
                <w:sz w:val="24"/>
                <w:szCs w:val="24"/>
                <w:lang w:val="ro-RO"/>
              </w:rPr>
              <w:t>ISJ</w:t>
            </w:r>
          </w:p>
        </w:tc>
        <w:tc>
          <w:tcPr>
            <w:tcW w:w="1740" w:type="dxa"/>
            <w:tcBorders>
              <w:bottom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Lunar</w:t>
            </w:r>
          </w:p>
        </w:tc>
      </w:tr>
      <w:tr w:rsidR="00497CD5" w:rsidRPr="0052298C" w:rsidTr="00154E13">
        <w:trPr>
          <w:cantSplit/>
          <w:trHeight w:val="1896"/>
        </w:trPr>
        <w:tc>
          <w:tcPr>
            <w:tcW w:w="2231" w:type="dxa"/>
            <w:vMerge/>
          </w:tcPr>
          <w:p w:rsidR="00497CD5" w:rsidRPr="007003BA" w:rsidRDefault="00497CD5" w:rsidP="007003BA">
            <w:pPr>
              <w:spacing w:after="0"/>
              <w:ind w:left="34" w:right="17"/>
              <w:jc w:val="left"/>
              <w:rPr>
                <w:noProof/>
                <w:sz w:val="24"/>
                <w:szCs w:val="24"/>
                <w:lang w:val="ro-RO"/>
              </w:rPr>
            </w:pPr>
          </w:p>
        </w:tc>
        <w:tc>
          <w:tcPr>
            <w:tcW w:w="2700" w:type="dxa"/>
            <w:vMerge/>
          </w:tcPr>
          <w:p w:rsidR="00497CD5" w:rsidRPr="007003BA" w:rsidRDefault="00497CD5" w:rsidP="007003BA">
            <w:pPr>
              <w:spacing w:after="0"/>
              <w:ind w:left="51" w:right="87"/>
              <w:jc w:val="left"/>
              <w:rPr>
                <w:noProof/>
                <w:sz w:val="24"/>
                <w:szCs w:val="24"/>
                <w:lang w:val="ro-RO"/>
              </w:rPr>
            </w:pPr>
          </w:p>
        </w:tc>
        <w:tc>
          <w:tcPr>
            <w:tcW w:w="4500" w:type="dxa"/>
            <w:tcBorders>
              <w:top w:val="single" w:sz="4" w:space="0" w:color="auto"/>
            </w:tcBorders>
          </w:tcPr>
          <w:p w:rsidR="00497CD5" w:rsidRPr="007003BA" w:rsidRDefault="00497CD5" w:rsidP="007003BA">
            <w:pPr>
              <w:spacing w:after="0"/>
              <w:ind w:right="100"/>
              <w:jc w:val="left"/>
              <w:rPr>
                <w:noProof/>
                <w:sz w:val="24"/>
                <w:szCs w:val="24"/>
                <w:lang w:val="ro-RO"/>
              </w:rPr>
            </w:pPr>
          </w:p>
          <w:p w:rsidR="00497CD5" w:rsidRPr="007003BA" w:rsidRDefault="00497CD5" w:rsidP="007003BA">
            <w:pPr>
              <w:spacing w:after="0"/>
              <w:ind w:right="100"/>
              <w:jc w:val="left"/>
              <w:rPr>
                <w:noProof/>
                <w:sz w:val="24"/>
                <w:szCs w:val="24"/>
                <w:lang w:val="ro-RO"/>
              </w:rPr>
            </w:pPr>
            <w:r w:rsidRPr="007003BA">
              <w:rPr>
                <w:noProof/>
                <w:sz w:val="24"/>
                <w:szCs w:val="24"/>
                <w:lang w:val="ro-RO"/>
              </w:rPr>
              <w:t>Identificarea, monitorizarea și descurajarea acelor persoane ori grupuri de persoane cu comportament deviant care tulbură procesul de învățământ, agresează cadrele didactice ori elevii, produc distrugeri de bunuri sau furturi.</w:t>
            </w:r>
          </w:p>
          <w:p w:rsidR="00497CD5" w:rsidRPr="007003BA" w:rsidRDefault="00497CD5" w:rsidP="007003BA">
            <w:pPr>
              <w:spacing w:after="0"/>
              <w:ind w:right="100"/>
              <w:jc w:val="left"/>
              <w:rPr>
                <w:noProof/>
                <w:sz w:val="24"/>
                <w:szCs w:val="24"/>
                <w:lang w:val="ro-RO"/>
              </w:rPr>
            </w:pPr>
          </w:p>
        </w:tc>
        <w:tc>
          <w:tcPr>
            <w:tcW w:w="2160" w:type="dxa"/>
            <w:tcBorders>
              <w:top w:val="single" w:sz="4" w:space="0" w:color="auto"/>
            </w:tcBorders>
          </w:tcPr>
          <w:p w:rsidR="00497CD5" w:rsidRPr="007003BA" w:rsidRDefault="00497CD5" w:rsidP="007003BA">
            <w:pPr>
              <w:jc w:val="left"/>
              <w:rPr>
                <w:noProof/>
                <w:sz w:val="24"/>
                <w:szCs w:val="24"/>
                <w:lang w:val="ro-RO"/>
              </w:rPr>
            </w:pPr>
            <w:r w:rsidRPr="007003BA">
              <w:rPr>
                <w:noProof/>
                <w:sz w:val="24"/>
                <w:szCs w:val="24"/>
                <w:lang w:val="ro-RO"/>
              </w:rPr>
              <w:t>Comisia pentru prevenirea şi combaterea violenţei în mediul şcolar, Poliț</w:t>
            </w:r>
            <w:r>
              <w:rPr>
                <w:noProof/>
                <w:sz w:val="24"/>
                <w:szCs w:val="24"/>
                <w:lang w:val="ro-RO"/>
              </w:rPr>
              <w:t>ia de proximitate, IPJ</w:t>
            </w:r>
          </w:p>
          <w:p w:rsidR="00497CD5" w:rsidRPr="007003BA" w:rsidRDefault="00497CD5" w:rsidP="007003BA">
            <w:pPr>
              <w:spacing w:after="0"/>
              <w:ind w:left="109" w:right="167"/>
              <w:jc w:val="left"/>
              <w:rPr>
                <w:noProof/>
                <w:sz w:val="24"/>
                <w:szCs w:val="24"/>
                <w:lang w:val="ro-RO"/>
              </w:rPr>
            </w:pPr>
          </w:p>
        </w:tc>
        <w:tc>
          <w:tcPr>
            <w:tcW w:w="1440" w:type="dxa"/>
            <w:tcBorders>
              <w:top w:val="single" w:sz="4" w:space="0" w:color="auto"/>
            </w:tcBorders>
          </w:tcPr>
          <w:p w:rsidR="00497CD5" w:rsidRPr="007003BA" w:rsidRDefault="00497CD5" w:rsidP="007003BA">
            <w:pPr>
              <w:spacing w:after="0"/>
              <w:ind w:left="42" w:right="104"/>
              <w:jc w:val="left"/>
              <w:rPr>
                <w:noProof/>
                <w:sz w:val="24"/>
                <w:szCs w:val="24"/>
                <w:lang w:val="ro-RO"/>
              </w:rPr>
            </w:pPr>
          </w:p>
        </w:tc>
        <w:tc>
          <w:tcPr>
            <w:tcW w:w="1740" w:type="dxa"/>
            <w:tcBorders>
              <w:top w:val="single" w:sz="4" w:space="0" w:color="auto"/>
            </w:tcBorders>
          </w:tcPr>
          <w:p w:rsidR="00497CD5" w:rsidRPr="007003BA" w:rsidRDefault="00497CD5" w:rsidP="007003BA">
            <w:pPr>
              <w:spacing w:after="0"/>
              <w:ind w:left="106" w:right="175"/>
              <w:jc w:val="left"/>
              <w:rPr>
                <w:noProof/>
                <w:sz w:val="24"/>
                <w:szCs w:val="24"/>
                <w:lang w:val="ro-RO"/>
              </w:rPr>
            </w:pPr>
            <w:r w:rsidRPr="007003BA">
              <w:rPr>
                <w:noProof/>
                <w:sz w:val="24"/>
                <w:szCs w:val="24"/>
                <w:lang w:val="ro-RO"/>
              </w:rPr>
              <w:t>Permanent</w:t>
            </w:r>
          </w:p>
        </w:tc>
      </w:tr>
    </w:tbl>
    <w:p w:rsidR="00497CD5" w:rsidRDefault="00497CD5" w:rsidP="00154E13">
      <w:pPr>
        <w:shd w:val="clear" w:color="auto" w:fill="FFFFFF"/>
        <w:ind w:right="400"/>
        <w:rPr>
          <w:b/>
          <w:bCs/>
          <w:color w:val="0000FF"/>
          <w:lang w:val="ro-RO"/>
        </w:rPr>
      </w:pPr>
    </w:p>
    <w:p w:rsidR="00497CD5" w:rsidRDefault="00497CD5" w:rsidP="00154E13">
      <w:pPr>
        <w:shd w:val="clear" w:color="auto" w:fill="FFFFFF"/>
        <w:ind w:right="400"/>
        <w:rPr>
          <w:b/>
          <w:bCs/>
          <w:color w:val="0000FF"/>
          <w:lang w:val="ro-RO"/>
        </w:rPr>
      </w:pPr>
    </w:p>
    <w:p w:rsidR="00497CD5" w:rsidRDefault="00497CD5" w:rsidP="00154E13">
      <w:pPr>
        <w:shd w:val="clear" w:color="auto" w:fill="FFFFFF"/>
        <w:ind w:right="400"/>
        <w:rPr>
          <w:b/>
          <w:bCs/>
          <w:color w:val="0000FF"/>
          <w:lang w:val="ro-RO"/>
        </w:rPr>
      </w:pPr>
    </w:p>
    <w:p w:rsidR="00497CD5" w:rsidRDefault="00497CD5" w:rsidP="00154E13">
      <w:pPr>
        <w:shd w:val="clear" w:color="auto" w:fill="FFFFFF"/>
        <w:ind w:right="400"/>
        <w:rPr>
          <w:b/>
          <w:bCs/>
          <w:color w:val="0000FF"/>
          <w:lang w:val="ro-RO"/>
        </w:rPr>
      </w:pPr>
    </w:p>
    <w:p w:rsidR="00497CD5" w:rsidRPr="0052298C" w:rsidRDefault="00497CD5" w:rsidP="00154E13">
      <w:pPr>
        <w:shd w:val="clear" w:color="auto" w:fill="FFFFFF"/>
        <w:ind w:right="400"/>
        <w:rPr>
          <w:b/>
          <w:bCs/>
          <w:color w:val="0000FF"/>
          <w:lang w:val="ro-RO"/>
        </w:rPr>
      </w:pPr>
    </w:p>
    <w:p w:rsidR="00497CD5" w:rsidRPr="004B18A6" w:rsidRDefault="00497CD5" w:rsidP="00AE453B">
      <w:pPr>
        <w:shd w:val="clear" w:color="auto" w:fill="FFFFFF"/>
        <w:ind w:left="5431" w:right="400" w:firstLine="533"/>
        <w:rPr>
          <w:bCs/>
          <w:lang w:val="ro-RO"/>
        </w:rPr>
      </w:pPr>
      <w:r w:rsidRPr="004B18A6">
        <w:rPr>
          <w:bCs/>
          <w:lang w:val="ro-RO"/>
        </w:rPr>
        <w:t xml:space="preserve">                                                                                Director,</w:t>
      </w:r>
    </w:p>
    <w:p w:rsidR="00497CD5" w:rsidRPr="004B18A6" w:rsidRDefault="00497CD5" w:rsidP="006C421E">
      <w:pPr>
        <w:shd w:val="clear" w:color="auto" w:fill="FFFFFF"/>
        <w:ind w:left="284" w:right="400" w:firstLine="533"/>
        <w:rPr>
          <w:bCs/>
          <w:lang w:val="ro-RO"/>
        </w:rPr>
      </w:pPr>
      <w:r w:rsidRPr="004B18A6">
        <w:rPr>
          <w:bCs/>
          <w:lang w:val="ro-RO"/>
        </w:rPr>
        <w:t xml:space="preserve">                                                                        </w:t>
      </w:r>
      <w:r>
        <w:rPr>
          <w:bCs/>
          <w:lang w:val="ro-RO"/>
        </w:rPr>
        <w:t xml:space="preserve"> </w:t>
      </w:r>
      <w:r>
        <w:rPr>
          <w:bCs/>
          <w:lang w:val="ro-RO"/>
        </w:rPr>
        <w:tab/>
      </w:r>
      <w:r>
        <w:rPr>
          <w:bCs/>
          <w:lang w:val="ro-RO"/>
        </w:rPr>
        <w:tab/>
      </w:r>
      <w:r>
        <w:rPr>
          <w:bCs/>
          <w:lang w:val="ro-RO"/>
        </w:rPr>
        <w:tab/>
      </w:r>
      <w:r>
        <w:rPr>
          <w:bCs/>
          <w:lang w:val="ro-RO"/>
        </w:rPr>
        <w:tab/>
      </w:r>
      <w:r>
        <w:rPr>
          <w:bCs/>
          <w:lang w:val="ro-RO"/>
        </w:rPr>
        <w:tab/>
      </w:r>
      <w:r>
        <w:rPr>
          <w:bCs/>
          <w:lang w:val="ro-RO"/>
        </w:rPr>
        <w:tab/>
      </w:r>
      <w:r>
        <w:rPr>
          <w:bCs/>
          <w:lang w:val="ro-RO"/>
        </w:rPr>
        <w:tab/>
      </w:r>
      <w:r>
        <w:rPr>
          <w:bCs/>
          <w:lang w:val="ro-RO"/>
        </w:rPr>
        <w:tab/>
      </w:r>
      <w:r>
        <w:rPr>
          <w:bCs/>
          <w:lang w:val="ro-RO"/>
        </w:rPr>
        <w:tab/>
      </w:r>
      <w:r>
        <w:rPr>
          <w:bCs/>
          <w:lang w:val="ro-RO"/>
        </w:rPr>
        <w:tab/>
      </w:r>
      <w:r>
        <w:rPr>
          <w:bCs/>
          <w:lang w:val="ro-RO"/>
        </w:rPr>
        <w:tab/>
      </w:r>
      <w:r>
        <w:rPr>
          <w:bCs/>
          <w:lang w:val="ro-RO"/>
        </w:rPr>
        <w:tab/>
      </w:r>
      <w:r>
        <w:rPr>
          <w:bCs/>
          <w:lang w:val="ro-RO"/>
        </w:rPr>
        <w:tab/>
      </w:r>
      <w:r>
        <w:rPr>
          <w:bCs/>
          <w:lang w:val="ro-RO"/>
        </w:rPr>
        <w:tab/>
      </w:r>
      <w:r>
        <w:rPr>
          <w:bCs/>
          <w:lang w:val="ro-RO"/>
        </w:rPr>
        <w:tab/>
      </w:r>
      <w:r>
        <w:rPr>
          <w:bCs/>
          <w:lang w:val="ro-RO"/>
        </w:rPr>
        <w:tab/>
      </w:r>
      <w:r>
        <w:rPr>
          <w:bCs/>
          <w:lang w:val="ro-RO"/>
        </w:rPr>
        <w:tab/>
      </w:r>
      <w:r>
        <w:rPr>
          <w:bCs/>
          <w:lang w:val="ro-RO"/>
        </w:rPr>
        <w:tab/>
        <w:t xml:space="preserve">           Prof. Ivan Lucian</w:t>
      </w:r>
    </w:p>
    <w:p w:rsidR="00497CD5" w:rsidRPr="004B18A6" w:rsidRDefault="00497CD5" w:rsidP="006C421E">
      <w:pPr>
        <w:shd w:val="clear" w:color="auto" w:fill="FFFFFF"/>
        <w:ind w:left="284" w:right="400" w:firstLine="533"/>
        <w:rPr>
          <w:bCs/>
          <w:lang w:val="ro-RO"/>
        </w:rPr>
      </w:pPr>
    </w:p>
    <w:p w:rsidR="00497CD5" w:rsidRPr="0052298C" w:rsidRDefault="00497CD5" w:rsidP="000D4057">
      <w:pPr>
        <w:spacing w:before="60" w:after="0" w:line="360" w:lineRule="auto"/>
        <w:ind w:right="400"/>
        <w:jc w:val="left"/>
        <w:rPr>
          <w:sz w:val="24"/>
          <w:szCs w:val="24"/>
          <w:lang w:val="ro-RO"/>
        </w:rPr>
      </w:pPr>
    </w:p>
    <w:sectPr w:rsidR="00497CD5" w:rsidRPr="0052298C" w:rsidSect="00E7503E">
      <w:footerReference w:type="default" r:id="rId8"/>
      <w:pgSz w:w="16840" w:h="11907" w:orient="landscape" w:code="9"/>
      <w:pgMar w:top="709" w:right="280" w:bottom="180" w:left="851"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5F62" w:rsidRDefault="00A35F62" w:rsidP="00A83448">
      <w:pPr>
        <w:spacing w:after="0"/>
      </w:pPr>
      <w:r>
        <w:separator/>
      </w:r>
    </w:p>
  </w:endnote>
  <w:endnote w:type="continuationSeparator" w:id="1">
    <w:p w:rsidR="00A35F62" w:rsidRDefault="00A35F62" w:rsidP="00A8344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D5" w:rsidRPr="000650F5" w:rsidRDefault="00225B20">
    <w:pPr>
      <w:pStyle w:val="Footer"/>
      <w:jc w:val="right"/>
      <w:rPr>
        <w:sz w:val="20"/>
        <w:szCs w:val="20"/>
      </w:rPr>
    </w:pPr>
    <w:r w:rsidRPr="000650F5">
      <w:rPr>
        <w:sz w:val="20"/>
        <w:szCs w:val="20"/>
      </w:rPr>
      <w:fldChar w:fldCharType="begin"/>
    </w:r>
    <w:r w:rsidR="00497CD5" w:rsidRPr="000650F5">
      <w:rPr>
        <w:sz w:val="20"/>
        <w:szCs w:val="20"/>
      </w:rPr>
      <w:instrText xml:space="preserve"> PAGE   \* MERGEFORMAT </w:instrText>
    </w:r>
    <w:r w:rsidRPr="000650F5">
      <w:rPr>
        <w:sz w:val="20"/>
        <w:szCs w:val="20"/>
      </w:rPr>
      <w:fldChar w:fldCharType="separate"/>
    </w:r>
    <w:r w:rsidR="0000784C">
      <w:rPr>
        <w:noProof/>
        <w:sz w:val="20"/>
        <w:szCs w:val="20"/>
      </w:rPr>
      <w:t>7</w:t>
    </w:r>
    <w:r w:rsidRPr="000650F5">
      <w:rPr>
        <w:sz w:val="20"/>
        <w:szCs w:val="20"/>
      </w:rPr>
      <w:fldChar w:fldCharType="end"/>
    </w:r>
  </w:p>
  <w:p w:rsidR="00497CD5" w:rsidRDefault="00497CD5" w:rsidP="00BE1155">
    <w:pPr>
      <w:pStyle w:val="Footer"/>
      <w:tabs>
        <w:tab w:val="clear" w:pos="4680"/>
        <w:tab w:val="clear" w:pos="9360"/>
        <w:tab w:val="left" w:pos="1565"/>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5F62" w:rsidRDefault="00A35F62" w:rsidP="00A83448">
      <w:pPr>
        <w:spacing w:after="0"/>
      </w:pPr>
      <w:r>
        <w:separator/>
      </w:r>
    </w:p>
  </w:footnote>
  <w:footnote w:type="continuationSeparator" w:id="1">
    <w:p w:rsidR="00A35F62" w:rsidRDefault="00A35F62" w:rsidP="00A83448">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6529F"/>
    <w:multiLevelType w:val="hybridMultilevel"/>
    <w:tmpl w:val="B31848C4"/>
    <w:lvl w:ilvl="0" w:tplc="9AC62956">
      <w:start w:val="1"/>
      <w:numFmt w:val="bullet"/>
      <w:lvlText w:val="-"/>
      <w:lvlJc w:val="left"/>
      <w:pPr>
        <w:ind w:left="1260" w:hanging="360"/>
      </w:pPr>
      <w:rPr>
        <w:rFonts w:ascii="Times New Roman" w:eastAsia="Times New Roman" w:hAnsi="Times New Roman" w:hint="default"/>
        <w:b/>
      </w:rPr>
    </w:lvl>
    <w:lvl w:ilvl="1" w:tplc="04090003">
      <w:start w:val="1"/>
      <w:numFmt w:val="bullet"/>
      <w:lvlText w:val="o"/>
      <w:lvlJc w:val="left"/>
      <w:pPr>
        <w:ind w:left="1980" w:hanging="360"/>
      </w:pPr>
      <w:rPr>
        <w:rFonts w:ascii="Courier New" w:hAnsi="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hint="default"/>
      </w:rPr>
    </w:lvl>
    <w:lvl w:ilvl="8" w:tplc="04090005">
      <w:start w:val="1"/>
      <w:numFmt w:val="bullet"/>
      <w:lvlText w:val=""/>
      <w:lvlJc w:val="left"/>
      <w:pPr>
        <w:ind w:left="7020" w:hanging="360"/>
      </w:pPr>
      <w:rPr>
        <w:rFonts w:ascii="Wingdings" w:hAnsi="Wingdings" w:hint="default"/>
      </w:rPr>
    </w:lvl>
  </w:abstractNum>
  <w:abstractNum w:abstractNumId="1">
    <w:nsid w:val="00E625A7"/>
    <w:multiLevelType w:val="multilevel"/>
    <w:tmpl w:val="7226B652"/>
    <w:lvl w:ilvl="0">
      <w:start w:val="6"/>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
    <w:nsid w:val="05694CE6"/>
    <w:multiLevelType w:val="hybridMultilevel"/>
    <w:tmpl w:val="20329920"/>
    <w:lvl w:ilvl="0" w:tplc="07DE1A76">
      <w:start w:val="1"/>
      <w:numFmt w:val="decimal"/>
      <w:lvlText w:val="%1."/>
      <w:lvlJc w:val="left"/>
      <w:pPr>
        <w:ind w:left="720" w:hanging="360"/>
      </w:pPr>
      <w:rPr>
        <w:rFonts w:cs="Times New Roman" w:hint="default"/>
        <w:b w:val="0"/>
        <w:bCs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08E615E0"/>
    <w:multiLevelType w:val="multilevel"/>
    <w:tmpl w:val="E41CA8F0"/>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nsid w:val="0B323C85"/>
    <w:multiLevelType w:val="hybridMultilevel"/>
    <w:tmpl w:val="0472F4C4"/>
    <w:lvl w:ilvl="0" w:tplc="0409000F">
      <w:start w:val="1"/>
      <w:numFmt w:val="decimal"/>
      <w:lvlText w:val="%1."/>
      <w:lvlJc w:val="left"/>
      <w:pPr>
        <w:ind w:left="895" w:hanging="360"/>
      </w:pPr>
      <w:rPr>
        <w:rFonts w:cs="Times New Roman"/>
      </w:rPr>
    </w:lvl>
    <w:lvl w:ilvl="1" w:tplc="04090019">
      <w:start w:val="1"/>
      <w:numFmt w:val="lowerLetter"/>
      <w:lvlText w:val="%2."/>
      <w:lvlJc w:val="left"/>
      <w:pPr>
        <w:ind w:left="1615" w:hanging="360"/>
      </w:pPr>
      <w:rPr>
        <w:rFonts w:cs="Times New Roman"/>
      </w:rPr>
    </w:lvl>
    <w:lvl w:ilvl="2" w:tplc="0409001B">
      <w:start w:val="1"/>
      <w:numFmt w:val="lowerRoman"/>
      <w:lvlText w:val="%3."/>
      <w:lvlJc w:val="right"/>
      <w:pPr>
        <w:ind w:left="2335" w:hanging="180"/>
      </w:pPr>
      <w:rPr>
        <w:rFonts w:cs="Times New Roman"/>
      </w:rPr>
    </w:lvl>
    <w:lvl w:ilvl="3" w:tplc="0409000F">
      <w:start w:val="1"/>
      <w:numFmt w:val="decimal"/>
      <w:lvlText w:val="%4."/>
      <w:lvlJc w:val="left"/>
      <w:pPr>
        <w:ind w:left="3055" w:hanging="360"/>
      </w:pPr>
      <w:rPr>
        <w:rFonts w:cs="Times New Roman"/>
      </w:rPr>
    </w:lvl>
    <w:lvl w:ilvl="4" w:tplc="04090019">
      <w:start w:val="1"/>
      <w:numFmt w:val="lowerLetter"/>
      <w:lvlText w:val="%5."/>
      <w:lvlJc w:val="left"/>
      <w:pPr>
        <w:ind w:left="3775" w:hanging="360"/>
      </w:pPr>
      <w:rPr>
        <w:rFonts w:cs="Times New Roman"/>
      </w:rPr>
    </w:lvl>
    <w:lvl w:ilvl="5" w:tplc="0409001B">
      <w:start w:val="1"/>
      <w:numFmt w:val="lowerRoman"/>
      <w:lvlText w:val="%6."/>
      <w:lvlJc w:val="right"/>
      <w:pPr>
        <w:ind w:left="4495" w:hanging="180"/>
      </w:pPr>
      <w:rPr>
        <w:rFonts w:cs="Times New Roman"/>
      </w:rPr>
    </w:lvl>
    <w:lvl w:ilvl="6" w:tplc="0409000F">
      <w:start w:val="1"/>
      <w:numFmt w:val="decimal"/>
      <w:lvlText w:val="%7."/>
      <w:lvlJc w:val="left"/>
      <w:pPr>
        <w:ind w:left="5215" w:hanging="360"/>
      </w:pPr>
      <w:rPr>
        <w:rFonts w:cs="Times New Roman"/>
      </w:rPr>
    </w:lvl>
    <w:lvl w:ilvl="7" w:tplc="04090019">
      <w:start w:val="1"/>
      <w:numFmt w:val="lowerLetter"/>
      <w:lvlText w:val="%8."/>
      <w:lvlJc w:val="left"/>
      <w:pPr>
        <w:ind w:left="5935" w:hanging="360"/>
      </w:pPr>
      <w:rPr>
        <w:rFonts w:cs="Times New Roman"/>
      </w:rPr>
    </w:lvl>
    <w:lvl w:ilvl="8" w:tplc="0409001B">
      <w:start w:val="1"/>
      <w:numFmt w:val="lowerRoman"/>
      <w:lvlText w:val="%9."/>
      <w:lvlJc w:val="right"/>
      <w:pPr>
        <w:ind w:left="6655" w:hanging="180"/>
      </w:pPr>
      <w:rPr>
        <w:rFonts w:cs="Times New Roman"/>
      </w:rPr>
    </w:lvl>
  </w:abstractNum>
  <w:abstractNum w:abstractNumId="5">
    <w:nsid w:val="0C7B7A1F"/>
    <w:multiLevelType w:val="hybridMultilevel"/>
    <w:tmpl w:val="1130E4C8"/>
    <w:lvl w:ilvl="0" w:tplc="9AC62956">
      <w:start w:val="1"/>
      <w:numFmt w:val="bullet"/>
      <w:lvlText w:val="-"/>
      <w:lvlJc w:val="left"/>
      <w:pPr>
        <w:ind w:left="501" w:hanging="360"/>
      </w:pPr>
      <w:rPr>
        <w:rFonts w:ascii="Times New Roman" w:eastAsia="Times New Roman" w:hAnsi="Times New Roman" w:hint="default"/>
        <w:b/>
      </w:rPr>
    </w:lvl>
    <w:lvl w:ilvl="1" w:tplc="04090003">
      <w:start w:val="1"/>
      <w:numFmt w:val="bullet"/>
      <w:lvlText w:val="o"/>
      <w:lvlJc w:val="left"/>
      <w:pPr>
        <w:ind w:left="1620" w:hanging="360"/>
      </w:pPr>
      <w:rPr>
        <w:rFonts w:ascii="Courier New" w:hAnsi="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hint="default"/>
      </w:rPr>
    </w:lvl>
    <w:lvl w:ilvl="8" w:tplc="04090005">
      <w:start w:val="1"/>
      <w:numFmt w:val="bullet"/>
      <w:lvlText w:val=""/>
      <w:lvlJc w:val="left"/>
      <w:pPr>
        <w:ind w:left="6660" w:hanging="360"/>
      </w:pPr>
      <w:rPr>
        <w:rFonts w:ascii="Wingdings" w:hAnsi="Wingdings" w:hint="default"/>
      </w:rPr>
    </w:lvl>
  </w:abstractNum>
  <w:abstractNum w:abstractNumId="6">
    <w:nsid w:val="14146794"/>
    <w:multiLevelType w:val="hybridMultilevel"/>
    <w:tmpl w:val="B78E43D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142F0CC5"/>
    <w:multiLevelType w:val="multilevel"/>
    <w:tmpl w:val="12E688D2"/>
    <w:lvl w:ilvl="0">
      <w:start w:val="2"/>
      <w:numFmt w:val="decimal"/>
      <w:lvlText w:val="%1"/>
      <w:lvlJc w:val="left"/>
      <w:pPr>
        <w:ind w:left="360" w:hanging="360"/>
      </w:pPr>
      <w:rPr>
        <w:rFonts w:cs="Times New Roman" w:hint="default"/>
      </w:rPr>
    </w:lvl>
    <w:lvl w:ilvl="1">
      <w:start w:val="1"/>
      <w:numFmt w:val="decimal"/>
      <w:lvlText w:val="%1.%2"/>
      <w:lvlJc w:val="left"/>
      <w:pPr>
        <w:ind w:left="394" w:hanging="360"/>
      </w:pPr>
      <w:rPr>
        <w:rFonts w:cs="Times New Roman" w:hint="default"/>
      </w:rPr>
    </w:lvl>
    <w:lvl w:ilvl="2">
      <w:start w:val="1"/>
      <w:numFmt w:val="decimal"/>
      <w:lvlText w:val="%1.%2.%3"/>
      <w:lvlJc w:val="left"/>
      <w:pPr>
        <w:ind w:left="788" w:hanging="720"/>
      </w:pPr>
      <w:rPr>
        <w:rFonts w:cs="Times New Roman" w:hint="default"/>
      </w:rPr>
    </w:lvl>
    <w:lvl w:ilvl="3">
      <w:start w:val="1"/>
      <w:numFmt w:val="decimal"/>
      <w:lvlText w:val="%1.%2.%3.%4"/>
      <w:lvlJc w:val="left"/>
      <w:pPr>
        <w:ind w:left="822" w:hanging="720"/>
      </w:pPr>
      <w:rPr>
        <w:rFonts w:cs="Times New Roman" w:hint="default"/>
      </w:rPr>
    </w:lvl>
    <w:lvl w:ilvl="4">
      <w:start w:val="1"/>
      <w:numFmt w:val="decimal"/>
      <w:lvlText w:val="%1.%2.%3.%4.%5"/>
      <w:lvlJc w:val="left"/>
      <w:pPr>
        <w:ind w:left="1216" w:hanging="1080"/>
      </w:pPr>
      <w:rPr>
        <w:rFonts w:cs="Times New Roman" w:hint="default"/>
      </w:rPr>
    </w:lvl>
    <w:lvl w:ilvl="5">
      <w:start w:val="1"/>
      <w:numFmt w:val="decimal"/>
      <w:lvlText w:val="%1.%2.%3.%4.%5.%6"/>
      <w:lvlJc w:val="left"/>
      <w:pPr>
        <w:ind w:left="1250" w:hanging="1080"/>
      </w:pPr>
      <w:rPr>
        <w:rFonts w:cs="Times New Roman" w:hint="default"/>
      </w:rPr>
    </w:lvl>
    <w:lvl w:ilvl="6">
      <w:start w:val="1"/>
      <w:numFmt w:val="decimal"/>
      <w:lvlText w:val="%1.%2.%3.%4.%5.%6.%7"/>
      <w:lvlJc w:val="left"/>
      <w:pPr>
        <w:ind w:left="1644" w:hanging="1440"/>
      </w:pPr>
      <w:rPr>
        <w:rFonts w:cs="Times New Roman" w:hint="default"/>
      </w:rPr>
    </w:lvl>
    <w:lvl w:ilvl="7">
      <w:start w:val="1"/>
      <w:numFmt w:val="decimal"/>
      <w:lvlText w:val="%1.%2.%3.%4.%5.%6.%7.%8"/>
      <w:lvlJc w:val="left"/>
      <w:pPr>
        <w:ind w:left="1678" w:hanging="1440"/>
      </w:pPr>
      <w:rPr>
        <w:rFonts w:cs="Times New Roman" w:hint="default"/>
      </w:rPr>
    </w:lvl>
    <w:lvl w:ilvl="8">
      <w:start w:val="1"/>
      <w:numFmt w:val="decimal"/>
      <w:lvlText w:val="%1.%2.%3.%4.%5.%6.%7.%8.%9"/>
      <w:lvlJc w:val="left"/>
      <w:pPr>
        <w:ind w:left="2072" w:hanging="1800"/>
      </w:pPr>
      <w:rPr>
        <w:rFonts w:cs="Times New Roman" w:hint="default"/>
      </w:rPr>
    </w:lvl>
  </w:abstractNum>
  <w:abstractNum w:abstractNumId="8">
    <w:nsid w:val="262D4F02"/>
    <w:multiLevelType w:val="hybridMultilevel"/>
    <w:tmpl w:val="F6107434"/>
    <w:lvl w:ilvl="0" w:tplc="925C57FE">
      <w:start w:val="2"/>
      <w:numFmt w:val="upperLetter"/>
      <w:lvlText w:val="%1."/>
      <w:lvlJc w:val="left"/>
      <w:pPr>
        <w:ind w:left="930" w:hanging="360"/>
      </w:pPr>
      <w:rPr>
        <w:rFonts w:cs="Times New Roman" w:hint="default"/>
        <w:b/>
        <w:bCs/>
      </w:rPr>
    </w:lvl>
    <w:lvl w:ilvl="1" w:tplc="04090019">
      <w:start w:val="1"/>
      <w:numFmt w:val="lowerLetter"/>
      <w:lvlText w:val="%2."/>
      <w:lvlJc w:val="left"/>
      <w:pPr>
        <w:ind w:left="1650" w:hanging="360"/>
      </w:pPr>
      <w:rPr>
        <w:rFonts w:cs="Times New Roman"/>
      </w:rPr>
    </w:lvl>
    <w:lvl w:ilvl="2" w:tplc="0409001B">
      <w:start w:val="1"/>
      <w:numFmt w:val="lowerRoman"/>
      <w:lvlText w:val="%3."/>
      <w:lvlJc w:val="right"/>
      <w:pPr>
        <w:ind w:left="2370" w:hanging="180"/>
      </w:pPr>
      <w:rPr>
        <w:rFonts w:cs="Times New Roman"/>
      </w:rPr>
    </w:lvl>
    <w:lvl w:ilvl="3" w:tplc="0409000F">
      <w:start w:val="1"/>
      <w:numFmt w:val="decimal"/>
      <w:lvlText w:val="%4."/>
      <w:lvlJc w:val="left"/>
      <w:pPr>
        <w:ind w:left="3090" w:hanging="360"/>
      </w:pPr>
      <w:rPr>
        <w:rFonts w:cs="Times New Roman"/>
      </w:rPr>
    </w:lvl>
    <w:lvl w:ilvl="4" w:tplc="04090019">
      <w:start w:val="1"/>
      <w:numFmt w:val="lowerLetter"/>
      <w:lvlText w:val="%5."/>
      <w:lvlJc w:val="left"/>
      <w:pPr>
        <w:ind w:left="3810" w:hanging="360"/>
      </w:pPr>
      <w:rPr>
        <w:rFonts w:cs="Times New Roman"/>
      </w:rPr>
    </w:lvl>
    <w:lvl w:ilvl="5" w:tplc="0409001B">
      <w:start w:val="1"/>
      <w:numFmt w:val="lowerRoman"/>
      <w:lvlText w:val="%6."/>
      <w:lvlJc w:val="right"/>
      <w:pPr>
        <w:ind w:left="4530" w:hanging="180"/>
      </w:pPr>
      <w:rPr>
        <w:rFonts w:cs="Times New Roman"/>
      </w:rPr>
    </w:lvl>
    <w:lvl w:ilvl="6" w:tplc="0409000F">
      <w:start w:val="1"/>
      <w:numFmt w:val="decimal"/>
      <w:lvlText w:val="%7."/>
      <w:lvlJc w:val="left"/>
      <w:pPr>
        <w:ind w:left="5250" w:hanging="360"/>
      </w:pPr>
      <w:rPr>
        <w:rFonts w:cs="Times New Roman"/>
      </w:rPr>
    </w:lvl>
    <w:lvl w:ilvl="7" w:tplc="04090019">
      <w:start w:val="1"/>
      <w:numFmt w:val="lowerLetter"/>
      <w:lvlText w:val="%8."/>
      <w:lvlJc w:val="left"/>
      <w:pPr>
        <w:ind w:left="5970" w:hanging="360"/>
      </w:pPr>
      <w:rPr>
        <w:rFonts w:cs="Times New Roman"/>
      </w:rPr>
    </w:lvl>
    <w:lvl w:ilvl="8" w:tplc="0409001B">
      <w:start w:val="1"/>
      <w:numFmt w:val="lowerRoman"/>
      <w:lvlText w:val="%9."/>
      <w:lvlJc w:val="right"/>
      <w:pPr>
        <w:ind w:left="6690" w:hanging="180"/>
      </w:pPr>
      <w:rPr>
        <w:rFonts w:cs="Times New Roman"/>
      </w:rPr>
    </w:lvl>
  </w:abstractNum>
  <w:abstractNum w:abstractNumId="9">
    <w:nsid w:val="2897719D"/>
    <w:multiLevelType w:val="hybridMultilevel"/>
    <w:tmpl w:val="6A3AD3A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nsid w:val="28F754A7"/>
    <w:multiLevelType w:val="multilevel"/>
    <w:tmpl w:val="8F66E300"/>
    <w:lvl w:ilvl="0">
      <w:start w:val="5"/>
      <w:numFmt w:val="decimal"/>
      <w:lvlText w:val="%1."/>
      <w:lvlJc w:val="left"/>
      <w:pPr>
        <w:ind w:left="360" w:hanging="360"/>
      </w:pPr>
      <w:rPr>
        <w:rFonts w:cs="Times New Roman" w:hint="default"/>
      </w:rPr>
    </w:lvl>
    <w:lvl w:ilvl="1">
      <w:start w:val="5"/>
      <w:numFmt w:val="decimal"/>
      <w:lvlText w:val="%1.%2."/>
      <w:lvlJc w:val="left"/>
      <w:pPr>
        <w:ind w:left="540"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1">
    <w:nsid w:val="2A094D12"/>
    <w:multiLevelType w:val="multilevel"/>
    <w:tmpl w:val="F3C8D458"/>
    <w:lvl w:ilvl="0">
      <w:start w:val="5"/>
      <w:numFmt w:val="decimal"/>
      <w:lvlText w:val="%1"/>
      <w:lvlJc w:val="left"/>
      <w:pPr>
        <w:ind w:left="360" w:hanging="360"/>
      </w:pPr>
      <w:rPr>
        <w:rFonts w:cs="Times New Roman" w:hint="default"/>
      </w:rPr>
    </w:lvl>
    <w:lvl w:ilvl="1">
      <w:start w:val="5"/>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2">
    <w:nsid w:val="2A6C3087"/>
    <w:multiLevelType w:val="hybridMultilevel"/>
    <w:tmpl w:val="C720BFA2"/>
    <w:lvl w:ilvl="0" w:tplc="2B70BD24">
      <w:start w:val="1"/>
      <w:numFmt w:val="decimal"/>
      <w:lvlText w:val="%1."/>
      <w:lvlJc w:val="left"/>
      <w:pPr>
        <w:ind w:left="795" w:hanging="435"/>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nsid w:val="2A9C6E3D"/>
    <w:multiLevelType w:val="hybridMultilevel"/>
    <w:tmpl w:val="0AD84A60"/>
    <w:lvl w:ilvl="0" w:tplc="61FC77CA">
      <w:start w:val="1"/>
      <w:numFmt w:val="bullet"/>
      <w:lvlText w:val=""/>
      <w:lvlJc w:val="left"/>
      <w:pPr>
        <w:ind w:left="511" w:hanging="360"/>
      </w:pPr>
      <w:rPr>
        <w:rFonts w:ascii="Symbol" w:hAnsi="Symbol" w:hint="default"/>
      </w:rPr>
    </w:lvl>
    <w:lvl w:ilvl="1" w:tplc="04090003">
      <w:start w:val="1"/>
      <w:numFmt w:val="bullet"/>
      <w:lvlText w:val="o"/>
      <w:lvlJc w:val="left"/>
      <w:pPr>
        <w:ind w:left="1231" w:hanging="360"/>
      </w:pPr>
      <w:rPr>
        <w:rFonts w:ascii="Courier New" w:hAnsi="Courier New" w:hint="default"/>
      </w:rPr>
    </w:lvl>
    <w:lvl w:ilvl="2" w:tplc="04090005">
      <w:start w:val="1"/>
      <w:numFmt w:val="bullet"/>
      <w:lvlText w:val=""/>
      <w:lvlJc w:val="left"/>
      <w:pPr>
        <w:ind w:left="1951" w:hanging="360"/>
      </w:pPr>
      <w:rPr>
        <w:rFonts w:ascii="Wingdings" w:hAnsi="Wingdings" w:hint="default"/>
      </w:rPr>
    </w:lvl>
    <w:lvl w:ilvl="3" w:tplc="04090001">
      <w:start w:val="1"/>
      <w:numFmt w:val="bullet"/>
      <w:lvlText w:val=""/>
      <w:lvlJc w:val="left"/>
      <w:pPr>
        <w:ind w:left="2671" w:hanging="360"/>
      </w:pPr>
      <w:rPr>
        <w:rFonts w:ascii="Symbol" w:hAnsi="Symbol" w:hint="default"/>
      </w:rPr>
    </w:lvl>
    <w:lvl w:ilvl="4" w:tplc="04090003">
      <w:start w:val="1"/>
      <w:numFmt w:val="bullet"/>
      <w:lvlText w:val="o"/>
      <w:lvlJc w:val="left"/>
      <w:pPr>
        <w:ind w:left="3391" w:hanging="360"/>
      </w:pPr>
      <w:rPr>
        <w:rFonts w:ascii="Courier New" w:hAnsi="Courier New" w:hint="default"/>
      </w:rPr>
    </w:lvl>
    <w:lvl w:ilvl="5" w:tplc="04090005">
      <w:start w:val="1"/>
      <w:numFmt w:val="bullet"/>
      <w:lvlText w:val=""/>
      <w:lvlJc w:val="left"/>
      <w:pPr>
        <w:ind w:left="4111" w:hanging="360"/>
      </w:pPr>
      <w:rPr>
        <w:rFonts w:ascii="Wingdings" w:hAnsi="Wingdings" w:hint="default"/>
      </w:rPr>
    </w:lvl>
    <w:lvl w:ilvl="6" w:tplc="04090001">
      <w:start w:val="1"/>
      <w:numFmt w:val="bullet"/>
      <w:lvlText w:val=""/>
      <w:lvlJc w:val="left"/>
      <w:pPr>
        <w:ind w:left="4831" w:hanging="360"/>
      </w:pPr>
      <w:rPr>
        <w:rFonts w:ascii="Symbol" w:hAnsi="Symbol" w:hint="default"/>
      </w:rPr>
    </w:lvl>
    <w:lvl w:ilvl="7" w:tplc="04090003">
      <w:start w:val="1"/>
      <w:numFmt w:val="bullet"/>
      <w:lvlText w:val="o"/>
      <w:lvlJc w:val="left"/>
      <w:pPr>
        <w:ind w:left="5551" w:hanging="360"/>
      </w:pPr>
      <w:rPr>
        <w:rFonts w:ascii="Courier New" w:hAnsi="Courier New" w:hint="default"/>
      </w:rPr>
    </w:lvl>
    <w:lvl w:ilvl="8" w:tplc="04090005">
      <w:start w:val="1"/>
      <w:numFmt w:val="bullet"/>
      <w:lvlText w:val=""/>
      <w:lvlJc w:val="left"/>
      <w:pPr>
        <w:ind w:left="6271" w:hanging="360"/>
      </w:pPr>
      <w:rPr>
        <w:rFonts w:ascii="Wingdings" w:hAnsi="Wingdings" w:hint="default"/>
      </w:rPr>
    </w:lvl>
  </w:abstractNum>
  <w:abstractNum w:abstractNumId="14">
    <w:nsid w:val="2CE212DA"/>
    <w:multiLevelType w:val="hybridMultilevel"/>
    <w:tmpl w:val="5B3A59AC"/>
    <w:lvl w:ilvl="0" w:tplc="E3C479FC">
      <w:start w:val="4"/>
      <w:numFmt w:val="decimal"/>
      <w:lvlText w:val="%1."/>
      <w:lvlJc w:val="left"/>
      <w:pPr>
        <w:ind w:left="450" w:hanging="360"/>
      </w:pPr>
      <w:rPr>
        <w:rFonts w:cs="Times New Roman" w:hint="default"/>
      </w:rPr>
    </w:lvl>
    <w:lvl w:ilvl="1" w:tplc="04090019">
      <w:start w:val="1"/>
      <w:numFmt w:val="lowerLetter"/>
      <w:lvlText w:val="%2."/>
      <w:lvlJc w:val="left"/>
      <w:pPr>
        <w:ind w:left="1170" w:hanging="360"/>
      </w:pPr>
      <w:rPr>
        <w:rFonts w:cs="Times New Roman"/>
      </w:rPr>
    </w:lvl>
    <w:lvl w:ilvl="2" w:tplc="0409001B">
      <w:start w:val="1"/>
      <w:numFmt w:val="lowerRoman"/>
      <w:lvlText w:val="%3."/>
      <w:lvlJc w:val="right"/>
      <w:pPr>
        <w:ind w:left="1890" w:hanging="180"/>
      </w:pPr>
      <w:rPr>
        <w:rFonts w:cs="Times New Roman"/>
      </w:rPr>
    </w:lvl>
    <w:lvl w:ilvl="3" w:tplc="0409000F">
      <w:start w:val="1"/>
      <w:numFmt w:val="decimal"/>
      <w:lvlText w:val="%4."/>
      <w:lvlJc w:val="left"/>
      <w:pPr>
        <w:ind w:left="2610" w:hanging="360"/>
      </w:pPr>
      <w:rPr>
        <w:rFonts w:cs="Times New Roman"/>
      </w:rPr>
    </w:lvl>
    <w:lvl w:ilvl="4" w:tplc="04090019">
      <w:start w:val="1"/>
      <w:numFmt w:val="lowerLetter"/>
      <w:lvlText w:val="%5."/>
      <w:lvlJc w:val="left"/>
      <w:pPr>
        <w:ind w:left="3330" w:hanging="360"/>
      </w:pPr>
      <w:rPr>
        <w:rFonts w:cs="Times New Roman"/>
      </w:rPr>
    </w:lvl>
    <w:lvl w:ilvl="5" w:tplc="0409001B">
      <w:start w:val="1"/>
      <w:numFmt w:val="lowerRoman"/>
      <w:lvlText w:val="%6."/>
      <w:lvlJc w:val="right"/>
      <w:pPr>
        <w:ind w:left="4050" w:hanging="180"/>
      </w:pPr>
      <w:rPr>
        <w:rFonts w:cs="Times New Roman"/>
      </w:rPr>
    </w:lvl>
    <w:lvl w:ilvl="6" w:tplc="0409000F">
      <w:start w:val="1"/>
      <w:numFmt w:val="decimal"/>
      <w:lvlText w:val="%7."/>
      <w:lvlJc w:val="left"/>
      <w:pPr>
        <w:ind w:left="4770" w:hanging="360"/>
      </w:pPr>
      <w:rPr>
        <w:rFonts w:cs="Times New Roman"/>
      </w:rPr>
    </w:lvl>
    <w:lvl w:ilvl="7" w:tplc="04090019">
      <w:start w:val="1"/>
      <w:numFmt w:val="lowerLetter"/>
      <w:lvlText w:val="%8."/>
      <w:lvlJc w:val="left"/>
      <w:pPr>
        <w:ind w:left="5490" w:hanging="360"/>
      </w:pPr>
      <w:rPr>
        <w:rFonts w:cs="Times New Roman"/>
      </w:rPr>
    </w:lvl>
    <w:lvl w:ilvl="8" w:tplc="0409001B">
      <w:start w:val="1"/>
      <w:numFmt w:val="lowerRoman"/>
      <w:lvlText w:val="%9."/>
      <w:lvlJc w:val="right"/>
      <w:pPr>
        <w:ind w:left="6210" w:hanging="180"/>
      </w:pPr>
      <w:rPr>
        <w:rFonts w:cs="Times New Roman"/>
      </w:rPr>
    </w:lvl>
  </w:abstractNum>
  <w:abstractNum w:abstractNumId="15">
    <w:nsid w:val="2E022BA5"/>
    <w:multiLevelType w:val="hybridMultilevel"/>
    <w:tmpl w:val="2B188B72"/>
    <w:lvl w:ilvl="0" w:tplc="10E0A558">
      <w:start w:val="1"/>
      <w:numFmt w:val="decimal"/>
      <w:lvlText w:val="%1."/>
      <w:lvlJc w:val="left"/>
      <w:pPr>
        <w:ind w:left="720" w:hanging="360"/>
      </w:pPr>
      <w:rPr>
        <w:rFonts w:cs="Times New Roman" w:hint="default"/>
        <w:b/>
        <w:bCs/>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nsid w:val="2ED852A2"/>
    <w:multiLevelType w:val="multilevel"/>
    <w:tmpl w:val="65A62C78"/>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780"/>
        </w:tabs>
        <w:ind w:left="780" w:hanging="42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7">
    <w:nsid w:val="2F2C5DA9"/>
    <w:multiLevelType w:val="hybridMultilevel"/>
    <w:tmpl w:val="409C1A02"/>
    <w:lvl w:ilvl="0" w:tplc="5C046828">
      <w:start w:val="11"/>
      <w:numFmt w:val="decimal"/>
      <w:lvlText w:val="%1."/>
      <w:lvlJc w:val="left"/>
      <w:pPr>
        <w:ind w:left="930" w:hanging="360"/>
      </w:pPr>
      <w:rPr>
        <w:rFonts w:cs="Times New Roman" w:hint="default"/>
      </w:rPr>
    </w:lvl>
    <w:lvl w:ilvl="1" w:tplc="04090019">
      <w:start w:val="1"/>
      <w:numFmt w:val="lowerLetter"/>
      <w:lvlText w:val="%2."/>
      <w:lvlJc w:val="left"/>
      <w:pPr>
        <w:ind w:left="1650" w:hanging="360"/>
      </w:pPr>
      <w:rPr>
        <w:rFonts w:cs="Times New Roman"/>
      </w:rPr>
    </w:lvl>
    <w:lvl w:ilvl="2" w:tplc="0409001B">
      <w:start w:val="1"/>
      <w:numFmt w:val="lowerRoman"/>
      <w:lvlText w:val="%3."/>
      <w:lvlJc w:val="right"/>
      <w:pPr>
        <w:ind w:left="2370" w:hanging="180"/>
      </w:pPr>
      <w:rPr>
        <w:rFonts w:cs="Times New Roman"/>
      </w:rPr>
    </w:lvl>
    <w:lvl w:ilvl="3" w:tplc="0409000F">
      <w:start w:val="1"/>
      <w:numFmt w:val="decimal"/>
      <w:lvlText w:val="%4."/>
      <w:lvlJc w:val="left"/>
      <w:pPr>
        <w:ind w:left="3090" w:hanging="360"/>
      </w:pPr>
      <w:rPr>
        <w:rFonts w:cs="Times New Roman"/>
      </w:rPr>
    </w:lvl>
    <w:lvl w:ilvl="4" w:tplc="04090019">
      <w:start w:val="1"/>
      <w:numFmt w:val="lowerLetter"/>
      <w:lvlText w:val="%5."/>
      <w:lvlJc w:val="left"/>
      <w:pPr>
        <w:ind w:left="3810" w:hanging="360"/>
      </w:pPr>
      <w:rPr>
        <w:rFonts w:cs="Times New Roman"/>
      </w:rPr>
    </w:lvl>
    <w:lvl w:ilvl="5" w:tplc="0409001B">
      <w:start w:val="1"/>
      <w:numFmt w:val="lowerRoman"/>
      <w:lvlText w:val="%6."/>
      <w:lvlJc w:val="right"/>
      <w:pPr>
        <w:ind w:left="4530" w:hanging="180"/>
      </w:pPr>
      <w:rPr>
        <w:rFonts w:cs="Times New Roman"/>
      </w:rPr>
    </w:lvl>
    <w:lvl w:ilvl="6" w:tplc="0409000F">
      <w:start w:val="1"/>
      <w:numFmt w:val="decimal"/>
      <w:lvlText w:val="%7."/>
      <w:lvlJc w:val="left"/>
      <w:pPr>
        <w:ind w:left="5250" w:hanging="360"/>
      </w:pPr>
      <w:rPr>
        <w:rFonts w:cs="Times New Roman"/>
      </w:rPr>
    </w:lvl>
    <w:lvl w:ilvl="7" w:tplc="04090019">
      <w:start w:val="1"/>
      <w:numFmt w:val="lowerLetter"/>
      <w:lvlText w:val="%8."/>
      <w:lvlJc w:val="left"/>
      <w:pPr>
        <w:ind w:left="5970" w:hanging="360"/>
      </w:pPr>
      <w:rPr>
        <w:rFonts w:cs="Times New Roman"/>
      </w:rPr>
    </w:lvl>
    <w:lvl w:ilvl="8" w:tplc="0409001B">
      <w:start w:val="1"/>
      <w:numFmt w:val="lowerRoman"/>
      <w:lvlText w:val="%9."/>
      <w:lvlJc w:val="right"/>
      <w:pPr>
        <w:ind w:left="6690" w:hanging="180"/>
      </w:pPr>
      <w:rPr>
        <w:rFonts w:cs="Times New Roman"/>
      </w:rPr>
    </w:lvl>
  </w:abstractNum>
  <w:abstractNum w:abstractNumId="18">
    <w:nsid w:val="311D5579"/>
    <w:multiLevelType w:val="hybridMultilevel"/>
    <w:tmpl w:val="76866436"/>
    <w:lvl w:ilvl="0" w:tplc="04180001">
      <w:start w:val="1"/>
      <w:numFmt w:val="bullet"/>
      <w:lvlText w:val=""/>
      <w:lvlJc w:val="left"/>
      <w:pPr>
        <w:tabs>
          <w:tab w:val="num" w:pos="1080"/>
        </w:tabs>
        <w:ind w:left="1080" w:hanging="360"/>
      </w:pPr>
      <w:rPr>
        <w:rFonts w:ascii="Symbol" w:hAnsi="Symbol" w:hint="default"/>
      </w:rPr>
    </w:lvl>
    <w:lvl w:ilvl="1" w:tplc="04180003">
      <w:start w:val="1"/>
      <w:numFmt w:val="decimal"/>
      <w:lvlText w:val="%2."/>
      <w:lvlJc w:val="left"/>
      <w:pPr>
        <w:tabs>
          <w:tab w:val="num" w:pos="1440"/>
        </w:tabs>
        <w:ind w:left="1440" w:hanging="360"/>
      </w:pPr>
      <w:rPr>
        <w:rFonts w:cs="Times New Roman"/>
      </w:rPr>
    </w:lvl>
    <w:lvl w:ilvl="2" w:tplc="04180005">
      <w:start w:val="1"/>
      <w:numFmt w:val="decimal"/>
      <w:lvlText w:val="%3."/>
      <w:lvlJc w:val="left"/>
      <w:pPr>
        <w:tabs>
          <w:tab w:val="num" w:pos="2160"/>
        </w:tabs>
        <w:ind w:left="2160" w:hanging="360"/>
      </w:pPr>
      <w:rPr>
        <w:rFonts w:cs="Times New Roman"/>
      </w:rPr>
    </w:lvl>
    <w:lvl w:ilvl="3" w:tplc="04180001">
      <w:start w:val="1"/>
      <w:numFmt w:val="decimal"/>
      <w:lvlText w:val="%4."/>
      <w:lvlJc w:val="left"/>
      <w:pPr>
        <w:tabs>
          <w:tab w:val="num" w:pos="2880"/>
        </w:tabs>
        <w:ind w:left="2880" w:hanging="360"/>
      </w:pPr>
      <w:rPr>
        <w:rFonts w:cs="Times New Roman"/>
      </w:rPr>
    </w:lvl>
    <w:lvl w:ilvl="4" w:tplc="04180003">
      <w:start w:val="1"/>
      <w:numFmt w:val="decimal"/>
      <w:lvlText w:val="%5."/>
      <w:lvlJc w:val="left"/>
      <w:pPr>
        <w:tabs>
          <w:tab w:val="num" w:pos="3600"/>
        </w:tabs>
        <w:ind w:left="3600" w:hanging="360"/>
      </w:pPr>
      <w:rPr>
        <w:rFonts w:cs="Times New Roman"/>
      </w:rPr>
    </w:lvl>
    <w:lvl w:ilvl="5" w:tplc="04180005">
      <w:start w:val="1"/>
      <w:numFmt w:val="decimal"/>
      <w:lvlText w:val="%6."/>
      <w:lvlJc w:val="left"/>
      <w:pPr>
        <w:tabs>
          <w:tab w:val="num" w:pos="4320"/>
        </w:tabs>
        <w:ind w:left="4320" w:hanging="360"/>
      </w:pPr>
      <w:rPr>
        <w:rFonts w:cs="Times New Roman"/>
      </w:rPr>
    </w:lvl>
    <w:lvl w:ilvl="6" w:tplc="04180001">
      <w:start w:val="1"/>
      <w:numFmt w:val="decimal"/>
      <w:lvlText w:val="%7."/>
      <w:lvlJc w:val="left"/>
      <w:pPr>
        <w:tabs>
          <w:tab w:val="num" w:pos="5040"/>
        </w:tabs>
        <w:ind w:left="5040" w:hanging="360"/>
      </w:pPr>
      <w:rPr>
        <w:rFonts w:cs="Times New Roman"/>
      </w:rPr>
    </w:lvl>
    <w:lvl w:ilvl="7" w:tplc="04180003">
      <w:start w:val="1"/>
      <w:numFmt w:val="decimal"/>
      <w:lvlText w:val="%8."/>
      <w:lvlJc w:val="left"/>
      <w:pPr>
        <w:tabs>
          <w:tab w:val="num" w:pos="5760"/>
        </w:tabs>
        <w:ind w:left="5760" w:hanging="360"/>
      </w:pPr>
      <w:rPr>
        <w:rFonts w:cs="Times New Roman"/>
      </w:rPr>
    </w:lvl>
    <w:lvl w:ilvl="8" w:tplc="04180005">
      <w:start w:val="1"/>
      <w:numFmt w:val="decimal"/>
      <w:lvlText w:val="%9."/>
      <w:lvlJc w:val="left"/>
      <w:pPr>
        <w:tabs>
          <w:tab w:val="num" w:pos="6480"/>
        </w:tabs>
        <w:ind w:left="6480" w:hanging="360"/>
      </w:pPr>
      <w:rPr>
        <w:rFonts w:cs="Times New Roman"/>
      </w:rPr>
    </w:lvl>
  </w:abstractNum>
  <w:abstractNum w:abstractNumId="19">
    <w:nsid w:val="3A645909"/>
    <w:multiLevelType w:val="multilevel"/>
    <w:tmpl w:val="B9AA3480"/>
    <w:lvl w:ilvl="0">
      <w:start w:val="1"/>
      <w:numFmt w:val="decimal"/>
      <w:lvlText w:val="%1."/>
      <w:lvlJc w:val="left"/>
      <w:pPr>
        <w:ind w:left="720" w:hanging="360"/>
      </w:pPr>
      <w:rPr>
        <w:rFonts w:cs="Times New Roman"/>
      </w:rPr>
    </w:lvl>
    <w:lvl w:ilvl="1">
      <w:start w:val="6"/>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nsid w:val="3FFB4019"/>
    <w:multiLevelType w:val="hybridMultilevel"/>
    <w:tmpl w:val="7C1A767C"/>
    <w:lvl w:ilvl="0" w:tplc="0409000F">
      <w:start w:val="1"/>
      <w:numFmt w:val="decimal"/>
      <w:lvlText w:val="%1."/>
      <w:lvlJc w:val="left"/>
      <w:pPr>
        <w:ind w:left="502" w:hanging="360"/>
      </w:pPr>
      <w:rPr>
        <w:rFonts w:cs="Times New Roman"/>
      </w:rPr>
    </w:lvl>
    <w:lvl w:ilvl="1" w:tplc="04090019">
      <w:start w:val="1"/>
      <w:numFmt w:val="lowerLetter"/>
      <w:lvlText w:val="%2."/>
      <w:lvlJc w:val="left"/>
      <w:pPr>
        <w:ind w:left="1222" w:hanging="360"/>
      </w:pPr>
      <w:rPr>
        <w:rFonts w:cs="Times New Roman"/>
      </w:rPr>
    </w:lvl>
    <w:lvl w:ilvl="2" w:tplc="0409001B">
      <w:start w:val="1"/>
      <w:numFmt w:val="lowerRoman"/>
      <w:lvlText w:val="%3."/>
      <w:lvlJc w:val="right"/>
      <w:pPr>
        <w:ind w:left="1942" w:hanging="180"/>
      </w:pPr>
      <w:rPr>
        <w:rFonts w:cs="Times New Roman"/>
      </w:rPr>
    </w:lvl>
    <w:lvl w:ilvl="3" w:tplc="0409000F">
      <w:start w:val="1"/>
      <w:numFmt w:val="decimal"/>
      <w:lvlText w:val="%4."/>
      <w:lvlJc w:val="left"/>
      <w:pPr>
        <w:ind w:left="2662" w:hanging="360"/>
      </w:pPr>
      <w:rPr>
        <w:rFonts w:cs="Times New Roman"/>
      </w:rPr>
    </w:lvl>
    <w:lvl w:ilvl="4" w:tplc="04090019">
      <w:start w:val="1"/>
      <w:numFmt w:val="lowerLetter"/>
      <w:lvlText w:val="%5."/>
      <w:lvlJc w:val="left"/>
      <w:pPr>
        <w:ind w:left="3382" w:hanging="360"/>
      </w:pPr>
      <w:rPr>
        <w:rFonts w:cs="Times New Roman"/>
      </w:rPr>
    </w:lvl>
    <w:lvl w:ilvl="5" w:tplc="0409001B">
      <w:start w:val="1"/>
      <w:numFmt w:val="lowerRoman"/>
      <w:lvlText w:val="%6."/>
      <w:lvlJc w:val="right"/>
      <w:pPr>
        <w:ind w:left="4102" w:hanging="180"/>
      </w:pPr>
      <w:rPr>
        <w:rFonts w:cs="Times New Roman"/>
      </w:rPr>
    </w:lvl>
    <w:lvl w:ilvl="6" w:tplc="0409000F">
      <w:start w:val="1"/>
      <w:numFmt w:val="decimal"/>
      <w:lvlText w:val="%7."/>
      <w:lvlJc w:val="left"/>
      <w:pPr>
        <w:ind w:left="4822" w:hanging="360"/>
      </w:pPr>
      <w:rPr>
        <w:rFonts w:cs="Times New Roman"/>
      </w:rPr>
    </w:lvl>
    <w:lvl w:ilvl="7" w:tplc="04090019">
      <w:start w:val="1"/>
      <w:numFmt w:val="lowerLetter"/>
      <w:lvlText w:val="%8."/>
      <w:lvlJc w:val="left"/>
      <w:pPr>
        <w:ind w:left="5542" w:hanging="360"/>
      </w:pPr>
      <w:rPr>
        <w:rFonts w:cs="Times New Roman"/>
      </w:rPr>
    </w:lvl>
    <w:lvl w:ilvl="8" w:tplc="0409001B">
      <w:start w:val="1"/>
      <w:numFmt w:val="lowerRoman"/>
      <w:lvlText w:val="%9."/>
      <w:lvlJc w:val="right"/>
      <w:pPr>
        <w:ind w:left="6262" w:hanging="180"/>
      </w:pPr>
      <w:rPr>
        <w:rFonts w:cs="Times New Roman"/>
      </w:rPr>
    </w:lvl>
  </w:abstractNum>
  <w:abstractNum w:abstractNumId="21">
    <w:nsid w:val="429E7564"/>
    <w:multiLevelType w:val="hybridMultilevel"/>
    <w:tmpl w:val="87322F88"/>
    <w:lvl w:ilvl="0" w:tplc="61FC77CA">
      <w:start w:val="1"/>
      <w:numFmt w:val="bullet"/>
      <w:lvlText w:val=""/>
      <w:lvlJc w:val="left"/>
      <w:pPr>
        <w:ind w:left="501" w:hanging="360"/>
      </w:pPr>
      <w:rPr>
        <w:rFonts w:ascii="Symbol" w:hAnsi="Symbol" w:hint="default"/>
        <w:b/>
      </w:rPr>
    </w:lvl>
    <w:lvl w:ilvl="1" w:tplc="04090003">
      <w:start w:val="1"/>
      <w:numFmt w:val="bullet"/>
      <w:lvlText w:val="o"/>
      <w:lvlJc w:val="left"/>
      <w:pPr>
        <w:ind w:left="1620" w:hanging="360"/>
      </w:pPr>
      <w:rPr>
        <w:rFonts w:ascii="Courier New" w:hAnsi="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hint="default"/>
      </w:rPr>
    </w:lvl>
    <w:lvl w:ilvl="8" w:tplc="04090005">
      <w:start w:val="1"/>
      <w:numFmt w:val="bullet"/>
      <w:lvlText w:val=""/>
      <w:lvlJc w:val="left"/>
      <w:pPr>
        <w:ind w:left="6660" w:hanging="360"/>
      </w:pPr>
      <w:rPr>
        <w:rFonts w:ascii="Wingdings" w:hAnsi="Wingdings" w:hint="default"/>
      </w:rPr>
    </w:lvl>
  </w:abstractNum>
  <w:abstractNum w:abstractNumId="22">
    <w:nsid w:val="43AF429C"/>
    <w:multiLevelType w:val="hybridMultilevel"/>
    <w:tmpl w:val="3AD2EBAE"/>
    <w:lvl w:ilvl="0" w:tplc="61FC77C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4454043B"/>
    <w:multiLevelType w:val="multilevel"/>
    <w:tmpl w:val="E31406AE"/>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24">
    <w:nsid w:val="45CC78AE"/>
    <w:multiLevelType w:val="multilevel"/>
    <w:tmpl w:val="EFF2DC1E"/>
    <w:lvl w:ilvl="0">
      <w:start w:val="3"/>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5">
    <w:nsid w:val="460E3785"/>
    <w:multiLevelType w:val="hybridMultilevel"/>
    <w:tmpl w:val="6D12E218"/>
    <w:lvl w:ilvl="0" w:tplc="0409000F">
      <w:start w:val="1"/>
      <w:numFmt w:val="decimal"/>
      <w:lvlText w:val="%1."/>
      <w:lvlJc w:val="left"/>
      <w:pPr>
        <w:ind w:left="754" w:hanging="360"/>
      </w:pPr>
      <w:rPr>
        <w:rFonts w:cs="Times New Roman"/>
      </w:rPr>
    </w:lvl>
    <w:lvl w:ilvl="1" w:tplc="04090019">
      <w:start w:val="1"/>
      <w:numFmt w:val="lowerLetter"/>
      <w:lvlText w:val="%2."/>
      <w:lvlJc w:val="left"/>
      <w:pPr>
        <w:ind w:left="1474" w:hanging="360"/>
      </w:pPr>
      <w:rPr>
        <w:rFonts w:cs="Times New Roman"/>
      </w:rPr>
    </w:lvl>
    <w:lvl w:ilvl="2" w:tplc="0409001B">
      <w:start w:val="1"/>
      <w:numFmt w:val="lowerRoman"/>
      <w:lvlText w:val="%3."/>
      <w:lvlJc w:val="right"/>
      <w:pPr>
        <w:ind w:left="2194" w:hanging="180"/>
      </w:pPr>
      <w:rPr>
        <w:rFonts w:cs="Times New Roman"/>
      </w:rPr>
    </w:lvl>
    <w:lvl w:ilvl="3" w:tplc="0409000F">
      <w:start w:val="1"/>
      <w:numFmt w:val="decimal"/>
      <w:lvlText w:val="%4."/>
      <w:lvlJc w:val="left"/>
      <w:pPr>
        <w:ind w:left="2914" w:hanging="360"/>
      </w:pPr>
      <w:rPr>
        <w:rFonts w:cs="Times New Roman"/>
      </w:rPr>
    </w:lvl>
    <w:lvl w:ilvl="4" w:tplc="04090019">
      <w:start w:val="1"/>
      <w:numFmt w:val="lowerLetter"/>
      <w:lvlText w:val="%5."/>
      <w:lvlJc w:val="left"/>
      <w:pPr>
        <w:ind w:left="3634" w:hanging="360"/>
      </w:pPr>
      <w:rPr>
        <w:rFonts w:cs="Times New Roman"/>
      </w:rPr>
    </w:lvl>
    <w:lvl w:ilvl="5" w:tplc="0409001B">
      <w:start w:val="1"/>
      <w:numFmt w:val="lowerRoman"/>
      <w:lvlText w:val="%6."/>
      <w:lvlJc w:val="right"/>
      <w:pPr>
        <w:ind w:left="4354" w:hanging="180"/>
      </w:pPr>
      <w:rPr>
        <w:rFonts w:cs="Times New Roman"/>
      </w:rPr>
    </w:lvl>
    <w:lvl w:ilvl="6" w:tplc="0409000F">
      <w:start w:val="1"/>
      <w:numFmt w:val="decimal"/>
      <w:lvlText w:val="%7."/>
      <w:lvlJc w:val="left"/>
      <w:pPr>
        <w:ind w:left="5074" w:hanging="360"/>
      </w:pPr>
      <w:rPr>
        <w:rFonts w:cs="Times New Roman"/>
      </w:rPr>
    </w:lvl>
    <w:lvl w:ilvl="7" w:tplc="04090019">
      <w:start w:val="1"/>
      <w:numFmt w:val="lowerLetter"/>
      <w:lvlText w:val="%8."/>
      <w:lvlJc w:val="left"/>
      <w:pPr>
        <w:ind w:left="5794" w:hanging="360"/>
      </w:pPr>
      <w:rPr>
        <w:rFonts w:cs="Times New Roman"/>
      </w:rPr>
    </w:lvl>
    <w:lvl w:ilvl="8" w:tplc="0409001B">
      <w:start w:val="1"/>
      <w:numFmt w:val="lowerRoman"/>
      <w:lvlText w:val="%9."/>
      <w:lvlJc w:val="right"/>
      <w:pPr>
        <w:ind w:left="6514" w:hanging="180"/>
      </w:pPr>
      <w:rPr>
        <w:rFonts w:cs="Times New Roman"/>
      </w:rPr>
    </w:lvl>
  </w:abstractNum>
  <w:abstractNum w:abstractNumId="26">
    <w:nsid w:val="46E16BB3"/>
    <w:multiLevelType w:val="multilevel"/>
    <w:tmpl w:val="D428C2D0"/>
    <w:lvl w:ilvl="0">
      <w:start w:val="1"/>
      <w:numFmt w:val="decimal"/>
      <w:lvlText w:val="%1."/>
      <w:lvlJc w:val="left"/>
      <w:pPr>
        <w:ind w:left="754" w:hanging="360"/>
      </w:pPr>
      <w:rPr>
        <w:rFonts w:cs="Times New Roman"/>
      </w:rPr>
    </w:lvl>
    <w:lvl w:ilvl="1">
      <w:start w:val="3"/>
      <w:numFmt w:val="decimal"/>
      <w:isLgl/>
      <w:lvlText w:val="%1.%2."/>
      <w:lvlJc w:val="left"/>
      <w:pPr>
        <w:ind w:left="889" w:hanging="495"/>
      </w:pPr>
      <w:rPr>
        <w:rFonts w:cs="Times New Roman" w:hint="default"/>
        <w:b/>
        <w:bCs/>
      </w:rPr>
    </w:lvl>
    <w:lvl w:ilvl="2">
      <w:start w:val="1"/>
      <w:numFmt w:val="decimal"/>
      <w:isLgl/>
      <w:lvlText w:val="%1.%2.%3."/>
      <w:lvlJc w:val="left"/>
      <w:pPr>
        <w:ind w:left="1114" w:hanging="720"/>
      </w:pPr>
      <w:rPr>
        <w:rFonts w:cs="Times New Roman" w:hint="default"/>
        <w:b/>
        <w:bCs/>
      </w:rPr>
    </w:lvl>
    <w:lvl w:ilvl="3">
      <w:start w:val="1"/>
      <w:numFmt w:val="decimal"/>
      <w:isLgl/>
      <w:lvlText w:val="%1.%2.%3.%4."/>
      <w:lvlJc w:val="left"/>
      <w:pPr>
        <w:ind w:left="1114" w:hanging="720"/>
      </w:pPr>
      <w:rPr>
        <w:rFonts w:cs="Times New Roman" w:hint="default"/>
        <w:b/>
        <w:bCs/>
      </w:rPr>
    </w:lvl>
    <w:lvl w:ilvl="4">
      <w:start w:val="1"/>
      <w:numFmt w:val="decimal"/>
      <w:isLgl/>
      <w:lvlText w:val="%1.%2.%3.%4.%5."/>
      <w:lvlJc w:val="left"/>
      <w:pPr>
        <w:ind w:left="1474" w:hanging="1080"/>
      </w:pPr>
      <w:rPr>
        <w:rFonts w:cs="Times New Roman" w:hint="default"/>
        <w:b/>
        <w:bCs/>
      </w:rPr>
    </w:lvl>
    <w:lvl w:ilvl="5">
      <w:start w:val="1"/>
      <w:numFmt w:val="decimal"/>
      <w:isLgl/>
      <w:lvlText w:val="%1.%2.%3.%4.%5.%6."/>
      <w:lvlJc w:val="left"/>
      <w:pPr>
        <w:ind w:left="1474" w:hanging="1080"/>
      </w:pPr>
      <w:rPr>
        <w:rFonts w:cs="Times New Roman" w:hint="default"/>
        <w:b/>
        <w:bCs/>
      </w:rPr>
    </w:lvl>
    <w:lvl w:ilvl="6">
      <w:start w:val="1"/>
      <w:numFmt w:val="decimal"/>
      <w:isLgl/>
      <w:lvlText w:val="%1.%2.%3.%4.%5.%6.%7."/>
      <w:lvlJc w:val="left"/>
      <w:pPr>
        <w:ind w:left="1834" w:hanging="1440"/>
      </w:pPr>
      <w:rPr>
        <w:rFonts w:cs="Times New Roman" w:hint="default"/>
        <w:b/>
        <w:bCs/>
      </w:rPr>
    </w:lvl>
    <w:lvl w:ilvl="7">
      <w:start w:val="1"/>
      <w:numFmt w:val="decimal"/>
      <w:isLgl/>
      <w:lvlText w:val="%1.%2.%3.%4.%5.%6.%7.%8."/>
      <w:lvlJc w:val="left"/>
      <w:pPr>
        <w:ind w:left="1834" w:hanging="1440"/>
      </w:pPr>
      <w:rPr>
        <w:rFonts w:cs="Times New Roman" w:hint="default"/>
        <w:b/>
        <w:bCs/>
      </w:rPr>
    </w:lvl>
    <w:lvl w:ilvl="8">
      <w:start w:val="1"/>
      <w:numFmt w:val="decimal"/>
      <w:isLgl/>
      <w:lvlText w:val="%1.%2.%3.%4.%5.%6.%7.%8.%9."/>
      <w:lvlJc w:val="left"/>
      <w:pPr>
        <w:ind w:left="2194" w:hanging="1800"/>
      </w:pPr>
      <w:rPr>
        <w:rFonts w:cs="Times New Roman" w:hint="default"/>
        <w:b/>
        <w:bCs/>
      </w:rPr>
    </w:lvl>
  </w:abstractNum>
  <w:abstractNum w:abstractNumId="27">
    <w:nsid w:val="49D653EE"/>
    <w:multiLevelType w:val="hybridMultilevel"/>
    <w:tmpl w:val="2D86EBA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nsid w:val="49FA3E89"/>
    <w:multiLevelType w:val="hybridMultilevel"/>
    <w:tmpl w:val="604CBF9E"/>
    <w:lvl w:ilvl="0" w:tplc="222433B0">
      <w:start w:val="3"/>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C41249"/>
    <w:multiLevelType w:val="hybridMultilevel"/>
    <w:tmpl w:val="71425564"/>
    <w:lvl w:ilvl="0" w:tplc="9AC62956">
      <w:start w:val="1"/>
      <w:numFmt w:val="bullet"/>
      <w:lvlText w:val="-"/>
      <w:lvlJc w:val="left"/>
      <w:pPr>
        <w:ind w:left="643" w:hanging="360"/>
      </w:pPr>
      <w:rPr>
        <w:rFonts w:ascii="Times New Roman" w:eastAsia="Times New Roman" w:hAnsi="Times New Roman"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CA7A19"/>
    <w:multiLevelType w:val="multilevel"/>
    <w:tmpl w:val="D4462E78"/>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1">
    <w:nsid w:val="4F762609"/>
    <w:multiLevelType w:val="multilevel"/>
    <w:tmpl w:val="9066460A"/>
    <w:lvl w:ilvl="0">
      <w:start w:val="3"/>
      <w:numFmt w:val="decimal"/>
      <w:lvlText w:val="%1."/>
      <w:lvlJc w:val="left"/>
      <w:pPr>
        <w:ind w:left="360" w:hanging="360"/>
      </w:pPr>
      <w:rPr>
        <w:rFonts w:cs="Times New Roman" w:hint="default"/>
      </w:rPr>
    </w:lvl>
    <w:lvl w:ilvl="1">
      <w:start w:val="1"/>
      <w:numFmt w:val="decimal"/>
      <w:lvlText w:val="%1.%2."/>
      <w:lvlJc w:val="left"/>
      <w:pPr>
        <w:ind w:left="754" w:hanging="360"/>
      </w:pPr>
      <w:rPr>
        <w:rFonts w:cs="Times New Roman" w:hint="default"/>
      </w:rPr>
    </w:lvl>
    <w:lvl w:ilvl="2">
      <w:start w:val="1"/>
      <w:numFmt w:val="decimal"/>
      <w:lvlText w:val="%1.%2.%3."/>
      <w:lvlJc w:val="left"/>
      <w:pPr>
        <w:ind w:left="1508" w:hanging="720"/>
      </w:pPr>
      <w:rPr>
        <w:rFonts w:cs="Times New Roman" w:hint="default"/>
      </w:rPr>
    </w:lvl>
    <w:lvl w:ilvl="3">
      <w:start w:val="1"/>
      <w:numFmt w:val="decimal"/>
      <w:lvlText w:val="%1.%2.%3.%4."/>
      <w:lvlJc w:val="left"/>
      <w:pPr>
        <w:ind w:left="1902" w:hanging="720"/>
      </w:pPr>
      <w:rPr>
        <w:rFonts w:cs="Times New Roman" w:hint="default"/>
      </w:rPr>
    </w:lvl>
    <w:lvl w:ilvl="4">
      <w:start w:val="1"/>
      <w:numFmt w:val="decimal"/>
      <w:lvlText w:val="%1.%2.%3.%4.%5."/>
      <w:lvlJc w:val="left"/>
      <w:pPr>
        <w:ind w:left="2656" w:hanging="1080"/>
      </w:pPr>
      <w:rPr>
        <w:rFonts w:cs="Times New Roman" w:hint="default"/>
      </w:rPr>
    </w:lvl>
    <w:lvl w:ilvl="5">
      <w:start w:val="1"/>
      <w:numFmt w:val="decimal"/>
      <w:lvlText w:val="%1.%2.%3.%4.%5.%6."/>
      <w:lvlJc w:val="left"/>
      <w:pPr>
        <w:ind w:left="3050" w:hanging="1080"/>
      </w:pPr>
      <w:rPr>
        <w:rFonts w:cs="Times New Roman" w:hint="default"/>
      </w:rPr>
    </w:lvl>
    <w:lvl w:ilvl="6">
      <w:start w:val="1"/>
      <w:numFmt w:val="decimal"/>
      <w:lvlText w:val="%1.%2.%3.%4.%5.%6.%7."/>
      <w:lvlJc w:val="left"/>
      <w:pPr>
        <w:ind w:left="3804" w:hanging="1440"/>
      </w:pPr>
      <w:rPr>
        <w:rFonts w:cs="Times New Roman" w:hint="default"/>
      </w:rPr>
    </w:lvl>
    <w:lvl w:ilvl="7">
      <w:start w:val="1"/>
      <w:numFmt w:val="decimal"/>
      <w:lvlText w:val="%1.%2.%3.%4.%5.%6.%7.%8."/>
      <w:lvlJc w:val="left"/>
      <w:pPr>
        <w:ind w:left="4198" w:hanging="1440"/>
      </w:pPr>
      <w:rPr>
        <w:rFonts w:cs="Times New Roman" w:hint="default"/>
      </w:rPr>
    </w:lvl>
    <w:lvl w:ilvl="8">
      <w:start w:val="1"/>
      <w:numFmt w:val="decimal"/>
      <w:lvlText w:val="%1.%2.%3.%4.%5.%6.%7.%8.%9."/>
      <w:lvlJc w:val="left"/>
      <w:pPr>
        <w:ind w:left="4952" w:hanging="1800"/>
      </w:pPr>
      <w:rPr>
        <w:rFonts w:cs="Times New Roman" w:hint="default"/>
      </w:rPr>
    </w:lvl>
  </w:abstractNum>
  <w:abstractNum w:abstractNumId="32">
    <w:nsid w:val="53E42B9B"/>
    <w:multiLevelType w:val="hybridMultilevel"/>
    <w:tmpl w:val="604EE520"/>
    <w:lvl w:ilvl="0" w:tplc="FA063E46">
      <w:start w:val="1"/>
      <w:numFmt w:val="decimal"/>
      <w:lvlText w:val="%1."/>
      <w:lvlJc w:val="left"/>
      <w:pPr>
        <w:ind w:left="400" w:hanging="360"/>
      </w:pPr>
      <w:rPr>
        <w:rFonts w:cs="Times New Roman" w:hint="default"/>
      </w:rPr>
    </w:lvl>
    <w:lvl w:ilvl="1" w:tplc="04090019">
      <w:start w:val="1"/>
      <w:numFmt w:val="lowerLetter"/>
      <w:lvlText w:val="%2."/>
      <w:lvlJc w:val="left"/>
      <w:pPr>
        <w:ind w:left="1120" w:hanging="360"/>
      </w:pPr>
      <w:rPr>
        <w:rFonts w:cs="Times New Roman"/>
      </w:rPr>
    </w:lvl>
    <w:lvl w:ilvl="2" w:tplc="0409001B">
      <w:start w:val="1"/>
      <w:numFmt w:val="lowerRoman"/>
      <w:lvlText w:val="%3."/>
      <w:lvlJc w:val="right"/>
      <w:pPr>
        <w:ind w:left="1840" w:hanging="180"/>
      </w:pPr>
      <w:rPr>
        <w:rFonts w:cs="Times New Roman"/>
      </w:rPr>
    </w:lvl>
    <w:lvl w:ilvl="3" w:tplc="0409000F">
      <w:start w:val="1"/>
      <w:numFmt w:val="decimal"/>
      <w:lvlText w:val="%4."/>
      <w:lvlJc w:val="left"/>
      <w:pPr>
        <w:ind w:left="2560" w:hanging="360"/>
      </w:pPr>
      <w:rPr>
        <w:rFonts w:cs="Times New Roman"/>
      </w:rPr>
    </w:lvl>
    <w:lvl w:ilvl="4" w:tplc="04090019">
      <w:start w:val="1"/>
      <w:numFmt w:val="lowerLetter"/>
      <w:lvlText w:val="%5."/>
      <w:lvlJc w:val="left"/>
      <w:pPr>
        <w:ind w:left="3280" w:hanging="360"/>
      </w:pPr>
      <w:rPr>
        <w:rFonts w:cs="Times New Roman"/>
      </w:rPr>
    </w:lvl>
    <w:lvl w:ilvl="5" w:tplc="0409001B">
      <w:start w:val="1"/>
      <w:numFmt w:val="lowerRoman"/>
      <w:lvlText w:val="%6."/>
      <w:lvlJc w:val="right"/>
      <w:pPr>
        <w:ind w:left="4000" w:hanging="180"/>
      </w:pPr>
      <w:rPr>
        <w:rFonts w:cs="Times New Roman"/>
      </w:rPr>
    </w:lvl>
    <w:lvl w:ilvl="6" w:tplc="0409000F">
      <w:start w:val="1"/>
      <w:numFmt w:val="decimal"/>
      <w:lvlText w:val="%7."/>
      <w:lvlJc w:val="left"/>
      <w:pPr>
        <w:ind w:left="4720" w:hanging="360"/>
      </w:pPr>
      <w:rPr>
        <w:rFonts w:cs="Times New Roman"/>
      </w:rPr>
    </w:lvl>
    <w:lvl w:ilvl="7" w:tplc="04090019">
      <w:start w:val="1"/>
      <w:numFmt w:val="lowerLetter"/>
      <w:lvlText w:val="%8."/>
      <w:lvlJc w:val="left"/>
      <w:pPr>
        <w:ind w:left="5440" w:hanging="360"/>
      </w:pPr>
      <w:rPr>
        <w:rFonts w:cs="Times New Roman"/>
      </w:rPr>
    </w:lvl>
    <w:lvl w:ilvl="8" w:tplc="0409001B">
      <w:start w:val="1"/>
      <w:numFmt w:val="lowerRoman"/>
      <w:lvlText w:val="%9."/>
      <w:lvlJc w:val="right"/>
      <w:pPr>
        <w:ind w:left="6160" w:hanging="180"/>
      </w:pPr>
      <w:rPr>
        <w:rFonts w:cs="Times New Roman"/>
      </w:rPr>
    </w:lvl>
  </w:abstractNum>
  <w:abstractNum w:abstractNumId="33">
    <w:nsid w:val="56A820F6"/>
    <w:multiLevelType w:val="hybridMultilevel"/>
    <w:tmpl w:val="8F308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5A2F79DA"/>
    <w:multiLevelType w:val="multilevel"/>
    <w:tmpl w:val="F69073EC"/>
    <w:lvl w:ilvl="0">
      <w:start w:val="1"/>
      <w:numFmt w:val="decimal"/>
      <w:lvlText w:val="%1."/>
      <w:lvlJc w:val="left"/>
      <w:pPr>
        <w:ind w:left="690" w:hanging="360"/>
      </w:pPr>
      <w:rPr>
        <w:rFonts w:cs="Times New Roman" w:hint="default"/>
        <w:b/>
        <w:bCs/>
        <w:color w:val="auto"/>
      </w:rPr>
    </w:lvl>
    <w:lvl w:ilvl="1">
      <w:start w:val="1"/>
      <w:numFmt w:val="decimal"/>
      <w:isLgl/>
      <w:lvlText w:val="%1.%2"/>
      <w:lvlJc w:val="left"/>
      <w:pPr>
        <w:ind w:left="1803" w:hanging="450"/>
      </w:pPr>
      <w:rPr>
        <w:rFonts w:cs="Times New Roman" w:hint="default"/>
      </w:rPr>
    </w:lvl>
    <w:lvl w:ilvl="2">
      <w:start w:val="1"/>
      <w:numFmt w:val="decimal"/>
      <w:isLgl/>
      <w:lvlText w:val="%1.%2.%3"/>
      <w:lvlJc w:val="left"/>
      <w:pPr>
        <w:ind w:left="3096" w:hanging="720"/>
      </w:pPr>
      <w:rPr>
        <w:rFonts w:cs="Times New Roman" w:hint="default"/>
      </w:rPr>
    </w:lvl>
    <w:lvl w:ilvl="3">
      <w:start w:val="1"/>
      <w:numFmt w:val="decimal"/>
      <w:isLgl/>
      <w:lvlText w:val="%1.%2.%3.%4"/>
      <w:lvlJc w:val="left"/>
      <w:pPr>
        <w:ind w:left="4479" w:hanging="1080"/>
      </w:pPr>
      <w:rPr>
        <w:rFonts w:cs="Times New Roman" w:hint="default"/>
      </w:rPr>
    </w:lvl>
    <w:lvl w:ilvl="4">
      <w:start w:val="1"/>
      <w:numFmt w:val="decimal"/>
      <w:isLgl/>
      <w:lvlText w:val="%1.%2.%3.%4.%5"/>
      <w:lvlJc w:val="left"/>
      <w:pPr>
        <w:ind w:left="5502" w:hanging="1080"/>
      </w:pPr>
      <w:rPr>
        <w:rFonts w:cs="Times New Roman" w:hint="default"/>
      </w:rPr>
    </w:lvl>
    <w:lvl w:ilvl="5">
      <w:start w:val="1"/>
      <w:numFmt w:val="decimal"/>
      <w:isLgl/>
      <w:lvlText w:val="%1.%2.%3.%4.%5.%6"/>
      <w:lvlJc w:val="left"/>
      <w:pPr>
        <w:ind w:left="6885" w:hanging="1440"/>
      </w:pPr>
      <w:rPr>
        <w:rFonts w:cs="Times New Roman" w:hint="default"/>
      </w:rPr>
    </w:lvl>
    <w:lvl w:ilvl="6">
      <w:start w:val="1"/>
      <w:numFmt w:val="decimal"/>
      <w:isLgl/>
      <w:lvlText w:val="%1.%2.%3.%4.%5.%6.%7"/>
      <w:lvlJc w:val="left"/>
      <w:pPr>
        <w:ind w:left="7908" w:hanging="1440"/>
      </w:pPr>
      <w:rPr>
        <w:rFonts w:cs="Times New Roman" w:hint="default"/>
      </w:rPr>
    </w:lvl>
    <w:lvl w:ilvl="7">
      <w:start w:val="1"/>
      <w:numFmt w:val="decimal"/>
      <w:isLgl/>
      <w:lvlText w:val="%1.%2.%3.%4.%5.%6.%7.%8"/>
      <w:lvlJc w:val="left"/>
      <w:pPr>
        <w:ind w:left="9291" w:hanging="1800"/>
      </w:pPr>
      <w:rPr>
        <w:rFonts w:cs="Times New Roman" w:hint="default"/>
      </w:rPr>
    </w:lvl>
    <w:lvl w:ilvl="8">
      <w:start w:val="1"/>
      <w:numFmt w:val="decimal"/>
      <w:isLgl/>
      <w:lvlText w:val="%1.%2.%3.%4.%5.%6.%7.%8.%9"/>
      <w:lvlJc w:val="left"/>
      <w:pPr>
        <w:ind w:left="10674" w:hanging="2160"/>
      </w:pPr>
      <w:rPr>
        <w:rFonts w:cs="Times New Roman" w:hint="default"/>
      </w:rPr>
    </w:lvl>
  </w:abstractNum>
  <w:abstractNum w:abstractNumId="35">
    <w:nsid w:val="61B70399"/>
    <w:multiLevelType w:val="hybridMultilevel"/>
    <w:tmpl w:val="CDCA5406"/>
    <w:lvl w:ilvl="0" w:tplc="582E37D8">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63C678C5"/>
    <w:multiLevelType w:val="hybridMultilevel"/>
    <w:tmpl w:val="C824C6C0"/>
    <w:lvl w:ilvl="0" w:tplc="7F50842A">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64207B76"/>
    <w:multiLevelType w:val="multilevel"/>
    <w:tmpl w:val="38F20D4A"/>
    <w:lvl w:ilvl="0">
      <w:start w:val="5"/>
      <w:numFmt w:val="decimal"/>
      <w:lvlText w:val="%1"/>
      <w:lvlJc w:val="left"/>
      <w:pPr>
        <w:ind w:left="360" w:hanging="360"/>
      </w:pPr>
      <w:rPr>
        <w:rFonts w:cs="Times New Roman" w:hint="default"/>
      </w:rPr>
    </w:lvl>
    <w:lvl w:ilvl="1">
      <w:start w:val="2"/>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nsid w:val="694427F3"/>
    <w:multiLevelType w:val="multilevel"/>
    <w:tmpl w:val="85C426B0"/>
    <w:lvl w:ilvl="0">
      <w:start w:val="6"/>
      <w:numFmt w:val="decimal"/>
      <w:lvlText w:val="%1."/>
      <w:lvlJc w:val="left"/>
      <w:pPr>
        <w:ind w:left="360" w:hanging="360"/>
      </w:pPr>
      <w:rPr>
        <w:rFonts w:cs="Times New Roman" w:hint="default"/>
      </w:rPr>
    </w:lvl>
    <w:lvl w:ilvl="1">
      <w:start w:val="5"/>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9">
    <w:nsid w:val="704A1D43"/>
    <w:multiLevelType w:val="multilevel"/>
    <w:tmpl w:val="91341EE2"/>
    <w:lvl w:ilvl="0">
      <w:start w:val="4"/>
      <w:numFmt w:val="decimal"/>
      <w:lvlText w:val="%1."/>
      <w:lvlJc w:val="left"/>
      <w:pPr>
        <w:ind w:left="360" w:hanging="360"/>
      </w:pPr>
      <w:rPr>
        <w:rFonts w:cs="Times New Roman" w:hint="default"/>
        <w:b/>
        <w:bCs/>
      </w:rPr>
    </w:lvl>
    <w:lvl w:ilvl="1">
      <w:start w:val="1"/>
      <w:numFmt w:val="decimal"/>
      <w:lvlText w:val="%1.%2."/>
      <w:lvlJc w:val="left"/>
      <w:pPr>
        <w:ind w:left="394" w:hanging="360"/>
      </w:pPr>
      <w:rPr>
        <w:rFonts w:cs="Times New Roman" w:hint="default"/>
      </w:rPr>
    </w:lvl>
    <w:lvl w:ilvl="2">
      <w:start w:val="1"/>
      <w:numFmt w:val="decimal"/>
      <w:lvlText w:val="%1.%2.%3."/>
      <w:lvlJc w:val="left"/>
      <w:pPr>
        <w:ind w:left="788" w:hanging="720"/>
      </w:pPr>
      <w:rPr>
        <w:rFonts w:cs="Times New Roman" w:hint="default"/>
      </w:rPr>
    </w:lvl>
    <w:lvl w:ilvl="3">
      <w:start w:val="1"/>
      <w:numFmt w:val="decimal"/>
      <w:lvlText w:val="%1.%2.%3.%4."/>
      <w:lvlJc w:val="left"/>
      <w:pPr>
        <w:ind w:left="822" w:hanging="720"/>
      </w:pPr>
      <w:rPr>
        <w:rFonts w:cs="Times New Roman" w:hint="default"/>
      </w:rPr>
    </w:lvl>
    <w:lvl w:ilvl="4">
      <w:start w:val="1"/>
      <w:numFmt w:val="decimal"/>
      <w:lvlText w:val="%1.%2.%3.%4.%5."/>
      <w:lvlJc w:val="left"/>
      <w:pPr>
        <w:ind w:left="1216" w:hanging="1080"/>
      </w:pPr>
      <w:rPr>
        <w:rFonts w:cs="Times New Roman" w:hint="default"/>
      </w:rPr>
    </w:lvl>
    <w:lvl w:ilvl="5">
      <w:start w:val="1"/>
      <w:numFmt w:val="decimal"/>
      <w:lvlText w:val="%1.%2.%3.%4.%5.%6."/>
      <w:lvlJc w:val="left"/>
      <w:pPr>
        <w:ind w:left="1250" w:hanging="1080"/>
      </w:pPr>
      <w:rPr>
        <w:rFonts w:cs="Times New Roman" w:hint="default"/>
      </w:rPr>
    </w:lvl>
    <w:lvl w:ilvl="6">
      <w:start w:val="1"/>
      <w:numFmt w:val="decimal"/>
      <w:lvlText w:val="%1.%2.%3.%4.%5.%6.%7."/>
      <w:lvlJc w:val="left"/>
      <w:pPr>
        <w:ind w:left="1644" w:hanging="1440"/>
      </w:pPr>
      <w:rPr>
        <w:rFonts w:cs="Times New Roman" w:hint="default"/>
      </w:rPr>
    </w:lvl>
    <w:lvl w:ilvl="7">
      <w:start w:val="1"/>
      <w:numFmt w:val="decimal"/>
      <w:lvlText w:val="%1.%2.%3.%4.%5.%6.%7.%8."/>
      <w:lvlJc w:val="left"/>
      <w:pPr>
        <w:ind w:left="1678" w:hanging="1440"/>
      </w:pPr>
      <w:rPr>
        <w:rFonts w:cs="Times New Roman" w:hint="default"/>
      </w:rPr>
    </w:lvl>
    <w:lvl w:ilvl="8">
      <w:start w:val="1"/>
      <w:numFmt w:val="decimal"/>
      <w:lvlText w:val="%1.%2.%3.%4.%5.%6.%7.%8.%9."/>
      <w:lvlJc w:val="left"/>
      <w:pPr>
        <w:ind w:left="2072" w:hanging="1800"/>
      </w:pPr>
      <w:rPr>
        <w:rFonts w:cs="Times New Roman" w:hint="default"/>
      </w:rPr>
    </w:lvl>
  </w:abstractNum>
  <w:abstractNum w:abstractNumId="40">
    <w:nsid w:val="71547DC0"/>
    <w:multiLevelType w:val="hybridMultilevel"/>
    <w:tmpl w:val="12827084"/>
    <w:lvl w:ilvl="0" w:tplc="0B1EF12E">
      <w:start w:val="1"/>
      <w:numFmt w:val="upperLetter"/>
      <w:lvlText w:val="%1."/>
      <w:lvlJc w:val="left"/>
      <w:pPr>
        <w:ind w:left="930" w:hanging="360"/>
      </w:pPr>
      <w:rPr>
        <w:rFonts w:cs="Times New Roman" w:hint="default"/>
      </w:rPr>
    </w:lvl>
    <w:lvl w:ilvl="1" w:tplc="04090019" w:tentative="1">
      <w:start w:val="1"/>
      <w:numFmt w:val="lowerLetter"/>
      <w:lvlText w:val="%2."/>
      <w:lvlJc w:val="left"/>
      <w:pPr>
        <w:ind w:left="1650" w:hanging="360"/>
      </w:pPr>
      <w:rPr>
        <w:rFonts w:cs="Times New Roman"/>
      </w:rPr>
    </w:lvl>
    <w:lvl w:ilvl="2" w:tplc="0409001B" w:tentative="1">
      <w:start w:val="1"/>
      <w:numFmt w:val="lowerRoman"/>
      <w:lvlText w:val="%3."/>
      <w:lvlJc w:val="right"/>
      <w:pPr>
        <w:ind w:left="2370" w:hanging="180"/>
      </w:pPr>
      <w:rPr>
        <w:rFonts w:cs="Times New Roman"/>
      </w:rPr>
    </w:lvl>
    <w:lvl w:ilvl="3" w:tplc="0409000F" w:tentative="1">
      <w:start w:val="1"/>
      <w:numFmt w:val="decimal"/>
      <w:lvlText w:val="%4."/>
      <w:lvlJc w:val="left"/>
      <w:pPr>
        <w:ind w:left="3090" w:hanging="360"/>
      </w:pPr>
      <w:rPr>
        <w:rFonts w:cs="Times New Roman"/>
      </w:rPr>
    </w:lvl>
    <w:lvl w:ilvl="4" w:tplc="04090019" w:tentative="1">
      <w:start w:val="1"/>
      <w:numFmt w:val="lowerLetter"/>
      <w:lvlText w:val="%5."/>
      <w:lvlJc w:val="left"/>
      <w:pPr>
        <w:ind w:left="3810" w:hanging="360"/>
      </w:pPr>
      <w:rPr>
        <w:rFonts w:cs="Times New Roman"/>
      </w:rPr>
    </w:lvl>
    <w:lvl w:ilvl="5" w:tplc="0409001B" w:tentative="1">
      <w:start w:val="1"/>
      <w:numFmt w:val="lowerRoman"/>
      <w:lvlText w:val="%6."/>
      <w:lvlJc w:val="right"/>
      <w:pPr>
        <w:ind w:left="4530" w:hanging="180"/>
      </w:pPr>
      <w:rPr>
        <w:rFonts w:cs="Times New Roman"/>
      </w:rPr>
    </w:lvl>
    <w:lvl w:ilvl="6" w:tplc="0409000F" w:tentative="1">
      <w:start w:val="1"/>
      <w:numFmt w:val="decimal"/>
      <w:lvlText w:val="%7."/>
      <w:lvlJc w:val="left"/>
      <w:pPr>
        <w:ind w:left="5250" w:hanging="360"/>
      </w:pPr>
      <w:rPr>
        <w:rFonts w:cs="Times New Roman"/>
      </w:rPr>
    </w:lvl>
    <w:lvl w:ilvl="7" w:tplc="04090019" w:tentative="1">
      <w:start w:val="1"/>
      <w:numFmt w:val="lowerLetter"/>
      <w:lvlText w:val="%8."/>
      <w:lvlJc w:val="left"/>
      <w:pPr>
        <w:ind w:left="5970" w:hanging="360"/>
      </w:pPr>
      <w:rPr>
        <w:rFonts w:cs="Times New Roman"/>
      </w:rPr>
    </w:lvl>
    <w:lvl w:ilvl="8" w:tplc="0409001B" w:tentative="1">
      <w:start w:val="1"/>
      <w:numFmt w:val="lowerRoman"/>
      <w:lvlText w:val="%9."/>
      <w:lvlJc w:val="right"/>
      <w:pPr>
        <w:ind w:left="6690" w:hanging="180"/>
      </w:pPr>
      <w:rPr>
        <w:rFonts w:cs="Times New Roman"/>
      </w:rPr>
    </w:lvl>
  </w:abstractNum>
  <w:abstractNum w:abstractNumId="41">
    <w:nsid w:val="72DB00BF"/>
    <w:multiLevelType w:val="multilevel"/>
    <w:tmpl w:val="2962023A"/>
    <w:lvl w:ilvl="0">
      <w:start w:val="1"/>
      <w:numFmt w:val="decimal"/>
      <w:lvlText w:val="%1."/>
      <w:lvlJc w:val="left"/>
      <w:pPr>
        <w:ind w:left="536" w:hanging="360"/>
      </w:pPr>
      <w:rPr>
        <w:rFonts w:cs="Times New Roman"/>
      </w:rPr>
    </w:lvl>
    <w:lvl w:ilvl="1">
      <w:start w:val="1"/>
      <w:numFmt w:val="decimal"/>
      <w:isLgl/>
      <w:lvlText w:val="%1.%2"/>
      <w:lvlJc w:val="left"/>
      <w:pPr>
        <w:ind w:left="611" w:hanging="435"/>
      </w:pPr>
      <w:rPr>
        <w:rFonts w:cs="Times New Roman" w:hint="default"/>
      </w:rPr>
    </w:lvl>
    <w:lvl w:ilvl="2">
      <w:start w:val="1"/>
      <w:numFmt w:val="decimal"/>
      <w:isLgl/>
      <w:lvlText w:val="%1.%2.%3"/>
      <w:lvlJc w:val="left"/>
      <w:pPr>
        <w:ind w:left="896" w:hanging="720"/>
      </w:pPr>
      <w:rPr>
        <w:rFonts w:cs="Times New Roman" w:hint="default"/>
      </w:rPr>
    </w:lvl>
    <w:lvl w:ilvl="3">
      <w:start w:val="1"/>
      <w:numFmt w:val="decimal"/>
      <w:isLgl/>
      <w:lvlText w:val="%1.%2.%3.%4"/>
      <w:lvlJc w:val="left"/>
      <w:pPr>
        <w:ind w:left="896" w:hanging="720"/>
      </w:pPr>
      <w:rPr>
        <w:rFonts w:cs="Times New Roman" w:hint="default"/>
      </w:rPr>
    </w:lvl>
    <w:lvl w:ilvl="4">
      <w:start w:val="1"/>
      <w:numFmt w:val="decimal"/>
      <w:isLgl/>
      <w:lvlText w:val="%1.%2.%3.%4.%5"/>
      <w:lvlJc w:val="left"/>
      <w:pPr>
        <w:ind w:left="1256" w:hanging="1080"/>
      </w:pPr>
      <w:rPr>
        <w:rFonts w:cs="Times New Roman" w:hint="default"/>
      </w:rPr>
    </w:lvl>
    <w:lvl w:ilvl="5">
      <w:start w:val="1"/>
      <w:numFmt w:val="decimal"/>
      <w:isLgl/>
      <w:lvlText w:val="%1.%2.%3.%4.%5.%6"/>
      <w:lvlJc w:val="left"/>
      <w:pPr>
        <w:ind w:left="1256" w:hanging="1080"/>
      </w:pPr>
      <w:rPr>
        <w:rFonts w:cs="Times New Roman" w:hint="default"/>
      </w:rPr>
    </w:lvl>
    <w:lvl w:ilvl="6">
      <w:start w:val="1"/>
      <w:numFmt w:val="decimal"/>
      <w:isLgl/>
      <w:lvlText w:val="%1.%2.%3.%4.%5.%6.%7"/>
      <w:lvlJc w:val="left"/>
      <w:pPr>
        <w:ind w:left="1616" w:hanging="1440"/>
      </w:pPr>
      <w:rPr>
        <w:rFonts w:cs="Times New Roman" w:hint="default"/>
      </w:rPr>
    </w:lvl>
    <w:lvl w:ilvl="7">
      <w:start w:val="1"/>
      <w:numFmt w:val="decimal"/>
      <w:isLgl/>
      <w:lvlText w:val="%1.%2.%3.%4.%5.%6.%7.%8"/>
      <w:lvlJc w:val="left"/>
      <w:pPr>
        <w:ind w:left="1616" w:hanging="1440"/>
      </w:pPr>
      <w:rPr>
        <w:rFonts w:cs="Times New Roman" w:hint="default"/>
      </w:rPr>
    </w:lvl>
    <w:lvl w:ilvl="8">
      <w:start w:val="1"/>
      <w:numFmt w:val="decimal"/>
      <w:isLgl/>
      <w:lvlText w:val="%1.%2.%3.%4.%5.%6.%7.%8.%9"/>
      <w:lvlJc w:val="left"/>
      <w:pPr>
        <w:ind w:left="1976" w:hanging="1800"/>
      </w:pPr>
      <w:rPr>
        <w:rFonts w:cs="Times New Roman" w:hint="default"/>
      </w:rPr>
    </w:lvl>
  </w:abstractNum>
  <w:abstractNum w:abstractNumId="42">
    <w:nsid w:val="769A400D"/>
    <w:multiLevelType w:val="hybridMultilevel"/>
    <w:tmpl w:val="0C542DC8"/>
    <w:lvl w:ilvl="0" w:tplc="07DE1A76">
      <w:start w:val="1"/>
      <w:numFmt w:val="decimal"/>
      <w:lvlText w:val="%1."/>
      <w:lvlJc w:val="left"/>
      <w:pPr>
        <w:ind w:left="720" w:hanging="360"/>
      </w:pPr>
      <w:rPr>
        <w:rFonts w:cs="Times New Roman" w:hint="default"/>
        <w:b w:val="0"/>
        <w:bCs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nsid w:val="786926DC"/>
    <w:multiLevelType w:val="multilevel"/>
    <w:tmpl w:val="1B1C8596"/>
    <w:lvl w:ilvl="0">
      <w:start w:val="1"/>
      <w:numFmt w:val="decimal"/>
      <w:lvlText w:val="%1."/>
      <w:lvlJc w:val="left"/>
      <w:pPr>
        <w:ind w:left="360" w:hanging="360"/>
      </w:pPr>
      <w:rPr>
        <w:rFonts w:cs="Times New Roman" w:hint="default"/>
        <w:b/>
        <w:bCs/>
      </w:rPr>
    </w:lvl>
    <w:lvl w:ilvl="1">
      <w:start w:val="1"/>
      <w:numFmt w:val="decimal"/>
      <w:isLgl/>
      <w:lvlText w:val="%1.%2."/>
      <w:lvlJc w:val="left"/>
      <w:pPr>
        <w:ind w:left="536" w:hanging="360"/>
      </w:pPr>
      <w:rPr>
        <w:rFonts w:cs="Times New Roman" w:hint="default"/>
      </w:rPr>
    </w:lvl>
    <w:lvl w:ilvl="2">
      <w:start w:val="1"/>
      <w:numFmt w:val="decimal"/>
      <w:isLgl/>
      <w:lvlText w:val="%1.%2.%3."/>
      <w:lvlJc w:val="left"/>
      <w:pPr>
        <w:ind w:left="1072" w:hanging="720"/>
      </w:pPr>
      <w:rPr>
        <w:rFonts w:cs="Times New Roman" w:hint="default"/>
      </w:rPr>
    </w:lvl>
    <w:lvl w:ilvl="3">
      <w:start w:val="1"/>
      <w:numFmt w:val="decimal"/>
      <w:isLgl/>
      <w:lvlText w:val="%1.%2.%3.%4."/>
      <w:lvlJc w:val="left"/>
      <w:pPr>
        <w:ind w:left="1248" w:hanging="720"/>
      </w:pPr>
      <w:rPr>
        <w:rFonts w:cs="Times New Roman" w:hint="default"/>
      </w:rPr>
    </w:lvl>
    <w:lvl w:ilvl="4">
      <w:start w:val="1"/>
      <w:numFmt w:val="decimal"/>
      <w:isLgl/>
      <w:lvlText w:val="%1.%2.%3.%4.%5."/>
      <w:lvlJc w:val="left"/>
      <w:pPr>
        <w:ind w:left="1784" w:hanging="1080"/>
      </w:pPr>
      <w:rPr>
        <w:rFonts w:cs="Times New Roman" w:hint="default"/>
      </w:rPr>
    </w:lvl>
    <w:lvl w:ilvl="5">
      <w:start w:val="1"/>
      <w:numFmt w:val="decimal"/>
      <w:isLgl/>
      <w:lvlText w:val="%1.%2.%3.%4.%5.%6."/>
      <w:lvlJc w:val="left"/>
      <w:pPr>
        <w:ind w:left="1960" w:hanging="1080"/>
      </w:pPr>
      <w:rPr>
        <w:rFonts w:cs="Times New Roman" w:hint="default"/>
      </w:rPr>
    </w:lvl>
    <w:lvl w:ilvl="6">
      <w:start w:val="1"/>
      <w:numFmt w:val="decimal"/>
      <w:isLgl/>
      <w:lvlText w:val="%1.%2.%3.%4.%5.%6.%7."/>
      <w:lvlJc w:val="left"/>
      <w:pPr>
        <w:ind w:left="2496" w:hanging="1440"/>
      </w:pPr>
      <w:rPr>
        <w:rFonts w:cs="Times New Roman" w:hint="default"/>
      </w:rPr>
    </w:lvl>
    <w:lvl w:ilvl="7">
      <w:start w:val="1"/>
      <w:numFmt w:val="decimal"/>
      <w:isLgl/>
      <w:lvlText w:val="%1.%2.%3.%4.%5.%6.%7.%8."/>
      <w:lvlJc w:val="left"/>
      <w:pPr>
        <w:ind w:left="2672" w:hanging="1440"/>
      </w:pPr>
      <w:rPr>
        <w:rFonts w:cs="Times New Roman" w:hint="default"/>
      </w:rPr>
    </w:lvl>
    <w:lvl w:ilvl="8">
      <w:start w:val="1"/>
      <w:numFmt w:val="decimal"/>
      <w:isLgl/>
      <w:lvlText w:val="%1.%2.%3.%4.%5.%6.%7.%8.%9."/>
      <w:lvlJc w:val="left"/>
      <w:pPr>
        <w:ind w:left="3208" w:hanging="1800"/>
      </w:pPr>
      <w:rPr>
        <w:rFonts w:cs="Times New Roman" w:hint="default"/>
      </w:rPr>
    </w:lvl>
  </w:abstractNum>
  <w:abstractNum w:abstractNumId="44">
    <w:nsid w:val="7A317C28"/>
    <w:multiLevelType w:val="hybridMultilevel"/>
    <w:tmpl w:val="F528C02E"/>
    <w:lvl w:ilvl="0" w:tplc="99CE0BAA">
      <w:start w:val="1"/>
      <w:numFmt w:val="upperLetter"/>
      <w:lvlText w:val="%1."/>
      <w:lvlJc w:val="left"/>
      <w:pPr>
        <w:ind w:left="644" w:hanging="360"/>
      </w:pPr>
      <w:rPr>
        <w:rFonts w:cs="Times New Roman" w:hint="default"/>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45">
    <w:nsid w:val="7F372866"/>
    <w:multiLevelType w:val="hybridMultilevel"/>
    <w:tmpl w:val="3432DA68"/>
    <w:lvl w:ilvl="0" w:tplc="526A11A4">
      <w:numFmt w:val="bullet"/>
      <w:lvlText w:val="-"/>
      <w:lvlJc w:val="left"/>
      <w:pPr>
        <w:ind w:left="927"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4"/>
  </w:num>
  <w:num w:numId="2">
    <w:abstractNumId w:val="5"/>
  </w:num>
  <w:num w:numId="3">
    <w:abstractNumId w:val="43"/>
  </w:num>
  <w:num w:numId="4">
    <w:abstractNumId w:val="4"/>
  </w:num>
  <w:num w:numId="5">
    <w:abstractNumId w:val="14"/>
  </w:num>
  <w:num w:numId="6">
    <w:abstractNumId w:val="0"/>
  </w:num>
  <w:num w:numId="7">
    <w:abstractNumId w:val="8"/>
  </w:num>
  <w:num w:numId="8">
    <w:abstractNumId w:val="33"/>
  </w:num>
  <w:num w:numId="9">
    <w:abstractNumId w:val="20"/>
  </w:num>
  <w:num w:numId="10">
    <w:abstractNumId w:val="12"/>
  </w:num>
  <w:num w:numId="11">
    <w:abstractNumId w:val="21"/>
  </w:num>
  <w:num w:numId="12">
    <w:abstractNumId w:val="13"/>
  </w:num>
  <w:num w:numId="13">
    <w:abstractNumId w:val="6"/>
  </w:num>
  <w:num w:numId="14">
    <w:abstractNumId w:val="41"/>
  </w:num>
  <w:num w:numId="15">
    <w:abstractNumId w:val="26"/>
  </w:num>
  <w:num w:numId="16">
    <w:abstractNumId w:val="25"/>
  </w:num>
  <w:num w:numId="17">
    <w:abstractNumId w:val="19"/>
  </w:num>
  <w:num w:numId="18">
    <w:abstractNumId w:val="29"/>
  </w:num>
  <w:num w:numId="19">
    <w:abstractNumId w:val="17"/>
  </w:num>
  <w:num w:numId="20">
    <w:abstractNumId w:val="9"/>
  </w:num>
  <w:num w:numId="21">
    <w:abstractNumId w:val="22"/>
  </w:num>
  <w:num w:numId="22">
    <w:abstractNumId w:val="27"/>
  </w:num>
  <w:num w:numId="23">
    <w:abstractNumId w:val="2"/>
  </w:num>
  <w:num w:numId="24">
    <w:abstractNumId w:val="42"/>
  </w:num>
  <w:num w:numId="25">
    <w:abstractNumId w:val="15"/>
  </w:num>
  <w:num w:numId="26">
    <w:abstractNumId w:val="35"/>
  </w:num>
  <w:num w:numId="27">
    <w:abstractNumId w:val="36"/>
  </w:num>
  <w:num w:numId="28">
    <w:abstractNumId w:val="32"/>
  </w:num>
  <w:num w:numId="29">
    <w:abstractNumId w:val="28"/>
  </w:num>
  <w:num w:numId="30">
    <w:abstractNumId w:val="7"/>
  </w:num>
  <w:num w:numId="31">
    <w:abstractNumId w:val="23"/>
  </w:num>
  <w:num w:numId="32">
    <w:abstractNumId w:val="24"/>
  </w:num>
  <w:num w:numId="33">
    <w:abstractNumId w:val="38"/>
  </w:num>
  <w:num w:numId="34">
    <w:abstractNumId w:val="30"/>
  </w:num>
  <w:num w:numId="35">
    <w:abstractNumId w:val="39"/>
  </w:num>
  <w:num w:numId="36">
    <w:abstractNumId w:val="31"/>
  </w:num>
  <w:num w:numId="37">
    <w:abstractNumId w:val="1"/>
  </w:num>
  <w:num w:numId="38">
    <w:abstractNumId w:val="3"/>
  </w:num>
  <w:num w:numId="39">
    <w:abstractNumId w:val="37"/>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num>
  <w:num w:numId="43">
    <w:abstractNumId w:val="11"/>
  </w:num>
  <w:num w:numId="44">
    <w:abstractNumId w:val="40"/>
  </w:num>
  <w:num w:numId="45">
    <w:abstractNumId w:val="45"/>
  </w:num>
  <w:num w:numId="46">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oNotTrackMoves/>
  <w:defaultTabStop w:val="284"/>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475E4"/>
    <w:rsid w:val="00000CD7"/>
    <w:rsid w:val="00000D52"/>
    <w:rsid w:val="00001B07"/>
    <w:rsid w:val="0000784C"/>
    <w:rsid w:val="00012882"/>
    <w:rsid w:val="00016139"/>
    <w:rsid w:val="00017F64"/>
    <w:rsid w:val="000249F4"/>
    <w:rsid w:val="000260D3"/>
    <w:rsid w:val="00027581"/>
    <w:rsid w:val="00030923"/>
    <w:rsid w:val="0004333D"/>
    <w:rsid w:val="0004504C"/>
    <w:rsid w:val="00053FF2"/>
    <w:rsid w:val="00055D12"/>
    <w:rsid w:val="00063CF1"/>
    <w:rsid w:val="00064AB5"/>
    <w:rsid w:val="000650F5"/>
    <w:rsid w:val="00065BD0"/>
    <w:rsid w:val="0006625D"/>
    <w:rsid w:val="000705F9"/>
    <w:rsid w:val="000723EC"/>
    <w:rsid w:val="00072CC6"/>
    <w:rsid w:val="00077AC0"/>
    <w:rsid w:val="00082731"/>
    <w:rsid w:val="000903CD"/>
    <w:rsid w:val="00091361"/>
    <w:rsid w:val="00092561"/>
    <w:rsid w:val="00097C95"/>
    <w:rsid w:val="000A26E4"/>
    <w:rsid w:val="000B2F09"/>
    <w:rsid w:val="000B3179"/>
    <w:rsid w:val="000B45C8"/>
    <w:rsid w:val="000B5504"/>
    <w:rsid w:val="000C3374"/>
    <w:rsid w:val="000C42A1"/>
    <w:rsid w:val="000C7CB1"/>
    <w:rsid w:val="000D27AA"/>
    <w:rsid w:val="000D3BF0"/>
    <w:rsid w:val="000D4057"/>
    <w:rsid w:val="000E204B"/>
    <w:rsid w:val="000E3927"/>
    <w:rsid w:val="000E3D45"/>
    <w:rsid w:val="000E3DF2"/>
    <w:rsid w:val="001048EB"/>
    <w:rsid w:val="0010715C"/>
    <w:rsid w:val="00112347"/>
    <w:rsid w:val="0011448A"/>
    <w:rsid w:val="001179DE"/>
    <w:rsid w:val="00131A74"/>
    <w:rsid w:val="00141630"/>
    <w:rsid w:val="00143F98"/>
    <w:rsid w:val="00152AAF"/>
    <w:rsid w:val="00154E13"/>
    <w:rsid w:val="0016249A"/>
    <w:rsid w:val="00163F7E"/>
    <w:rsid w:val="001745B7"/>
    <w:rsid w:val="001764C3"/>
    <w:rsid w:val="00176D03"/>
    <w:rsid w:val="00187DB1"/>
    <w:rsid w:val="00187F25"/>
    <w:rsid w:val="0019103E"/>
    <w:rsid w:val="00191F3C"/>
    <w:rsid w:val="001A101E"/>
    <w:rsid w:val="001A12D8"/>
    <w:rsid w:val="001A4526"/>
    <w:rsid w:val="001B395A"/>
    <w:rsid w:val="001C46C8"/>
    <w:rsid w:val="001C5083"/>
    <w:rsid w:val="001C7FDC"/>
    <w:rsid w:val="001E3FC2"/>
    <w:rsid w:val="001F2476"/>
    <w:rsid w:val="0020718B"/>
    <w:rsid w:val="002146F4"/>
    <w:rsid w:val="00220661"/>
    <w:rsid w:val="0022427F"/>
    <w:rsid w:val="00225B20"/>
    <w:rsid w:val="00232E44"/>
    <w:rsid w:val="00234163"/>
    <w:rsid w:val="00243E8D"/>
    <w:rsid w:val="002475E4"/>
    <w:rsid w:val="00247FDC"/>
    <w:rsid w:val="00254921"/>
    <w:rsid w:val="002576CD"/>
    <w:rsid w:val="00274270"/>
    <w:rsid w:val="00275BF3"/>
    <w:rsid w:val="00276A17"/>
    <w:rsid w:val="00287C0F"/>
    <w:rsid w:val="00290494"/>
    <w:rsid w:val="00291969"/>
    <w:rsid w:val="00293271"/>
    <w:rsid w:val="002A4B07"/>
    <w:rsid w:val="002A7DA9"/>
    <w:rsid w:val="002B7B75"/>
    <w:rsid w:val="002B7FB8"/>
    <w:rsid w:val="002C2677"/>
    <w:rsid w:val="002C680B"/>
    <w:rsid w:val="002D0965"/>
    <w:rsid w:val="002D4B37"/>
    <w:rsid w:val="002D7A8C"/>
    <w:rsid w:val="002E2089"/>
    <w:rsid w:val="002F2EB4"/>
    <w:rsid w:val="002F7358"/>
    <w:rsid w:val="003047E3"/>
    <w:rsid w:val="00306511"/>
    <w:rsid w:val="003117C7"/>
    <w:rsid w:val="003117DD"/>
    <w:rsid w:val="0031607B"/>
    <w:rsid w:val="00320BD3"/>
    <w:rsid w:val="00326825"/>
    <w:rsid w:val="003277A4"/>
    <w:rsid w:val="00332635"/>
    <w:rsid w:val="00332D7E"/>
    <w:rsid w:val="00335AB9"/>
    <w:rsid w:val="00337817"/>
    <w:rsid w:val="00343209"/>
    <w:rsid w:val="00343B59"/>
    <w:rsid w:val="00352F90"/>
    <w:rsid w:val="00354E9D"/>
    <w:rsid w:val="00361E84"/>
    <w:rsid w:val="00364449"/>
    <w:rsid w:val="0037531A"/>
    <w:rsid w:val="00383D6D"/>
    <w:rsid w:val="00391A60"/>
    <w:rsid w:val="003A3810"/>
    <w:rsid w:val="003B1DB0"/>
    <w:rsid w:val="003B791C"/>
    <w:rsid w:val="003C5019"/>
    <w:rsid w:val="003C6369"/>
    <w:rsid w:val="003C6E0F"/>
    <w:rsid w:val="003D4910"/>
    <w:rsid w:val="003E06F2"/>
    <w:rsid w:val="003E1E31"/>
    <w:rsid w:val="003E1FB2"/>
    <w:rsid w:val="003E50C7"/>
    <w:rsid w:val="003E7ABB"/>
    <w:rsid w:val="003F2E36"/>
    <w:rsid w:val="003F470F"/>
    <w:rsid w:val="003F4C30"/>
    <w:rsid w:val="00414245"/>
    <w:rsid w:val="0041450F"/>
    <w:rsid w:val="004169CE"/>
    <w:rsid w:val="0041715A"/>
    <w:rsid w:val="004220F8"/>
    <w:rsid w:val="00423E10"/>
    <w:rsid w:val="00434D3C"/>
    <w:rsid w:val="00447290"/>
    <w:rsid w:val="0045276D"/>
    <w:rsid w:val="0046692D"/>
    <w:rsid w:val="00470A81"/>
    <w:rsid w:val="00475A78"/>
    <w:rsid w:val="004903A6"/>
    <w:rsid w:val="00491D99"/>
    <w:rsid w:val="00494B28"/>
    <w:rsid w:val="00497CD5"/>
    <w:rsid w:val="004B18A6"/>
    <w:rsid w:val="004B7C56"/>
    <w:rsid w:val="004C0511"/>
    <w:rsid w:val="004C15E9"/>
    <w:rsid w:val="004C6233"/>
    <w:rsid w:val="004C7CA4"/>
    <w:rsid w:val="004D6058"/>
    <w:rsid w:val="004F08CE"/>
    <w:rsid w:val="004F532A"/>
    <w:rsid w:val="005037FC"/>
    <w:rsid w:val="00503BBC"/>
    <w:rsid w:val="00512925"/>
    <w:rsid w:val="00515CF3"/>
    <w:rsid w:val="0052298C"/>
    <w:rsid w:val="005233AC"/>
    <w:rsid w:val="00527654"/>
    <w:rsid w:val="00527F2D"/>
    <w:rsid w:val="005550B8"/>
    <w:rsid w:val="0056724E"/>
    <w:rsid w:val="005815F4"/>
    <w:rsid w:val="0058189C"/>
    <w:rsid w:val="005909D3"/>
    <w:rsid w:val="005A0463"/>
    <w:rsid w:val="005A1B01"/>
    <w:rsid w:val="005B0310"/>
    <w:rsid w:val="005B372C"/>
    <w:rsid w:val="005B39ED"/>
    <w:rsid w:val="005C1CD6"/>
    <w:rsid w:val="005C7DFE"/>
    <w:rsid w:val="005D0C5F"/>
    <w:rsid w:val="005D0D1F"/>
    <w:rsid w:val="005D7457"/>
    <w:rsid w:val="005F1C59"/>
    <w:rsid w:val="005F2798"/>
    <w:rsid w:val="005F2CDB"/>
    <w:rsid w:val="005F5697"/>
    <w:rsid w:val="00612177"/>
    <w:rsid w:val="0061346C"/>
    <w:rsid w:val="0061479A"/>
    <w:rsid w:val="00617269"/>
    <w:rsid w:val="006202BE"/>
    <w:rsid w:val="0062074D"/>
    <w:rsid w:val="006231D3"/>
    <w:rsid w:val="006255D8"/>
    <w:rsid w:val="00626E4C"/>
    <w:rsid w:val="0062757E"/>
    <w:rsid w:val="00637371"/>
    <w:rsid w:val="00640656"/>
    <w:rsid w:val="0064169C"/>
    <w:rsid w:val="00642CD6"/>
    <w:rsid w:val="00643DD9"/>
    <w:rsid w:val="006456C3"/>
    <w:rsid w:val="00653C3B"/>
    <w:rsid w:val="00654D33"/>
    <w:rsid w:val="0065627B"/>
    <w:rsid w:val="006570BD"/>
    <w:rsid w:val="006622CB"/>
    <w:rsid w:val="0066387A"/>
    <w:rsid w:val="00665EF8"/>
    <w:rsid w:val="00681301"/>
    <w:rsid w:val="006860CF"/>
    <w:rsid w:val="00690FDC"/>
    <w:rsid w:val="00692727"/>
    <w:rsid w:val="00697885"/>
    <w:rsid w:val="006A1EB6"/>
    <w:rsid w:val="006A4779"/>
    <w:rsid w:val="006B0FA2"/>
    <w:rsid w:val="006B532B"/>
    <w:rsid w:val="006C421E"/>
    <w:rsid w:val="006E095A"/>
    <w:rsid w:val="006F1384"/>
    <w:rsid w:val="006F3F42"/>
    <w:rsid w:val="0070002F"/>
    <w:rsid w:val="007003BA"/>
    <w:rsid w:val="00703B96"/>
    <w:rsid w:val="00705027"/>
    <w:rsid w:val="00714195"/>
    <w:rsid w:val="00721BFA"/>
    <w:rsid w:val="00721EBD"/>
    <w:rsid w:val="0072348C"/>
    <w:rsid w:val="00733639"/>
    <w:rsid w:val="00736896"/>
    <w:rsid w:val="00737C32"/>
    <w:rsid w:val="007402AB"/>
    <w:rsid w:val="0074163F"/>
    <w:rsid w:val="00751014"/>
    <w:rsid w:val="0075236C"/>
    <w:rsid w:val="00761676"/>
    <w:rsid w:val="007679C1"/>
    <w:rsid w:val="007817A4"/>
    <w:rsid w:val="0078298F"/>
    <w:rsid w:val="00782A40"/>
    <w:rsid w:val="00787D01"/>
    <w:rsid w:val="00792A7A"/>
    <w:rsid w:val="00794EF1"/>
    <w:rsid w:val="0079731C"/>
    <w:rsid w:val="007A0278"/>
    <w:rsid w:val="007A6418"/>
    <w:rsid w:val="007B220D"/>
    <w:rsid w:val="007B2618"/>
    <w:rsid w:val="007B3461"/>
    <w:rsid w:val="007B48CF"/>
    <w:rsid w:val="007C1C27"/>
    <w:rsid w:val="007C5001"/>
    <w:rsid w:val="007C7059"/>
    <w:rsid w:val="007D49B8"/>
    <w:rsid w:val="007D59CC"/>
    <w:rsid w:val="007F2238"/>
    <w:rsid w:val="00803987"/>
    <w:rsid w:val="00805125"/>
    <w:rsid w:val="00810308"/>
    <w:rsid w:val="00824416"/>
    <w:rsid w:val="00825772"/>
    <w:rsid w:val="00825D86"/>
    <w:rsid w:val="00833161"/>
    <w:rsid w:val="00834041"/>
    <w:rsid w:val="00842336"/>
    <w:rsid w:val="00844A13"/>
    <w:rsid w:val="008500B2"/>
    <w:rsid w:val="00852254"/>
    <w:rsid w:val="00855D2F"/>
    <w:rsid w:val="00863DEE"/>
    <w:rsid w:val="008646A3"/>
    <w:rsid w:val="00867301"/>
    <w:rsid w:val="0087098D"/>
    <w:rsid w:val="00872204"/>
    <w:rsid w:val="008735F8"/>
    <w:rsid w:val="00874422"/>
    <w:rsid w:val="008803C3"/>
    <w:rsid w:val="008848DD"/>
    <w:rsid w:val="00890F3B"/>
    <w:rsid w:val="008A041A"/>
    <w:rsid w:val="008B2D61"/>
    <w:rsid w:val="008C639A"/>
    <w:rsid w:val="008C78BB"/>
    <w:rsid w:val="008D343E"/>
    <w:rsid w:val="008E08B9"/>
    <w:rsid w:val="008E2943"/>
    <w:rsid w:val="008E326C"/>
    <w:rsid w:val="008E5175"/>
    <w:rsid w:val="008E7308"/>
    <w:rsid w:val="008F26C1"/>
    <w:rsid w:val="008F3E3D"/>
    <w:rsid w:val="008F7962"/>
    <w:rsid w:val="009058E8"/>
    <w:rsid w:val="009070C2"/>
    <w:rsid w:val="00914F07"/>
    <w:rsid w:val="00917F3E"/>
    <w:rsid w:val="00925EE7"/>
    <w:rsid w:val="009329D4"/>
    <w:rsid w:val="00934C7C"/>
    <w:rsid w:val="00947323"/>
    <w:rsid w:val="00953060"/>
    <w:rsid w:val="00961BB7"/>
    <w:rsid w:val="00982E46"/>
    <w:rsid w:val="00984F80"/>
    <w:rsid w:val="009856FB"/>
    <w:rsid w:val="00985894"/>
    <w:rsid w:val="009A3318"/>
    <w:rsid w:val="009A6E7B"/>
    <w:rsid w:val="009A7C19"/>
    <w:rsid w:val="009B462F"/>
    <w:rsid w:val="009B5003"/>
    <w:rsid w:val="009C5623"/>
    <w:rsid w:val="009C57E6"/>
    <w:rsid w:val="009E6C0D"/>
    <w:rsid w:val="009E6C77"/>
    <w:rsid w:val="009E7018"/>
    <w:rsid w:val="009F004A"/>
    <w:rsid w:val="009F1CA3"/>
    <w:rsid w:val="009F2319"/>
    <w:rsid w:val="009F65AB"/>
    <w:rsid w:val="00A019DA"/>
    <w:rsid w:val="00A01ECA"/>
    <w:rsid w:val="00A12DE1"/>
    <w:rsid w:val="00A141E1"/>
    <w:rsid w:val="00A21A89"/>
    <w:rsid w:val="00A2272C"/>
    <w:rsid w:val="00A23B21"/>
    <w:rsid w:val="00A35D33"/>
    <w:rsid w:val="00A35F62"/>
    <w:rsid w:val="00A47316"/>
    <w:rsid w:val="00A5129B"/>
    <w:rsid w:val="00A51E24"/>
    <w:rsid w:val="00A6116D"/>
    <w:rsid w:val="00A61FC9"/>
    <w:rsid w:val="00A625F5"/>
    <w:rsid w:val="00A667FA"/>
    <w:rsid w:val="00A71060"/>
    <w:rsid w:val="00A710B1"/>
    <w:rsid w:val="00A72303"/>
    <w:rsid w:val="00A73E7B"/>
    <w:rsid w:val="00A75C40"/>
    <w:rsid w:val="00A76CE7"/>
    <w:rsid w:val="00A83448"/>
    <w:rsid w:val="00A835DE"/>
    <w:rsid w:val="00A83D49"/>
    <w:rsid w:val="00A861BB"/>
    <w:rsid w:val="00A862CC"/>
    <w:rsid w:val="00A86BF9"/>
    <w:rsid w:val="00A8700D"/>
    <w:rsid w:val="00A92401"/>
    <w:rsid w:val="00A95B01"/>
    <w:rsid w:val="00A97F21"/>
    <w:rsid w:val="00AA3890"/>
    <w:rsid w:val="00AB5736"/>
    <w:rsid w:val="00AB6C49"/>
    <w:rsid w:val="00AC709E"/>
    <w:rsid w:val="00AD3F7F"/>
    <w:rsid w:val="00AE386A"/>
    <w:rsid w:val="00AE453B"/>
    <w:rsid w:val="00AE7C41"/>
    <w:rsid w:val="00AF3260"/>
    <w:rsid w:val="00AF57F0"/>
    <w:rsid w:val="00AF6F18"/>
    <w:rsid w:val="00B13C75"/>
    <w:rsid w:val="00B24435"/>
    <w:rsid w:val="00B2491F"/>
    <w:rsid w:val="00B34A1C"/>
    <w:rsid w:val="00B408F1"/>
    <w:rsid w:val="00B4344D"/>
    <w:rsid w:val="00B504AA"/>
    <w:rsid w:val="00B52A95"/>
    <w:rsid w:val="00B53212"/>
    <w:rsid w:val="00B53333"/>
    <w:rsid w:val="00B607AE"/>
    <w:rsid w:val="00B635CD"/>
    <w:rsid w:val="00B648D2"/>
    <w:rsid w:val="00B67731"/>
    <w:rsid w:val="00B67BA4"/>
    <w:rsid w:val="00B778BB"/>
    <w:rsid w:val="00B9047E"/>
    <w:rsid w:val="00B92FB3"/>
    <w:rsid w:val="00B95FEF"/>
    <w:rsid w:val="00BA2418"/>
    <w:rsid w:val="00BA4EE2"/>
    <w:rsid w:val="00BA580E"/>
    <w:rsid w:val="00BB6DC1"/>
    <w:rsid w:val="00BD2DEA"/>
    <w:rsid w:val="00BD5AA5"/>
    <w:rsid w:val="00BE1155"/>
    <w:rsid w:val="00BE3750"/>
    <w:rsid w:val="00BF083B"/>
    <w:rsid w:val="00BF2015"/>
    <w:rsid w:val="00BF2D76"/>
    <w:rsid w:val="00BF5B4B"/>
    <w:rsid w:val="00BF7A28"/>
    <w:rsid w:val="00C072B7"/>
    <w:rsid w:val="00C13E0F"/>
    <w:rsid w:val="00C17B51"/>
    <w:rsid w:val="00C17E67"/>
    <w:rsid w:val="00C203D9"/>
    <w:rsid w:val="00C3583C"/>
    <w:rsid w:val="00C35F95"/>
    <w:rsid w:val="00C46275"/>
    <w:rsid w:val="00C46A31"/>
    <w:rsid w:val="00C531E9"/>
    <w:rsid w:val="00C54469"/>
    <w:rsid w:val="00C548FA"/>
    <w:rsid w:val="00C54B0A"/>
    <w:rsid w:val="00C60188"/>
    <w:rsid w:val="00C70A63"/>
    <w:rsid w:val="00C733DC"/>
    <w:rsid w:val="00C82276"/>
    <w:rsid w:val="00C93F4F"/>
    <w:rsid w:val="00C949A1"/>
    <w:rsid w:val="00CA3E8E"/>
    <w:rsid w:val="00CB1D13"/>
    <w:rsid w:val="00CD0131"/>
    <w:rsid w:val="00CD05D9"/>
    <w:rsid w:val="00CD07E9"/>
    <w:rsid w:val="00CD58E4"/>
    <w:rsid w:val="00CE0BE4"/>
    <w:rsid w:val="00CE290D"/>
    <w:rsid w:val="00CF24CC"/>
    <w:rsid w:val="00CF7540"/>
    <w:rsid w:val="00D01DC8"/>
    <w:rsid w:val="00D06B64"/>
    <w:rsid w:val="00D06D0D"/>
    <w:rsid w:val="00D213D4"/>
    <w:rsid w:val="00D23C1D"/>
    <w:rsid w:val="00D33ED1"/>
    <w:rsid w:val="00D349B0"/>
    <w:rsid w:val="00D44FA2"/>
    <w:rsid w:val="00D46EF2"/>
    <w:rsid w:val="00D47E26"/>
    <w:rsid w:val="00D5353F"/>
    <w:rsid w:val="00D55785"/>
    <w:rsid w:val="00D565D5"/>
    <w:rsid w:val="00D565E6"/>
    <w:rsid w:val="00D657AE"/>
    <w:rsid w:val="00D659DF"/>
    <w:rsid w:val="00D75407"/>
    <w:rsid w:val="00D83039"/>
    <w:rsid w:val="00D83337"/>
    <w:rsid w:val="00D83897"/>
    <w:rsid w:val="00D91151"/>
    <w:rsid w:val="00D9790B"/>
    <w:rsid w:val="00DA5241"/>
    <w:rsid w:val="00DB58E3"/>
    <w:rsid w:val="00DB5C6F"/>
    <w:rsid w:val="00DB7B6F"/>
    <w:rsid w:val="00DC2047"/>
    <w:rsid w:val="00DC34F7"/>
    <w:rsid w:val="00DD2B7D"/>
    <w:rsid w:val="00DD7E2E"/>
    <w:rsid w:val="00DE1596"/>
    <w:rsid w:val="00DE19D5"/>
    <w:rsid w:val="00DE3077"/>
    <w:rsid w:val="00DE39A3"/>
    <w:rsid w:val="00DE5B97"/>
    <w:rsid w:val="00DF22C5"/>
    <w:rsid w:val="00DF2329"/>
    <w:rsid w:val="00E00D3D"/>
    <w:rsid w:val="00E03659"/>
    <w:rsid w:val="00E0493B"/>
    <w:rsid w:val="00E15925"/>
    <w:rsid w:val="00E160E7"/>
    <w:rsid w:val="00E24D17"/>
    <w:rsid w:val="00E31645"/>
    <w:rsid w:val="00E41863"/>
    <w:rsid w:val="00E452D3"/>
    <w:rsid w:val="00E56A73"/>
    <w:rsid w:val="00E629D8"/>
    <w:rsid w:val="00E6545F"/>
    <w:rsid w:val="00E7503E"/>
    <w:rsid w:val="00E76674"/>
    <w:rsid w:val="00E76E86"/>
    <w:rsid w:val="00E773E2"/>
    <w:rsid w:val="00E84F7E"/>
    <w:rsid w:val="00E85DFC"/>
    <w:rsid w:val="00EA1D32"/>
    <w:rsid w:val="00EA1ECE"/>
    <w:rsid w:val="00EB14CA"/>
    <w:rsid w:val="00EB5742"/>
    <w:rsid w:val="00EB7400"/>
    <w:rsid w:val="00EC1C2B"/>
    <w:rsid w:val="00ED0CA0"/>
    <w:rsid w:val="00ED61D2"/>
    <w:rsid w:val="00EE042E"/>
    <w:rsid w:val="00EE293E"/>
    <w:rsid w:val="00EE7E93"/>
    <w:rsid w:val="00EF2B0F"/>
    <w:rsid w:val="00EF7CD2"/>
    <w:rsid w:val="00F002A5"/>
    <w:rsid w:val="00F009FC"/>
    <w:rsid w:val="00F071C0"/>
    <w:rsid w:val="00F14520"/>
    <w:rsid w:val="00F1578A"/>
    <w:rsid w:val="00F23FF3"/>
    <w:rsid w:val="00F26C0C"/>
    <w:rsid w:val="00F26ED7"/>
    <w:rsid w:val="00F312F7"/>
    <w:rsid w:val="00F32432"/>
    <w:rsid w:val="00F326E0"/>
    <w:rsid w:val="00F40D81"/>
    <w:rsid w:val="00F4153A"/>
    <w:rsid w:val="00F42D5F"/>
    <w:rsid w:val="00F5767C"/>
    <w:rsid w:val="00F64028"/>
    <w:rsid w:val="00F75002"/>
    <w:rsid w:val="00F86BF0"/>
    <w:rsid w:val="00F93A53"/>
    <w:rsid w:val="00FA5628"/>
    <w:rsid w:val="00FA66CB"/>
    <w:rsid w:val="00FB2069"/>
    <w:rsid w:val="00FB6AAB"/>
    <w:rsid w:val="00FB765C"/>
    <w:rsid w:val="00FB7DAA"/>
    <w:rsid w:val="00FC4019"/>
    <w:rsid w:val="00FC412B"/>
    <w:rsid w:val="00FC5529"/>
    <w:rsid w:val="00FC7F7B"/>
    <w:rsid w:val="00FD34E3"/>
    <w:rsid w:val="00FE4E1E"/>
    <w:rsid w:val="00FE5162"/>
    <w:rsid w:val="00FE5AA8"/>
    <w:rsid w:val="00FF023F"/>
    <w:rsid w:val="00FF14F4"/>
    <w:rsid w:val="00FF39AC"/>
    <w:rsid w:val="00FF44BB"/>
    <w:rsid w:val="00FF4640"/>
    <w:rsid w:val="00FF5905"/>
    <w:rsid w:val="00FF7A3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5E4"/>
    <w:pPr>
      <w:spacing w:after="120"/>
      <w:jc w:val="both"/>
    </w:pPr>
    <w:rPr>
      <w:rFonts w:ascii="Times New Roman" w:hAnsi="Times New Roman"/>
      <w:sz w:val="28"/>
      <w:szCs w:val="28"/>
    </w:rPr>
  </w:style>
  <w:style w:type="paragraph" w:styleId="Heading1">
    <w:name w:val="heading 1"/>
    <w:basedOn w:val="Normal"/>
    <w:next w:val="Normal"/>
    <w:link w:val="Heading1Char"/>
    <w:uiPriority w:val="99"/>
    <w:qFormat/>
    <w:rsid w:val="00383D6D"/>
    <w:pPr>
      <w:keepNext/>
      <w:spacing w:after="0"/>
      <w:ind w:right="170"/>
      <w:jc w:val="center"/>
      <w:outlineLvl w:val="0"/>
    </w:pPr>
    <w:rPr>
      <w:rFonts w:ascii="Cambria" w:hAnsi="Cambria"/>
      <w:b/>
      <w:bCs/>
      <w:kern w:val="32"/>
      <w:sz w:val="32"/>
      <w:szCs w:val="32"/>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37817"/>
    <w:rPr>
      <w:rFonts w:ascii="Cambria" w:hAnsi="Cambria" w:cs="Times New Roman"/>
      <w:b/>
      <w:kern w:val="32"/>
      <w:sz w:val="32"/>
    </w:rPr>
  </w:style>
  <w:style w:type="paragraph" w:styleId="ListParagraph">
    <w:name w:val="List Paragraph"/>
    <w:basedOn w:val="Normal"/>
    <w:uiPriority w:val="99"/>
    <w:qFormat/>
    <w:rsid w:val="002475E4"/>
    <w:pPr>
      <w:ind w:left="720"/>
    </w:pPr>
  </w:style>
  <w:style w:type="paragraph" w:styleId="BalloonText">
    <w:name w:val="Balloon Text"/>
    <w:basedOn w:val="Normal"/>
    <w:link w:val="BalloonTextChar"/>
    <w:uiPriority w:val="99"/>
    <w:semiHidden/>
    <w:rsid w:val="002475E4"/>
    <w:pPr>
      <w:spacing w:after="0"/>
    </w:pPr>
    <w:rPr>
      <w:rFonts w:ascii="Tahoma" w:hAnsi="Tahoma"/>
      <w:sz w:val="16"/>
      <w:szCs w:val="16"/>
      <w:lang w:eastAsia="ja-JP"/>
    </w:rPr>
  </w:style>
  <w:style w:type="character" w:customStyle="1" w:styleId="BalloonTextChar">
    <w:name w:val="Balloon Text Char"/>
    <w:basedOn w:val="DefaultParagraphFont"/>
    <w:link w:val="BalloonText"/>
    <w:uiPriority w:val="99"/>
    <w:semiHidden/>
    <w:locked/>
    <w:rsid w:val="002475E4"/>
    <w:rPr>
      <w:rFonts w:ascii="Tahoma" w:hAnsi="Tahoma" w:cs="Times New Roman"/>
      <w:sz w:val="16"/>
    </w:rPr>
  </w:style>
  <w:style w:type="character" w:customStyle="1" w:styleId="shorttext">
    <w:name w:val="short_text"/>
    <w:basedOn w:val="DefaultParagraphFont"/>
    <w:uiPriority w:val="99"/>
    <w:rsid w:val="00D83897"/>
    <w:rPr>
      <w:rFonts w:cs="Times New Roman"/>
    </w:rPr>
  </w:style>
  <w:style w:type="paragraph" w:styleId="BodyText3">
    <w:name w:val="Body Text 3"/>
    <w:basedOn w:val="Normal"/>
    <w:link w:val="BodyText3Char"/>
    <w:uiPriority w:val="99"/>
    <w:rsid w:val="00953060"/>
    <w:pPr>
      <w:jc w:val="left"/>
    </w:pPr>
    <w:rPr>
      <w:sz w:val="16"/>
      <w:szCs w:val="16"/>
      <w:lang w:val="en-GB" w:eastAsia="ro-RO"/>
    </w:rPr>
  </w:style>
  <w:style w:type="character" w:customStyle="1" w:styleId="BodyText3Char">
    <w:name w:val="Body Text 3 Char"/>
    <w:basedOn w:val="DefaultParagraphFont"/>
    <w:link w:val="BodyText3"/>
    <w:uiPriority w:val="99"/>
    <w:locked/>
    <w:rsid w:val="00953060"/>
    <w:rPr>
      <w:rFonts w:ascii="Times New Roman" w:hAnsi="Times New Roman" w:cs="Times New Roman"/>
      <w:sz w:val="16"/>
      <w:lang w:val="en-GB" w:eastAsia="ro-RO"/>
    </w:rPr>
  </w:style>
  <w:style w:type="paragraph" w:styleId="FootnoteText">
    <w:name w:val="footnote text"/>
    <w:basedOn w:val="Normal"/>
    <w:link w:val="FootnoteTextChar"/>
    <w:uiPriority w:val="99"/>
    <w:semiHidden/>
    <w:rsid w:val="00A83448"/>
    <w:pPr>
      <w:spacing w:after="0"/>
    </w:pPr>
    <w:rPr>
      <w:sz w:val="20"/>
      <w:szCs w:val="20"/>
      <w:lang w:eastAsia="ja-JP"/>
    </w:rPr>
  </w:style>
  <w:style w:type="character" w:customStyle="1" w:styleId="FootnoteTextChar">
    <w:name w:val="Footnote Text Char"/>
    <w:basedOn w:val="DefaultParagraphFont"/>
    <w:link w:val="FootnoteText"/>
    <w:uiPriority w:val="99"/>
    <w:semiHidden/>
    <w:locked/>
    <w:rsid w:val="00A83448"/>
    <w:rPr>
      <w:rFonts w:ascii="Times New Roman" w:hAnsi="Times New Roman" w:cs="Times New Roman"/>
    </w:rPr>
  </w:style>
  <w:style w:type="character" w:styleId="FootnoteReference">
    <w:name w:val="footnote reference"/>
    <w:basedOn w:val="DefaultParagraphFont"/>
    <w:uiPriority w:val="99"/>
    <w:semiHidden/>
    <w:rsid w:val="00A83448"/>
    <w:rPr>
      <w:rFonts w:cs="Times New Roman"/>
      <w:vertAlign w:val="superscript"/>
    </w:rPr>
  </w:style>
  <w:style w:type="table" w:styleId="TableGrid">
    <w:name w:val="Table Grid"/>
    <w:basedOn w:val="TableNormal"/>
    <w:uiPriority w:val="99"/>
    <w:rsid w:val="00247FD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iPriority w:val="99"/>
    <w:rsid w:val="005F2798"/>
    <w:pPr>
      <w:ind w:left="283"/>
    </w:pPr>
    <w:rPr>
      <w:sz w:val="16"/>
      <w:szCs w:val="16"/>
      <w:lang w:eastAsia="ja-JP"/>
    </w:rPr>
  </w:style>
  <w:style w:type="character" w:customStyle="1" w:styleId="BodyTextIndent3Char">
    <w:name w:val="Body Text Indent 3 Char"/>
    <w:basedOn w:val="DefaultParagraphFont"/>
    <w:link w:val="BodyTextIndent3"/>
    <w:uiPriority w:val="99"/>
    <w:locked/>
    <w:rsid w:val="005F2798"/>
    <w:rPr>
      <w:rFonts w:ascii="Times New Roman" w:hAnsi="Times New Roman" w:cs="Times New Roman"/>
      <w:sz w:val="16"/>
    </w:rPr>
  </w:style>
  <w:style w:type="character" w:styleId="Emphasis">
    <w:name w:val="Emphasis"/>
    <w:basedOn w:val="DefaultParagraphFont"/>
    <w:uiPriority w:val="99"/>
    <w:qFormat/>
    <w:rsid w:val="005F2798"/>
    <w:rPr>
      <w:rFonts w:cs="Times New Roman"/>
      <w:i/>
    </w:rPr>
  </w:style>
  <w:style w:type="paragraph" w:styleId="BodyText">
    <w:name w:val="Body Text"/>
    <w:basedOn w:val="Normal"/>
    <w:link w:val="BodyTextChar"/>
    <w:uiPriority w:val="99"/>
    <w:semiHidden/>
    <w:rsid w:val="005F2798"/>
    <w:rPr>
      <w:lang w:eastAsia="ja-JP"/>
    </w:rPr>
  </w:style>
  <w:style w:type="character" w:customStyle="1" w:styleId="BodyTextChar">
    <w:name w:val="Body Text Char"/>
    <w:basedOn w:val="DefaultParagraphFont"/>
    <w:link w:val="BodyText"/>
    <w:uiPriority w:val="99"/>
    <w:semiHidden/>
    <w:locked/>
    <w:rsid w:val="005F2798"/>
    <w:rPr>
      <w:rFonts w:ascii="Times New Roman" w:hAnsi="Times New Roman" w:cs="Times New Roman"/>
      <w:sz w:val="28"/>
    </w:rPr>
  </w:style>
  <w:style w:type="paragraph" w:styleId="Header">
    <w:name w:val="header"/>
    <w:basedOn w:val="Normal"/>
    <w:link w:val="HeaderChar"/>
    <w:uiPriority w:val="99"/>
    <w:semiHidden/>
    <w:rsid w:val="006622CB"/>
    <w:pPr>
      <w:tabs>
        <w:tab w:val="center" w:pos="4680"/>
        <w:tab w:val="right" w:pos="9360"/>
      </w:tabs>
    </w:pPr>
    <w:rPr>
      <w:lang w:eastAsia="ja-JP"/>
    </w:rPr>
  </w:style>
  <w:style w:type="character" w:customStyle="1" w:styleId="HeaderChar">
    <w:name w:val="Header Char"/>
    <w:basedOn w:val="DefaultParagraphFont"/>
    <w:link w:val="Header"/>
    <w:uiPriority w:val="99"/>
    <w:semiHidden/>
    <w:locked/>
    <w:rsid w:val="006622CB"/>
    <w:rPr>
      <w:rFonts w:ascii="Times New Roman" w:hAnsi="Times New Roman" w:cs="Times New Roman"/>
      <w:sz w:val="28"/>
    </w:rPr>
  </w:style>
  <w:style w:type="paragraph" w:styleId="Footer">
    <w:name w:val="footer"/>
    <w:basedOn w:val="Normal"/>
    <w:link w:val="FooterChar"/>
    <w:uiPriority w:val="99"/>
    <w:rsid w:val="006622CB"/>
    <w:pPr>
      <w:tabs>
        <w:tab w:val="center" w:pos="4680"/>
        <w:tab w:val="right" w:pos="9360"/>
      </w:tabs>
    </w:pPr>
    <w:rPr>
      <w:lang w:eastAsia="ja-JP"/>
    </w:rPr>
  </w:style>
  <w:style w:type="character" w:customStyle="1" w:styleId="FooterChar">
    <w:name w:val="Footer Char"/>
    <w:basedOn w:val="DefaultParagraphFont"/>
    <w:link w:val="Footer"/>
    <w:uiPriority w:val="99"/>
    <w:locked/>
    <w:rsid w:val="006622CB"/>
    <w:rPr>
      <w:rFonts w:ascii="Times New Roman" w:hAnsi="Times New Roman" w:cs="Times New Roman"/>
      <w:sz w:val="28"/>
    </w:rPr>
  </w:style>
  <w:style w:type="character" w:customStyle="1" w:styleId="FontStyle57">
    <w:name w:val="Font Style57"/>
    <w:basedOn w:val="DefaultParagraphFont"/>
    <w:uiPriority w:val="99"/>
    <w:rsid w:val="00A92401"/>
    <w:rPr>
      <w:rFonts w:ascii="Calibri" w:hAnsi="Calibri" w:cs="Calibri"/>
      <w:color w:val="000000"/>
      <w:sz w:val="24"/>
      <w:szCs w:val="24"/>
    </w:rPr>
  </w:style>
  <w:style w:type="table" w:customStyle="1" w:styleId="TableGrid1">
    <w:name w:val="Table Grid1"/>
    <w:uiPriority w:val="99"/>
    <w:rsid w:val="0019103E"/>
    <w:rPr>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dnoteText">
    <w:name w:val="endnote text"/>
    <w:basedOn w:val="Normal"/>
    <w:link w:val="EndnoteTextChar"/>
    <w:uiPriority w:val="99"/>
    <w:semiHidden/>
    <w:rsid w:val="000E3927"/>
    <w:pPr>
      <w:spacing w:after="0"/>
    </w:pPr>
    <w:rPr>
      <w:sz w:val="20"/>
      <w:szCs w:val="20"/>
    </w:rPr>
  </w:style>
  <w:style w:type="character" w:customStyle="1" w:styleId="EndnoteTextChar">
    <w:name w:val="Endnote Text Char"/>
    <w:basedOn w:val="DefaultParagraphFont"/>
    <w:link w:val="EndnoteText"/>
    <w:uiPriority w:val="99"/>
    <w:semiHidden/>
    <w:locked/>
    <w:rsid w:val="000E3927"/>
    <w:rPr>
      <w:rFonts w:ascii="Times New Roman" w:hAnsi="Times New Roman" w:cs="Times New Roman"/>
    </w:rPr>
  </w:style>
  <w:style w:type="character" w:styleId="EndnoteReference">
    <w:name w:val="endnote reference"/>
    <w:basedOn w:val="DefaultParagraphFont"/>
    <w:uiPriority w:val="99"/>
    <w:semiHidden/>
    <w:rsid w:val="000E3927"/>
    <w:rPr>
      <w:rFonts w:cs="Times New Roman"/>
      <w:vertAlign w:val="superscript"/>
    </w:rPr>
  </w:style>
  <w:style w:type="paragraph" w:customStyle="1" w:styleId="CharChar1CaracterCaracterCharCharCaracterCaracterCharChar">
    <w:name w:val="Char Char1 Caracter Caracter Char Char Caracter Caracter Char Char"/>
    <w:basedOn w:val="Normal"/>
    <w:uiPriority w:val="99"/>
    <w:rsid w:val="00642CD6"/>
    <w:pPr>
      <w:widowControl w:val="0"/>
      <w:adjustRightInd w:val="0"/>
      <w:spacing w:after="160" w:line="240" w:lineRule="exact"/>
      <w:textAlignment w:val="baseline"/>
    </w:pPr>
    <w:rPr>
      <w:rFonts w:ascii="Verdana" w:eastAsia="Times New Roman" w:hAnsi="Verdana"/>
      <w:sz w:val="20"/>
      <w:szCs w:val="20"/>
    </w:rPr>
  </w:style>
</w:styles>
</file>

<file path=word/webSettings.xml><?xml version="1.0" encoding="utf-8"?>
<w:webSettings xmlns:r="http://schemas.openxmlformats.org/officeDocument/2006/relationships" xmlns:w="http://schemas.openxmlformats.org/wordprocessingml/2006/main">
  <w:divs>
    <w:div w:id="12290702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8</Pages>
  <Words>1932</Words>
  <Characters>11019</Characters>
  <Application>Microsoft Office Word</Application>
  <DocSecurity>0</DocSecurity>
  <Lines>91</Lines>
  <Paragraphs>25</Paragraphs>
  <ScaleCrop>false</ScaleCrop>
  <Company>DGMO</Company>
  <LinksUpToDate>false</LinksUpToDate>
  <CharactersWithSpaces>12926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rusan_florentina</dc:creator>
  <cp:keywords/>
  <dc:description/>
  <cp:lastModifiedBy>Windows User</cp:lastModifiedBy>
  <cp:revision>10</cp:revision>
  <cp:lastPrinted>2018-03-01T13:37:00Z</cp:lastPrinted>
  <dcterms:created xsi:type="dcterms:W3CDTF">2018-03-06T10:43:00Z</dcterms:created>
  <dcterms:modified xsi:type="dcterms:W3CDTF">2018-03-06T11:55:00Z</dcterms:modified>
</cp:coreProperties>
</file>