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0D3D" w:rsidRPr="0052298C" w:rsidRDefault="00E00D3D" w:rsidP="006C421E">
      <w:pPr>
        <w:ind w:left="284" w:right="400"/>
        <w:jc w:val="center"/>
        <w:rPr>
          <w:b/>
          <w:sz w:val="24"/>
          <w:szCs w:val="24"/>
          <w:u w:val="single"/>
          <w:lang w:val="ro-RO"/>
        </w:rPr>
      </w:pPr>
    </w:p>
    <w:tbl>
      <w:tblPr>
        <w:tblStyle w:val="GrilTabel"/>
        <w:tblpPr w:leftFromText="180" w:rightFromText="180" w:vertAnchor="text" w:horzAnchor="margin" w:tblpXSpec="center" w:tblpY="20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510"/>
        <w:gridCol w:w="3402"/>
        <w:gridCol w:w="3402"/>
      </w:tblGrid>
      <w:tr w:rsidR="00B6068A" w:rsidRPr="0052298C" w:rsidTr="00B6068A">
        <w:tc>
          <w:tcPr>
            <w:tcW w:w="3510" w:type="dxa"/>
          </w:tcPr>
          <w:p w:rsidR="00B6068A" w:rsidRPr="0052298C" w:rsidRDefault="00B6068A" w:rsidP="00B6068A">
            <w:pPr>
              <w:ind w:right="4"/>
              <w:jc w:val="center"/>
              <w:rPr>
                <w:rFonts w:cs="Times New Roman"/>
                <w:b/>
                <w:sz w:val="20"/>
                <w:szCs w:val="20"/>
                <w:lang w:val="ro-RO"/>
              </w:rPr>
            </w:pPr>
            <w:r w:rsidRPr="0052298C">
              <w:rPr>
                <w:rFonts w:cs="Times New Roman"/>
                <w:b/>
                <w:sz w:val="20"/>
                <w:szCs w:val="20"/>
                <w:lang w:val="ro-RO"/>
              </w:rPr>
              <w:t>R  O  M  Â  N  I  A</w:t>
            </w:r>
          </w:p>
          <w:p w:rsidR="00B6068A" w:rsidRPr="0052298C" w:rsidRDefault="00B6068A" w:rsidP="00B6068A">
            <w:pPr>
              <w:ind w:right="4"/>
              <w:jc w:val="center"/>
              <w:rPr>
                <w:rFonts w:cs="Times New Roman"/>
                <w:b/>
                <w:sz w:val="20"/>
                <w:szCs w:val="20"/>
                <w:lang w:val="ro-RO"/>
              </w:rPr>
            </w:pPr>
            <w:r w:rsidRPr="0052298C">
              <w:rPr>
                <w:rFonts w:cs="Times New Roman"/>
                <w:b/>
                <w:sz w:val="20"/>
                <w:szCs w:val="20"/>
                <w:lang w:val="ro-RO"/>
              </w:rPr>
              <w:t xml:space="preserve">MINISTERUL AFACERILOR </w:t>
            </w:r>
          </w:p>
          <w:p w:rsidR="00B6068A" w:rsidRPr="0052298C" w:rsidRDefault="00B6068A" w:rsidP="00B6068A">
            <w:pPr>
              <w:ind w:right="4"/>
              <w:jc w:val="center"/>
              <w:rPr>
                <w:rFonts w:cs="Times New Roman"/>
                <w:b/>
                <w:sz w:val="20"/>
                <w:szCs w:val="20"/>
                <w:lang w:val="ro-RO"/>
              </w:rPr>
            </w:pPr>
            <w:r w:rsidRPr="0052298C">
              <w:rPr>
                <w:rFonts w:cs="Times New Roman"/>
                <w:b/>
                <w:sz w:val="20"/>
                <w:szCs w:val="20"/>
                <w:lang w:val="ro-RO"/>
              </w:rPr>
              <w:t>INTERNE</w:t>
            </w:r>
          </w:p>
          <w:p w:rsidR="00B6068A" w:rsidRDefault="00B6068A" w:rsidP="00B6068A">
            <w:pPr>
              <w:ind w:right="4"/>
              <w:jc w:val="center"/>
              <w:rPr>
                <w:rFonts w:cs="Times New Roman"/>
                <w:b/>
                <w:sz w:val="20"/>
                <w:szCs w:val="20"/>
                <w:lang w:val="ro-RO"/>
              </w:rPr>
            </w:pPr>
          </w:p>
          <w:p w:rsidR="00B6068A" w:rsidRDefault="00B6068A" w:rsidP="00B6068A">
            <w:pPr>
              <w:ind w:right="4"/>
              <w:jc w:val="center"/>
              <w:rPr>
                <w:rFonts w:cs="Times New Roman"/>
                <w:b/>
                <w:sz w:val="20"/>
                <w:szCs w:val="20"/>
                <w:lang w:val="ro-RO"/>
              </w:rPr>
            </w:pPr>
          </w:p>
          <w:p w:rsidR="00B6068A" w:rsidRPr="00040F15" w:rsidRDefault="00B6068A" w:rsidP="00B6068A">
            <w:pPr>
              <w:ind w:right="4"/>
              <w:jc w:val="center"/>
              <w:rPr>
                <w:rFonts w:cs="Times New Roman"/>
                <w:b/>
                <w:sz w:val="20"/>
                <w:szCs w:val="20"/>
                <w:lang w:val="ro-RO"/>
              </w:rPr>
            </w:pPr>
            <w:r w:rsidRPr="00C42720">
              <w:rPr>
                <w:b/>
                <w:sz w:val="20"/>
                <w:szCs w:val="20"/>
                <w:lang w:val="ro-RO"/>
              </w:rPr>
              <w:t>POSTUL DE POLITIE BUCEȘ</w:t>
            </w:r>
          </w:p>
        </w:tc>
        <w:tc>
          <w:tcPr>
            <w:tcW w:w="3402" w:type="dxa"/>
          </w:tcPr>
          <w:p w:rsidR="00B6068A" w:rsidRPr="0052298C" w:rsidRDefault="00B6068A" w:rsidP="00B6068A">
            <w:pPr>
              <w:tabs>
                <w:tab w:val="left" w:pos="1170"/>
                <w:tab w:val="center" w:pos="5514"/>
              </w:tabs>
              <w:ind w:right="4"/>
              <w:jc w:val="center"/>
              <w:rPr>
                <w:rFonts w:cs="Times New Roman"/>
                <w:b/>
                <w:sz w:val="20"/>
                <w:szCs w:val="20"/>
                <w:lang w:val="ro-RO"/>
              </w:rPr>
            </w:pPr>
            <w:r w:rsidRPr="0052298C">
              <w:rPr>
                <w:rFonts w:cs="Times New Roman"/>
                <w:b/>
                <w:sz w:val="20"/>
                <w:szCs w:val="20"/>
                <w:lang w:val="ro-RO"/>
              </w:rPr>
              <w:t>R O M Â N I A</w:t>
            </w:r>
          </w:p>
          <w:p w:rsidR="00B6068A" w:rsidRPr="0052298C" w:rsidRDefault="00B6068A" w:rsidP="00B6068A">
            <w:pPr>
              <w:spacing w:after="0"/>
              <w:ind w:right="4"/>
              <w:jc w:val="center"/>
              <w:rPr>
                <w:rFonts w:cs="Times New Roman"/>
                <w:b/>
                <w:sz w:val="20"/>
                <w:szCs w:val="20"/>
                <w:lang w:val="ro-RO"/>
              </w:rPr>
            </w:pPr>
            <w:r w:rsidRPr="0052298C">
              <w:rPr>
                <w:rFonts w:cs="Times New Roman"/>
                <w:b/>
                <w:sz w:val="20"/>
                <w:szCs w:val="20"/>
                <w:lang w:val="ro-RO"/>
              </w:rPr>
              <w:t>MINISTERUL EDUCAŢIEI NAŢIONALE</w:t>
            </w:r>
          </w:p>
          <w:p w:rsidR="00B6068A" w:rsidRPr="0052298C" w:rsidRDefault="00B6068A" w:rsidP="00B6068A">
            <w:pPr>
              <w:spacing w:after="0"/>
              <w:ind w:right="4"/>
              <w:jc w:val="center"/>
              <w:rPr>
                <w:rFonts w:cs="Times New Roman"/>
                <w:b/>
                <w:sz w:val="20"/>
                <w:szCs w:val="20"/>
                <w:lang w:val="ro-RO"/>
              </w:rPr>
            </w:pPr>
            <w:r w:rsidRPr="0052298C">
              <w:rPr>
                <w:rFonts w:cs="Times New Roman"/>
                <w:b/>
                <w:sz w:val="20"/>
                <w:szCs w:val="20"/>
                <w:lang w:val="ro-RO"/>
              </w:rPr>
              <w:t>ŞI CERCETĂRII</w:t>
            </w:r>
            <w:r w:rsidRPr="0052298C">
              <w:rPr>
                <w:rFonts w:cs="Times New Roman"/>
                <w:sz w:val="20"/>
                <w:szCs w:val="20"/>
                <w:lang w:val="ro-RO"/>
              </w:rPr>
              <w:t xml:space="preserve"> </w:t>
            </w:r>
            <w:r w:rsidRPr="0052298C">
              <w:rPr>
                <w:rFonts w:cs="Times New Roman"/>
                <w:b/>
                <w:sz w:val="20"/>
                <w:szCs w:val="20"/>
                <w:lang w:val="ro-RO"/>
              </w:rPr>
              <w:t>ŞTIINŢIFICE</w:t>
            </w:r>
          </w:p>
          <w:p w:rsidR="00B6068A" w:rsidRDefault="00B6068A" w:rsidP="00B6068A">
            <w:pPr>
              <w:rPr>
                <w:rFonts w:cs="Times New Roman"/>
                <w:b/>
                <w:sz w:val="20"/>
                <w:szCs w:val="20"/>
                <w:lang w:val="ro-RO"/>
              </w:rPr>
            </w:pPr>
          </w:p>
          <w:p w:rsidR="00B6068A" w:rsidRDefault="00B6068A" w:rsidP="00B6068A">
            <w:pPr>
              <w:rPr>
                <w:rFonts w:cs="Times New Roman"/>
                <w:b/>
                <w:sz w:val="20"/>
                <w:szCs w:val="20"/>
                <w:lang w:val="ro-RO"/>
              </w:rPr>
            </w:pPr>
          </w:p>
          <w:p w:rsidR="00B6068A" w:rsidRDefault="00B6068A" w:rsidP="00B6068A">
            <w:pPr>
              <w:jc w:val="center"/>
              <w:rPr>
                <w:rFonts w:cs="Times New Roman"/>
                <w:b/>
                <w:sz w:val="20"/>
                <w:szCs w:val="20"/>
                <w:lang w:val="ro-RO"/>
              </w:rPr>
            </w:pPr>
            <w:r>
              <w:rPr>
                <w:rFonts w:cs="Times New Roman"/>
                <w:b/>
                <w:sz w:val="20"/>
                <w:szCs w:val="20"/>
                <w:lang w:val="ro-RO"/>
              </w:rPr>
              <w:t>ȘCOALA GIMNAZIALĂ ION BUTEANU</w:t>
            </w:r>
          </w:p>
          <w:p w:rsidR="00B6068A" w:rsidRPr="0052298C" w:rsidRDefault="00B6068A" w:rsidP="00B6068A">
            <w:pPr>
              <w:rPr>
                <w:rFonts w:cs="Times New Roman"/>
                <w:sz w:val="20"/>
                <w:szCs w:val="20"/>
                <w:lang w:val="ro-RO"/>
              </w:rPr>
            </w:pPr>
            <w:r>
              <w:rPr>
                <w:rFonts w:cs="Times New Roman"/>
                <w:b/>
                <w:sz w:val="20"/>
                <w:szCs w:val="20"/>
                <w:lang w:val="ro-RO"/>
              </w:rPr>
              <w:t xml:space="preserve">                         BUCEȘ</w:t>
            </w:r>
          </w:p>
        </w:tc>
        <w:tc>
          <w:tcPr>
            <w:tcW w:w="3402" w:type="dxa"/>
          </w:tcPr>
          <w:p w:rsidR="00B6068A" w:rsidRDefault="00B6068A" w:rsidP="00B6068A">
            <w:pPr>
              <w:jc w:val="center"/>
              <w:rPr>
                <w:rFonts w:cs="Times New Roman"/>
                <w:b/>
                <w:sz w:val="20"/>
                <w:szCs w:val="20"/>
                <w:lang w:val="ro-RO"/>
              </w:rPr>
            </w:pPr>
          </w:p>
          <w:p w:rsidR="00121CF7" w:rsidRDefault="00121CF7" w:rsidP="00B6068A">
            <w:pPr>
              <w:jc w:val="center"/>
              <w:rPr>
                <w:rFonts w:cs="Times New Roman"/>
                <w:b/>
                <w:sz w:val="20"/>
                <w:szCs w:val="20"/>
                <w:lang w:val="ro-RO"/>
              </w:rPr>
            </w:pPr>
          </w:p>
          <w:p w:rsidR="00B6068A" w:rsidRDefault="00B6068A" w:rsidP="00B6068A">
            <w:pPr>
              <w:jc w:val="center"/>
              <w:rPr>
                <w:rFonts w:cs="Times New Roman"/>
                <w:b/>
                <w:sz w:val="20"/>
                <w:szCs w:val="20"/>
                <w:lang w:val="ro-RO"/>
              </w:rPr>
            </w:pPr>
          </w:p>
          <w:p w:rsidR="00B6068A" w:rsidRDefault="00B6068A" w:rsidP="00B6068A">
            <w:pPr>
              <w:jc w:val="center"/>
              <w:rPr>
                <w:rFonts w:cs="Times New Roman"/>
                <w:b/>
                <w:sz w:val="20"/>
                <w:szCs w:val="20"/>
                <w:lang w:val="ro-RO"/>
              </w:rPr>
            </w:pPr>
          </w:p>
          <w:p w:rsidR="00B6068A" w:rsidRDefault="00121CF7" w:rsidP="00121CF7">
            <w:pPr>
              <w:tabs>
                <w:tab w:val="left" w:pos="1170"/>
                <w:tab w:val="center" w:pos="5514"/>
              </w:tabs>
              <w:ind w:right="4"/>
              <w:jc w:val="center"/>
              <w:rPr>
                <w:rFonts w:cs="Times New Roman"/>
                <w:b/>
                <w:sz w:val="20"/>
                <w:szCs w:val="20"/>
                <w:lang w:val="ro-RO"/>
              </w:rPr>
            </w:pPr>
            <w:r w:rsidRPr="0052298C">
              <w:rPr>
                <w:rFonts w:cs="Times New Roman"/>
                <w:b/>
                <w:sz w:val="20"/>
                <w:szCs w:val="20"/>
                <w:lang w:val="ro-RO"/>
              </w:rPr>
              <w:t>R O M Â N I A</w:t>
            </w:r>
          </w:p>
          <w:p w:rsidR="00B6068A" w:rsidRPr="0052298C" w:rsidRDefault="00B6068A" w:rsidP="00B6068A">
            <w:pPr>
              <w:jc w:val="center"/>
              <w:rPr>
                <w:rFonts w:cs="Times New Roman"/>
                <w:b/>
                <w:sz w:val="20"/>
                <w:szCs w:val="20"/>
                <w:lang w:val="ro-RO"/>
              </w:rPr>
            </w:pPr>
            <w:r>
              <w:rPr>
                <w:rFonts w:cs="Times New Roman"/>
                <w:b/>
                <w:sz w:val="20"/>
                <w:szCs w:val="20"/>
                <w:lang w:val="ro-RO"/>
              </w:rPr>
              <w:t xml:space="preserve">  </w:t>
            </w:r>
            <w:r w:rsidRPr="0052298C">
              <w:rPr>
                <w:rFonts w:cs="Times New Roman"/>
                <w:b/>
                <w:sz w:val="20"/>
                <w:szCs w:val="20"/>
                <w:lang w:val="ro-RO"/>
              </w:rPr>
              <w:t xml:space="preserve">CONSILIUL </w:t>
            </w:r>
            <w:r>
              <w:rPr>
                <w:rFonts w:cs="Times New Roman"/>
                <w:b/>
                <w:sz w:val="20"/>
                <w:szCs w:val="20"/>
                <w:lang w:val="ro-RO"/>
              </w:rPr>
              <w:t xml:space="preserve">LOCAL AL COMUNEI BUCEȘ </w:t>
            </w:r>
          </w:p>
          <w:p w:rsidR="00B6068A" w:rsidRPr="0052298C" w:rsidRDefault="00B6068A" w:rsidP="00B6068A">
            <w:pPr>
              <w:jc w:val="center"/>
              <w:rPr>
                <w:rFonts w:cs="Times New Roman"/>
                <w:b/>
                <w:sz w:val="20"/>
                <w:szCs w:val="20"/>
                <w:lang w:val="ro-RO"/>
              </w:rPr>
            </w:pPr>
          </w:p>
        </w:tc>
      </w:tr>
      <w:tr w:rsidR="00B6068A" w:rsidRPr="0052298C" w:rsidTr="00B6068A">
        <w:tc>
          <w:tcPr>
            <w:tcW w:w="3510" w:type="dxa"/>
          </w:tcPr>
          <w:p w:rsidR="00B6068A" w:rsidRPr="0052298C" w:rsidRDefault="00B6068A" w:rsidP="00B6068A">
            <w:pPr>
              <w:jc w:val="center"/>
              <w:rPr>
                <w:rFonts w:cs="Times New Roman"/>
                <w:sz w:val="20"/>
                <w:szCs w:val="20"/>
                <w:lang w:val="ro-RO"/>
              </w:rPr>
            </w:pPr>
            <w:r w:rsidRPr="0052298C">
              <w:rPr>
                <w:rFonts w:cs="Times New Roman"/>
                <w:sz w:val="20"/>
                <w:szCs w:val="20"/>
                <w:lang w:val="ro-RO"/>
              </w:rPr>
              <w:t>Nr._______/_______</w:t>
            </w:r>
          </w:p>
        </w:tc>
        <w:tc>
          <w:tcPr>
            <w:tcW w:w="3402" w:type="dxa"/>
          </w:tcPr>
          <w:p w:rsidR="00B6068A" w:rsidRPr="0052298C" w:rsidRDefault="004B47E4" w:rsidP="00B6068A">
            <w:pPr>
              <w:jc w:val="center"/>
              <w:rPr>
                <w:rFonts w:cs="Times New Roman"/>
                <w:sz w:val="20"/>
                <w:szCs w:val="20"/>
                <w:lang w:val="ro-RO"/>
              </w:rPr>
            </w:pPr>
            <w:r>
              <w:rPr>
                <w:rFonts w:cs="Times New Roman"/>
                <w:sz w:val="20"/>
                <w:szCs w:val="20"/>
                <w:lang w:val="ro-RO"/>
              </w:rPr>
              <w:t>Nr.</w:t>
            </w:r>
            <w:r w:rsidR="00DD3404">
              <w:rPr>
                <w:rFonts w:cs="Times New Roman"/>
                <w:sz w:val="20"/>
                <w:szCs w:val="20"/>
                <w:lang w:val="ro-RO"/>
              </w:rPr>
              <w:t>31</w:t>
            </w:r>
            <w:r>
              <w:rPr>
                <w:rFonts w:cs="Times New Roman"/>
                <w:sz w:val="20"/>
                <w:szCs w:val="20"/>
                <w:lang w:val="ro-RO"/>
              </w:rPr>
              <w:t>7/</w:t>
            </w:r>
            <w:r w:rsidR="00DD3404">
              <w:rPr>
                <w:rFonts w:cs="Times New Roman"/>
                <w:sz w:val="20"/>
                <w:szCs w:val="20"/>
                <w:lang w:val="ro-RO"/>
              </w:rPr>
              <w:t>09.03.2018</w:t>
            </w:r>
          </w:p>
        </w:tc>
        <w:tc>
          <w:tcPr>
            <w:tcW w:w="3402" w:type="dxa"/>
          </w:tcPr>
          <w:p w:rsidR="00B6068A" w:rsidRPr="0052298C" w:rsidRDefault="00B6068A" w:rsidP="00B6068A">
            <w:pPr>
              <w:jc w:val="center"/>
              <w:rPr>
                <w:rFonts w:cs="Times New Roman"/>
                <w:sz w:val="20"/>
                <w:szCs w:val="20"/>
                <w:lang w:val="ro-RO"/>
              </w:rPr>
            </w:pPr>
            <w:r w:rsidRPr="0052298C">
              <w:rPr>
                <w:rFonts w:cs="Times New Roman"/>
                <w:sz w:val="20"/>
                <w:szCs w:val="20"/>
                <w:lang w:val="ro-RO"/>
              </w:rPr>
              <w:t>Nr._______/______</w:t>
            </w:r>
          </w:p>
        </w:tc>
      </w:tr>
      <w:tr w:rsidR="00B6068A" w:rsidRPr="0052298C" w:rsidTr="00B6068A">
        <w:trPr>
          <w:trHeight w:val="2146"/>
        </w:trPr>
        <w:tc>
          <w:tcPr>
            <w:tcW w:w="3510" w:type="dxa"/>
          </w:tcPr>
          <w:p w:rsidR="00B6068A" w:rsidRPr="0052298C" w:rsidRDefault="00B6068A" w:rsidP="00B6068A">
            <w:pPr>
              <w:jc w:val="center"/>
              <w:rPr>
                <w:sz w:val="20"/>
                <w:szCs w:val="20"/>
                <w:lang w:val="ro-RO"/>
              </w:rPr>
            </w:pPr>
          </w:p>
          <w:p w:rsidR="00B6068A" w:rsidRPr="0052298C" w:rsidRDefault="00B6068A" w:rsidP="00B6068A">
            <w:pPr>
              <w:jc w:val="center"/>
              <w:rPr>
                <w:sz w:val="20"/>
                <w:szCs w:val="20"/>
                <w:lang w:val="ro-RO"/>
              </w:rPr>
            </w:pPr>
            <w:r w:rsidRPr="0052298C">
              <w:rPr>
                <w:sz w:val="20"/>
                <w:szCs w:val="20"/>
                <w:lang w:val="ro-RO"/>
              </w:rPr>
              <w:t>DE ACORD,</w:t>
            </w:r>
          </w:p>
          <w:p w:rsidR="00B6068A" w:rsidRPr="0052298C" w:rsidRDefault="005F0864" w:rsidP="00B6068A">
            <w:pPr>
              <w:spacing w:after="0"/>
              <w:jc w:val="center"/>
              <w:rPr>
                <w:sz w:val="20"/>
                <w:szCs w:val="20"/>
                <w:lang w:val="ro-RO"/>
              </w:rPr>
            </w:pPr>
            <w:bookmarkStart w:id="0" w:name="_GoBack"/>
            <w:bookmarkEnd w:id="0"/>
            <w:r>
              <w:rPr>
                <w:sz w:val="20"/>
                <w:szCs w:val="20"/>
                <w:lang w:val="ro-RO"/>
              </w:rPr>
              <w:t>Agent șef de poliție Stoian Gheorghe</w:t>
            </w:r>
          </w:p>
        </w:tc>
        <w:tc>
          <w:tcPr>
            <w:tcW w:w="3402" w:type="dxa"/>
          </w:tcPr>
          <w:p w:rsidR="00B6068A" w:rsidRPr="0052298C" w:rsidRDefault="00B6068A" w:rsidP="00B6068A">
            <w:pPr>
              <w:jc w:val="center"/>
              <w:rPr>
                <w:sz w:val="20"/>
                <w:szCs w:val="20"/>
                <w:lang w:val="ro-RO"/>
              </w:rPr>
            </w:pPr>
          </w:p>
          <w:p w:rsidR="00B6068A" w:rsidRPr="0052298C" w:rsidRDefault="00B6068A" w:rsidP="00B6068A">
            <w:pPr>
              <w:jc w:val="center"/>
              <w:rPr>
                <w:sz w:val="20"/>
                <w:szCs w:val="20"/>
                <w:lang w:val="ro-RO"/>
              </w:rPr>
            </w:pPr>
            <w:r w:rsidRPr="0052298C">
              <w:rPr>
                <w:sz w:val="20"/>
                <w:szCs w:val="20"/>
                <w:lang w:val="ro-RO"/>
              </w:rPr>
              <w:t>DE ACORD,</w:t>
            </w:r>
          </w:p>
          <w:p w:rsidR="00B6068A" w:rsidRPr="0052298C" w:rsidRDefault="00B6068A" w:rsidP="00B6068A">
            <w:pPr>
              <w:spacing w:after="0"/>
              <w:jc w:val="center"/>
              <w:rPr>
                <w:sz w:val="20"/>
                <w:szCs w:val="20"/>
                <w:lang w:val="ro-RO"/>
              </w:rPr>
            </w:pPr>
            <w:r>
              <w:rPr>
                <w:sz w:val="20"/>
                <w:szCs w:val="20"/>
                <w:lang w:val="ro-RO"/>
              </w:rPr>
              <w:t>Director</w:t>
            </w:r>
          </w:p>
          <w:p w:rsidR="00B6068A" w:rsidRPr="0052298C" w:rsidRDefault="00B6068A" w:rsidP="00B6068A">
            <w:pPr>
              <w:spacing w:after="0"/>
              <w:jc w:val="center"/>
              <w:rPr>
                <w:sz w:val="20"/>
                <w:szCs w:val="20"/>
                <w:lang w:val="ro-RO"/>
              </w:rPr>
            </w:pPr>
          </w:p>
          <w:p w:rsidR="00B6068A" w:rsidRPr="0052298C" w:rsidRDefault="00B6068A" w:rsidP="00B6068A">
            <w:pPr>
              <w:spacing w:after="0"/>
              <w:jc w:val="center"/>
              <w:rPr>
                <w:sz w:val="20"/>
                <w:szCs w:val="20"/>
                <w:lang w:val="ro-RO"/>
              </w:rPr>
            </w:pPr>
            <w:r w:rsidRPr="0052298C">
              <w:rPr>
                <w:sz w:val="20"/>
                <w:szCs w:val="20"/>
                <w:lang w:val="ro-RO"/>
              </w:rPr>
              <w:t xml:space="preserve">Prof. </w:t>
            </w:r>
            <w:r>
              <w:rPr>
                <w:sz w:val="20"/>
                <w:szCs w:val="20"/>
                <w:lang w:val="ro-RO"/>
              </w:rPr>
              <w:t>Ștefan Bogdan Mihai</w:t>
            </w:r>
            <w:r w:rsidR="005F0864">
              <w:rPr>
                <w:sz w:val="20"/>
                <w:szCs w:val="20"/>
                <w:lang w:val="ro-RO"/>
              </w:rPr>
              <w:t xml:space="preserve">                               </w:t>
            </w:r>
          </w:p>
        </w:tc>
        <w:tc>
          <w:tcPr>
            <w:tcW w:w="3402" w:type="dxa"/>
          </w:tcPr>
          <w:p w:rsidR="00B6068A" w:rsidRPr="0052298C" w:rsidRDefault="00B6068A" w:rsidP="00B6068A">
            <w:pPr>
              <w:jc w:val="center"/>
              <w:rPr>
                <w:sz w:val="20"/>
                <w:szCs w:val="20"/>
                <w:lang w:val="ro-RO"/>
              </w:rPr>
            </w:pPr>
          </w:p>
          <w:p w:rsidR="00B6068A" w:rsidRPr="0052298C" w:rsidRDefault="00B6068A" w:rsidP="00B6068A">
            <w:pPr>
              <w:jc w:val="center"/>
              <w:rPr>
                <w:sz w:val="20"/>
                <w:szCs w:val="20"/>
                <w:lang w:val="ro-RO"/>
              </w:rPr>
            </w:pPr>
            <w:r w:rsidRPr="0052298C">
              <w:rPr>
                <w:sz w:val="20"/>
                <w:szCs w:val="20"/>
                <w:lang w:val="ro-RO"/>
              </w:rPr>
              <w:t>DE ACORD,</w:t>
            </w:r>
          </w:p>
          <w:p w:rsidR="00B6068A" w:rsidRPr="0052298C" w:rsidRDefault="005F0864" w:rsidP="00B6068A">
            <w:pPr>
              <w:jc w:val="center"/>
              <w:rPr>
                <w:sz w:val="20"/>
                <w:szCs w:val="20"/>
                <w:lang w:val="ro-RO"/>
              </w:rPr>
            </w:pPr>
            <w:r>
              <w:rPr>
                <w:sz w:val="20"/>
                <w:szCs w:val="20"/>
                <w:lang w:val="ro-RO"/>
              </w:rPr>
              <w:t>Viceprimar Igreț Gelu</w:t>
            </w:r>
          </w:p>
        </w:tc>
      </w:tr>
    </w:tbl>
    <w:p w:rsidR="00E00D3D" w:rsidRPr="0052298C" w:rsidRDefault="00E00D3D" w:rsidP="006C421E">
      <w:pPr>
        <w:ind w:left="284" w:right="400"/>
        <w:jc w:val="center"/>
        <w:rPr>
          <w:b/>
          <w:sz w:val="24"/>
          <w:szCs w:val="24"/>
          <w:u w:val="single"/>
          <w:lang w:val="ro-RO"/>
        </w:rPr>
      </w:pPr>
    </w:p>
    <w:p w:rsidR="00E00D3D" w:rsidRPr="0052298C" w:rsidRDefault="00E00D3D" w:rsidP="00E00D3D">
      <w:pPr>
        <w:ind w:right="400"/>
        <w:rPr>
          <w:b/>
          <w:sz w:val="24"/>
          <w:szCs w:val="24"/>
          <w:lang w:val="ro-RO"/>
        </w:rPr>
      </w:pPr>
    </w:p>
    <w:p w:rsidR="004C0511" w:rsidRPr="0052298C" w:rsidRDefault="004C0511" w:rsidP="006C421E">
      <w:pPr>
        <w:ind w:left="284" w:right="400"/>
        <w:jc w:val="center"/>
        <w:rPr>
          <w:b/>
          <w:sz w:val="24"/>
          <w:szCs w:val="24"/>
          <w:u w:val="single"/>
          <w:lang w:val="ro-RO"/>
        </w:rPr>
      </w:pPr>
    </w:p>
    <w:p w:rsidR="00E00D3D" w:rsidRDefault="00E00D3D" w:rsidP="006C421E">
      <w:pPr>
        <w:ind w:left="284" w:right="400"/>
        <w:rPr>
          <w:b/>
          <w:sz w:val="24"/>
          <w:szCs w:val="24"/>
          <w:u w:val="single"/>
          <w:lang w:val="ro-RO"/>
        </w:rPr>
      </w:pPr>
    </w:p>
    <w:p w:rsidR="00CF6311" w:rsidRDefault="00CF6311" w:rsidP="006C421E">
      <w:pPr>
        <w:ind w:left="284" w:right="400"/>
        <w:rPr>
          <w:b/>
          <w:sz w:val="24"/>
          <w:szCs w:val="24"/>
          <w:u w:val="single"/>
          <w:lang w:val="ro-RO"/>
        </w:rPr>
      </w:pPr>
    </w:p>
    <w:p w:rsidR="00B6068A" w:rsidRDefault="00B6068A" w:rsidP="006C421E">
      <w:pPr>
        <w:ind w:left="284" w:right="400"/>
        <w:rPr>
          <w:b/>
          <w:sz w:val="24"/>
          <w:szCs w:val="24"/>
          <w:u w:val="single"/>
          <w:lang w:val="ro-RO"/>
        </w:rPr>
      </w:pPr>
    </w:p>
    <w:p w:rsidR="00B6068A" w:rsidRDefault="00B6068A" w:rsidP="006C421E">
      <w:pPr>
        <w:ind w:left="284" w:right="400"/>
        <w:rPr>
          <w:b/>
          <w:sz w:val="24"/>
          <w:szCs w:val="24"/>
          <w:u w:val="single"/>
          <w:lang w:val="ro-RO"/>
        </w:rPr>
      </w:pPr>
    </w:p>
    <w:p w:rsidR="00B6068A" w:rsidRDefault="00B6068A" w:rsidP="006C421E">
      <w:pPr>
        <w:ind w:left="284" w:right="400"/>
        <w:rPr>
          <w:b/>
          <w:sz w:val="24"/>
          <w:szCs w:val="24"/>
          <w:u w:val="single"/>
          <w:lang w:val="ro-RO"/>
        </w:rPr>
      </w:pPr>
    </w:p>
    <w:p w:rsidR="00B6068A" w:rsidRDefault="00B6068A" w:rsidP="006C421E">
      <w:pPr>
        <w:ind w:left="284" w:right="400"/>
        <w:rPr>
          <w:b/>
          <w:sz w:val="24"/>
          <w:szCs w:val="24"/>
          <w:u w:val="single"/>
          <w:lang w:val="ro-RO"/>
        </w:rPr>
      </w:pPr>
    </w:p>
    <w:p w:rsidR="00B6068A" w:rsidRDefault="00B6068A" w:rsidP="006C421E">
      <w:pPr>
        <w:ind w:left="284" w:right="400"/>
        <w:rPr>
          <w:b/>
          <w:sz w:val="24"/>
          <w:szCs w:val="24"/>
          <w:u w:val="single"/>
          <w:lang w:val="ro-RO"/>
        </w:rPr>
      </w:pPr>
    </w:p>
    <w:p w:rsidR="00B6068A" w:rsidRDefault="00B6068A" w:rsidP="006C421E">
      <w:pPr>
        <w:ind w:left="284" w:right="400"/>
        <w:rPr>
          <w:b/>
          <w:sz w:val="24"/>
          <w:szCs w:val="24"/>
          <w:u w:val="single"/>
          <w:lang w:val="ro-RO"/>
        </w:rPr>
      </w:pPr>
    </w:p>
    <w:p w:rsidR="00B6068A" w:rsidRDefault="00B6068A" w:rsidP="006C421E">
      <w:pPr>
        <w:ind w:left="284" w:right="400"/>
        <w:rPr>
          <w:b/>
          <w:sz w:val="24"/>
          <w:szCs w:val="24"/>
          <w:u w:val="single"/>
          <w:lang w:val="ro-RO"/>
        </w:rPr>
      </w:pPr>
    </w:p>
    <w:p w:rsidR="00CF6311" w:rsidRDefault="00CF6311" w:rsidP="006C421E">
      <w:pPr>
        <w:ind w:left="284" w:right="400"/>
        <w:rPr>
          <w:lang w:val="ro-RO"/>
        </w:rPr>
      </w:pPr>
    </w:p>
    <w:p w:rsidR="00B6068A" w:rsidRDefault="00B6068A" w:rsidP="006C421E">
      <w:pPr>
        <w:ind w:left="284" w:right="400"/>
        <w:rPr>
          <w:lang w:val="ro-RO"/>
        </w:rPr>
      </w:pPr>
    </w:p>
    <w:p w:rsidR="00B6068A" w:rsidRDefault="00B6068A" w:rsidP="006C421E">
      <w:pPr>
        <w:ind w:left="284" w:right="400"/>
        <w:rPr>
          <w:lang w:val="ro-RO"/>
        </w:rPr>
      </w:pPr>
    </w:p>
    <w:p w:rsidR="00B6068A" w:rsidRDefault="00B6068A" w:rsidP="006C421E">
      <w:pPr>
        <w:ind w:left="284" w:right="400"/>
        <w:rPr>
          <w:lang w:val="ro-RO"/>
        </w:rPr>
      </w:pPr>
    </w:p>
    <w:p w:rsidR="00B6068A" w:rsidRDefault="00B6068A" w:rsidP="006C421E">
      <w:pPr>
        <w:ind w:left="284" w:right="400"/>
        <w:rPr>
          <w:lang w:val="ro-RO"/>
        </w:rPr>
      </w:pPr>
    </w:p>
    <w:p w:rsidR="007679C1" w:rsidRPr="00CF6311" w:rsidRDefault="00CF6311" w:rsidP="00B6068A">
      <w:pPr>
        <w:ind w:left="284" w:right="400"/>
        <w:jc w:val="center"/>
        <w:rPr>
          <w:lang w:val="ro-RO"/>
        </w:rPr>
      </w:pPr>
      <w:r w:rsidRPr="0052298C">
        <w:rPr>
          <w:b/>
          <w:bCs/>
          <w:lang w:val="ro-RO"/>
        </w:rPr>
        <w:t>PLAN  DE ACŢIUNE AL</w:t>
      </w:r>
      <w:r>
        <w:rPr>
          <w:b/>
          <w:bCs/>
          <w:lang w:val="ro-RO"/>
        </w:rPr>
        <w:t xml:space="preserve"> ȘCOLII GIMNAZIALE ION BUTEANU BUCEȘ</w:t>
      </w:r>
    </w:p>
    <w:p w:rsidR="007679C1" w:rsidRPr="0052298C" w:rsidRDefault="007679C1" w:rsidP="004C0511">
      <w:pPr>
        <w:spacing w:after="0"/>
        <w:ind w:left="284" w:right="400" w:firstLine="567"/>
        <w:jc w:val="center"/>
        <w:rPr>
          <w:b/>
          <w:bCs/>
          <w:i/>
          <w:iCs/>
          <w:lang w:val="ro-RO"/>
        </w:rPr>
      </w:pPr>
      <w:r w:rsidRPr="0052298C">
        <w:rPr>
          <w:b/>
          <w:bCs/>
          <w:i/>
          <w:iCs/>
          <w:lang w:val="ro-RO"/>
        </w:rPr>
        <w:t xml:space="preserve">pentru creşterea gradului de siguranţă a elevilor şi </w:t>
      </w:r>
      <w:r w:rsidR="00000CD7" w:rsidRPr="0052298C">
        <w:rPr>
          <w:b/>
          <w:bCs/>
          <w:i/>
          <w:iCs/>
          <w:lang w:val="ro-RO"/>
        </w:rPr>
        <w:t xml:space="preserve">a </w:t>
      </w:r>
      <w:r w:rsidRPr="0052298C">
        <w:rPr>
          <w:b/>
          <w:bCs/>
          <w:i/>
          <w:iCs/>
          <w:lang w:val="ro-RO"/>
        </w:rPr>
        <w:t xml:space="preserve">personalului didactic şi prevenirea </w:t>
      </w:r>
    </w:p>
    <w:p w:rsidR="00040F15" w:rsidRPr="00996BF8" w:rsidRDefault="007679C1" w:rsidP="00996BF8">
      <w:pPr>
        <w:spacing w:after="0"/>
        <w:ind w:left="284" w:right="400" w:firstLine="567"/>
        <w:jc w:val="center"/>
        <w:rPr>
          <w:b/>
          <w:bCs/>
          <w:i/>
          <w:iCs/>
          <w:lang w:val="ro-RO"/>
        </w:rPr>
      </w:pPr>
      <w:r w:rsidRPr="0052298C">
        <w:rPr>
          <w:b/>
          <w:bCs/>
          <w:i/>
          <w:iCs/>
          <w:lang w:val="ro-RO"/>
        </w:rPr>
        <w:t>delincvenţei juvenile în incinta şi în zonele adiacente unităţilor de învăţământ</w:t>
      </w:r>
      <w:r w:rsidR="00917F3E" w:rsidRPr="0052298C">
        <w:rPr>
          <w:b/>
          <w:bCs/>
          <w:i/>
          <w:iCs/>
          <w:lang w:val="ro-RO"/>
        </w:rPr>
        <w:t xml:space="preserve"> </w:t>
      </w:r>
      <w:r w:rsidRPr="0052298C">
        <w:rPr>
          <w:b/>
          <w:bCs/>
          <w:i/>
          <w:iCs/>
          <w:lang w:val="ro-RO"/>
        </w:rPr>
        <w:t>preuniversitar</w:t>
      </w:r>
    </w:p>
    <w:p w:rsidR="00040F15" w:rsidRPr="0052298C" w:rsidRDefault="00040F15" w:rsidP="006C421E">
      <w:pPr>
        <w:spacing w:after="40"/>
        <w:ind w:left="284" w:right="400" w:firstLine="567"/>
        <w:rPr>
          <w:b/>
          <w:bCs/>
          <w:sz w:val="24"/>
          <w:szCs w:val="24"/>
          <w:lang w:val="ro-RO"/>
        </w:rPr>
      </w:pPr>
    </w:p>
    <w:p w:rsidR="00AF3260" w:rsidRPr="0052298C" w:rsidRDefault="00AF3260" w:rsidP="006C421E">
      <w:pPr>
        <w:spacing w:after="40"/>
        <w:ind w:left="284" w:right="400" w:firstLine="567"/>
        <w:rPr>
          <w:b/>
          <w:bCs/>
          <w:lang w:val="ro-RO"/>
        </w:rPr>
      </w:pPr>
    </w:p>
    <w:p w:rsidR="007679C1" w:rsidRPr="0052298C" w:rsidRDefault="007679C1" w:rsidP="006C421E">
      <w:pPr>
        <w:spacing w:after="40"/>
        <w:ind w:left="284" w:right="400" w:firstLine="567"/>
        <w:rPr>
          <w:b/>
          <w:bCs/>
          <w:lang w:val="ro-RO"/>
        </w:rPr>
      </w:pPr>
      <w:r w:rsidRPr="0052298C">
        <w:rPr>
          <w:b/>
          <w:bCs/>
          <w:lang w:val="ro-RO"/>
        </w:rPr>
        <w:t>Capitolul I - CONSIDERAŢII GENERALE</w:t>
      </w:r>
    </w:p>
    <w:p w:rsidR="003A3810" w:rsidRPr="0052298C" w:rsidRDefault="003A3810" w:rsidP="006C421E">
      <w:pPr>
        <w:spacing w:after="40"/>
        <w:ind w:left="284" w:right="400" w:firstLine="567"/>
        <w:rPr>
          <w:b/>
          <w:bCs/>
          <w:lang w:val="ro-RO"/>
        </w:rPr>
      </w:pPr>
    </w:p>
    <w:p w:rsidR="003A3810" w:rsidRPr="0052298C" w:rsidRDefault="003A3810" w:rsidP="006C421E">
      <w:pPr>
        <w:spacing w:after="40"/>
        <w:ind w:left="284" w:right="400" w:firstLine="567"/>
        <w:rPr>
          <w:bCs/>
          <w:sz w:val="24"/>
          <w:szCs w:val="24"/>
          <w:lang w:val="ro-RO"/>
        </w:rPr>
      </w:pPr>
      <w:r w:rsidRPr="0052298C">
        <w:rPr>
          <w:bCs/>
          <w:sz w:val="24"/>
          <w:szCs w:val="24"/>
          <w:lang w:val="ro-RO"/>
        </w:rPr>
        <w:t>Creşterea siguranţei în şcoli reprezintă unul din obiectivele prevăzute de Strategia Naţională de Apărare a Ţării şi un obiectiv strategic al Guvernului României, instituţiile responsabile fiind interesate să participe activ la consolidarea unui climat de siguranţă în mediul şcolar, bazat pe protejarea şi informarea corectă, atât pentru a contribui la educarea tinerelor generaţii cât şi pentru a răspunde aşteptărilor legitime ale populaţiei ca şcoala să reprezinte un mediu prin excelenţă dedicat studiului şi educaţiei, protejat de violenţă sau alte forme de criminalitate.</w:t>
      </w:r>
    </w:p>
    <w:p w:rsidR="003A3810" w:rsidRPr="0052298C" w:rsidRDefault="003A3810" w:rsidP="006C421E">
      <w:pPr>
        <w:spacing w:after="40"/>
        <w:ind w:left="284" w:right="400" w:firstLine="567"/>
        <w:rPr>
          <w:bCs/>
          <w:sz w:val="24"/>
          <w:szCs w:val="24"/>
          <w:lang w:val="ro-RO"/>
        </w:rPr>
      </w:pPr>
      <w:r w:rsidRPr="0052298C">
        <w:rPr>
          <w:bCs/>
          <w:sz w:val="24"/>
          <w:szCs w:val="24"/>
          <w:lang w:val="ro-RO"/>
        </w:rPr>
        <w:t xml:space="preserve">Deşi fenomenul infracţional a cunoscut o scădere semnificativă în proximitatea unităţilor de învăţământ, din analiza activităţii desfăşurate şi </w:t>
      </w:r>
      <w:r w:rsidR="000E3DF2" w:rsidRPr="0052298C">
        <w:rPr>
          <w:bCs/>
          <w:sz w:val="24"/>
          <w:szCs w:val="24"/>
          <w:lang w:val="ro-RO"/>
        </w:rPr>
        <w:t>a rezultatelor obţin</w:t>
      </w:r>
      <w:r w:rsidRPr="0052298C">
        <w:rPr>
          <w:bCs/>
          <w:sz w:val="24"/>
          <w:szCs w:val="24"/>
          <w:lang w:val="ro-RO"/>
        </w:rPr>
        <w:t>ute, a rezultat necesitatea recalibrării unor mecanisme instituţionale de cooperare instituite la nivel strategic şi local.</w:t>
      </w:r>
    </w:p>
    <w:p w:rsidR="003A3810" w:rsidRPr="0052298C" w:rsidRDefault="003A3810" w:rsidP="006C421E">
      <w:pPr>
        <w:spacing w:after="40"/>
        <w:ind w:left="284" w:right="400" w:firstLine="567"/>
        <w:rPr>
          <w:bCs/>
          <w:sz w:val="24"/>
          <w:szCs w:val="24"/>
          <w:lang w:val="ro-RO"/>
        </w:rPr>
      </w:pPr>
      <w:r w:rsidRPr="0052298C">
        <w:rPr>
          <w:bCs/>
          <w:sz w:val="24"/>
          <w:szCs w:val="24"/>
          <w:lang w:val="ro-RO"/>
        </w:rPr>
        <w:t>Astfel prin acest document programatic se urmăreşte:</w:t>
      </w:r>
    </w:p>
    <w:p w:rsidR="003A3810" w:rsidRPr="0052298C" w:rsidRDefault="00FE4E1E" w:rsidP="006C421E">
      <w:pPr>
        <w:pStyle w:val="Listparagraf"/>
        <w:numPr>
          <w:ilvl w:val="0"/>
          <w:numId w:val="45"/>
        </w:numPr>
        <w:spacing w:after="40"/>
        <w:ind w:left="284" w:right="400"/>
        <w:rPr>
          <w:bCs/>
          <w:sz w:val="24"/>
          <w:szCs w:val="24"/>
          <w:lang w:val="ro-RO"/>
        </w:rPr>
      </w:pPr>
      <w:r w:rsidRPr="0052298C">
        <w:rPr>
          <w:bCs/>
          <w:sz w:val="24"/>
          <w:szCs w:val="24"/>
          <w:lang w:val="ro-RO"/>
        </w:rPr>
        <w:t>r</w:t>
      </w:r>
      <w:r w:rsidR="003A3810" w:rsidRPr="0052298C">
        <w:rPr>
          <w:bCs/>
          <w:sz w:val="24"/>
          <w:szCs w:val="24"/>
          <w:lang w:val="ro-RO"/>
        </w:rPr>
        <w:t>eglementarea modului de colaborare între factorii responsabili pe acest segment, pentru optimizarea organizării şi funcţionării sistemului – cadru de asigurare a protecţiei unităţilor şcolare, a elevilor şi a personalului didactic, în scopul creşterii siguranţei în unităţile de învăţământ preunuiversitar,</w:t>
      </w:r>
    </w:p>
    <w:p w:rsidR="00CF6311" w:rsidRDefault="00FE4E1E" w:rsidP="00CF6311">
      <w:pPr>
        <w:pStyle w:val="Listparagraf"/>
        <w:numPr>
          <w:ilvl w:val="0"/>
          <w:numId w:val="45"/>
        </w:numPr>
        <w:spacing w:after="40"/>
        <w:ind w:left="284" w:right="400"/>
        <w:rPr>
          <w:bCs/>
          <w:sz w:val="24"/>
          <w:szCs w:val="24"/>
          <w:lang w:val="ro-RO"/>
        </w:rPr>
      </w:pPr>
      <w:r w:rsidRPr="0052298C">
        <w:rPr>
          <w:bCs/>
          <w:sz w:val="24"/>
          <w:szCs w:val="24"/>
          <w:lang w:val="ro-RO"/>
        </w:rPr>
        <w:t>l</w:t>
      </w:r>
      <w:r w:rsidR="003A3810" w:rsidRPr="0052298C">
        <w:rPr>
          <w:bCs/>
          <w:sz w:val="24"/>
          <w:szCs w:val="24"/>
          <w:lang w:val="ro-RO"/>
        </w:rPr>
        <w:t>ărgirea parteneriatului în acest domeniu, prin includerea reprezentanţilor structurilor asociative ale autorităţilor administraţiei publice locale</w:t>
      </w:r>
      <w:r w:rsidR="00B92FB3" w:rsidRPr="0052298C">
        <w:rPr>
          <w:bCs/>
          <w:sz w:val="24"/>
          <w:szCs w:val="24"/>
          <w:lang w:val="ro-RO"/>
        </w:rPr>
        <w:t xml:space="preserve"> (Consiliul Judeţean Hunedoara şi Consiilile Locale din judeţul Hunedoara), care să se implice în mod concret în îmbunătăţirea climatului de siguranţă şcolară.</w:t>
      </w:r>
    </w:p>
    <w:p w:rsidR="00CF6311" w:rsidRPr="00CF6311" w:rsidRDefault="00CF6311" w:rsidP="00CF6311">
      <w:pPr>
        <w:pStyle w:val="Listparagraf"/>
        <w:spacing w:after="40"/>
        <w:ind w:left="284" w:right="400"/>
        <w:rPr>
          <w:bCs/>
          <w:sz w:val="24"/>
          <w:szCs w:val="24"/>
          <w:lang w:val="ro-RO"/>
        </w:rPr>
      </w:pPr>
    </w:p>
    <w:p w:rsidR="00CF6311" w:rsidRPr="00CF6311" w:rsidRDefault="00CF6311" w:rsidP="00CF6311">
      <w:pPr>
        <w:pStyle w:val="Listparagraf"/>
        <w:ind w:left="927" w:right="400"/>
        <w:rPr>
          <w:b/>
          <w:sz w:val="24"/>
          <w:szCs w:val="24"/>
          <w:lang w:val="ro-RO"/>
        </w:rPr>
      </w:pPr>
      <w:r w:rsidRPr="00CF6311">
        <w:rPr>
          <w:b/>
          <w:bCs/>
          <w:sz w:val="24"/>
          <w:szCs w:val="24"/>
          <w:lang w:val="ro-RO"/>
        </w:rPr>
        <w:t>PLANUL  DE ACŢIUNE AL ȘCOLII GIMNAZIALE ION BUTEANU BUCEȘ</w:t>
      </w:r>
    </w:p>
    <w:p w:rsidR="00B92FB3" w:rsidRPr="00CF6311" w:rsidRDefault="00CF6311" w:rsidP="00CF6311">
      <w:pPr>
        <w:ind w:right="400"/>
        <w:rPr>
          <w:sz w:val="24"/>
          <w:szCs w:val="24"/>
          <w:lang w:val="ro-RO"/>
        </w:rPr>
      </w:pPr>
      <w:r>
        <w:rPr>
          <w:bCs/>
          <w:sz w:val="24"/>
          <w:szCs w:val="24"/>
          <w:lang w:val="ro-RO"/>
        </w:rPr>
        <w:t xml:space="preserve">   Este ela</w:t>
      </w:r>
      <w:r w:rsidR="00B92FB3" w:rsidRPr="0052298C">
        <w:rPr>
          <w:bCs/>
          <w:sz w:val="24"/>
          <w:szCs w:val="24"/>
          <w:lang w:val="ro-RO"/>
        </w:rPr>
        <w:t>borat în concordanţă cu Planul Naţional Comun de Acţiune pentru creşterea gradului de siguranţă a elevilor şi a personalului didactic şi prevenirea</w:t>
      </w:r>
      <w:r w:rsidR="00B92FB3" w:rsidRPr="0052298C">
        <w:rPr>
          <w:sz w:val="24"/>
          <w:szCs w:val="24"/>
          <w:lang w:val="ro-RO"/>
        </w:rPr>
        <w:t xml:space="preserve"> </w:t>
      </w:r>
      <w:r w:rsidR="00B92FB3" w:rsidRPr="0052298C">
        <w:rPr>
          <w:bCs/>
          <w:sz w:val="24"/>
          <w:szCs w:val="24"/>
          <w:lang w:val="ro-RO"/>
        </w:rPr>
        <w:t>delincvenţei juvenile în incinta şi în zonele adiacente unităţilor de învăţământ preuniversitar şi cu obiectivul asumat de M.A.I. prin Strategia naţională de ordine şi siguranţă publică 2015-2020, referitoare la creşterea gradului de siguranţă şi protecţie a cetăţeanului, dar şi în spiritul şi pentru aplicarea Legii nr. 35 din 2 martie 2007 privind creşterea siguranţei î</w:t>
      </w:r>
      <w:r w:rsidR="0006625D" w:rsidRPr="0052298C">
        <w:rPr>
          <w:bCs/>
          <w:sz w:val="24"/>
          <w:szCs w:val="24"/>
          <w:lang w:val="ro-RO"/>
        </w:rPr>
        <w:t>n unităţile de învăţământ, cu m</w:t>
      </w:r>
      <w:r w:rsidR="00B92FB3" w:rsidRPr="0052298C">
        <w:rPr>
          <w:bCs/>
          <w:sz w:val="24"/>
          <w:szCs w:val="24"/>
          <w:lang w:val="ro-RO"/>
        </w:rPr>
        <w:t xml:space="preserve">odificările şi completările ulterioare şi a legilor de organizare şi funcţionare a instituţiilor cu atribuţii </w:t>
      </w:r>
      <w:r w:rsidR="0006625D" w:rsidRPr="0052298C">
        <w:rPr>
          <w:bCs/>
          <w:sz w:val="24"/>
          <w:szCs w:val="24"/>
          <w:lang w:val="ro-RO"/>
        </w:rPr>
        <w:t>în domeniul vizat</w:t>
      </w:r>
      <w:r w:rsidR="00B92FB3" w:rsidRPr="0052298C">
        <w:rPr>
          <w:bCs/>
          <w:sz w:val="24"/>
          <w:szCs w:val="24"/>
          <w:lang w:val="ro-RO"/>
        </w:rPr>
        <w:t>.</w:t>
      </w:r>
    </w:p>
    <w:p w:rsidR="00CF6311" w:rsidRDefault="00B92FB3" w:rsidP="00996BF8">
      <w:pPr>
        <w:spacing w:after="40"/>
        <w:ind w:left="284" w:right="400"/>
        <w:rPr>
          <w:bCs/>
          <w:sz w:val="24"/>
          <w:szCs w:val="24"/>
          <w:lang w:val="ro-RO"/>
        </w:rPr>
      </w:pPr>
      <w:r w:rsidRPr="0052298C">
        <w:rPr>
          <w:bCs/>
          <w:sz w:val="24"/>
          <w:szCs w:val="24"/>
          <w:lang w:val="ro-RO"/>
        </w:rPr>
        <w:t xml:space="preserve">Planul </w:t>
      </w:r>
      <w:r w:rsidR="0006625D" w:rsidRPr="0052298C">
        <w:rPr>
          <w:bCs/>
          <w:sz w:val="24"/>
          <w:szCs w:val="24"/>
          <w:lang w:val="ro-RO"/>
        </w:rPr>
        <w:t>conţine</w:t>
      </w:r>
      <w:r w:rsidRPr="0052298C">
        <w:rPr>
          <w:bCs/>
          <w:sz w:val="24"/>
          <w:szCs w:val="24"/>
          <w:lang w:val="ro-RO"/>
        </w:rPr>
        <w:t xml:space="preserve"> prevederi cu aplicabilitate pe termen nedeterminat.</w:t>
      </w:r>
    </w:p>
    <w:p w:rsidR="00CF6311" w:rsidRDefault="00CF6311" w:rsidP="006C421E">
      <w:pPr>
        <w:spacing w:after="40"/>
        <w:ind w:left="284" w:right="400"/>
        <w:rPr>
          <w:bCs/>
          <w:sz w:val="24"/>
          <w:szCs w:val="24"/>
          <w:lang w:val="ro-RO"/>
        </w:rPr>
      </w:pPr>
    </w:p>
    <w:p w:rsidR="00CF6311" w:rsidRDefault="00CF6311" w:rsidP="006C421E">
      <w:pPr>
        <w:spacing w:after="40"/>
        <w:ind w:left="284" w:right="400"/>
        <w:rPr>
          <w:bCs/>
          <w:sz w:val="24"/>
          <w:szCs w:val="24"/>
          <w:lang w:val="ro-RO"/>
        </w:rPr>
      </w:pPr>
    </w:p>
    <w:p w:rsidR="00CF6311" w:rsidRPr="0052298C" w:rsidRDefault="00CF6311" w:rsidP="006C421E">
      <w:pPr>
        <w:spacing w:after="40"/>
        <w:ind w:left="284" w:right="400"/>
        <w:rPr>
          <w:bCs/>
          <w:sz w:val="24"/>
          <w:szCs w:val="24"/>
          <w:lang w:val="ro-RO"/>
        </w:rPr>
      </w:pPr>
    </w:p>
    <w:p w:rsidR="007679C1" w:rsidRPr="0052298C" w:rsidRDefault="007679C1" w:rsidP="006C421E">
      <w:pPr>
        <w:tabs>
          <w:tab w:val="left" w:pos="0"/>
        </w:tabs>
        <w:autoSpaceDE w:val="0"/>
        <w:autoSpaceDN w:val="0"/>
        <w:adjustRightInd w:val="0"/>
        <w:spacing w:after="40"/>
        <w:ind w:left="284" w:right="400"/>
        <w:rPr>
          <w:b/>
          <w:bCs/>
          <w:sz w:val="24"/>
          <w:szCs w:val="24"/>
          <w:lang w:val="ro-RO"/>
        </w:rPr>
      </w:pPr>
    </w:p>
    <w:p w:rsidR="007679C1" w:rsidRPr="0052298C" w:rsidRDefault="007679C1" w:rsidP="006C421E">
      <w:pPr>
        <w:autoSpaceDE w:val="0"/>
        <w:autoSpaceDN w:val="0"/>
        <w:adjustRightInd w:val="0"/>
        <w:spacing w:after="40"/>
        <w:ind w:left="284" w:right="400"/>
        <w:rPr>
          <w:sz w:val="6"/>
          <w:szCs w:val="16"/>
          <w:lang w:val="ro-RO"/>
        </w:rPr>
      </w:pPr>
    </w:p>
    <w:p w:rsidR="00CF6311" w:rsidRPr="00CF6311" w:rsidRDefault="00B92FB3" w:rsidP="00CF6311">
      <w:pPr>
        <w:pStyle w:val="Listparagraf"/>
        <w:ind w:left="927" w:right="400"/>
        <w:rPr>
          <w:bCs/>
          <w:lang w:val="ro-RO"/>
        </w:rPr>
      </w:pPr>
      <w:r w:rsidRPr="00CF6311">
        <w:rPr>
          <w:b/>
          <w:bCs/>
          <w:lang w:val="ro-RO"/>
        </w:rPr>
        <w:t>Capitolul I</w:t>
      </w:r>
      <w:r w:rsidR="007679C1" w:rsidRPr="00CF6311">
        <w:rPr>
          <w:b/>
          <w:bCs/>
          <w:lang w:val="ro-RO"/>
        </w:rPr>
        <w:t xml:space="preserve">I – OBIECTIVELE SPECIFICE ALE </w:t>
      </w:r>
    </w:p>
    <w:p w:rsidR="00CF6311" w:rsidRPr="00CF6311" w:rsidRDefault="00CF6311" w:rsidP="00CF6311">
      <w:pPr>
        <w:pStyle w:val="Listparagraf"/>
        <w:ind w:left="927" w:right="400"/>
        <w:rPr>
          <w:b/>
          <w:lang w:val="ro-RO"/>
        </w:rPr>
      </w:pPr>
      <w:r w:rsidRPr="00CF6311">
        <w:rPr>
          <w:b/>
          <w:bCs/>
          <w:lang w:val="ro-RO"/>
        </w:rPr>
        <w:t>PLANULUI  DE ACŢIUNE AL ȘCOLII GIMNAZIALE ION BUTEANU BUCEȘ</w:t>
      </w:r>
    </w:p>
    <w:p w:rsidR="003A3810" w:rsidRPr="0052298C" w:rsidRDefault="003A3810" w:rsidP="006C421E">
      <w:pPr>
        <w:widowControl w:val="0"/>
        <w:autoSpaceDE w:val="0"/>
        <w:autoSpaceDN w:val="0"/>
        <w:adjustRightInd w:val="0"/>
        <w:spacing w:after="40"/>
        <w:ind w:left="284" w:right="400"/>
        <w:rPr>
          <w:b/>
          <w:bCs/>
          <w:lang w:val="ro-RO"/>
        </w:rPr>
      </w:pPr>
    </w:p>
    <w:tbl>
      <w:tblPr>
        <w:tblStyle w:val="TableGrid1"/>
        <w:tblW w:w="0" w:type="auto"/>
        <w:tblInd w:w="392" w:type="dxa"/>
        <w:tblLayout w:type="fixed"/>
        <w:tblLook w:val="04A0"/>
      </w:tblPr>
      <w:tblGrid>
        <w:gridCol w:w="2676"/>
        <w:gridCol w:w="2764"/>
        <w:gridCol w:w="2564"/>
        <w:gridCol w:w="2477"/>
        <w:gridCol w:w="2488"/>
        <w:gridCol w:w="2056"/>
      </w:tblGrid>
      <w:tr w:rsidR="0019103E" w:rsidRPr="0052298C" w:rsidTr="006C421E">
        <w:trPr>
          <w:cantSplit/>
          <w:trHeight w:val="620"/>
        </w:trPr>
        <w:tc>
          <w:tcPr>
            <w:tcW w:w="15025" w:type="dxa"/>
            <w:gridSpan w:val="6"/>
            <w:tcBorders>
              <w:left w:val="nil"/>
              <w:bottom w:val="single" w:sz="4" w:space="0" w:color="auto"/>
              <w:right w:val="nil"/>
            </w:tcBorders>
            <w:vAlign w:val="center"/>
          </w:tcPr>
          <w:p w:rsidR="006C421E" w:rsidRPr="0052298C" w:rsidRDefault="006C421E" w:rsidP="00EA1ECE">
            <w:pPr>
              <w:spacing w:after="0"/>
              <w:ind w:right="175"/>
              <w:jc w:val="left"/>
              <w:rPr>
                <w:rFonts w:cs="Times New Roman"/>
                <w:b/>
                <w:noProof/>
                <w:sz w:val="24"/>
                <w:szCs w:val="24"/>
                <w:lang w:val="ro-RO"/>
              </w:rPr>
            </w:pPr>
          </w:p>
          <w:p w:rsidR="0019103E" w:rsidRPr="0052298C" w:rsidRDefault="0019103E" w:rsidP="006C421E">
            <w:pPr>
              <w:pStyle w:val="Listparagraf"/>
              <w:numPr>
                <w:ilvl w:val="0"/>
                <w:numId w:val="46"/>
              </w:numPr>
              <w:spacing w:after="0"/>
              <w:ind w:left="34" w:right="175" w:firstLine="0"/>
              <w:jc w:val="left"/>
              <w:rPr>
                <w:b/>
                <w:noProof/>
                <w:lang w:val="ro-RO"/>
              </w:rPr>
            </w:pPr>
            <w:r w:rsidRPr="0052298C">
              <w:rPr>
                <w:b/>
                <w:noProof/>
                <w:lang w:val="ro-RO"/>
              </w:rPr>
              <w:t>LA NIVEL LOCAL (unități de învățămân</w:t>
            </w:r>
            <w:r w:rsidR="00F14520" w:rsidRPr="0052298C">
              <w:rPr>
                <w:b/>
                <w:noProof/>
                <w:lang w:val="ro-RO"/>
              </w:rPr>
              <w:t>t preuniversitar din municipii</w:t>
            </w:r>
            <w:r w:rsidRPr="0052298C">
              <w:rPr>
                <w:b/>
                <w:noProof/>
                <w:lang w:val="ro-RO"/>
              </w:rPr>
              <w:t>, orașe, comune)</w:t>
            </w:r>
          </w:p>
          <w:p w:rsidR="006C421E" w:rsidRPr="0052298C" w:rsidRDefault="006C421E" w:rsidP="006C421E">
            <w:pPr>
              <w:pStyle w:val="Listparagraf"/>
              <w:spacing w:after="0"/>
              <w:ind w:left="34" w:right="175"/>
              <w:jc w:val="left"/>
              <w:rPr>
                <w:b/>
                <w:noProof/>
                <w:lang w:val="ro-RO"/>
              </w:rPr>
            </w:pPr>
          </w:p>
        </w:tc>
      </w:tr>
      <w:tr w:rsidR="006C421E" w:rsidRPr="0052298C" w:rsidTr="006C421E">
        <w:trPr>
          <w:cantSplit/>
        </w:trPr>
        <w:tc>
          <w:tcPr>
            <w:tcW w:w="2676" w:type="dxa"/>
            <w:tcBorders>
              <w:top w:val="single" w:sz="4" w:space="0" w:color="auto"/>
            </w:tcBorders>
            <w:shd w:val="clear" w:color="auto" w:fill="BFBFBF" w:themeFill="background1" w:themeFillShade="BF"/>
          </w:tcPr>
          <w:p w:rsidR="006C421E" w:rsidRPr="0052298C" w:rsidRDefault="006C421E" w:rsidP="0087098D">
            <w:pPr>
              <w:spacing w:after="0"/>
              <w:ind w:left="34" w:right="17"/>
              <w:jc w:val="center"/>
              <w:rPr>
                <w:rFonts w:cs="Times New Roman"/>
                <w:b/>
                <w:noProof/>
                <w:sz w:val="24"/>
                <w:szCs w:val="24"/>
                <w:lang w:val="ro-RO"/>
              </w:rPr>
            </w:pPr>
            <w:r w:rsidRPr="0052298C">
              <w:rPr>
                <w:rFonts w:cs="Times New Roman"/>
                <w:b/>
                <w:noProof/>
                <w:sz w:val="24"/>
                <w:szCs w:val="24"/>
                <w:lang w:val="ro-RO"/>
              </w:rPr>
              <w:t>Obiectiv specific</w:t>
            </w:r>
          </w:p>
        </w:tc>
        <w:tc>
          <w:tcPr>
            <w:tcW w:w="2764" w:type="dxa"/>
            <w:tcBorders>
              <w:top w:val="single" w:sz="4" w:space="0" w:color="auto"/>
            </w:tcBorders>
            <w:shd w:val="clear" w:color="auto" w:fill="BFBFBF" w:themeFill="background1" w:themeFillShade="BF"/>
          </w:tcPr>
          <w:p w:rsidR="006C421E" w:rsidRPr="0052298C" w:rsidRDefault="006C421E" w:rsidP="0087098D">
            <w:pPr>
              <w:spacing w:after="0"/>
              <w:ind w:left="51" w:right="87"/>
              <w:jc w:val="center"/>
              <w:rPr>
                <w:rFonts w:cs="Times New Roman"/>
                <w:b/>
                <w:noProof/>
                <w:sz w:val="24"/>
                <w:szCs w:val="24"/>
                <w:lang w:val="ro-RO"/>
              </w:rPr>
            </w:pPr>
            <w:r w:rsidRPr="0052298C">
              <w:rPr>
                <w:rFonts w:cs="Times New Roman"/>
                <w:b/>
                <w:noProof/>
                <w:sz w:val="24"/>
                <w:szCs w:val="24"/>
                <w:lang w:val="ro-RO"/>
              </w:rPr>
              <w:t>Activităţi/ acţiuni</w:t>
            </w:r>
          </w:p>
        </w:tc>
        <w:tc>
          <w:tcPr>
            <w:tcW w:w="2564" w:type="dxa"/>
            <w:tcBorders>
              <w:top w:val="single" w:sz="4" w:space="0" w:color="auto"/>
            </w:tcBorders>
            <w:shd w:val="clear" w:color="auto" w:fill="BFBFBF" w:themeFill="background1" w:themeFillShade="BF"/>
          </w:tcPr>
          <w:p w:rsidR="006C421E" w:rsidRPr="0052298C" w:rsidRDefault="006C421E" w:rsidP="0087098D">
            <w:pPr>
              <w:spacing w:after="0"/>
              <w:ind w:right="100"/>
              <w:jc w:val="center"/>
              <w:rPr>
                <w:rFonts w:cs="Times New Roman"/>
                <w:b/>
                <w:noProof/>
                <w:sz w:val="24"/>
                <w:szCs w:val="24"/>
                <w:lang w:val="ro-RO"/>
              </w:rPr>
            </w:pPr>
            <w:r w:rsidRPr="0052298C">
              <w:rPr>
                <w:rFonts w:cs="Times New Roman"/>
                <w:b/>
                <w:noProof/>
                <w:sz w:val="24"/>
                <w:szCs w:val="24"/>
                <w:lang w:val="ro-RO"/>
              </w:rPr>
              <w:t>Răspunde/ realizează</w:t>
            </w:r>
          </w:p>
        </w:tc>
        <w:tc>
          <w:tcPr>
            <w:tcW w:w="2477" w:type="dxa"/>
            <w:tcBorders>
              <w:top w:val="single" w:sz="4" w:space="0" w:color="auto"/>
            </w:tcBorders>
            <w:shd w:val="clear" w:color="auto" w:fill="BFBFBF" w:themeFill="background1" w:themeFillShade="BF"/>
          </w:tcPr>
          <w:p w:rsidR="006C421E" w:rsidRPr="0052298C" w:rsidRDefault="006C421E" w:rsidP="0087098D">
            <w:pPr>
              <w:spacing w:after="0"/>
              <w:ind w:left="109" w:right="167"/>
              <w:jc w:val="center"/>
              <w:rPr>
                <w:rFonts w:cs="Times New Roman"/>
                <w:b/>
                <w:noProof/>
                <w:sz w:val="24"/>
                <w:szCs w:val="24"/>
                <w:lang w:val="ro-RO"/>
              </w:rPr>
            </w:pPr>
            <w:r w:rsidRPr="0052298C">
              <w:rPr>
                <w:rFonts w:cs="Times New Roman"/>
                <w:b/>
                <w:noProof/>
                <w:sz w:val="24"/>
                <w:szCs w:val="24"/>
                <w:lang w:val="ro-RO"/>
              </w:rPr>
              <w:t>Termene de realizare</w:t>
            </w:r>
          </w:p>
        </w:tc>
        <w:tc>
          <w:tcPr>
            <w:tcW w:w="2488" w:type="dxa"/>
            <w:tcBorders>
              <w:top w:val="single" w:sz="4" w:space="0" w:color="auto"/>
            </w:tcBorders>
            <w:shd w:val="clear" w:color="auto" w:fill="BFBFBF" w:themeFill="background1" w:themeFillShade="BF"/>
          </w:tcPr>
          <w:p w:rsidR="006C421E" w:rsidRPr="0052298C" w:rsidRDefault="006C421E" w:rsidP="0087098D">
            <w:pPr>
              <w:spacing w:after="0"/>
              <w:ind w:left="42" w:right="104"/>
              <w:jc w:val="center"/>
              <w:rPr>
                <w:rFonts w:cs="Times New Roman"/>
                <w:b/>
                <w:noProof/>
                <w:sz w:val="24"/>
                <w:szCs w:val="24"/>
                <w:lang w:val="ro-RO"/>
              </w:rPr>
            </w:pPr>
            <w:r w:rsidRPr="0052298C">
              <w:rPr>
                <w:rFonts w:cs="Times New Roman"/>
                <w:b/>
                <w:noProof/>
                <w:sz w:val="24"/>
                <w:szCs w:val="24"/>
                <w:lang w:val="ro-RO"/>
              </w:rPr>
              <w:t>Rezultate scontate</w:t>
            </w:r>
          </w:p>
        </w:tc>
        <w:tc>
          <w:tcPr>
            <w:tcW w:w="2056" w:type="dxa"/>
            <w:tcBorders>
              <w:top w:val="single" w:sz="4" w:space="0" w:color="auto"/>
            </w:tcBorders>
            <w:shd w:val="clear" w:color="auto" w:fill="BFBFBF" w:themeFill="background1" w:themeFillShade="BF"/>
          </w:tcPr>
          <w:p w:rsidR="006C421E" w:rsidRPr="0052298C" w:rsidRDefault="006C421E" w:rsidP="0087098D">
            <w:pPr>
              <w:spacing w:after="0"/>
              <w:ind w:left="106" w:right="175"/>
              <w:jc w:val="center"/>
              <w:rPr>
                <w:rFonts w:cs="Times New Roman"/>
                <w:b/>
                <w:noProof/>
                <w:sz w:val="24"/>
                <w:szCs w:val="24"/>
                <w:lang w:val="ro-RO"/>
              </w:rPr>
            </w:pPr>
            <w:r w:rsidRPr="0052298C">
              <w:rPr>
                <w:rFonts w:cs="Times New Roman"/>
                <w:b/>
                <w:noProof/>
                <w:sz w:val="24"/>
                <w:szCs w:val="24"/>
                <w:lang w:val="ro-RO"/>
              </w:rPr>
              <w:t>Indicatori de evaluare</w:t>
            </w:r>
          </w:p>
        </w:tc>
      </w:tr>
      <w:tr w:rsidR="006C421E" w:rsidRPr="0052298C" w:rsidTr="006C421E">
        <w:trPr>
          <w:cantSplit/>
        </w:trPr>
        <w:tc>
          <w:tcPr>
            <w:tcW w:w="2676" w:type="dxa"/>
            <w:vMerge w:val="restart"/>
            <w:tcBorders>
              <w:top w:val="single" w:sz="4" w:space="0" w:color="auto"/>
            </w:tcBorders>
          </w:tcPr>
          <w:p w:rsidR="0019103E" w:rsidRPr="0052298C" w:rsidRDefault="0019103E" w:rsidP="006C421E">
            <w:pPr>
              <w:spacing w:after="0"/>
              <w:ind w:left="34" w:right="17"/>
              <w:jc w:val="left"/>
              <w:rPr>
                <w:rFonts w:cs="Times New Roman"/>
                <w:noProof/>
                <w:sz w:val="24"/>
                <w:szCs w:val="24"/>
                <w:lang w:val="ro-RO"/>
              </w:rPr>
            </w:pPr>
            <w:r w:rsidRPr="0052298C">
              <w:rPr>
                <w:rFonts w:cs="Times New Roman"/>
                <w:noProof/>
                <w:sz w:val="24"/>
                <w:szCs w:val="24"/>
                <w:lang w:val="ro-RO"/>
              </w:rPr>
              <w:t>1. Aplicarea Planului Local Comun de Acțiune (PLCA)</w:t>
            </w:r>
          </w:p>
        </w:tc>
        <w:tc>
          <w:tcPr>
            <w:tcW w:w="2764" w:type="dxa"/>
            <w:tcBorders>
              <w:top w:val="single" w:sz="4" w:space="0" w:color="auto"/>
            </w:tcBorders>
          </w:tcPr>
          <w:p w:rsidR="0019103E" w:rsidRPr="0052298C" w:rsidRDefault="0019103E" w:rsidP="00EA1ECE">
            <w:pPr>
              <w:spacing w:after="0"/>
              <w:ind w:left="51" w:right="87"/>
              <w:jc w:val="left"/>
              <w:rPr>
                <w:rFonts w:cs="Times New Roman"/>
                <w:noProof/>
                <w:sz w:val="24"/>
                <w:szCs w:val="24"/>
                <w:lang w:val="ro-RO"/>
              </w:rPr>
            </w:pPr>
            <w:r w:rsidRPr="0052298C">
              <w:rPr>
                <w:rFonts w:cs="Times New Roman"/>
                <w:noProof/>
                <w:sz w:val="24"/>
                <w:szCs w:val="24"/>
                <w:lang w:val="ro-RO"/>
              </w:rPr>
              <w:t xml:space="preserve">1.1 Elaborarea Planului </w:t>
            </w:r>
            <w:r w:rsidR="00EA1ECE" w:rsidRPr="0052298C">
              <w:rPr>
                <w:rFonts w:cs="Times New Roman"/>
                <w:noProof/>
                <w:sz w:val="24"/>
                <w:szCs w:val="24"/>
                <w:lang w:val="ro-RO"/>
              </w:rPr>
              <w:t>Local Comun de Acțiune, pe baza</w:t>
            </w:r>
            <w:r w:rsidRPr="0052298C">
              <w:rPr>
                <w:rFonts w:cs="Times New Roman"/>
                <w:noProof/>
                <w:sz w:val="24"/>
                <w:szCs w:val="24"/>
                <w:lang w:val="ro-RO"/>
              </w:rPr>
              <w:t xml:space="preserve"> PTCA </w:t>
            </w:r>
            <w:r w:rsidR="00E0493B" w:rsidRPr="0052298C">
              <w:rPr>
                <w:rFonts w:cs="Times New Roman"/>
                <w:noProof/>
                <w:sz w:val="24"/>
                <w:szCs w:val="24"/>
                <w:lang w:val="ro-RO"/>
              </w:rPr>
              <w:t>al judeţului Hunedo</w:t>
            </w:r>
            <w:r w:rsidR="00EA1ECE" w:rsidRPr="0052298C">
              <w:rPr>
                <w:rFonts w:cs="Times New Roman"/>
                <w:noProof/>
                <w:sz w:val="24"/>
                <w:szCs w:val="24"/>
                <w:lang w:val="ro-RO"/>
              </w:rPr>
              <w:t>a</w:t>
            </w:r>
            <w:r w:rsidR="00E0493B" w:rsidRPr="0052298C">
              <w:rPr>
                <w:rFonts w:cs="Times New Roman"/>
                <w:noProof/>
                <w:sz w:val="24"/>
                <w:szCs w:val="24"/>
                <w:lang w:val="ro-RO"/>
              </w:rPr>
              <w:t>ra</w:t>
            </w:r>
            <w:r w:rsidR="00EA1ECE" w:rsidRPr="0052298C">
              <w:rPr>
                <w:rFonts w:cs="Times New Roman"/>
                <w:noProof/>
                <w:sz w:val="24"/>
                <w:szCs w:val="24"/>
                <w:lang w:val="ro-RO"/>
              </w:rPr>
              <w:t xml:space="preserve">, </w:t>
            </w:r>
            <w:r w:rsidRPr="0052298C">
              <w:rPr>
                <w:rFonts w:cs="Times New Roman"/>
                <w:noProof/>
                <w:sz w:val="24"/>
                <w:szCs w:val="24"/>
                <w:lang w:val="ro-RO"/>
              </w:rPr>
              <w:t xml:space="preserve">în fiecare unitate de învățământ preuniversitar (PLCA). Pentru unitățile de învățămâmânt preuniversitar, PLCA este inclus ca anexă la </w:t>
            </w:r>
            <w:r w:rsidRPr="0052298C">
              <w:rPr>
                <w:rFonts w:cs="Times New Roman"/>
                <w:i/>
                <w:noProof/>
                <w:sz w:val="24"/>
                <w:szCs w:val="24"/>
                <w:lang w:val="ro-RO"/>
              </w:rPr>
              <w:t>Planul operațional al unității școlare privind reducerea fenomenului violenței în mediul școlar</w:t>
            </w:r>
          </w:p>
        </w:tc>
        <w:tc>
          <w:tcPr>
            <w:tcW w:w="2564" w:type="dxa"/>
            <w:vMerge w:val="restart"/>
            <w:tcBorders>
              <w:top w:val="single" w:sz="4" w:space="0" w:color="auto"/>
            </w:tcBorders>
          </w:tcPr>
          <w:p w:rsidR="0019103E" w:rsidRPr="0052298C" w:rsidRDefault="0019103E" w:rsidP="006C421E">
            <w:pPr>
              <w:spacing w:after="0"/>
              <w:ind w:right="100"/>
              <w:jc w:val="left"/>
              <w:rPr>
                <w:rFonts w:cs="Times New Roman"/>
                <w:noProof/>
                <w:sz w:val="24"/>
                <w:szCs w:val="24"/>
                <w:lang w:val="ro-RO"/>
              </w:rPr>
            </w:pPr>
            <w:r w:rsidRPr="0052298C">
              <w:rPr>
                <w:rFonts w:cs="Times New Roman"/>
                <w:noProof/>
                <w:sz w:val="24"/>
                <w:szCs w:val="24"/>
                <w:lang w:val="ro-RO"/>
              </w:rPr>
              <w:t>Conducerile structurilor de poliție și jandarmi de la nivel local, conducerile unităților de învățământ</w:t>
            </w:r>
          </w:p>
        </w:tc>
        <w:tc>
          <w:tcPr>
            <w:tcW w:w="2477" w:type="dxa"/>
            <w:vMerge w:val="restart"/>
            <w:tcBorders>
              <w:top w:val="single" w:sz="4" w:space="0" w:color="auto"/>
            </w:tcBorders>
          </w:tcPr>
          <w:p w:rsidR="0019103E" w:rsidRPr="0052298C" w:rsidRDefault="0019103E" w:rsidP="006C421E">
            <w:pPr>
              <w:spacing w:after="0"/>
              <w:ind w:left="109" w:right="167"/>
              <w:jc w:val="left"/>
              <w:rPr>
                <w:rFonts w:cs="Times New Roman"/>
                <w:noProof/>
                <w:sz w:val="24"/>
                <w:szCs w:val="24"/>
                <w:lang w:val="ro-RO"/>
              </w:rPr>
            </w:pPr>
            <w:r w:rsidRPr="0052298C">
              <w:rPr>
                <w:rFonts w:cs="Times New Roman"/>
                <w:noProof/>
                <w:sz w:val="24"/>
                <w:szCs w:val="24"/>
                <w:lang w:val="ro-RO"/>
              </w:rPr>
              <w:t>Anual, până la data de 15.09</w:t>
            </w:r>
          </w:p>
        </w:tc>
        <w:tc>
          <w:tcPr>
            <w:tcW w:w="2488" w:type="dxa"/>
            <w:vMerge w:val="restart"/>
            <w:tcBorders>
              <w:top w:val="single" w:sz="4" w:space="0" w:color="auto"/>
            </w:tcBorders>
          </w:tcPr>
          <w:p w:rsidR="0019103E" w:rsidRPr="0052298C" w:rsidRDefault="0019103E" w:rsidP="006C421E">
            <w:pPr>
              <w:spacing w:after="0"/>
              <w:ind w:left="42" w:right="104"/>
              <w:jc w:val="left"/>
              <w:rPr>
                <w:rFonts w:cs="Times New Roman"/>
                <w:noProof/>
                <w:sz w:val="24"/>
                <w:szCs w:val="24"/>
                <w:lang w:val="ro-RO"/>
              </w:rPr>
            </w:pPr>
            <w:r w:rsidRPr="0052298C">
              <w:rPr>
                <w:rFonts w:cs="Times New Roman"/>
                <w:noProof/>
                <w:sz w:val="24"/>
                <w:szCs w:val="24"/>
                <w:lang w:val="ro-RO"/>
              </w:rPr>
              <w:t>Creșterea eficienței muncii de prevenire a delincvenței juvenile în spațiul școlar, prin îmbunătățirea colaborării și conjugarea eforturilor comune, în scopul asigurării unui nivel superior de siguranță în mediul școlar</w:t>
            </w:r>
          </w:p>
        </w:tc>
        <w:tc>
          <w:tcPr>
            <w:tcW w:w="2056" w:type="dxa"/>
            <w:vMerge w:val="restart"/>
            <w:tcBorders>
              <w:top w:val="single" w:sz="4" w:space="0" w:color="auto"/>
            </w:tcBorders>
          </w:tcPr>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 Existența, cunoașterea conținutului planului și implementarea acestuia</w:t>
            </w:r>
          </w:p>
        </w:tc>
      </w:tr>
      <w:tr w:rsidR="006C421E" w:rsidRPr="0052298C" w:rsidTr="006C421E">
        <w:trPr>
          <w:cantSplit/>
        </w:trPr>
        <w:tc>
          <w:tcPr>
            <w:tcW w:w="2676" w:type="dxa"/>
            <w:vMerge/>
          </w:tcPr>
          <w:p w:rsidR="0019103E" w:rsidRPr="0052298C" w:rsidRDefault="0019103E" w:rsidP="006C421E">
            <w:pPr>
              <w:spacing w:after="0"/>
              <w:ind w:left="34" w:right="17"/>
              <w:jc w:val="left"/>
              <w:rPr>
                <w:rFonts w:cs="Times New Roman"/>
                <w:noProof/>
                <w:sz w:val="24"/>
                <w:szCs w:val="24"/>
                <w:lang w:val="ro-RO"/>
              </w:rPr>
            </w:pPr>
          </w:p>
        </w:tc>
        <w:tc>
          <w:tcPr>
            <w:tcW w:w="2764" w:type="dxa"/>
          </w:tcPr>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1.2 Diseminarea PLCA către tot personalul din subordine, cu atribuții în domeniu</w:t>
            </w:r>
          </w:p>
        </w:tc>
        <w:tc>
          <w:tcPr>
            <w:tcW w:w="2564" w:type="dxa"/>
            <w:vMerge/>
          </w:tcPr>
          <w:p w:rsidR="0019103E" w:rsidRPr="0052298C" w:rsidRDefault="0019103E" w:rsidP="006C421E">
            <w:pPr>
              <w:spacing w:after="0"/>
              <w:ind w:right="100"/>
              <w:jc w:val="left"/>
              <w:rPr>
                <w:rFonts w:cs="Times New Roman"/>
                <w:noProof/>
                <w:sz w:val="24"/>
                <w:szCs w:val="24"/>
                <w:lang w:val="ro-RO"/>
              </w:rPr>
            </w:pPr>
          </w:p>
        </w:tc>
        <w:tc>
          <w:tcPr>
            <w:tcW w:w="2477" w:type="dxa"/>
            <w:vMerge/>
          </w:tcPr>
          <w:p w:rsidR="0019103E" w:rsidRPr="0052298C" w:rsidRDefault="0019103E" w:rsidP="006C421E">
            <w:pPr>
              <w:spacing w:after="0"/>
              <w:ind w:left="109" w:right="167"/>
              <w:jc w:val="left"/>
              <w:rPr>
                <w:rFonts w:cs="Times New Roman"/>
                <w:noProof/>
                <w:sz w:val="24"/>
                <w:szCs w:val="24"/>
                <w:lang w:val="ro-RO"/>
              </w:rPr>
            </w:pPr>
          </w:p>
        </w:tc>
        <w:tc>
          <w:tcPr>
            <w:tcW w:w="2488" w:type="dxa"/>
            <w:vMerge/>
          </w:tcPr>
          <w:p w:rsidR="0019103E" w:rsidRPr="0052298C" w:rsidRDefault="0019103E" w:rsidP="006C421E">
            <w:pPr>
              <w:spacing w:after="0"/>
              <w:ind w:left="42" w:right="104"/>
              <w:jc w:val="left"/>
              <w:rPr>
                <w:rFonts w:cs="Times New Roman"/>
                <w:noProof/>
                <w:sz w:val="24"/>
                <w:szCs w:val="24"/>
                <w:lang w:val="ro-RO"/>
              </w:rPr>
            </w:pPr>
          </w:p>
        </w:tc>
        <w:tc>
          <w:tcPr>
            <w:tcW w:w="2056" w:type="dxa"/>
            <w:vMerge/>
          </w:tcPr>
          <w:p w:rsidR="0019103E" w:rsidRPr="0052298C" w:rsidRDefault="0019103E" w:rsidP="006C421E">
            <w:pPr>
              <w:spacing w:after="0"/>
              <w:ind w:left="106" w:right="175"/>
              <w:jc w:val="left"/>
              <w:rPr>
                <w:rFonts w:cs="Times New Roman"/>
                <w:noProof/>
                <w:sz w:val="24"/>
                <w:szCs w:val="24"/>
                <w:lang w:val="ro-RO"/>
              </w:rPr>
            </w:pPr>
          </w:p>
        </w:tc>
      </w:tr>
      <w:tr w:rsidR="006C421E" w:rsidRPr="0052298C" w:rsidTr="006C421E">
        <w:trPr>
          <w:cantSplit/>
        </w:trPr>
        <w:tc>
          <w:tcPr>
            <w:tcW w:w="2676" w:type="dxa"/>
            <w:vMerge/>
          </w:tcPr>
          <w:p w:rsidR="0019103E" w:rsidRPr="0052298C" w:rsidRDefault="0019103E" w:rsidP="006C421E">
            <w:pPr>
              <w:spacing w:after="0"/>
              <w:ind w:left="34" w:right="17"/>
              <w:jc w:val="left"/>
              <w:rPr>
                <w:rFonts w:cs="Times New Roman"/>
                <w:noProof/>
                <w:sz w:val="24"/>
                <w:szCs w:val="24"/>
                <w:lang w:val="ro-RO"/>
              </w:rPr>
            </w:pPr>
          </w:p>
        </w:tc>
        <w:tc>
          <w:tcPr>
            <w:tcW w:w="2764" w:type="dxa"/>
          </w:tcPr>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1.3 Desemnarea unor polițiști care să gestioneze și să răspundă de prevenirea și combaterea fenomenului antisocial în mediul școlar</w:t>
            </w:r>
          </w:p>
        </w:tc>
        <w:tc>
          <w:tcPr>
            <w:tcW w:w="2564" w:type="dxa"/>
            <w:vMerge w:val="restart"/>
          </w:tcPr>
          <w:p w:rsidR="0019103E" w:rsidRPr="0052298C" w:rsidRDefault="0019103E" w:rsidP="006C421E">
            <w:pPr>
              <w:spacing w:after="0"/>
              <w:ind w:right="100"/>
              <w:jc w:val="left"/>
              <w:rPr>
                <w:rFonts w:cs="Times New Roman"/>
                <w:noProof/>
                <w:sz w:val="24"/>
                <w:szCs w:val="24"/>
                <w:lang w:val="ro-RO"/>
              </w:rPr>
            </w:pPr>
            <w:r w:rsidRPr="0052298C">
              <w:rPr>
                <w:rFonts w:cs="Times New Roman"/>
                <w:noProof/>
                <w:sz w:val="24"/>
                <w:szCs w:val="24"/>
                <w:lang w:val="ro-RO"/>
              </w:rPr>
              <w:t>Conducerile structurilor de poliție și jandarmi de la nivel local, conducerile unităților de învățământ</w:t>
            </w:r>
          </w:p>
        </w:tc>
        <w:tc>
          <w:tcPr>
            <w:tcW w:w="2477" w:type="dxa"/>
            <w:vMerge w:val="restart"/>
          </w:tcPr>
          <w:p w:rsidR="0019103E" w:rsidRPr="0052298C" w:rsidRDefault="0019103E" w:rsidP="006C421E">
            <w:pPr>
              <w:spacing w:after="0"/>
              <w:ind w:left="109" w:right="167"/>
              <w:jc w:val="left"/>
              <w:rPr>
                <w:rFonts w:cs="Times New Roman"/>
                <w:noProof/>
                <w:sz w:val="24"/>
                <w:szCs w:val="24"/>
                <w:lang w:val="ro-RO"/>
              </w:rPr>
            </w:pPr>
            <w:r w:rsidRPr="0052298C">
              <w:rPr>
                <w:rFonts w:cs="Times New Roman"/>
                <w:noProof/>
                <w:sz w:val="24"/>
                <w:szCs w:val="24"/>
                <w:lang w:val="ro-RO"/>
              </w:rPr>
              <w:t>Anual, până la data de 15.09</w:t>
            </w:r>
          </w:p>
        </w:tc>
        <w:tc>
          <w:tcPr>
            <w:tcW w:w="2488" w:type="dxa"/>
            <w:vMerge w:val="restart"/>
          </w:tcPr>
          <w:p w:rsidR="0019103E" w:rsidRPr="0052298C" w:rsidRDefault="0019103E" w:rsidP="006C421E">
            <w:pPr>
              <w:spacing w:after="0"/>
              <w:ind w:left="42" w:right="104"/>
              <w:jc w:val="left"/>
              <w:rPr>
                <w:rFonts w:cs="Times New Roman"/>
                <w:noProof/>
                <w:sz w:val="24"/>
                <w:szCs w:val="24"/>
                <w:lang w:val="ro-RO"/>
              </w:rPr>
            </w:pPr>
            <w:r w:rsidRPr="0052298C">
              <w:rPr>
                <w:rFonts w:cs="Times New Roman"/>
                <w:noProof/>
                <w:sz w:val="24"/>
                <w:szCs w:val="24"/>
                <w:lang w:val="ro-RO"/>
              </w:rPr>
              <w:t>Creșterea eficienței muncii de prevenire a delincvenței juvenile în spațiul școlar, prin îmbunătățirea colaborării și conjugarea eforturilor comune, în scopul asigurării unui nivel superior de siguranță în mediul școlar</w:t>
            </w:r>
          </w:p>
        </w:tc>
        <w:tc>
          <w:tcPr>
            <w:tcW w:w="2056" w:type="dxa"/>
            <w:vMerge w:val="restart"/>
          </w:tcPr>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 Numărul polițiștilor</w:t>
            </w:r>
          </w:p>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 Numărul de cadre didactice desemnate</w:t>
            </w:r>
          </w:p>
        </w:tc>
      </w:tr>
      <w:tr w:rsidR="006C421E" w:rsidRPr="0052298C" w:rsidTr="006C421E">
        <w:trPr>
          <w:cantSplit/>
        </w:trPr>
        <w:tc>
          <w:tcPr>
            <w:tcW w:w="2676" w:type="dxa"/>
            <w:vMerge/>
          </w:tcPr>
          <w:p w:rsidR="0019103E" w:rsidRPr="0052298C" w:rsidRDefault="0019103E" w:rsidP="006C421E">
            <w:pPr>
              <w:spacing w:after="0"/>
              <w:ind w:left="34" w:right="17"/>
              <w:jc w:val="left"/>
              <w:rPr>
                <w:rFonts w:cs="Times New Roman"/>
                <w:noProof/>
                <w:sz w:val="24"/>
                <w:szCs w:val="24"/>
                <w:lang w:val="ro-RO"/>
              </w:rPr>
            </w:pPr>
          </w:p>
        </w:tc>
        <w:tc>
          <w:tcPr>
            <w:tcW w:w="2764" w:type="dxa"/>
          </w:tcPr>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1.4 Desemnarea unui cadru didactic, din fiecare unitate de învățământ preuniversitar, care să răspundă de segmentul ”siguranța școlară”</w:t>
            </w:r>
          </w:p>
        </w:tc>
        <w:tc>
          <w:tcPr>
            <w:tcW w:w="2564" w:type="dxa"/>
            <w:vMerge/>
          </w:tcPr>
          <w:p w:rsidR="0019103E" w:rsidRPr="0052298C" w:rsidRDefault="0019103E" w:rsidP="006C421E">
            <w:pPr>
              <w:spacing w:after="0"/>
              <w:ind w:right="100"/>
              <w:jc w:val="left"/>
              <w:rPr>
                <w:rFonts w:cs="Times New Roman"/>
                <w:noProof/>
                <w:sz w:val="24"/>
                <w:szCs w:val="24"/>
                <w:lang w:val="ro-RO"/>
              </w:rPr>
            </w:pPr>
          </w:p>
        </w:tc>
        <w:tc>
          <w:tcPr>
            <w:tcW w:w="2477" w:type="dxa"/>
            <w:vMerge/>
          </w:tcPr>
          <w:p w:rsidR="0019103E" w:rsidRPr="0052298C" w:rsidRDefault="0019103E" w:rsidP="006C421E">
            <w:pPr>
              <w:spacing w:after="0"/>
              <w:ind w:left="109" w:right="167"/>
              <w:jc w:val="left"/>
              <w:rPr>
                <w:rFonts w:cs="Times New Roman"/>
                <w:noProof/>
                <w:sz w:val="24"/>
                <w:szCs w:val="24"/>
                <w:lang w:val="ro-RO"/>
              </w:rPr>
            </w:pPr>
          </w:p>
        </w:tc>
        <w:tc>
          <w:tcPr>
            <w:tcW w:w="2488" w:type="dxa"/>
            <w:vMerge/>
          </w:tcPr>
          <w:p w:rsidR="0019103E" w:rsidRPr="0052298C" w:rsidRDefault="0019103E" w:rsidP="006C421E">
            <w:pPr>
              <w:spacing w:after="0"/>
              <w:ind w:left="42" w:right="104"/>
              <w:jc w:val="left"/>
              <w:rPr>
                <w:rFonts w:cs="Times New Roman"/>
                <w:noProof/>
                <w:sz w:val="24"/>
                <w:szCs w:val="24"/>
                <w:lang w:val="ro-RO"/>
              </w:rPr>
            </w:pPr>
          </w:p>
        </w:tc>
        <w:tc>
          <w:tcPr>
            <w:tcW w:w="2056" w:type="dxa"/>
            <w:vMerge/>
          </w:tcPr>
          <w:p w:rsidR="0019103E" w:rsidRPr="0052298C" w:rsidRDefault="0019103E" w:rsidP="006C421E">
            <w:pPr>
              <w:spacing w:after="0"/>
              <w:ind w:left="106" w:right="175"/>
              <w:jc w:val="left"/>
              <w:rPr>
                <w:rFonts w:cs="Times New Roman"/>
                <w:noProof/>
                <w:sz w:val="24"/>
                <w:szCs w:val="24"/>
                <w:lang w:val="ro-RO"/>
              </w:rPr>
            </w:pPr>
          </w:p>
        </w:tc>
      </w:tr>
      <w:tr w:rsidR="006C421E" w:rsidRPr="0052298C" w:rsidTr="006C421E">
        <w:trPr>
          <w:cantSplit/>
        </w:trPr>
        <w:tc>
          <w:tcPr>
            <w:tcW w:w="2676" w:type="dxa"/>
            <w:vMerge/>
          </w:tcPr>
          <w:p w:rsidR="0019103E" w:rsidRPr="0052298C" w:rsidRDefault="0019103E" w:rsidP="006C421E">
            <w:pPr>
              <w:spacing w:after="0"/>
              <w:ind w:left="34" w:right="17"/>
              <w:jc w:val="left"/>
              <w:rPr>
                <w:rFonts w:cs="Times New Roman"/>
                <w:noProof/>
                <w:sz w:val="24"/>
                <w:szCs w:val="24"/>
                <w:lang w:val="ro-RO"/>
              </w:rPr>
            </w:pPr>
          </w:p>
        </w:tc>
        <w:tc>
          <w:tcPr>
            <w:tcW w:w="2764" w:type="dxa"/>
          </w:tcPr>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1.5 Informarea reciprocă privind persoanele responsabile din cele două instituții (poliție - unitate de învățământ preuniversitar)</w:t>
            </w:r>
          </w:p>
        </w:tc>
        <w:tc>
          <w:tcPr>
            <w:tcW w:w="2564" w:type="dxa"/>
            <w:vMerge/>
          </w:tcPr>
          <w:p w:rsidR="0019103E" w:rsidRPr="0052298C" w:rsidRDefault="0019103E" w:rsidP="006C421E">
            <w:pPr>
              <w:spacing w:after="0"/>
              <w:ind w:right="100"/>
              <w:jc w:val="left"/>
              <w:rPr>
                <w:rFonts w:cs="Times New Roman"/>
                <w:noProof/>
                <w:sz w:val="24"/>
                <w:szCs w:val="24"/>
                <w:lang w:val="ro-RO"/>
              </w:rPr>
            </w:pPr>
          </w:p>
        </w:tc>
        <w:tc>
          <w:tcPr>
            <w:tcW w:w="2477" w:type="dxa"/>
            <w:vMerge/>
          </w:tcPr>
          <w:p w:rsidR="0019103E" w:rsidRPr="0052298C" w:rsidRDefault="0019103E" w:rsidP="006C421E">
            <w:pPr>
              <w:spacing w:after="0"/>
              <w:ind w:left="109" w:right="167"/>
              <w:jc w:val="left"/>
              <w:rPr>
                <w:rFonts w:cs="Times New Roman"/>
                <w:noProof/>
                <w:sz w:val="24"/>
                <w:szCs w:val="24"/>
                <w:lang w:val="ro-RO"/>
              </w:rPr>
            </w:pPr>
          </w:p>
        </w:tc>
        <w:tc>
          <w:tcPr>
            <w:tcW w:w="2488" w:type="dxa"/>
            <w:vMerge/>
          </w:tcPr>
          <w:p w:rsidR="0019103E" w:rsidRPr="0052298C" w:rsidRDefault="0019103E" w:rsidP="006C421E">
            <w:pPr>
              <w:spacing w:after="0"/>
              <w:ind w:left="42" w:right="104"/>
              <w:jc w:val="left"/>
              <w:rPr>
                <w:rFonts w:cs="Times New Roman"/>
                <w:noProof/>
                <w:sz w:val="24"/>
                <w:szCs w:val="24"/>
                <w:lang w:val="ro-RO"/>
              </w:rPr>
            </w:pPr>
          </w:p>
        </w:tc>
        <w:tc>
          <w:tcPr>
            <w:tcW w:w="2056" w:type="dxa"/>
            <w:vMerge/>
          </w:tcPr>
          <w:p w:rsidR="0019103E" w:rsidRPr="0052298C" w:rsidRDefault="0019103E" w:rsidP="006C421E">
            <w:pPr>
              <w:spacing w:after="0"/>
              <w:ind w:left="106" w:right="175"/>
              <w:jc w:val="left"/>
              <w:rPr>
                <w:rFonts w:cs="Times New Roman"/>
                <w:noProof/>
                <w:sz w:val="24"/>
                <w:szCs w:val="24"/>
                <w:lang w:val="ro-RO"/>
              </w:rPr>
            </w:pPr>
          </w:p>
        </w:tc>
      </w:tr>
      <w:tr w:rsidR="006C421E" w:rsidRPr="0052298C" w:rsidTr="006C421E">
        <w:trPr>
          <w:cantSplit/>
        </w:trPr>
        <w:tc>
          <w:tcPr>
            <w:tcW w:w="2676" w:type="dxa"/>
            <w:vMerge w:val="restart"/>
          </w:tcPr>
          <w:p w:rsidR="0019103E" w:rsidRPr="0052298C" w:rsidRDefault="0019103E" w:rsidP="00D565D5">
            <w:pPr>
              <w:spacing w:after="0"/>
              <w:ind w:left="34" w:right="17"/>
              <w:jc w:val="left"/>
              <w:rPr>
                <w:rFonts w:cs="Times New Roman"/>
                <w:noProof/>
                <w:sz w:val="24"/>
                <w:szCs w:val="24"/>
                <w:lang w:val="ro-RO"/>
              </w:rPr>
            </w:pPr>
            <w:r w:rsidRPr="0052298C">
              <w:rPr>
                <w:rFonts w:cs="Times New Roman"/>
                <w:noProof/>
                <w:sz w:val="24"/>
                <w:szCs w:val="24"/>
                <w:lang w:val="ro-RO"/>
              </w:rPr>
              <w:t xml:space="preserve">2. Actualizarea datelor privind rețeaua unităților de învățământ preuniversitar </w:t>
            </w:r>
            <w:r w:rsidR="00D565D5" w:rsidRPr="0052298C">
              <w:rPr>
                <w:rFonts w:cs="Times New Roman"/>
                <w:noProof/>
                <w:sz w:val="24"/>
                <w:szCs w:val="24"/>
                <w:lang w:val="ro-RO"/>
              </w:rPr>
              <w:t xml:space="preserve">la nivel local </w:t>
            </w:r>
            <w:r w:rsidRPr="0052298C">
              <w:rPr>
                <w:rFonts w:cs="Times New Roman"/>
                <w:noProof/>
                <w:sz w:val="24"/>
                <w:szCs w:val="24"/>
                <w:lang w:val="ro-RO"/>
              </w:rPr>
              <w:t>(număr și tip de unitate de învățământ preuniversitar) și identificarea infrastructurii existente referitoare la siguranța școlară (mijloace de protecție și pază)</w:t>
            </w:r>
          </w:p>
        </w:tc>
        <w:tc>
          <w:tcPr>
            <w:tcW w:w="2764" w:type="dxa"/>
          </w:tcPr>
          <w:p w:rsidR="0019103E" w:rsidRPr="0052298C" w:rsidRDefault="0019103E" w:rsidP="00D565D5">
            <w:pPr>
              <w:spacing w:after="0"/>
              <w:ind w:left="51" w:right="87"/>
              <w:jc w:val="left"/>
              <w:rPr>
                <w:rFonts w:cs="Times New Roman"/>
                <w:noProof/>
                <w:sz w:val="24"/>
                <w:szCs w:val="24"/>
                <w:lang w:val="ro-RO"/>
              </w:rPr>
            </w:pPr>
            <w:r w:rsidRPr="0052298C">
              <w:rPr>
                <w:rFonts w:cs="Times New Roman"/>
                <w:noProof/>
                <w:sz w:val="24"/>
                <w:szCs w:val="24"/>
                <w:lang w:val="ro-RO"/>
              </w:rPr>
              <w:t>2.1 Transmiterea, la IPJ</w:t>
            </w:r>
            <w:r w:rsidR="00D565D5" w:rsidRPr="0052298C">
              <w:rPr>
                <w:rFonts w:cs="Times New Roman"/>
                <w:noProof/>
                <w:sz w:val="24"/>
                <w:szCs w:val="24"/>
                <w:lang w:val="ro-RO"/>
              </w:rPr>
              <w:t xml:space="preserve"> Hunedoara</w:t>
            </w:r>
            <w:r w:rsidRPr="0052298C">
              <w:rPr>
                <w:rFonts w:cs="Times New Roman"/>
                <w:noProof/>
                <w:sz w:val="24"/>
                <w:szCs w:val="24"/>
                <w:lang w:val="ro-RO"/>
              </w:rPr>
              <w:t xml:space="preserve">, ISJ </w:t>
            </w:r>
            <w:r w:rsidR="00D565D5" w:rsidRPr="0052298C">
              <w:rPr>
                <w:rFonts w:cs="Times New Roman"/>
                <w:noProof/>
                <w:sz w:val="24"/>
                <w:szCs w:val="24"/>
                <w:lang w:val="ro-RO"/>
              </w:rPr>
              <w:t>hunedoara</w:t>
            </w:r>
            <w:r w:rsidRPr="0052298C">
              <w:rPr>
                <w:rFonts w:cs="Times New Roman"/>
                <w:noProof/>
                <w:sz w:val="24"/>
                <w:szCs w:val="24"/>
                <w:lang w:val="ro-RO"/>
              </w:rPr>
              <w:t>, a situației existente în unitățile de învățământ preuniversitar, în legătură cu existența infrastructurii referitoare la siguranța școlară, prin completarea Anexei nr.1</w:t>
            </w:r>
          </w:p>
        </w:tc>
        <w:tc>
          <w:tcPr>
            <w:tcW w:w="2564" w:type="dxa"/>
          </w:tcPr>
          <w:p w:rsidR="0019103E" w:rsidRPr="0052298C" w:rsidRDefault="0019103E" w:rsidP="006C421E">
            <w:pPr>
              <w:spacing w:after="0"/>
              <w:ind w:right="100"/>
              <w:jc w:val="left"/>
              <w:rPr>
                <w:rFonts w:cs="Times New Roman"/>
                <w:noProof/>
                <w:sz w:val="24"/>
                <w:szCs w:val="24"/>
                <w:lang w:val="ro-RO"/>
              </w:rPr>
            </w:pPr>
            <w:r w:rsidRPr="0052298C">
              <w:rPr>
                <w:rFonts w:cs="Times New Roman"/>
                <w:noProof/>
                <w:sz w:val="24"/>
                <w:szCs w:val="24"/>
                <w:lang w:val="ro-RO"/>
              </w:rPr>
              <w:t>Unitățile de învățământ preuniversitar, prin conducerea lor / structurile teritoriale de poliție, prin polițistul care are în responsabilitate unitatea de învățământ preuniversitar</w:t>
            </w:r>
          </w:p>
        </w:tc>
        <w:tc>
          <w:tcPr>
            <w:tcW w:w="2477" w:type="dxa"/>
          </w:tcPr>
          <w:p w:rsidR="0019103E" w:rsidRPr="0052298C" w:rsidRDefault="0019103E" w:rsidP="006C421E">
            <w:pPr>
              <w:spacing w:after="0"/>
              <w:ind w:left="109" w:right="167"/>
              <w:jc w:val="left"/>
              <w:rPr>
                <w:rFonts w:cs="Times New Roman"/>
                <w:noProof/>
                <w:sz w:val="24"/>
                <w:szCs w:val="24"/>
                <w:lang w:val="ro-RO"/>
              </w:rPr>
            </w:pPr>
            <w:r w:rsidRPr="0052298C">
              <w:rPr>
                <w:rFonts w:cs="Times New Roman"/>
                <w:noProof/>
                <w:sz w:val="24"/>
                <w:szCs w:val="24"/>
                <w:lang w:val="ro-RO"/>
              </w:rPr>
              <w:t>Anual, până la data de 25.08</w:t>
            </w:r>
          </w:p>
        </w:tc>
        <w:tc>
          <w:tcPr>
            <w:tcW w:w="2488" w:type="dxa"/>
            <w:vMerge w:val="restart"/>
          </w:tcPr>
          <w:p w:rsidR="0019103E" w:rsidRPr="0052298C" w:rsidRDefault="0019103E" w:rsidP="006C421E">
            <w:pPr>
              <w:spacing w:after="0"/>
              <w:ind w:left="42" w:right="104"/>
              <w:jc w:val="left"/>
              <w:rPr>
                <w:rFonts w:cs="Times New Roman"/>
                <w:noProof/>
                <w:sz w:val="24"/>
                <w:szCs w:val="24"/>
                <w:lang w:val="ro-RO"/>
              </w:rPr>
            </w:pPr>
            <w:r w:rsidRPr="0052298C">
              <w:rPr>
                <w:rFonts w:cs="Times New Roman"/>
                <w:noProof/>
                <w:sz w:val="24"/>
                <w:szCs w:val="24"/>
                <w:lang w:val="ro-RO"/>
              </w:rPr>
              <w:t>Actualizarea datelor privind rețeaua unităților de învățământ preuniversitar, la nivel local, în vederea monitorizării acestora din punctul de vedere al asigurării siguranței școlare</w:t>
            </w:r>
          </w:p>
        </w:tc>
        <w:tc>
          <w:tcPr>
            <w:tcW w:w="2056" w:type="dxa"/>
          </w:tcPr>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 Evidența actualizată a unităților de învățământ preuniversitar existente la nivel local și a existenței infrastructurii referitoare la siguranța școalară</w:t>
            </w:r>
          </w:p>
        </w:tc>
      </w:tr>
      <w:tr w:rsidR="006C421E" w:rsidRPr="0052298C" w:rsidTr="006C421E">
        <w:trPr>
          <w:cantSplit/>
        </w:trPr>
        <w:tc>
          <w:tcPr>
            <w:tcW w:w="2676" w:type="dxa"/>
            <w:vMerge/>
          </w:tcPr>
          <w:p w:rsidR="0019103E" w:rsidRPr="0052298C" w:rsidRDefault="0019103E" w:rsidP="006C421E">
            <w:pPr>
              <w:spacing w:after="0"/>
              <w:ind w:left="34" w:right="17"/>
              <w:jc w:val="left"/>
              <w:rPr>
                <w:rFonts w:cs="Times New Roman"/>
                <w:noProof/>
                <w:sz w:val="24"/>
                <w:szCs w:val="24"/>
                <w:lang w:val="ro-RO"/>
              </w:rPr>
            </w:pPr>
          </w:p>
        </w:tc>
        <w:tc>
          <w:tcPr>
            <w:tcW w:w="2764" w:type="dxa"/>
          </w:tcPr>
          <w:p w:rsidR="0019103E" w:rsidRPr="0052298C" w:rsidRDefault="0019103E" w:rsidP="00AB5736">
            <w:pPr>
              <w:spacing w:after="0"/>
              <w:ind w:left="51" w:right="87"/>
              <w:jc w:val="left"/>
              <w:rPr>
                <w:rFonts w:cs="Times New Roman"/>
                <w:noProof/>
                <w:sz w:val="24"/>
                <w:szCs w:val="24"/>
                <w:lang w:val="ro-RO"/>
              </w:rPr>
            </w:pPr>
            <w:r w:rsidRPr="0052298C">
              <w:rPr>
                <w:rFonts w:cs="Times New Roman"/>
                <w:noProof/>
                <w:sz w:val="24"/>
                <w:szCs w:val="24"/>
                <w:lang w:val="ro-RO"/>
              </w:rPr>
              <w:t xml:space="preserve">2.2 Informarea ISJ </w:t>
            </w:r>
            <w:r w:rsidR="00AB5736" w:rsidRPr="0052298C">
              <w:rPr>
                <w:rFonts w:cs="Times New Roman"/>
                <w:noProof/>
                <w:sz w:val="24"/>
                <w:szCs w:val="24"/>
                <w:lang w:val="ro-RO"/>
              </w:rPr>
              <w:t>Hunedoara</w:t>
            </w:r>
            <w:r w:rsidRPr="0052298C">
              <w:rPr>
                <w:rFonts w:cs="Times New Roman"/>
                <w:noProof/>
                <w:sz w:val="24"/>
                <w:szCs w:val="24"/>
                <w:lang w:val="ro-RO"/>
              </w:rPr>
              <w:t xml:space="preserve"> de către unitățile de învățământ preuniversitar asupra modificărilor intervenite pe parcursul anului școlar, din punctul de vedere al infrastructurii referitoare la siguranța școlară</w:t>
            </w:r>
          </w:p>
        </w:tc>
        <w:tc>
          <w:tcPr>
            <w:tcW w:w="2564" w:type="dxa"/>
          </w:tcPr>
          <w:p w:rsidR="0019103E" w:rsidRPr="0052298C" w:rsidRDefault="0019103E" w:rsidP="006C421E">
            <w:pPr>
              <w:spacing w:after="0"/>
              <w:ind w:right="100"/>
              <w:jc w:val="left"/>
              <w:rPr>
                <w:rFonts w:cs="Times New Roman"/>
                <w:noProof/>
                <w:sz w:val="24"/>
                <w:szCs w:val="24"/>
                <w:lang w:val="ro-RO"/>
              </w:rPr>
            </w:pPr>
            <w:r w:rsidRPr="0052298C">
              <w:rPr>
                <w:rFonts w:cs="Times New Roman"/>
                <w:noProof/>
                <w:sz w:val="24"/>
                <w:szCs w:val="24"/>
                <w:lang w:val="ro-RO"/>
              </w:rPr>
              <w:t>Unitățile de învățământ preuniversitar, prin conducerea lor / structurile teritoriale de poliție, prin polițistul care are în responsabilitate unitatea de învățământ preuniversitar</w:t>
            </w:r>
          </w:p>
        </w:tc>
        <w:tc>
          <w:tcPr>
            <w:tcW w:w="2477" w:type="dxa"/>
          </w:tcPr>
          <w:p w:rsidR="0019103E" w:rsidRPr="0052298C" w:rsidRDefault="0019103E" w:rsidP="006C421E">
            <w:pPr>
              <w:spacing w:after="0"/>
              <w:ind w:left="109" w:right="167"/>
              <w:jc w:val="left"/>
              <w:rPr>
                <w:rFonts w:cs="Times New Roman"/>
                <w:noProof/>
                <w:sz w:val="24"/>
                <w:szCs w:val="24"/>
                <w:lang w:val="ro-RO"/>
              </w:rPr>
            </w:pPr>
            <w:r w:rsidRPr="0052298C">
              <w:rPr>
                <w:rFonts w:cs="Times New Roman"/>
                <w:noProof/>
                <w:sz w:val="24"/>
                <w:szCs w:val="24"/>
                <w:lang w:val="ro-RO"/>
              </w:rPr>
              <w:t>La începutul fiecărui semestru școlar</w:t>
            </w:r>
          </w:p>
        </w:tc>
        <w:tc>
          <w:tcPr>
            <w:tcW w:w="2488" w:type="dxa"/>
            <w:vMerge/>
          </w:tcPr>
          <w:p w:rsidR="0019103E" w:rsidRPr="0052298C" w:rsidRDefault="0019103E" w:rsidP="006C421E">
            <w:pPr>
              <w:spacing w:after="0"/>
              <w:ind w:left="42" w:right="104"/>
              <w:jc w:val="left"/>
              <w:rPr>
                <w:rFonts w:cs="Times New Roman"/>
                <w:noProof/>
                <w:sz w:val="24"/>
                <w:szCs w:val="24"/>
                <w:lang w:val="ro-RO"/>
              </w:rPr>
            </w:pPr>
          </w:p>
        </w:tc>
        <w:tc>
          <w:tcPr>
            <w:tcW w:w="2056" w:type="dxa"/>
          </w:tcPr>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 xml:space="preserve">- Situații transmise celor </w:t>
            </w:r>
            <w:r w:rsidR="00A625F5" w:rsidRPr="0052298C">
              <w:rPr>
                <w:rFonts w:cs="Times New Roman"/>
                <w:noProof/>
                <w:sz w:val="24"/>
                <w:szCs w:val="24"/>
                <w:lang w:val="ro-RO"/>
              </w:rPr>
              <w:t>trei</w:t>
            </w:r>
            <w:r w:rsidRPr="0052298C">
              <w:rPr>
                <w:rFonts w:cs="Times New Roman"/>
                <w:noProof/>
                <w:sz w:val="24"/>
                <w:szCs w:val="24"/>
                <w:lang w:val="ro-RO"/>
              </w:rPr>
              <w:t xml:space="preserve"> instituții</w:t>
            </w:r>
            <w:r w:rsidR="00A625F5" w:rsidRPr="0052298C">
              <w:rPr>
                <w:rFonts w:cs="Times New Roman"/>
                <w:noProof/>
                <w:sz w:val="24"/>
                <w:szCs w:val="24"/>
                <w:lang w:val="ro-RO"/>
              </w:rPr>
              <w:t>:</w:t>
            </w:r>
            <w:r w:rsidRPr="0052298C">
              <w:rPr>
                <w:rFonts w:cs="Times New Roman"/>
                <w:noProof/>
                <w:sz w:val="24"/>
                <w:szCs w:val="24"/>
                <w:lang w:val="ro-RO"/>
              </w:rPr>
              <w:t xml:space="preserve"> IPJ </w:t>
            </w:r>
            <w:r w:rsidR="00733639" w:rsidRPr="0052298C">
              <w:rPr>
                <w:rFonts w:cs="Times New Roman"/>
                <w:noProof/>
                <w:sz w:val="24"/>
                <w:szCs w:val="24"/>
                <w:lang w:val="ro-RO"/>
              </w:rPr>
              <w:t xml:space="preserve">Hunedoara, </w:t>
            </w:r>
            <w:r w:rsidRPr="0052298C">
              <w:rPr>
                <w:rFonts w:cs="Times New Roman"/>
                <w:noProof/>
                <w:sz w:val="24"/>
                <w:szCs w:val="24"/>
                <w:lang w:val="ro-RO"/>
              </w:rPr>
              <w:t xml:space="preserve"> IJJ </w:t>
            </w:r>
            <w:r w:rsidR="00733639" w:rsidRPr="0052298C">
              <w:rPr>
                <w:rFonts w:cs="Times New Roman"/>
                <w:noProof/>
                <w:sz w:val="24"/>
                <w:szCs w:val="24"/>
                <w:lang w:val="ro-RO"/>
              </w:rPr>
              <w:t>Hunedoara,</w:t>
            </w:r>
            <w:r w:rsidRPr="0052298C">
              <w:rPr>
                <w:rFonts w:cs="Times New Roman"/>
                <w:noProof/>
                <w:sz w:val="24"/>
                <w:szCs w:val="24"/>
                <w:lang w:val="ro-RO"/>
              </w:rPr>
              <w:t xml:space="preserve"> ISJ </w:t>
            </w:r>
            <w:r w:rsidR="00733639" w:rsidRPr="0052298C">
              <w:rPr>
                <w:rFonts w:cs="Times New Roman"/>
                <w:noProof/>
                <w:sz w:val="24"/>
                <w:szCs w:val="24"/>
                <w:lang w:val="ro-RO"/>
              </w:rPr>
              <w:t>Hunedoara</w:t>
            </w:r>
          </w:p>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 Informările privind modificările apărute în rețeaua școlară teritorială</w:t>
            </w:r>
          </w:p>
        </w:tc>
      </w:tr>
      <w:tr w:rsidR="006C421E" w:rsidRPr="0052298C" w:rsidTr="006C421E">
        <w:trPr>
          <w:cantSplit/>
        </w:trPr>
        <w:tc>
          <w:tcPr>
            <w:tcW w:w="2676" w:type="dxa"/>
            <w:vMerge w:val="restart"/>
          </w:tcPr>
          <w:p w:rsidR="0019103E" w:rsidRPr="0052298C" w:rsidRDefault="0019103E" w:rsidP="006C421E">
            <w:pPr>
              <w:spacing w:after="0"/>
              <w:ind w:left="34" w:right="17"/>
              <w:jc w:val="left"/>
              <w:rPr>
                <w:rFonts w:cs="Times New Roman"/>
                <w:noProof/>
                <w:sz w:val="24"/>
                <w:szCs w:val="24"/>
                <w:lang w:val="ro-RO"/>
              </w:rPr>
            </w:pPr>
            <w:r w:rsidRPr="0052298C">
              <w:rPr>
                <w:rFonts w:cs="Times New Roman"/>
                <w:noProof/>
                <w:sz w:val="24"/>
                <w:szCs w:val="24"/>
                <w:lang w:val="ro-RO"/>
              </w:rPr>
              <w:t>3. Includerea în cadrul Regulamentului Intern (RI) al unităților de învățământ preuniversitar a unor prevederi privind realizarea siguranței școlare</w:t>
            </w:r>
          </w:p>
        </w:tc>
        <w:tc>
          <w:tcPr>
            <w:tcW w:w="2764" w:type="dxa"/>
          </w:tcPr>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3.1 Includerea de către fiecare unitate de învățământ preuniversitar, în cadrul Regulamentelor Interne, a unor prevederi clare, privind asigurarea siguranței școlare, a obligațiilor și responsabilităților care revin atât cadrelor didactice, elevilor, personalului auxiliar și de pază</w:t>
            </w:r>
          </w:p>
        </w:tc>
        <w:tc>
          <w:tcPr>
            <w:tcW w:w="2564" w:type="dxa"/>
            <w:vMerge w:val="restart"/>
          </w:tcPr>
          <w:p w:rsidR="0019103E" w:rsidRPr="0052298C" w:rsidRDefault="0019103E" w:rsidP="006C421E">
            <w:pPr>
              <w:spacing w:after="0"/>
              <w:ind w:right="100"/>
              <w:jc w:val="left"/>
              <w:rPr>
                <w:rFonts w:cs="Times New Roman"/>
                <w:noProof/>
                <w:sz w:val="24"/>
                <w:szCs w:val="24"/>
                <w:lang w:val="ro-RO"/>
              </w:rPr>
            </w:pPr>
            <w:r w:rsidRPr="0052298C">
              <w:rPr>
                <w:rFonts w:cs="Times New Roman"/>
                <w:noProof/>
                <w:sz w:val="24"/>
                <w:szCs w:val="24"/>
                <w:lang w:val="ro-RO"/>
              </w:rPr>
              <w:t>Conducerile unităților școlare</w:t>
            </w:r>
          </w:p>
        </w:tc>
        <w:tc>
          <w:tcPr>
            <w:tcW w:w="2477" w:type="dxa"/>
          </w:tcPr>
          <w:p w:rsidR="0019103E" w:rsidRPr="0052298C" w:rsidRDefault="0019103E" w:rsidP="006C421E">
            <w:pPr>
              <w:spacing w:after="0"/>
              <w:ind w:left="109" w:right="167"/>
              <w:jc w:val="left"/>
              <w:rPr>
                <w:rFonts w:cs="Times New Roman"/>
                <w:noProof/>
                <w:sz w:val="24"/>
                <w:szCs w:val="24"/>
                <w:lang w:val="ro-RO"/>
              </w:rPr>
            </w:pPr>
            <w:r w:rsidRPr="0052298C">
              <w:rPr>
                <w:rFonts w:cs="Times New Roman"/>
                <w:noProof/>
                <w:sz w:val="24"/>
                <w:szCs w:val="24"/>
                <w:lang w:val="ro-RO"/>
              </w:rPr>
              <w:t>În luna septembrie</w:t>
            </w:r>
          </w:p>
        </w:tc>
        <w:tc>
          <w:tcPr>
            <w:tcW w:w="2488" w:type="dxa"/>
            <w:vMerge w:val="restart"/>
          </w:tcPr>
          <w:p w:rsidR="0019103E" w:rsidRPr="0052298C" w:rsidRDefault="0019103E" w:rsidP="006C421E">
            <w:pPr>
              <w:spacing w:after="0"/>
              <w:ind w:left="42" w:right="104"/>
              <w:jc w:val="left"/>
              <w:rPr>
                <w:rFonts w:cs="Times New Roman"/>
                <w:noProof/>
                <w:sz w:val="24"/>
                <w:szCs w:val="24"/>
                <w:lang w:val="ro-RO"/>
              </w:rPr>
            </w:pPr>
            <w:r w:rsidRPr="0052298C">
              <w:rPr>
                <w:rFonts w:cs="Times New Roman"/>
                <w:noProof/>
                <w:sz w:val="24"/>
                <w:szCs w:val="24"/>
                <w:lang w:val="ro-RO"/>
              </w:rPr>
              <w:t>Creșterea siguranței școlare în incinta unităților de învățământ preuniversitar</w:t>
            </w:r>
          </w:p>
        </w:tc>
        <w:tc>
          <w:tcPr>
            <w:tcW w:w="2056" w:type="dxa"/>
          </w:tcPr>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 RI care include prevederi privind asigurarea siguranței școlare pentru fiecare unitate școlară</w:t>
            </w:r>
          </w:p>
        </w:tc>
      </w:tr>
      <w:tr w:rsidR="006C421E" w:rsidRPr="0052298C" w:rsidTr="006C421E">
        <w:trPr>
          <w:cantSplit/>
        </w:trPr>
        <w:tc>
          <w:tcPr>
            <w:tcW w:w="2676" w:type="dxa"/>
            <w:vMerge/>
          </w:tcPr>
          <w:p w:rsidR="0019103E" w:rsidRPr="0052298C" w:rsidRDefault="0019103E" w:rsidP="006C421E">
            <w:pPr>
              <w:spacing w:after="0"/>
              <w:ind w:left="34" w:right="17"/>
              <w:jc w:val="left"/>
              <w:rPr>
                <w:rFonts w:cs="Times New Roman"/>
                <w:noProof/>
                <w:sz w:val="24"/>
                <w:szCs w:val="24"/>
                <w:lang w:val="ro-RO"/>
              </w:rPr>
            </w:pPr>
          </w:p>
        </w:tc>
        <w:tc>
          <w:tcPr>
            <w:tcW w:w="2764" w:type="dxa"/>
          </w:tcPr>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3.2 Informarea cadrelor didactice, polițiștilor, elevilor și părinților cu privire la prevederile privind asigurarea siguranței școlare</w:t>
            </w:r>
          </w:p>
        </w:tc>
        <w:tc>
          <w:tcPr>
            <w:tcW w:w="2564" w:type="dxa"/>
            <w:vMerge/>
          </w:tcPr>
          <w:p w:rsidR="0019103E" w:rsidRPr="0052298C" w:rsidRDefault="0019103E" w:rsidP="006C421E">
            <w:pPr>
              <w:spacing w:after="0"/>
              <w:ind w:right="100"/>
              <w:jc w:val="left"/>
              <w:rPr>
                <w:rFonts w:cs="Times New Roman"/>
                <w:noProof/>
                <w:sz w:val="24"/>
                <w:szCs w:val="24"/>
                <w:lang w:val="ro-RO"/>
              </w:rPr>
            </w:pPr>
          </w:p>
        </w:tc>
        <w:tc>
          <w:tcPr>
            <w:tcW w:w="2477" w:type="dxa"/>
          </w:tcPr>
          <w:p w:rsidR="0019103E" w:rsidRPr="0052298C" w:rsidRDefault="0019103E" w:rsidP="006C421E">
            <w:pPr>
              <w:spacing w:after="0"/>
              <w:ind w:left="109" w:right="167"/>
              <w:jc w:val="left"/>
              <w:rPr>
                <w:rFonts w:cs="Times New Roman"/>
                <w:noProof/>
                <w:sz w:val="24"/>
                <w:szCs w:val="24"/>
                <w:lang w:val="ro-RO"/>
              </w:rPr>
            </w:pPr>
            <w:r w:rsidRPr="0052298C">
              <w:rPr>
                <w:rFonts w:cs="Times New Roman"/>
                <w:noProof/>
                <w:sz w:val="24"/>
                <w:szCs w:val="24"/>
                <w:lang w:val="ro-RO"/>
              </w:rPr>
              <w:t>În luna octombrie</w:t>
            </w:r>
          </w:p>
        </w:tc>
        <w:tc>
          <w:tcPr>
            <w:tcW w:w="2488" w:type="dxa"/>
            <w:vMerge/>
          </w:tcPr>
          <w:p w:rsidR="0019103E" w:rsidRPr="0052298C" w:rsidRDefault="0019103E" w:rsidP="006C421E">
            <w:pPr>
              <w:spacing w:after="0"/>
              <w:ind w:left="42" w:right="104"/>
              <w:jc w:val="left"/>
              <w:rPr>
                <w:rFonts w:cs="Times New Roman"/>
                <w:noProof/>
                <w:sz w:val="24"/>
                <w:szCs w:val="24"/>
                <w:lang w:val="ro-RO"/>
              </w:rPr>
            </w:pPr>
          </w:p>
        </w:tc>
        <w:tc>
          <w:tcPr>
            <w:tcW w:w="2056" w:type="dxa"/>
          </w:tcPr>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 Cunoașterea RI de către structurile de poliție competente teritoriale și beneficiarii direcți și indirecți ai educației (elevi și părinți)</w:t>
            </w:r>
          </w:p>
        </w:tc>
      </w:tr>
      <w:tr w:rsidR="006C421E" w:rsidRPr="0052298C" w:rsidTr="006C421E">
        <w:trPr>
          <w:cantSplit/>
        </w:trPr>
        <w:tc>
          <w:tcPr>
            <w:tcW w:w="2676" w:type="dxa"/>
            <w:vMerge/>
          </w:tcPr>
          <w:p w:rsidR="0019103E" w:rsidRPr="0052298C" w:rsidRDefault="0019103E" w:rsidP="006C421E">
            <w:pPr>
              <w:spacing w:after="0"/>
              <w:ind w:left="34" w:right="17"/>
              <w:jc w:val="left"/>
              <w:rPr>
                <w:rFonts w:cs="Times New Roman"/>
                <w:noProof/>
                <w:sz w:val="24"/>
                <w:szCs w:val="24"/>
                <w:lang w:val="ro-RO"/>
              </w:rPr>
            </w:pPr>
          </w:p>
        </w:tc>
        <w:tc>
          <w:tcPr>
            <w:tcW w:w="2764" w:type="dxa"/>
          </w:tcPr>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3.3 Includerea obligației cadrelor didactice de a aduce la cunoștința conducerii unităților de învățământ și a poliției / jandarmeriei (pentru unitățile date în responsabilitate), în funcție de structura responsabilă, orice manifestare de conduită a elevilor sau a diverselor persoane din zona unităților de învățământ ce poate prezenta un risc la siguranța școlară</w:t>
            </w:r>
          </w:p>
        </w:tc>
        <w:tc>
          <w:tcPr>
            <w:tcW w:w="2564" w:type="dxa"/>
          </w:tcPr>
          <w:p w:rsidR="0019103E" w:rsidRPr="0052298C" w:rsidRDefault="0019103E" w:rsidP="006C421E">
            <w:pPr>
              <w:spacing w:after="0"/>
              <w:ind w:right="100"/>
              <w:jc w:val="left"/>
              <w:rPr>
                <w:rFonts w:cs="Times New Roman"/>
                <w:noProof/>
                <w:sz w:val="24"/>
                <w:szCs w:val="24"/>
                <w:lang w:val="ro-RO"/>
              </w:rPr>
            </w:pPr>
            <w:r w:rsidRPr="0052298C">
              <w:rPr>
                <w:rFonts w:cs="Times New Roman"/>
                <w:noProof/>
                <w:sz w:val="24"/>
                <w:szCs w:val="24"/>
                <w:lang w:val="ro-RO"/>
              </w:rPr>
              <w:t>Conducerile unităților școlare</w:t>
            </w:r>
          </w:p>
        </w:tc>
        <w:tc>
          <w:tcPr>
            <w:tcW w:w="2477" w:type="dxa"/>
          </w:tcPr>
          <w:p w:rsidR="0019103E" w:rsidRPr="0052298C" w:rsidRDefault="0019103E" w:rsidP="006C421E">
            <w:pPr>
              <w:spacing w:after="0"/>
              <w:ind w:left="109" w:right="167"/>
              <w:jc w:val="left"/>
              <w:rPr>
                <w:rFonts w:cs="Times New Roman"/>
                <w:noProof/>
                <w:sz w:val="24"/>
                <w:szCs w:val="24"/>
                <w:lang w:val="ro-RO"/>
              </w:rPr>
            </w:pPr>
            <w:r w:rsidRPr="0052298C">
              <w:rPr>
                <w:rFonts w:cs="Times New Roman"/>
                <w:noProof/>
                <w:sz w:val="24"/>
                <w:szCs w:val="24"/>
                <w:lang w:val="ro-RO"/>
              </w:rPr>
              <w:t>La întocmirea Regulamentului</w:t>
            </w:r>
          </w:p>
        </w:tc>
        <w:tc>
          <w:tcPr>
            <w:tcW w:w="2488" w:type="dxa"/>
          </w:tcPr>
          <w:p w:rsidR="0019103E" w:rsidRPr="0052298C" w:rsidRDefault="0019103E" w:rsidP="006C421E">
            <w:pPr>
              <w:spacing w:after="0"/>
              <w:ind w:left="42" w:right="104"/>
              <w:jc w:val="left"/>
              <w:rPr>
                <w:rFonts w:cs="Times New Roman"/>
                <w:noProof/>
                <w:sz w:val="24"/>
                <w:szCs w:val="24"/>
                <w:lang w:val="ro-RO"/>
              </w:rPr>
            </w:pPr>
            <w:r w:rsidRPr="0052298C">
              <w:rPr>
                <w:rFonts w:cs="Times New Roman"/>
                <w:noProof/>
                <w:sz w:val="24"/>
                <w:szCs w:val="24"/>
                <w:lang w:val="ro-RO"/>
              </w:rPr>
              <w:t>Creșterea siguranței școlare în incinta unităților de învățământ preuniversitar</w:t>
            </w:r>
          </w:p>
        </w:tc>
        <w:tc>
          <w:tcPr>
            <w:tcW w:w="2056" w:type="dxa"/>
          </w:tcPr>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 Numărul de informări poliție / jandarmerie</w:t>
            </w:r>
          </w:p>
        </w:tc>
      </w:tr>
      <w:tr w:rsidR="006C421E" w:rsidRPr="0052298C" w:rsidTr="006C421E">
        <w:trPr>
          <w:cantSplit/>
        </w:trPr>
        <w:tc>
          <w:tcPr>
            <w:tcW w:w="2676" w:type="dxa"/>
            <w:vMerge w:val="restart"/>
          </w:tcPr>
          <w:p w:rsidR="0019103E" w:rsidRPr="0052298C" w:rsidRDefault="0019103E" w:rsidP="006C421E">
            <w:pPr>
              <w:spacing w:after="0"/>
              <w:ind w:left="34" w:right="17"/>
              <w:jc w:val="left"/>
              <w:rPr>
                <w:rFonts w:cs="Times New Roman"/>
                <w:noProof/>
                <w:sz w:val="24"/>
                <w:szCs w:val="24"/>
                <w:lang w:val="ro-RO"/>
              </w:rPr>
            </w:pPr>
            <w:r w:rsidRPr="0052298C">
              <w:rPr>
                <w:rFonts w:cs="Times New Roman"/>
                <w:noProof/>
                <w:sz w:val="24"/>
                <w:szCs w:val="24"/>
                <w:lang w:val="ro-RO"/>
              </w:rPr>
              <w:lastRenderedPageBreak/>
              <w:t>4. Cunoașterea gradului și a modului în care este realizată siguranța școlară, precum și identificarea cauzelor și condițiilor ce generează violență în incinta și în zona adiacentă acestora</w:t>
            </w:r>
          </w:p>
        </w:tc>
        <w:tc>
          <w:tcPr>
            <w:tcW w:w="2764" w:type="dxa"/>
          </w:tcPr>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4.1 Evaluarea din</w:t>
            </w:r>
            <w:r w:rsidR="00091361" w:rsidRPr="0052298C">
              <w:rPr>
                <w:rFonts w:cs="Times New Roman"/>
                <w:noProof/>
                <w:sz w:val="24"/>
                <w:szCs w:val="24"/>
                <w:lang w:val="ro-RO"/>
              </w:rPr>
              <w:t xml:space="preserve"> punctul de vedere al situaţiei</w:t>
            </w:r>
            <w:r w:rsidRPr="0052298C">
              <w:rPr>
                <w:rFonts w:cs="Times New Roman"/>
                <w:noProof/>
                <w:sz w:val="24"/>
                <w:szCs w:val="24"/>
                <w:lang w:val="ro-RO"/>
              </w:rPr>
              <w:t xml:space="preserve"> operative, referitor la siguranța școlară, înregistrată în anul precedent</w:t>
            </w:r>
          </w:p>
        </w:tc>
        <w:tc>
          <w:tcPr>
            <w:tcW w:w="2564" w:type="dxa"/>
          </w:tcPr>
          <w:p w:rsidR="0019103E" w:rsidRPr="0052298C" w:rsidRDefault="0019103E" w:rsidP="00287C0F">
            <w:pPr>
              <w:spacing w:after="0"/>
              <w:ind w:right="100"/>
              <w:jc w:val="left"/>
              <w:rPr>
                <w:rFonts w:cs="Times New Roman"/>
                <w:noProof/>
                <w:sz w:val="24"/>
                <w:szCs w:val="24"/>
                <w:lang w:val="ro-RO"/>
              </w:rPr>
            </w:pPr>
            <w:r w:rsidRPr="0052298C">
              <w:rPr>
                <w:rFonts w:cs="Times New Roman"/>
                <w:noProof/>
                <w:sz w:val="24"/>
                <w:szCs w:val="24"/>
                <w:lang w:val="ro-RO"/>
              </w:rPr>
              <w:t xml:space="preserve">Unitățile de învățământ preuniversitar, prin conducerea lor / Comisia de prevenirea și combaterea violenței în mediul școlar, IPJ </w:t>
            </w:r>
            <w:r w:rsidR="00287C0F" w:rsidRPr="0052298C">
              <w:rPr>
                <w:rFonts w:cs="Times New Roman"/>
                <w:noProof/>
                <w:sz w:val="24"/>
                <w:szCs w:val="24"/>
                <w:lang w:val="ro-RO"/>
              </w:rPr>
              <w:t>Hunedoara</w:t>
            </w:r>
            <w:r w:rsidRPr="0052298C">
              <w:rPr>
                <w:rFonts w:cs="Times New Roman"/>
                <w:noProof/>
                <w:sz w:val="24"/>
                <w:szCs w:val="24"/>
                <w:lang w:val="ro-RO"/>
              </w:rPr>
              <w:t xml:space="preserve"> prin lucrători desemnați</w:t>
            </w:r>
          </w:p>
        </w:tc>
        <w:tc>
          <w:tcPr>
            <w:tcW w:w="2477" w:type="dxa"/>
          </w:tcPr>
          <w:p w:rsidR="0019103E" w:rsidRPr="0052298C" w:rsidRDefault="0019103E" w:rsidP="006C421E">
            <w:pPr>
              <w:spacing w:after="0"/>
              <w:ind w:left="109" w:right="167"/>
              <w:jc w:val="left"/>
              <w:rPr>
                <w:rFonts w:cs="Times New Roman"/>
                <w:noProof/>
                <w:sz w:val="24"/>
                <w:szCs w:val="24"/>
                <w:lang w:val="ro-RO"/>
              </w:rPr>
            </w:pPr>
            <w:r w:rsidRPr="0052298C">
              <w:rPr>
                <w:rFonts w:cs="Times New Roman"/>
                <w:noProof/>
                <w:sz w:val="24"/>
                <w:szCs w:val="24"/>
                <w:lang w:val="ro-RO"/>
              </w:rPr>
              <w:t>În luna septembrie</w:t>
            </w:r>
          </w:p>
        </w:tc>
        <w:tc>
          <w:tcPr>
            <w:tcW w:w="2488" w:type="dxa"/>
            <w:vMerge w:val="restart"/>
          </w:tcPr>
          <w:p w:rsidR="0019103E" w:rsidRPr="0052298C" w:rsidRDefault="0019103E" w:rsidP="006C421E">
            <w:pPr>
              <w:spacing w:after="0"/>
              <w:ind w:left="42" w:right="104"/>
              <w:jc w:val="left"/>
              <w:rPr>
                <w:rFonts w:cs="Times New Roman"/>
                <w:noProof/>
                <w:sz w:val="24"/>
                <w:szCs w:val="24"/>
                <w:lang w:val="ro-RO"/>
              </w:rPr>
            </w:pPr>
            <w:r w:rsidRPr="0052298C">
              <w:rPr>
                <w:rFonts w:cs="Times New Roman"/>
                <w:noProof/>
                <w:sz w:val="24"/>
                <w:szCs w:val="24"/>
                <w:lang w:val="ro-RO"/>
              </w:rPr>
              <w:t xml:space="preserve">Cunoașterea, la nivel local, a problemelor cu care se confruntă unitățile de învățământ preuniversitar, în vederea gestionării siguranței școlare </w:t>
            </w:r>
          </w:p>
        </w:tc>
        <w:tc>
          <w:tcPr>
            <w:tcW w:w="2056" w:type="dxa"/>
          </w:tcPr>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 Lista cu unitățile școlare clasificate din punct de vedere al asigurării cu mijloace de protecție și pază</w:t>
            </w:r>
          </w:p>
        </w:tc>
      </w:tr>
      <w:tr w:rsidR="006C421E" w:rsidRPr="0052298C" w:rsidTr="006C421E">
        <w:trPr>
          <w:cantSplit/>
        </w:trPr>
        <w:tc>
          <w:tcPr>
            <w:tcW w:w="2676" w:type="dxa"/>
            <w:vMerge/>
          </w:tcPr>
          <w:p w:rsidR="0019103E" w:rsidRPr="0052298C" w:rsidRDefault="0019103E" w:rsidP="006C421E">
            <w:pPr>
              <w:spacing w:after="0"/>
              <w:ind w:left="34" w:right="17"/>
              <w:jc w:val="left"/>
              <w:rPr>
                <w:rFonts w:cs="Times New Roman"/>
                <w:noProof/>
                <w:sz w:val="24"/>
                <w:szCs w:val="24"/>
                <w:lang w:val="ro-RO"/>
              </w:rPr>
            </w:pPr>
          </w:p>
        </w:tc>
        <w:tc>
          <w:tcPr>
            <w:tcW w:w="2764" w:type="dxa"/>
          </w:tcPr>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4.2 Identificarea cauzelor și condițiilor care generează sau favorizează comiterea faptelor antisociale</w:t>
            </w:r>
          </w:p>
        </w:tc>
        <w:tc>
          <w:tcPr>
            <w:tcW w:w="2564" w:type="dxa"/>
            <w:vMerge w:val="restart"/>
          </w:tcPr>
          <w:p w:rsidR="0019103E" w:rsidRPr="0052298C" w:rsidRDefault="0019103E" w:rsidP="00D46EF2">
            <w:pPr>
              <w:spacing w:after="0"/>
              <w:ind w:right="100"/>
              <w:jc w:val="left"/>
              <w:rPr>
                <w:rFonts w:cs="Times New Roman"/>
                <w:noProof/>
                <w:sz w:val="24"/>
                <w:szCs w:val="24"/>
                <w:lang w:val="ro-RO"/>
              </w:rPr>
            </w:pPr>
            <w:r w:rsidRPr="0052298C">
              <w:rPr>
                <w:rFonts w:cs="Times New Roman"/>
                <w:noProof/>
                <w:sz w:val="24"/>
                <w:szCs w:val="24"/>
                <w:lang w:val="ro-RO"/>
              </w:rPr>
              <w:t xml:space="preserve">Unitățile de învățământ preuniversitar, prin conducerea lor / Comisia de prevenirea și combaterea violenței în mediul școlar, IPJ </w:t>
            </w:r>
            <w:r w:rsidR="00D46EF2" w:rsidRPr="0052298C">
              <w:rPr>
                <w:rFonts w:cs="Times New Roman"/>
                <w:noProof/>
                <w:sz w:val="24"/>
                <w:szCs w:val="24"/>
                <w:lang w:val="ro-RO"/>
              </w:rPr>
              <w:t>Hunedoara</w:t>
            </w:r>
            <w:r w:rsidRPr="0052298C">
              <w:rPr>
                <w:rFonts w:cs="Times New Roman"/>
                <w:noProof/>
                <w:sz w:val="24"/>
                <w:szCs w:val="24"/>
                <w:lang w:val="ro-RO"/>
              </w:rPr>
              <w:t xml:space="preserve"> și IJJ </w:t>
            </w:r>
            <w:r w:rsidR="005F1C59" w:rsidRPr="0052298C">
              <w:rPr>
                <w:rFonts w:cs="Times New Roman"/>
                <w:noProof/>
                <w:sz w:val="24"/>
                <w:szCs w:val="24"/>
                <w:lang w:val="ro-RO"/>
              </w:rPr>
              <w:t>H</w:t>
            </w:r>
            <w:r w:rsidR="00D46EF2" w:rsidRPr="0052298C">
              <w:rPr>
                <w:rFonts w:cs="Times New Roman"/>
                <w:noProof/>
                <w:sz w:val="24"/>
                <w:szCs w:val="24"/>
                <w:lang w:val="ro-RO"/>
              </w:rPr>
              <w:t>unedoara</w:t>
            </w:r>
            <w:r w:rsidRPr="0052298C">
              <w:rPr>
                <w:rFonts w:cs="Times New Roman"/>
                <w:noProof/>
                <w:sz w:val="24"/>
                <w:szCs w:val="24"/>
                <w:lang w:val="ro-RO"/>
              </w:rPr>
              <w:t xml:space="preserve"> (pentru unitățile de învățământ din responsabilitate) prin lucrători desemnați</w:t>
            </w:r>
          </w:p>
        </w:tc>
        <w:tc>
          <w:tcPr>
            <w:tcW w:w="2477" w:type="dxa"/>
          </w:tcPr>
          <w:p w:rsidR="0019103E" w:rsidRPr="0052298C" w:rsidRDefault="0019103E" w:rsidP="006C421E">
            <w:pPr>
              <w:spacing w:after="0"/>
              <w:ind w:left="109" w:right="167"/>
              <w:jc w:val="left"/>
              <w:rPr>
                <w:rFonts w:cs="Times New Roman"/>
                <w:noProof/>
                <w:sz w:val="24"/>
                <w:szCs w:val="24"/>
                <w:lang w:val="ro-RO"/>
              </w:rPr>
            </w:pPr>
            <w:r w:rsidRPr="0052298C">
              <w:rPr>
                <w:rFonts w:cs="Times New Roman"/>
                <w:noProof/>
                <w:sz w:val="24"/>
                <w:szCs w:val="24"/>
                <w:lang w:val="ro-RO"/>
              </w:rPr>
              <w:t>Trimestrial</w:t>
            </w:r>
          </w:p>
        </w:tc>
        <w:tc>
          <w:tcPr>
            <w:tcW w:w="2488" w:type="dxa"/>
            <w:vMerge/>
          </w:tcPr>
          <w:p w:rsidR="0019103E" w:rsidRPr="0052298C" w:rsidRDefault="0019103E" w:rsidP="006C421E">
            <w:pPr>
              <w:spacing w:after="0"/>
              <w:ind w:left="42" w:right="104"/>
              <w:jc w:val="left"/>
              <w:rPr>
                <w:rFonts w:cs="Times New Roman"/>
                <w:noProof/>
                <w:sz w:val="24"/>
                <w:szCs w:val="24"/>
                <w:lang w:val="ro-RO"/>
              </w:rPr>
            </w:pPr>
          </w:p>
        </w:tc>
        <w:tc>
          <w:tcPr>
            <w:tcW w:w="2056" w:type="dxa"/>
            <w:vMerge w:val="restart"/>
          </w:tcPr>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 Analizele și propunerile de soluționare</w:t>
            </w:r>
          </w:p>
        </w:tc>
      </w:tr>
      <w:tr w:rsidR="006C421E" w:rsidRPr="0052298C" w:rsidTr="006C421E">
        <w:trPr>
          <w:cantSplit/>
        </w:trPr>
        <w:tc>
          <w:tcPr>
            <w:tcW w:w="2676" w:type="dxa"/>
            <w:vMerge/>
          </w:tcPr>
          <w:p w:rsidR="0019103E" w:rsidRPr="0052298C" w:rsidRDefault="0019103E" w:rsidP="006C421E">
            <w:pPr>
              <w:spacing w:after="0"/>
              <w:ind w:left="34" w:right="17"/>
              <w:jc w:val="left"/>
              <w:rPr>
                <w:rFonts w:cs="Times New Roman"/>
                <w:noProof/>
                <w:sz w:val="24"/>
                <w:szCs w:val="24"/>
                <w:lang w:val="ro-RO"/>
              </w:rPr>
            </w:pPr>
          </w:p>
        </w:tc>
        <w:tc>
          <w:tcPr>
            <w:tcW w:w="2764" w:type="dxa"/>
          </w:tcPr>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4.3 Identificarea soluțiilor de remediere a cauzelor și condițiilor care generează sau favorizează comiterea faptelor antisociale în incinta și în zona adiacentă unităților școlare</w:t>
            </w:r>
          </w:p>
        </w:tc>
        <w:tc>
          <w:tcPr>
            <w:tcW w:w="2564" w:type="dxa"/>
            <w:vMerge/>
          </w:tcPr>
          <w:p w:rsidR="0019103E" w:rsidRPr="0052298C" w:rsidRDefault="0019103E" w:rsidP="006C421E">
            <w:pPr>
              <w:spacing w:after="0"/>
              <w:ind w:right="100"/>
              <w:jc w:val="left"/>
              <w:rPr>
                <w:rFonts w:cs="Times New Roman"/>
                <w:noProof/>
                <w:sz w:val="24"/>
                <w:szCs w:val="24"/>
                <w:lang w:val="ro-RO"/>
              </w:rPr>
            </w:pPr>
          </w:p>
        </w:tc>
        <w:tc>
          <w:tcPr>
            <w:tcW w:w="2477" w:type="dxa"/>
          </w:tcPr>
          <w:p w:rsidR="0019103E" w:rsidRPr="0052298C" w:rsidRDefault="0019103E" w:rsidP="006C421E">
            <w:pPr>
              <w:spacing w:after="0"/>
              <w:ind w:left="109" w:right="167"/>
              <w:jc w:val="left"/>
              <w:rPr>
                <w:rFonts w:cs="Times New Roman"/>
                <w:noProof/>
                <w:sz w:val="24"/>
                <w:szCs w:val="24"/>
                <w:lang w:val="ro-RO"/>
              </w:rPr>
            </w:pPr>
            <w:r w:rsidRPr="0052298C">
              <w:rPr>
                <w:rFonts w:cs="Times New Roman"/>
                <w:noProof/>
                <w:sz w:val="24"/>
                <w:szCs w:val="24"/>
                <w:lang w:val="ro-RO"/>
              </w:rPr>
              <w:t>Trimestrial</w:t>
            </w:r>
          </w:p>
        </w:tc>
        <w:tc>
          <w:tcPr>
            <w:tcW w:w="2488" w:type="dxa"/>
            <w:vMerge/>
          </w:tcPr>
          <w:p w:rsidR="0019103E" w:rsidRPr="0052298C" w:rsidRDefault="0019103E" w:rsidP="006C421E">
            <w:pPr>
              <w:spacing w:after="0"/>
              <w:ind w:left="42" w:right="104"/>
              <w:jc w:val="left"/>
              <w:rPr>
                <w:rFonts w:cs="Times New Roman"/>
                <w:noProof/>
                <w:sz w:val="24"/>
                <w:szCs w:val="24"/>
                <w:lang w:val="ro-RO"/>
              </w:rPr>
            </w:pPr>
          </w:p>
        </w:tc>
        <w:tc>
          <w:tcPr>
            <w:tcW w:w="2056" w:type="dxa"/>
            <w:vMerge/>
          </w:tcPr>
          <w:p w:rsidR="0019103E" w:rsidRPr="0052298C" w:rsidRDefault="0019103E" w:rsidP="006C421E">
            <w:pPr>
              <w:spacing w:after="0"/>
              <w:ind w:left="106" w:right="175"/>
              <w:jc w:val="left"/>
              <w:rPr>
                <w:rFonts w:cs="Times New Roman"/>
                <w:noProof/>
                <w:sz w:val="24"/>
                <w:szCs w:val="24"/>
                <w:lang w:val="ro-RO"/>
              </w:rPr>
            </w:pPr>
          </w:p>
        </w:tc>
      </w:tr>
      <w:tr w:rsidR="006C421E" w:rsidRPr="0052298C" w:rsidTr="006C421E">
        <w:trPr>
          <w:cantSplit/>
        </w:trPr>
        <w:tc>
          <w:tcPr>
            <w:tcW w:w="2676" w:type="dxa"/>
            <w:vMerge/>
          </w:tcPr>
          <w:p w:rsidR="0019103E" w:rsidRPr="0052298C" w:rsidRDefault="0019103E" w:rsidP="006C421E">
            <w:pPr>
              <w:spacing w:after="0"/>
              <w:ind w:left="34" w:right="17"/>
              <w:jc w:val="left"/>
              <w:rPr>
                <w:rFonts w:cs="Times New Roman"/>
                <w:noProof/>
                <w:sz w:val="24"/>
                <w:szCs w:val="24"/>
                <w:lang w:val="ro-RO"/>
              </w:rPr>
            </w:pPr>
          </w:p>
        </w:tc>
        <w:tc>
          <w:tcPr>
            <w:tcW w:w="2764" w:type="dxa"/>
          </w:tcPr>
          <w:p w:rsidR="0019103E" w:rsidRPr="0052298C" w:rsidRDefault="0019103E" w:rsidP="00C072B7">
            <w:pPr>
              <w:spacing w:after="0"/>
              <w:ind w:left="51" w:right="87"/>
              <w:jc w:val="left"/>
              <w:rPr>
                <w:rFonts w:cs="Times New Roman"/>
                <w:noProof/>
                <w:sz w:val="24"/>
                <w:szCs w:val="24"/>
                <w:lang w:val="ro-RO"/>
              </w:rPr>
            </w:pPr>
            <w:r w:rsidRPr="0052298C">
              <w:rPr>
                <w:rFonts w:cs="Times New Roman"/>
                <w:noProof/>
                <w:sz w:val="24"/>
                <w:szCs w:val="24"/>
                <w:lang w:val="ro-RO"/>
              </w:rPr>
              <w:t>4.4 Stabilirea, în colaborare cu cond</w:t>
            </w:r>
            <w:r w:rsidR="00C072B7" w:rsidRPr="0052298C">
              <w:rPr>
                <w:rFonts w:cs="Times New Roman"/>
                <w:noProof/>
                <w:sz w:val="24"/>
                <w:szCs w:val="24"/>
                <w:lang w:val="ro-RO"/>
              </w:rPr>
              <w:t xml:space="preserve">ucerea unităților de învățământ preuniversitar, </w:t>
            </w:r>
            <w:r w:rsidRPr="0052298C">
              <w:rPr>
                <w:rFonts w:cs="Times New Roman"/>
                <w:noProof/>
                <w:sz w:val="24"/>
                <w:szCs w:val="24"/>
                <w:lang w:val="ro-RO"/>
              </w:rPr>
              <w:t>a modului de cooperare și acțiu</w:t>
            </w:r>
            <w:r w:rsidR="00C072B7" w:rsidRPr="0052298C">
              <w:rPr>
                <w:rFonts w:cs="Times New Roman"/>
                <w:noProof/>
                <w:sz w:val="24"/>
                <w:szCs w:val="24"/>
                <w:lang w:val="ro-RO"/>
              </w:rPr>
              <w:t xml:space="preserve">ne, a procedeelor de anunțare a </w:t>
            </w:r>
            <w:r w:rsidRPr="0052298C">
              <w:rPr>
                <w:rFonts w:cs="Times New Roman"/>
                <w:noProof/>
                <w:sz w:val="24"/>
                <w:szCs w:val="24"/>
                <w:lang w:val="ro-RO"/>
              </w:rPr>
              <w:t>evenimentelor etc.</w:t>
            </w:r>
          </w:p>
        </w:tc>
        <w:tc>
          <w:tcPr>
            <w:tcW w:w="2564" w:type="dxa"/>
            <w:vMerge/>
          </w:tcPr>
          <w:p w:rsidR="0019103E" w:rsidRPr="0052298C" w:rsidRDefault="0019103E" w:rsidP="006C421E">
            <w:pPr>
              <w:spacing w:after="0"/>
              <w:ind w:right="100"/>
              <w:jc w:val="left"/>
              <w:rPr>
                <w:rFonts w:cs="Times New Roman"/>
                <w:noProof/>
                <w:sz w:val="24"/>
                <w:szCs w:val="24"/>
                <w:lang w:val="ro-RO"/>
              </w:rPr>
            </w:pPr>
          </w:p>
        </w:tc>
        <w:tc>
          <w:tcPr>
            <w:tcW w:w="2477" w:type="dxa"/>
          </w:tcPr>
          <w:p w:rsidR="0019103E" w:rsidRPr="0052298C" w:rsidRDefault="0019103E" w:rsidP="006C421E">
            <w:pPr>
              <w:spacing w:after="0"/>
              <w:ind w:left="109" w:right="167"/>
              <w:jc w:val="left"/>
              <w:rPr>
                <w:rFonts w:cs="Times New Roman"/>
                <w:noProof/>
                <w:sz w:val="24"/>
                <w:szCs w:val="24"/>
                <w:lang w:val="ro-RO"/>
              </w:rPr>
            </w:pPr>
            <w:r w:rsidRPr="0052298C">
              <w:rPr>
                <w:rFonts w:cs="Times New Roman"/>
                <w:noProof/>
                <w:sz w:val="24"/>
                <w:szCs w:val="24"/>
                <w:lang w:val="ro-RO"/>
              </w:rPr>
              <w:t>La începutul fiecărui an școlar</w:t>
            </w:r>
          </w:p>
        </w:tc>
        <w:tc>
          <w:tcPr>
            <w:tcW w:w="2488" w:type="dxa"/>
            <w:vMerge/>
          </w:tcPr>
          <w:p w:rsidR="0019103E" w:rsidRPr="0052298C" w:rsidRDefault="0019103E" w:rsidP="006C421E">
            <w:pPr>
              <w:spacing w:after="0"/>
              <w:ind w:left="42" w:right="104"/>
              <w:jc w:val="left"/>
              <w:rPr>
                <w:rFonts w:cs="Times New Roman"/>
                <w:noProof/>
                <w:sz w:val="24"/>
                <w:szCs w:val="24"/>
                <w:lang w:val="ro-RO"/>
              </w:rPr>
            </w:pPr>
          </w:p>
        </w:tc>
        <w:tc>
          <w:tcPr>
            <w:tcW w:w="2056" w:type="dxa"/>
          </w:tcPr>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 Informări reciproce</w:t>
            </w:r>
          </w:p>
        </w:tc>
      </w:tr>
      <w:tr w:rsidR="006C421E" w:rsidRPr="0052298C" w:rsidTr="006C421E">
        <w:trPr>
          <w:cantSplit/>
        </w:trPr>
        <w:tc>
          <w:tcPr>
            <w:tcW w:w="2676" w:type="dxa"/>
            <w:vMerge/>
          </w:tcPr>
          <w:p w:rsidR="0019103E" w:rsidRPr="0052298C" w:rsidRDefault="0019103E" w:rsidP="006C421E">
            <w:pPr>
              <w:spacing w:after="0"/>
              <w:ind w:left="34" w:right="17"/>
              <w:jc w:val="left"/>
              <w:rPr>
                <w:rFonts w:cs="Times New Roman"/>
                <w:noProof/>
                <w:sz w:val="24"/>
                <w:szCs w:val="24"/>
                <w:lang w:val="ro-RO"/>
              </w:rPr>
            </w:pPr>
          </w:p>
        </w:tc>
        <w:tc>
          <w:tcPr>
            <w:tcW w:w="2764" w:type="dxa"/>
          </w:tcPr>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4.5 Informarea reciprocă privind înregistrarea și raportarea actelor de violență la nivel local, comise în incinta și în zona adiacentă unităților de învățământ preuniversitar</w:t>
            </w:r>
          </w:p>
        </w:tc>
        <w:tc>
          <w:tcPr>
            <w:tcW w:w="2564" w:type="dxa"/>
            <w:vMerge/>
          </w:tcPr>
          <w:p w:rsidR="0019103E" w:rsidRPr="0052298C" w:rsidRDefault="0019103E" w:rsidP="006C421E">
            <w:pPr>
              <w:spacing w:after="0"/>
              <w:ind w:right="100"/>
              <w:jc w:val="left"/>
              <w:rPr>
                <w:rFonts w:cs="Times New Roman"/>
                <w:noProof/>
                <w:sz w:val="24"/>
                <w:szCs w:val="24"/>
                <w:lang w:val="ro-RO"/>
              </w:rPr>
            </w:pPr>
          </w:p>
        </w:tc>
        <w:tc>
          <w:tcPr>
            <w:tcW w:w="2477" w:type="dxa"/>
            <w:vMerge w:val="restart"/>
          </w:tcPr>
          <w:p w:rsidR="0019103E" w:rsidRPr="0052298C" w:rsidRDefault="0019103E" w:rsidP="006C421E">
            <w:pPr>
              <w:spacing w:after="0"/>
              <w:ind w:left="109" w:right="167"/>
              <w:jc w:val="left"/>
              <w:rPr>
                <w:rFonts w:cs="Times New Roman"/>
                <w:noProof/>
                <w:sz w:val="24"/>
                <w:szCs w:val="24"/>
                <w:lang w:val="ro-RO"/>
              </w:rPr>
            </w:pPr>
            <w:r w:rsidRPr="0052298C">
              <w:rPr>
                <w:rFonts w:cs="Times New Roman"/>
                <w:noProof/>
                <w:sz w:val="24"/>
                <w:szCs w:val="24"/>
                <w:lang w:val="ro-RO"/>
              </w:rPr>
              <w:t>Pe parcursul anului școlar</w:t>
            </w:r>
          </w:p>
        </w:tc>
        <w:tc>
          <w:tcPr>
            <w:tcW w:w="2488" w:type="dxa"/>
            <w:vMerge/>
          </w:tcPr>
          <w:p w:rsidR="0019103E" w:rsidRPr="0052298C" w:rsidRDefault="0019103E" w:rsidP="006C421E">
            <w:pPr>
              <w:spacing w:after="0"/>
              <w:ind w:left="42" w:right="104"/>
              <w:jc w:val="left"/>
              <w:rPr>
                <w:rFonts w:cs="Times New Roman"/>
                <w:noProof/>
                <w:sz w:val="24"/>
                <w:szCs w:val="24"/>
                <w:lang w:val="ro-RO"/>
              </w:rPr>
            </w:pPr>
          </w:p>
        </w:tc>
        <w:tc>
          <w:tcPr>
            <w:tcW w:w="2056" w:type="dxa"/>
            <w:vMerge w:val="restart"/>
          </w:tcPr>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 Analize de caz efectuate în comun</w:t>
            </w:r>
          </w:p>
        </w:tc>
      </w:tr>
      <w:tr w:rsidR="006C421E" w:rsidRPr="0052298C" w:rsidTr="006C421E">
        <w:trPr>
          <w:cantSplit/>
        </w:trPr>
        <w:tc>
          <w:tcPr>
            <w:tcW w:w="2676" w:type="dxa"/>
            <w:vMerge/>
          </w:tcPr>
          <w:p w:rsidR="0019103E" w:rsidRPr="0052298C" w:rsidRDefault="0019103E" w:rsidP="006C421E">
            <w:pPr>
              <w:spacing w:after="0"/>
              <w:ind w:left="34" w:right="17"/>
              <w:jc w:val="left"/>
              <w:rPr>
                <w:rFonts w:cs="Times New Roman"/>
                <w:noProof/>
                <w:sz w:val="24"/>
                <w:szCs w:val="24"/>
                <w:lang w:val="ro-RO"/>
              </w:rPr>
            </w:pPr>
          </w:p>
        </w:tc>
        <w:tc>
          <w:tcPr>
            <w:tcW w:w="2764" w:type="dxa"/>
          </w:tcPr>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4.6 Efectuarea, în comun, a analizelor de caz, post-factum, în cazul unor incidente, pentru identificarea cauzelor și condițiilor care au favorizat săvârșirea faptei, și măsurile dispuse pentru eliminarea acestora</w:t>
            </w:r>
          </w:p>
        </w:tc>
        <w:tc>
          <w:tcPr>
            <w:tcW w:w="2564" w:type="dxa"/>
            <w:vMerge/>
          </w:tcPr>
          <w:p w:rsidR="0019103E" w:rsidRPr="0052298C" w:rsidRDefault="0019103E" w:rsidP="006C421E">
            <w:pPr>
              <w:spacing w:after="0"/>
              <w:ind w:right="100"/>
              <w:jc w:val="left"/>
              <w:rPr>
                <w:rFonts w:cs="Times New Roman"/>
                <w:noProof/>
                <w:sz w:val="24"/>
                <w:szCs w:val="24"/>
                <w:lang w:val="ro-RO"/>
              </w:rPr>
            </w:pPr>
          </w:p>
        </w:tc>
        <w:tc>
          <w:tcPr>
            <w:tcW w:w="2477" w:type="dxa"/>
            <w:vMerge/>
          </w:tcPr>
          <w:p w:rsidR="0019103E" w:rsidRPr="0052298C" w:rsidRDefault="0019103E" w:rsidP="006C421E">
            <w:pPr>
              <w:spacing w:after="0"/>
              <w:ind w:left="109" w:right="167"/>
              <w:jc w:val="left"/>
              <w:rPr>
                <w:rFonts w:cs="Times New Roman"/>
                <w:noProof/>
                <w:sz w:val="24"/>
                <w:szCs w:val="24"/>
                <w:lang w:val="ro-RO"/>
              </w:rPr>
            </w:pPr>
          </w:p>
        </w:tc>
        <w:tc>
          <w:tcPr>
            <w:tcW w:w="2488" w:type="dxa"/>
            <w:vMerge/>
          </w:tcPr>
          <w:p w:rsidR="0019103E" w:rsidRPr="0052298C" w:rsidRDefault="0019103E" w:rsidP="006C421E">
            <w:pPr>
              <w:spacing w:after="0"/>
              <w:ind w:left="42" w:right="104"/>
              <w:jc w:val="left"/>
              <w:rPr>
                <w:rFonts w:cs="Times New Roman"/>
                <w:noProof/>
                <w:sz w:val="24"/>
                <w:szCs w:val="24"/>
                <w:lang w:val="ro-RO"/>
              </w:rPr>
            </w:pPr>
          </w:p>
        </w:tc>
        <w:tc>
          <w:tcPr>
            <w:tcW w:w="2056" w:type="dxa"/>
            <w:vMerge/>
          </w:tcPr>
          <w:p w:rsidR="0019103E" w:rsidRPr="0052298C" w:rsidRDefault="0019103E" w:rsidP="006C421E">
            <w:pPr>
              <w:spacing w:after="0"/>
              <w:ind w:left="106" w:right="175"/>
              <w:jc w:val="left"/>
              <w:rPr>
                <w:rFonts w:cs="Times New Roman"/>
                <w:noProof/>
                <w:sz w:val="24"/>
                <w:szCs w:val="24"/>
                <w:lang w:val="ro-RO"/>
              </w:rPr>
            </w:pPr>
          </w:p>
        </w:tc>
      </w:tr>
      <w:tr w:rsidR="006C421E" w:rsidRPr="0052298C" w:rsidTr="006C421E">
        <w:trPr>
          <w:cantSplit/>
        </w:trPr>
        <w:tc>
          <w:tcPr>
            <w:tcW w:w="2676" w:type="dxa"/>
            <w:vMerge/>
          </w:tcPr>
          <w:p w:rsidR="0019103E" w:rsidRPr="0052298C" w:rsidRDefault="0019103E" w:rsidP="006C421E">
            <w:pPr>
              <w:spacing w:after="0"/>
              <w:ind w:left="34" w:right="17"/>
              <w:jc w:val="left"/>
              <w:rPr>
                <w:rFonts w:cs="Times New Roman"/>
                <w:noProof/>
                <w:sz w:val="24"/>
                <w:szCs w:val="24"/>
                <w:lang w:val="ro-RO"/>
              </w:rPr>
            </w:pPr>
          </w:p>
        </w:tc>
        <w:tc>
          <w:tcPr>
            <w:tcW w:w="2764" w:type="dxa"/>
          </w:tcPr>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4.7 Întocmirea Dosarului de obiectiv</w:t>
            </w:r>
            <w:r w:rsidRPr="0052298C">
              <w:rPr>
                <w:rFonts w:cs="Times New Roman"/>
                <w:noProof/>
                <w:sz w:val="24"/>
                <w:szCs w:val="24"/>
                <w:vertAlign w:val="superscript"/>
                <w:lang w:val="ro-RO"/>
              </w:rPr>
              <w:footnoteReference w:id="2"/>
            </w:r>
            <w:r w:rsidRPr="0052298C">
              <w:rPr>
                <w:rFonts w:cs="Times New Roman"/>
                <w:noProof/>
                <w:sz w:val="24"/>
                <w:szCs w:val="24"/>
                <w:lang w:val="ro-RO"/>
              </w:rPr>
              <w:t>, pentru fiecare unitate de învățământ preuniversitar, de către polițiștii desemnați să răspundă de siguranța șolară, conform Anexei nr. 3</w:t>
            </w:r>
          </w:p>
        </w:tc>
        <w:tc>
          <w:tcPr>
            <w:tcW w:w="2564" w:type="dxa"/>
          </w:tcPr>
          <w:p w:rsidR="0019103E" w:rsidRPr="0052298C" w:rsidRDefault="0019103E" w:rsidP="006C421E">
            <w:pPr>
              <w:spacing w:after="0"/>
              <w:ind w:right="100"/>
              <w:jc w:val="left"/>
              <w:rPr>
                <w:rFonts w:cs="Times New Roman"/>
                <w:noProof/>
                <w:sz w:val="24"/>
                <w:szCs w:val="24"/>
                <w:lang w:val="ro-RO"/>
              </w:rPr>
            </w:pPr>
            <w:r w:rsidRPr="0052298C">
              <w:rPr>
                <w:rFonts w:cs="Times New Roman"/>
                <w:noProof/>
                <w:sz w:val="24"/>
                <w:szCs w:val="24"/>
                <w:lang w:val="ro-RO"/>
              </w:rPr>
              <w:t>Polițistul care are în responsabilitate unitatea de învățământ preuniversitar</w:t>
            </w:r>
          </w:p>
        </w:tc>
        <w:tc>
          <w:tcPr>
            <w:tcW w:w="2477" w:type="dxa"/>
          </w:tcPr>
          <w:p w:rsidR="0019103E" w:rsidRPr="0052298C" w:rsidRDefault="0019103E" w:rsidP="006C421E">
            <w:pPr>
              <w:spacing w:after="0"/>
              <w:ind w:left="109" w:right="167"/>
              <w:jc w:val="left"/>
              <w:rPr>
                <w:rFonts w:cs="Times New Roman"/>
                <w:noProof/>
                <w:sz w:val="24"/>
                <w:szCs w:val="24"/>
                <w:lang w:val="ro-RO"/>
              </w:rPr>
            </w:pPr>
            <w:r w:rsidRPr="0052298C">
              <w:rPr>
                <w:rFonts w:cs="Times New Roman"/>
                <w:noProof/>
                <w:sz w:val="24"/>
                <w:szCs w:val="24"/>
                <w:lang w:val="ro-RO"/>
              </w:rPr>
              <w:t>La începutul anului școlar și completare pe parcursul acestuia</w:t>
            </w:r>
          </w:p>
        </w:tc>
        <w:tc>
          <w:tcPr>
            <w:tcW w:w="2488" w:type="dxa"/>
            <w:vMerge/>
          </w:tcPr>
          <w:p w:rsidR="0019103E" w:rsidRPr="0052298C" w:rsidRDefault="0019103E" w:rsidP="006C421E">
            <w:pPr>
              <w:spacing w:after="0"/>
              <w:ind w:left="42" w:right="104"/>
              <w:jc w:val="left"/>
              <w:rPr>
                <w:rFonts w:cs="Times New Roman"/>
                <w:noProof/>
                <w:sz w:val="24"/>
                <w:szCs w:val="24"/>
                <w:lang w:val="ro-RO"/>
              </w:rPr>
            </w:pPr>
          </w:p>
        </w:tc>
        <w:tc>
          <w:tcPr>
            <w:tcW w:w="2056" w:type="dxa"/>
          </w:tcPr>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 Dosare de obiectiv pentru fiecare unitate de învățământ preuniversitar</w:t>
            </w:r>
          </w:p>
        </w:tc>
      </w:tr>
      <w:tr w:rsidR="006C421E" w:rsidRPr="0052298C" w:rsidTr="006C421E">
        <w:trPr>
          <w:cantSplit/>
        </w:trPr>
        <w:tc>
          <w:tcPr>
            <w:tcW w:w="2676" w:type="dxa"/>
            <w:vMerge/>
          </w:tcPr>
          <w:p w:rsidR="0019103E" w:rsidRPr="0052298C" w:rsidRDefault="0019103E" w:rsidP="006C421E">
            <w:pPr>
              <w:spacing w:after="0"/>
              <w:ind w:left="34" w:right="17"/>
              <w:jc w:val="left"/>
              <w:rPr>
                <w:rFonts w:cs="Times New Roman"/>
                <w:noProof/>
                <w:sz w:val="24"/>
                <w:szCs w:val="24"/>
                <w:lang w:val="ro-RO"/>
              </w:rPr>
            </w:pPr>
          </w:p>
        </w:tc>
        <w:tc>
          <w:tcPr>
            <w:tcW w:w="2764" w:type="dxa"/>
          </w:tcPr>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4.8 Efectuarea de acțiuni și controale tematice la nivel local, în funcție de constatările desprinse din analizele efectuate, la care să participe și structurile de poliție locală conform atribuțiilor ce le revin</w:t>
            </w:r>
          </w:p>
        </w:tc>
        <w:tc>
          <w:tcPr>
            <w:tcW w:w="2564" w:type="dxa"/>
          </w:tcPr>
          <w:p w:rsidR="0019103E" w:rsidRPr="0052298C" w:rsidRDefault="0019103E" w:rsidP="006C421E">
            <w:pPr>
              <w:spacing w:after="0"/>
              <w:ind w:right="100"/>
              <w:jc w:val="left"/>
              <w:rPr>
                <w:rFonts w:cs="Times New Roman"/>
                <w:noProof/>
                <w:sz w:val="24"/>
                <w:szCs w:val="24"/>
                <w:lang w:val="ro-RO"/>
              </w:rPr>
            </w:pPr>
            <w:r w:rsidRPr="0052298C">
              <w:rPr>
                <w:rFonts w:cs="Times New Roman"/>
                <w:noProof/>
                <w:sz w:val="24"/>
                <w:szCs w:val="24"/>
                <w:lang w:val="ro-RO"/>
              </w:rPr>
              <w:t>Șefii structurilor de poliție / jandarmi (pentru unitățile de învățământ din responsabiliate) și polițiilor locale</w:t>
            </w:r>
          </w:p>
        </w:tc>
        <w:tc>
          <w:tcPr>
            <w:tcW w:w="2477" w:type="dxa"/>
          </w:tcPr>
          <w:p w:rsidR="0019103E" w:rsidRPr="0052298C" w:rsidRDefault="0019103E" w:rsidP="006C421E">
            <w:pPr>
              <w:spacing w:after="0"/>
              <w:ind w:left="109" w:right="167"/>
              <w:jc w:val="left"/>
              <w:rPr>
                <w:rFonts w:cs="Times New Roman"/>
                <w:noProof/>
                <w:sz w:val="24"/>
                <w:szCs w:val="24"/>
                <w:lang w:val="ro-RO"/>
              </w:rPr>
            </w:pPr>
            <w:r w:rsidRPr="0052298C">
              <w:rPr>
                <w:rFonts w:cs="Times New Roman"/>
                <w:noProof/>
                <w:sz w:val="24"/>
                <w:szCs w:val="24"/>
                <w:lang w:val="ro-RO"/>
              </w:rPr>
              <w:t>Trimestrial</w:t>
            </w:r>
          </w:p>
        </w:tc>
        <w:tc>
          <w:tcPr>
            <w:tcW w:w="2488" w:type="dxa"/>
            <w:vMerge/>
          </w:tcPr>
          <w:p w:rsidR="0019103E" w:rsidRPr="0052298C" w:rsidRDefault="0019103E" w:rsidP="006C421E">
            <w:pPr>
              <w:spacing w:after="0"/>
              <w:ind w:left="42" w:right="104"/>
              <w:jc w:val="left"/>
              <w:rPr>
                <w:rFonts w:cs="Times New Roman"/>
                <w:noProof/>
                <w:sz w:val="24"/>
                <w:szCs w:val="24"/>
                <w:lang w:val="ro-RO"/>
              </w:rPr>
            </w:pPr>
          </w:p>
        </w:tc>
        <w:tc>
          <w:tcPr>
            <w:tcW w:w="2056" w:type="dxa"/>
          </w:tcPr>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 Numărul de acțiuni și controale realizate</w:t>
            </w:r>
          </w:p>
        </w:tc>
      </w:tr>
      <w:tr w:rsidR="006C421E" w:rsidRPr="0052298C" w:rsidTr="006C421E">
        <w:trPr>
          <w:cantSplit/>
        </w:trPr>
        <w:tc>
          <w:tcPr>
            <w:tcW w:w="2676" w:type="dxa"/>
            <w:vMerge w:val="restart"/>
          </w:tcPr>
          <w:p w:rsidR="0019103E" w:rsidRPr="0052298C" w:rsidRDefault="0019103E" w:rsidP="006C421E">
            <w:pPr>
              <w:spacing w:after="0"/>
              <w:ind w:left="34" w:right="17"/>
              <w:jc w:val="left"/>
              <w:rPr>
                <w:rFonts w:cs="Times New Roman"/>
                <w:noProof/>
                <w:sz w:val="24"/>
                <w:szCs w:val="24"/>
                <w:lang w:val="ro-RO"/>
              </w:rPr>
            </w:pPr>
            <w:r w:rsidRPr="0052298C">
              <w:rPr>
                <w:rFonts w:cs="Times New Roman"/>
                <w:noProof/>
                <w:sz w:val="24"/>
                <w:szCs w:val="24"/>
                <w:lang w:val="ro-RO"/>
              </w:rPr>
              <w:t>5. Evaluarea evoluției și dinamicii fenomenului violenței în mediul școlar, precum și a modului în care este realizată siguranța elevilor și a personalului didactic</w:t>
            </w:r>
          </w:p>
        </w:tc>
        <w:tc>
          <w:tcPr>
            <w:tcW w:w="2764" w:type="dxa"/>
          </w:tcPr>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5.1 Monitorizarea evoluției și dinamicii fenomenului delincvenței juvenile în mediul școlar, îndeosebi a faptelor comise cu violență</w:t>
            </w:r>
          </w:p>
        </w:tc>
        <w:tc>
          <w:tcPr>
            <w:tcW w:w="2564" w:type="dxa"/>
          </w:tcPr>
          <w:p w:rsidR="0019103E" w:rsidRPr="0052298C" w:rsidRDefault="0019103E" w:rsidP="006C421E">
            <w:pPr>
              <w:spacing w:after="0"/>
              <w:ind w:right="100"/>
              <w:jc w:val="left"/>
              <w:rPr>
                <w:rFonts w:cs="Times New Roman"/>
                <w:noProof/>
                <w:sz w:val="24"/>
                <w:szCs w:val="24"/>
                <w:lang w:val="ro-RO"/>
              </w:rPr>
            </w:pPr>
            <w:r w:rsidRPr="0052298C">
              <w:rPr>
                <w:rFonts w:cs="Times New Roman"/>
                <w:noProof/>
                <w:sz w:val="24"/>
                <w:szCs w:val="24"/>
                <w:lang w:val="ro-RO"/>
              </w:rPr>
              <w:t>Șefii structurilor de poliție / conducerile unităților de învățământ preuniversitar</w:t>
            </w:r>
          </w:p>
        </w:tc>
        <w:tc>
          <w:tcPr>
            <w:tcW w:w="2477" w:type="dxa"/>
          </w:tcPr>
          <w:p w:rsidR="0019103E" w:rsidRPr="0052298C" w:rsidRDefault="0019103E" w:rsidP="006C421E">
            <w:pPr>
              <w:spacing w:after="0"/>
              <w:ind w:left="109" w:right="167"/>
              <w:jc w:val="left"/>
              <w:rPr>
                <w:rFonts w:cs="Times New Roman"/>
                <w:noProof/>
                <w:sz w:val="24"/>
                <w:szCs w:val="24"/>
                <w:lang w:val="ro-RO"/>
              </w:rPr>
            </w:pPr>
            <w:r w:rsidRPr="0052298C">
              <w:rPr>
                <w:rFonts w:cs="Times New Roman"/>
                <w:noProof/>
                <w:sz w:val="24"/>
                <w:szCs w:val="24"/>
                <w:lang w:val="ro-RO"/>
              </w:rPr>
              <w:t>Trimestrial</w:t>
            </w:r>
          </w:p>
        </w:tc>
        <w:tc>
          <w:tcPr>
            <w:tcW w:w="2488" w:type="dxa"/>
          </w:tcPr>
          <w:p w:rsidR="0019103E" w:rsidRPr="0052298C" w:rsidRDefault="0019103E" w:rsidP="006C421E">
            <w:pPr>
              <w:spacing w:after="0"/>
              <w:ind w:left="42" w:right="104"/>
              <w:jc w:val="left"/>
              <w:rPr>
                <w:rFonts w:cs="Times New Roman"/>
                <w:noProof/>
                <w:sz w:val="24"/>
                <w:szCs w:val="24"/>
                <w:lang w:val="ro-RO"/>
              </w:rPr>
            </w:pPr>
            <w:r w:rsidRPr="0052298C">
              <w:rPr>
                <w:rFonts w:cs="Times New Roman"/>
                <w:noProof/>
                <w:sz w:val="24"/>
                <w:szCs w:val="24"/>
                <w:lang w:val="ro-RO"/>
              </w:rPr>
              <w:t>Cunoașterea, la nivel local, a problemelor cu care se confruntă unitățile de învățământ preuniversitar, în vederea bunei gestionări a siguranței școlare</w:t>
            </w:r>
          </w:p>
        </w:tc>
        <w:tc>
          <w:tcPr>
            <w:tcW w:w="2056" w:type="dxa"/>
          </w:tcPr>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 Rapoarte semestriale de monitorizare</w:t>
            </w:r>
          </w:p>
        </w:tc>
      </w:tr>
      <w:tr w:rsidR="006C421E" w:rsidRPr="0052298C" w:rsidTr="006C421E">
        <w:trPr>
          <w:cantSplit/>
        </w:trPr>
        <w:tc>
          <w:tcPr>
            <w:tcW w:w="2676" w:type="dxa"/>
            <w:vMerge/>
          </w:tcPr>
          <w:p w:rsidR="0019103E" w:rsidRPr="0052298C" w:rsidRDefault="0019103E" w:rsidP="006C421E">
            <w:pPr>
              <w:spacing w:after="0"/>
              <w:ind w:left="34" w:right="17"/>
              <w:jc w:val="left"/>
              <w:rPr>
                <w:rFonts w:cs="Times New Roman"/>
                <w:noProof/>
                <w:sz w:val="24"/>
                <w:szCs w:val="24"/>
                <w:lang w:val="ro-RO"/>
              </w:rPr>
            </w:pPr>
          </w:p>
        </w:tc>
        <w:tc>
          <w:tcPr>
            <w:tcW w:w="2764" w:type="dxa"/>
          </w:tcPr>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5.2 Verificarea modului de elaborare și completare a dosarului de obiectiv de către polițiștii responsabili de unitatea școlară, conform Anexei nr. 3</w:t>
            </w:r>
          </w:p>
        </w:tc>
        <w:tc>
          <w:tcPr>
            <w:tcW w:w="2564" w:type="dxa"/>
          </w:tcPr>
          <w:p w:rsidR="0019103E" w:rsidRPr="0052298C" w:rsidRDefault="0019103E" w:rsidP="006C421E">
            <w:pPr>
              <w:spacing w:after="0"/>
              <w:ind w:right="100"/>
              <w:jc w:val="left"/>
              <w:rPr>
                <w:rFonts w:cs="Times New Roman"/>
                <w:noProof/>
                <w:sz w:val="24"/>
                <w:szCs w:val="24"/>
                <w:lang w:val="ro-RO"/>
              </w:rPr>
            </w:pPr>
            <w:r w:rsidRPr="0052298C">
              <w:rPr>
                <w:rFonts w:cs="Times New Roman"/>
                <w:noProof/>
                <w:sz w:val="24"/>
                <w:szCs w:val="24"/>
                <w:lang w:val="ro-RO"/>
              </w:rPr>
              <w:t>Șefii ierarhici ai polițistului desemnat</w:t>
            </w:r>
          </w:p>
          <w:p w:rsidR="0019103E" w:rsidRPr="0052298C" w:rsidRDefault="0019103E" w:rsidP="006C421E">
            <w:pPr>
              <w:spacing w:after="0"/>
              <w:ind w:right="100"/>
              <w:jc w:val="left"/>
              <w:rPr>
                <w:rFonts w:cs="Times New Roman"/>
                <w:noProof/>
                <w:sz w:val="24"/>
                <w:szCs w:val="24"/>
                <w:lang w:val="ro-RO"/>
              </w:rPr>
            </w:pPr>
            <w:r w:rsidRPr="0052298C">
              <w:rPr>
                <w:rFonts w:cs="Times New Roman"/>
                <w:noProof/>
                <w:sz w:val="24"/>
                <w:szCs w:val="24"/>
                <w:lang w:val="ro-RO"/>
              </w:rPr>
              <w:t>Șefii structurilor locale de poliție</w:t>
            </w:r>
          </w:p>
        </w:tc>
        <w:tc>
          <w:tcPr>
            <w:tcW w:w="2477" w:type="dxa"/>
          </w:tcPr>
          <w:p w:rsidR="0019103E" w:rsidRPr="0052298C" w:rsidRDefault="0019103E" w:rsidP="006C421E">
            <w:pPr>
              <w:spacing w:after="0"/>
              <w:ind w:left="109" w:right="167"/>
              <w:jc w:val="left"/>
              <w:rPr>
                <w:rFonts w:cs="Times New Roman"/>
                <w:noProof/>
                <w:sz w:val="24"/>
                <w:szCs w:val="24"/>
                <w:lang w:val="ro-RO"/>
              </w:rPr>
            </w:pPr>
            <w:r w:rsidRPr="0052298C">
              <w:rPr>
                <w:rFonts w:cs="Times New Roman"/>
                <w:noProof/>
                <w:sz w:val="24"/>
                <w:szCs w:val="24"/>
                <w:lang w:val="ro-RO"/>
              </w:rPr>
              <w:t>Periodic</w:t>
            </w:r>
          </w:p>
        </w:tc>
        <w:tc>
          <w:tcPr>
            <w:tcW w:w="2488" w:type="dxa"/>
          </w:tcPr>
          <w:p w:rsidR="0019103E" w:rsidRPr="0052298C" w:rsidRDefault="0019103E" w:rsidP="006C421E">
            <w:pPr>
              <w:spacing w:after="0"/>
              <w:ind w:left="42" w:right="104"/>
              <w:jc w:val="left"/>
              <w:rPr>
                <w:rFonts w:cs="Times New Roman"/>
                <w:noProof/>
                <w:sz w:val="24"/>
                <w:szCs w:val="24"/>
                <w:lang w:val="ro-RO"/>
              </w:rPr>
            </w:pPr>
          </w:p>
        </w:tc>
        <w:tc>
          <w:tcPr>
            <w:tcW w:w="2056" w:type="dxa"/>
          </w:tcPr>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 Numărul de verificări efectuate</w:t>
            </w:r>
          </w:p>
        </w:tc>
      </w:tr>
      <w:tr w:rsidR="006C421E" w:rsidRPr="0052298C" w:rsidTr="006C421E">
        <w:trPr>
          <w:cantSplit/>
        </w:trPr>
        <w:tc>
          <w:tcPr>
            <w:tcW w:w="2676" w:type="dxa"/>
            <w:vMerge w:val="restart"/>
          </w:tcPr>
          <w:p w:rsidR="0019103E" w:rsidRPr="0052298C" w:rsidRDefault="0019103E" w:rsidP="006C421E">
            <w:pPr>
              <w:spacing w:after="0"/>
              <w:ind w:left="34" w:right="17"/>
              <w:jc w:val="left"/>
              <w:rPr>
                <w:rFonts w:cs="Times New Roman"/>
                <w:noProof/>
                <w:sz w:val="24"/>
                <w:szCs w:val="24"/>
                <w:lang w:val="ro-RO"/>
              </w:rPr>
            </w:pPr>
            <w:r w:rsidRPr="0052298C">
              <w:rPr>
                <w:rFonts w:cs="Times New Roman"/>
                <w:noProof/>
                <w:sz w:val="24"/>
                <w:szCs w:val="24"/>
                <w:lang w:val="ro-RO"/>
              </w:rPr>
              <w:lastRenderedPageBreak/>
              <w:t>6. Îmbunătățirea capacității instituționale de prevenire și combatere a fenomenului violenței în școli</w:t>
            </w:r>
          </w:p>
        </w:tc>
        <w:tc>
          <w:tcPr>
            <w:tcW w:w="2764" w:type="dxa"/>
          </w:tcPr>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6.1 Organizarea de întâlniri, ori de câte ori este nevoie, în vederea analizării siguranței școlare, stabilirii modului de abordare a situației înregistrate și a elaborării analizelor semestriale</w:t>
            </w:r>
          </w:p>
        </w:tc>
        <w:tc>
          <w:tcPr>
            <w:tcW w:w="2564" w:type="dxa"/>
          </w:tcPr>
          <w:p w:rsidR="0019103E" w:rsidRPr="0052298C" w:rsidRDefault="0019103E" w:rsidP="006C421E">
            <w:pPr>
              <w:spacing w:after="0"/>
              <w:ind w:right="100"/>
              <w:jc w:val="left"/>
              <w:rPr>
                <w:rFonts w:cs="Times New Roman"/>
                <w:noProof/>
                <w:sz w:val="24"/>
                <w:szCs w:val="24"/>
                <w:lang w:val="ro-RO"/>
              </w:rPr>
            </w:pPr>
            <w:r w:rsidRPr="0052298C">
              <w:rPr>
                <w:rFonts w:cs="Times New Roman"/>
                <w:noProof/>
                <w:sz w:val="24"/>
                <w:szCs w:val="24"/>
                <w:lang w:val="ro-RO"/>
              </w:rPr>
              <w:t>Ofițerii / polițiștii desemnați responsabili de unitatea școlară și conducerile unităților de învățământ preuniversitar prin Comisia de prevenirea și combaterea violenței în mediul școlar / poliție locală</w:t>
            </w:r>
          </w:p>
        </w:tc>
        <w:tc>
          <w:tcPr>
            <w:tcW w:w="2477" w:type="dxa"/>
          </w:tcPr>
          <w:p w:rsidR="0019103E" w:rsidRPr="0052298C" w:rsidRDefault="0019103E" w:rsidP="006C421E">
            <w:pPr>
              <w:spacing w:after="0"/>
              <w:ind w:left="109" w:right="167"/>
              <w:jc w:val="left"/>
              <w:rPr>
                <w:rFonts w:cs="Times New Roman"/>
                <w:noProof/>
                <w:sz w:val="24"/>
                <w:szCs w:val="24"/>
                <w:lang w:val="ro-RO"/>
              </w:rPr>
            </w:pPr>
          </w:p>
        </w:tc>
        <w:tc>
          <w:tcPr>
            <w:tcW w:w="2488" w:type="dxa"/>
          </w:tcPr>
          <w:p w:rsidR="0019103E" w:rsidRPr="0052298C" w:rsidRDefault="0019103E" w:rsidP="006C421E">
            <w:pPr>
              <w:spacing w:after="0"/>
              <w:ind w:left="42" w:right="104"/>
              <w:jc w:val="left"/>
              <w:rPr>
                <w:rFonts w:cs="Times New Roman"/>
                <w:noProof/>
                <w:sz w:val="24"/>
                <w:szCs w:val="24"/>
                <w:lang w:val="ro-RO"/>
              </w:rPr>
            </w:pPr>
          </w:p>
        </w:tc>
        <w:tc>
          <w:tcPr>
            <w:tcW w:w="2056" w:type="dxa"/>
          </w:tcPr>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 Numărul de întâlniri având ca temă analizarea siguranței școlare</w:t>
            </w:r>
          </w:p>
        </w:tc>
      </w:tr>
      <w:tr w:rsidR="006C421E" w:rsidRPr="0052298C" w:rsidTr="006C421E">
        <w:trPr>
          <w:cantSplit/>
        </w:trPr>
        <w:tc>
          <w:tcPr>
            <w:tcW w:w="2676" w:type="dxa"/>
            <w:vMerge/>
          </w:tcPr>
          <w:p w:rsidR="0019103E" w:rsidRPr="0052298C" w:rsidRDefault="0019103E" w:rsidP="006C421E">
            <w:pPr>
              <w:spacing w:after="0"/>
              <w:ind w:left="34" w:right="17"/>
              <w:jc w:val="left"/>
              <w:rPr>
                <w:rFonts w:cs="Times New Roman"/>
                <w:noProof/>
                <w:sz w:val="24"/>
                <w:szCs w:val="24"/>
                <w:lang w:val="ro-RO"/>
              </w:rPr>
            </w:pPr>
          </w:p>
        </w:tc>
        <w:tc>
          <w:tcPr>
            <w:tcW w:w="2764" w:type="dxa"/>
          </w:tcPr>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6.2 Planificarea instruirii polițiștilor și a cadrelor didactice pe module de instruire, conform planificării elaborate la nivel județean</w:t>
            </w:r>
          </w:p>
        </w:tc>
        <w:tc>
          <w:tcPr>
            <w:tcW w:w="2564" w:type="dxa"/>
            <w:vMerge w:val="restart"/>
          </w:tcPr>
          <w:p w:rsidR="0019103E" w:rsidRPr="0052298C" w:rsidRDefault="0019103E" w:rsidP="006C421E">
            <w:pPr>
              <w:spacing w:after="0"/>
              <w:ind w:right="100"/>
              <w:jc w:val="left"/>
              <w:rPr>
                <w:rFonts w:cs="Times New Roman"/>
                <w:noProof/>
                <w:sz w:val="24"/>
                <w:szCs w:val="24"/>
                <w:lang w:val="ro-RO"/>
              </w:rPr>
            </w:pPr>
            <w:r w:rsidRPr="0052298C">
              <w:rPr>
                <w:rFonts w:cs="Times New Roman"/>
                <w:noProof/>
                <w:sz w:val="24"/>
                <w:szCs w:val="24"/>
                <w:lang w:val="ro-RO"/>
              </w:rPr>
              <w:t xml:space="preserve">ISJ </w:t>
            </w:r>
            <w:r w:rsidR="007817A4" w:rsidRPr="0052298C">
              <w:rPr>
                <w:rFonts w:cs="Times New Roman"/>
                <w:noProof/>
                <w:sz w:val="24"/>
                <w:szCs w:val="24"/>
                <w:lang w:val="ro-RO"/>
              </w:rPr>
              <w:t>Hunedoara</w:t>
            </w:r>
          </w:p>
          <w:p w:rsidR="0019103E" w:rsidRPr="0052298C" w:rsidRDefault="0019103E" w:rsidP="006C421E">
            <w:pPr>
              <w:spacing w:after="0"/>
              <w:ind w:right="100"/>
              <w:jc w:val="left"/>
              <w:rPr>
                <w:rFonts w:cs="Times New Roman"/>
                <w:noProof/>
                <w:sz w:val="24"/>
                <w:szCs w:val="24"/>
                <w:lang w:val="ro-RO"/>
              </w:rPr>
            </w:pPr>
            <w:r w:rsidRPr="0052298C">
              <w:rPr>
                <w:rFonts w:cs="Times New Roman"/>
                <w:noProof/>
                <w:sz w:val="24"/>
                <w:szCs w:val="24"/>
                <w:lang w:val="ro-RO"/>
              </w:rPr>
              <w:t>Conducerile unităților de învățământ preuniversitar</w:t>
            </w:r>
          </w:p>
          <w:p w:rsidR="0019103E" w:rsidRPr="0052298C" w:rsidRDefault="0019103E" w:rsidP="006C421E">
            <w:pPr>
              <w:spacing w:after="0"/>
              <w:ind w:right="100"/>
              <w:jc w:val="left"/>
              <w:rPr>
                <w:rFonts w:cs="Times New Roman"/>
                <w:noProof/>
                <w:sz w:val="24"/>
                <w:szCs w:val="24"/>
                <w:lang w:val="ro-RO"/>
              </w:rPr>
            </w:pPr>
            <w:r w:rsidRPr="0052298C">
              <w:rPr>
                <w:rFonts w:cs="Times New Roman"/>
                <w:noProof/>
                <w:sz w:val="24"/>
                <w:szCs w:val="24"/>
                <w:lang w:val="ro-RO"/>
              </w:rPr>
              <w:t xml:space="preserve">IPJ </w:t>
            </w:r>
            <w:r w:rsidR="007817A4" w:rsidRPr="0052298C">
              <w:rPr>
                <w:rFonts w:cs="Times New Roman"/>
                <w:noProof/>
                <w:sz w:val="24"/>
                <w:szCs w:val="24"/>
                <w:lang w:val="ro-RO"/>
              </w:rPr>
              <w:t>Hunedoara</w:t>
            </w:r>
          </w:p>
          <w:p w:rsidR="0019103E" w:rsidRPr="0052298C" w:rsidRDefault="0019103E" w:rsidP="006C421E">
            <w:pPr>
              <w:spacing w:after="0"/>
              <w:ind w:right="100"/>
              <w:jc w:val="left"/>
              <w:rPr>
                <w:rFonts w:cs="Times New Roman"/>
                <w:noProof/>
                <w:sz w:val="24"/>
                <w:szCs w:val="24"/>
                <w:lang w:val="ro-RO"/>
              </w:rPr>
            </w:pPr>
            <w:r w:rsidRPr="0052298C">
              <w:rPr>
                <w:rFonts w:cs="Times New Roman"/>
                <w:noProof/>
                <w:sz w:val="24"/>
                <w:szCs w:val="24"/>
                <w:lang w:val="ro-RO"/>
              </w:rPr>
              <w:t xml:space="preserve">IJJ </w:t>
            </w:r>
            <w:r w:rsidR="007817A4" w:rsidRPr="0052298C">
              <w:rPr>
                <w:rFonts w:cs="Times New Roman"/>
                <w:noProof/>
                <w:sz w:val="24"/>
                <w:szCs w:val="24"/>
                <w:lang w:val="ro-RO"/>
              </w:rPr>
              <w:t>hunedoara</w:t>
            </w:r>
            <w:r w:rsidRPr="0052298C">
              <w:rPr>
                <w:rFonts w:cs="Times New Roman"/>
                <w:noProof/>
                <w:sz w:val="24"/>
                <w:szCs w:val="24"/>
                <w:lang w:val="ro-RO"/>
              </w:rPr>
              <w:t xml:space="preserve"> (pentru unitățile de învățământ din responsabilitate)</w:t>
            </w:r>
          </w:p>
          <w:p w:rsidR="0019103E" w:rsidRPr="0052298C" w:rsidRDefault="0019103E" w:rsidP="00D657AE">
            <w:pPr>
              <w:spacing w:after="0"/>
              <w:ind w:right="100"/>
              <w:jc w:val="left"/>
              <w:rPr>
                <w:rFonts w:cs="Times New Roman"/>
                <w:noProof/>
                <w:sz w:val="24"/>
                <w:szCs w:val="24"/>
                <w:lang w:val="ro-RO"/>
              </w:rPr>
            </w:pPr>
            <w:r w:rsidRPr="0052298C">
              <w:rPr>
                <w:rFonts w:cs="Times New Roman"/>
                <w:noProof/>
                <w:sz w:val="24"/>
                <w:szCs w:val="24"/>
                <w:lang w:val="ro-RO"/>
              </w:rPr>
              <w:t xml:space="preserve">Ofițeri de poliție / </w:t>
            </w:r>
            <w:r w:rsidR="00D657AE" w:rsidRPr="0052298C">
              <w:rPr>
                <w:rFonts w:cs="Times New Roman"/>
                <w:noProof/>
                <w:sz w:val="24"/>
                <w:szCs w:val="24"/>
                <w:lang w:val="ro-RO"/>
              </w:rPr>
              <w:t>agenţi de poliţie</w:t>
            </w:r>
            <w:r w:rsidRPr="0052298C">
              <w:rPr>
                <w:rFonts w:cs="Times New Roman"/>
                <w:noProof/>
                <w:sz w:val="24"/>
                <w:szCs w:val="24"/>
                <w:lang w:val="ro-RO"/>
              </w:rPr>
              <w:t xml:space="preserve"> / jandarmi / alt personal desemnat / poliție locală</w:t>
            </w:r>
          </w:p>
        </w:tc>
        <w:tc>
          <w:tcPr>
            <w:tcW w:w="2477" w:type="dxa"/>
            <w:vMerge w:val="restart"/>
          </w:tcPr>
          <w:p w:rsidR="0019103E" w:rsidRPr="0052298C" w:rsidRDefault="0019103E" w:rsidP="006C421E">
            <w:pPr>
              <w:spacing w:after="0"/>
              <w:ind w:left="109" w:right="167"/>
              <w:jc w:val="left"/>
              <w:rPr>
                <w:rFonts w:cs="Times New Roman"/>
                <w:noProof/>
                <w:sz w:val="24"/>
                <w:szCs w:val="24"/>
                <w:lang w:val="ro-RO"/>
              </w:rPr>
            </w:pPr>
            <w:r w:rsidRPr="0052298C">
              <w:rPr>
                <w:rFonts w:cs="Times New Roman"/>
                <w:noProof/>
                <w:sz w:val="24"/>
                <w:szCs w:val="24"/>
                <w:lang w:val="ro-RO"/>
              </w:rPr>
              <w:t>În luna septembrie a fiecărui an școlar</w:t>
            </w:r>
          </w:p>
        </w:tc>
        <w:tc>
          <w:tcPr>
            <w:tcW w:w="2488" w:type="dxa"/>
          </w:tcPr>
          <w:p w:rsidR="0019103E" w:rsidRPr="0052298C" w:rsidRDefault="0019103E" w:rsidP="006C421E">
            <w:pPr>
              <w:spacing w:after="0"/>
              <w:ind w:left="42" w:right="104"/>
              <w:jc w:val="left"/>
              <w:rPr>
                <w:rFonts w:cs="Times New Roman"/>
                <w:noProof/>
                <w:sz w:val="24"/>
                <w:szCs w:val="24"/>
                <w:lang w:val="ro-RO"/>
              </w:rPr>
            </w:pPr>
            <w:r w:rsidRPr="0052298C">
              <w:rPr>
                <w:rFonts w:cs="Times New Roman"/>
                <w:noProof/>
                <w:sz w:val="24"/>
                <w:szCs w:val="24"/>
                <w:lang w:val="ro-RO"/>
              </w:rPr>
              <w:t>Polițiști / jandarmi / cadre didactice instruiți / instruite</w:t>
            </w:r>
          </w:p>
        </w:tc>
        <w:tc>
          <w:tcPr>
            <w:tcW w:w="2056" w:type="dxa"/>
          </w:tcPr>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 Numărul polițiștilor și a cadrelor didactice planificate să urmeze modulele de instruire</w:t>
            </w:r>
          </w:p>
        </w:tc>
      </w:tr>
      <w:tr w:rsidR="006C421E" w:rsidRPr="0052298C" w:rsidTr="006C421E">
        <w:trPr>
          <w:cantSplit/>
        </w:trPr>
        <w:tc>
          <w:tcPr>
            <w:tcW w:w="2676" w:type="dxa"/>
            <w:vMerge/>
          </w:tcPr>
          <w:p w:rsidR="0019103E" w:rsidRPr="0052298C" w:rsidRDefault="0019103E" w:rsidP="006C421E">
            <w:pPr>
              <w:spacing w:after="0"/>
              <w:ind w:left="34" w:right="17"/>
              <w:jc w:val="left"/>
              <w:rPr>
                <w:rFonts w:cs="Times New Roman"/>
                <w:noProof/>
                <w:sz w:val="24"/>
                <w:szCs w:val="24"/>
                <w:lang w:val="ro-RO"/>
              </w:rPr>
            </w:pPr>
          </w:p>
        </w:tc>
        <w:tc>
          <w:tcPr>
            <w:tcW w:w="2764" w:type="dxa"/>
          </w:tcPr>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6.3 Cunoașterea procedurilor comune pentru gestionarea incidentelor înregistrate în unitățile de învățământ</w:t>
            </w:r>
          </w:p>
        </w:tc>
        <w:tc>
          <w:tcPr>
            <w:tcW w:w="2564" w:type="dxa"/>
            <w:vMerge/>
          </w:tcPr>
          <w:p w:rsidR="0019103E" w:rsidRPr="0052298C" w:rsidRDefault="0019103E" w:rsidP="006C421E">
            <w:pPr>
              <w:spacing w:after="0"/>
              <w:ind w:right="100"/>
              <w:jc w:val="left"/>
              <w:rPr>
                <w:rFonts w:cs="Times New Roman"/>
                <w:noProof/>
                <w:sz w:val="24"/>
                <w:szCs w:val="24"/>
                <w:lang w:val="ro-RO"/>
              </w:rPr>
            </w:pPr>
          </w:p>
        </w:tc>
        <w:tc>
          <w:tcPr>
            <w:tcW w:w="2477" w:type="dxa"/>
            <w:vMerge/>
          </w:tcPr>
          <w:p w:rsidR="0019103E" w:rsidRPr="0052298C" w:rsidRDefault="0019103E" w:rsidP="006C421E">
            <w:pPr>
              <w:spacing w:after="0"/>
              <w:ind w:left="109" w:right="167"/>
              <w:jc w:val="left"/>
              <w:rPr>
                <w:rFonts w:cs="Times New Roman"/>
                <w:noProof/>
                <w:sz w:val="24"/>
                <w:szCs w:val="24"/>
                <w:lang w:val="ro-RO"/>
              </w:rPr>
            </w:pPr>
          </w:p>
        </w:tc>
        <w:tc>
          <w:tcPr>
            <w:tcW w:w="2488" w:type="dxa"/>
          </w:tcPr>
          <w:p w:rsidR="0019103E" w:rsidRPr="0052298C" w:rsidRDefault="0019103E" w:rsidP="006C421E">
            <w:pPr>
              <w:spacing w:after="0"/>
              <w:ind w:left="42" w:right="104"/>
              <w:jc w:val="left"/>
              <w:rPr>
                <w:rFonts w:cs="Times New Roman"/>
                <w:noProof/>
                <w:sz w:val="24"/>
                <w:szCs w:val="24"/>
                <w:lang w:val="ro-RO"/>
              </w:rPr>
            </w:pPr>
            <w:r w:rsidRPr="0052298C">
              <w:rPr>
                <w:rFonts w:cs="Times New Roman"/>
                <w:noProof/>
                <w:sz w:val="24"/>
                <w:szCs w:val="24"/>
                <w:lang w:val="ro-RO"/>
              </w:rPr>
              <w:t>Gestionarea operativă a incidentelor, acționarea pe baza unor proceduri unitare și optime de intervenție</w:t>
            </w:r>
          </w:p>
        </w:tc>
        <w:tc>
          <w:tcPr>
            <w:tcW w:w="2056" w:type="dxa"/>
          </w:tcPr>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 Însușirea procedurilor de către personalul MAI și MEN</w:t>
            </w:r>
            <w:r w:rsidR="0079731C" w:rsidRPr="0052298C">
              <w:rPr>
                <w:rFonts w:cs="Times New Roman"/>
                <w:noProof/>
                <w:sz w:val="24"/>
                <w:szCs w:val="24"/>
                <w:lang w:val="ro-RO"/>
              </w:rPr>
              <w:t>CS</w:t>
            </w:r>
            <w:r w:rsidRPr="0052298C">
              <w:rPr>
                <w:rFonts w:cs="Times New Roman"/>
                <w:noProof/>
                <w:sz w:val="24"/>
                <w:szCs w:val="24"/>
                <w:lang w:val="ro-RO"/>
              </w:rPr>
              <w:t xml:space="preserve"> cu atribuții în domeniu</w:t>
            </w:r>
          </w:p>
        </w:tc>
      </w:tr>
      <w:tr w:rsidR="006C421E" w:rsidRPr="0052298C" w:rsidTr="006C421E">
        <w:trPr>
          <w:cantSplit/>
        </w:trPr>
        <w:tc>
          <w:tcPr>
            <w:tcW w:w="2676" w:type="dxa"/>
            <w:vMerge/>
          </w:tcPr>
          <w:p w:rsidR="0019103E" w:rsidRPr="0052298C" w:rsidRDefault="0019103E" w:rsidP="006C421E">
            <w:pPr>
              <w:spacing w:after="0"/>
              <w:ind w:left="34" w:right="17"/>
              <w:jc w:val="left"/>
              <w:rPr>
                <w:rFonts w:cs="Times New Roman"/>
                <w:noProof/>
                <w:sz w:val="24"/>
                <w:szCs w:val="24"/>
                <w:lang w:val="ro-RO"/>
              </w:rPr>
            </w:pPr>
          </w:p>
        </w:tc>
        <w:tc>
          <w:tcPr>
            <w:tcW w:w="2764" w:type="dxa"/>
          </w:tcPr>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6.4 Realizarea de parteneriate cu instituții guvernamentale și organizații neguvernamentale care pot sprijini activitățile de prevenire desfășurate la nivel local de către personalul MAI și al MENCS pe diverse segmente ale fenomenului violenței</w:t>
            </w:r>
          </w:p>
        </w:tc>
        <w:tc>
          <w:tcPr>
            <w:tcW w:w="2564" w:type="dxa"/>
            <w:vMerge w:val="restart"/>
          </w:tcPr>
          <w:p w:rsidR="0019103E" w:rsidRPr="0052298C" w:rsidRDefault="0019103E" w:rsidP="006C421E">
            <w:pPr>
              <w:spacing w:after="0"/>
              <w:ind w:right="100"/>
              <w:jc w:val="left"/>
              <w:rPr>
                <w:rFonts w:cs="Times New Roman"/>
                <w:noProof/>
                <w:sz w:val="24"/>
                <w:szCs w:val="24"/>
                <w:lang w:val="ro-RO"/>
              </w:rPr>
            </w:pPr>
            <w:r w:rsidRPr="0052298C">
              <w:rPr>
                <w:rFonts w:cs="Times New Roman"/>
                <w:noProof/>
                <w:sz w:val="24"/>
                <w:szCs w:val="24"/>
                <w:lang w:val="ro-RO"/>
              </w:rPr>
              <w:t xml:space="preserve">ISJ </w:t>
            </w:r>
            <w:r w:rsidR="0079731C" w:rsidRPr="0052298C">
              <w:rPr>
                <w:rFonts w:cs="Times New Roman"/>
                <w:noProof/>
                <w:sz w:val="24"/>
                <w:szCs w:val="24"/>
                <w:lang w:val="ro-RO"/>
              </w:rPr>
              <w:t>Hunedoara</w:t>
            </w:r>
          </w:p>
          <w:p w:rsidR="0019103E" w:rsidRPr="0052298C" w:rsidRDefault="0019103E" w:rsidP="006C421E">
            <w:pPr>
              <w:spacing w:after="0"/>
              <w:ind w:right="100"/>
              <w:jc w:val="left"/>
              <w:rPr>
                <w:rFonts w:cs="Times New Roman"/>
                <w:noProof/>
                <w:sz w:val="24"/>
                <w:szCs w:val="24"/>
                <w:lang w:val="ro-RO"/>
              </w:rPr>
            </w:pPr>
            <w:r w:rsidRPr="0052298C">
              <w:rPr>
                <w:rFonts w:cs="Times New Roman"/>
                <w:noProof/>
                <w:sz w:val="24"/>
                <w:szCs w:val="24"/>
                <w:lang w:val="ro-RO"/>
              </w:rPr>
              <w:t>Conducerile unităților de învățământ preuniversitar</w:t>
            </w:r>
          </w:p>
          <w:p w:rsidR="0019103E" w:rsidRPr="0052298C" w:rsidRDefault="0019103E" w:rsidP="006C421E">
            <w:pPr>
              <w:spacing w:after="0"/>
              <w:ind w:right="100"/>
              <w:jc w:val="left"/>
              <w:rPr>
                <w:rFonts w:cs="Times New Roman"/>
                <w:noProof/>
                <w:sz w:val="24"/>
                <w:szCs w:val="24"/>
                <w:lang w:val="ro-RO"/>
              </w:rPr>
            </w:pPr>
            <w:r w:rsidRPr="0052298C">
              <w:rPr>
                <w:rFonts w:cs="Times New Roman"/>
                <w:noProof/>
                <w:sz w:val="24"/>
                <w:szCs w:val="24"/>
                <w:lang w:val="ro-RO"/>
              </w:rPr>
              <w:t xml:space="preserve">IPJ </w:t>
            </w:r>
            <w:r w:rsidR="0079731C" w:rsidRPr="0052298C">
              <w:rPr>
                <w:rFonts w:cs="Times New Roman"/>
                <w:noProof/>
                <w:sz w:val="24"/>
                <w:szCs w:val="24"/>
                <w:lang w:val="ro-RO"/>
              </w:rPr>
              <w:t>Hunedoara</w:t>
            </w:r>
          </w:p>
          <w:p w:rsidR="0019103E" w:rsidRPr="0052298C" w:rsidRDefault="0019103E" w:rsidP="006C421E">
            <w:pPr>
              <w:spacing w:after="0"/>
              <w:ind w:right="100"/>
              <w:jc w:val="left"/>
              <w:rPr>
                <w:rFonts w:cs="Times New Roman"/>
                <w:noProof/>
                <w:sz w:val="24"/>
                <w:szCs w:val="24"/>
                <w:lang w:val="ro-RO"/>
              </w:rPr>
            </w:pPr>
            <w:r w:rsidRPr="0052298C">
              <w:rPr>
                <w:rFonts w:cs="Times New Roman"/>
                <w:noProof/>
                <w:sz w:val="24"/>
                <w:szCs w:val="24"/>
                <w:lang w:val="ro-RO"/>
              </w:rPr>
              <w:t xml:space="preserve">Ofițeri de poliție / alt personal desemnat </w:t>
            </w:r>
          </w:p>
        </w:tc>
        <w:tc>
          <w:tcPr>
            <w:tcW w:w="2477" w:type="dxa"/>
            <w:vMerge w:val="restart"/>
          </w:tcPr>
          <w:p w:rsidR="0019103E" w:rsidRPr="0052298C" w:rsidRDefault="0019103E" w:rsidP="006C421E">
            <w:pPr>
              <w:spacing w:after="0"/>
              <w:ind w:left="109" w:right="167"/>
              <w:jc w:val="left"/>
              <w:rPr>
                <w:rFonts w:cs="Times New Roman"/>
                <w:noProof/>
                <w:sz w:val="24"/>
                <w:szCs w:val="24"/>
                <w:lang w:val="ro-RO"/>
              </w:rPr>
            </w:pPr>
            <w:r w:rsidRPr="0052298C">
              <w:rPr>
                <w:rFonts w:cs="Times New Roman"/>
                <w:noProof/>
                <w:sz w:val="24"/>
                <w:szCs w:val="24"/>
                <w:lang w:val="ro-RO"/>
              </w:rPr>
              <w:t>Pe parcursul anului școlar</w:t>
            </w:r>
          </w:p>
        </w:tc>
        <w:tc>
          <w:tcPr>
            <w:tcW w:w="2488" w:type="dxa"/>
          </w:tcPr>
          <w:p w:rsidR="0019103E" w:rsidRPr="0052298C" w:rsidRDefault="0019103E" w:rsidP="006C421E">
            <w:pPr>
              <w:spacing w:after="0"/>
              <w:ind w:left="42" w:right="104"/>
              <w:jc w:val="left"/>
              <w:rPr>
                <w:rFonts w:cs="Times New Roman"/>
                <w:noProof/>
                <w:sz w:val="24"/>
                <w:szCs w:val="24"/>
                <w:lang w:val="ro-RO"/>
              </w:rPr>
            </w:pPr>
            <w:r w:rsidRPr="0052298C">
              <w:rPr>
                <w:rFonts w:cs="Times New Roman"/>
                <w:noProof/>
                <w:sz w:val="24"/>
                <w:szCs w:val="24"/>
                <w:lang w:val="ro-RO"/>
              </w:rPr>
              <w:t>Atragerea de parteneri cu scopul creșterii siguranței școlare</w:t>
            </w:r>
          </w:p>
        </w:tc>
        <w:tc>
          <w:tcPr>
            <w:tcW w:w="2056" w:type="dxa"/>
          </w:tcPr>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 Numărul de instituții și organizații angrenate în cadrul parteneriatului pentru creșterea siguranței în spațiul școlar</w:t>
            </w:r>
          </w:p>
        </w:tc>
      </w:tr>
      <w:tr w:rsidR="006C421E" w:rsidRPr="0052298C" w:rsidTr="006C421E">
        <w:trPr>
          <w:cantSplit/>
        </w:trPr>
        <w:tc>
          <w:tcPr>
            <w:tcW w:w="2676" w:type="dxa"/>
            <w:vMerge/>
          </w:tcPr>
          <w:p w:rsidR="0019103E" w:rsidRPr="0052298C" w:rsidRDefault="0019103E" w:rsidP="006C421E">
            <w:pPr>
              <w:spacing w:after="0"/>
              <w:ind w:left="34" w:right="17"/>
              <w:jc w:val="left"/>
              <w:rPr>
                <w:rFonts w:cs="Times New Roman"/>
                <w:noProof/>
                <w:sz w:val="24"/>
                <w:szCs w:val="24"/>
                <w:lang w:val="ro-RO"/>
              </w:rPr>
            </w:pPr>
          </w:p>
        </w:tc>
        <w:tc>
          <w:tcPr>
            <w:tcW w:w="2764" w:type="dxa"/>
          </w:tcPr>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6.5 Elaborarea de programe / proiecte, campanii și planuri de măsuri de prevenire a violenței în mediul școlar</w:t>
            </w:r>
          </w:p>
        </w:tc>
        <w:tc>
          <w:tcPr>
            <w:tcW w:w="2564" w:type="dxa"/>
            <w:vMerge/>
          </w:tcPr>
          <w:p w:rsidR="0019103E" w:rsidRPr="0052298C" w:rsidRDefault="0019103E" w:rsidP="006C421E">
            <w:pPr>
              <w:spacing w:after="0"/>
              <w:ind w:right="100"/>
              <w:jc w:val="left"/>
              <w:rPr>
                <w:rFonts w:cs="Times New Roman"/>
                <w:noProof/>
                <w:sz w:val="24"/>
                <w:szCs w:val="24"/>
                <w:lang w:val="ro-RO"/>
              </w:rPr>
            </w:pPr>
          </w:p>
        </w:tc>
        <w:tc>
          <w:tcPr>
            <w:tcW w:w="2477" w:type="dxa"/>
            <w:vMerge/>
          </w:tcPr>
          <w:p w:rsidR="0019103E" w:rsidRPr="0052298C" w:rsidRDefault="0019103E" w:rsidP="006C421E">
            <w:pPr>
              <w:spacing w:after="0"/>
              <w:ind w:left="109" w:right="167"/>
              <w:jc w:val="left"/>
              <w:rPr>
                <w:rFonts w:cs="Times New Roman"/>
                <w:noProof/>
                <w:sz w:val="24"/>
                <w:szCs w:val="24"/>
                <w:lang w:val="ro-RO"/>
              </w:rPr>
            </w:pPr>
          </w:p>
        </w:tc>
        <w:tc>
          <w:tcPr>
            <w:tcW w:w="2488" w:type="dxa"/>
          </w:tcPr>
          <w:p w:rsidR="0019103E" w:rsidRPr="0052298C" w:rsidRDefault="0019103E" w:rsidP="006C421E">
            <w:pPr>
              <w:spacing w:after="0"/>
              <w:ind w:left="42" w:right="104"/>
              <w:jc w:val="left"/>
              <w:rPr>
                <w:rFonts w:cs="Times New Roman"/>
                <w:noProof/>
                <w:sz w:val="24"/>
                <w:szCs w:val="24"/>
                <w:lang w:val="ro-RO"/>
              </w:rPr>
            </w:pPr>
            <w:r w:rsidRPr="0052298C">
              <w:rPr>
                <w:rFonts w:cs="Times New Roman"/>
                <w:noProof/>
                <w:sz w:val="24"/>
                <w:szCs w:val="24"/>
                <w:lang w:val="ro-RO"/>
              </w:rPr>
              <w:t>Creșterea gradului de informare a elevilor, profesorilor</w:t>
            </w:r>
          </w:p>
        </w:tc>
        <w:tc>
          <w:tcPr>
            <w:tcW w:w="2056" w:type="dxa"/>
          </w:tcPr>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 Numărul de parteneri atrași în parteneriate</w:t>
            </w:r>
          </w:p>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 Numărul de programe / proiecte / campanii implementate</w:t>
            </w:r>
          </w:p>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 Numărul de beneficiari ai proiectelor / programelor</w:t>
            </w:r>
          </w:p>
        </w:tc>
      </w:tr>
      <w:tr w:rsidR="006C421E" w:rsidRPr="0052298C" w:rsidTr="006C421E">
        <w:trPr>
          <w:cantSplit/>
        </w:trPr>
        <w:tc>
          <w:tcPr>
            <w:tcW w:w="2676" w:type="dxa"/>
            <w:vMerge/>
          </w:tcPr>
          <w:p w:rsidR="0019103E" w:rsidRPr="0052298C" w:rsidRDefault="0019103E" w:rsidP="006C421E">
            <w:pPr>
              <w:spacing w:after="0"/>
              <w:ind w:left="34" w:right="17"/>
              <w:jc w:val="left"/>
              <w:rPr>
                <w:rFonts w:cs="Times New Roman"/>
                <w:noProof/>
                <w:sz w:val="24"/>
                <w:szCs w:val="24"/>
                <w:lang w:val="ro-RO"/>
              </w:rPr>
            </w:pPr>
          </w:p>
        </w:tc>
        <w:tc>
          <w:tcPr>
            <w:tcW w:w="2764" w:type="dxa"/>
          </w:tcPr>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6.6 Includerea unităților de învățământ identificate cu grad de risc în itinerariile de patrulare auto și pedestre, ca punct obligatoriu de staționare și în trecere, în special pe timpul sosirii și plecării elevilor la / de la cursuri</w:t>
            </w:r>
          </w:p>
        </w:tc>
        <w:tc>
          <w:tcPr>
            <w:tcW w:w="2564" w:type="dxa"/>
            <w:vMerge w:val="restart"/>
          </w:tcPr>
          <w:p w:rsidR="0019103E" w:rsidRPr="0052298C" w:rsidRDefault="0019103E" w:rsidP="006C421E">
            <w:pPr>
              <w:spacing w:after="0"/>
              <w:ind w:right="100"/>
              <w:jc w:val="left"/>
              <w:rPr>
                <w:rFonts w:cs="Times New Roman"/>
                <w:noProof/>
                <w:sz w:val="24"/>
                <w:szCs w:val="24"/>
                <w:lang w:val="ro-RO"/>
              </w:rPr>
            </w:pPr>
            <w:r w:rsidRPr="0052298C">
              <w:rPr>
                <w:rFonts w:cs="Times New Roman"/>
                <w:noProof/>
                <w:sz w:val="24"/>
                <w:szCs w:val="24"/>
                <w:lang w:val="ro-RO"/>
              </w:rPr>
              <w:t xml:space="preserve">IPJ </w:t>
            </w:r>
            <w:r w:rsidR="005550B8" w:rsidRPr="0052298C">
              <w:rPr>
                <w:rFonts w:cs="Times New Roman"/>
                <w:noProof/>
                <w:sz w:val="24"/>
                <w:szCs w:val="24"/>
                <w:lang w:val="ro-RO"/>
              </w:rPr>
              <w:t>Hunedoara</w:t>
            </w:r>
          </w:p>
          <w:p w:rsidR="0019103E" w:rsidRPr="0052298C" w:rsidRDefault="0019103E" w:rsidP="006C421E">
            <w:pPr>
              <w:spacing w:after="0"/>
              <w:ind w:right="100"/>
              <w:jc w:val="left"/>
              <w:rPr>
                <w:rFonts w:cs="Times New Roman"/>
                <w:noProof/>
                <w:sz w:val="24"/>
                <w:szCs w:val="24"/>
                <w:lang w:val="ro-RO"/>
              </w:rPr>
            </w:pPr>
            <w:r w:rsidRPr="0052298C">
              <w:rPr>
                <w:rFonts w:cs="Times New Roman"/>
                <w:noProof/>
                <w:sz w:val="24"/>
                <w:szCs w:val="24"/>
                <w:lang w:val="ro-RO"/>
              </w:rPr>
              <w:t xml:space="preserve">IJJ </w:t>
            </w:r>
            <w:r w:rsidR="005550B8" w:rsidRPr="0052298C">
              <w:rPr>
                <w:rFonts w:cs="Times New Roman"/>
                <w:noProof/>
                <w:sz w:val="24"/>
                <w:szCs w:val="24"/>
                <w:lang w:val="ro-RO"/>
              </w:rPr>
              <w:t>Hunedoara</w:t>
            </w:r>
            <w:r w:rsidRPr="0052298C">
              <w:rPr>
                <w:rFonts w:cs="Times New Roman"/>
                <w:noProof/>
                <w:sz w:val="24"/>
                <w:szCs w:val="24"/>
                <w:lang w:val="ro-RO"/>
              </w:rPr>
              <w:t xml:space="preserve"> </w:t>
            </w:r>
          </w:p>
          <w:p w:rsidR="0019103E" w:rsidRPr="0052298C" w:rsidRDefault="0019103E" w:rsidP="006C421E">
            <w:pPr>
              <w:spacing w:after="0"/>
              <w:ind w:right="100"/>
              <w:jc w:val="left"/>
              <w:rPr>
                <w:rFonts w:cs="Times New Roman"/>
                <w:noProof/>
                <w:sz w:val="24"/>
                <w:szCs w:val="24"/>
                <w:lang w:val="ro-RO"/>
              </w:rPr>
            </w:pPr>
            <w:r w:rsidRPr="0052298C">
              <w:rPr>
                <w:rFonts w:cs="Times New Roman"/>
                <w:noProof/>
                <w:sz w:val="24"/>
                <w:szCs w:val="24"/>
                <w:lang w:val="ro-RO"/>
              </w:rPr>
              <w:t>Polițiști / jandarmi / alt personal desemnat / poliție locală</w:t>
            </w:r>
          </w:p>
        </w:tc>
        <w:tc>
          <w:tcPr>
            <w:tcW w:w="2477" w:type="dxa"/>
            <w:vMerge w:val="restart"/>
          </w:tcPr>
          <w:p w:rsidR="0019103E" w:rsidRPr="0052298C" w:rsidRDefault="0019103E" w:rsidP="006C421E">
            <w:pPr>
              <w:spacing w:after="0"/>
              <w:ind w:left="109" w:right="167"/>
              <w:jc w:val="left"/>
              <w:rPr>
                <w:rFonts w:cs="Times New Roman"/>
                <w:noProof/>
                <w:sz w:val="24"/>
                <w:szCs w:val="24"/>
                <w:lang w:val="ro-RO"/>
              </w:rPr>
            </w:pPr>
            <w:r w:rsidRPr="0052298C">
              <w:rPr>
                <w:rFonts w:cs="Times New Roman"/>
                <w:noProof/>
                <w:sz w:val="24"/>
                <w:szCs w:val="24"/>
                <w:lang w:val="ro-RO"/>
              </w:rPr>
              <w:t>Permanent</w:t>
            </w:r>
          </w:p>
        </w:tc>
        <w:tc>
          <w:tcPr>
            <w:tcW w:w="2488" w:type="dxa"/>
            <w:vMerge w:val="restart"/>
          </w:tcPr>
          <w:p w:rsidR="0019103E" w:rsidRPr="0052298C" w:rsidRDefault="0019103E" w:rsidP="006C421E">
            <w:pPr>
              <w:spacing w:after="0"/>
              <w:ind w:left="42" w:right="104"/>
              <w:jc w:val="left"/>
              <w:rPr>
                <w:rFonts w:cs="Times New Roman"/>
                <w:noProof/>
                <w:sz w:val="24"/>
                <w:szCs w:val="24"/>
                <w:lang w:val="ro-RO"/>
              </w:rPr>
            </w:pPr>
            <w:r w:rsidRPr="0052298C">
              <w:rPr>
                <w:rFonts w:cs="Times New Roman"/>
                <w:noProof/>
                <w:sz w:val="24"/>
                <w:szCs w:val="24"/>
                <w:lang w:val="ro-RO"/>
              </w:rPr>
              <w:t>Prevenirea comiterii de infracțiuni în zona adiacentă unităților școlare</w:t>
            </w:r>
          </w:p>
        </w:tc>
        <w:tc>
          <w:tcPr>
            <w:tcW w:w="2056" w:type="dxa"/>
            <w:vMerge w:val="restart"/>
          </w:tcPr>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 Numărul de patrule auto și pedestre în zona unităților școlare</w:t>
            </w:r>
          </w:p>
        </w:tc>
      </w:tr>
      <w:tr w:rsidR="006C421E" w:rsidRPr="0052298C" w:rsidTr="006C421E">
        <w:trPr>
          <w:cantSplit/>
        </w:trPr>
        <w:tc>
          <w:tcPr>
            <w:tcW w:w="2676" w:type="dxa"/>
            <w:vMerge/>
          </w:tcPr>
          <w:p w:rsidR="0019103E" w:rsidRPr="0052298C" w:rsidRDefault="0019103E" w:rsidP="006C421E">
            <w:pPr>
              <w:spacing w:after="0"/>
              <w:ind w:left="34" w:right="17"/>
              <w:jc w:val="left"/>
              <w:rPr>
                <w:rFonts w:cs="Times New Roman"/>
                <w:noProof/>
                <w:sz w:val="24"/>
                <w:szCs w:val="24"/>
                <w:lang w:val="ro-RO"/>
              </w:rPr>
            </w:pPr>
          </w:p>
        </w:tc>
        <w:tc>
          <w:tcPr>
            <w:tcW w:w="2764" w:type="dxa"/>
          </w:tcPr>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6.7 Adaptarea permanentă a dispozitivelor de ordine și siguranță publică, în funcție de situația operativă, și implicarea structurilor de poliție locală conform atribuțiunilor ce le revin</w:t>
            </w:r>
          </w:p>
        </w:tc>
        <w:tc>
          <w:tcPr>
            <w:tcW w:w="2564" w:type="dxa"/>
            <w:vMerge/>
          </w:tcPr>
          <w:p w:rsidR="0019103E" w:rsidRPr="0052298C" w:rsidRDefault="0019103E" w:rsidP="006C421E">
            <w:pPr>
              <w:spacing w:after="0"/>
              <w:ind w:right="100"/>
              <w:jc w:val="left"/>
              <w:rPr>
                <w:rFonts w:cs="Times New Roman"/>
                <w:noProof/>
                <w:sz w:val="24"/>
                <w:szCs w:val="24"/>
                <w:lang w:val="ro-RO"/>
              </w:rPr>
            </w:pPr>
          </w:p>
        </w:tc>
        <w:tc>
          <w:tcPr>
            <w:tcW w:w="2477" w:type="dxa"/>
            <w:vMerge/>
          </w:tcPr>
          <w:p w:rsidR="0019103E" w:rsidRPr="0052298C" w:rsidRDefault="0019103E" w:rsidP="006C421E">
            <w:pPr>
              <w:spacing w:after="0"/>
              <w:ind w:left="109" w:right="167"/>
              <w:jc w:val="left"/>
              <w:rPr>
                <w:rFonts w:cs="Times New Roman"/>
                <w:noProof/>
                <w:sz w:val="24"/>
                <w:szCs w:val="24"/>
                <w:lang w:val="ro-RO"/>
              </w:rPr>
            </w:pPr>
          </w:p>
        </w:tc>
        <w:tc>
          <w:tcPr>
            <w:tcW w:w="2488" w:type="dxa"/>
            <w:vMerge/>
          </w:tcPr>
          <w:p w:rsidR="0019103E" w:rsidRPr="0052298C" w:rsidRDefault="0019103E" w:rsidP="006C421E">
            <w:pPr>
              <w:spacing w:after="0"/>
              <w:ind w:left="42" w:right="104"/>
              <w:jc w:val="left"/>
              <w:rPr>
                <w:rFonts w:cs="Times New Roman"/>
                <w:noProof/>
                <w:sz w:val="24"/>
                <w:szCs w:val="24"/>
                <w:lang w:val="ro-RO"/>
              </w:rPr>
            </w:pPr>
          </w:p>
        </w:tc>
        <w:tc>
          <w:tcPr>
            <w:tcW w:w="2056" w:type="dxa"/>
            <w:vMerge/>
          </w:tcPr>
          <w:p w:rsidR="0019103E" w:rsidRPr="0052298C" w:rsidRDefault="0019103E" w:rsidP="006C421E">
            <w:pPr>
              <w:spacing w:after="0"/>
              <w:ind w:left="106" w:right="175"/>
              <w:jc w:val="left"/>
              <w:rPr>
                <w:rFonts w:cs="Times New Roman"/>
                <w:noProof/>
                <w:sz w:val="24"/>
                <w:szCs w:val="24"/>
                <w:lang w:val="ro-RO"/>
              </w:rPr>
            </w:pPr>
          </w:p>
        </w:tc>
      </w:tr>
      <w:tr w:rsidR="006C421E" w:rsidRPr="0052298C" w:rsidTr="006C421E">
        <w:trPr>
          <w:cantSplit/>
        </w:trPr>
        <w:tc>
          <w:tcPr>
            <w:tcW w:w="2676" w:type="dxa"/>
            <w:vMerge/>
          </w:tcPr>
          <w:p w:rsidR="0019103E" w:rsidRPr="0052298C" w:rsidRDefault="0019103E" w:rsidP="006C421E">
            <w:pPr>
              <w:spacing w:after="0"/>
              <w:ind w:left="34" w:right="17"/>
              <w:jc w:val="left"/>
              <w:rPr>
                <w:rFonts w:cs="Times New Roman"/>
                <w:noProof/>
                <w:sz w:val="24"/>
                <w:szCs w:val="24"/>
                <w:lang w:val="ro-RO"/>
              </w:rPr>
            </w:pPr>
          </w:p>
        </w:tc>
        <w:tc>
          <w:tcPr>
            <w:tcW w:w="2764" w:type="dxa"/>
          </w:tcPr>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6.8 Stabilirea activităților preventive prioritare, în funcție de evoluția situației operative înregistrate la nivelul fiecărei unități de învățământ, privind faptele de violență, precum și de calendarul activităților școlare</w:t>
            </w:r>
          </w:p>
        </w:tc>
        <w:tc>
          <w:tcPr>
            <w:tcW w:w="2564" w:type="dxa"/>
            <w:vMerge w:val="restart"/>
          </w:tcPr>
          <w:p w:rsidR="0019103E" w:rsidRPr="0052298C" w:rsidRDefault="0019103E" w:rsidP="006C421E">
            <w:pPr>
              <w:spacing w:after="0"/>
              <w:ind w:right="100"/>
              <w:jc w:val="left"/>
              <w:rPr>
                <w:rFonts w:cs="Times New Roman"/>
                <w:noProof/>
                <w:sz w:val="24"/>
                <w:szCs w:val="24"/>
                <w:lang w:val="ro-RO"/>
              </w:rPr>
            </w:pPr>
            <w:r w:rsidRPr="0052298C">
              <w:rPr>
                <w:rFonts w:cs="Times New Roman"/>
                <w:noProof/>
                <w:sz w:val="24"/>
                <w:szCs w:val="24"/>
                <w:lang w:val="ro-RO"/>
              </w:rPr>
              <w:t>Polițiștii desemnați responsabili de unitatea școlară și conducerile unităților de învățământ preuniversitar / Comisia de prevenirea și combaterea violenței în mediul școlar</w:t>
            </w:r>
          </w:p>
        </w:tc>
        <w:tc>
          <w:tcPr>
            <w:tcW w:w="2477" w:type="dxa"/>
          </w:tcPr>
          <w:p w:rsidR="0019103E" w:rsidRPr="0052298C" w:rsidRDefault="0019103E" w:rsidP="006C421E">
            <w:pPr>
              <w:spacing w:after="0"/>
              <w:ind w:left="109" w:right="167"/>
              <w:jc w:val="left"/>
              <w:rPr>
                <w:rFonts w:cs="Times New Roman"/>
                <w:noProof/>
                <w:sz w:val="24"/>
                <w:szCs w:val="24"/>
                <w:lang w:val="ro-RO"/>
              </w:rPr>
            </w:pPr>
            <w:r w:rsidRPr="0052298C">
              <w:rPr>
                <w:rFonts w:cs="Times New Roman"/>
                <w:noProof/>
                <w:sz w:val="24"/>
                <w:szCs w:val="24"/>
                <w:lang w:val="ro-RO"/>
              </w:rPr>
              <w:t>Trimestrial</w:t>
            </w:r>
          </w:p>
        </w:tc>
        <w:tc>
          <w:tcPr>
            <w:tcW w:w="2488" w:type="dxa"/>
            <w:vMerge w:val="restart"/>
          </w:tcPr>
          <w:p w:rsidR="0019103E" w:rsidRPr="0052298C" w:rsidRDefault="0019103E" w:rsidP="006C421E">
            <w:pPr>
              <w:spacing w:after="0"/>
              <w:ind w:left="42" w:right="104"/>
              <w:jc w:val="left"/>
              <w:rPr>
                <w:rFonts w:cs="Times New Roman"/>
                <w:noProof/>
                <w:sz w:val="24"/>
                <w:szCs w:val="24"/>
                <w:lang w:val="ro-RO"/>
              </w:rPr>
            </w:pPr>
            <w:r w:rsidRPr="0052298C">
              <w:rPr>
                <w:rFonts w:cs="Times New Roman"/>
                <w:noProof/>
                <w:sz w:val="24"/>
                <w:szCs w:val="24"/>
                <w:lang w:val="ro-RO"/>
              </w:rPr>
              <w:t>Creșterea gradului de informare a elevilor, profesorilor</w:t>
            </w:r>
          </w:p>
        </w:tc>
        <w:tc>
          <w:tcPr>
            <w:tcW w:w="2056" w:type="dxa"/>
          </w:tcPr>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 Numărul de activități preventive tematice derulate</w:t>
            </w:r>
          </w:p>
        </w:tc>
      </w:tr>
      <w:tr w:rsidR="006C421E" w:rsidRPr="0052298C" w:rsidTr="006C421E">
        <w:trPr>
          <w:cantSplit/>
        </w:trPr>
        <w:tc>
          <w:tcPr>
            <w:tcW w:w="2676" w:type="dxa"/>
            <w:vMerge/>
          </w:tcPr>
          <w:p w:rsidR="0019103E" w:rsidRPr="0052298C" w:rsidRDefault="0019103E" w:rsidP="006C421E">
            <w:pPr>
              <w:spacing w:after="0"/>
              <w:ind w:left="34" w:right="17"/>
              <w:jc w:val="left"/>
              <w:rPr>
                <w:rFonts w:cs="Times New Roman"/>
                <w:noProof/>
                <w:sz w:val="24"/>
                <w:szCs w:val="24"/>
                <w:lang w:val="ro-RO"/>
              </w:rPr>
            </w:pPr>
          </w:p>
        </w:tc>
        <w:tc>
          <w:tcPr>
            <w:tcW w:w="2764" w:type="dxa"/>
          </w:tcPr>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6.9 Stabilirea, împreună cu conducerea unităților de învățământ, a agendei activităților instructiv-educative, asigurarea participării polițiștilor la ședințele comitetului de părinți, la consiliile profesorale și la orele de dirigenție, în vederea prevenirii violenței în școli și în zona adiacentă acestora</w:t>
            </w:r>
          </w:p>
        </w:tc>
        <w:tc>
          <w:tcPr>
            <w:tcW w:w="2564" w:type="dxa"/>
            <w:vMerge/>
          </w:tcPr>
          <w:p w:rsidR="0019103E" w:rsidRPr="0052298C" w:rsidRDefault="0019103E" w:rsidP="006C421E">
            <w:pPr>
              <w:spacing w:after="0"/>
              <w:ind w:right="100"/>
              <w:jc w:val="left"/>
              <w:rPr>
                <w:rFonts w:cs="Times New Roman"/>
                <w:noProof/>
                <w:sz w:val="24"/>
                <w:szCs w:val="24"/>
                <w:lang w:val="ro-RO"/>
              </w:rPr>
            </w:pPr>
          </w:p>
        </w:tc>
        <w:tc>
          <w:tcPr>
            <w:tcW w:w="2477" w:type="dxa"/>
          </w:tcPr>
          <w:p w:rsidR="0019103E" w:rsidRPr="0052298C" w:rsidRDefault="0019103E" w:rsidP="006C421E">
            <w:pPr>
              <w:spacing w:after="0"/>
              <w:ind w:left="109" w:right="167"/>
              <w:jc w:val="left"/>
              <w:rPr>
                <w:rFonts w:cs="Times New Roman"/>
                <w:noProof/>
                <w:sz w:val="24"/>
                <w:szCs w:val="24"/>
                <w:lang w:val="ro-RO"/>
              </w:rPr>
            </w:pPr>
            <w:r w:rsidRPr="0052298C">
              <w:rPr>
                <w:rFonts w:cs="Times New Roman"/>
                <w:noProof/>
                <w:sz w:val="24"/>
                <w:szCs w:val="24"/>
                <w:lang w:val="ro-RO"/>
              </w:rPr>
              <w:t>Trimestrial</w:t>
            </w:r>
          </w:p>
        </w:tc>
        <w:tc>
          <w:tcPr>
            <w:tcW w:w="2488" w:type="dxa"/>
            <w:vMerge/>
          </w:tcPr>
          <w:p w:rsidR="0019103E" w:rsidRPr="0052298C" w:rsidRDefault="0019103E" w:rsidP="006C421E">
            <w:pPr>
              <w:spacing w:after="0"/>
              <w:ind w:left="42" w:right="104"/>
              <w:jc w:val="left"/>
              <w:rPr>
                <w:rFonts w:cs="Times New Roman"/>
                <w:noProof/>
                <w:sz w:val="24"/>
                <w:szCs w:val="24"/>
                <w:lang w:val="ro-RO"/>
              </w:rPr>
            </w:pPr>
          </w:p>
        </w:tc>
        <w:tc>
          <w:tcPr>
            <w:tcW w:w="2056" w:type="dxa"/>
          </w:tcPr>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 Planificarea activităților</w:t>
            </w:r>
          </w:p>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 Numărul de participări, întâlniri / ședințe etc.</w:t>
            </w:r>
          </w:p>
        </w:tc>
      </w:tr>
      <w:tr w:rsidR="006C421E" w:rsidRPr="0052298C" w:rsidTr="006C421E">
        <w:trPr>
          <w:cantSplit/>
        </w:trPr>
        <w:tc>
          <w:tcPr>
            <w:tcW w:w="2676" w:type="dxa"/>
            <w:vMerge/>
          </w:tcPr>
          <w:p w:rsidR="0019103E" w:rsidRPr="0052298C" w:rsidRDefault="0019103E" w:rsidP="006C421E">
            <w:pPr>
              <w:spacing w:after="0"/>
              <w:ind w:left="34" w:right="17"/>
              <w:jc w:val="left"/>
              <w:rPr>
                <w:rFonts w:cs="Times New Roman"/>
                <w:noProof/>
                <w:sz w:val="24"/>
                <w:szCs w:val="24"/>
                <w:lang w:val="ro-RO"/>
              </w:rPr>
            </w:pPr>
          </w:p>
        </w:tc>
        <w:tc>
          <w:tcPr>
            <w:tcW w:w="2764" w:type="dxa"/>
          </w:tcPr>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6.10 Asigurarea prezenței unor polițiști rutieri / polițiști locali în zona adiacentă unităților de învățământ situate pe drumuri intens circulate, ori unde s-au produs accidente rutiere în care au fost implicați elevi</w:t>
            </w:r>
          </w:p>
        </w:tc>
        <w:tc>
          <w:tcPr>
            <w:tcW w:w="2564" w:type="dxa"/>
          </w:tcPr>
          <w:p w:rsidR="0019103E" w:rsidRPr="0052298C" w:rsidRDefault="0019103E" w:rsidP="006C421E">
            <w:pPr>
              <w:spacing w:after="0"/>
              <w:ind w:right="100"/>
              <w:jc w:val="left"/>
              <w:rPr>
                <w:rFonts w:cs="Times New Roman"/>
                <w:noProof/>
                <w:sz w:val="24"/>
                <w:szCs w:val="24"/>
                <w:lang w:val="ro-RO"/>
              </w:rPr>
            </w:pPr>
            <w:r w:rsidRPr="0052298C">
              <w:rPr>
                <w:rFonts w:cs="Times New Roman"/>
                <w:noProof/>
                <w:sz w:val="24"/>
                <w:szCs w:val="24"/>
                <w:lang w:val="ro-RO"/>
              </w:rPr>
              <w:t>Structurile de poliție rutieră sau de ordine publică cu atribuții în domeniul rutier</w:t>
            </w:r>
          </w:p>
        </w:tc>
        <w:tc>
          <w:tcPr>
            <w:tcW w:w="2477" w:type="dxa"/>
          </w:tcPr>
          <w:p w:rsidR="0019103E" w:rsidRPr="0052298C" w:rsidRDefault="0019103E" w:rsidP="006C421E">
            <w:pPr>
              <w:spacing w:after="0"/>
              <w:ind w:left="109" w:right="167"/>
              <w:jc w:val="left"/>
              <w:rPr>
                <w:rFonts w:cs="Times New Roman"/>
                <w:noProof/>
                <w:sz w:val="24"/>
                <w:szCs w:val="24"/>
                <w:lang w:val="ro-RO"/>
              </w:rPr>
            </w:pPr>
            <w:r w:rsidRPr="0052298C">
              <w:rPr>
                <w:rFonts w:cs="Times New Roman"/>
                <w:noProof/>
                <w:sz w:val="24"/>
                <w:szCs w:val="24"/>
                <w:lang w:val="ro-RO"/>
              </w:rPr>
              <w:t>Permanent</w:t>
            </w:r>
          </w:p>
        </w:tc>
        <w:tc>
          <w:tcPr>
            <w:tcW w:w="2488" w:type="dxa"/>
          </w:tcPr>
          <w:p w:rsidR="0019103E" w:rsidRPr="0052298C" w:rsidRDefault="0019103E" w:rsidP="006C421E">
            <w:pPr>
              <w:spacing w:after="0"/>
              <w:ind w:left="42" w:right="104"/>
              <w:jc w:val="left"/>
              <w:rPr>
                <w:rFonts w:cs="Times New Roman"/>
                <w:noProof/>
                <w:sz w:val="24"/>
                <w:szCs w:val="24"/>
                <w:lang w:val="ro-RO"/>
              </w:rPr>
            </w:pPr>
            <w:r w:rsidRPr="0052298C">
              <w:rPr>
                <w:rFonts w:cs="Times New Roman"/>
                <w:noProof/>
                <w:sz w:val="24"/>
                <w:szCs w:val="24"/>
                <w:lang w:val="ro-RO"/>
              </w:rPr>
              <w:t>Prevenirea accidentelor rutiere</w:t>
            </w:r>
          </w:p>
        </w:tc>
        <w:tc>
          <w:tcPr>
            <w:tcW w:w="2056" w:type="dxa"/>
          </w:tcPr>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 Numărul de lucrători polițiști rutieri prezenți în zona unităților școlare</w:t>
            </w:r>
          </w:p>
        </w:tc>
      </w:tr>
      <w:tr w:rsidR="006C421E" w:rsidRPr="0052298C" w:rsidTr="006C421E">
        <w:trPr>
          <w:cantSplit/>
        </w:trPr>
        <w:tc>
          <w:tcPr>
            <w:tcW w:w="2676" w:type="dxa"/>
            <w:vMerge/>
          </w:tcPr>
          <w:p w:rsidR="0019103E" w:rsidRPr="0052298C" w:rsidRDefault="0019103E" w:rsidP="006C421E">
            <w:pPr>
              <w:spacing w:after="0"/>
              <w:ind w:left="34" w:right="17"/>
              <w:jc w:val="left"/>
              <w:rPr>
                <w:rFonts w:cs="Times New Roman"/>
                <w:noProof/>
                <w:sz w:val="24"/>
                <w:szCs w:val="24"/>
                <w:lang w:val="ro-RO"/>
              </w:rPr>
            </w:pPr>
          </w:p>
        </w:tc>
        <w:tc>
          <w:tcPr>
            <w:tcW w:w="2764" w:type="dxa"/>
          </w:tcPr>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6.11 Destructurarea și dispersarea grupurilor de persoane cu comportament deviant / delincvent care frecventează zonele unităților școlare și tulbură climatul de siguranță publică</w:t>
            </w:r>
          </w:p>
        </w:tc>
        <w:tc>
          <w:tcPr>
            <w:tcW w:w="2564" w:type="dxa"/>
          </w:tcPr>
          <w:p w:rsidR="0019103E" w:rsidRPr="0052298C" w:rsidRDefault="0019103E" w:rsidP="006C421E">
            <w:pPr>
              <w:spacing w:after="0"/>
              <w:ind w:right="100"/>
              <w:jc w:val="left"/>
              <w:rPr>
                <w:rFonts w:cs="Times New Roman"/>
                <w:noProof/>
                <w:sz w:val="24"/>
                <w:szCs w:val="24"/>
                <w:lang w:val="ro-RO"/>
              </w:rPr>
            </w:pPr>
            <w:r w:rsidRPr="0052298C">
              <w:rPr>
                <w:rFonts w:cs="Times New Roman"/>
                <w:noProof/>
                <w:sz w:val="24"/>
                <w:szCs w:val="24"/>
                <w:lang w:val="ro-RO"/>
              </w:rPr>
              <w:t>Structurile de poliție judiciară</w:t>
            </w:r>
          </w:p>
        </w:tc>
        <w:tc>
          <w:tcPr>
            <w:tcW w:w="2477" w:type="dxa"/>
          </w:tcPr>
          <w:p w:rsidR="0019103E" w:rsidRPr="0052298C" w:rsidRDefault="0019103E" w:rsidP="006C421E">
            <w:pPr>
              <w:spacing w:after="0"/>
              <w:ind w:left="109" w:right="167"/>
              <w:jc w:val="left"/>
              <w:rPr>
                <w:rFonts w:cs="Times New Roman"/>
                <w:noProof/>
                <w:sz w:val="24"/>
                <w:szCs w:val="24"/>
                <w:lang w:val="ro-RO"/>
              </w:rPr>
            </w:pPr>
            <w:r w:rsidRPr="0052298C">
              <w:rPr>
                <w:rFonts w:cs="Times New Roman"/>
                <w:noProof/>
                <w:sz w:val="24"/>
                <w:szCs w:val="24"/>
                <w:lang w:val="ro-RO"/>
              </w:rPr>
              <w:t>Permanent</w:t>
            </w:r>
          </w:p>
        </w:tc>
        <w:tc>
          <w:tcPr>
            <w:tcW w:w="2488" w:type="dxa"/>
          </w:tcPr>
          <w:p w:rsidR="0019103E" w:rsidRPr="0052298C" w:rsidRDefault="0019103E" w:rsidP="006C421E">
            <w:pPr>
              <w:spacing w:after="0"/>
              <w:ind w:left="42" w:right="104"/>
              <w:jc w:val="left"/>
              <w:rPr>
                <w:rFonts w:cs="Times New Roman"/>
                <w:noProof/>
                <w:sz w:val="24"/>
                <w:szCs w:val="24"/>
                <w:lang w:val="ro-RO"/>
              </w:rPr>
            </w:pPr>
            <w:r w:rsidRPr="0052298C">
              <w:rPr>
                <w:rFonts w:cs="Times New Roman"/>
                <w:noProof/>
                <w:sz w:val="24"/>
                <w:szCs w:val="24"/>
                <w:lang w:val="ro-RO"/>
              </w:rPr>
              <w:t>Prevenirea producerii de infracțiuni</w:t>
            </w:r>
          </w:p>
        </w:tc>
        <w:tc>
          <w:tcPr>
            <w:tcW w:w="2056" w:type="dxa"/>
          </w:tcPr>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 Numărul de acțiuni</w:t>
            </w:r>
          </w:p>
        </w:tc>
      </w:tr>
      <w:tr w:rsidR="006C421E" w:rsidRPr="0052298C" w:rsidTr="006C421E">
        <w:trPr>
          <w:cantSplit/>
        </w:trPr>
        <w:tc>
          <w:tcPr>
            <w:tcW w:w="2676" w:type="dxa"/>
            <w:vMerge/>
          </w:tcPr>
          <w:p w:rsidR="0019103E" w:rsidRPr="0052298C" w:rsidRDefault="0019103E" w:rsidP="006C421E">
            <w:pPr>
              <w:spacing w:after="0"/>
              <w:ind w:left="34" w:right="17"/>
              <w:jc w:val="left"/>
              <w:rPr>
                <w:rFonts w:cs="Times New Roman"/>
                <w:noProof/>
                <w:sz w:val="24"/>
                <w:szCs w:val="24"/>
                <w:lang w:val="ro-RO"/>
              </w:rPr>
            </w:pPr>
          </w:p>
        </w:tc>
        <w:tc>
          <w:tcPr>
            <w:tcW w:w="2764" w:type="dxa"/>
          </w:tcPr>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6.12 Informarea autorităților locale cu privire la necesitatea participării structurilor de poliție locală la menținerea ordinii publice în imediata apropiere a unităților de învățământ și de asigurare a pazei acestora conform atribuțiunilor ce le revin</w:t>
            </w:r>
          </w:p>
        </w:tc>
        <w:tc>
          <w:tcPr>
            <w:tcW w:w="2564" w:type="dxa"/>
          </w:tcPr>
          <w:p w:rsidR="0019103E" w:rsidRPr="0052298C" w:rsidRDefault="0019103E" w:rsidP="006C421E">
            <w:pPr>
              <w:spacing w:after="0"/>
              <w:ind w:right="100"/>
              <w:jc w:val="left"/>
              <w:rPr>
                <w:rFonts w:cs="Times New Roman"/>
                <w:noProof/>
                <w:sz w:val="24"/>
                <w:szCs w:val="24"/>
                <w:lang w:val="ro-RO"/>
              </w:rPr>
            </w:pPr>
            <w:r w:rsidRPr="0052298C">
              <w:rPr>
                <w:rFonts w:cs="Times New Roman"/>
                <w:noProof/>
                <w:sz w:val="24"/>
                <w:szCs w:val="24"/>
                <w:lang w:val="ro-RO"/>
              </w:rPr>
              <w:t>Unități de învățământ preuniversitar prin conducerea lor / poliție locală, prin conducerea lor</w:t>
            </w:r>
          </w:p>
          <w:p w:rsidR="0019103E" w:rsidRPr="0052298C" w:rsidRDefault="0019103E" w:rsidP="006C421E">
            <w:pPr>
              <w:spacing w:after="0"/>
              <w:ind w:right="100"/>
              <w:jc w:val="left"/>
              <w:rPr>
                <w:rFonts w:cs="Times New Roman"/>
                <w:noProof/>
                <w:sz w:val="24"/>
                <w:szCs w:val="24"/>
                <w:lang w:val="ro-RO"/>
              </w:rPr>
            </w:pPr>
            <w:r w:rsidRPr="0052298C">
              <w:rPr>
                <w:rFonts w:cs="Times New Roman"/>
                <w:noProof/>
                <w:sz w:val="24"/>
                <w:szCs w:val="24"/>
                <w:lang w:val="ro-RO"/>
              </w:rPr>
              <w:t xml:space="preserve">IPJ </w:t>
            </w:r>
            <w:r w:rsidR="00BF2D76" w:rsidRPr="0052298C">
              <w:rPr>
                <w:rFonts w:cs="Times New Roman"/>
                <w:noProof/>
                <w:sz w:val="24"/>
                <w:szCs w:val="24"/>
                <w:lang w:val="ro-RO"/>
              </w:rPr>
              <w:t>Hunedoara</w:t>
            </w:r>
            <w:r w:rsidR="00BF2D76" w:rsidRPr="0052298C">
              <w:rPr>
                <w:lang w:val="ro-RO"/>
              </w:rPr>
              <w:t xml:space="preserve"> </w:t>
            </w:r>
            <w:r w:rsidR="00BF2D76" w:rsidRPr="0052298C">
              <w:rPr>
                <w:rFonts w:cs="Times New Roman"/>
                <w:noProof/>
                <w:sz w:val="24"/>
                <w:szCs w:val="24"/>
                <w:lang w:val="ro-RO"/>
              </w:rPr>
              <w:t>prin ofițeri desemnați și specialiști desemnați / poliție locală</w:t>
            </w:r>
          </w:p>
          <w:p w:rsidR="0019103E" w:rsidRPr="0052298C" w:rsidRDefault="0019103E" w:rsidP="00BF2D76">
            <w:pPr>
              <w:spacing w:after="0"/>
              <w:ind w:right="100"/>
              <w:jc w:val="left"/>
              <w:rPr>
                <w:rFonts w:cs="Times New Roman"/>
                <w:noProof/>
                <w:sz w:val="24"/>
                <w:szCs w:val="24"/>
                <w:lang w:val="ro-RO"/>
              </w:rPr>
            </w:pPr>
            <w:r w:rsidRPr="0052298C">
              <w:rPr>
                <w:rFonts w:cs="Times New Roman"/>
                <w:noProof/>
                <w:sz w:val="24"/>
                <w:szCs w:val="24"/>
                <w:lang w:val="ro-RO"/>
              </w:rPr>
              <w:t xml:space="preserve">ISJ </w:t>
            </w:r>
            <w:r w:rsidR="00BF2D76" w:rsidRPr="0052298C">
              <w:rPr>
                <w:rFonts w:cs="Times New Roman"/>
                <w:noProof/>
                <w:sz w:val="24"/>
                <w:szCs w:val="24"/>
                <w:lang w:val="ro-RO"/>
              </w:rPr>
              <w:t>Hunedoara</w:t>
            </w:r>
            <w:r w:rsidRPr="0052298C">
              <w:rPr>
                <w:rFonts w:cs="Times New Roman"/>
                <w:noProof/>
                <w:sz w:val="24"/>
                <w:szCs w:val="24"/>
                <w:lang w:val="ro-RO"/>
              </w:rPr>
              <w:t xml:space="preserve"> </w:t>
            </w:r>
          </w:p>
        </w:tc>
        <w:tc>
          <w:tcPr>
            <w:tcW w:w="2477" w:type="dxa"/>
          </w:tcPr>
          <w:p w:rsidR="0019103E" w:rsidRPr="0052298C" w:rsidRDefault="0019103E" w:rsidP="006C421E">
            <w:pPr>
              <w:spacing w:after="0"/>
              <w:ind w:left="109" w:right="167"/>
              <w:jc w:val="left"/>
              <w:rPr>
                <w:rFonts w:cs="Times New Roman"/>
                <w:noProof/>
                <w:sz w:val="24"/>
                <w:szCs w:val="24"/>
                <w:lang w:val="ro-RO"/>
              </w:rPr>
            </w:pPr>
            <w:r w:rsidRPr="0052298C">
              <w:rPr>
                <w:rFonts w:cs="Times New Roman"/>
                <w:noProof/>
                <w:sz w:val="24"/>
                <w:szCs w:val="24"/>
                <w:lang w:val="ro-RO"/>
              </w:rPr>
              <w:t>În luna septembrie și pe parcursul anului</w:t>
            </w:r>
          </w:p>
        </w:tc>
        <w:tc>
          <w:tcPr>
            <w:tcW w:w="2488" w:type="dxa"/>
            <w:vMerge w:val="restart"/>
          </w:tcPr>
          <w:p w:rsidR="0019103E" w:rsidRPr="0052298C" w:rsidRDefault="0019103E" w:rsidP="006C421E">
            <w:pPr>
              <w:spacing w:after="0"/>
              <w:ind w:left="42" w:right="104"/>
              <w:jc w:val="left"/>
              <w:rPr>
                <w:rFonts w:cs="Times New Roman"/>
                <w:noProof/>
                <w:sz w:val="24"/>
                <w:szCs w:val="24"/>
                <w:lang w:val="ro-RO"/>
              </w:rPr>
            </w:pPr>
            <w:r w:rsidRPr="0052298C">
              <w:rPr>
                <w:rFonts w:cs="Times New Roman"/>
                <w:noProof/>
                <w:sz w:val="24"/>
                <w:szCs w:val="24"/>
                <w:lang w:val="ro-RO"/>
              </w:rPr>
              <w:t>Creșterea gradului de siguranță în unitățile de învățământ preuniversitar</w:t>
            </w:r>
          </w:p>
        </w:tc>
        <w:tc>
          <w:tcPr>
            <w:tcW w:w="2056" w:type="dxa"/>
          </w:tcPr>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 Numărul de informări</w:t>
            </w:r>
          </w:p>
        </w:tc>
      </w:tr>
      <w:tr w:rsidR="006C421E" w:rsidRPr="0052298C" w:rsidTr="006C421E">
        <w:trPr>
          <w:cantSplit/>
        </w:trPr>
        <w:tc>
          <w:tcPr>
            <w:tcW w:w="2676" w:type="dxa"/>
            <w:vMerge/>
          </w:tcPr>
          <w:p w:rsidR="0019103E" w:rsidRPr="0052298C" w:rsidRDefault="0019103E" w:rsidP="006C421E">
            <w:pPr>
              <w:spacing w:after="0"/>
              <w:ind w:left="34" w:right="17"/>
              <w:jc w:val="left"/>
              <w:rPr>
                <w:rFonts w:cs="Times New Roman"/>
                <w:noProof/>
                <w:sz w:val="24"/>
                <w:szCs w:val="24"/>
                <w:lang w:val="ro-RO"/>
              </w:rPr>
            </w:pPr>
          </w:p>
        </w:tc>
        <w:tc>
          <w:tcPr>
            <w:tcW w:w="2764" w:type="dxa"/>
          </w:tcPr>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 xml:space="preserve">6.13 Analizarea cu celeritate a informărilor transmise de conducerile unităților de învățământ privind deficiențele înregistrate de acestea în domeniul securizării (conf. Legii nr. 35/2007) și identificarea și distribuirea de fonduri în vederea remedierii deficiențelor din acest domeniu </w:t>
            </w:r>
          </w:p>
        </w:tc>
        <w:tc>
          <w:tcPr>
            <w:tcW w:w="2564" w:type="dxa"/>
          </w:tcPr>
          <w:p w:rsidR="0019103E" w:rsidRPr="0052298C" w:rsidRDefault="0019103E" w:rsidP="006C421E">
            <w:pPr>
              <w:spacing w:after="0"/>
              <w:ind w:right="100"/>
              <w:jc w:val="left"/>
              <w:rPr>
                <w:rFonts w:cs="Times New Roman"/>
                <w:noProof/>
                <w:sz w:val="24"/>
                <w:szCs w:val="24"/>
                <w:lang w:val="ro-RO"/>
              </w:rPr>
            </w:pPr>
            <w:r w:rsidRPr="0052298C">
              <w:rPr>
                <w:rFonts w:cs="Times New Roman"/>
                <w:noProof/>
                <w:sz w:val="24"/>
                <w:szCs w:val="24"/>
                <w:lang w:val="ro-RO"/>
              </w:rPr>
              <w:t>Consiliile Locale</w:t>
            </w:r>
          </w:p>
        </w:tc>
        <w:tc>
          <w:tcPr>
            <w:tcW w:w="2477" w:type="dxa"/>
          </w:tcPr>
          <w:p w:rsidR="0019103E" w:rsidRPr="0052298C" w:rsidRDefault="0019103E" w:rsidP="006C421E">
            <w:pPr>
              <w:spacing w:after="0"/>
              <w:ind w:left="109" w:right="167"/>
              <w:jc w:val="left"/>
              <w:rPr>
                <w:rFonts w:cs="Times New Roman"/>
                <w:noProof/>
                <w:sz w:val="24"/>
                <w:szCs w:val="24"/>
                <w:lang w:val="ro-RO"/>
              </w:rPr>
            </w:pPr>
            <w:r w:rsidRPr="0052298C">
              <w:rPr>
                <w:rFonts w:cs="Times New Roman"/>
                <w:noProof/>
                <w:sz w:val="24"/>
                <w:szCs w:val="24"/>
                <w:lang w:val="ro-RO"/>
              </w:rPr>
              <w:t>Pe parcursul anului școlar</w:t>
            </w:r>
          </w:p>
        </w:tc>
        <w:tc>
          <w:tcPr>
            <w:tcW w:w="2488" w:type="dxa"/>
            <w:vMerge/>
          </w:tcPr>
          <w:p w:rsidR="0019103E" w:rsidRPr="0052298C" w:rsidRDefault="0019103E" w:rsidP="006C421E">
            <w:pPr>
              <w:spacing w:after="0"/>
              <w:ind w:left="42" w:right="104"/>
              <w:jc w:val="left"/>
              <w:rPr>
                <w:rFonts w:cs="Times New Roman"/>
                <w:noProof/>
                <w:sz w:val="24"/>
                <w:szCs w:val="24"/>
                <w:lang w:val="ro-RO"/>
              </w:rPr>
            </w:pPr>
          </w:p>
        </w:tc>
        <w:tc>
          <w:tcPr>
            <w:tcW w:w="2056" w:type="dxa"/>
          </w:tcPr>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 Numărul de cereri rezolvate</w:t>
            </w:r>
          </w:p>
        </w:tc>
      </w:tr>
      <w:tr w:rsidR="006C421E" w:rsidRPr="0052298C" w:rsidTr="006C421E">
        <w:trPr>
          <w:cantSplit/>
        </w:trPr>
        <w:tc>
          <w:tcPr>
            <w:tcW w:w="2676" w:type="dxa"/>
            <w:vMerge/>
          </w:tcPr>
          <w:p w:rsidR="0019103E" w:rsidRPr="0052298C" w:rsidRDefault="0019103E" w:rsidP="006C421E">
            <w:pPr>
              <w:spacing w:after="0"/>
              <w:ind w:left="34" w:right="17"/>
              <w:jc w:val="left"/>
              <w:rPr>
                <w:rFonts w:cs="Times New Roman"/>
                <w:noProof/>
                <w:sz w:val="24"/>
                <w:szCs w:val="24"/>
                <w:lang w:val="ro-RO"/>
              </w:rPr>
            </w:pPr>
          </w:p>
        </w:tc>
        <w:tc>
          <w:tcPr>
            <w:tcW w:w="2764" w:type="dxa"/>
          </w:tcPr>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6.14 Organizarea, în comun, a unor acțiuni în cadrul cărora să fie urmărite cu prioritate:</w:t>
            </w:r>
          </w:p>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 combaterea abandonului și absenteismului școlar</w:t>
            </w:r>
          </w:p>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 xml:space="preserve">- respectarea prevederilor H.G. nr. 128/1994 </w:t>
            </w:r>
            <w:r w:rsidRPr="0052298C">
              <w:rPr>
                <w:rFonts w:cs="Times New Roman"/>
                <w:i/>
                <w:noProof/>
                <w:sz w:val="24"/>
                <w:szCs w:val="24"/>
                <w:lang w:val="ro-RO"/>
              </w:rPr>
              <w:t>privind unele măsuri pentru asigurarea condițiilor de dezvoltare fizică și morală a elevilor și studenților</w:t>
            </w:r>
            <w:r w:rsidRPr="0052298C">
              <w:rPr>
                <w:rFonts w:cs="Times New Roman"/>
                <w:noProof/>
                <w:sz w:val="24"/>
                <w:szCs w:val="24"/>
                <w:lang w:val="ro-RO"/>
              </w:rPr>
              <w:t xml:space="preserve"> </w:t>
            </w:r>
          </w:p>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 asigurarea unui climat de normalitate și siguranță civică, în zona adiacentă unităților de învățământ preuniversitar</w:t>
            </w:r>
          </w:p>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 respectarea prevederilor Regulamentelor Interne</w:t>
            </w:r>
          </w:p>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 modul de executare a serviciului de către personalul de pază, în special realizarea controlului de acces în incinta unităților de învățământ</w:t>
            </w:r>
          </w:p>
        </w:tc>
        <w:tc>
          <w:tcPr>
            <w:tcW w:w="2564" w:type="dxa"/>
          </w:tcPr>
          <w:p w:rsidR="0019103E" w:rsidRPr="0052298C" w:rsidRDefault="0019103E" w:rsidP="006C421E">
            <w:pPr>
              <w:spacing w:after="0"/>
              <w:ind w:right="100"/>
              <w:jc w:val="left"/>
              <w:rPr>
                <w:rFonts w:cs="Times New Roman"/>
                <w:noProof/>
                <w:sz w:val="24"/>
                <w:szCs w:val="24"/>
                <w:lang w:val="ro-RO"/>
              </w:rPr>
            </w:pPr>
            <w:r w:rsidRPr="0052298C">
              <w:rPr>
                <w:rFonts w:cs="Times New Roman"/>
                <w:noProof/>
                <w:sz w:val="24"/>
                <w:szCs w:val="24"/>
                <w:lang w:val="ro-RO"/>
              </w:rPr>
              <w:t>Șefii structurilor locale de poliție</w:t>
            </w:r>
          </w:p>
          <w:p w:rsidR="0019103E" w:rsidRPr="0052298C" w:rsidRDefault="0019103E" w:rsidP="006C421E">
            <w:pPr>
              <w:spacing w:after="0"/>
              <w:ind w:right="100"/>
              <w:jc w:val="left"/>
              <w:rPr>
                <w:rFonts w:cs="Times New Roman"/>
                <w:noProof/>
                <w:sz w:val="24"/>
                <w:szCs w:val="24"/>
                <w:lang w:val="ro-RO"/>
              </w:rPr>
            </w:pPr>
            <w:r w:rsidRPr="0052298C">
              <w:rPr>
                <w:rFonts w:cs="Times New Roman"/>
                <w:noProof/>
                <w:sz w:val="24"/>
                <w:szCs w:val="24"/>
                <w:lang w:val="ro-RO"/>
              </w:rPr>
              <w:t>Conducerile unităților de învățământ preuniversitar / Comisia de prevenirea și combaterea violenței în mediul școlar</w:t>
            </w:r>
          </w:p>
        </w:tc>
        <w:tc>
          <w:tcPr>
            <w:tcW w:w="2477" w:type="dxa"/>
          </w:tcPr>
          <w:p w:rsidR="0019103E" w:rsidRPr="0052298C" w:rsidRDefault="0019103E" w:rsidP="006C421E">
            <w:pPr>
              <w:spacing w:after="0"/>
              <w:ind w:left="109" w:right="167"/>
              <w:jc w:val="left"/>
              <w:rPr>
                <w:rFonts w:cs="Times New Roman"/>
                <w:noProof/>
                <w:sz w:val="24"/>
                <w:szCs w:val="24"/>
                <w:lang w:val="ro-RO"/>
              </w:rPr>
            </w:pPr>
            <w:r w:rsidRPr="0052298C">
              <w:rPr>
                <w:rFonts w:cs="Times New Roman"/>
                <w:noProof/>
                <w:sz w:val="24"/>
                <w:szCs w:val="24"/>
                <w:lang w:val="ro-RO"/>
              </w:rPr>
              <w:t>Pe parcursul anului școlar</w:t>
            </w:r>
          </w:p>
        </w:tc>
        <w:tc>
          <w:tcPr>
            <w:tcW w:w="2488" w:type="dxa"/>
          </w:tcPr>
          <w:p w:rsidR="0019103E" w:rsidRPr="0052298C" w:rsidRDefault="0019103E" w:rsidP="006C421E">
            <w:pPr>
              <w:spacing w:after="0"/>
              <w:ind w:left="42" w:right="104"/>
              <w:jc w:val="left"/>
              <w:rPr>
                <w:rFonts w:cs="Times New Roman"/>
                <w:noProof/>
                <w:sz w:val="24"/>
                <w:szCs w:val="24"/>
                <w:lang w:val="ro-RO"/>
              </w:rPr>
            </w:pPr>
          </w:p>
        </w:tc>
        <w:tc>
          <w:tcPr>
            <w:tcW w:w="2056" w:type="dxa"/>
          </w:tcPr>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 Număr de activități efectuate</w:t>
            </w:r>
          </w:p>
        </w:tc>
      </w:tr>
      <w:tr w:rsidR="006C421E" w:rsidRPr="0052298C" w:rsidTr="006C421E">
        <w:trPr>
          <w:cantSplit/>
        </w:trPr>
        <w:tc>
          <w:tcPr>
            <w:tcW w:w="2676" w:type="dxa"/>
          </w:tcPr>
          <w:p w:rsidR="0019103E" w:rsidRPr="0052298C" w:rsidRDefault="0019103E" w:rsidP="00DD2B7D">
            <w:pPr>
              <w:spacing w:after="0"/>
              <w:ind w:left="34" w:right="17"/>
              <w:jc w:val="left"/>
              <w:rPr>
                <w:rFonts w:cs="Times New Roman"/>
                <w:noProof/>
                <w:sz w:val="24"/>
                <w:szCs w:val="24"/>
                <w:lang w:val="ro-RO"/>
              </w:rPr>
            </w:pPr>
            <w:r w:rsidRPr="0052298C">
              <w:rPr>
                <w:rFonts w:cs="Times New Roman"/>
                <w:noProof/>
                <w:sz w:val="24"/>
                <w:szCs w:val="24"/>
                <w:lang w:val="ro-RO"/>
              </w:rPr>
              <w:lastRenderedPageBreak/>
              <w:t xml:space="preserve">7. Informarea IPJ </w:t>
            </w:r>
            <w:r w:rsidR="00DD2B7D" w:rsidRPr="0052298C">
              <w:rPr>
                <w:rFonts w:cs="Times New Roman"/>
                <w:noProof/>
                <w:sz w:val="24"/>
                <w:szCs w:val="24"/>
                <w:lang w:val="ro-RO"/>
              </w:rPr>
              <w:t>Hunedoara</w:t>
            </w:r>
            <w:r w:rsidRPr="0052298C">
              <w:rPr>
                <w:rFonts w:cs="Times New Roman"/>
                <w:noProof/>
                <w:sz w:val="24"/>
                <w:szCs w:val="24"/>
                <w:lang w:val="ro-RO"/>
              </w:rPr>
              <w:t xml:space="preserve"> și ISJ </w:t>
            </w:r>
            <w:r w:rsidR="00DD2B7D" w:rsidRPr="0052298C">
              <w:rPr>
                <w:rFonts w:cs="Times New Roman"/>
                <w:noProof/>
                <w:sz w:val="24"/>
                <w:szCs w:val="24"/>
                <w:lang w:val="ro-RO"/>
              </w:rPr>
              <w:t>Hunedoara</w:t>
            </w:r>
            <w:r w:rsidRPr="0052298C">
              <w:rPr>
                <w:rFonts w:cs="Times New Roman"/>
                <w:noProof/>
                <w:sz w:val="24"/>
                <w:szCs w:val="24"/>
                <w:lang w:val="ro-RO"/>
              </w:rPr>
              <w:t xml:space="preserve"> despre modul în care este realizată siguranța școlară la nivel </w:t>
            </w:r>
            <w:r w:rsidR="00DD2B7D" w:rsidRPr="0052298C">
              <w:rPr>
                <w:rFonts w:cs="Times New Roman"/>
                <w:noProof/>
                <w:sz w:val="24"/>
                <w:szCs w:val="24"/>
                <w:lang w:val="ro-RO"/>
              </w:rPr>
              <w:t>local</w:t>
            </w:r>
            <w:r w:rsidRPr="0052298C">
              <w:rPr>
                <w:rFonts w:cs="Times New Roman"/>
                <w:noProof/>
                <w:sz w:val="24"/>
                <w:szCs w:val="24"/>
                <w:lang w:val="ro-RO"/>
              </w:rPr>
              <w:t>, prezentând concluzii și propuneri de îmbunătățire a acesteia</w:t>
            </w:r>
          </w:p>
        </w:tc>
        <w:tc>
          <w:tcPr>
            <w:tcW w:w="2764" w:type="dxa"/>
          </w:tcPr>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7.1 Elaborarea rapoartelor privind modul în care este asigurată siguranța școlară la nivel local, de către reprezentanții instituțiilor semnatare, responsabili cu gestionarea problematicii prevenirii și combaterii delincvenței juvenile</w:t>
            </w:r>
          </w:p>
        </w:tc>
        <w:tc>
          <w:tcPr>
            <w:tcW w:w="2564" w:type="dxa"/>
          </w:tcPr>
          <w:p w:rsidR="0019103E" w:rsidRPr="0052298C" w:rsidRDefault="0019103E" w:rsidP="006C421E">
            <w:pPr>
              <w:spacing w:after="0"/>
              <w:ind w:right="100"/>
              <w:jc w:val="left"/>
              <w:rPr>
                <w:rFonts w:cs="Times New Roman"/>
                <w:noProof/>
                <w:sz w:val="24"/>
                <w:szCs w:val="24"/>
                <w:lang w:val="ro-RO"/>
              </w:rPr>
            </w:pPr>
            <w:r w:rsidRPr="0052298C">
              <w:rPr>
                <w:rFonts w:cs="Times New Roman"/>
                <w:noProof/>
                <w:sz w:val="24"/>
                <w:szCs w:val="24"/>
                <w:lang w:val="ro-RO"/>
              </w:rPr>
              <w:t xml:space="preserve">IPJ </w:t>
            </w:r>
            <w:r w:rsidR="00DD2B7D" w:rsidRPr="0052298C">
              <w:rPr>
                <w:rFonts w:cs="Times New Roman"/>
                <w:noProof/>
                <w:sz w:val="24"/>
                <w:szCs w:val="24"/>
                <w:lang w:val="ro-RO"/>
              </w:rPr>
              <w:t>Hunedoara</w:t>
            </w:r>
            <w:r w:rsidRPr="0052298C">
              <w:rPr>
                <w:rFonts w:cs="Times New Roman"/>
                <w:noProof/>
                <w:sz w:val="24"/>
                <w:szCs w:val="24"/>
                <w:lang w:val="ro-RO"/>
              </w:rPr>
              <w:t xml:space="preserve"> </w:t>
            </w:r>
          </w:p>
          <w:p w:rsidR="0019103E" w:rsidRPr="0052298C" w:rsidRDefault="0019103E" w:rsidP="006C421E">
            <w:pPr>
              <w:spacing w:after="0"/>
              <w:ind w:right="100"/>
              <w:jc w:val="left"/>
              <w:rPr>
                <w:rFonts w:cs="Times New Roman"/>
                <w:noProof/>
                <w:sz w:val="24"/>
                <w:szCs w:val="24"/>
                <w:lang w:val="ro-RO"/>
              </w:rPr>
            </w:pPr>
            <w:r w:rsidRPr="0052298C">
              <w:rPr>
                <w:rFonts w:cs="Times New Roman"/>
                <w:noProof/>
                <w:sz w:val="24"/>
                <w:szCs w:val="24"/>
                <w:lang w:val="ro-RO"/>
              </w:rPr>
              <w:t xml:space="preserve">ISJ </w:t>
            </w:r>
            <w:r w:rsidR="00DD2B7D" w:rsidRPr="0052298C">
              <w:rPr>
                <w:rFonts w:cs="Times New Roman"/>
                <w:noProof/>
                <w:sz w:val="24"/>
                <w:szCs w:val="24"/>
                <w:lang w:val="ro-RO"/>
              </w:rPr>
              <w:t>Hunedoara</w:t>
            </w:r>
          </w:p>
          <w:p w:rsidR="0019103E" w:rsidRPr="0052298C" w:rsidRDefault="0019103E" w:rsidP="006C421E">
            <w:pPr>
              <w:spacing w:after="0"/>
              <w:ind w:right="100"/>
              <w:jc w:val="left"/>
              <w:rPr>
                <w:rFonts w:cs="Times New Roman"/>
                <w:noProof/>
                <w:sz w:val="24"/>
                <w:szCs w:val="24"/>
                <w:lang w:val="ro-RO"/>
              </w:rPr>
            </w:pPr>
            <w:r w:rsidRPr="0052298C">
              <w:rPr>
                <w:rFonts w:cs="Times New Roman"/>
                <w:noProof/>
                <w:sz w:val="24"/>
                <w:szCs w:val="24"/>
                <w:lang w:val="ro-RO"/>
              </w:rPr>
              <w:t>Lucrători de poliție desemnați</w:t>
            </w:r>
          </w:p>
          <w:p w:rsidR="0019103E" w:rsidRPr="0052298C" w:rsidRDefault="0019103E" w:rsidP="006C421E">
            <w:pPr>
              <w:spacing w:after="0"/>
              <w:ind w:right="100"/>
              <w:jc w:val="left"/>
              <w:rPr>
                <w:rFonts w:cs="Times New Roman"/>
                <w:noProof/>
                <w:sz w:val="24"/>
                <w:szCs w:val="24"/>
                <w:lang w:val="ro-RO"/>
              </w:rPr>
            </w:pPr>
            <w:r w:rsidRPr="0052298C">
              <w:rPr>
                <w:rFonts w:cs="Times New Roman"/>
                <w:noProof/>
                <w:sz w:val="24"/>
                <w:szCs w:val="24"/>
                <w:lang w:val="ro-RO"/>
              </w:rPr>
              <w:t>Conducerile unităților de învățământ preuniversitar</w:t>
            </w:r>
          </w:p>
          <w:p w:rsidR="0019103E" w:rsidRPr="0052298C" w:rsidRDefault="0019103E" w:rsidP="006C421E">
            <w:pPr>
              <w:spacing w:after="0"/>
              <w:ind w:right="100"/>
              <w:jc w:val="left"/>
              <w:rPr>
                <w:rFonts w:cs="Times New Roman"/>
                <w:noProof/>
                <w:sz w:val="24"/>
                <w:szCs w:val="24"/>
                <w:lang w:val="ro-RO"/>
              </w:rPr>
            </w:pPr>
          </w:p>
        </w:tc>
        <w:tc>
          <w:tcPr>
            <w:tcW w:w="2477" w:type="dxa"/>
          </w:tcPr>
          <w:p w:rsidR="0019103E" w:rsidRPr="0052298C" w:rsidRDefault="0019103E" w:rsidP="006C421E">
            <w:pPr>
              <w:spacing w:after="0"/>
              <w:ind w:left="109" w:right="167"/>
              <w:jc w:val="left"/>
              <w:rPr>
                <w:rFonts w:cs="Times New Roman"/>
                <w:noProof/>
                <w:sz w:val="24"/>
                <w:szCs w:val="24"/>
                <w:lang w:val="ro-RO"/>
              </w:rPr>
            </w:pPr>
            <w:r w:rsidRPr="0052298C">
              <w:rPr>
                <w:rFonts w:cs="Times New Roman"/>
                <w:noProof/>
                <w:sz w:val="24"/>
                <w:szCs w:val="24"/>
                <w:lang w:val="ro-RO"/>
              </w:rPr>
              <w:t>Trimestrial</w:t>
            </w:r>
          </w:p>
          <w:p w:rsidR="0019103E" w:rsidRPr="0052298C" w:rsidRDefault="0019103E" w:rsidP="006C421E">
            <w:pPr>
              <w:spacing w:after="0"/>
              <w:ind w:left="109" w:right="167"/>
              <w:jc w:val="left"/>
              <w:rPr>
                <w:rFonts w:cs="Times New Roman"/>
                <w:noProof/>
                <w:sz w:val="24"/>
                <w:szCs w:val="24"/>
                <w:lang w:val="ro-RO"/>
              </w:rPr>
            </w:pPr>
            <w:r w:rsidRPr="0052298C">
              <w:rPr>
                <w:rFonts w:cs="Times New Roman"/>
                <w:noProof/>
                <w:sz w:val="24"/>
                <w:szCs w:val="24"/>
                <w:lang w:val="ro-RO"/>
              </w:rPr>
              <w:t>Anual</w:t>
            </w:r>
          </w:p>
        </w:tc>
        <w:tc>
          <w:tcPr>
            <w:tcW w:w="2488" w:type="dxa"/>
          </w:tcPr>
          <w:p w:rsidR="0019103E" w:rsidRPr="0052298C" w:rsidRDefault="0019103E" w:rsidP="006C421E">
            <w:pPr>
              <w:spacing w:after="0"/>
              <w:ind w:left="42" w:right="104"/>
              <w:jc w:val="left"/>
              <w:rPr>
                <w:rFonts w:cs="Times New Roman"/>
                <w:noProof/>
                <w:sz w:val="24"/>
                <w:szCs w:val="24"/>
                <w:lang w:val="ro-RO"/>
              </w:rPr>
            </w:pPr>
            <w:r w:rsidRPr="0052298C">
              <w:rPr>
                <w:rFonts w:cs="Times New Roman"/>
                <w:noProof/>
                <w:sz w:val="24"/>
                <w:szCs w:val="24"/>
                <w:lang w:val="ro-RO"/>
              </w:rPr>
              <w:t xml:space="preserve">Cunoașterea nivelului climatului de siguranță școlară la nivel de management al IPJ </w:t>
            </w:r>
            <w:r w:rsidR="00DD2B7D" w:rsidRPr="0052298C">
              <w:rPr>
                <w:rFonts w:cs="Times New Roman"/>
                <w:noProof/>
                <w:sz w:val="24"/>
                <w:szCs w:val="24"/>
                <w:lang w:val="ro-RO"/>
              </w:rPr>
              <w:t xml:space="preserve">Hunedoara </w:t>
            </w:r>
            <w:r w:rsidRPr="0052298C">
              <w:rPr>
                <w:rFonts w:cs="Times New Roman"/>
                <w:noProof/>
                <w:sz w:val="24"/>
                <w:szCs w:val="24"/>
                <w:lang w:val="ro-RO"/>
              </w:rPr>
              <w:t>și ISJ</w:t>
            </w:r>
            <w:r w:rsidR="00DD2B7D" w:rsidRPr="0052298C">
              <w:rPr>
                <w:rFonts w:cs="Times New Roman"/>
                <w:noProof/>
                <w:sz w:val="24"/>
                <w:szCs w:val="24"/>
                <w:lang w:val="ro-RO"/>
              </w:rPr>
              <w:t xml:space="preserve"> Hunedoara</w:t>
            </w:r>
          </w:p>
        </w:tc>
        <w:tc>
          <w:tcPr>
            <w:tcW w:w="2056" w:type="dxa"/>
          </w:tcPr>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 Existența rapoartelor</w:t>
            </w:r>
          </w:p>
        </w:tc>
      </w:tr>
      <w:tr w:rsidR="006C421E" w:rsidRPr="0052298C" w:rsidTr="006C421E">
        <w:trPr>
          <w:cantSplit/>
        </w:trPr>
        <w:tc>
          <w:tcPr>
            <w:tcW w:w="2676" w:type="dxa"/>
            <w:vMerge w:val="restart"/>
          </w:tcPr>
          <w:p w:rsidR="0019103E" w:rsidRPr="0052298C" w:rsidRDefault="0019103E" w:rsidP="006C421E">
            <w:pPr>
              <w:spacing w:after="0"/>
              <w:ind w:left="34" w:right="17"/>
              <w:jc w:val="left"/>
              <w:rPr>
                <w:rFonts w:cs="Times New Roman"/>
                <w:noProof/>
                <w:sz w:val="24"/>
                <w:szCs w:val="24"/>
                <w:lang w:val="ro-RO"/>
              </w:rPr>
            </w:pPr>
            <w:r w:rsidRPr="0052298C">
              <w:rPr>
                <w:rFonts w:cs="Times New Roman"/>
                <w:noProof/>
                <w:sz w:val="24"/>
                <w:szCs w:val="24"/>
                <w:lang w:val="ro-RO"/>
              </w:rPr>
              <w:t>8. Mediatizarea rezultatelor pozitive obținute în procesul cooperării interinstituționale în domeniul prevenirii și combaterii delincvenței juvenile</w:t>
            </w:r>
          </w:p>
        </w:tc>
        <w:tc>
          <w:tcPr>
            <w:tcW w:w="2764" w:type="dxa"/>
          </w:tcPr>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8.1 Intensificarea mediatizării rezultatelor pozitive în domeniul cooperării</w:t>
            </w:r>
          </w:p>
        </w:tc>
        <w:tc>
          <w:tcPr>
            <w:tcW w:w="2564" w:type="dxa"/>
            <w:vMerge w:val="restart"/>
          </w:tcPr>
          <w:p w:rsidR="0019103E" w:rsidRPr="0052298C" w:rsidRDefault="0019103E" w:rsidP="006C421E">
            <w:pPr>
              <w:spacing w:after="0"/>
              <w:ind w:right="100"/>
              <w:jc w:val="left"/>
              <w:rPr>
                <w:rFonts w:cs="Times New Roman"/>
                <w:noProof/>
                <w:sz w:val="24"/>
                <w:szCs w:val="24"/>
                <w:lang w:val="ro-RO"/>
              </w:rPr>
            </w:pPr>
            <w:r w:rsidRPr="0052298C">
              <w:rPr>
                <w:rFonts w:cs="Times New Roman"/>
                <w:noProof/>
                <w:sz w:val="24"/>
                <w:szCs w:val="24"/>
                <w:lang w:val="ro-RO"/>
              </w:rPr>
              <w:t xml:space="preserve">IPJ </w:t>
            </w:r>
            <w:r w:rsidR="0087098D" w:rsidRPr="0052298C">
              <w:rPr>
                <w:rFonts w:cs="Times New Roman"/>
                <w:noProof/>
                <w:sz w:val="24"/>
                <w:szCs w:val="24"/>
                <w:lang w:val="ro-RO"/>
              </w:rPr>
              <w:t>Hunedoara</w:t>
            </w:r>
            <w:r w:rsidRPr="0052298C">
              <w:rPr>
                <w:rFonts w:cs="Times New Roman"/>
                <w:noProof/>
                <w:sz w:val="24"/>
                <w:szCs w:val="24"/>
                <w:lang w:val="ro-RO"/>
              </w:rPr>
              <w:t xml:space="preserve"> </w:t>
            </w:r>
          </w:p>
          <w:p w:rsidR="0019103E" w:rsidRPr="0052298C" w:rsidRDefault="0019103E" w:rsidP="006C421E">
            <w:pPr>
              <w:spacing w:after="0"/>
              <w:ind w:right="100"/>
              <w:jc w:val="left"/>
              <w:rPr>
                <w:rFonts w:cs="Times New Roman"/>
                <w:noProof/>
                <w:sz w:val="24"/>
                <w:szCs w:val="24"/>
                <w:lang w:val="ro-RO"/>
              </w:rPr>
            </w:pPr>
            <w:r w:rsidRPr="0052298C">
              <w:rPr>
                <w:rFonts w:cs="Times New Roman"/>
                <w:noProof/>
                <w:sz w:val="24"/>
                <w:szCs w:val="24"/>
                <w:lang w:val="ro-RO"/>
              </w:rPr>
              <w:t xml:space="preserve">ISJ </w:t>
            </w:r>
            <w:r w:rsidR="0087098D" w:rsidRPr="0052298C">
              <w:rPr>
                <w:rFonts w:cs="Times New Roman"/>
                <w:noProof/>
                <w:sz w:val="24"/>
                <w:szCs w:val="24"/>
                <w:lang w:val="ro-RO"/>
              </w:rPr>
              <w:t>Hunedoara</w:t>
            </w:r>
          </w:p>
          <w:p w:rsidR="0019103E" w:rsidRPr="0052298C" w:rsidRDefault="0019103E" w:rsidP="006C421E">
            <w:pPr>
              <w:spacing w:after="0"/>
              <w:ind w:right="100"/>
              <w:jc w:val="left"/>
              <w:rPr>
                <w:rFonts w:cs="Times New Roman"/>
                <w:noProof/>
                <w:sz w:val="24"/>
                <w:szCs w:val="24"/>
                <w:lang w:val="ro-RO"/>
              </w:rPr>
            </w:pPr>
            <w:r w:rsidRPr="0052298C">
              <w:rPr>
                <w:rFonts w:cs="Times New Roman"/>
                <w:noProof/>
                <w:sz w:val="24"/>
                <w:szCs w:val="24"/>
                <w:lang w:val="ro-RO"/>
              </w:rPr>
              <w:t>Polițiști / alt personal desemnat</w:t>
            </w:r>
          </w:p>
          <w:p w:rsidR="0019103E" w:rsidRPr="0052298C" w:rsidRDefault="0019103E" w:rsidP="006C421E">
            <w:pPr>
              <w:spacing w:after="0"/>
              <w:ind w:right="100"/>
              <w:jc w:val="left"/>
              <w:rPr>
                <w:rFonts w:cs="Times New Roman"/>
                <w:noProof/>
                <w:sz w:val="24"/>
                <w:szCs w:val="24"/>
                <w:lang w:val="ro-RO"/>
              </w:rPr>
            </w:pPr>
            <w:r w:rsidRPr="0052298C">
              <w:rPr>
                <w:rFonts w:cs="Times New Roman"/>
                <w:noProof/>
                <w:sz w:val="24"/>
                <w:szCs w:val="24"/>
                <w:lang w:val="ro-RO"/>
              </w:rPr>
              <w:t>Conducerile unităților de învățământ preuniversitar</w:t>
            </w:r>
          </w:p>
          <w:p w:rsidR="0019103E" w:rsidRPr="0052298C" w:rsidRDefault="0019103E" w:rsidP="006C421E">
            <w:pPr>
              <w:spacing w:after="0"/>
              <w:ind w:right="100"/>
              <w:jc w:val="left"/>
              <w:rPr>
                <w:rFonts w:cs="Times New Roman"/>
                <w:noProof/>
                <w:sz w:val="24"/>
                <w:szCs w:val="24"/>
                <w:lang w:val="ro-RO"/>
              </w:rPr>
            </w:pPr>
          </w:p>
        </w:tc>
        <w:tc>
          <w:tcPr>
            <w:tcW w:w="2477" w:type="dxa"/>
            <w:vMerge w:val="restart"/>
          </w:tcPr>
          <w:p w:rsidR="0019103E" w:rsidRPr="0052298C" w:rsidRDefault="0019103E" w:rsidP="006C421E">
            <w:pPr>
              <w:spacing w:after="0"/>
              <w:ind w:left="109" w:right="167"/>
              <w:jc w:val="left"/>
              <w:rPr>
                <w:rFonts w:cs="Times New Roman"/>
                <w:noProof/>
                <w:sz w:val="24"/>
                <w:szCs w:val="24"/>
                <w:lang w:val="ro-RO"/>
              </w:rPr>
            </w:pPr>
            <w:r w:rsidRPr="0052298C">
              <w:rPr>
                <w:rFonts w:cs="Times New Roman"/>
                <w:noProof/>
                <w:sz w:val="24"/>
                <w:szCs w:val="24"/>
                <w:lang w:val="ro-RO"/>
              </w:rPr>
              <w:t>Pe parcursul anului școlar</w:t>
            </w:r>
          </w:p>
        </w:tc>
        <w:tc>
          <w:tcPr>
            <w:tcW w:w="2488" w:type="dxa"/>
            <w:vMerge w:val="restart"/>
          </w:tcPr>
          <w:p w:rsidR="0019103E" w:rsidRPr="0052298C" w:rsidRDefault="0019103E" w:rsidP="006C421E">
            <w:pPr>
              <w:spacing w:after="0"/>
              <w:ind w:left="42" w:right="104"/>
              <w:jc w:val="left"/>
              <w:rPr>
                <w:rFonts w:cs="Times New Roman"/>
                <w:noProof/>
                <w:sz w:val="24"/>
                <w:szCs w:val="24"/>
                <w:lang w:val="ro-RO"/>
              </w:rPr>
            </w:pPr>
            <w:r w:rsidRPr="0052298C">
              <w:rPr>
                <w:rFonts w:cs="Times New Roman"/>
                <w:noProof/>
                <w:sz w:val="24"/>
                <w:szCs w:val="24"/>
                <w:lang w:val="ro-RO"/>
              </w:rPr>
              <w:t>Determinarea unei atitudini pro-active a reprezentanților mass-media, implicit a opiniei publice, față de prevenirea și combaterea fenomenului violenței în mediul școlar</w:t>
            </w:r>
          </w:p>
        </w:tc>
        <w:tc>
          <w:tcPr>
            <w:tcW w:w="2056" w:type="dxa"/>
            <w:vMerge w:val="restart"/>
          </w:tcPr>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 Numărul de știri, emisiuni, articole publicate despre rezultate pozitive în domeniul prevenirii și combaterii delincvenței juvenile în școli</w:t>
            </w:r>
          </w:p>
          <w:p w:rsidR="0019103E" w:rsidRPr="0052298C" w:rsidRDefault="0019103E" w:rsidP="006C421E">
            <w:pPr>
              <w:spacing w:after="0"/>
              <w:ind w:left="106" w:right="175"/>
              <w:jc w:val="left"/>
              <w:rPr>
                <w:rFonts w:cs="Times New Roman"/>
                <w:noProof/>
                <w:sz w:val="24"/>
                <w:szCs w:val="24"/>
                <w:lang w:val="ro-RO"/>
              </w:rPr>
            </w:pPr>
            <w:r w:rsidRPr="0052298C">
              <w:rPr>
                <w:rFonts w:cs="Times New Roman"/>
                <w:noProof/>
                <w:sz w:val="24"/>
                <w:szCs w:val="24"/>
                <w:lang w:val="ro-RO"/>
              </w:rPr>
              <w:t>- Numărul partenerilor mass-media care difuzează informații despre rezultatele pozitive în domeniu</w:t>
            </w:r>
          </w:p>
        </w:tc>
      </w:tr>
      <w:tr w:rsidR="006C421E" w:rsidRPr="0052298C" w:rsidTr="006C421E">
        <w:trPr>
          <w:cantSplit/>
        </w:trPr>
        <w:tc>
          <w:tcPr>
            <w:tcW w:w="2676" w:type="dxa"/>
            <w:vMerge/>
          </w:tcPr>
          <w:p w:rsidR="0019103E" w:rsidRPr="0052298C" w:rsidRDefault="0019103E" w:rsidP="006C421E">
            <w:pPr>
              <w:spacing w:after="0"/>
              <w:ind w:left="34" w:right="17"/>
              <w:jc w:val="left"/>
              <w:rPr>
                <w:rFonts w:cs="Times New Roman"/>
                <w:noProof/>
                <w:sz w:val="24"/>
                <w:szCs w:val="24"/>
                <w:lang w:val="ro-RO"/>
              </w:rPr>
            </w:pPr>
          </w:p>
        </w:tc>
        <w:tc>
          <w:tcPr>
            <w:tcW w:w="2764" w:type="dxa"/>
          </w:tcPr>
          <w:p w:rsidR="0019103E" w:rsidRPr="0052298C" w:rsidRDefault="0019103E" w:rsidP="006C421E">
            <w:pPr>
              <w:spacing w:after="0"/>
              <w:ind w:left="51" w:right="87"/>
              <w:jc w:val="left"/>
              <w:rPr>
                <w:rFonts w:cs="Times New Roman"/>
                <w:noProof/>
                <w:sz w:val="24"/>
                <w:szCs w:val="24"/>
                <w:lang w:val="ro-RO"/>
              </w:rPr>
            </w:pPr>
            <w:r w:rsidRPr="0052298C">
              <w:rPr>
                <w:rFonts w:cs="Times New Roman"/>
                <w:noProof/>
                <w:sz w:val="24"/>
                <w:szCs w:val="24"/>
                <w:lang w:val="ro-RO"/>
              </w:rPr>
              <w:t>8.2 Atragerea mass-mediei în promovarea activităților de bune practici, precum și a activităților informativ-preventive derulate în unitățile de învățământ</w:t>
            </w:r>
          </w:p>
        </w:tc>
        <w:tc>
          <w:tcPr>
            <w:tcW w:w="2564" w:type="dxa"/>
            <w:vMerge/>
          </w:tcPr>
          <w:p w:rsidR="0019103E" w:rsidRPr="0052298C" w:rsidRDefault="0019103E" w:rsidP="006C421E">
            <w:pPr>
              <w:spacing w:after="0"/>
              <w:ind w:right="100"/>
              <w:jc w:val="left"/>
              <w:rPr>
                <w:rFonts w:cs="Times New Roman"/>
                <w:noProof/>
                <w:sz w:val="24"/>
                <w:szCs w:val="24"/>
                <w:lang w:val="ro-RO"/>
              </w:rPr>
            </w:pPr>
          </w:p>
        </w:tc>
        <w:tc>
          <w:tcPr>
            <w:tcW w:w="2477" w:type="dxa"/>
            <w:vMerge/>
          </w:tcPr>
          <w:p w:rsidR="0019103E" w:rsidRPr="0052298C" w:rsidRDefault="0019103E" w:rsidP="006C421E">
            <w:pPr>
              <w:spacing w:after="0"/>
              <w:ind w:left="109" w:right="167"/>
              <w:jc w:val="left"/>
              <w:rPr>
                <w:rFonts w:cs="Times New Roman"/>
                <w:noProof/>
                <w:sz w:val="24"/>
                <w:szCs w:val="24"/>
                <w:lang w:val="ro-RO"/>
              </w:rPr>
            </w:pPr>
          </w:p>
        </w:tc>
        <w:tc>
          <w:tcPr>
            <w:tcW w:w="2488" w:type="dxa"/>
            <w:vMerge/>
          </w:tcPr>
          <w:p w:rsidR="0019103E" w:rsidRPr="0052298C" w:rsidRDefault="0019103E" w:rsidP="006C421E">
            <w:pPr>
              <w:spacing w:after="0"/>
              <w:ind w:left="42" w:right="104"/>
              <w:jc w:val="left"/>
              <w:rPr>
                <w:rFonts w:cs="Times New Roman"/>
                <w:noProof/>
                <w:sz w:val="24"/>
                <w:szCs w:val="24"/>
                <w:lang w:val="ro-RO"/>
              </w:rPr>
            </w:pPr>
          </w:p>
        </w:tc>
        <w:tc>
          <w:tcPr>
            <w:tcW w:w="2056" w:type="dxa"/>
            <w:vMerge/>
          </w:tcPr>
          <w:p w:rsidR="0019103E" w:rsidRPr="0052298C" w:rsidRDefault="0019103E" w:rsidP="006C421E">
            <w:pPr>
              <w:spacing w:after="0"/>
              <w:ind w:left="106" w:right="175"/>
              <w:jc w:val="left"/>
              <w:rPr>
                <w:rFonts w:cs="Times New Roman"/>
                <w:noProof/>
                <w:sz w:val="24"/>
                <w:szCs w:val="24"/>
                <w:lang w:val="ro-RO"/>
              </w:rPr>
            </w:pPr>
          </w:p>
        </w:tc>
      </w:tr>
    </w:tbl>
    <w:p w:rsidR="003A3810" w:rsidRDefault="003A3810" w:rsidP="00996BF8">
      <w:pPr>
        <w:shd w:val="clear" w:color="auto" w:fill="FFFFFF"/>
        <w:ind w:right="400"/>
        <w:rPr>
          <w:b/>
          <w:bCs/>
          <w:color w:val="0000FF"/>
          <w:lang w:val="ro-RO"/>
        </w:rPr>
      </w:pPr>
    </w:p>
    <w:p w:rsidR="00A6288F" w:rsidRPr="0052298C" w:rsidRDefault="00A6288F" w:rsidP="006C421E">
      <w:pPr>
        <w:shd w:val="clear" w:color="auto" w:fill="FFFFFF"/>
        <w:ind w:left="284" w:right="400" w:firstLine="533"/>
        <w:rPr>
          <w:b/>
          <w:bCs/>
          <w:color w:val="0000FF"/>
          <w:lang w:val="ro-RO"/>
        </w:rPr>
      </w:pPr>
    </w:p>
    <w:p w:rsidR="003A3810" w:rsidRPr="0052298C" w:rsidRDefault="003A3810" w:rsidP="006C421E">
      <w:pPr>
        <w:shd w:val="clear" w:color="auto" w:fill="FFFFFF"/>
        <w:ind w:left="284" w:right="400" w:firstLine="533"/>
        <w:rPr>
          <w:b/>
          <w:bCs/>
          <w:color w:val="0000FF"/>
          <w:lang w:val="ro-RO"/>
        </w:rPr>
      </w:pPr>
    </w:p>
    <w:p w:rsidR="007679C1" w:rsidRPr="0052298C" w:rsidRDefault="0087098D" w:rsidP="000D4057">
      <w:pPr>
        <w:shd w:val="clear" w:color="auto" w:fill="FFFFFF"/>
        <w:spacing w:after="0" w:line="360" w:lineRule="auto"/>
        <w:ind w:left="284" w:right="400" w:firstLine="533"/>
        <w:rPr>
          <w:b/>
          <w:bCs/>
          <w:lang w:val="ro-RO"/>
        </w:rPr>
      </w:pPr>
      <w:r w:rsidRPr="0052298C">
        <w:rPr>
          <w:b/>
          <w:bCs/>
          <w:lang w:val="ro-RO"/>
        </w:rPr>
        <w:t>III</w:t>
      </w:r>
      <w:r w:rsidR="007679C1" w:rsidRPr="0052298C">
        <w:rPr>
          <w:b/>
          <w:bCs/>
          <w:lang w:val="ro-RO"/>
        </w:rPr>
        <w:t>. LISTA ABREVIERILOR:</w:t>
      </w:r>
    </w:p>
    <w:p w:rsidR="007679C1" w:rsidRPr="0052298C" w:rsidRDefault="007679C1" w:rsidP="000D4057">
      <w:pPr>
        <w:shd w:val="clear" w:color="auto" w:fill="FFFFFF"/>
        <w:spacing w:before="60" w:after="0" w:line="360" w:lineRule="auto"/>
        <w:ind w:right="400" w:firstLine="284"/>
        <w:rPr>
          <w:sz w:val="24"/>
          <w:szCs w:val="24"/>
          <w:lang w:val="ro-RO"/>
        </w:rPr>
      </w:pPr>
      <w:r w:rsidRPr="0052298C">
        <w:rPr>
          <w:sz w:val="24"/>
          <w:szCs w:val="24"/>
          <w:lang w:val="ro-RO"/>
        </w:rPr>
        <w:t xml:space="preserve">PNCA - Plan Naţional Comun de Acţiune   </w:t>
      </w:r>
    </w:p>
    <w:p w:rsidR="007679C1" w:rsidRPr="0052298C" w:rsidRDefault="0087098D" w:rsidP="000D4057">
      <w:pPr>
        <w:shd w:val="clear" w:color="auto" w:fill="FFFFFF"/>
        <w:spacing w:before="60" w:after="0" w:line="360" w:lineRule="auto"/>
        <w:ind w:right="400" w:firstLine="284"/>
        <w:rPr>
          <w:sz w:val="24"/>
          <w:szCs w:val="24"/>
          <w:lang w:val="ro-RO"/>
        </w:rPr>
      </w:pPr>
      <w:r w:rsidRPr="0052298C">
        <w:rPr>
          <w:sz w:val="24"/>
          <w:szCs w:val="24"/>
          <w:lang w:val="ro-RO"/>
        </w:rPr>
        <w:t>PTCA - Planul</w:t>
      </w:r>
      <w:r w:rsidR="007679C1" w:rsidRPr="0052298C">
        <w:rPr>
          <w:sz w:val="24"/>
          <w:szCs w:val="24"/>
          <w:lang w:val="ro-RO"/>
        </w:rPr>
        <w:t xml:space="preserve"> Teritorial Comun de Acţiune </w:t>
      </w:r>
    </w:p>
    <w:p w:rsidR="007679C1" w:rsidRPr="0052298C" w:rsidRDefault="007679C1" w:rsidP="000D4057">
      <w:pPr>
        <w:widowControl w:val="0"/>
        <w:autoSpaceDE w:val="0"/>
        <w:autoSpaceDN w:val="0"/>
        <w:adjustRightInd w:val="0"/>
        <w:spacing w:before="60" w:after="0" w:line="360" w:lineRule="auto"/>
        <w:ind w:right="400" w:firstLine="284"/>
        <w:jc w:val="left"/>
        <w:rPr>
          <w:sz w:val="24"/>
          <w:szCs w:val="24"/>
          <w:lang w:val="ro-RO"/>
        </w:rPr>
      </w:pPr>
      <w:r w:rsidRPr="0052298C">
        <w:rPr>
          <w:sz w:val="24"/>
          <w:szCs w:val="24"/>
          <w:lang w:val="ro-RO"/>
        </w:rPr>
        <w:t>PLCA - Plan Local Comun de Acţiune</w:t>
      </w:r>
    </w:p>
    <w:p w:rsidR="007679C1" w:rsidRPr="0052298C" w:rsidRDefault="007679C1" w:rsidP="000D4057">
      <w:pPr>
        <w:shd w:val="clear" w:color="auto" w:fill="FFFFFF"/>
        <w:spacing w:before="60" w:after="0" w:line="360" w:lineRule="auto"/>
        <w:ind w:right="400" w:firstLine="284"/>
        <w:rPr>
          <w:sz w:val="24"/>
          <w:szCs w:val="24"/>
          <w:lang w:val="ro-RO"/>
        </w:rPr>
      </w:pPr>
      <w:r w:rsidRPr="0052298C">
        <w:rPr>
          <w:sz w:val="24"/>
          <w:szCs w:val="24"/>
          <w:lang w:val="ro-RO"/>
        </w:rPr>
        <w:t>MEN</w:t>
      </w:r>
      <w:r w:rsidR="0087098D" w:rsidRPr="0052298C">
        <w:rPr>
          <w:sz w:val="24"/>
          <w:szCs w:val="24"/>
          <w:lang w:val="ro-RO"/>
        </w:rPr>
        <w:t>CS</w:t>
      </w:r>
      <w:r w:rsidRPr="0052298C">
        <w:rPr>
          <w:sz w:val="24"/>
          <w:szCs w:val="24"/>
          <w:lang w:val="ro-RO"/>
        </w:rPr>
        <w:t xml:space="preserve"> – Ministerul Educaţiei Naţionale</w:t>
      </w:r>
      <w:r w:rsidR="0087098D" w:rsidRPr="0052298C">
        <w:rPr>
          <w:sz w:val="24"/>
          <w:szCs w:val="24"/>
          <w:lang w:val="ro-RO"/>
        </w:rPr>
        <w:t xml:space="preserve"> şi Cercetării Ştiinţifice</w:t>
      </w:r>
    </w:p>
    <w:p w:rsidR="007679C1" w:rsidRPr="0052298C" w:rsidRDefault="007679C1" w:rsidP="000D4057">
      <w:pPr>
        <w:shd w:val="clear" w:color="auto" w:fill="FFFFFF"/>
        <w:spacing w:before="60" w:after="0" w:line="360" w:lineRule="auto"/>
        <w:ind w:right="400" w:firstLine="284"/>
        <w:rPr>
          <w:sz w:val="24"/>
          <w:szCs w:val="24"/>
          <w:lang w:val="ro-RO"/>
        </w:rPr>
      </w:pPr>
      <w:r w:rsidRPr="0052298C">
        <w:rPr>
          <w:sz w:val="24"/>
          <w:szCs w:val="24"/>
          <w:lang w:val="ro-RO"/>
        </w:rPr>
        <w:t>MAI –Ministerul Afacerilor Interne</w:t>
      </w:r>
    </w:p>
    <w:p w:rsidR="0087098D" w:rsidRPr="0052298C" w:rsidRDefault="0087098D" w:rsidP="000D4057">
      <w:pPr>
        <w:shd w:val="clear" w:color="auto" w:fill="FFFFFF"/>
        <w:spacing w:before="60" w:after="0" w:line="360" w:lineRule="auto"/>
        <w:ind w:right="400" w:firstLine="284"/>
        <w:rPr>
          <w:sz w:val="24"/>
          <w:szCs w:val="24"/>
          <w:lang w:val="ro-RO"/>
        </w:rPr>
      </w:pPr>
      <w:r w:rsidRPr="0052298C">
        <w:rPr>
          <w:sz w:val="24"/>
          <w:szCs w:val="24"/>
          <w:lang w:val="ro-RO"/>
        </w:rPr>
        <w:t>MDRAP  –Ministerul Dezvoltării Regionale şi Administraţiei Publice</w:t>
      </w:r>
    </w:p>
    <w:p w:rsidR="0087098D" w:rsidRPr="0052298C" w:rsidRDefault="0087098D" w:rsidP="000D4057">
      <w:pPr>
        <w:shd w:val="clear" w:color="auto" w:fill="FFFFFF"/>
        <w:spacing w:before="60" w:after="0" w:line="360" w:lineRule="auto"/>
        <w:ind w:right="400" w:firstLine="284"/>
        <w:rPr>
          <w:sz w:val="24"/>
          <w:szCs w:val="24"/>
          <w:lang w:val="ro-RO"/>
        </w:rPr>
      </w:pPr>
      <w:r w:rsidRPr="0052298C">
        <w:rPr>
          <w:sz w:val="24"/>
          <w:szCs w:val="24"/>
          <w:lang w:val="ro-RO"/>
        </w:rPr>
        <w:t>DGÎCIP – Direcţia Generală pentru Relaţiile cu Instituţiile Prefectului din cadrul MAI</w:t>
      </w:r>
    </w:p>
    <w:p w:rsidR="0087098D" w:rsidRPr="0052298C" w:rsidRDefault="0087098D" w:rsidP="000D4057">
      <w:pPr>
        <w:shd w:val="clear" w:color="auto" w:fill="FFFFFF"/>
        <w:spacing w:before="60" w:after="0" w:line="360" w:lineRule="auto"/>
        <w:ind w:right="400" w:firstLine="284"/>
        <w:rPr>
          <w:sz w:val="24"/>
          <w:szCs w:val="24"/>
          <w:lang w:val="ro-RO"/>
        </w:rPr>
      </w:pPr>
      <w:r w:rsidRPr="0052298C">
        <w:rPr>
          <w:sz w:val="24"/>
          <w:szCs w:val="24"/>
          <w:lang w:val="ro-RO"/>
        </w:rPr>
        <w:t>DGIP – Direcţia Generală Învăţământ Preuniversitar din cadrul MENCS</w:t>
      </w:r>
    </w:p>
    <w:p w:rsidR="0087098D" w:rsidRPr="0052298C" w:rsidRDefault="0087098D" w:rsidP="000D4057">
      <w:pPr>
        <w:shd w:val="clear" w:color="auto" w:fill="FFFFFF"/>
        <w:spacing w:before="60" w:after="0" w:line="360" w:lineRule="auto"/>
        <w:ind w:right="400" w:firstLine="284"/>
        <w:rPr>
          <w:sz w:val="24"/>
          <w:szCs w:val="24"/>
          <w:lang w:val="ro-RO"/>
        </w:rPr>
      </w:pPr>
      <w:r w:rsidRPr="0052298C">
        <w:rPr>
          <w:sz w:val="24"/>
          <w:szCs w:val="24"/>
          <w:lang w:val="ro-RO"/>
        </w:rPr>
        <w:t>DGMRU – Direcţia Generală Management,  Resurse Umane din cadrul MENCS</w:t>
      </w:r>
    </w:p>
    <w:p w:rsidR="0087098D" w:rsidRPr="0052298C" w:rsidRDefault="0087098D" w:rsidP="000D4057">
      <w:pPr>
        <w:shd w:val="clear" w:color="auto" w:fill="FFFFFF"/>
        <w:spacing w:before="60" w:after="0" w:line="360" w:lineRule="auto"/>
        <w:ind w:right="400" w:firstLine="284"/>
        <w:rPr>
          <w:sz w:val="24"/>
          <w:szCs w:val="24"/>
          <w:lang w:val="ro-RO"/>
        </w:rPr>
      </w:pPr>
      <w:r w:rsidRPr="0052298C">
        <w:rPr>
          <w:sz w:val="24"/>
          <w:szCs w:val="24"/>
          <w:lang w:val="ro-RO"/>
        </w:rPr>
        <w:t>DIDISU- Direcţia Informatizare şi Dezvoltarea Infrastructurii Şcolare şi Universitare</w:t>
      </w:r>
      <w:r w:rsidRPr="0052298C">
        <w:rPr>
          <w:lang w:val="ro-RO"/>
        </w:rPr>
        <w:t xml:space="preserve"> </w:t>
      </w:r>
      <w:r w:rsidRPr="0052298C">
        <w:rPr>
          <w:sz w:val="24"/>
          <w:szCs w:val="24"/>
          <w:lang w:val="ro-RO"/>
        </w:rPr>
        <w:t>din cadrul MENCS</w:t>
      </w:r>
    </w:p>
    <w:p w:rsidR="0087098D" w:rsidRPr="0052298C" w:rsidRDefault="0087098D" w:rsidP="000D4057">
      <w:pPr>
        <w:shd w:val="clear" w:color="auto" w:fill="FFFFFF"/>
        <w:spacing w:before="60" w:after="0" w:line="360" w:lineRule="auto"/>
        <w:ind w:right="400" w:firstLine="284"/>
        <w:rPr>
          <w:sz w:val="24"/>
          <w:szCs w:val="24"/>
          <w:lang w:val="ro-RO"/>
        </w:rPr>
      </w:pPr>
      <w:r w:rsidRPr="0052298C">
        <w:rPr>
          <w:sz w:val="24"/>
          <w:szCs w:val="24"/>
          <w:lang w:val="ro-RO"/>
        </w:rPr>
        <w:t>ISJ – Inspectoratul Şcolar Judeţean</w:t>
      </w:r>
    </w:p>
    <w:p w:rsidR="0087098D" w:rsidRPr="0052298C" w:rsidRDefault="0087098D" w:rsidP="000D4057">
      <w:pPr>
        <w:shd w:val="clear" w:color="auto" w:fill="FFFFFF"/>
        <w:spacing w:before="60" w:after="0" w:line="360" w:lineRule="auto"/>
        <w:ind w:right="400" w:firstLine="284"/>
        <w:rPr>
          <w:sz w:val="24"/>
          <w:szCs w:val="24"/>
          <w:lang w:val="ro-RO"/>
        </w:rPr>
      </w:pPr>
      <w:r w:rsidRPr="0052298C">
        <w:rPr>
          <w:sz w:val="24"/>
          <w:szCs w:val="24"/>
          <w:lang w:val="ro-RO"/>
        </w:rPr>
        <w:t>IGPR – Inspectoratul General al Poliţiei Române</w:t>
      </w:r>
      <w:r w:rsidRPr="0052298C">
        <w:rPr>
          <w:lang w:val="ro-RO"/>
        </w:rPr>
        <w:t xml:space="preserve"> </w:t>
      </w:r>
      <w:r w:rsidRPr="0052298C">
        <w:rPr>
          <w:sz w:val="24"/>
          <w:szCs w:val="24"/>
          <w:lang w:val="ro-RO"/>
        </w:rPr>
        <w:t>din cadrul MAI</w:t>
      </w:r>
    </w:p>
    <w:p w:rsidR="0087098D" w:rsidRPr="0052298C" w:rsidRDefault="0087098D" w:rsidP="000D4057">
      <w:pPr>
        <w:shd w:val="clear" w:color="auto" w:fill="FFFFFF"/>
        <w:spacing w:before="60" w:after="0" w:line="360" w:lineRule="auto"/>
        <w:ind w:right="400" w:firstLine="284"/>
        <w:rPr>
          <w:sz w:val="24"/>
          <w:szCs w:val="24"/>
          <w:lang w:val="ro-RO"/>
        </w:rPr>
      </w:pPr>
      <w:r w:rsidRPr="0052298C">
        <w:rPr>
          <w:sz w:val="24"/>
          <w:szCs w:val="24"/>
          <w:lang w:val="ro-RO"/>
        </w:rPr>
        <w:t>IGJR – Inspectoratul General al Jandarmeriei Române</w:t>
      </w:r>
      <w:r w:rsidRPr="0052298C">
        <w:rPr>
          <w:lang w:val="ro-RO"/>
        </w:rPr>
        <w:t xml:space="preserve"> </w:t>
      </w:r>
      <w:r w:rsidRPr="0052298C">
        <w:rPr>
          <w:sz w:val="24"/>
          <w:szCs w:val="24"/>
          <w:lang w:val="ro-RO"/>
        </w:rPr>
        <w:t>din cadrul MAI</w:t>
      </w:r>
    </w:p>
    <w:p w:rsidR="0087098D" w:rsidRPr="0052298C" w:rsidRDefault="0087098D" w:rsidP="000D4057">
      <w:pPr>
        <w:shd w:val="clear" w:color="auto" w:fill="FFFFFF"/>
        <w:spacing w:before="60" w:after="0" w:line="360" w:lineRule="auto"/>
        <w:ind w:right="400" w:firstLine="284"/>
        <w:rPr>
          <w:sz w:val="24"/>
          <w:szCs w:val="24"/>
          <w:lang w:val="ro-RO"/>
        </w:rPr>
      </w:pPr>
      <w:r w:rsidRPr="0052298C">
        <w:rPr>
          <w:sz w:val="24"/>
          <w:szCs w:val="24"/>
          <w:lang w:val="ro-RO"/>
        </w:rPr>
        <w:t>IGSU – Inspectorartul General pentru Situaţii de Urgenţă din cadrul MAI</w:t>
      </w:r>
    </w:p>
    <w:p w:rsidR="0087098D" w:rsidRPr="0052298C" w:rsidRDefault="0087098D" w:rsidP="000D4057">
      <w:pPr>
        <w:shd w:val="clear" w:color="auto" w:fill="FFFFFF"/>
        <w:spacing w:before="60" w:after="0" w:line="360" w:lineRule="auto"/>
        <w:ind w:right="400" w:firstLine="284"/>
        <w:rPr>
          <w:sz w:val="24"/>
          <w:szCs w:val="24"/>
          <w:lang w:val="ro-RO"/>
        </w:rPr>
      </w:pPr>
      <w:r w:rsidRPr="0052298C">
        <w:rPr>
          <w:sz w:val="24"/>
          <w:szCs w:val="24"/>
          <w:lang w:val="ro-RO"/>
        </w:rPr>
        <w:t>ISU – Inspectoratul pentru Situaţii de Urgenţă din cadrul MAI - IGSU</w:t>
      </w:r>
    </w:p>
    <w:p w:rsidR="0087098D" w:rsidRPr="0052298C" w:rsidRDefault="0087098D" w:rsidP="000D4057">
      <w:pPr>
        <w:shd w:val="clear" w:color="auto" w:fill="FFFFFF"/>
        <w:spacing w:before="60" w:after="0" w:line="360" w:lineRule="auto"/>
        <w:ind w:right="400" w:firstLine="284"/>
        <w:rPr>
          <w:sz w:val="24"/>
          <w:szCs w:val="24"/>
          <w:lang w:val="ro-RO"/>
        </w:rPr>
      </w:pPr>
      <w:r w:rsidRPr="0052298C">
        <w:rPr>
          <w:sz w:val="24"/>
          <w:szCs w:val="24"/>
          <w:lang w:val="ro-RO"/>
        </w:rPr>
        <w:lastRenderedPageBreak/>
        <w:t>DOP – Direcţia de Ordine Publică</w:t>
      </w:r>
      <w:r w:rsidRPr="0052298C">
        <w:rPr>
          <w:lang w:val="ro-RO"/>
        </w:rPr>
        <w:t xml:space="preserve"> </w:t>
      </w:r>
      <w:r w:rsidRPr="0052298C">
        <w:rPr>
          <w:sz w:val="24"/>
          <w:szCs w:val="24"/>
          <w:lang w:val="ro-RO"/>
        </w:rPr>
        <w:t>din cadrul MAI - IGPR</w:t>
      </w:r>
    </w:p>
    <w:p w:rsidR="0087098D" w:rsidRPr="0052298C" w:rsidRDefault="0087098D" w:rsidP="000D4057">
      <w:pPr>
        <w:shd w:val="clear" w:color="auto" w:fill="FFFFFF"/>
        <w:spacing w:before="60" w:after="0" w:line="360" w:lineRule="auto"/>
        <w:ind w:right="400" w:firstLine="284"/>
        <w:rPr>
          <w:sz w:val="24"/>
          <w:szCs w:val="24"/>
          <w:lang w:val="ro-RO"/>
        </w:rPr>
      </w:pPr>
      <w:r w:rsidRPr="0052298C">
        <w:rPr>
          <w:sz w:val="24"/>
          <w:szCs w:val="24"/>
          <w:lang w:val="ro-RO"/>
        </w:rPr>
        <w:t>ICPC – Institutul de Cercetare şi Prevenire a Criminalităţii</w:t>
      </w:r>
      <w:r w:rsidRPr="0052298C">
        <w:rPr>
          <w:lang w:val="ro-RO"/>
        </w:rPr>
        <w:t xml:space="preserve"> </w:t>
      </w:r>
      <w:r w:rsidRPr="0052298C">
        <w:rPr>
          <w:sz w:val="24"/>
          <w:szCs w:val="24"/>
          <w:lang w:val="ro-RO"/>
        </w:rPr>
        <w:t>din cadrul MAI - IGPR</w:t>
      </w:r>
    </w:p>
    <w:p w:rsidR="0087098D" w:rsidRPr="0052298C" w:rsidRDefault="0087098D" w:rsidP="000D4057">
      <w:pPr>
        <w:shd w:val="clear" w:color="auto" w:fill="FFFFFF"/>
        <w:spacing w:before="60" w:after="0" w:line="360" w:lineRule="auto"/>
        <w:ind w:right="400" w:firstLine="284"/>
        <w:rPr>
          <w:sz w:val="24"/>
          <w:szCs w:val="24"/>
          <w:lang w:val="ro-RO"/>
        </w:rPr>
      </w:pPr>
      <w:r w:rsidRPr="0052298C">
        <w:rPr>
          <w:sz w:val="24"/>
          <w:szCs w:val="24"/>
          <w:lang w:val="ro-RO"/>
        </w:rPr>
        <w:t>IPJ – Inspectoratul de Poliţie Judeţean</w:t>
      </w:r>
      <w:r w:rsidRPr="0052298C">
        <w:rPr>
          <w:lang w:val="ro-RO"/>
        </w:rPr>
        <w:t xml:space="preserve"> </w:t>
      </w:r>
      <w:r w:rsidRPr="0052298C">
        <w:rPr>
          <w:sz w:val="24"/>
          <w:szCs w:val="24"/>
          <w:lang w:val="ro-RO"/>
        </w:rPr>
        <w:t>din cadrul MAI - IGPR</w:t>
      </w:r>
    </w:p>
    <w:p w:rsidR="000D4057" w:rsidRPr="0052298C" w:rsidRDefault="0087098D" w:rsidP="00996BF8">
      <w:pPr>
        <w:shd w:val="clear" w:color="auto" w:fill="FFFFFF"/>
        <w:spacing w:before="60" w:after="0" w:line="360" w:lineRule="auto"/>
        <w:ind w:right="400" w:firstLine="284"/>
        <w:rPr>
          <w:sz w:val="24"/>
          <w:szCs w:val="24"/>
          <w:lang w:val="ro-RO"/>
        </w:rPr>
      </w:pPr>
      <w:r w:rsidRPr="0052298C">
        <w:rPr>
          <w:sz w:val="24"/>
          <w:szCs w:val="24"/>
          <w:lang w:val="ro-RO"/>
        </w:rPr>
        <w:t>IJJ – Inspectoratul de Jandarmi Județean</w:t>
      </w:r>
      <w:r w:rsidRPr="0052298C">
        <w:rPr>
          <w:lang w:val="ro-RO"/>
        </w:rPr>
        <w:t xml:space="preserve"> </w:t>
      </w:r>
      <w:r w:rsidRPr="0052298C">
        <w:rPr>
          <w:sz w:val="24"/>
          <w:szCs w:val="24"/>
          <w:lang w:val="ro-RO"/>
        </w:rPr>
        <w:t xml:space="preserve">din cadrul MAI </w:t>
      </w:r>
      <w:r w:rsidR="00A6288F">
        <w:rPr>
          <w:sz w:val="24"/>
          <w:szCs w:val="24"/>
          <w:lang w:val="ro-RO"/>
        </w:rPr>
        <w:t>–</w:t>
      </w:r>
      <w:r w:rsidRPr="0052298C">
        <w:rPr>
          <w:sz w:val="24"/>
          <w:szCs w:val="24"/>
          <w:lang w:val="ro-RO"/>
        </w:rPr>
        <w:t xml:space="preserve"> IGJR</w:t>
      </w:r>
    </w:p>
    <w:p w:rsidR="007679C1" w:rsidRPr="0052298C" w:rsidRDefault="0087098D" w:rsidP="000D4057">
      <w:pPr>
        <w:shd w:val="clear" w:color="auto" w:fill="FFFFFF"/>
        <w:spacing w:after="0" w:line="360" w:lineRule="auto"/>
        <w:ind w:left="284" w:right="400" w:firstLine="533"/>
        <w:rPr>
          <w:b/>
          <w:bCs/>
          <w:lang w:val="ro-RO"/>
        </w:rPr>
      </w:pPr>
      <w:r w:rsidRPr="0052298C">
        <w:rPr>
          <w:b/>
          <w:bCs/>
          <w:lang w:val="ro-RO"/>
        </w:rPr>
        <w:t>I</w:t>
      </w:r>
      <w:r w:rsidR="007679C1" w:rsidRPr="0052298C">
        <w:rPr>
          <w:b/>
          <w:bCs/>
          <w:lang w:val="ro-RO"/>
        </w:rPr>
        <w:t>V. DISPOZIŢII FINALE:</w:t>
      </w:r>
    </w:p>
    <w:p w:rsidR="00A6288F" w:rsidRPr="00A6288F" w:rsidRDefault="00A6288F" w:rsidP="00A6288F">
      <w:pPr>
        <w:ind w:right="400"/>
        <w:rPr>
          <w:bCs/>
          <w:sz w:val="24"/>
          <w:szCs w:val="24"/>
          <w:lang w:val="ro-RO"/>
        </w:rPr>
      </w:pPr>
      <w:r>
        <w:rPr>
          <w:kern w:val="26"/>
          <w:sz w:val="24"/>
          <w:szCs w:val="24"/>
          <w:lang w:val="ro-RO"/>
        </w:rPr>
        <w:t xml:space="preserve">     </w:t>
      </w:r>
      <w:r w:rsidRPr="00A6288F">
        <w:rPr>
          <w:kern w:val="26"/>
          <w:sz w:val="24"/>
          <w:szCs w:val="24"/>
          <w:lang w:val="ro-RO"/>
        </w:rPr>
        <w:t>1.</w:t>
      </w:r>
      <w:r w:rsidR="007679C1" w:rsidRPr="00A6288F">
        <w:rPr>
          <w:kern w:val="26"/>
          <w:sz w:val="24"/>
          <w:szCs w:val="24"/>
          <w:lang w:val="ro-RO"/>
        </w:rPr>
        <w:t>Prezentul</w:t>
      </w:r>
      <w:r w:rsidRPr="00A6288F">
        <w:rPr>
          <w:kern w:val="26"/>
          <w:sz w:val="24"/>
          <w:szCs w:val="24"/>
          <w:lang w:val="ro-RO"/>
        </w:rPr>
        <w:t xml:space="preserve">  </w:t>
      </w:r>
      <w:r w:rsidRPr="00A6288F">
        <w:rPr>
          <w:bCs/>
          <w:sz w:val="20"/>
          <w:szCs w:val="20"/>
          <w:lang w:val="ro-RO"/>
        </w:rPr>
        <w:t>PLAN DE ACŢIUNE AL ȘCOLII GIMNAZIALE ION BUTEANU BUCEȘ</w:t>
      </w:r>
    </w:p>
    <w:p w:rsidR="007679C1" w:rsidRPr="00A6288F" w:rsidRDefault="00A6288F" w:rsidP="00A6288F">
      <w:pPr>
        <w:ind w:right="400"/>
        <w:rPr>
          <w:bCs/>
          <w:sz w:val="24"/>
          <w:szCs w:val="24"/>
          <w:lang w:val="ro-RO"/>
        </w:rPr>
      </w:pPr>
      <w:r>
        <w:rPr>
          <w:kern w:val="26"/>
          <w:sz w:val="24"/>
          <w:szCs w:val="24"/>
          <w:lang w:val="ro-RO"/>
        </w:rPr>
        <w:t xml:space="preserve">        </w:t>
      </w:r>
      <w:r w:rsidR="007679C1" w:rsidRPr="00A6288F">
        <w:rPr>
          <w:kern w:val="26"/>
          <w:sz w:val="24"/>
          <w:szCs w:val="24"/>
          <w:lang w:val="ro-RO"/>
        </w:rPr>
        <w:t>nu restricţionează în niciun fel participarea fiecărei părţi la orice alte activităţi de cooperare/colaborare cu terţe persoane.</w:t>
      </w:r>
    </w:p>
    <w:p w:rsidR="00A6288F" w:rsidRPr="00A6288F" w:rsidRDefault="00A6288F" w:rsidP="00A6288F">
      <w:pPr>
        <w:ind w:right="400"/>
        <w:rPr>
          <w:bCs/>
          <w:sz w:val="24"/>
          <w:szCs w:val="24"/>
          <w:lang w:val="ro-RO"/>
        </w:rPr>
      </w:pPr>
      <w:r>
        <w:rPr>
          <w:kern w:val="26"/>
          <w:sz w:val="24"/>
          <w:szCs w:val="24"/>
          <w:lang w:val="ro-RO"/>
        </w:rPr>
        <w:t xml:space="preserve">    2.</w:t>
      </w:r>
      <w:r w:rsidR="007679C1" w:rsidRPr="00A6288F">
        <w:rPr>
          <w:kern w:val="26"/>
          <w:sz w:val="24"/>
          <w:szCs w:val="24"/>
          <w:lang w:val="ro-RO"/>
        </w:rPr>
        <w:t xml:space="preserve">Prezentul </w:t>
      </w:r>
      <w:r w:rsidRPr="00A6288F">
        <w:rPr>
          <w:bCs/>
          <w:sz w:val="20"/>
          <w:szCs w:val="20"/>
          <w:lang w:val="ro-RO"/>
        </w:rPr>
        <w:t>PLAN  DE ACŢIUNE AL ȘCOLII GIMNAZIALE ION BUTEANU BUCEȘ</w:t>
      </w:r>
    </w:p>
    <w:p w:rsidR="007679C1" w:rsidRPr="0052298C" w:rsidRDefault="00A6288F" w:rsidP="00A6288F">
      <w:pPr>
        <w:pStyle w:val="Corptext"/>
        <w:tabs>
          <w:tab w:val="left" w:pos="630"/>
          <w:tab w:val="left" w:pos="720"/>
        </w:tabs>
        <w:spacing w:after="0" w:line="360" w:lineRule="auto"/>
        <w:ind w:left="360" w:right="400"/>
        <w:rPr>
          <w:sz w:val="24"/>
          <w:szCs w:val="24"/>
          <w:lang w:val="ro-RO"/>
        </w:rPr>
      </w:pPr>
      <w:r>
        <w:rPr>
          <w:sz w:val="24"/>
          <w:szCs w:val="24"/>
          <w:lang w:val="ro-RO"/>
        </w:rPr>
        <w:t xml:space="preserve"> </w:t>
      </w:r>
      <w:r w:rsidR="007679C1" w:rsidRPr="0052298C">
        <w:rPr>
          <w:sz w:val="24"/>
          <w:szCs w:val="24"/>
          <w:lang w:val="ro-RO"/>
        </w:rPr>
        <w:t xml:space="preserve">intră în vigoare la data </w:t>
      </w:r>
      <w:r w:rsidR="00E76E86" w:rsidRPr="0052298C">
        <w:rPr>
          <w:sz w:val="24"/>
          <w:szCs w:val="24"/>
          <w:lang w:val="ro-RO"/>
        </w:rPr>
        <w:t>semnă</w:t>
      </w:r>
      <w:r w:rsidR="00640656" w:rsidRPr="0052298C">
        <w:rPr>
          <w:sz w:val="24"/>
          <w:szCs w:val="24"/>
          <w:lang w:val="ro-RO"/>
        </w:rPr>
        <w:t>rii</w:t>
      </w:r>
      <w:r w:rsidR="007679C1" w:rsidRPr="0052298C">
        <w:rPr>
          <w:sz w:val="24"/>
          <w:szCs w:val="24"/>
          <w:lang w:val="ro-RO"/>
        </w:rPr>
        <w:t xml:space="preserve">, </w:t>
      </w:r>
      <w:r w:rsidR="00A710B1" w:rsidRPr="0052298C">
        <w:rPr>
          <w:sz w:val="24"/>
          <w:szCs w:val="24"/>
          <w:lang w:val="ro-RO"/>
        </w:rPr>
        <w:t xml:space="preserve"> </w:t>
      </w:r>
      <w:r w:rsidR="00E76E86" w:rsidRPr="0052298C">
        <w:rPr>
          <w:sz w:val="24"/>
          <w:szCs w:val="24"/>
          <w:lang w:val="ro-RO"/>
        </w:rPr>
        <w:t>putând fi modificat in func</w:t>
      </w:r>
      <w:r w:rsidR="00640656" w:rsidRPr="0052298C">
        <w:rPr>
          <w:sz w:val="24"/>
          <w:szCs w:val="24"/>
          <w:lang w:val="ro-RO"/>
        </w:rPr>
        <w:t>ţ</w:t>
      </w:r>
      <w:r w:rsidR="00E76E86" w:rsidRPr="0052298C">
        <w:rPr>
          <w:sz w:val="24"/>
          <w:szCs w:val="24"/>
          <w:lang w:val="ro-RO"/>
        </w:rPr>
        <w:t>ie de evaluă</w:t>
      </w:r>
      <w:r w:rsidR="00A710B1" w:rsidRPr="0052298C">
        <w:rPr>
          <w:sz w:val="24"/>
          <w:szCs w:val="24"/>
          <w:lang w:val="ro-RO"/>
        </w:rPr>
        <w:t>rile periodice.</w:t>
      </w:r>
    </w:p>
    <w:p w:rsidR="000903CD" w:rsidRPr="0052298C" w:rsidRDefault="00A6288F" w:rsidP="00A6288F">
      <w:pPr>
        <w:pStyle w:val="Corptext"/>
        <w:tabs>
          <w:tab w:val="left" w:pos="630"/>
          <w:tab w:val="left" w:pos="720"/>
        </w:tabs>
        <w:spacing w:after="0" w:line="360" w:lineRule="auto"/>
        <w:ind w:right="400"/>
        <w:rPr>
          <w:rStyle w:val="Accentuat"/>
          <w:i w:val="0"/>
          <w:iCs w:val="0"/>
          <w:sz w:val="24"/>
          <w:szCs w:val="24"/>
          <w:lang w:val="ro-RO"/>
        </w:rPr>
      </w:pPr>
      <w:r>
        <w:rPr>
          <w:sz w:val="24"/>
          <w:szCs w:val="24"/>
          <w:lang w:val="ro-RO"/>
        </w:rPr>
        <w:t xml:space="preserve">    3.</w:t>
      </w:r>
      <w:r w:rsidR="00E76E86" w:rsidRPr="0052298C">
        <w:rPr>
          <w:kern w:val="28"/>
          <w:sz w:val="24"/>
          <w:szCs w:val="24"/>
          <w:lang w:val="ro-RO"/>
        </w:rPr>
        <w:t>Evaluă</w:t>
      </w:r>
      <w:r w:rsidR="00A710B1" w:rsidRPr="0052298C">
        <w:rPr>
          <w:kern w:val="28"/>
          <w:sz w:val="24"/>
          <w:szCs w:val="24"/>
          <w:lang w:val="ro-RO"/>
        </w:rPr>
        <w:t>r</w:t>
      </w:r>
      <w:r w:rsidR="000903CD" w:rsidRPr="0052298C">
        <w:rPr>
          <w:kern w:val="28"/>
          <w:sz w:val="24"/>
          <w:szCs w:val="24"/>
          <w:lang w:val="ro-RO"/>
        </w:rPr>
        <w:t>ile modului de implementare a planului se realizează anual</w:t>
      </w:r>
      <w:r w:rsidR="00BE1155" w:rsidRPr="0052298C">
        <w:rPr>
          <w:rStyle w:val="Accentuat"/>
          <w:i w:val="0"/>
          <w:iCs w:val="0"/>
          <w:sz w:val="24"/>
          <w:szCs w:val="24"/>
          <w:shd w:val="clear" w:color="auto" w:fill="FFFFFF"/>
          <w:lang w:val="ro-RO"/>
        </w:rPr>
        <w:t xml:space="preserve"> </w:t>
      </w:r>
      <w:r w:rsidR="000903CD" w:rsidRPr="0052298C">
        <w:rPr>
          <w:rStyle w:val="Accentuat"/>
          <w:i w:val="0"/>
          <w:iCs w:val="0"/>
          <w:sz w:val="24"/>
          <w:szCs w:val="24"/>
          <w:shd w:val="clear" w:color="auto" w:fill="FFFFFF"/>
          <w:lang w:val="ro-RO"/>
        </w:rPr>
        <w:t xml:space="preserve">sau ori de câte ori este necesar </w:t>
      </w:r>
    </w:p>
    <w:p w:rsidR="00BE1155" w:rsidRPr="0052298C" w:rsidRDefault="00A6288F" w:rsidP="00A6288F">
      <w:pPr>
        <w:pStyle w:val="Corptext"/>
        <w:tabs>
          <w:tab w:val="left" w:pos="630"/>
          <w:tab w:val="left" w:pos="720"/>
        </w:tabs>
        <w:spacing w:after="0" w:line="360" w:lineRule="auto"/>
        <w:ind w:right="400"/>
        <w:rPr>
          <w:rStyle w:val="Accentuat"/>
          <w:i w:val="0"/>
          <w:iCs w:val="0"/>
          <w:sz w:val="24"/>
          <w:szCs w:val="24"/>
          <w:lang w:val="ro-RO"/>
        </w:rPr>
      </w:pPr>
      <w:r>
        <w:rPr>
          <w:rStyle w:val="Accentuat"/>
          <w:i w:val="0"/>
          <w:iCs w:val="0"/>
          <w:sz w:val="24"/>
          <w:szCs w:val="24"/>
          <w:shd w:val="clear" w:color="auto" w:fill="FFFFFF"/>
          <w:lang w:val="ro-RO"/>
        </w:rPr>
        <w:t xml:space="preserve">    4.</w:t>
      </w:r>
      <w:r w:rsidR="00BE1155" w:rsidRPr="0052298C">
        <w:rPr>
          <w:rStyle w:val="Accentuat"/>
          <w:i w:val="0"/>
          <w:iCs w:val="0"/>
          <w:sz w:val="24"/>
          <w:szCs w:val="24"/>
          <w:shd w:val="clear" w:color="auto" w:fill="FFFFFF"/>
          <w:lang w:val="ro-RO"/>
        </w:rPr>
        <w:t>P</w:t>
      </w:r>
      <w:r>
        <w:rPr>
          <w:rStyle w:val="Accentuat"/>
          <w:i w:val="0"/>
          <w:iCs w:val="0"/>
          <w:sz w:val="24"/>
          <w:szCs w:val="24"/>
          <w:shd w:val="clear" w:color="auto" w:fill="FFFFFF"/>
          <w:lang w:val="ro-RO"/>
        </w:rPr>
        <w:t xml:space="preserve">rezentul document se încheie în </w:t>
      </w:r>
      <w:r w:rsidR="00BE1155" w:rsidRPr="0052298C">
        <w:rPr>
          <w:rStyle w:val="Accentuat"/>
          <w:i w:val="0"/>
          <w:iCs w:val="0"/>
          <w:sz w:val="24"/>
          <w:szCs w:val="24"/>
          <w:shd w:val="clear" w:color="auto" w:fill="FFFFFF"/>
          <w:lang w:val="ro-RO"/>
        </w:rPr>
        <w:t xml:space="preserve"> exemplare originale, câte unul pentru fiecare parte. </w:t>
      </w:r>
    </w:p>
    <w:p w:rsidR="002B7B75" w:rsidRDefault="002B7B75" w:rsidP="006C421E">
      <w:pPr>
        <w:ind w:left="284" w:right="400"/>
        <w:jc w:val="left"/>
        <w:rPr>
          <w:rStyle w:val="Accentuat"/>
          <w:i w:val="0"/>
          <w:iCs w:val="0"/>
          <w:sz w:val="16"/>
          <w:szCs w:val="16"/>
          <w:lang w:val="ro-RO"/>
        </w:rPr>
      </w:pPr>
    </w:p>
    <w:p w:rsidR="00D75407" w:rsidRPr="0052298C" w:rsidRDefault="00D75407" w:rsidP="006C421E">
      <w:pPr>
        <w:ind w:left="284" w:right="400"/>
        <w:jc w:val="left"/>
        <w:rPr>
          <w:rStyle w:val="Accentuat"/>
          <w:i w:val="0"/>
          <w:iCs w:val="0"/>
          <w:sz w:val="16"/>
          <w:szCs w:val="16"/>
          <w:lang w:val="ro-RO"/>
        </w:rPr>
      </w:pPr>
    </w:p>
    <w:p w:rsidR="00A6288F" w:rsidRPr="00A6288F" w:rsidRDefault="000D4057" w:rsidP="00A6288F">
      <w:pPr>
        <w:pStyle w:val="Listparagraf"/>
        <w:ind w:left="927" w:right="400"/>
        <w:rPr>
          <w:bCs/>
          <w:sz w:val="24"/>
          <w:szCs w:val="24"/>
          <w:lang w:val="ro-RO"/>
        </w:rPr>
      </w:pPr>
      <w:r w:rsidRPr="00D75407">
        <w:rPr>
          <w:b/>
          <w:lang w:val="ro-RO"/>
        </w:rPr>
        <w:t>GRUPUL DE LUCRU</w:t>
      </w:r>
      <w:r w:rsidRPr="000D4057">
        <w:rPr>
          <w:sz w:val="24"/>
          <w:szCs w:val="24"/>
          <w:lang w:val="ro-RO"/>
        </w:rPr>
        <w:t xml:space="preserve"> care implementează </w:t>
      </w:r>
      <w:r>
        <w:rPr>
          <w:sz w:val="24"/>
          <w:szCs w:val="24"/>
          <w:lang w:val="ro-RO"/>
        </w:rPr>
        <w:t xml:space="preserve">şi adaptează la nivel judeţean </w:t>
      </w:r>
      <w:r w:rsidR="00A6288F" w:rsidRPr="00A6288F">
        <w:rPr>
          <w:bCs/>
          <w:sz w:val="20"/>
          <w:szCs w:val="20"/>
          <w:lang w:val="ro-RO"/>
        </w:rPr>
        <w:t>PLANUL  DE ACŢIUNE AL ȘCOLII GIMNAZIALE ION BUTEANU BUCEȘ</w:t>
      </w:r>
    </w:p>
    <w:p w:rsidR="00A92401" w:rsidRDefault="000D4057" w:rsidP="00A6288F">
      <w:pPr>
        <w:tabs>
          <w:tab w:val="left" w:pos="5760"/>
        </w:tabs>
        <w:ind w:left="284" w:right="400"/>
        <w:jc w:val="left"/>
        <w:rPr>
          <w:sz w:val="24"/>
          <w:szCs w:val="24"/>
          <w:lang w:val="ro-RO"/>
        </w:rPr>
      </w:pPr>
      <w:r>
        <w:rPr>
          <w:sz w:val="24"/>
          <w:szCs w:val="24"/>
          <w:lang w:val="ro-RO"/>
        </w:rPr>
        <w:t>pentru creşterea gradului de siguranţă a elevilor şi a personalului didactic şi de prevenirea delincvenţei juvenile în incinta şi în zonele adiacente unităţilor de învăţământ preuniversitar</w:t>
      </w:r>
    </w:p>
    <w:p w:rsidR="00D75407" w:rsidRDefault="00D75407" w:rsidP="000D4057">
      <w:pPr>
        <w:tabs>
          <w:tab w:val="left" w:pos="5760"/>
        </w:tabs>
        <w:ind w:left="284" w:right="400"/>
        <w:jc w:val="center"/>
        <w:rPr>
          <w:sz w:val="24"/>
          <w:szCs w:val="24"/>
          <w:lang w:val="ro-RO"/>
        </w:rPr>
      </w:pPr>
    </w:p>
    <w:tbl>
      <w:tblPr>
        <w:tblStyle w:val="GrilTabel"/>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9"/>
        <w:gridCol w:w="5061"/>
        <w:gridCol w:w="4088"/>
      </w:tblGrid>
      <w:tr w:rsidR="005A71D9" w:rsidTr="00D75407">
        <w:tc>
          <w:tcPr>
            <w:tcW w:w="0" w:type="auto"/>
          </w:tcPr>
          <w:p w:rsidR="00C42720" w:rsidRDefault="00C42720" w:rsidP="005A71D9">
            <w:pPr>
              <w:jc w:val="center"/>
              <w:rPr>
                <w:rFonts w:cs="Times New Roman"/>
                <w:b/>
                <w:sz w:val="20"/>
                <w:szCs w:val="20"/>
                <w:lang w:val="ro-RO"/>
              </w:rPr>
            </w:pPr>
          </w:p>
          <w:p w:rsidR="005A71D9" w:rsidRPr="005A71D9" w:rsidRDefault="005A71D9" w:rsidP="005A71D9">
            <w:pPr>
              <w:jc w:val="center"/>
              <w:rPr>
                <w:rFonts w:cs="Times New Roman"/>
                <w:b/>
                <w:sz w:val="20"/>
                <w:szCs w:val="20"/>
                <w:lang w:val="ro-RO"/>
              </w:rPr>
            </w:pPr>
            <w:r>
              <w:rPr>
                <w:rFonts w:cs="Times New Roman"/>
                <w:b/>
                <w:sz w:val="20"/>
                <w:szCs w:val="20"/>
                <w:lang w:val="ro-RO"/>
              </w:rPr>
              <w:t xml:space="preserve">ȘCOALA GIMNAZIALĂ </w:t>
            </w:r>
            <w:r w:rsidR="00B6068A">
              <w:rPr>
                <w:rFonts w:cs="Times New Roman"/>
                <w:b/>
                <w:sz w:val="20"/>
                <w:szCs w:val="20"/>
                <w:lang w:val="ro-RO"/>
              </w:rPr>
              <w:t>”</w:t>
            </w:r>
            <w:r>
              <w:rPr>
                <w:rFonts w:cs="Times New Roman"/>
                <w:b/>
                <w:sz w:val="20"/>
                <w:szCs w:val="20"/>
                <w:lang w:val="ro-RO"/>
              </w:rPr>
              <w:t>ION BUTEANU</w:t>
            </w:r>
            <w:r w:rsidR="00B6068A">
              <w:rPr>
                <w:rFonts w:cs="Times New Roman"/>
                <w:b/>
                <w:sz w:val="20"/>
                <w:szCs w:val="20"/>
                <w:lang w:val="ro-RO"/>
              </w:rPr>
              <w:t>”</w:t>
            </w:r>
            <w:r>
              <w:rPr>
                <w:rFonts w:cs="Times New Roman"/>
                <w:b/>
                <w:sz w:val="20"/>
                <w:szCs w:val="20"/>
                <w:lang w:val="ro-RO"/>
              </w:rPr>
              <w:t xml:space="preserve">   BUCEȘ</w:t>
            </w:r>
          </w:p>
        </w:tc>
        <w:tc>
          <w:tcPr>
            <w:tcW w:w="0" w:type="auto"/>
          </w:tcPr>
          <w:p w:rsidR="00C42720" w:rsidRDefault="00C42720" w:rsidP="00C42720">
            <w:pPr>
              <w:tabs>
                <w:tab w:val="left" w:pos="5760"/>
              </w:tabs>
              <w:ind w:right="400"/>
              <w:rPr>
                <w:sz w:val="24"/>
                <w:szCs w:val="24"/>
                <w:lang w:val="ro-RO"/>
              </w:rPr>
            </w:pPr>
          </w:p>
          <w:p w:rsidR="00C42720" w:rsidRPr="00C42720" w:rsidRDefault="00DE35B5" w:rsidP="00C42720">
            <w:pPr>
              <w:tabs>
                <w:tab w:val="left" w:pos="5760"/>
              </w:tabs>
              <w:ind w:right="400"/>
              <w:rPr>
                <w:b/>
                <w:sz w:val="20"/>
                <w:szCs w:val="20"/>
                <w:lang w:val="ro-RO"/>
              </w:rPr>
            </w:pPr>
            <w:r>
              <w:rPr>
                <w:b/>
                <w:sz w:val="20"/>
                <w:szCs w:val="20"/>
                <w:lang w:val="ro-RO"/>
              </w:rPr>
              <w:t xml:space="preserve">                 </w:t>
            </w:r>
            <w:r w:rsidR="00B6068A">
              <w:rPr>
                <w:b/>
                <w:sz w:val="20"/>
                <w:szCs w:val="20"/>
                <w:lang w:val="ro-RO"/>
              </w:rPr>
              <w:t xml:space="preserve">        </w:t>
            </w:r>
            <w:r w:rsidR="00C42720" w:rsidRPr="00C42720">
              <w:rPr>
                <w:b/>
                <w:sz w:val="20"/>
                <w:szCs w:val="20"/>
                <w:lang w:val="ro-RO"/>
              </w:rPr>
              <w:t>POSTUL DE POLITIE BUCEȘ</w:t>
            </w:r>
          </w:p>
        </w:tc>
        <w:tc>
          <w:tcPr>
            <w:tcW w:w="0" w:type="auto"/>
          </w:tcPr>
          <w:p w:rsidR="00C42720" w:rsidRDefault="00C42720" w:rsidP="00996BF8">
            <w:pPr>
              <w:jc w:val="center"/>
              <w:rPr>
                <w:rFonts w:cs="Times New Roman"/>
                <w:b/>
                <w:sz w:val="20"/>
                <w:szCs w:val="20"/>
                <w:lang w:val="ro-RO"/>
              </w:rPr>
            </w:pPr>
          </w:p>
          <w:p w:rsidR="005A71D9" w:rsidRPr="00C42720" w:rsidRDefault="00C42720" w:rsidP="00996BF8">
            <w:pPr>
              <w:jc w:val="center"/>
              <w:rPr>
                <w:rFonts w:cs="Times New Roman"/>
                <w:b/>
                <w:sz w:val="20"/>
                <w:szCs w:val="20"/>
                <w:lang w:val="ro-RO"/>
              </w:rPr>
            </w:pPr>
            <w:r w:rsidRPr="0052298C">
              <w:rPr>
                <w:rFonts w:cs="Times New Roman"/>
                <w:b/>
                <w:sz w:val="20"/>
                <w:szCs w:val="20"/>
                <w:lang w:val="ro-RO"/>
              </w:rPr>
              <w:t xml:space="preserve">CONSILIUL </w:t>
            </w:r>
            <w:r>
              <w:rPr>
                <w:rFonts w:cs="Times New Roman"/>
                <w:b/>
                <w:sz w:val="20"/>
                <w:szCs w:val="20"/>
                <w:lang w:val="ro-RO"/>
              </w:rPr>
              <w:t>LOCAL AL COMUNEI BUCEȘ</w:t>
            </w:r>
          </w:p>
        </w:tc>
      </w:tr>
      <w:tr w:rsidR="00996BF8" w:rsidRPr="00E170FC" w:rsidTr="00D75407">
        <w:tc>
          <w:tcPr>
            <w:tcW w:w="0" w:type="auto"/>
          </w:tcPr>
          <w:p w:rsidR="005A71D9" w:rsidRPr="00E170FC" w:rsidRDefault="005A71D9" w:rsidP="00D75407">
            <w:pPr>
              <w:tabs>
                <w:tab w:val="left" w:pos="5760"/>
              </w:tabs>
              <w:ind w:right="400"/>
              <w:jc w:val="center"/>
              <w:rPr>
                <w:sz w:val="24"/>
                <w:szCs w:val="24"/>
                <w:lang w:val="ro-RO"/>
              </w:rPr>
            </w:pPr>
            <w:r w:rsidRPr="00E170FC">
              <w:rPr>
                <w:sz w:val="24"/>
                <w:szCs w:val="24"/>
                <w:lang w:val="ro-RO"/>
              </w:rPr>
              <w:t>Prof.Birău Dănuț</w:t>
            </w:r>
          </w:p>
        </w:tc>
        <w:tc>
          <w:tcPr>
            <w:tcW w:w="0" w:type="auto"/>
          </w:tcPr>
          <w:p w:rsidR="005A71D9" w:rsidRPr="00E170FC" w:rsidRDefault="00E170FC" w:rsidP="00D75407">
            <w:pPr>
              <w:tabs>
                <w:tab w:val="left" w:pos="5760"/>
              </w:tabs>
              <w:ind w:right="400"/>
              <w:jc w:val="center"/>
              <w:rPr>
                <w:sz w:val="24"/>
                <w:szCs w:val="24"/>
                <w:lang w:val="ro-RO"/>
              </w:rPr>
            </w:pPr>
            <w:r>
              <w:rPr>
                <w:sz w:val="24"/>
                <w:szCs w:val="24"/>
                <w:lang w:val="ro-RO"/>
              </w:rPr>
              <w:t xml:space="preserve">                 </w:t>
            </w:r>
            <w:r w:rsidRPr="00E170FC">
              <w:rPr>
                <w:sz w:val="24"/>
                <w:szCs w:val="24"/>
                <w:lang w:val="ro-RO"/>
              </w:rPr>
              <w:t>Agent șef de poliție Stoian Gheorghe</w:t>
            </w:r>
          </w:p>
        </w:tc>
        <w:tc>
          <w:tcPr>
            <w:tcW w:w="0" w:type="auto"/>
          </w:tcPr>
          <w:p w:rsidR="005A71D9" w:rsidRPr="00E170FC" w:rsidRDefault="00E170FC" w:rsidP="00996BF8">
            <w:pPr>
              <w:tabs>
                <w:tab w:val="left" w:pos="5760"/>
              </w:tabs>
              <w:ind w:right="400"/>
              <w:jc w:val="center"/>
              <w:rPr>
                <w:sz w:val="24"/>
                <w:szCs w:val="24"/>
                <w:lang w:val="ro-RO"/>
              </w:rPr>
            </w:pPr>
            <w:r w:rsidRPr="00E170FC">
              <w:rPr>
                <w:sz w:val="24"/>
                <w:szCs w:val="24"/>
                <w:lang w:val="ro-RO"/>
              </w:rPr>
              <w:t>Viceprimar Igreț Gelu</w:t>
            </w:r>
          </w:p>
        </w:tc>
      </w:tr>
    </w:tbl>
    <w:p w:rsidR="007679C1" w:rsidRPr="00E170FC" w:rsidRDefault="007679C1" w:rsidP="00996BF8">
      <w:pPr>
        <w:ind w:right="400"/>
        <w:jc w:val="left"/>
        <w:rPr>
          <w:sz w:val="24"/>
          <w:szCs w:val="24"/>
          <w:lang w:val="ro-RO"/>
        </w:rPr>
      </w:pPr>
    </w:p>
    <w:sectPr w:rsidR="007679C1" w:rsidRPr="00E170FC" w:rsidSect="00996BF8">
      <w:footerReference w:type="default" r:id="rId8"/>
      <w:pgSz w:w="16840" w:h="11907" w:orient="landscape" w:code="9"/>
      <w:pgMar w:top="1417" w:right="1417" w:bottom="1417" w:left="1417" w:header="709" w:footer="0"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D12F3" w:rsidRDefault="008D12F3" w:rsidP="00A83448">
      <w:pPr>
        <w:spacing w:after="0"/>
      </w:pPr>
      <w:r>
        <w:separator/>
      </w:r>
    </w:p>
  </w:endnote>
  <w:endnote w:type="continuationSeparator" w:id="1">
    <w:p w:rsidR="008D12F3" w:rsidRDefault="008D12F3" w:rsidP="00A83448">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E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98D" w:rsidRPr="000650F5" w:rsidRDefault="00A62538">
    <w:pPr>
      <w:pStyle w:val="Subsol"/>
      <w:jc w:val="right"/>
      <w:rPr>
        <w:sz w:val="20"/>
        <w:szCs w:val="20"/>
      </w:rPr>
    </w:pPr>
    <w:r w:rsidRPr="000650F5">
      <w:rPr>
        <w:sz w:val="20"/>
        <w:szCs w:val="20"/>
      </w:rPr>
      <w:fldChar w:fldCharType="begin"/>
    </w:r>
    <w:r w:rsidR="0087098D" w:rsidRPr="000650F5">
      <w:rPr>
        <w:sz w:val="20"/>
        <w:szCs w:val="20"/>
      </w:rPr>
      <w:instrText xml:space="preserve"> PAGE   \* MERGEFORMAT </w:instrText>
    </w:r>
    <w:r w:rsidRPr="000650F5">
      <w:rPr>
        <w:sz w:val="20"/>
        <w:szCs w:val="20"/>
      </w:rPr>
      <w:fldChar w:fldCharType="separate"/>
    </w:r>
    <w:r w:rsidR="004B47E4">
      <w:rPr>
        <w:noProof/>
        <w:sz w:val="20"/>
        <w:szCs w:val="20"/>
      </w:rPr>
      <w:t>1</w:t>
    </w:r>
    <w:r w:rsidRPr="000650F5">
      <w:rPr>
        <w:sz w:val="20"/>
        <w:szCs w:val="20"/>
      </w:rPr>
      <w:fldChar w:fldCharType="end"/>
    </w:r>
  </w:p>
  <w:p w:rsidR="0087098D" w:rsidRDefault="0087098D" w:rsidP="00BE1155">
    <w:pPr>
      <w:pStyle w:val="Subsol"/>
      <w:tabs>
        <w:tab w:val="clear" w:pos="4680"/>
        <w:tab w:val="clear" w:pos="9360"/>
        <w:tab w:val="left" w:pos="1565"/>
      </w:tabs>
    </w:pP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D12F3" w:rsidRDefault="008D12F3" w:rsidP="00A83448">
      <w:pPr>
        <w:spacing w:after="0"/>
      </w:pPr>
      <w:r>
        <w:separator/>
      </w:r>
    </w:p>
  </w:footnote>
  <w:footnote w:type="continuationSeparator" w:id="1">
    <w:p w:rsidR="008D12F3" w:rsidRDefault="008D12F3" w:rsidP="00A83448">
      <w:pPr>
        <w:spacing w:after="0"/>
      </w:pPr>
      <w:r>
        <w:continuationSeparator/>
      </w:r>
    </w:p>
  </w:footnote>
  <w:footnote w:id="2">
    <w:p w:rsidR="0087098D" w:rsidRPr="008013A9" w:rsidRDefault="0087098D" w:rsidP="0019103E">
      <w:pPr>
        <w:pStyle w:val="Textnotdesubsol"/>
        <w:rPr>
          <w:lang w:val="ro-RO"/>
        </w:rPr>
      </w:pPr>
      <w:r>
        <w:rPr>
          <w:rStyle w:val="Referinnotdesubsol"/>
        </w:rPr>
        <w:footnoteRef/>
      </w:r>
      <w:r>
        <w:t xml:space="preserve"> </w:t>
      </w:r>
      <w:r>
        <w:rPr>
          <w:lang w:val="ro-RO"/>
        </w:rPr>
        <w:t>Dosarul de obiectiv întocmit pentru fiecare unitate de învățământ va fi realizat de polițistul responsabil</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6529F"/>
    <w:multiLevelType w:val="hybridMultilevel"/>
    <w:tmpl w:val="B31848C4"/>
    <w:lvl w:ilvl="0" w:tplc="9AC62956">
      <w:start w:val="1"/>
      <w:numFmt w:val="bullet"/>
      <w:lvlText w:val="-"/>
      <w:lvlJc w:val="left"/>
      <w:pPr>
        <w:ind w:left="1260" w:hanging="360"/>
      </w:pPr>
      <w:rPr>
        <w:rFonts w:ascii="Times New Roman" w:eastAsia="Times New Roman" w:hAnsi="Times New Roman" w:hint="default"/>
        <w:b/>
        <w:bCs/>
      </w:rPr>
    </w:lvl>
    <w:lvl w:ilvl="1" w:tplc="04090003">
      <w:start w:val="1"/>
      <w:numFmt w:val="bullet"/>
      <w:lvlText w:val="o"/>
      <w:lvlJc w:val="left"/>
      <w:pPr>
        <w:ind w:left="1980" w:hanging="360"/>
      </w:pPr>
      <w:rPr>
        <w:rFonts w:ascii="Courier New" w:hAnsi="Courier New" w:cs="Courier New" w:hint="default"/>
      </w:rPr>
    </w:lvl>
    <w:lvl w:ilvl="2" w:tplc="04090005">
      <w:start w:val="1"/>
      <w:numFmt w:val="bullet"/>
      <w:lvlText w:val=""/>
      <w:lvlJc w:val="left"/>
      <w:pPr>
        <w:ind w:left="2700" w:hanging="360"/>
      </w:pPr>
      <w:rPr>
        <w:rFonts w:ascii="Wingdings" w:hAnsi="Wingdings" w:cs="Wingdings" w:hint="default"/>
      </w:rPr>
    </w:lvl>
    <w:lvl w:ilvl="3" w:tplc="04090001">
      <w:start w:val="1"/>
      <w:numFmt w:val="bullet"/>
      <w:lvlText w:val=""/>
      <w:lvlJc w:val="left"/>
      <w:pPr>
        <w:ind w:left="3420" w:hanging="360"/>
      </w:pPr>
      <w:rPr>
        <w:rFonts w:ascii="Symbol" w:hAnsi="Symbol" w:cs="Symbol" w:hint="default"/>
      </w:rPr>
    </w:lvl>
    <w:lvl w:ilvl="4" w:tplc="04090003">
      <w:start w:val="1"/>
      <w:numFmt w:val="bullet"/>
      <w:lvlText w:val="o"/>
      <w:lvlJc w:val="left"/>
      <w:pPr>
        <w:ind w:left="4140" w:hanging="360"/>
      </w:pPr>
      <w:rPr>
        <w:rFonts w:ascii="Courier New" w:hAnsi="Courier New" w:cs="Courier New" w:hint="default"/>
      </w:rPr>
    </w:lvl>
    <w:lvl w:ilvl="5" w:tplc="04090005">
      <w:start w:val="1"/>
      <w:numFmt w:val="bullet"/>
      <w:lvlText w:val=""/>
      <w:lvlJc w:val="left"/>
      <w:pPr>
        <w:ind w:left="4860" w:hanging="360"/>
      </w:pPr>
      <w:rPr>
        <w:rFonts w:ascii="Wingdings" w:hAnsi="Wingdings" w:cs="Wingdings" w:hint="default"/>
      </w:rPr>
    </w:lvl>
    <w:lvl w:ilvl="6" w:tplc="04090001">
      <w:start w:val="1"/>
      <w:numFmt w:val="bullet"/>
      <w:lvlText w:val=""/>
      <w:lvlJc w:val="left"/>
      <w:pPr>
        <w:ind w:left="5580" w:hanging="360"/>
      </w:pPr>
      <w:rPr>
        <w:rFonts w:ascii="Symbol" w:hAnsi="Symbol" w:cs="Symbol" w:hint="default"/>
      </w:rPr>
    </w:lvl>
    <w:lvl w:ilvl="7" w:tplc="04090003">
      <w:start w:val="1"/>
      <w:numFmt w:val="bullet"/>
      <w:lvlText w:val="o"/>
      <w:lvlJc w:val="left"/>
      <w:pPr>
        <w:ind w:left="6300" w:hanging="360"/>
      </w:pPr>
      <w:rPr>
        <w:rFonts w:ascii="Courier New" w:hAnsi="Courier New" w:cs="Courier New" w:hint="default"/>
      </w:rPr>
    </w:lvl>
    <w:lvl w:ilvl="8" w:tplc="04090005">
      <w:start w:val="1"/>
      <w:numFmt w:val="bullet"/>
      <w:lvlText w:val=""/>
      <w:lvlJc w:val="left"/>
      <w:pPr>
        <w:ind w:left="7020" w:hanging="360"/>
      </w:pPr>
      <w:rPr>
        <w:rFonts w:ascii="Wingdings" w:hAnsi="Wingdings" w:cs="Wingdings" w:hint="default"/>
      </w:rPr>
    </w:lvl>
  </w:abstractNum>
  <w:abstractNum w:abstractNumId="1">
    <w:nsid w:val="00E625A7"/>
    <w:multiLevelType w:val="multilevel"/>
    <w:tmpl w:val="7226B652"/>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nsid w:val="05694CE6"/>
    <w:multiLevelType w:val="hybridMultilevel"/>
    <w:tmpl w:val="20329920"/>
    <w:lvl w:ilvl="0" w:tplc="07DE1A76">
      <w:start w:val="1"/>
      <w:numFmt w:val="decimal"/>
      <w:lvlText w:val="%1."/>
      <w:lvlJc w:val="left"/>
      <w:pPr>
        <w:ind w:left="720" w:hanging="360"/>
      </w:pPr>
      <w:rPr>
        <w:rFonts w:hint="default"/>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08E615E0"/>
    <w:multiLevelType w:val="multilevel"/>
    <w:tmpl w:val="E41CA8F0"/>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nsid w:val="0B323C85"/>
    <w:multiLevelType w:val="hybridMultilevel"/>
    <w:tmpl w:val="0472F4C4"/>
    <w:lvl w:ilvl="0" w:tplc="0409000F">
      <w:start w:val="1"/>
      <w:numFmt w:val="decimal"/>
      <w:lvlText w:val="%1."/>
      <w:lvlJc w:val="left"/>
      <w:pPr>
        <w:ind w:left="895" w:hanging="360"/>
      </w:pPr>
    </w:lvl>
    <w:lvl w:ilvl="1" w:tplc="04090019">
      <w:start w:val="1"/>
      <w:numFmt w:val="lowerLetter"/>
      <w:lvlText w:val="%2."/>
      <w:lvlJc w:val="left"/>
      <w:pPr>
        <w:ind w:left="1615" w:hanging="360"/>
      </w:pPr>
    </w:lvl>
    <w:lvl w:ilvl="2" w:tplc="0409001B">
      <w:start w:val="1"/>
      <w:numFmt w:val="lowerRoman"/>
      <w:lvlText w:val="%3."/>
      <w:lvlJc w:val="right"/>
      <w:pPr>
        <w:ind w:left="2335" w:hanging="180"/>
      </w:pPr>
    </w:lvl>
    <w:lvl w:ilvl="3" w:tplc="0409000F">
      <w:start w:val="1"/>
      <w:numFmt w:val="decimal"/>
      <w:lvlText w:val="%4."/>
      <w:lvlJc w:val="left"/>
      <w:pPr>
        <w:ind w:left="3055" w:hanging="360"/>
      </w:pPr>
    </w:lvl>
    <w:lvl w:ilvl="4" w:tplc="04090019">
      <w:start w:val="1"/>
      <w:numFmt w:val="lowerLetter"/>
      <w:lvlText w:val="%5."/>
      <w:lvlJc w:val="left"/>
      <w:pPr>
        <w:ind w:left="3775" w:hanging="360"/>
      </w:pPr>
    </w:lvl>
    <w:lvl w:ilvl="5" w:tplc="0409001B">
      <w:start w:val="1"/>
      <w:numFmt w:val="lowerRoman"/>
      <w:lvlText w:val="%6."/>
      <w:lvlJc w:val="right"/>
      <w:pPr>
        <w:ind w:left="4495" w:hanging="180"/>
      </w:pPr>
    </w:lvl>
    <w:lvl w:ilvl="6" w:tplc="0409000F">
      <w:start w:val="1"/>
      <w:numFmt w:val="decimal"/>
      <w:lvlText w:val="%7."/>
      <w:lvlJc w:val="left"/>
      <w:pPr>
        <w:ind w:left="5215" w:hanging="360"/>
      </w:pPr>
    </w:lvl>
    <w:lvl w:ilvl="7" w:tplc="04090019">
      <w:start w:val="1"/>
      <w:numFmt w:val="lowerLetter"/>
      <w:lvlText w:val="%8."/>
      <w:lvlJc w:val="left"/>
      <w:pPr>
        <w:ind w:left="5935" w:hanging="360"/>
      </w:pPr>
    </w:lvl>
    <w:lvl w:ilvl="8" w:tplc="0409001B">
      <w:start w:val="1"/>
      <w:numFmt w:val="lowerRoman"/>
      <w:lvlText w:val="%9."/>
      <w:lvlJc w:val="right"/>
      <w:pPr>
        <w:ind w:left="6655" w:hanging="180"/>
      </w:pPr>
    </w:lvl>
  </w:abstractNum>
  <w:abstractNum w:abstractNumId="5">
    <w:nsid w:val="0C7B7A1F"/>
    <w:multiLevelType w:val="hybridMultilevel"/>
    <w:tmpl w:val="1130E4C8"/>
    <w:lvl w:ilvl="0" w:tplc="9AC62956">
      <w:start w:val="1"/>
      <w:numFmt w:val="bullet"/>
      <w:lvlText w:val="-"/>
      <w:lvlJc w:val="left"/>
      <w:pPr>
        <w:ind w:left="501" w:hanging="360"/>
      </w:pPr>
      <w:rPr>
        <w:rFonts w:ascii="Times New Roman" w:eastAsia="Times New Roman" w:hAnsi="Times New Roman" w:hint="default"/>
        <w:b/>
        <w:bCs/>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cs="Wingdings" w:hint="default"/>
      </w:rPr>
    </w:lvl>
    <w:lvl w:ilvl="3" w:tplc="04090001">
      <w:start w:val="1"/>
      <w:numFmt w:val="bullet"/>
      <w:lvlText w:val=""/>
      <w:lvlJc w:val="left"/>
      <w:pPr>
        <w:ind w:left="3060" w:hanging="360"/>
      </w:pPr>
      <w:rPr>
        <w:rFonts w:ascii="Symbol" w:hAnsi="Symbol" w:cs="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cs="Wingdings" w:hint="default"/>
      </w:rPr>
    </w:lvl>
    <w:lvl w:ilvl="6" w:tplc="04090001">
      <w:start w:val="1"/>
      <w:numFmt w:val="bullet"/>
      <w:lvlText w:val=""/>
      <w:lvlJc w:val="left"/>
      <w:pPr>
        <w:ind w:left="5220" w:hanging="360"/>
      </w:pPr>
      <w:rPr>
        <w:rFonts w:ascii="Symbol" w:hAnsi="Symbol" w:cs="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cs="Wingdings" w:hint="default"/>
      </w:rPr>
    </w:lvl>
  </w:abstractNum>
  <w:abstractNum w:abstractNumId="6">
    <w:nsid w:val="14146794"/>
    <w:multiLevelType w:val="hybridMultilevel"/>
    <w:tmpl w:val="B78E43D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142F0CC5"/>
    <w:multiLevelType w:val="multilevel"/>
    <w:tmpl w:val="12E688D2"/>
    <w:lvl w:ilvl="0">
      <w:start w:val="2"/>
      <w:numFmt w:val="decimal"/>
      <w:lvlText w:val="%1"/>
      <w:lvlJc w:val="left"/>
      <w:pPr>
        <w:ind w:left="360" w:hanging="360"/>
      </w:pPr>
      <w:rPr>
        <w:rFonts w:hint="default"/>
      </w:rPr>
    </w:lvl>
    <w:lvl w:ilvl="1">
      <w:start w:val="1"/>
      <w:numFmt w:val="decimal"/>
      <w:lvlText w:val="%1.%2"/>
      <w:lvlJc w:val="left"/>
      <w:pPr>
        <w:ind w:left="394" w:hanging="360"/>
      </w:pPr>
      <w:rPr>
        <w:rFonts w:hint="default"/>
      </w:rPr>
    </w:lvl>
    <w:lvl w:ilvl="2">
      <w:start w:val="1"/>
      <w:numFmt w:val="decimal"/>
      <w:lvlText w:val="%1.%2.%3"/>
      <w:lvlJc w:val="left"/>
      <w:pPr>
        <w:ind w:left="788" w:hanging="720"/>
      </w:pPr>
      <w:rPr>
        <w:rFonts w:hint="default"/>
      </w:rPr>
    </w:lvl>
    <w:lvl w:ilvl="3">
      <w:start w:val="1"/>
      <w:numFmt w:val="decimal"/>
      <w:lvlText w:val="%1.%2.%3.%4"/>
      <w:lvlJc w:val="left"/>
      <w:pPr>
        <w:ind w:left="822" w:hanging="720"/>
      </w:pPr>
      <w:rPr>
        <w:rFonts w:hint="default"/>
      </w:rPr>
    </w:lvl>
    <w:lvl w:ilvl="4">
      <w:start w:val="1"/>
      <w:numFmt w:val="decimal"/>
      <w:lvlText w:val="%1.%2.%3.%4.%5"/>
      <w:lvlJc w:val="left"/>
      <w:pPr>
        <w:ind w:left="1216" w:hanging="1080"/>
      </w:pPr>
      <w:rPr>
        <w:rFonts w:hint="default"/>
      </w:rPr>
    </w:lvl>
    <w:lvl w:ilvl="5">
      <w:start w:val="1"/>
      <w:numFmt w:val="decimal"/>
      <w:lvlText w:val="%1.%2.%3.%4.%5.%6"/>
      <w:lvlJc w:val="left"/>
      <w:pPr>
        <w:ind w:left="1250" w:hanging="1080"/>
      </w:pPr>
      <w:rPr>
        <w:rFonts w:hint="default"/>
      </w:rPr>
    </w:lvl>
    <w:lvl w:ilvl="6">
      <w:start w:val="1"/>
      <w:numFmt w:val="decimal"/>
      <w:lvlText w:val="%1.%2.%3.%4.%5.%6.%7"/>
      <w:lvlJc w:val="left"/>
      <w:pPr>
        <w:ind w:left="1644" w:hanging="1440"/>
      </w:pPr>
      <w:rPr>
        <w:rFonts w:hint="default"/>
      </w:rPr>
    </w:lvl>
    <w:lvl w:ilvl="7">
      <w:start w:val="1"/>
      <w:numFmt w:val="decimal"/>
      <w:lvlText w:val="%1.%2.%3.%4.%5.%6.%7.%8"/>
      <w:lvlJc w:val="left"/>
      <w:pPr>
        <w:ind w:left="1678" w:hanging="1440"/>
      </w:pPr>
      <w:rPr>
        <w:rFonts w:hint="default"/>
      </w:rPr>
    </w:lvl>
    <w:lvl w:ilvl="8">
      <w:start w:val="1"/>
      <w:numFmt w:val="decimal"/>
      <w:lvlText w:val="%1.%2.%3.%4.%5.%6.%7.%8.%9"/>
      <w:lvlJc w:val="left"/>
      <w:pPr>
        <w:ind w:left="2072" w:hanging="1800"/>
      </w:pPr>
      <w:rPr>
        <w:rFonts w:hint="default"/>
      </w:rPr>
    </w:lvl>
  </w:abstractNum>
  <w:abstractNum w:abstractNumId="8">
    <w:nsid w:val="262D4F02"/>
    <w:multiLevelType w:val="hybridMultilevel"/>
    <w:tmpl w:val="F6107434"/>
    <w:lvl w:ilvl="0" w:tplc="925C57FE">
      <w:start w:val="2"/>
      <w:numFmt w:val="upperLetter"/>
      <w:lvlText w:val="%1."/>
      <w:lvlJc w:val="left"/>
      <w:pPr>
        <w:ind w:left="930" w:hanging="360"/>
      </w:pPr>
      <w:rPr>
        <w:rFonts w:hint="default"/>
        <w:b/>
        <w:bCs/>
      </w:rPr>
    </w:lvl>
    <w:lvl w:ilvl="1" w:tplc="04090019">
      <w:start w:val="1"/>
      <w:numFmt w:val="lowerLetter"/>
      <w:lvlText w:val="%2."/>
      <w:lvlJc w:val="left"/>
      <w:pPr>
        <w:ind w:left="1650" w:hanging="360"/>
      </w:pPr>
    </w:lvl>
    <w:lvl w:ilvl="2" w:tplc="0409001B">
      <w:start w:val="1"/>
      <w:numFmt w:val="lowerRoman"/>
      <w:lvlText w:val="%3."/>
      <w:lvlJc w:val="right"/>
      <w:pPr>
        <w:ind w:left="2370" w:hanging="180"/>
      </w:pPr>
    </w:lvl>
    <w:lvl w:ilvl="3" w:tplc="0409000F">
      <w:start w:val="1"/>
      <w:numFmt w:val="decimal"/>
      <w:lvlText w:val="%4."/>
      <w:lvlJc w:val="left"/>
      <w:pPr>
        <w:ind w:left="3090" w:hanging="360"/>
      </w:pPr>
    </w:lvl>
    <w:lvl w:ilvl="4" w:tplc="04090019">
      <w:start w:val="1"/>
      <w:numFmt w:val="lowerLetter"/>
      <w:lvlText w:val="%5."/>
      <w:lvlJc w:val="left"/>
      <w:pPr>
        <w:ind w:left="3810" w:hanging="360"/>
      </w:pPr>
    </w:lvl>
    <w:lvl w:ilvl="5" w:tplc="0409001B">
      <w:start w:val="1"/>
      <w:numFmt w:val="lowerRoman"/>
      <w:lvlText w:val="%6."/>
      <w:lvlJc w:val="right"/>
      <w:pPr>
        <w:ind w:left="4530" w:hanging="180"/>
      </w:pPr>
    </w:lvl>
    <w:lvl w:ilvl="6" w:tplc="0409000F">
      <w:start w:val="1"/>
      <w:numFmt w:val="decimal"/>
      <w:lvlText w:val="%7."/>
      <w:lvlJc w:val="left"/>
      <w:pPr>
        <w:ind w:left="5250" w:hanging="360"/>
      </w:pPr>
    </w:lvl>
    <w:lvl w:ilvl="7" w:tplc="04090019">
      <w:start w:val="1"/>
      <w:numFmt w:val="lowerLetter"/>
      <w:lvlText w:val="%8."/>
      <w:lvlJc w:val="left"/>
      <w:pPr>
        <w:ind w:left="5970" w:hanging="360"/>
      </w:pPr>
    </w:lvl>
    <w:lvl w:ilvl="8" w:tplc="0409001B">
      <w:start w:val="1"/>
      <w:numFmt w:val="lowerRoman"/>
      <w:lvlText w:val="%9."/>
      <w:lvlJc w:val="right"/>
      <w:pPr>
        <w:ind w:left="6690" w:hanging="180"/>
      </w:pPr>
    </w:lvl>
  </w:abstractNum>
  <w:abstractNum w:abstractNumId="9">
    <w:nsid w:val="2897719D"/>
    <w:multiLevelType w:val="hybridMultilevel"/>
    <w:tmpl w:val="6A3AD3A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28F754A7"/>
    <w:multiLevelType w:val="multilevel"/>
    <w:tmpl w:val="8F66E300"/>
    <w:lvl w:ilvl="0">
      <w:start w:val="5"/>
      <w:numFmt w:val="decimal"/>
      <w:lvlText w:val="%1."/>
      <w:lvlJc w:val="left"/>
      <w:pPr>
        <w:ind w:left="360" w:hanging="360"/>
      </w:pPr>
      <w:rPr>
        <w:rFonts w:hint="default"/>
      </w:rPr>
    </w:lvl>
    <w:lvl w:ilvl="1">
      <w:start w:val="5"/>
      <w:numFmt w:val="decimal"/>
      <w:lvlText w:val="%1.%2."/>
      <w:lvlJc w:val="left"/>
      <w:pPr>
        <w:ind w:left="540"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1">
    <w:nsid w:val="2A094D12"/>
    <w:multiLevelType w:val="multilevel"/>
    <w:tmpl w:val="F3C8D458"/>
    <w:lvl w:ilvl="0">
      <w:start w:val="5"/>
      <w:numFmt w:val="decimal"/>
      <w:lvlText w:val="%1"/>
      <w:lvlJc w:val="left"/>
      <w:pPr>
        <w:ind w:left="360" w:hanging="360"/>
      </w:pPr>
      <w:rPr>
        <w:rFonts w:hint="default"/>
      </w:rPr>
    </w:lvl>
    <w:lvl w:ilvl="1">
      <w:start w:val="5"/>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2">
    <w:nsid w:val="2A6C3087"/>
    <w:multiLevelType w:val="hybridMultilevel"/>
    <w:tmpl w:val="C720BFA2"/>
    <w:lvl w:ilvl="0" w:tplc="2B70BD24">
      <w:start w:val="1"/>
      <w:numFmt w:val="decimal"/>
      <w:lvlText w:val="%1."/>
      <w:lvlJc w:val="left"/>
      <w:pPr>
        <w:ind w:left="795" w:hanging="435"/>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2A9C6E3D"/>
    <w:multiLevelType w:val="hybridMultilevel"/>
    <w:tmpl w:val="0AD84A60"/>
    <w:lvl w:ilvl="0" w:tplc="61FC77CA">
      <w:start w:val="1"/>
      <w:numFmt w:val="bullet"/>
      <w:lvlText w:val=""/>
      <w:lvlJc w:val="left"/>
      <w:pPr>
        <w:ind w:left="511" w:hanging="360"/>
      </w:pPr>
      <w:rPr>
        <w:rFonts w:ascii="Symbol" w:hAnsi="Symbol" w:cs="Symbol" w:hint="default"/>
      </w:rPr>
    </w:lvl>
    <w:lvl w:ilvl="1" w:tplc="04090003">
      <w:start w:val="1"/>
      <w:numFmt w:val="bullet"/>
      <w:lvlText w:val="o"/>
      <w:lvlJc w:val="left"/>
      <w:pPr>
        <w:ind w:left="1231" w:hanging="360"/>
      </w:pPr>
      <w:rPr>
        <w:rFonts w:ascii="Courier New" w:hAnsi="Courier New" w:cs="Courier New" w:hint="default"/>
      </w:rPr>
    </w:lvl>
    <w:lvl w:ilvl="2" w:tplc="04090005">
      <w:start w:val="1"/>
      <w:numFmt w:val="bullet"/>
      <w:lvlText w:val=""/>
      <w:lvlJc w:val="left"/>
      <w:pPr>
        <w:ind w:left="1951" w:hanging="360"/>
      </w:pPr>
      <w:rPr>
        <w:rFonts w:ascii="Wingdings" w:hAnsi="Wingdings" w:cs="Wingdings" w:hint="default"/>
      </w:rPr>
    </w:lvl>
    <w:lvl w:ilvl="3" w:tplc="04090001">
      <w:start w:val="1"/>
      <w:numFmt w:val="bullet"/>
      <w:lvlText w:val=""/>
      <w:lvlJc w:val="left"/>
      <w:pPr>
        <w:ind w:left="2671" w:hanging="360"/>
      </w:pPr>
      <w:rPr>
        <w:rFonts w:ascii="Symbol" w:hAnsi="Symbol" w:cs="Symbol" w:hint="default"/>
      </w:rPr>
    </w:lvl>
    <w:lvl w:ilvl="4" w:tplc="04090003">
      <w:start w:val="1"/>
      <w:numFmt w:val="bullet"/>
      <w:lvlText w:val="o"/>
      <w:lvlJc w:val="left"/>
      <w:pPr>
        <w:ind w:left="3391" w:hanging="360"/>
      </w:pPr>
      <w:rPr>
        <w:rFonts w:ascii="Courier New" w:hAnsi="Courier New" w:cs="Courier New" w:hint="default"/>
      </w:rPr>
    </w:lvl>
    <w:lvl w:ilvl="5" w:tplc="04090005">
      <w:start w:val="1"/>
      <w:numFmt w:val="bullet"/>
      <w:lvlText w:val=""/>
      <w:lvlJc w:val="left"/>
      <w:pPr>
        <w:ind w:left="4111" w:hanging="360"/>
      </w:pPr>
      <w:rPr>
        <w:rFonts w:ascii="Wingdings" w:hAnsi="Wingdings" w:cs="Wingdings" w:hint="default"/>
      </w:rPr>
    </w:lvl>
    <w:lvl w:ilvl="6" w:tplc="04090001">
      <w:start w:val="1"/>
      <w:numFmt w:val="bullet"/>
      <w:lvlText w:val=""/>
      <w:lvlJc w:val="left"/>
      <w:pPr>
        <w:ind w:left="4831" w:hanging="360"/>
      </w:pPr>
      <w:rPr>
        <w:rFonts w:ascii="Symbol" w:hAnsi="Symbol" w:cs="Symbol" w:hint="default"/>
      </w:rPr>
    </w:lvl>
    <w:lvl w:ilvl="7" w:tplc="04090003">
      <w:start w:val="1"/>
      <w:numFmt w:val="bullet"/>
      <w:lvlText w:val="o"/>
      <w:lvlJc w:val="left"/>
      <w:pPr>
        <w:ind w:left="5551" w:hanging="360"/>
      </w:pPr>
      <w:rPr>
        <w:rFonts w:ascii="Courier New" w:hAnsi="Courier New" w:cs="Courier New" w:hint="default"/>
      </w:rPr>
    </w:lvl>
    <w:lvl w:ilvl="8" w:tplc="04090005">
      <w:start w:val="1"/>
      <w:numFmt w:val="bullet"/>
      <w:lvlText w:val=""/>
      <w:lvlJc w:val="left"/>
      <w:pPr>
        <w:ind w:left="6271" w:hanging="360"/>
      </w:pPr>
      <w:rPr>
        <w:rFonts w:ascii="Wingdings" w:hAnsi="Wingdings" w:cs="Wingdings" w:hint="default"/>
      </w:rPr>
    </w:lvl>
  </w:abstractNum>
  <w:abstractNum w:abstractNumId="14">
    <w:nsid w:val="2CE212DA"/>
    <w:multiLevelType w:val="hybridMultilevel"/>
    <w:tmpl w:val="5B3A59AC"/>
    <w:lvl w:ilvl="0" w:tplc="E3C479FC">
      <w:start w:val="4"/>
      <w:numFmt w:val="decimal"/>
      <w:lvlText w:val="%1."/>
      <w:lvlJc w:val="left"/>
      <w:pPr>
        <w:ind w:left="450" w:hanging="360"/>
      </w:pPr>
      <w:rPr>
        <w:rFonts w:hint="default"/>
      </w:r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15">
    <w:nsid w:val="2E022BA5"/>
    <w:multiLevelType w:val="hybridMultilevel"/>
    <w:tmpl w:val="2B188B72"/>
    <w:lvl w:ilvl="0" w:tplc="10E0A558">
      <w:start w:val="1"/>
      <w:numFmt w:val="decimal"/>
      <w:lvlText w:val="%1."/>
      <w:lvlJc w:val="left"/>
      <w:pPr>
        <w:ind w:left="720" w:hanging="360"/>
      </w:pPr>
      <w:rPr>
        <w:rFonts w:hint="default"/>
        <w:b/>
        <w:bCs/>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nsid w:val="2ED852A2"/>
    <w:multiLevelType w:val="multilevel"/>
    <w:tmpl w:val="65A62C78"/>
    <w:lvl w:ilvl="0">
      <w:start w:val="1"/>
      <w:numFmt w:val="decimal"/>
      <w:lvlText w:val="%1."/>
      <w:lvlJc w:val="left"/>
      <w:pPr>
        <w:tabs>
          <w:tab w:val="num" w:pos="720"/>
        </w:tabs>
        <w:ind w:left="720" w:hanging="360"/>
      </w:pPr>
    </w:lvl>
    <w:lvl w:ilvl="1">
      <w:start w:val="1"/>
      <w:numFmt w:val="decimal"/>
      <w:isLgl/>
      <w:lvlText w:val="%1.%2."/>
      <w:lvlJc w:val="left"/>
      <w:pPr>
        <w:tabs>
          <w:tab w:val="num" w:pos="780"/>
        </w:tabs>
        <w:ind w:left="780" w:hanging="420"/>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17">
    <w:nsid w:val="2F2C5DA9"/>
    <w:multiLevelType w:val="hybridMultilevel"/>
    <w:tmpl w:val="409C1A02"/>
    <w:lvl w:ilvl="0" w:tplc="5C046828">
      <w:start w:val="11"/>
      <w:numFmt w:val="decimal"/>
      <w:lvlText w:val="%1."/>
      <w:lvlJc w:val="left"/>
      <w:pPr>
        <w:ind w:left="930" w:hanging="360"/>
      </w:pPr>
      <w:rPr>
        <w:rFonts w:hint="default"/>
      </w:rPr>
    </w:lvl>
    <w:lvl w:ilvl="1" w:tplc="04090019">
      <w:start w:val="1"/>
      <w:numFmt w:val="lowerLetter"/>
      <w:lvlText w:val="%2."/>
      <w:lvlJc w:val="left"/>
      <w:pPr>
        <w:ind w:left="1650" w:hanging="360"/>
      </w:pPr>
    </w:lvl>
    <w:lvl w:ilvl="2" w:tplc="0409001B">
      <w:start w:val="1"/>
      <w:numFmt w:val="lowerRoman"/>
      <w:lvlText w:val="%3."/>
      <w:lvlJc w:val="right"/>
      <w:pPr>
        <w:ind w:left="2370" w:hanging="180"/>
      </w:pPr>
    </w:lvl>
    <w:lvl w:ilvl="3" w:tplc="0409000F">
      <w:start w:val="1"/>
      <w:numFmt w:val="decimal"/>
      <w:lvlText w:val="%4."/>
      <w:lvlJc w:val="left"/>
      <w:pPr>
        <w:ind w:left="3090" w:hanging="360"/>
      </w:pPr>
    </w:lvl>
    <w:lvl w:ilvl="4" w:tplc="04090019">
      <w:start w:val="1"/>
      <w:numFmt w:val="lowerLetter"/>
      <w:lvlText w:val="%5."/>
      <w:lvlJc w:val="left"/>
      <w:pPr>
        <w:ind w:left="3810" w:hanging="360"/>
      </w:pPr>
    </w:lvl>
    <w:lvl w:ilvl="5" w:tplc="0409001B">
      <w:start w:val="1"/>
      <w:numFmt w:val="lowerRoman"/>
      <w:lvlText w:val="%6."/>
      <w:lvlJc w:val="right"/>
      <w:pPr>
        <w:ind w:left="4530" w:hanging="180"/>
      </w:pPr>
    </w:lvl>
    <w:lvl w:ilvl="6" w:tplc="0409000F">
      <w:start w:val="1"/>
      <w:numFmt w:val="decimal"/>
      <w:lvlText w:val="%7."/>
      <w:lvlJc w:val="left"/>
      <w:pPr>
        <w:ind w:left="5250" w:hanging="360"/>
      </w:pPr>
    </w:lvl>
    <w:lvl w:ilvl="7" w:tplc="04090019">
      <w:start w:val="1"/>
      <w:numFmt w:val="lowerLetter"/>
      <w:lvlText w:val="%8."/>
      <w:lvlJc w:val="left"/>
      <w:pPr>
        <w:ind w:left="5970" w:hanging="360"/>
      </w:pPr>
    </w:lvl>
    <w:lvl w:ilvl="8" w:tplc="0409001B">
      <w:start w:val="1"/>
      <w:numFmt w:val="lowerRoman"/>
      <w:lvlText w:val="%9."/>
      <w:lvlJc w:val="right"/>
      <w:pPr>
        <w:ind w:left="6690" w:hanging="180"/>
      </w:pPr>
    </w:lvl>
  </w:abstractNum>
  <w:abstractNum w:abstractNumId="18">
    <w:nsid w:val="311D5579"/>
    <w:multiLevelType w:val="hybridMultilevel"/>
    <w:tmpl w:val="76866436"/>
    <w:lvl w:ilvl="0" w:tplc="04180001">
      <w:start w:val="1"/>
      <w:numFmt w:val="bullet"/>
      <w:lvlText w:val=""/>
      <w:lvlJc w:val="left"/>
      <w:pPr>
        <w:tabs>
          <w:tab w:val="num" w:pos="1080"/>
        </w:tabs>
        <w:ind w:left="1080" w:hanging="360"/>
      </w:pPr>
      <w:rPr>
        <w:rFonts w:ascii="Symbol" w:hAnsi="Symbol" w:cs="Symbol"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19">
    <w:nsid w:val="3A645909"/>
    <w:multiLevelType w:val="multilevel"/>
    <w:tmpl w:val="B9AA3480"/>
    <w:lvl w:ilvl="0">
      <w:start w:val="1"/>
      <w:numFmt w:val="decimal"/>
      <w:lvlText w:val="%1."/>
      <w:lvlJc w:val="left"/>
      <w:pPr>
        <w:ind w:left="720" w:hanging="360"/>
      </w:pPr>
    </w:lvl>
    <w:lvl w:ilvl="1">
      <w:start w:val="6"/>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nsid w:val="3FFB4019"/>
    <w:multiLevelType w:val="hybridMultilevel"/>
    <w:tmpl w:val="7C1A767C"/>
    <w:lvl w:ilvl="0" w:tplc="0409000F">
      <w:start w:val="1"/>
      <w:numFmt w:val="decimal"/>
      <w:lvlText w:val="%1."/>
      <w:lvlJc w:val="left"/>
      <w:pPr>
        <w:ind w:left="502" w:hanging="360"/>
      </w:pPr>
    </w:lvl>
    <w:lvl w:ilvl="1" w:tplc="04090019">
      <w:start w:val="1"/>
      <w:numFmt w:val="lowerLetter"/>
      <w:lvlText w:val="%2."/>
      <w:lvlJc w:val="left"/>
      <w:pPr>
        <w:ind w:left="1222" w:hanging="360"/>
      </w:pPr>
    </w:lvl>
    <w:lvl w:ilvl="2" w:tplc="0409001B">
      <w:start w:val="1"/>
      <w:numFmt w:val="lowerRoman"/>
      <w:lvlText w:val="%3."/>
      <w:lvlJc w:val="right"/>
      <w:pPr>
        <w:ind w:left="1942" w:hanging="180"/>
      </w:pPr>
    </w:lvl>
    <w:lvl w:ilvl="3" w:tplc="0409000F">
      <w:start w:val="1"/>
      <w:numFmt w:val="decimal"/>
      <w:lvlText w:val="%4."/>
      <w:lvlJc w:val="left"/>
      <w:pPr>
        <w:ind w:left="2662" w:hanging="360"/>
      </w:pPr>
    </w:lvl>
    <w:lvl w:ilvl="4" w:tplc="04090019">
      <w:start w:val="1"/>
      <w:numFmt w:val="lowerLetter"/>
      <w:lvlText w:val="%5."/>
      <w:lvlJc w:val="left"/>
      <w:pPr>
        <w:ind w:left="3382" w:hanging="360"/>
      </w:pPr>
    </w:lvl>
    <w:lvl w:ilvl="5" w:tplc="0409001B">
      <w:start w:val="1"/>
      <w:numFmt w:val="lowerRoman"/>
      <w:lvlText w:val="%6."/>
      <w:lvlJc w:val="right"/>
      <w:pPr>
        <w:ind w:left="4102" w:hanging="180"/>
      </w:pPr>
    </w:lvl>
    <w:lvl w:ilvl="6" w:tplc="0409000F">
      <w:start w:val="1"/>
      <w:numFmt w:val="decimal"/>
      <w:lvlText w:val="%7."/>
      <w:lvlJc w:val="left"/>
      <w:pPr>
        <w:ind w:left="4822" w:hanging="360"/>
      </w:pPr>
    </w:lvl>
    <w:lvl w:ilvl="7" w:tplc="04090019">
      <w:start w:val="1"/>
      <w:numFmt w:val="lowerLetter"/>
      <w:lvlText w:val="%8."/>
      <w:lvlJc w:val="left"/>
      <w:pPr>
        <w:ind w:left="5542" w:hanging="360"/>
      </w:pPr>
    </w:lvl>
    <w:lvl w:ilvl="8" w:tplc="0409001B">
      <w:start w:val="1"/>
      <w:numFmt w:val="lowerRoman"/>
      <w:lvlText w:val="%9."/>
      <w:lvlJc w:val="right"/>
      <w:pPr>
        <w:ind w:left="6262" w:hanging="180"/>
      </w:pPr>
    </w:lvl>
  </w:abstractNum>
  <w:abstractNum w:abstractNumId="21">
    <w:nsid w:val="429E7564"/>
    <w:multiLevelType w:val="hybridMultilevel"/>
    <w:tmpl w:val="87322F88"/>
    <w:lvl w:ilvl="0" w:tplc="61FC77CA">
      <w:start w:val="1"/>
      <w:numFmt w:val="bullet"/>
      <w:lvlText w:val=""/>
      <w:lvlJc w:val="left"/>
      <w:pPr>
        <w:ind w:left="501" w:hanging="360"/>
      </w:pPr>
      <w:rPr>
        <w:rFonts w:ascii="Symbol" w:hAnsi="Symbol" w:cs="Symbol" w:hint="default"/>
        <w:b/>
        <w:bCs/>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cs="Wingdings" w:hint="default"/>
      </w:rPr>
    </w:lvl>
    <w:lvl w:ilvl="3" w:tplc="04090001">
      <w:start w:val="1"/>
      <w:numFmt w:val="bullet"/>
      <w:lvlText w:val=""/>
      <w:lvlJc w:val="left"/>
      <w:pPr>
        <w:ind w:left="3060" w:hanging="360"/>
      </w:pPr>
      <w:rPr>
        <w:rFonts w:ascii="Symbol" w:hAnsi="Symbol" w:cs="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cs="Wingdings" w:hint="default"/>
      </w:rPr>
    </w:lvl>
    <w:lvl w:ilvl="6" w:tplc="04090001">
      <w:start w:val="1"/>
      <w:numFmt w:val="bullet"/>
      <w:lvlText w:val=""/>
      <w:lvlJc w:val="left"/>
      <w:pPr>
        <w:ind w:left="5220" w:hanging="360"/>
      </w:pPr>
      <w:rPr>
        <w:rFonts w:ascii="Symbol" w:hAnsi="Symbol" w:cs="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cs="Wingdings" w:hint="default"/>
      </w:rPr>
    </w:lvl>
  </w:abstractNum>
  <w:abstractNum w:abstractNumId="22">
    <w:nsid w:val="43AF429C"/>
    <w:multiLevelType w:val="hybridMultilevel"/>
    <w:tmpl w:val="3AD2EBAE"/>
    <w:lvl w:ilvl="0" w:tplc="61FC77CA">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3">
    <w:nsid w:val="4454043B"/>
    <w:multiLevelType w:val="multilevel"/>
    <w:tmpl w:val="E31406A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4">
    <w:nsid w:val="45CC78AE"/>
    <w:multiLevelType w:val="multilevel"/>
    <w:tmpl w:val="EFF2DC1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nsid w:val="460E3785"/>
    <w:multiLevelType w:val="hybridMultilevel"/>
    <w:tmpl w:val="6D12E218"/>
    <w:lvl w:ilvl="0" w:tplc="0409000F">
      <w:start w:val="1"/>
      <w:numFmt w:val="decimal"/>
      <w:lvlText w:val="%1."/>
      <w:lvlJc w:val="left"/>
      <w:pPr>
        <w:ind w:left="754" w:hanging="360"/>
      </w:pPr>
    </w:lvl>
    <w:lvl w:ilvl="1" w:tplc="04090019">
      <w:start w:val="1"/>
      <w:numFmt w:val="lowerLetter"/>
      <w:lvlText w:val="%2."/>
      <w:lvlJc w:val="left"/>
      <w:pPr>
        <w:ind w:left="1474" w:hanging="360"/>
      </w:pPr>
    </w:lvl>
    <w:lvl w:ilvl="2" w:tplc="0409001B">
      <w:start w:val="1"/>
      <w:numFmt w:val="lowerRoman"/>
      <w:lvlText w:val="%3."/>
      <w:lvlJc w:val="right"/>
      <w:pPr>
        <w:ind w:left="2194" w:hanging="180"/>
      </w:pPr>
    </w:lvl>
    <w:lvl w:ilvl="3" w:tplc="0409000F">
      <w:start w:val="1"/>
      <w:numFmt w:val="decimal"/>
      <w:lvlText w:val="%4."/>
      <w:lvlJc w:val="left"/>
      <w:pPr>
        <w:ind w:left="2914" w:hanging="360"/>
      </w:pPr>
    </w:lvl>
    <w:lvl w:ilvl="4" w:tplc="04090019">
      <w:start w:val="1"/>
      <w:numFmt w:val="lowerLetter"/>
      <w:lvlText w:val="%5."/>
      <w:lvlJc w:val="left"/>
      <w:pPr>
        <w:ind w:left="3634" w:hanging="360"/>
      </w:pPr>
    </w:lvl>
    <w:lvl w:ilvl="5" w:tplc="0409001B">
      <w:start w:val="1"/>
      <w:numFmt w:val="lowerRoman"/>
      <w:lvlText w:val="%6."/>
      <w:lvlJc w:val="right"/>
      <w:pPr>
        <w:ind w:left="4354" w:hanging="180"/>
      </w:pPr>
    </w:lvl>
    <w:lvl w:ilvl="6" w:tplc="0409000F">
      <w:start w:val="1"/>
      <w:numFmt w:val="decimal"/>
      <w:lvlText w:val="%7."/>
      <w:lvlJc w:val="left"/>
      <w:pPr>
        <w:ind w:left="5074" w:hanging="360"/>
      </w:pPr>
    </w:lvl>
    <w:lvl w:ilvl="7" w:tplc="04090019">
      <w:start w:val="1"/>
      <w:numFmt w:val="lowerLetter"/>
      <w:lvlText w:val="%8."/>
      <w:lvlJc w:val="left"/>
      <w:pPr>
        <w:ind w:left="5794" w:hanging="360"/>
      </w:pPr>
    </w:lvl>
    <w:lvl w:ilvl="8" w:tplc="0409001B">
      <w:start w:val="1"/>
      <w:numFmt w:val="lowerRoman"/>
      <w:lvlText w:val="%9."/>
      <w:lvlJc w:val="right"/>
      <w:pPr>
        <w:ind w:left="6514" w:hanging="180"/>
      </w:pPr>
    </w:lvl>
  </w:abstractNum>
  <w:abstractNum w:abstractNumId="26">
    <w:nsid w:val="46E16BB3"/>
    <w:multiLevelType w:val="multilevel"/>
    <w:tmpl w:val="D428C2D0"/>
    <w:lvl w:ilvl="0">
      <w:start w:val="1"/>
      <w:numFmt w:val="decimal"/>
      <w:lvlText w:val="%1."/>
      <w:lvlJc w:val="left"/>
      <w:pPr>
        <w:ind w:left="754" w:hanging="360"/>
      </w:pPr>
    </w:lvl>
    <w:lvl w:ilvl="1">
      <w:start w:val="3"/>
      <w:numFmt w:val="decimal"/>
      <w:isLgl/>
      <w:lvlText w:val="%1.%2."/>
      <w:lvlJc w:val="left"/>
      <w:pPr>
        <w:ind w:left="889" w:hanging="495"/>
      </w:pPr>
      <w:rPr>
        <w:rFonts w:hint="default"/>
        <w:b/>
        <w:bCs/>
      </w:rPr>
    </w:lvl>
    <w:lvl w:ilvl="2">
      <w:start w:val="1"/>
      <w:numFmt w:val="decimal"/>
      <w:isLgl/>
      <w:lvlText w:val="%1.%2.%3."/>
      <w:lvlJc w:val="left"/>
      <w:pPr>
        <w:ind w:left="1114" w:hanging="720"/>
      </w:pPr>
      <w:rPr>
        <w:rFonts w:hint="default"/>
        <w:b/>
        <w:bCs/>
      </w:rPr>
    </w:lvl>
    <w:lvl w:ilvl="3">
      <w:start w:val="1"/>
      <w:numFmt w:val="decimal"/>
      <w:isLgl/>
      <w:lvlText w:val="%1.%2.%3.%4."/>
      <w:lvlJc w:val="left"/>
      <w:pPr>
        <w:ind w:left="1114" w:hanging="720"/>
      </w:pPr>
      <w:rPr>
        <w:rFonts w:hint="default"/>
        <w:b/>
        <w:bCs/>
      </w:rPr>
    </w:lvl>
    <w:lvl w:ilvl="4">
      <w:start w:val="1"/>
      <w:numFmt w:val="decimal"/>
      <w:isLgl/>
      <w:lvlText w:val="%1.%2.%3.%4.%5."/>
      <w:lvlJc w:val="left"/>
      <w:pPr>
        <w:ind w:left="1474" w:hanging="1080"/>
      </w:pPr>
      <w:rPr>
        <w:rFonts w:hint="default"/>
        <w:b/>
        <w:bCs/>
      </w:rPr>
    </w:lvl>
    <w:lvl w:ilvl="5">
      <w:start w:val="1"/>
      <w:numFmt w:val="decimal"/>
      <w:isLgl/>
      <w:lvlText w:val="%1.%2.%3.%4.%5.%6."/>
      <w:lvlJc w:val="left"/>
      <w:pPr>
        <w:ind w:left="1474" w:hanging="1080"/>
      </w:pPr>
      <w:rPr>
        <w:rFonts w:hint="default"/>
        <w:b/>
        <w:bCs/>
      </w:rPr>
    </w:lvl>
    <w:lvl w:ilvl="6">
      <w:start w:val="1"/>
      <w:numFmt w:val="decimal"/>
      <w:isLgl/>
      <w:lvlText w:val="%1.%2.%3.%4.%5.%6.%7."/>
      <w:lvlJc w:val="left"/>
      <w:pPr>
        <w:ind w:left="1834" w:hanging="1440"/>
      </w:pPr>
      <w:rPr>
        <w:rFonts w:hint="default"/>
        <w:b/>
        <w:bCs/>
      </w:rPr>
    </w:lvl>
    <w:lvl w:ilvl="7">
      <w:start w:val="1"/>
      <w:numFmt w:val="decimal"/>
      <w:isLgl/>
      <w:lvlText w:val="%1.%2.%3.%4.%5.%6.%7.%8."/>
      <w:lvlJc w:val="left"/>
      <w:pPr>
        <w:ind w:left="1834" w:hanging="1440"/>
      </w:pPr>
      <w:rPr>
        <w:rFonts w:hint="default"/>
        <w:b/>
        <w:bCs/>
      </w:rPr>
    </w:lvl>
    <w:lvl w:ilvl="8">
      <w:start w:val="1"/>
      <w:numFmt w:val="decimal"/>
      <w:isLgl/>
      <w:lvlText w:val="%1.%2.%3.%4.%5.%6.%7.%8.%9."/>
      <w:lvlJc w:val="left"/>
      <w:pPr>
        <w:ind w:left="2194" w:hanging="1800"/>
      </w:pPr>
      <w:rPr>
        <w:rFonts w:hint="default"/>
        <w:b/>
        <w:bCs/>
      </w:rPr>
    </w:lvl>
  </w:abstractNum>
  <w:abstractNum w:abstractNumId="27">
    <w:nsid w:val="49D653EE"/>
    <w:multiLevelType w:val="hybridMultilevel"/>
    <w:tmpl w:val="2D86EBA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nsid w:val="49FA3E89"/>
    <w:multiLevelType w:val="hybridMultilevel"/>
    <w:tmpl w:val="604CBF9E"/>
    <w:lvl w:ilvl="0" w:tplc="222433B0">
      <w:start w:val="3"/>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9">
    <w:nsid w:val="4DC41249"/>
    <w:multiLevelType w:val="hybridMultilevel"/>
    <w:tmpl w:val="71425564"/>
    <w:lvl w:ilvl="0" w:tplc="9AC62956">
      <w:start w:val="1"/>
      <w:numFmt w:val="bullet"/>
      <w:lvlText w:val="-"/>
      <w:lvlJc w:val="left"/>
      <w:pPr>
        <w:ind w:left="643" w:hanging="360"/>
      </w:pPr>
      <w:rPr>
        <w:rFonts w:ascii="Times New Roman" w:eastAsia="Times New Roman" w:hAnsi="Times New Roman" w:hint="default"/>
        <w:b/>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0">
    <w:nsid w:val="4DCA7A19"/>
    <w:multiLevelType w:val="multilevel"/>
    <w:tmpl w:val="D4462E78"/>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nsid w:val="4F762609"/>
    <w:multiLevelType w:val="multilevel"/>
    <w:tmpl w:val="9066460A"/>
    <w:lvl w:ilvl="0">
      <w:start w:val="3"/>
      <w:numFmt w:val="decimal"/>
      <w:lvlText w:val="%1."/>
      <w:lvlJc w:val="left"/>
      <w:pPr>
        <w:ind w:left="360" w:hanging="360"/>
      </w:pPr>
      <w:rPr>
        <w:rFonts w:hint="default"/>
      </w:rPr>
    </w:lvl>
    <w:lvl w:ilvl="1">
      <w:start w:val="1"/>
      <w:numFmt w:val="decimal"/>
      <w:lvlText w:val="%1.%2."/>
      <w:lvlJc w:val="left"/>
      <w:pPr>
        <w:ind w:left="754" w:hanging="360"/>
      </w:pPr>
      <w:rPr>
        <w:rFonts w:hint="default"/>
      </w:rPr>
    </w:lvl>
    <w:lvl w:ilvl="2">
      <w:start w:val="1"/>
      <w:numFmt w:val="decimal"/>
      <w:lvlText w:val="%1.%2.%3."/>
      <w:lvlJc w:val="left"/>
      <w:pPr>
        <w:ind w:left="1508" w:hanging="720"/>
      </w:pPr>
      <w:rPr>
        <w:rFonts w:hint="default"/>
      </w:rPr>
    </w:lvl>
    <w:lvl w:ilvl="3">
      <w:start w:val="1"/>
      <w:numFmt w:val="decimal"/>
      <w:lvlText w:val="%1.%2.%3.%4."/>
      <w:lvlJc w:val="left"/>
      <w:pPr>
        <w:ind w:left="1902" w:hanging="720"/>
      </w:pPr>
      <w:rPr>
        <w:rFonts w:hint="default"/>
      </w:rPr>
    </w:lvl>
    <w:lvl w:ilvl="4">
      <w:start w:val="1"/>
      <w:numFmt w:val="decimal"/>
      <w:lvlText w:val="%1.%2.%3.%4.%5."/>
      <w:lvlJc w:val="left"/>
      <w:pPr>
        <w:ind w:left="2656" w:hanging="1080"/>
      </w:pPr>
      <w:rPr>
        <w:rFonts w:hint="default"/>
      </w:rPr>
    </w:lvl>
    <w:lvl w:ilvl="5">
      <w:start w:val="1"/>
      <w:numFmt w:val="decimal"/>
      <w:lvlText w:val="%1.%2.%3.%4.%5.%6."/>
      <w:lvlJc w:val="left"/>
      <w:pPr>
        <w:ind w:left="3050" w:hanging="1080"/>
      </w:pPr>
      <w:rPr>
        <w:rFonts w:hint="default"/>
      </w:rPr>
    </w:lvl>
    <w:lvl w:ilvl="6">
      <w:start w:val="1"/>
      <w:numFmt w:val="decimal"/>
      <w:lvlText w:val="%1.%2.%3.%4.%5.%6.%7."/>
      <w:lvlJc w:val="left"/>
      <w:pPr>
        <w:ind w:left="3804" w:hanging="1440"/>
      </w:pPr>
      <w:rPr>
        <w:rFonts w:hint="default"/>
      </w:rPr>
    </w:lvl>
    <w:lvl w:ilvl="7">
      <w:start w:val="1"/>
      <w:numFmt w:val="decimal"/>
      <w:lvlText w:val="%1.%2.%3.%4.%5.%6.%7.%8."/>
      <w:lvlJc w:val="left"/>
      <w:pPr>
        <w:ind w:left="4198" w:hanging="1440"/>
      </w:pPr>
      <w:rPr>
        <w:rFonts w:hint="default"/>
      </w:rPr>
    </w:lvl>
    <w:lvl w:ilvl="8">
      <w:start w:val="1"/>
      <w:numFmt w:val="decimal"/>
      <w:lvlText w:val="%1.%2.%3.%4.%5.%6.%7.%8.%9."/>
      <w:lvlJc w:val="left"/>
      <w:pPr>
        <w:ind w:left="4952" w:hanging="1800"/>
      </w:pPr>
      <w:rPr>
        <w:rFonts w:hint="default"/>
      </w:rPr>
    </w:lvl>
  </w:abstractNum>
  <w:abstractNum w:abstractNumId="32">
    <w:nsid w:val="53E42B9B"/>
    <w:multiLevelType w:val="hybridMultilevel"/>
    <w:tmpl w:val="604EE520"/>
    <w:lvl w:ilvl="0" w:tplc="FA063E46">
      <w:start w:val="1"/>
      <w:numFmt w:val="decimal"/>
      <w:lvlText w:val="%1."/>
      <w:lvlJc w:val="left"/>
      <w:pPr>
        <w:ind w:left="400" w:hanging="360"/>
      </w:pPr>
      <w:rPr>
        <w:rFonts w:hint="default"/>
      </w:rPr>
    </w:lvl>
    <w:lvl w:ilvl="1" w:tplc="04090019">
      <w:start w:val="1"/>
      <w:numFmt w:val="lowerLetter"/>
      <w:lvlText w:val="%2."/>
      <w:lvlJc w:val="left"/>
      <w:pPr>
        <w:ind w:left="1120" w:hanging="360"/>
      </w:pPr>
    </w:lvl>
    <w:lvl w:ilvl="2" w:tplc="0409001B">
      <w:start w:val="1"/>
      <w:numFmt w:val="lowerRoman"/>
      <w:lvlText w:val="%3."/>
      <w:lvlJc w:val="right"/>
      <w:pPr>
        <w:ind w:left="1840" w:hanging="180"/>
      </w:pPr>
    </w:lvl>
    <w:lvl w:ilvl="3" w:tplc="0409000F">
      <w:start w:val="1"/>
      <w:numFmt w:val="decimal"/>
      <w:lvlText w:val="%4."/>
      <w:lvlJc w:val="left"/>
      <w:pPr>
        <w:ind w:left="2560" w:hanging="360"/>
      </w:pPr>
    </w:lvl>
    <w:lvl w:ilvl="4" w:tplc="04090019">
      <w:start w:val="1"/>
      <w:numFmt w:val="lowerLetter"/>
      <w:lvlText w:val="%5."/>
      <w:lvlJc w:val="left"/>
      <w:pPr>
        <w:ind w:left="3280" w:hanging="360"/>
      </w:pPr>
    </w:lvl>
    <w:lvl w:ilvl="5" w:tplc="0409001B">
      <w:start w:val="1"/>
      <w:numFmt w:val="lowerRoman"/>
      <w:lvlText w:val="%6."/>
      <w:lvlJc w:val="right"/>
      <w:pPr>
        <w:ind w:left="4000" w:hanging="180"/>
      </w:pPr>
    </w:lvl>
    <w:lvl w:ilvl="6" w:tplc="0409000F">
      <w:start w:val="1"/>
      <w:numFmt w:val="decimal"/>
      <w:lvlText w:val="%7."/>
      <w:lvlJc w:val="left"/>
      <w:pPr>
        <w:ind w:left="4720" w:hanging="360"/>
      </w:pPr>
    </w:lvl>
    <w:lvl w:ilvl="7" w:tplc="04090019">
      <w:start w:val="1"/>
      <w:numFmt w:val="lowerLetter"/>
      <w:lvlText w:val="%8."/>
      <w:lvlJc w:val="left"/>
      <w:pPr>
        <w:ind w:left="5440" w:hanging="360"/>
      </w:pPr>
    </w:lvl>
    <w:lvl w:ilvl="8" w:tplc="0409001B">
      <w:start w:val="1"/>
      <w:numFmt w:val="lowerRoman"/>
      <w:lvlText w:val="%9."/>
      <w:lvlJc w:val="right"/>
      <w:pPr>
        <w:ind w:left="6160" w:hanging="180"/>
      </w:pPr>
    </w:lvl>
  </w:abstractNum>
  <w:abstractNum w:abstractNumId="33">
    <w:nsid w:val="56A820F6"/>
    <w:multiLevelType w:val="hybridMultilevel"/>
    <w:tmpl w:val="8F308DA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4">
    <w:nsid w:val="5A2F79DA"/>
    <w:multiLevelType w:val="multilevel"/>
    <w:tmpl w:val="F69073EC"/>
    <w:lvl w:ilvl="0">
      <w:start w:val="1"/>
      <w:numFmt w:val="decimal"/>
      <w:lvlText w:val="%1."/>
      <w:lvlJc w:val="left"/>
      <w:pPr>
        <w:ind w:left="690" w:hanging="360"/>
      </w:pPr>
      <w:rPr>
        <w:rFonts w:hint="default"/>
        <w:b/>
        <w:bCs/>
        <w:color w:val="auto"/>
      </w:rPr>
    </w:lvl>
    <w:lvl w:ilvl="1">
      <w:start w:val="1"/>
      <w:numFmt w:val="decimal"/>
      <w:isLgl/>
      <w:lvlText w:val="%1.%2"/>
      <w:lvlJc w:val="left"/>
      <w:pPr>
        <w:ind w:left="1803" w:hanging="450"/>
      </w:pPr>
      <w:rPr>
        <w:rFonts w:hint="default"/>
      </w:rPr>
    </w:lvl>
    <w:lvl w:ilvl="2">
      <w:start w:val="1"/>
      <w:numFmt w:val="decimal"/>
      <w:isLgl/>
      <w:lvlText w:val="%1.%2.%3"/>
      <w:lvlJc w:val="left"/>
      <w:pPr>
        <w:ind w:left="3096" w:hanging="720"/>
      </w:pPr>
      <w:rPr>
        <w:rFonts w:hint="default"/>
      </w:rPr>
    </w:lvl>
    <w:lvl w:ilvl="3">
      <w:start w:val="1"/>
      <w:numFmt w:val="decimal"/>
      <w:isLgl/>
      <w:lvlText w:val="%1.%2.%3.%4"/>
      <w:lvlJc w:val="left"/>
      <w:pPr>
        <w:ind w:left="4479" w:hanging="1080"/>
      </w:pPr>
      <w:rPr>
        <w:rFonts w:hint="default"/>
      </w:rPr>
    </w:lvl>
    <w:lvl w:ilvl="4">
      <w:start w:val="1"/>
      <w:numFmt w:val="decimal"/>
      <w:isLgl/>
      <w:lvlText w:val="%1.%2.%3.%4.%5"/>
      <w:lvlJc w:val="left"/>
      <w:pPr>
        <w:ind w:left="5502" w:hanging="1080"/>
      </w:pPr>
      <w:rPr>
        <w:rFonts w:hint="default"/>
      </w:rPr>
    </w:lvl>
    <w:lvl w:ilvl="5">
      <w:start w:val="1"/>
      <w:numFmt w:val="decimal"/>
      <w:isLgl/>
      <w:lvlText w:val="%1.%2.%3.%4.%5.%6"/>
      <w:lvlJc w:val="left"/>
      <w:pPr>
        <w:ind w:left="6885" w:hanging="1440"/>
      </w:pPr>
      <w:rPr>
        <w:rFonts w:hint="default"/>
      </w:rPr>
    </w:lvl>
    <w:lvl w:ilvl="6">
      <w:start w:val="1"/>
      <w:numFmt w:val="decimal"/>
      <w:isLgl/>
      <w:lvlText w:val="%1.%2.%3.%4.%5.%6.%7"/>
      <w:lvlJc w:val="left"/>
      <w:pPr>
        <w:ind w:left="7908" w:hanging="1440"/>
      </w:pPr>
      <w:rPr>
        <w:rFonts w:hint="default"/>
      </w:rPr>
    </w:lvl>
    <w:lvl w:ilvl="7">
      <w:start w:val="1"/>
      <w:numFmt w:val="decimal"/>
      <w:isLgl/>
      <w:lvlText w:val="%1.%2.%3.%4.%5.%6.%7.%8"/>
      <w:lvlJc w:val="left"/>
      <w:pPr>
        <w:ind w:left="9291" w:hanging="1800"/>
      </w:pPr>
      <w:rPr>
        <w:rFonts w:hint="default"/>
      </w:rPr>
    </w:lvl>
    <w:lvl w:ilvl="8">
      <w:start w:val="1"/>
      <w:numFmt w:val="decimal"/>
      <w:isLgl/>
      <w:lvlText w:val="%1.%2.%3.%4.%5.%6.%7.%8.%9"/>
      <w:lvlJc w:val="left"/>
      <w:pPr>
        <w:ind w:left="10674" w:hanging="2160"/>
      </w:pPr>
      <w:rPr>
        <w:rFonts w:hint="default"/>
      </w:rPr>
    </w:lvl>
  </w:abstractNum>
  <w:abstractNum w:abstractNumId="35">
    <w:nsid w:val="61B70399"/>
    <w:multiLevelType w:val="hybridMultilevel"/>
    <w:tmpl w:val="CDCA5406"/>
    <w:lvl w:ilvl="0" w:tplc="582E37D8">
      <w:start w:val="1"/>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6">
    <w:nsid w:val="63C678C5"/>
    <w:multiLevelType w:val="hybridMultilevel"/>
    <w:tmpl w:val="C824C6C0"/>
    <w:lvl w:ilvl="0" w:tplc="7F50842A">
      <w:start w:val="1"/>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7">
    <w:nsid w:val="64207B76"/>
    <w:multiLevelType w:val="multilevel"/>
    <w:tmpl w:val="38F20D4A"/>
    <w:lvl w:ilvl="0">
      <w:start w:val="5"/>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
    <w:nsid w:val="694427F3"/>
    <w:multiLevelType w:val="multilevel"/>
    <w:tmpl w:val="85C426B0"/>
    <w:lvl w:ilvl="0">
      <w:start w:val="6"/>
      <w:numFmt w:val="decimal"/>
      <w:lvlText w:val="%1."/>
      <w:lvlJc w:val="left"/>
      <w:pPr>
        <w:ind w:left="360" w:hanging="360"/>
      </w:pPr>
      <w:rPr>
        <w:rFonts w:hint="default"/>
      </w:rPr>
    </w:lvl>
    <w:lvl w:ilvl="1">
      <w:start w:val="5"/>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9">
    <w:nsid w:val="704A1D43"/>
    <w:multiLevelType w:val="multilevel"/>
    <w:tmpl w:val="91341EE2"/>
    <w:lvl w:ilvl="0">
      <w:start w:val="4"/>
      <w:numFmt w:val="decimal"/>
      <w:lvlText w:val="%1."/>
      <w:lvlJc w:val="left"/>
      <w:pPr>
        <w:ind w:left="360" w:hanging="360"/>
      </w:pPr>
      <w:rPr>
        <w:rFonts w:hint="default"/>
        <w:b/>
        <w:bCs/>
      </w:rPr>
    </w:lvl>
    <w:lvl w:ilvl="1">
      <w:start w:val="1"/>
      <w:numFmt w:val="decimal"/>
      <w:lvlText w:val="%1.%2."/>
      <w:lvlJc w:val="left"/>
      <w:pPr>
        <w:ind w:left="394" w:hanging="360"/>
      </w:pPr>
      <w:rPr>
        <w:rFonts w:hint="default"/>
      </w:rPr>
    </w:lvl>
    <w:lvl w:ilvl="2">
      <w:start w:val="1"/>
      <w:numFmt w:val="decimal"/>
      <w:lvlText w:val="%1.%2.%3."/>
      <w:lvlJc w:val="left"/>
      <w:pPr>
        <w:ind w:left="788" w:hanging="720"/>
      </w:pPr>
      <w:rPr>
        <w:rFonts w:hint="default"/>
      </w:rPr>
    </w:lvl>
    <w:lvl w:ilvl="3">
      <w:start w:val="1"/>
      <w:numFmt w:val="decimal"/>
      <w:lvlText w:val="%1.%2.%3.%4."/>
      <w:lvlJc w:val="left"/>
      <w:pPr>
        <w:ind w:left="822" w:hanging="720"/>
      </w:pPr>
      <w:rPr>
        <w:rFonts w:hint="default"/>
      </w:rPr>
    </w:lvl>
    <w:lvl w:ilvl="4">
      <w:start w:val="1"/>
      <w:numFmt w:val="decimal"/>
      <w:lvlText w:val="%1.%2.%3.%4.%5."/>
      <w:lvlJc w:val="left"/>
      <w:pPr>
        <w:ind w:left="1216" w:hanging="1080"/>
      </w:pPr>
      <w:rPr>
        <w:rFonts w:hint="default"/>
      </w:rPr>
    </w:lvl>
    <w:lvl w:ilvl="5">
      <w:start w:val="1"/>
      <w:numFmt w:val="decimal"/>
      <w:lvlText w:val="%1.%2.%3.%4.%5.%6."/>
      <w:lvlJc w:val="left"/>
      <w:pPr>
        <w:ind w:left="1250" w:hanging="1080"/>
      </w:pPr>
      <w:rPr>
        <w:rFonts w:hint="default"/>
      </w:rPr>
    </w:lvl>
    <w:lvl w:ilvl="6">
      <w:start w:val="1"/>
      <w:numFmt w:val="decimal"/>
      <w:lvlText w:val="%1.%2.%3.%4.%5.%6.%7."/>
      <w:lvlJc w:val="left"/>
      <w:pPr>
        <w:ind w:left="1644" w:hanging="1440"/>
      </w:pPr>
      <w:rPr>
        <w:rFonts w:hint="default"/>
      </w:rPr>
    </w:lvl>
    <w:lvl w:ilvl="7">
      <w:start w:val="1"/>
      <w:numFmt w:val="decimal"/>
      <w:lvlText w:val="%1.%2.%3.%4.%5.%6.%7.%8."/>
      <w:lvlJc w:val="left"/>
      <w:pPr>
        <w:ind w:left="1678" w:hanging="1440"/>
      </w:pPr>
      <w:rPr>
        <w:rFonts w:hint="default"/>
      </w:rPr>
    </w:lvl>
    <w:lvl w:ilvl="8">
      <w:start w:val="1"/>
      <w:numFmt w:val="decimal"/>
      <w:lvlText w:val="%1.%2.%3.%4.%5.%6.%7.%8.%9."/>
      <w:lvlJc w:val="left"/>
      <w:pPr>
        <w:ind w:left="2072" w:hanging="1800"/>
      </w:pPr>
      <w:rPr>
        <w:rFonts w:hint="default"/>
      </w:rPr>
    </w:lvl>
  </w:abstractNum>
  <w:abstractNum w:abstractNumId="40">
    <w:nsid w:val="71547DC0"/>
    <w:multiLevelType w:val="hybridMultilevel"/>
    <w:tmpl w:val="12827084"/>
    <w:lvl w:ilvl="0" w:tplc="0B1EF12E">
      <w:start w:val="1"/>
      <w:numFmt w:val="upperLetter"/>
      <w:lvlText w:val="%1."/>
      <w:lvlJc w:val="left"/>
      <w:pPr>
        <w:ind w:left="930" w:hanging="360"/>
      </w:pPr>
      <w:rPr>
        <w:rFonts w:hint="default"/>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41">
    <w:nsid w:val="72DB00BF"/>
    <w:multiLevelType w:val="multilevel"/>
    <w:tmpl w:val="2962023A"/>
    <w:lvl w:ilvl="0">
      <w:start w:val="1"/>
      <w:numFmt w:val="decimal"/>
      <w:lvlText w:val="%1."/>
      <w:lvlJc w:val="left"/>
      <w:pPr>
        <w:ind w:left="536" w:hanging="360"/>
      </w:pPr>
    </w:lvl>
    <w:lvl w:ilvl="1">
      <w:start w:val="1"/>
      <w:numFmt w:val="decimal"/>
      <w:isLgl/>
      <w:lvlText w:val="%1.%2"/>
      <w:lvlJc w:val="left"/>
      <w:pPr>
        <w:ind w:left="611" w:hanging="435"/>
      </w:pPr>
      <w:rPr>
        <w:rFonts w:hint="default"/>
      </w:rPr>
    </w:lvl>
    <w:lvl w:ilvl="2">
      <w:start w:val="1"/>
      <w:numFmt w:val="decimal"/>
      <w:isLgl/>
      <w:lvlText w:val="%1.%2.%3"/>
      <w:lvlJc w:val="left"/>
      <w:pPr>
        <w:ind w:left="896" w:hanging="720"/>
      </w:pPr>
      <w:rPr>
        <w:rFonts w:hint="default"/>
      </w:rPr>
    </w:lvl>
    <w:lvl w:ilvl="3">
      <w:start w:val="1"/>
      <w:numFmt w:val="decimal"/>
      <w:isLgl/>
      <w:lvlText w:val="%1.%2.%3.%4"/>
      <w:lvlJc w:val="left"/>
      <w:pPr>
        <w:ind w:left="896" w:hanging="720"/>
      </w:pPr>
      <w:rPr>
        <w:rFonts w:hint="default"/>
      </w:rPr>
    </w:lvl>
    <w:lvl w:ilvl="4">
      <w:start w:val="1"/>
      <w:numFmt w:val="decimal"/>
      <w:isLgl/>
      <w:lvlText w:val="%1.%2.%3.%4.%5"/>
      <w:lvlJc w:val="left"/>
      <w:pPr>
        <w:ind w:left="1256" w:hanging="1080"/>
      </w:pPr>
      <w:rPr>
        <w:rFonts w:hint="default"/>
      </w:rPr>
    </w:lvl>
    <w:lvl w:ilvl="5">
      <w:start w:val="1"/>
      <w:numFmt w:val="decimal"/>
      <w:isLgl/>
      <w:lvlText w:val="%1.%2.%3.%4.%5.%6"/>
      <w:lvlJc w:val="left"/>
      <w:pPr>
        <w:ind w:left="1256" w:hanging="1080"/>
      </w:pPr>
      <w:rPr>
        <w:rFonts w:hint="default"/>
      </w:rPr>
    </w:lvl>
    <w:lvl w:ilvl="6">
      <w:start w:val="1"/>
      <w:numFmt w:val="decimal"/>
      <w:isLgl/>
      <w:lvlText w:val="%1.%2.%3.%4.%5.%6.%7"/>
      <w:lvlJc w:val="left"/>
      <w:pPr>
        <w:ind w:left="1616" w:hanging="1440"/>
      </w:pPr>
      <w:rPr>
        <w:rFonts w:hint="default"/>
      </w:rPr>
    </w:lvl>
    <w:lvl w:ilvl="7">
      <w:start w:val="1"/>
      <w:numFmt w:val="decimal"/>
      <w:isLgl/>
      <w:lvlText w:val="%1.%2.%3.%4.%5.%6.%7.%8"/>
      <w:lvlJc w:val="left"/>
      <w:pPr>
        <w:ind w:left="1616" w:hanging="1440"/>
      </w:pPr>
      <w:rPr>
        <w:rFonts w:hint="default"/>
      </w:rPr>
    </w:lvl>
    <w:lvl w:ilvl="8">
      <w:start w:val="1"/>
      <w:numFmt w:val="decimal"/>
      <w:isLgl/>
      <w:lvlText w:val="%1.%2.%3.%4.%5.%6.%7.%8.%9"/>
      <w:lvlJc w:val="left"/>
      <w:pPr>
        <w:ind w:left="1976" w:hanging="1800"/>
      </w:pPr>
      <w:rPr>
        <w:rFonts w:hint="default"/>
      </w:rPr>
    </w:lvl>
  </w:abstractNum>
  <w:abstractNum w:abstractNumId="42">
    <w:nsid w:val="769A400D"/>
    <w:multiLevelType w:val="hybridMultilevel"/>
    <w:tmpl w:val="0C542DC8"/>
    <w:lvl w:ilvl="0" w:tplc="07DE1A76">
      <w:start w:val="1"/>
      <w:numFmt w:val="decimal"/>
      <w:lvlText w:val="%1."/>
      <w:lvlJc w:val="left"/>
      <w:pPr>
        <w:ind w:left="720" w:hanging="360"/>
      </w:pPr>
      <w:rPr>
        <w:rFonts w:hint="default"/>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nsid w:val="786926DC"/>
    <w:multiLevelType w:val="multilevel"/>
    <w:tmpl w:val="1B1C8596"/>
    <w:lvl w:ilvl="0">
      <w:start w:val="1"/>
      <w:numFmt w:val="decimal"/>
      <w:lvlText w:val="%1."/>
      <w:lvlJc w:val="left"/>
      <w:pPr>
        <w:ind w:left="360" w:hanging="360"/>
      </w:pPr>
      <w:rPr>
        <w:rFonts w:hint="default"/>
        <w:b/>
        <w:bCs/>
      </w:rPr>
    </w:lvl>
    <w:lvl w:ilvl="1">
      <w:start w:val="1"/>
      <w:numFmt w:val="decimal"/>
      <w:isLgl/>
      <w:lvlText w:val="%1.%2."/>
      <w:lvlJc w:val="left"/>
      <w:pPr>
        <w:ind w:left="536" w:hanging="360"/>
      </w:pPr>
      <w:rPr>
        <w:rFonts w:hint="default"/>
      </w:rPr>
    </w:lvl>
    <w:lvl w:ilvl="2">
      <w:start w:val="1"/>
      <w:numFmt w:val="decimal"/>
      <w:isLgl/>
      <w:lvlText w:val="%1.%2.%3."/>
      <w:lvlJc w:val="left"/>
      <w:pPr>
        <w:ind w:left="1072" w:hanging="720"/>
      </w:pPr>
      <w:rPr>
        <w:rFonts w:hint="default"/>
      </w:rPr>
    </w:lvl>
    <w:lvl w:ilvl="3">
      <w:start w:val="1"/>
      <w:numFmt w:val="decimal"/>
      <w:isLgl/>
      <w:lvlText w:val="%1.%2.%3.%4."/>
      <w:lvlJc w:val="left"/>
      <w:pPr>
        <w:ind w:left="1248" w:hanging="720"/>
      </w:pPr>
      <w:rPr>
        <w:rFonts w:hint="default"/>
      </w:rPr>
    </w:lvl>
    <w:lvl w:ilvl="4">
      <w:start w:val="1"/>
      <w:numFmt w:val="decimal"/>
      <w:isLgl/>
      <w:lvlText w:val="%1.%2.%3.%4.%5."/>
      <w:lvlJc w:val="left"/>
      <w:pPr>
        <w:ind w:left="1784" w:hanging="1080"/>
      </w:pPr>
      <w:rPr>
        <w:rFonts w:hint="default"/>
      </w:rPr>
    </w:lvl>
    <w:lvl w:ilvl="5">
      <w:start w:val="1"/>
      <w:numFmt w:val="decimal"/>
      <w:isLgl/>
      <w:lvlText w:val="%1.%2.%3.%4.%5.%6."/>
      <w:lvlJc w:val="left"/>
      <w:pPr>
        <w:ind w:left="1960" w:hanging="1080"/>
      </w:pPr>
      <w:rPr>
        <w:rFonts w:hint="default"/>
      </w:rPr>
    </w:lvl>
    <w:lvl w:ilvl="6">
      <w:start w:val="1"/>
      <w:numFmt w:val="decimal"/>
      <w:isLgl/>
      <w:lvlText w:val="%1.%2.%3.%4.%5.%6.%7."/>
      <w:lvlJc w:val="left"/>
      <w:pPr>
        <w:ind w:left="2496" w:hanging="1440"/>
      </w:pPr>
      <w:rPr>
        <w:rFonts w:hint="default"/>
      </w:rPr>
    </w:lvl>
    <w:lvl w:ilvl="7">
      <w:start w:val="1"/>
      <w:numFmt w:val="decimal"/>
      <w:isLgl/>
      <w:lvlText w:val="%1.%2.%3.%4.%5.%6.%7.%8."/>
      <w:lvlJc w:val="left"/>
      <w:pPr>
        <w:ind w:left="2672" w:hanging="1440"/>
      </w:pPr>
      <w:rPr>
        <w:rFonts w:hint="default"/>
      </w:rPr>
    </w:lvl>
    <w:lvl w:ilvl="8">
      <w:start w:val="1"/>
      <w:numFmt w:val="decimal"/>
      <w:isLgl/>
      <w:lvlText w:val="%1.%2.%3.%4.%5.%6.%7.%8.%9."/>
      <w:lvlJc w:val="left"/>
      <w:pPr>
        <w:ind w:left="3208" w:hanging="1800"/>
      </w:pPr>
      <w:rPr>
        <w:rFonts w:hint="default"/>
      </w:rPr>
    </w:lvl>
  </w:abstractNum>
  <w:abstractNum w:abstractNumId="44">
    <w:nsid w:val="7A317C28"/>
    <w:multiLevelType w:val="hybridMultilevel"/>
    <w:tmpl w:val="F528C02E"/>
    <w:lvl w:ilvl="0" w:tplc="99CE0BAA">
      <w:start w:val="1"/>
      <w:numFmt w:val="upp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5">
    <w:nsid w:val="7F372866"/>
    <w:multiLevelType w:val="hybridMultilevel"/>
    <w:tmpl w:val="3432DA68"/>
    <w:lvl w:ilvl="0" w:tplc="526A11A4">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34"/>
  </w:num>
  <w:num w:numId="2">
    <w:abstractNumId w:val="5"/>
  </w:num>
  <w:num w:numId="3">
    <w:abstractNumId w:val="43"/>
  </w:num>
  <w:num w:numId="4">
    <w:abstractNumId w:val="4"/>
  </w:num>
  <w:num w:numId="5">
    <w:abstractNumId w:val="14"/>
  </w:num>
  <w:num w:numId="6">
    <w:abstractNumId w:val="0"/>
  </w:num>
  <w:num w:numId="7">
    <w:abstractNumId w:val="8"/>
  </w:num>
  <w:num w:numId="8">
    <w:abstractNumId w:val="33"/>
  </w:num>
  <w:num w:numId="9">
    <w:abstractNumId w:val="20"/>
  </w:num>
  <w:num w:numId="10">
    <w:abstractNumId w:val="12"/>
  </w:num>
  <w:num w:numId="11">
    <w:abstractNumId w:val="21"/>
  </w:num>
  <w:num w:numId="12">
    <w:abstractNumId w:val="13"/>
  </w:num>
  <w:num w:numId="13">
    <w:abstractNumId w:val="6"/>
  </w:num>
  <w:num w:numId="14">
    <w:abstractNumId w:val="41"/>
  </w:num>
  <w:num w:numId="15">
    <w:abstractNumId w:val="26"/>
  </w:num>
  <w:num w:numId="16">
    <w:abstractNumId w:val="25"/>
  </w:num>
  <w:num w:numId="17">
    <w:abstractNumId w:val="19"/>
  </w:num>
  <w:num w:numId="18">
    <w:abstractNumId w:val="29"/>
  </w:num>
  <w:num w:numId="19">
    <w:abstractNumId w:val="17"/>
  </w:num>
  <w:num w:numId="20">
    <w:abstractNumId w:val="9"/>
  </w:num>
  <w:num w:numId="21">
    <w:abstractNumId w:val="22"/>
  </w:num>
  <w:num w:numId="22">
    <w:abstractNumId w:val="27"/>
  </w:num>
  <w:num w:numId="23">
    <w:abstractNumId w:val="2"/>
  </w:num>
  <w:num w:numId="24">
    <w:abstractNumId w:val="42"/>
  </w:num>
  <w:num w:numId="25">
    <w:abstractNumId w:val="15"/>
  </w:num>
  <w:num w:numId="26">
    <w:abstractNumId w:val="35"/>
  </w:num>
  <w:num w:numId="27">
    <w:abstractNumId w:val="36"/>
  </w:num>
  <w:num w:numId="28">
    <w:abstractNumId w:val="32"/>
  </w:num>
  <w:num w:numId="29">
    <w:abstractNumId w:val="28"/>
  </w:num>
  <w:num w:numId="30">
    <w:abstractNumId w:val="7"/>
  </w:num>
  <w:num w:numId="31">
    <w:abstractNumId w:val="23"/>
  </w:num>
  <w:num w:numId="32">
    <w:abstractNumId w:val="24"/>
  </w:num>
  <w:num w:numId="33">
    <w:abstractNumId w:val="38"/>
  </w:num>
  <w:num w:numId="34">
    <w:abstractNumId w:val="30"/>
  </w:num>
  <w:num w:numId="35">
    <w:abstractNumId w:val="39"/>
  </w:num>
  <w:num w:numId="36">
    <w:abstractNumId w:val="31"/>
  </w:num>
  <w:num w:numId="37">
    <w:abstractNumId w:val="1"/>
  </w:num>
  <w:num w:numId="38">
    <w:abstractNumId w:val="3"/>
  </w:num>
  <w:num w:numId="39">
    <w:abstractNumId w:val="37"/>
  </w:num>
  <w:num w:numId="4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0"/>
  </w:num>
  <w:num w:numId="43">
    <w:abstractNumId w:val="11"/>
  </w:num>
  <w:num w:numId="44">
    <w:abstractNumId w:val="40"/>
  </w:num>
  <w:num w:numId="45">
    <w:abstractNumId w:val="45"/>
  </w:num>
  <w:num w:numId="46">
    <w:abstractNumId w:val="4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defaultTabStop w:val="284"/>
  <w:hyphenationZone w:val="425"/>
  <w:doNotHyphenateCaps/>
  <w:drawingGridHorizontalSpacing w:val="140"/>
  <w:displayHorizontalDrawingGridEvery w:val="2"/>
  <w:characterSpacingControl w:val="doNotCompress"/>
  <w:doNotValidateAgainstSchema/>
  <w:doNotDemarcateInvalidXml/>
  <w:footnotePr>
    <w:footnote w:id="0"/>
    <w:footnote w:id="1"/>
  </w:footnotePr>
  <w:endnotePr>
    <w:endnote w:id="0"/>
    <w:endnote w:id="1"/>
  </w:endnotePr>
  <w:compat/>
  <w:rsids>
    <w:rsidRoot w:val="002475E4"/>
    <w:rsid w:val="00000CD7"/>
    <w:rsid w:val="00000D52"/>
    <w:rsid w:val="00001B07"/>
    <w:rsid w:val="00012882"/>
    <w:rsid w:val="00016139"/>
    <w:rsid w:val="00017F64"/>
    <w:rsid w:val="000249F4"/>
    <w:rsid w:val="000260D3"/>
    <w:rsid w:val="00030923"/>
    <w:rsid w:val="00040F15"/>
    <w:rsid w:val="0004333D"/>
    <w:rsid w:val="0004504C"/>
    <w:rsid w:val="00053FF2"/>
    <w:rsid w:val="00055D12"/>
    <w:rsid w:val="00063CF1"/>
    <w:rsid w:val="000650F5"/>
    <w:rsid w:val="0006625D"/>
    <w:rsid w:val="000705F9"/>
    <w:rsid w:val="000723EC"/>
    <w:rsid w:val="00072CC6"/>
    <w:rsid w:val="00077AC0"/>
    <w:rsid w:val="00082731"/>
    <w:rsid w:val="000903CD"/>
    <w:rsid w:val="00091361"/>
    <w:rsid w:val="00092561"/>
    <w:rsid w:val="00097C95"/>
    <w:rsid w:val="000A26E4"/>
    <w:rsid w:val="000B2F09"/>
    <w:rsid w:val="000B3179"/>
    <w:rsid w:val="000B45C8"/>
    <w:rsid w:val="000B5504"/>
    <w:rsid w:val="000C3374"/>
    <w:rsid w:val="000C42A1"/>
    <w:rsid w:val="000C7CB1"/>
    <w:rsid w:val="000D27AA"/>
    <w:rsid w:val="000D3BF0"/>
    <w:rsid w:val="000D4057"/>
    <w:rsid w:val="000E204B"/>
    <w:rsid w:val="000E3927"/>
    <w:rsid w:val="000E3D45"/>
    <w:rsid w:val="000E3DF2"/>
    <w:rsid w:val="001048EB"/>
    <w:rsid w:val="0010715C"/>
    <w:rsid w:val="00112347"/>
    <w:rsid w:val="0011448A"/>
    <w:rsid w:val="001179DE"/>
    <w:rsid w:val="00121CF7"/>
    <w:rsid w:val="00131A74"/>
    <w:rsid w:val="00141630"/>
    <w:rsid w:val="00143F98"/>
    <w:rsid w:val="00152AAF"/>
    <w:rsid w:val="00163F7E"/>
    <w:rsid w:val="001764C3"/>
    <w:rsid w:val="00187F25"/>
    <w:rsid w:val="0019103E"/>
    <w:rsid w:val="00191F3C"/>
    <w:rsid w:val="001A101E"/>
    <w:rsid w:val="001A12D8"/>
    <w:rsid w:val="001A4526"/>
    <w:rsid w:val="001B395A"/>
    <w:rsid w:val="001C46C8"/>
    <w:rsid w:val="001C5083"/>
    <w:rsid w:val="001C7FDC"/>
    <w:rsid w:val="001E3FC2"/>
    <w:rsid w:val="001F2476"/>
    <w:rsid w:val="0020718B"/>
    <w:rsid w:val="002146F4"/>
    <w:rsid w:val="00220661"/>
    <w:rsid w:val="0022427F"/>
    <w:rsid w:val="00232E44"/>
    <w:rsid w:val="00234163"/>
    <w:rsid w:val="00243E8D"/>
    <w:rsid w:val="002475E4"/>
    <w:rsid w:val="00247FDC"/>
    <w:rsid w:val="00254921"/>
    <w:rsid w:val="002576CD"/>
    <w:rsid w:val="00274270"/>
    <w:rsid w:val="00275BF3"/>
    <w:rsid w:val="00287C0F"/>
    <w:rsid w:val="00290494"/>
    <w:rsid w:val="00291969"/>
    <w:rsid w:val="00293271"/>
    <w:rsid w:val="002A4B07"/>
    <w:rsid w:val="002A7DA9"/>
    <w:rsid w:val="002B7B75"/>
    <w:rsid w:val="002B7FB8"/>
    <w:rsid w:val="002C2677"/>
    <w:rsid w:val="002C680B"/>
    <w:rsid w:val="002D0965"/>
    <w:rsid w:val="002D4B37"/>
    <w:rsid w:val="002D7A8C"/>
    <w:rsid w:val="002E2089"/>
    <w:rsid w:val="002F2EB4"/>
    <w:rsid w:val="002F7358"/>
    <w:rsid w:val="003047E3"/>
    <w:rsid w:val="00306511"/>
    <w:rsid w:val="003117C7"/>
    <w:rsid w:val="003117DD"/>
    <w:rsid w:val="00320BD3"/>
    <w:rsid w:val="00326825"/>
    <w:rsid w:val="003277A4"/>
    <w:rsid w:val="00332635"/>
    <w:rsid w:val="00332D7E"/>
    <w:rsid w:val="00335AB9"/>
    <w:rsid w:val="00337817"/>
    <w:rsid w:val="00343209"/>
    <w:rsid w:val="00343B59"/>
    <w:rsid w:val="00354E9D"/>
    <w:rsid w:val="00361E84"/>
    <w:rsid w:val="00364449"/>
    <w:rsid w:val="0037531A"/>
    <w:rsid w:val="00383D6D"/>
    <w:rsid w:val="00391A60"/>
    <w:rsid w:val="003A3810"/>
    <w:rsid w:val="003B1DB0"/>
    <w:rsid w:val="003B791C"/>
    <w:rsid w:val="003C5019"/>
    <w:rsid w:val="003C6369"/>
    <w:rsid w:val="003C6E0F"/>
    <w:rsid w:val="003D4910"/>
    <w:rsid w:val="003E06F2"/>
    <w:rsid w:val="003E1E31"/>
    <w:rsid w:val="003E1FB2"/>
    <w:rsid w:val="003E50C7"/>
    <w:rsid w:val="003F2E36"/>
    <w:rsid w:val="003F470F"/>
    <w:rsid w:val="003F4C30"/>
    <w:rsid w:val="00414245"/>
    <w:rsid w:val="0041450F"/>
    <w:rsid w:val="004169CE"/>
    <w:rsid w:val="0041715A"/>
    <w:rsid w:val="004220F8"/>
    <w:rsid w:val="00423E10"/>
    <w:rsid w:val="00447290"/>
    <w:rsid w:val="0045276D"/>
    <w:rsid w:val="0046692D"/>
    <w:rsid w:val="00470A81"/>
    <w:rsid w:val="00475A78"/>
    <w:rsid w:val="004903A6"/>
    <w:rsid w:val="00491D99"/>
    <w:rsid w:val="004B47E4"/>
    <w:rsid w:val="004C0511"/>
    <w:rsid w:val="004C15E9"/>
    <w:rsid w:val="004C6233"/>
    <w:rsid w:val="004C7CA4"/>
    <w:rsid w:val="004D6058"/>
    <w:rsid w:val="004F08CE"/>
    <w:rsid w:val="004F532A"/>
    <w:rsid w:val="005037FC"/>
    <w:rsid w:val="00503BBC"/>
    <w:rsid w:val="00512925"/>
    <w:rsid w:val="00515CF3"/>
    <w:rsid w:val="0052298C"/>
    <w:rsid w:val="00527654"/>
    <w:rsid w:val="00527F2D"/>
    <w:rsid w:val="005550B8"/>
    <w:rsid w:val="005815F4"/>
    <w:rsid w:val="0058189C"/>
    <w:rsid w:val="005909D3"/>
    <w:rsid w:val="005A0463"/>
    <w:rsid w:val="005A1B01"/>
    <w:rsid w:val="005A71D9"/>
    <w:rsid w:val="005B0310"/>
    <w:rsid w:val="005B372C"/>
    <w:rsid w:val="005B39ED"/>
    <w:rsid w:val="005C1CD6"/>
    <w:rsid w:val="005C7DFE"/>
    <w:rsid w:val="005D0C5F"/>
    <w:rsid w:val="005D0D1F"/>
    <w:rsid w:val="005D7457"/>
    <w:rsid w:val="005F0864"/>
    <w:rsid w:val="005F1C59"/>
    <w:rsid w:val="005F2798"/>
    <w:rsid w:val="005F2CDB"/>
    <w:rsid w:val="005F5697"/>
    <w:rsid w:val="00612177"/>
    <w:rsid w:val="0061346C"/>
    <w:rsid w:val="0061479A"/>
    <w:rsid w:val="00617269"/>
    <w:rsid w:val="006202BE"/>
    <w:rsid w:val="0062074D"/>
    <w:rsid w:val="006231D3"/>
    <w:rsid w:val="006255D8"/>
    <w:rsid w:val="00626E4C"/>
    <w:rsid w:val="0062757E"/>
    <w:rsid w:val="00640656"/>
    <w:rsid w:val="0064169C"/>
    <w:rsid w:val="00643DD9"/>
    <w:rsid w:val="006456C3"/>
    <w:rsid w:val="00653C3B"/>
    <w:rsid w:val="006570BD"/>
    <w:rsid w:val="006622CB"/>
    <w:rsid w:val="0066387A"/>
    <w:rsid w:val="00665EF8"/>
    <w:rsid w:val="006860CF"/>
    <w:rsid w:val="00690FDC"/>
    <w:rsid w:val="00692727"/>
    <w:rsid w:val="00697885"/>
    <w:rsid w:val="006A1EB6"/>
    <w:rsid w:val="006A4779"/>
    <w:rsid w:val="006B0FA2"/>
    <w:rsid w:val="006B532B"/>
    <w:rsid w:val="006C421E"/>
    <w:rsid w:val="006E095A"/>
    <w:rsid w:val="006F1384"/>
    <w:rsid w:val="006F3F42"/>
    <w:rsid w:val="00703B96"/>
    <w:rsid w:val="00705027"/>
    <w:rsid w:val="00714195"/>
    <w:rsid w:val="00717F34"/>
    <w:rsid w:val="00721BFA"/>
    <w:rsid w:val="00721EBD"/>
    <w:rsid w:val="0072348C"/>
    <w:rsid w:val="00733639"/>
    <w:rsid w:val="00736896"/>
    <w:rsid w:val="00737C32"/>
    <w:rsid w:val="0074163F"/>
    <w:rsid w:val="00751014"/>
    <w:rsid w:val="0075236C"/>
    <w:rsid w:val="00757EA6"/>
    <w:rsid w:val="00761676"/>
    <w:rsid w:val="007679C1"/>
    <w:rsid w:val="007817A4"/>
    <w:rsid w:val="0078298F"/>
    <w:rsid w:val="00782A40"/>
    <w:rsid w:val="00787D01"/>
    <w:rsid w:val="00792A7A"/>
    <w:rsid w:val="00794EF1"/>
    <w:rsid w:val="0079731C"/>
    <w:rsid w:val="007A0278"/>
    <w:rsid w:val="007A6418"/>
    <w:rsid w:val="007B220D"/>
    <w:rsid w:val="007B2618"/>
    <w:rsid w:val="007B3461"/>
    <w:rsid w:val="007B48CF"/>
    <w:rsid w:val="007C1C27"/>
    <w:rsid w:val="007C5001"/>
    <w:rsid w:val="007C7059"/>
    <w:rsid w:val="007D49B8"/>
    <w:rsid w:val="007D59CC"/>
    <w:rsid w:val="007F2238"/>
    <w:rsid w:val="00805125"/>
    <w:rsid w:val="00810308"/>
    <w:rsid w:val="00824416"/>
    <w:rsid w:val="00825772"/>
    <w:rsid w:val="00825D86"/>
    <w:rsid w:val="00833161"/>
    <w:rsid w:val="00834041"/>
    <w:rsid w:val="00844A13"/>
    <w:rsid w:val="008500B2"/>
    <w:rsid w:val="00852254"/>
    <w:rsid w:val="00855D2F"/>
    <w:rsid w:val="00863DEE"/>
    <w:rsid w:val="008646A3"/>
    <w:rsid w:val="00867301"/>
    <w:rsid w:val="0087098D"/>
    <w:rsid w:val="00872204"/>
    <w:rsid w:val="008735F8"/>
    <w:rsid w:val="00874422"/>
    <w:rsid w:val="008803C3"/>
    <w:rsid w:val="008848DD"/>
    <w:rsid w:val="00890F3B"/>
    <w:rsid w:val="008A041A"/>
    <w:rsid w:val="008B2D61"/>
    <w:rsid w:val="008C639A"/>
    <w:rsid w:val="008C78BB"/>
    <w:rsid w:val="008D12F3"/>
    <w:rsid w:val="008D343E"/>
    <w:rsid w:val="008E08B9"/>
    <w:rsid w:val="008E2943"/>
    <w:rsid w:val="008E326C"/>
    <w:rsid w:val="008E5175"/>
    <w:rsid w:val="008E7308"/>
    <w:rsid w:val="008F26C1"/>
    <w:rsid w:val="008F3E3D"/>
    <w:rsid w:val="008F7962"/>
    <w:rsid w:val="009058E8"/>
    <w:rsid w:val="009070C2"/>
    <w:rsid w:val="00917F3E"/>
    <w:rsid w:val="00925EE7"/>
    <w:rsid w:val="009329D4"/>
    <w:rsid w:val="00934C7C"/>
    <w:rsid w:val="00947323"/>
    <w:rsid w:val="00953060"/>
    <w:rsid w:val="00961BB7"/>
    <w:rsid w:val="00982E46"/>
    <w:rsid w:val="00984F80"/>
    <w:rsid w:val="009856FB"/>
    <w:rsid w:val="00985894"/>
    <w:rsid w:val="0099278A"/>
    <w:rsid w:val="00996BF8"/>
    <w:rsid w:val="009A3318"/>
    <w:rsid w:val="009A7C19"/>
    <w:rsid w:val="009B462F"/>
    <w:rsid w:val="009B5003"/>
    <w:rsid w:val="009C5623"/>
    <w:rsid w:val="009C57E6"/>
    <w:rsid w:val="009E6C0D"/>
    <w:rsid w:val="009E6C77"/>
    <w:rsid w:val="009E7018"/>
    <w:rsid w:val="009F004A"/>
    <w:rsid w:val="009F1CA3"/>
    <w:rsid w:val="009F65AB"/>
    <w:rsid w:val="00A019DA"/>
    <w:rsid w:val="00A01ECA"/>
    <w:rsid w:val="00A12DE1"/>
    <w:rsid w:val="00A21A89"/>
    <w:rsid w:val="00A2272C"/>
    <w:rsid w:val="00A23B21"/>
    <w:rsid w:val="00A35D33"/>
    <w:rsid w:val="00A47316"/>
    <w:rsid w:val="00A5129B"/>
    <w:rsid w:val="00A51E24"/>
    <w:rsid w:val="00A6116D"/>
    <w:rsid w:val="00A61FC9"/>
    <w:rsid w:val="00A62538"/>
    <w:rsid w:val="00A625F5"/>
    <w:rsid w:val="00A6288F"/>
    <w:rsid w:val="00A667FA"/>
    <w:rsid w:val="00A71060"/>
    <w:rsid w:val="00A710B1"/>
    <w:rsid w:val="00A72303"/>
    <w:rsid w:val="00A73E7B"/>
    <w:rsid w:val="00A75C40"/>
    <w:rsid w:val="00A76CE7"/>
    <w:rsid w:val="00A83448"/>
    <w:rsid w:val="00A835DE"/>
    <w:rsid w:val="00A83D49"/>
    <w:rsid w:val="00A861BB"/>
    <w:rsid w:val="00A862CC"/>
    <w:rsid w:val="00A86BF9"/>
    <w:rsid w:val="00A8700D"/>
    <w:rsid w:val="00A92347"/>
    <w:rsid w:val="00A92401"/>
    <w:rsid w:val="00A95B01"/>
    <w:rsid w:val="00A97F21"/>
    <w:rsid w:val="00AA3890"/>
    <w:rsid w:val="00AB5736"/>
    <w:rsid w:val="00AC709E"/>
    <w:rsid w:val="00AD3F7F"/>
    <w:rsid w:val="00AE386A"/>
    <w:rsid w:val="00AE7C41"/>
    <w:rsid w:val="00AF3260"/>
    <w:rsid w:val="00AF57F0"/>
    <w:rsid w:val="00AF6F18"/>
    <w:rsid w:val="00B13C75"/>
    <w:rsid w:val="00B24435"/>
    <w:rsid w:val="00B2491F"/>
    <w:rsid w:val="00B34A1C"/>
    <w:rsid w:val="00B408F1"/>
    <w:rsid w:val="00B4344D"/>
    <w:rsid w:val="00B504AA"/>
    <w:rsid w:val="00B53212"/>
    <w:rsid w:val="00B53333"/>
    <w:rsid w:val="00B6068A"/>
    <w:rsid w:val="00B607AE"/>
    <w:rsid w:val="00B635CD"/>
    <w:rsid w:val="00B648D2"/>
    <w:rsid w:val="00B67BA4"/>
    <w:rsid w:val="00B778BB"/>
    <w:rsid w:val="00B9047E"/>
    <w:rsid w:val="00B92FB3"/>
    <w:rsid w:val="00B954D0"/>
    <w:rsid w:val="00B95FEF"/>
    <w:rsid w:val="00BA2418"/>
    <w:rsid w:val="00BA4EE2"/>
    <w:rsid w:val="00BA580E"/>
    <w:rsid w:val="00BB6DC1"/>
    <w:rsid w:val="00BD2DEA"/>
    <w:rsid w:val="00BD5AA5"/>
    <w:rsid w:val="00BE1155"/>
    <w:rsid w:val="00BF083B"/>
    <w:rsid w:val="00BF2015"/>
    <w:rsid w:val="00BF2D76"/>
    <w:rsid w:val="00BF7A28"/>
    <w:rsid w:val="00C072B7"/>
    <w:rsid w:val="00C13E0F"/>
    <w:rsid w:val="00C17B51"/>
    <w:rsid w:val="00C17E67"/>
    <w:rsid w:val="00C203D9"/>
    <w:rsid w:val="00C3583C"/>
    <w:rsid w:val="00C35F95"/>
    <w:rsid w:val="00C42720"/>
    <w:rsid w:val="00C46275"/>
    <w:rsid w:val="00C46A31"/>
    <w:rsid w:val="00C531E9"/>
    <w:rsid w:val="00C540FB"/>
    <w:rsid w:val="00C54469"/>
    <w:rsid w:val="00C548FA"/>
    <w:rsid w:val="00C54B0A"/>
    <w:rsid w:val="00C60188"/>
    <w:rsid w:val="00C733DC"/>
    <w:rsid w:val="00C82276"/>
    <w:rsid w:val="00C949A1"/>
    <w:rsid w:val="00CA3E8E"/>
    <w:rsid w:val="00CB1D13"/>
    <w:rsid w:val="00CD0131"/>
    <w:rsid w:val="00CD05D9"/>
    <w:rsid w:val="00CD58E4"/>
    <w:rsid w:val="00CE0BE4"/>
    <w:rsid w:val="00CE290D"/>
    <w:rsid w:val="00CF24CC"/>
    <w:rsid w:val="00CF6311"/>
    <w:rsid w:val="00CF6A40"/>
    <w:rsid w:val="00CF7540"/>
    <w:rsid w:val="00D01DC8"/>
    <w:rsid w:val="00D06B64"/>
    <w:rsid w:val="00D06D0D"/>
    <w:rsid w:val="00D213D4"/>
    <w:rsid w:val="00D23C1D"/>
    <w:rsid w:val="00D349B0"/>
    <w:rsid w:val="00D44FA2"/>
    <w:rsid w:val="00D46EF2"/>
    <w:rsid w:val="00D47E26"/>
    <w:rsid w:val="00D5353F"/>
    <w:rsid w:val="00D55785"/>
    <w:rsid w:val="00D565D5"/>
    <w:rsid w:val="00D565E6"/>
    <w:rsid w:val="00D657AE"/>
    <w:rsid w:val="00D659DF"/>
    <w:rsid w:val="00D75407"/>
    <w:rsid w:val="00D83039"/>
    <w:rsid w:val="00D83337"/>
    <w:rsid w:val="00D83897"/>
    <w:rsid w:val="00DA5241"/>
    <w:rsid w:val="00DB58E3"/>
    <w:rsid w:val="00DB5C6F"/>
    <w:rsid w:val="00DB7B6F"/>
    <w:rsid w:val="00DC2047"/>
    <w:rsid w:val="00DC34F7"/>
    <w:rsid w:val="00DD2B7D"/>
    <w:rsid w:val="00DD3404"/>
    <w:rsid w:val="00DD4AAC"/>
    <w:rsid w:val="00DD7E2E"/>
    <w:rsid w:val="00DE1596"/>
    <w:rsid w:val="00DE19D5"/>
    <w:rsid w:val="00DE3077"/>
    <w:rsid w:val="00DE35B5"/>
    <w:rsid w:val="00DE39A3"/>
    <w:rsid w:val="00DE5B97"/>
    <w:rsid w:val="00DF22C5"/>
    <w:rsid w:val="00DF2329"/>
    <w:rsid w:val="00E00D3D"/>
    <w:rsid w:val="00E03659"/>
    <w:rsid w:val="00E0493B"/>
    <w:rsid w:val="00E160E7"/>
    <w:rsid w:val="00E170FC"/>
    <w:rsid w:val="00E24D17"/>
    <w:rsid w:val="00E31645"/>
    <w:rsid w:val="00E41863"/>
    <w:rsid w:val="00E452D3"/>
    <w:rsid w:val="00E56A73"/>
    <w:rsid w:val="00E629D8"/>
    <w:rsid w:val="00E6545F"/>
    <w:rsid w:val="00E76674"/>
    <w:rsid w:val="00E76E86"/>
    <w:rsid w:val="00E773E2"/>
    <w:rsid w:val="00E84F7E"/>
    <w:rsid w:val="00E85DFC"/>
    <w:rsid w:val="00EA1ECE"/>
    <w:rsid w:val="00EB14CA"/>
    <w:rsid w:val="00EB5742"/>
    <w:rsid w:val="00EB7400"/>
    <w:rsid w:val="00EC1C2B"/>
    <w:rsid w:val="00ED0CA0"/>
    <w:rsid w:val="00ED61D2"/>
    <w:rsid w:val="00EE042E"/>
    <w:rsid w:val="00EE293E"/>
    <w:rsid w:val="00EE7E93"/>
    <w:rsid w:val="00EF2B0F"/>
    <w:rsid w:val="00EF7CD2"/>
    <w:rsid w:val="00F002A5"/>
    <w:rsid w:val="00F009FC"/>
    <w:rsid w:val="00F071C0"/>
    <w:rsid w:val="00F14520"/>
    <w:rsid w:val="00F1578A"/>
    <w:rsid w:val="00F23FF3"/>
    <w:rsid w:val="00F26C0C"/>
    <w:rsid w:val="00F27C6D"/>
    <w:rsid w:val="00F32432"/>
    <w:rsid w:val="00F326E0"/>
    <w:rsid w:val="00F40D81"/>
    <w:rsid w:val="00F4153A"/>
    <w:rsid w:val="00F42D5F"/>
    <w:rsid w:val="00F5767C"/>
    <w:rsid w:val="00F64028"/>
    <w:rsid w:val="00F75002"/>
    <w:rsid w:val="00F86BF0"/>
    <w:rsid w:val="00F93A53"/>
    <w:rsid w:val="00FA5628"/>
    <w:rsid w:val="00FA66CB"/>
    <w:rsid w:val="00FB2069"/>
    <w:rsid w:val="00FB6AAB"/>
    <w:rsid w:val="00FB765C"/>
    <w:rsid w:val="00FC4019"/>
    <w:rsid w:val="00FC412B"/>
    <w:rsid w:val="00FC5529"/>
    <w:rsid w:val="00FC7F7B"/>
    <w:rsid w:val="00FD34E3"/>
    <w:rsid w:val="00FE4E1E"/>
    <w:rsid w:val="00FE5162"/>
    <w:rsid w:val="00FE5AA8"/>
    <w:rsid w:val="00FF023F"/>
    <w:rsid w:val="00FF14F4"/>
    <w:rsid w:val="00FF39AC"/>
    <w:rsid w:val="00FF44BB"/>
    <w:rsid w:val="00FF4640"/>
    <w:rsid w:val="00FF5905"/>
    <w:rsid w:val="00FF7A39"/>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3" w:locked="1" w:semiHidden="0" w:uiPriority="0" w:unhideWhenUsed="0"/>
    <w:lsdException w:name="Strong" w:locked="1" w:semiHidden="0" w:uiPriority="0" w:unhideWhenUsed="0" w:qFormat="1"/>
    <w:lsdException w:name="Emphasis" w:locked="1" w:semiHidden="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75E4"/>
    <w:pPr>
      <w:spacing w:after="120"/>
      <w:jc w:val="both"/>
    </w:pPr>
    <w:rPr>
      <w:rFonts w:ascii="Times New Roman" w:hAnsi="Times New Roman"/>
      <w:sz w:val="28"/>
      <w:szCs w:val="28"/>
    </w:rPr>
  </w:style>
  <w:style w:type="paragraph" w:styleId="Titlu1">
    <w:name w:val="heading 1"/>
    <w:basedOn w:val="Normal"/>
    <w:next w:val="Normal"/>
    <w:link w:val="Titlu1Caracter"/>
    <w:uiPriority w:val="99"/>
    <w:qFormat/>
    <w:rsid w:val="00383D6D"/>
    <w:pPr>
      <w:keepNext/>
      <w:spacing w:after="0"/>
      <w:ind w:right="170"/>
      <w:jc w:val="center"/>
      <w:outlineLvl w:val="0"/>
    </w:pPr>
    <w:rPr>
      <w:rFonts w:eastAsia="Times New Roman"/>
      <w:sz w:val="24"/>
      <w:szCs w:val="24"/>
      <w:lang w:val="ro-RO" w:eastAsia="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link w:val="Titlu1"/>
    <w:uiPriority w:val="99"/>
    <w:locked/>
    <w:rsid w:val="00337817"/>
    <w:rPr>
      <w:rFonts w:ascii="Cambria" w:hAnsi="Cambria" w:cs="Cambria"/>
      <w:b/>
      <w:bCs/>
      <w:kern w:val="32"/>
      <w:sz w:val="32"/>
      <w:szCs w:val="32"/>
    </w:rPr>
  </w:style>
  <w:style w:type="paragraph" w:styleId="Listparagraf">
    <w:name w:val="List Paragraph"/>
    <w:basedOn w:val="Normal"/>
    <w:uiPriority w:val="99"/>
    <w:qFormat/>
    <w:rsid w:val="002475E4"/>
    <w:pPr>
      <w:ind w:left="720"/>
    </w:pPr>
  </w:style>
  <w:style w:type="paragraph" w:styleId="TextnBalon">
    <w:name w:val="Balloon Text"/>
    <w:basedOn w:val="Normal"/>
    <w:link w:val="TextnBalonCaracter"/>
    <w:uiPriority w:val="99"/>
    <w:semiHidden/>
    <w:rsid w:val="002475E4"/>
    <w:pPr>
      <w:spacing w:after="0"/>
    </w:pPr>
    <w:rPr>
      <w:rFonts w:ascii="Tahoma" w:hAnsi="Tahoma" w:cs="Tahoma"/>
      <w:sz w:val="16"/>
      <w:szCs w:val="16"/>
    </w:rPr>
  </w:style>
  <w:style w:type="character" w:customStyle="1" w:styleId="TextnBalonCaracter">
    <w:name w:val="Text în Balon Caracter"/>
    <w:link w:val="TextnBalon"/>
    <w:uiPriority w:val="99"/>
    <w:semiHidden/>
    <w:locked/>
    <w:rsid w:val="002475E4"/>
    <w:rPr>
      <w:rFonts w:ascii="Tahoma" w:hAnsi="Tahoma" w:cs="Tahoma"/>
      <w:sz w:val="16"/>
      <w:szCs w:val="16"/>
    </w:rPr>
  </w:style>
  <w:style w:type="character" w:customStyle="1" w:styleId="shorttext">
    <w:name w:val="short_text"/>
    <w:basedOn w:val="Fontdeparagrafimplicit"/>
    <w:uiPriority w:val="99"/>
    <w:rsid w:val="00D83897"/>
  </w:style>
  <w:style w:type="paragraph" w:styleId="Corptext3">
    <w:name w:val="Body Text 3"/>
    <w:basedOn w:val="Normal"/>
    <w:link w:val="Corptext3Caracter"/>
    <w:uiPriority w:val="99"/>
    <w:rsid w:val="00953060"/>
    <w:pPr>
      <w:jc w:val="left"/>
    </w:pPr>
    <w:rPr>
      <w:rFonts w:eastAsia="Times New Roman"/>
      <w:sz w:val="16"/>
      <w:szCs w:val="16"/>
      <w:lang w:val="en-GB" w:eastAsia="ro-RO"/>
    </w:rPr>
  </w:style>
  <w:style w:type="character" w:customStyle="1" w:styleId="Corptext3Caracter">
    <w:name w:val="Corp text 3 Caracter"/>
    <w:link w:val="Corptext3"/>
    <w:uiPriority w:val="99"/>
    <w:locked/>
    <w:rsid w:val="00953060"/>
    <w:rPr>
      <w:rFonts w:ascii="Times New Roman" w:hAnsi="Times New Roman" w:cs="Times New Roman"/>
      <w:sz w:val="16"/>
      <w:szCs w:val="16"/>
      <w:lang w:val="en-GB" w:eastAsia="ro-RO"/>
    </w:rPr>
  </w:style>
  <w:style w:type="paragraph" w:styleId="Textnotdesubsol">
    <w:name w:val="footnote text"/>
    <w:basedOn w:val="Normal"/>
    <w:link w:val="TextnotdesubsolCaracter"/>
    <w:uiPriority w:val="99"/>
    <w:semiHidden/>
    <w:rsid w:val="00A83448"/>
    <w:pPr>
      <w:spacing w:after="0"/>
    </w:pPr>
    <w:rPr>
      <w:sz w:val="20"/>
      <w:szCs w:val="20"/>
    </w:rPr>
  </w:style>
  <w:style w:type="character" w:customStyle="1" w:styleId="TextnotdesubsolCaracter">
    <w:name w:val="Text notă de subsol Caracter"/>
    <w:link w:val="Textnotdesubsol"/>
    <w:uiPriority w:val="99"/>
    <w:semiHidden/>
    <w:locked/>
    <w:rsid w:val="00A83448"/>
    <w:rPr>
      <w:rFonts w:ascii="Times New Roman" w:hAnsi="Times New Roman" w:cs="Times New Roman"/>
    </w:rPr>
  </w:style>
  <w:style w:type="character" w:styleId="Referinnotdesubsol">
    <w:name w:val="footnote reference"/>
    <w:uiPriority w:val="99"/>
    <w:semiHidden/>
    <w:rsid w:val="00A83448"/>
    <w:rPr>
      <w:vertAlign w:val="superscript"/>
    </w:rPr>
  </w:style>
  <w:style w:type="table" w:styleId="GrilTabel">
    <w:name w:val="Table Grid"/>
    <w:basedOn w:val="TabelNormal"/>
    <w:uiPriority w:val="59"/>
    <w:rsid w:val="00247FDC"/>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Indentcorptext3">
    <w:name w:val="Body Text Indent 3"/>
    <w:basedOn w:val="Normal"/>
    <w:link w:val="Indentcorptext3Caracter"/>
    <w:uiPriority w:val="99"/>
    <w:rsid w:val="005F2798"/>
    <w:pPr>
      <w:ind w:left="283"/>
    </w:pPr>
    <w:rPr>
      <w:sz w:val="16"/>
      <w:szCs w:val="16"/>
    </w:rPr>
  </w:style>
  <w:style w:type="character" w:customStyle="1" w:styleId="Indentcorptext3Caracter">
    <w:name w:val="Indent corp text 3 Caracter"/>
    <w:link w:val="Indentcorptext3"/>
    <w:uiPriority w:val="99"/>
    <w:locked/>
    <w:rsid w:val="005F2798"/>
    <w:rPr>
      <w:rFonts w:ascii="Times New Roman" w:hAnsi="Times New Roman" w:cs="Times New Roman"/>
      <w:sz w:val="16"/>
      <w:szCs w:val="16"/>
    </w:rPr>
  </w:style>
  <w:style w:type="character" w:styleId="Accentuat">
    <w:name w:val="Emphasis"/>
    <w:uiPriority w:val="99"/>
    <w:qFormat/>
    <w:rsid w:val="005F2798"/>
    <w:rPr>
      <w:i/>
      <w:iCs/>
    </w:rPr>
  </w:style>
  <w:style w:type="paragraph" w:styleId="Corptext">
    <w:name w:val="Body Text"/>
    <w:basedOn w:val="Normal"/>
    <w:link w:val="CorptextCaracter"/>
    <w:uiPriority w:val="99"/>
    <w:semiHidden/>
    <w:rsid w:val="005F2798"/>
  </w:style>
  <w:style w:type="character" w:customStyle="1" w:styleId="CorptextCaracter">
    <w:name w:val="Corp text Caracter"/>
    <w:link w:val="Corptext"/>
    <w:uiPriority w:val="99"/>
    <w:semiHidden/>
    <w:locked/>
    <w:rsid w:val="005F2798"/>
    <w:rPr>
      <w:rFonts w:ascii="Times New Roman" w:hAnsi="Times New Roman" w:cs="Times New Roman"/>
      <w:sz w:val="28"/>
      <w:szCs w:val="28"/>
    </w:rPr>
  </w:style>
  <w:style w:type="paragraph" w:styleId="Antet">
    <w:name w:val="header"/>
    <w:basedOn w:val="Normal"/>
    <w:link w:val="AntetCaracter"/>
    <w:uiPriority w:val="99"/>
    <w:semiHidden/>
    <w:rsid w:val="006622CB"/>
    <w:pPr>
      <w:tabs>
        <w:tab w:val="center" w:pos="4680"/>
        <w:tab w:val="right" w:pos="9360"/>
      </w:tabs>
    </w:pPr>
  </w:style>
  <w:style w:type="character" w:customStyle="1" w:styleId="AntetCaracter">
    <w:name w:val="Antet Caracter"/>
    <w:link w:val="Antet"/>
    <w:uiPriority w:val="99"/>
    <w:semiHidden/>
    <w:locked/>
    <w:rsid w:val="006622CB"/>
    <w:rPr>
      <w:rFonts w:ascii="Times New Roman" w:hAnsi="Times New Roman" w:cs="Times New Roman"/>
      <w:sz w:val="28"/>
      <w:szCs w:val="28"/>
    </w:rPr>
  </w:style>
  <w:style w:type="paragraph" w:styleId="Subsol">
    <w:name w:val="footer"/>
    <w:basedOn w:val="Normal"/>
    <w:link w:val="SubsolCaracter"/>
    <w:uiPriority w:val="99"/>
    <w:rsid w:val="006622CB"/>
    <w:pPr>
      <w:tabs>
        <w:tab w:val="center" w:pos="4680"/>
        <w:tab w:val="right" w:pos="9360"/>
      </w:tabs>
    </w:pPr>
  </w:style>
  <w:style w:type="character" w:customStyle="1" w:styleId="SubsolCaracter">
    <w:name w:val="Subsol Caracter"/>
    <w:link w:val="Subsol"/>
    <w:uiPriority w:val="99"/>
    <w:locked/>
    <w:rsid w:val="006622CB"/>
    <w:rPr>
      <w:rFonts w:ascii="Times New Roman" w:hAnsi="Times New Roman" w:cs="Times New Roman"/>
      <w:sz w:val="28"/>
      <w:szCs w:val="28"/>
    </w:rPr>
  </w:style>
  <w:style w:type="character" w:customStyle="1" w:styleId="FontStyle57">
    <w:name w:val="Font Style57"/>
    <w:basedOn w:val="Fontdeparagrafimplicit"/>
    <w:uiPriority w:val="99"/>
    <w:rsid w:val="00A92401"/>
    <w:rPr>
      <w:rFonts w:ascii="Calibri" w:hAnsi="Calibri" w:cs="Calibri"/>
      <w:color w:val="000000"/>
      <w:sz w:val="24"/>
      <w:szCs w:val="24"/>
    </w:rPr>
  </w:style>
  <w:style w:type="table" w:customStyle="1" w:styleId="TableGrid1">
    <w:name w:val="Table Grid1"/>
    <w:basedOn w:val="TabelNormal"/>
    <w:next w:val="GrilTabel"/>
    <w:uiPriority w:val="59"/>
    <w:rsid w:val="0019103E"/>
    <w:rPr>
      <w:rFonts w:asciiTheme="minorHAnsi" w:eastAsiaTheme="minorHAnsi" w:hAnsiTheme="minorHAnsi" w:cstheme="minorBidi"/>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notdefinal">
    <w:name w:val="endnote text"/>
    <w:basedOn w:val="Normal"/>
    <w:link w:val="TextnotdefinalCaracter"/>
    <w:uiPriority w:val="99"/>
    <w:semiHidden/>
    <w:unhideWhenUsed/>
    <w:rsid w:val="000E3927"/>
    <w:pPr>
      <w:spacing w:after="0"/>
    </w:pPr>
    <w:rPr>
      <w:sz w:val="20"/>
      <w:szCs w:val="20"/>
    </w:rPr>
  </w:style>
  <w:style w:type="character" w:customStyle="1" w:styleId="TextnotdefinalCaracter">
    <w:name w:val="Text notă de final Caracter"/>
    <w:basedOn w:val="Fontdeparagrafimplicit"/>
    <w:link w:val="Textnotdefinal"/>
    <w:uiPriority w:val="99"/>
    <w:semiHidden/>
    <w:rsid w:val="000E3927"/>
    <w:rPr>
      <w:rFonts w:ascii="Times New Roman" w:hAnsi="Times New Roman"/>
    </w:rPr>
  </w:style>
  <w:style w:type="character" w:styleId="Referinnotdefinal">
    <w:name w:val="endnote reference"/>
    <w:basedOn w:val="Fontdeparagrafimplicit"/>
    <w:uiPriority w:val="99"/>
    <w:semiHidden/>
    <w:unhideWhenUsed/>
    <w:rsid w:val="000E3927"/>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3"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75E4"/>
    <w:pPr>
      <w:spacing w:after="120"/>
      <w:jc w:val="both"/>
    </w:pPr>
    <w:rPr>
      <w:rFonts w:ascii="Times New Roman" w:hAnsi="Times New Roman"/>
      <w:sz w:val="28"/>
      <w:szCs w:val="28"/>
    </w:rPr>
  </w:style>
  <w:style w:type="paragraph" w:styleId="Heading1">
    <w:name w:val="heading 1"/>
    <w:basedOn w:val="Normal"/>
    <w:next w:val="Normal"/>
    <w:link w:val="Heading1Char"/>
    <w:uiPriority w:val="99"/>
    <w:qFormat/>
    <w:rsid w:val="00383D6D"/>
    <w:pPr>
      <w:keepNext/>
      <w:spacing w:after="0"/>
      <w:ind w:right="170"/>
      <w:jc w:val="center"/>
      <w:outlineLvl w:val="0"/>
    </w:pPr>
    <w:rPr>
      <w:rFonts w:eastAsia="Times New Roman"/>
      <w:sz w:val="24"/>
      <w:szCs w:val="24"/>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337817"/>
    <w:rPr>
      <w:rFonts w:ascii="Cambria" w:hAnsi="Cambria" w:cs="Cambria"/>
      <w:b/>
      <w:bCs/>
      <w:kern w:val="32"/>
      <w:sz w:val="32"/>
      <w:szCs w:val="32"/>
    </w:rPr>
  </w:style>
  <w:style w:type="paragraph" w:styleId="ListParagraph">
    <w:name w:val="List Paragraph"/>
    <w:basedOn w:val="Normal"/>
    <w:uiPriority w:val="99"/>
    <w:qFormat/>
    <w:rsid w:val="002475E4"/>
    <w:pPr>
      <w:ind w:left="720"/>
    </w:pPr>
  </w:style>
  <w:style w:type="paragraph" w:styleId="BalloonText">
    <w:name w:val="Balloon Text"/>
    <w:basedOn w:val="Normal"/>
    <w:link w:val="BalloonTextChar"/>
    <w:uiPriority w:val="99"/>
    <w:semiHidden/>
    <w:rsid w:val="002475E4"/>
    <w:pPr>
      <w:spacing w:after="0"/>
    </w:pPr>
    <w:rPr>
      <w:rFonts w:ascii="Tahoma" w:hAnsi="Tahoma" w:cs="Tahoma"/>
      <w:sz w:val="16"/>
      <w:szCs w:val="16"/>
    </w:rPr>
  </w:style>
  <w:style w:type="character" w:customStyle="1" w:styleId="BalloonTextChar">
    <w:name w:val="Balloon Text Char"/>
    <w:link w:val="BalloonText"/>
    <w:uiPriority w:val="99"/>
    <w:semiHidden/>
    <w:locked/>
    <w:rsid w:val="002475E4"/>
    <w:rPr>
      <w:rFonts w:ascii="Tahoma" w:hAnsi="Tahoma" w:cs="Tahoma"/>
      <w:sz w:val="16"/>
      <w:szCs w:val="16"/>
    </w:rPr>
  </w:style>
  <w:style w:type="character" w:customStyle="1" w:styleId="shorttext">
    <w:name w:val="short_text"/>
    <w:basedOn w:val="DefaultParagraphFont"/>
    <w:uiPriority w:val="99"/>
    <w:rsid w:val="00D83897"/>
  </w:style>
  <w:style w:type="paragraph" w:styleId="BodyText3">
    <w:name w:val="Body Text 3"/>
    <w:basedOn w:val="Normal"/>
    <w:link w:val="BodyText3Char"/>
    <w:uiPriority w:val="99"/>
    <w:rsid w:val="00953060"/>
    <w:pPr>
      <w:jc w:val="left"/>
    </w:pPr>
    <w:rPr>
      <w:rFonts w:eastAsia="Times New Roman"/>
      <w:sz w:val="16"/>
      <w:szCs w:val="16"/>
      <w:lang w:val="en-GB" w:eastAsia="ro-RO"/>
    </w:rPr>
  </w:style>
  <w:style w:type="character" w:customStyle="1" w:styleId="BodyText3Char">
    <w:name w:val="Body Text 3 Char"/>
    <w:link w:val="BodyText3"/>
    <w:uiPriority w:val="99"/>
    <w:locked/>
    <w:rsid w:val="00953060"/>
    <w:rPr>
      <w:rFonts w:ascii="Times New Roman" w:hAnsi="Times New Roman" w:cs="Times New Roman"/>
      <w:sz w:val="16"/>
      <w:szCs w:val="16"/>
      <w:lang w:val="en-GB" w:eastAsia="ro-RO"/>
    </w:rPr>
  </w:style>
  <w:style w:type="paragraph" w:styleId="FootnoteText">
    <w:name w:val="footnote text"/>
    <w:basedOn w:val="Normal"/>
    <w:link w:val="FootnoteTextChar"/>
    <w:uiPriority w:val="99"/>
    <w:semiHidden/>
    <w:rsid w:val="00A83448"/>
    <w:pPr>
      <w:spacing w:after="0"/>
    </w:pPr>
    <w:rPr>
      <w:sz w:val="20"/>
      <w:szCs w:val="20"/>
    </w:rPr>
  </w:style>
  <w:style w:type="character" w:customStyle="1" w:styleId="FootnoteTextChar">
    <w:name w:val="Footnote Text Char"/>
    <w:link w:val="FootnoteText"/>
    <w:uiPriority w:val="99"/>
    <w:semiHidden/>
    <w:locked/>
    <w:rsid w:val="00A83448"/>
    <w:rPr>
      <w:rFonts w:ascii="Times New Roman" w:hAnsi="Times New Roman" w:cs="Times New Roman"/>
    </w:rPr>
  </w:style>
  <w:style w:type="character" w:styleId="FootnoteReference">
    <w:name w:val="footnote reference"/>
    <w:uiPriority w:val="99"/>
    <w:semiHidden/>
    <w:rsid w:val="00A83448"/>
    <w:rPr>
      <w:vertAlign w:val="superscript"/>
    </w:rPr>
  </w:style>
  <w:style w:type="table" w:styleId="TableGrid">
    <w:name w:val="Table Grid"/>
    <w:basedOn w:val="TableNormal"/>
    <w:uiPriority w:val="99"/>
    <w:rsid w:val="00247FDC"/>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3">
    <w:name w:val="Body Text Indent 3"/>
    <w:basedOn w:val="Normal"/>
    <w:link w:val="BodyTextIndent3Char"/>
    <w:uiPriority w:val="99"/>
    <w:rsid w:val="005F2798"/>
    <w:pPr>
      <w:ind w:left="283"/>
    </w:pPr>
    <w:rPr>
      <w:sz w:val="16"/>
      <w:szCs w:val="16"/>
    </w:rPr>
  </w:style>
  <w:style w:type="character" w:customStyle="1" w:styleId="BodyTextIndent3Char">
    <w:name w:val="Body Text Indent 3 Char"/>
    <w:link w:val="BodyTextIndent3"/>
    <w:uiPriority w:val="99"/>
    <w:locked/>
    <w:rsid w:val="005F2798"/>
    <w:rPr>
      <w:rFonts w:ascii="Times New Roman" w:hAnsi="Times New Roman" w:cs="Times New Roman"/>
      <w:sz w:val="16"/>
      <w:szCs w:val="16"/>
    </w:rPr>
  </w:style>
  <w:style w:type="character" w:styleId="Emphasis">
    <w:name w:val="Emphasis"/>
    <w:uiPriority w:val="99"/>
    <w:qFormat/>
    <w:rsid w:val="005F2798"/>
    <w:rPr>
      <w:i/>
      <w:iCs/>
    </w:rPr>
  </w:style>
  <w:style w:type="paragraph" w:styleId="BodyText">
    <w:name w:val="Body Text"/>
    <w:basedOn w:val="Normal"/>
    <w:link w:val="BodyTextChar"/>
    <w:uiPriority w:val="99"/>
    <w:semiHidden/>
    <w:rsid w:val="005F2798"/>
  </w:style>
  <w:style w:type="character" w:customStyle="1" w:styleId="BodyTextChar">
    <w:name w:val="Body Text Char"/>
    <w:link w:val="BodyText"/>
    <w:uiPriority w:val="99"/>
    <w:semiHidden/>
    <w:locked/>
    <w:rsid w:val="005F2798"/>
    <w:rPr>
      <w:rFonts w:ascii="Times New Roman" w:hAnsi="Times New Roman" w:cs="Times New Roman"/>
      <w:sz w:val="28"/>
      <w:szCs w:val="28"/>
    </w:rPr>
  </w:style>
  <w:style w:type="paragraph" w:styleId="Header">
    <w:name w:val="header"/>
    <w:basedOn w:val="Normal"/>
    <w:link w:val="HeaderChar"/>
    <w:uiPriority w:val="99"/>
    <w:semiHidden/>
    <w:rsid w:val="006622CB"/>
    <w:pPr>
      <w:tabs>
        <w:tab w:val="center" w:pos="4680"/>
        <w:tab w:val="right" w:pos="9360"/>
      </w:tabs>
    </w:pPr>
  </w:style>
  <w:style w:type="character" w:customStyle="1" w:styleId="HeaderChar">
    <w:name w:val="Header Char"/>
    <w:link w:val="Header"/>
    <w:uiPriority w:val="99"/>
    <w:semiHidden/>
    <w:locked/>
    <w:rsid w:val="006622CB"/>
    <w:rPr>
      <w:rFonts w:ascii="Times New Roman" w:hAnsi="Times New Roman" w:cs="Times New Roman"/>
      <w:sz w:val="28"/>
      <w:szCs w:val="28"/>
    </w:rPr>
  </w:style>
  <w:style w:type="paragraph" w:styleId="Footer">
    <w:name w:val="footer"/>
    <w:basedOn w:val="Normal"/>
    <w:link w:val="FooterChar"/>
    <w:uiPriority w:val="99"/>
    <w:rsid w:val="006622CB"/>
    <w:pPr>
      <w:tabs>
        <w:tab w:val="center" w:pos="4680"/>
        <w:tab w:val="right" w:pos="9360"/>
      </w:tabs>
    </w:pPr>
  </w:style>
  <w:style w:type="character" w:customStyle="1" w:styleId="FooterChar">
    <w:name w:val="Footer Char"/>
    <w:link w:val="Footer"/>
    <w:uiPriority w:val="99"/>
    <w:locked/>
    <w:rsid w:val="006622CB"/>
    <w:rPr>
      <w:rFonts w:ascii="Times New Roman" w:hAnsi="Times New Roman" w:cs="Times New Roman"/>
      <w:sz w:val="28"/>
      <w:szCs w:val="28"/>
    </w:rPr>
  </w:style>
</w:styles>
</file>

<file path=word/webSettings.xml><?xml version="1.0" encoding="utf-8"?>
<w:webSettings xmlns:r="http://schemas.openxmlformats.org/officeDocument/2006/relationships" xmlns:w="http://schemas.openxmlformats.org/wordprocessingml/2006/main">
  <w:divs>
    <w:div w:id="166829221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99800D-330F-4CB9-9F38-370E9F9C80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535</TotalTime>
  <Pages>18</Pages>
  <Words>3291</Words>
  <Characters>19093</Characters>
  <Application>Microsoft Office Word</Application>
  <DocSecurity>0</DocSecurity>
  <Lines>159</Lines>
  <Paragraphs>44</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DGMO</Company>
  <LinksUpToDate>false</LinksUpToDate>
  <CharactersWithSpaces>22340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rusan_florentina</dc:creator>
  <cp:lastModifiedBy>user</cp:lastModifiedBy>
  <cp:revision>136</cp:revision>
  <cp:lastPrinted>2018-03-06T11:23:00Z</cp:lastPrinted>
  <dcterms:created xsi:type="dcterms:W3CDTF">2013-08-21T08:55:00Z</dcterms:created>
  <dcterms:modified xsi:type="dcterms:W3CDTF">2018-03-09T07:17:00Z</dcterms:modified>
</cp:coreProperties>
</file>