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F9" w:rsidRPr="004B5AF9" w:rsidRDefault="00416821" w:rsidP="004B5AF9">
      <w:pPr>
        <w:rPr>
          <w:rFonts w:ascii="Calibri" w:hAnsi="Calibri"/>
          <w:b/>
        </w:rPr>
      </w:pPr>
      <w:r w:rsidRPr="00416821">
        <w:rPr>
          <w:rFonts w:ascii="Times New Roman" w:hAnsi="Times New Roman"/>
        </w:rPr>
        <w:drawing>
          <wp:inline distT="0" distB="0" distL="0" distR="0">
            <wp:extent cx="5762624" cy="923925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2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5AF9" w:rsidRPr="004B5AF9">
        <w:rPr>
          <w:rFonts w:ascii="Times New Roman" w:hAnsi="Times New Roman"/>
          <w:b/>
        </w:rPr>
        <w:t>Nr: 786/2.05.2018</w:t>
      </w:r>
    </w:p>
    <w:p w:rsidR="004B5AF9" w:rsidRDefault="004B5AF9" w:rsidP="004B5AF9"/>
    <w:p w:rsidR="004B5AF9" w:rsidRDefault="004B5AF9" w:rsidP="004B5AF9"/>
    <w:p w:rsidR="004B5AF9" w:rsidRDefault="004B5AF9" w:rsidP="004B5AF9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Către,</w:t>
      </w:r>
    </w:p>
    <w:p w:rsidR="004B5AF9" w:rsidRDefault="004B5AF9" w:rsidP="004B5AF9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Inspectoratul Şcolar al Judeţului Hunedoara</w:t>
      </w:r>
    </w:p>
    <w:p w:rsidR="004B5AF9" w:rsidRDefault="004B5AF9" w:rsidP="004B5AF9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Comisia Judeţeană de Evaluare şi Certificare</w:t>
      </w:r>
    </w:p>
    <w:p w:rsidR="004B5AF9" w:rsidRDefault="004B5AF9" w:rsidP="004B5AF9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În atenţia d-nei Inspector de specialitate prof. Dana Luiza Cioară</w:t>
      </w:r>
    </w:p>
    <w:p w:rsidR="004B5AF9" w:rsidRDefault="004B5AF9" w:rsidP="004B5AF9">
      <w:pPr>
        <w:tabs>
          <w:tab w:val="left" w:pos="1350"/>
        </w:tabs>
        <w:spacing w:after="0"/>
        <w:jc w:val="center"/>
        <w:rPr>
          <w:rFonts w:ascii="Calibri" w:hAnsi="Calibri"/>
          <w:b/>
          <w:sz w:val="28"/>
          <w:szCs w:val="28"/>
        </w:rPr>
      </w:pPr>
    </w:p>
    <w:p w:rsidR="004B5AF9" w:rsidRDefault="004B5AF9" w:rsidP="004B5AF9">
      <w:pPr>
        <w:tabs>
          <w:tab w:val="left" w:pos="1350"/>
        </w:tabs>
        <w:jc w:val="center"/>
        <w:rPr>
          <w:b/>
          <w:sz w:val="28"/>
          <w:szCs w:val="28"/>
        </w:rPr>
      </w:pPr>
    </w:p>
    <w:p w:rsidR="004B5AF9" w:rsidRDefault="004B5AF9" w:rsidP="004B5AF9">
      <w:pPr>
        <w:tabs>
          <w:tab w:val="left" w:pos="135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B5AF9" w:rsidRDefault="004B5AF9" w:rsidP="004B5AF9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Liceul Tehnologic „Crişan” Crişcior, solicită să se constituie  centru de examen pentru certificarea calificării profesionale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nivel 4 </w:t>
      </w:r>
      <w:r>
        <w:rPr>
          <w:rFonts w:ascii="Times New Roman" w:hAnsi="Times New Roman"/>
          <w:b/>
          <w:sz w:val="24"/>
          <w:szCs w:val="24"/>
        </w:rPr>
        <w:t xml:space="preserve">sesiunea mai – iunie 2018, pentru următoarele calificări profesionale: 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tehnician mecanic pentru întreținere și reparații, tehnician în gastronomie. </w:t>
      </w:r>
    </w:p>
    <w:p w:rsidR="004B5AF9" w:rsidRDefault="004B5AF9" w:rsidP="004B5AF9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Conform OMEN nr. 4434/29.08.2014, privind Metodologia de organizare și desfășurare a examenelor de certificare a calificării absolvenților învățământului liceal, filiera tehnologica și O.M.E.N. nr. 4795/31.08.2017, privind aprobarea Graficului de desfășurare a examenelor de certificare a calificării profesionale a absolvenților din IPT în anul școlar 2017 – 2018, unitatea școlară îndeplinește condițiile obligatorii pentru asigurarea calității acestora: </w:t>
      </w:r>
    </w:p>
    <w:p w:rsidR="004B5AF9" w:rsidRDefault="004B5AF9" w:rsidP="004B5AF9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asigură spaţiile corespunzătoare desfăşurării probelor de examen; </w:t>
      </w:r>
    </w:p>
    <w:p w:rsidR="004B5AF9" w:rsidRDefault="004B5AF9" w:rsidP="004B5AF9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poate asigura necesarul de materiale consumabile, scule, dispozitive, birotică etc. necesare desfăşurării probelor pentru calificările: tehnician mecanic pentru întreținere și reparații, </w:t>
      </w:r>
    </w:p>
    <w:p w:rsidR="004B5AF9" w:rsidRDefault="004B5AF9" w:rsidP="004B5AF9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poate asigura desfăşurarea activităţilor specifice comisiei de examen, conform precizărilor din regulamentul de organizare şi desfăşurare a examenelor de certificare a calificării profesionale. </w:t>
      </w:r>
    </w:p>
    <w:p w:rsidR="00416821" w:rsidRDefault="00416821" w:rsidP="004B5AF9">
      <w:pPr>
        <w:tabs>
          <w:tab w:val="left" w:pos="1350"/>
          <w:tab w:val="left" w:pos="9360"/>
        </w:tabs>
        <w:ind w:right="20"/>
        <w:jc w:val="both"/>
        <w:rPr>
          <w:rFonts w:ascii="Times New Roman" w:hAnsi="Times New Roman"/>
          <w:b/>
        </w:rPr>
      </w:pPr>
    </w:p>
    <w:p w:rsidR="004B5AF9" w:rsidRDefault="004B5AF9" w:rsidP="004B5AF9">
      <w:pPr>
        <w:tabs>
          <w:tab w:val="left" w:pos="1350"/>
          <w:tab w:val="left" w:pos="9360"/>
        </w:tabs>
        <w:ind w:right="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Director, </w:t>
      </w:r>
      <w:r>
        <w:rPr>
          <w:rFonts w:ascii="Times New Roman" w:hAnsi="Times New Roman"/>
          <w:b/>
        </w:rPr>
        <w:tab/>
        <w:t xml:space="preserve">                                                                                      Responsabil arie „Tehnologii”,</w:t>
      </w:r>
    </w:p>
    <w:p w:rsidR="00416821" w:rsidRDefault="004B5AF9" w:rsidP="004B5AF9">
      <w:pPr>
        <w:tabs>
          <w:tab w:val="left" w:pos="1350"/>
          <w:tab w:val="left" w:pos="5820"/>
          <w:tab w:val="left" w:pos="9360"/>
        </w:tabs>
        <w:ind w:right="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Prof. Jurca Cosmin Florin </w:t>
      </w:r>
      <w:r>
        <w:rPr>
          <w:rFonts w:ascii="Times New Roman" w:hAnsi="Times New Roman"/>
          <w:b/>
        </w:rPr>
        <w:tab/>
        <w:t xml:space="preserve">     Prof. Monica Adriana Drăgoi</w:t>
      </w:r>
      <w:r>
        <w:rPr>
          <w:rFonts w:ascii="Times New Roman" w:hAnsi="Times New Roman"/>
          <w:b/>
        </w:rPr>
        <w:tab/>
      </w:r>
    </w:p>
    <w:sectPr w:rsidR="00416821" w:rsidSect="00430E8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4D4" w:rsidRDefault="00AA44D4" w:rsidP="00416821">
      <w:pPr>
        <w:spacing w:after="0" w:line="240" w:lineRule="auto"/>
      </w:pPr>
      <w:r>
        <w:separator/>
      </w:r>
    </w:p>
  </w:endnote>
  <w:endnote w:type="continuationSeparator" w:id="1">
    <w:p w:rsidR="00AA44D4" w:rsidRDefault="00AA44D4" w:rsidP="0041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821" w:rsidRDefault="00416821" w:rsidP="00416821">
    <w:pPr>
      <w:spacing w:after="0" w:line="240" w:lineRule="auto"/>
      <w:jc w:val="right"/>
      <w:rPr>
        <w:b/>
        <w:sz w:val="18"/>
        <w:szCs w:val="18"/>
      </w:rPr>
    </w:pPr>
    <w:r>
      <w:rPr>
        <w:b/>
        <w:sz w:val="18"/>
        <w:szCs w:val="18"/>
      </w:rPr>
      <w:t>LICEUL TEHNOLOGIC</w:t>
    </w:r>
    <w:r w:rsidRPr="009053B9">
      <w:rPr>
        <w:b/>
        <w:sz w:val="18"/>
        <w:szCs w:val="18"/>
      </w:rPr>
      <w:t xml:space="preserve"> „</w:t>
    </w:r>
    <w:r>
      <w:rPr>
        <w:b/>
        <w:sz w:val="18"/>
        <w:szCs w:val="18"/>
      </w:rPr>
      <w:t>CRIŞAN</w:t>
    </w:r>
    <w:r w:rsidRPr="009053B9">
      <w:rPr>
        <w:b/>
        <w:sz w:val="18"/>
        <w:szCs w:val="18"/>
      </w:rPr>
      <w:t xml:space="preserve">” </w:t>
    </w:r>
  </w:p>
  <w:p w:rsidR="00416821" w:rsidRPr="0039718A" w:rsidRDefault="00416821" w:rsidP="00416821">
    <w:pPr>
      <w:spacing w:after="0" w:line="240" w:lineRule="auto"/>
      <w:jc w:val="right"/>
      <w:rPr>
        <w:sz w:val="16"/>
        <w:szCs w:val="16"/>
        <w:lang w:val="fr-FR"/>
      </w:rPr>
    </w:pPr>
    <w:r>
      <w:rPr>
        <w:sz w:val="16"/>
        <w:szCs w:val="16"/>
        <w:lang w:val="pt-BR"/>
      </w:rPr>
      <w:t>Crişcior</w:t>
    </w:r>
    <w:r w:rsidRPr="004C63CB">
      <w:rPr>
        <w:sz w:val="16"/>
        <w:szCs w:val="16"/>
        <w:lang w:val="pt-BR"/>
      </w:rPr>
      <w:t>, str.</w:t>
    </w:r>
    <w:r>
      <w:rPr>
        <w:sz w:val="16"/>
        <w:szCs w:val="16"/>
        <w:lang w:val="pt-BR"/>
      </w:rPr>
      <w:t xml:space="preserve"> Bunei,</w:t>
    </w:r>
    <w:r w:rsidRPr="004C63CB">
      <w:rPr>
        <w:sz w:val="16"/>
        <w:szCs w:val="16"/>
        <w:lang w:val="pt-BR"/>
      </w:rPr>
      <w:t xml:space="preserve"> nr.</w:t>
    </w:r>
    <w:r>
      <w:rPr>
        <w:sz w:val="16"/>
        <w:szCs w:val="16"/>
        <w:lang w:val="pt-BR"/>
      </w:rPr>
      <w:t xml:space="preserve"> </w:t>
    </w:r>
    <w:r w:rsidRPr="004C63CB">
      <w:rPr>
        <w:sz w:val="16"/>
        <w:szCs w:val="16"/>
        <w:lang w:val="pt-BR"/>
      </w:rPr>
      <w:t xml:space="preserve">2, Tel. </w:t>
    </w:r>
    <w:r>
      <w:rPr>
        <w:sz w:val="16"/>
        <w:szCs w:val="16"/>
        <w:lang w:val="fr-FR"/>
      </w:rPr>
      <w:t>(</w:t>
    </w:r>
    <w:r>
      <w:rPr>
        <w:sz w:val="16"/>
        <w:szCs w:val="16"/>
      </w:rPr>
      <w:t xml:space="preserve">+40254) </w:t>
    </w:r>
    <w:r>
      <w:rPr>
        <w:sz w:val="16"/>
        <w:szCs w:val="16"/>
        <w:lang w:val="fr-FR"/>
      </w:rPr>
      <w:t>617004 Fax (+40254) 617004</w:t>
    </w:r>
  </w:p>
  <w:p w:rsidR="00416821" w:rsidRDefault="00416821" w:rsidP="00416821">
    <w:pPr>
      <w:spacing w:after="0" w:line="240" w:lineRule="auto"/>
      <w:jc w:val="right"/>
      <w:rPr>
        <w:sz w:val="16"/>
        <w:szCs w:val="16"/>
        <w:lang w:val="fr-FR"/>
      </w:rPr>
    </w:pPr>
    <w:r w:rsidRPr="0039718A">
      <w:rPr>
        <w:sz w:val="16"/>
        <w:szCs w:val="16"/>
        <w:lang w:val="fr-FR"/>
      </w:rPr>
      <w:t xml:space="preserve">e-mail: </w:t>
    </w:r>
    <w:hyperlink r:id="rId1" w:history="1">
      <w:r w:rsidRPr="005C4AEA">
        <w:rPr>
          <w:rStyle w:val="Hyperlink"/>
          <w:sz w:val="16"/>
          <w:szCs w:val="16"/>
          <w:lang w:val="fr-FR"/>
        </w:rPr>
        <w:t>ltcriscior@yahoo.com</w:t>
      </w:r>
    </w:hyperlink>
  </w:p>
  <w:p w:rsidR="00416821" w:rsidRDefault="00416821" w:rsidP="00416821">
    <w:pPr>
      <w:pStyle w:val="Subsol"/>
    </w:pPr>
    <w:r>
      <w:rPr>
        <w:sz w:val="16"/>
        <w:szCs w:val="16"/>
        <w:lang w:val="fr-FR"/>
      </w:rPr>
      <w:tab/>
    </w:r>
    <w:r>
      <w:rPr>
        <w:sz w:val="16"/>
        <w:szCs w:val="16"/>
        <w:lang w:val="fr-FR"/>
      </w:rPr>
      <w:tab/>
      <w:t xml:space="preserve">web </w:t>
    </w:r>
    <w:hyperlink r:id="rId2" w:history="1">
      <w:r w:rsidRPr="005C4AEA">
        <w:rPr>
          <w:rStyle w:val="Hyperlink"/>
          <w:sz w:val="16"/>
          <w:szCs w:val="16"/>
          <w:lang w:val="fr-FR"/>
        </w:rPr>
        <w:t>http://gscc.ucoz.ro</w:t>
      </w:r>
    </w:hyperlink>
  </w:p>
  <w:p w:rsidR="00416821" w:rsidRDefault="00416821" w:rsidP="00416821">
    <w:pPr>
      <w:pStyle w:val="Subsol"/>
    </w:pPr>
  </w:p>
  <w:p w:rsidR="00416821" w:rsidRDefault="00416821">
    <w:pPr>
      <w:pStyle w:val="Subsol"/>
    </w:pPr>
  </w:p>
  <w:p w:rsidR="00416821" w:rsidRDefault="00416821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4D4" w:rsidRDefault="00AA44D4" w:rsidP="00416821">
      <w:pPr>
        <w:spacing w:after="0" w:line="240" w:lineRule="auto"/>
      </w:pPr>
      <w:r>
        <w:separator/>
      </w:r>
    </w:p>
  </w:footnote>
  <w:footnote w:type="continuationSeparator" w:id="1">
    <w:p w:rsidR="00AA44D4" w:rsidRDefault="00AA44D4" w:rsidP="00416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D556D"/>
    <w:multiLevelType w:val="hybridMultilevel"/>
    <w:tmpl w:val="74A08C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1EF6596"/>
    <w:multiLevelType w:val="hybridMultilevel"/>
    <w:tmpl w:val="F39E738C"/>
    <w:lvl w:ilvl="0" w:tplc="F3080CBC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B5AF9"/>
    <w:rsid w:val="00416821"/>
    <w:rsid w:val="00430E8F"/>
    <w:rsid w:val="0046788E"/>
    <w:rsid w:val="004B5AF9"/>
    <w:rsid w:val="00AA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E8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4B5AF9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16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1682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416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16821"/>
  </w:style>
  <w:style w:type="paragraph" w:styleId="Subsol">
    <w:name w:val="footer"/>
    <w:basedOn w:val="Normal"/>
    <w:link w:val="SubsolCaracter"/>
    <w:uiPriority w:val="99"/>
    <w:unhideWhenUsed/>
    <w:rsid w:val="00416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168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7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gscc.ucoz.ro" TargetMode="External"/><Relationship Id="rId1" Type="http://schemas.openxmlformats.org/officeDocument/2006/relationships/hyperlink" Target="mailto:ltcriscior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dcterms:created xsi:type="dcterms:W3CDTF">2018-05-02T09:00:00Z</dcterms:created>
  <dcterms:modified xsi:type="dcterms:W3CDTF">2018-05-02T09:09:00Z</dcterms:modified>
</cp:coreProperties>
</file>