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557" w:rsidRDefault="00B12557" w:rsidP="00B12557">
      <w:r>
        <w:t xml:space="preserve">                  </w:t>
      </w:r>
      <w:r w:rsidRPr="00BE0CA7">
        <w:t xml:space="preserve">Către </w:t>
      </w:r>
    </w:p>
    <w:p w:rsidR="00B12557" w:rsidRPr="00BE0CA7" w:rsidRDefault="00B12557" w:rsidP="00B12557">
      <w:pPr>
        <w:jc w:val="center"/>
      </w:pPr>
      <w:r>
        <w:t>INSPECTORATUL ŞCOLAR JUDEŢEAN HUNEDOARA</w:t>
      </w:r>
    </w:p>
    <w:p w:rsidR="00B12557" w:rsidRPr="00BE0CA7" w:rsidRDefault="00B12557" w:rsidP="00B12557">
      <w:pPr>
        <w:jc w:val="center"/>
      </w:pPr>
    </w:p>
    <w:p w:rsidR="00B12557" w:rsidRPr="00BE0CA7" w:rsidRDefault="00B12557" w:rsidP="00B12557">
      <w:pPr>
        <w:jc w:val="center"/>
      </w:pPr>
      <w:r>
        <w:rPr>
          <w:b/>
        </w:rPr>
        <w:t>Referitor la: situația bibliotecilor</w:t>
      </w:r>
    </w:p>
    <w:p w:rsidR="00B12557" w:rsidRDefault="00B12557" w:rsidP="00B12557">
      <w:pPr>
        <w:jc w:val="both"/>
      </w:pPr>
    </w:p>
    <w:p w:rsidR="00B12557" w:rsidRPr="00BE0CA7" w:rsidRDefault="00B12557" w:rsidP="00B12557">
      <w:pPr>
        <w:jc w:val="both"/>
      </w:pPr>
    </w:p>
    <w:p w:rsidR="00B12557" w:rsidRDefault="00B12557" w:rsidP="00B12557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6F55B0" w:rsidRDefault="006F55B0"/>
    <w:p w:rsidR="00B12557" w:rsidRDefault="00B12557"/>
    <w:p w:rsidR="00B12557" w:rsidRDefault="00B12557"/>
    <w:tbl>
      <w:tblPr>
        <w:tblStyle w:val="TableGrid"/>
        <w:tblpPr w:leftFromText="180" w:rightFromText="180" w:vertAnchor="text" w:horzAnchor="margin" w:tblpXSpec="center" w:tblpY="18"/>
        <w:tblW w:w="14737" w:type="dxa"/>
        <w:tblLook w:val="04A0" w:firstRow="1" w:lastRow="0" w:firstColumn="1" w:lastColumn="0" w:noHBand="0" w:noVBand="1"/>
      </w:tblPr>
      <w:tblGrid>
        <w:gridCol w:w="2972"/>
        <w:gridCol w:w="1418"/>
        <w:gridCol w:w="1984"/>
        <w:gridCol w:w="1985"/>
        <w:gridCol w:w="2835"/>
        <w:gridCol w:w="1842"/>
        <w:gridCol w:w="1701"/>
      </w:tblGrid>
      <w:tr w:rsidR="00B12557" w:rsidRPr="00B12557" w:rsidTr="00B12557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Denumirea unității școlare</w:t>
            </w:r>
          </w:p>
        </w:tc>
        <w:tc>
          <w:tcPr>
            <w:tcW w:w="1418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Existența unei biblioteci în incinta unității școlare</w:t>
            </w:r>
          </w:p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347" w:type="dxa"/>
            <w:gridSpan w:val="5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B12557" w:rsidTr="00B12557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984" w:type="dxa"/>
            <w:vAlign w:val="center"/>
          </w:tcPr>
          <w:p w:rsidR="00B12557" w:rsidRDefault="00B12557" w:rsidP="00B12557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985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35" w:type="dxa"/>
          </w:tcPr>
          <w:p w:rsidR="00B12557" w:rsidRDefault="00B12557" w:rsidP="00B1255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842" w:type="dxa"/>
            <w:vAlign w:val="center"/>
          </w:tcPr>
          <w:p w:rsidR="00B12557" w:rsidRDefault="00B12557" w:rsidP="00B12557">
            <w:pPr>
              <w:jc w:val="center"/>
            </w:pPr>
            <w:r>
              <w:t>Orarul de acces al elevilor la bibliotecă</w:t>
            </w:r>
          </w:p>
        </w:tc>
        <w:tc>
          <w:tcPr>
            <w:tcW w:w="1701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volume</w:t>
            </w:r>
          </w:p>
        </w:tc>
      </w:tr>
      <w:tr w:rsidR="00B12557" w:rsidTr="00B12557">
        <w:trPr>
          <w:tblHeader/>
        </w:trPr>
        <w:tc>
          <w:tcPr>
            <w:tcW w:w="2972" w:type="dxa"/>
          </w:tcPr>
          <w:p w:rsidR="00B12557" w:rsidRDefault="00B12557" w:rsidP="00B12557">
            <w:pPr>
              <w:jc w:val="both"/>
            </w:pPr>
            <w:r>
              <w:t>Colegiul Național Pedagogic ”Regina Maria” Deva</w:t>
            </w:r>
          </w:p>
        </w:tc>
        <w:tc>
          <w:tcPr>
            <w:tcW w:w="1418" w:type="dxa"/>
          </w:tcPr>
          <w:p w:rsidR="00B12557" w:rsidRDefault="00B12557" w:rsidP="00B12557">
            <w:pPr>
              <w:jc w:val="both"/>
            </w:pPr>
            <w:r>
              <w:t>DA</w:t>
            </w:r>
          </w:p>
        </w:tc>
        <w:tc>
          <w:tcPr>
            <w:tcW w:w="1984" w:type="dxa"/>
          </w:tcPr>
          <w:p w:rsidR="00B12557" w:rsidRDefault="00B12557" w:rsidP="00B12557">
            <w:pPr>
              <w:jc w:val="both"/>
            </w:pPr>
            <w:r>
              <w:t>Bolea Cornelia</w:t>
            </w:r>
          </w:p>
        </w:tc>
        <w:tc>
          <w:tcPr>
            <w:tcW w:w="1985" w:type="dxa"/>
          </w:tcPr>
          <w:p w:rsidR="00B12557" w:rsidRDefault="00B12557" w:rsidP="00B12557">
            <w:pPr>
              <w:jc w:val="both"/>
            </w:pPr>
            <w:r>
              <w:t>0728062271</w:t>
            </w:r>
          </w:p>
        </w:tc>
        <w:tc>
          <w:tcPr>
            <w:tcW w:w="2835" w:type="dxa"/>
          </w:tcPr>
          <w:p w:rsidR="00B12557" w:rsidRDefault="00B12557" w:rsidP="00B12557">
            <w:pPr>
              <w:jc w:val="both"/>
            </w:pPr>
            <w:hyperlink r:id="rId4" w:history="1">
              <w:r w:rsidRPr="008A0CC9">
                <w:rPr>
                  <w:rStyle w:val="Hyperlink"/>
                </w:rPr>
                <w:t>corneliabolea@yahoo.com</w:t>
              </w:r>
            </w:hyperlink>
          </w:p>
        </w:tc>
        <w:tc>
          <w:tcPr>
            <w:tcW w:w="1842" w:type="dxa"/>
          </w:tcPr>
          <w:p w:rsidR="00B12557" w:rsidRDefault="00B12557" w:rsidP="00B12557">
            <w:pPr>
              <w:jc w:val="both"/>
            </w:pPr>
            <w:r>
              <w:t>08:00- 16:00</w:t>
            </w:r>
          </w:p>
        </w:tc>
        <w:tc>
          <w:tcPr>
            <w:tcW w:w="1701" w:type="dxa"/>
          </w:tcPr>
          <w:p w:rsidR="00B12557" w:rsidRDefault="00B12557" w:rsidP="00B12557">
            <w:pPr>
              <w:jc w:val="both"/>
            </w:pPr>
            <w:r>
              <w:t>45.254</w:t>
            </w:r>
          </w:p>
        </w:tc>
      </w:tr>
    </w:tbl>
    <w:p w:rsidR="00B12557" w:rsidRDefault="00B12557"/>
    <w:p w:rsidR="00B12557" w:rsidRDefault="00B12557"/>
    <w:p w:rsidR="00B12557" w:rsidRDefault="00B12557"/>
    <w:p w:rsidR="00B12557" w:rsidRDefault="00B12557"/>
    <w:p w:rsidR="00B12557" w:rsidRDefault="00B12557" w:rsidP="00B12557">
      <w:pPr>
        <w:ind w:left="2124" w:firstLine="708"/>
      </w:pPr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Bibliotecar, </w:t>
      </w:r>
    </w:p>
    <w:p w:rsidR="00B12557" w:rsidRDefault="00B12557" w:rsidP="00B12557">
      <w:pPr>
        <w:ind w:left="2124" w:firstLine="708"/>
      </w:pPr>
      <w:r>
        <w:t xml:space="preserve">Prof. </w:t>
      </w:r>
      <w:proofErr w:type="spellStart"/>
      <w:r>
        <w:t>Hurgoiu</w:t>
      </w:r>
      <w:proofErr w:type="spellEnd"/>
      <w:r>
        <w:t xml:space="preserve"> Luminița Dana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Bolea |Cornelia</w:t>
      </w:r>
    </w:p>
    <w:p w:rsidR="00B12557" w:rsidRDefault="00B12557" w:rsidP="00B12557">
      <w:pPr>
        <w:ind w:left="2124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B12557" w:rsidSect="00B12557"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57"/>
    <w:rsid w:val="006F55B0"/>
    <w:rsid w:val="00B1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557C6-9B07-49E8-AC39-BEEE29617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55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B125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rneliabole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2018-05-16T11:33:00Z</dcterms:created>
  <dcterms:modified xsi:type="dcterms:W3CDTF">2018-05-16T11:40:00Z</dcterms:modified>
</cp:coreProperties>
</file>