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CD0" w:rsidRDefault="002C7CD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Nr.11347/10.07.2018</w:t>
      </w:r>
    </w:p>
    <w:p w:rsidR="002C7CD0" w:rsidRDefault="002C7CD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2C7CD0" w:rsidRDefault="002C7CD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Către,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Comisia Judeţeană de Evaluare şi Certificare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Inspectoratul Şcolar Judeţean Hunedoara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În atenţia inspectorului de specialitate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pentru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Învăţământul profesional şi tehnic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prof.Dana Luiza Cioară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                          În baza prevederilor Metodologiei de organizare şi desfăşurare a examenelor de certificare a calificării profesionale pentru absolvenţii învăţământului profesional cu durata de 3 ani, aprobată prin O.M.E.N nr.4435/29.08.2014, </w:t>
      </w:r>
      <w:r w:rsidRPr="00D32D4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US"/>
        </w:rPr>
        <w:t>conform art.12, alin.1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, în vederea stabilirii componenţei comisiei de examinare şi evaluare, sesiunea iulie 201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8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, vă înaintăm următoarele  propuneri:</w:t>
      </w: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591F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 xml:space="preserve">Prof. </w:t>
            </w:r>
            <w:r w:rsidR="00591F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Bucur Aurelia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Liceul Tehnologic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ing. </w:t>
            </w:r>
            <w:r w:rsidR="002A527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Dicu Constantin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  <w:r w:rsidRPr="002A527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  <w:t>S.C. Diacom Prestcom S.R.L.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Balint Doina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  <w:r w:rsidRPr="002A52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Liceul Tehnologic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Monitor de calitate:</w:t>
            </w:r>
          </w:p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</w:p>
        </w:tc>
      </w:tr>
    </w:tbl>
    <w:p w:rsidR="00D32D40" w:rsidRPr="00D32D40" w:rsidRDefault="00D32D40" w:rsidP="00D32D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Subcomisia 1</w:t>
      </w:r>
    </w:p>
    <w:p w:rsidR="00BD44CE" w:rsidRDefault="00D32D40" w:rsidP="00BD4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Calificarea profesională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 w:rsidR="00BD44CE" w:rsidRPr="00BD44C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  <w:t xml:space="preserve">Electromecanic utilaje şi instalaţii în industrie </w:t>
      </w:r>
    </w:p>
    <w:p w:rsidR="00D32D40" w:rsidRPr="00D32D40" w:rsidRDefault="00D32D40" w:rsidP="00BD44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Membri evaluatori: 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ing. LUCACI Iosif Adrian </w:t>
      </w:r>
      <w:r w:rsidR="00BD44CE" w:rsidRPr="00BD44CE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- E.M. Lupeni </w:t>
      </w:r>
    </w:p>
    <w:p w:rsidR="00D32D40" w:rsidRPr="00D32D40" w:rsidRDefault="00D32D40" w:rsidP="00D32D40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Evaluatori externi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  </w:t>
      </w:r>
      <w:r w:rsidR="00BD44CE">
        <w:rPr>
          <w:rFonts w:ascii="Times New Roman" w:eastAsia="Calibri" w:hAnsi="Times New Roman" w:cs="Times New Roman"/>
          <w:sz w:val="24"/>
          <w:szCs w:val="24"/>
          <w:lang w:eastAsia="en-US"/>
        </w:rPr>
        <w:t>ing Furdui Sebastian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– </w:t>
      </w:r>
      <w:r w:rsidR="00BD44CE">
        <w:rPr>
          <w:rFonts w:ascii="Times New Roman" w:eastAsia="Calibri" w:hAnsi="Times New Roman" w:cs="Times New Roman"/>
          <w:sz w:val="24"/>
          <w:szCs w:val="24"/>
          <w:lang w:eastAsia="en-US"/>
        </w:rPr>
        <w:t>E.M. Uricani</w:t>
      </w:r>
    </w:p>
    <w:p w:rsidR="00D32D40" w:rsidRDefault="00D32D40" w:rsidP="00D32D40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prof. </w:t>
      </w:r>
      <w:r w:rsidR="00591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Dietrich Carol Anton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- Colegiul Tehnic „Mihai Viteazu” Vulcan</w:t>
      </w:r>
    </w:p>
    <w:p w:rsidR="00591FF8" w:rsidRPr="00D32D40" w:rsidRDefault="00591FF8" w:rsidP="00D32D40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Subcomisia 2</w:t>
      </w:r>
    </w:p>
    <w:p w:rsidR="002A5272" w:rsidRPr="00D32D40" w:rsidRDefault="002A5272" w:rsidP="002A5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Calificarea profesională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 w:rsidR="00591FF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  <w:t>Mecanic auto</w:t>
      </w:r>
    </w:p>
    <w:p w:rsidR="002A5272" w:rsidRPr="00D32D40" w:rsidRDefault="002A5272" w:rsidP="002A527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Membri evaluatori:  </w:t>
      </w:r>
      <w:r w:rsidR="001D5EE8" w:rsidRPr="001D5EE8"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  <w:t>ing.</w:t>
      </w:r>
      <w:r w:rsidR="001D5EE8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 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Viziteu Ionel</w:t>
      </w:r>
      <w:r w:rsidR="00E46616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- S.C. </w:t>
      </w:r>
      <w:r w:rsidR="00591FF8" w:rsidRP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Lascăr Service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S.R.L.</w:t>
      </w:r>
      <w:r w:rsidR="00E46616" w:rsidRPr="00E46616">
        <w:t xml:space="preserve"> </w:t>
      </w:r>
      <w:r w:rsidR="00591FF8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Lupeni</w:t>
      </w:r>
    </w:p>
    <w:p w:rsidR="002A5272" w:rsidRPr="00D32D40" w:rsidRDefault="002A5272" w:rsidP="002A527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Evaluatori externi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 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prof.</w:t>
      </w:r>
      <w:r w:rsidR="00591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Tomele Daniel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– Colegiul Tehnic „Mihai Viteazu” Vulcan</w:t>
      </w:r>
    </w:p>
    <w:p w:rsidR="002A5272" w:rsidRDefault="002A5272" w:rsidP="002A5272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</w:t>
      </w:r>
      <w:r w:rsidR="001D5EE8">
        <w:rPr>
          <w:rFonts w:ascii="Times New Roman" w:eastAsia="Calibri" w:hAnsi="Times New Roman" w:cs="Times New Roman"/>
          <w:sz w:val="24"/>
          <w:szCs w:val="24"/>
          <w:lang w:eastAsia="en-US"/>
        </w:rPr>
        <w:t>ing.</w:t>
      </w:r>
      <w:r w:rsidR="00591FF8">
        <w:rPr>
          <w:rFonts w:ascii="Times New Roman" w:eastAsia="Calibri" w:hAnsi="Times New Roman" w:cs="Times New Roman"/>
          <w:sz w:val="24"/>
          <w:szCs w:val="24"/>
          <w:lang w:eastAsia="en-US"/>
        </w:rPr>
        <w:t>Todoran Tiberiu</w:t>
      </w:r>
      <w:r w:rsidR="00E46616" w:rsidRPr="00E466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591FF8" w:rsidRPr="00591FF8">
        <w:rPr>
          <w:rFonts w:ascii="Times New Roman" w:eastAsia="Calibri" w:hAnsi="Times New Roman" w:cs="Times New Roman"/>
          <w:sz w:val="24"/>
          <w:szCs w:val="24"/>
          <w:lang w:eastAsia="en-US"/>
        </w:rPr>
        <w:t>S.C. Lascăr Service S.R.L. Lupeni</w:t>
      </w:r>
    </w:p>
    <w:p w:rsidR="00591FF8" w:rsidRPr="00D32D40" w:rsidRDefault="00591FF8" w:rsidP="002A5272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91FF8" w:rsidRPr="00D32D40" w:rsidRDefault="00D32D40" w:rsidP="00591F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 </w:t>
      </w:r>
      <w:r w:rsidR="00591FF8"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Subcomisia </w:t>
      </w:r>
      <w:r w:rsidR="00591FF8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3</w:t>
      </w:r>
    </w:p>
    <w:p w:rsidR="00591FF8" w:rsidRPr="00D32D40" w:rsidRDefault="00591FF8" w:rsidP="00591F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Calificarea profesională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  <w:t>Sudor</w:t>
      </w:r>
    </w:p>
    <w:p w:rsidR="00591FF8" w:rsidRPr="00D32D40" w:rsidRDefault="00591FF8" w:rsidP="00591FF8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Membri evaluatori: </w:t>
      </w:r>
      <w:r w:rsidR="001D5EE8" w:rsidRPr="001D5EE8"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  <w:t>ing.</w:t>
      </w: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Ploşanu Cosmin 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- S.C. 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Adarco Invest S.R.L. Aninoasa</w:t>
      </w:r>
    </w:p>
    <w:p w:rsidR="00591FF8" w:rsidRPr="00D32D40" w:rsidRDefault="00591FF8" w:rsidP="00591FF8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Evaluatori externi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 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prof.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Soceanu Cristina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– Colegiul Tehnic „Mihai Viteazu” Vulcan</w:t>
      </w:r>
    </w:p>
    <w:p w:rsidR="00591FF8" w:rsidRDefault="00591FF8" w:rsidP="00591FF8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</w:t>
      </w:r>
      <w:r w:rsidR="001D5EE8">
        <w:rPr>
          <w:rFonts w:ascii="Times New Roman" w:eastAsia="Calibri" w:hAnsi="Times New Roman" w:cs="Times New Roman"/>
          <w:sz w:val="24"/>
          <w:szCs w:val="24"/>
          <w:lang w:eastAsia="en-US"/>
        </w:rPr>
        <w:t>Ing.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Vlaic Dalia</w:t>
      </w:r>
      <w:r w:rsidRPr="00E466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–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E.M. Lupeni</w:t>
      </w:r>
    </w:p>
    <w:p w:rsid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Pr="00D32D40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bookmarkStart w:id="0" w:name="_GoBack"/>
      <w:bookmarkEnd w:id="0"/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 Director,                                                      Responsabil aria curriculara Tehnologii  ,                                   </w:t>
      </w: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Prof.</w:t>
      </w:r>
      <w:r w:rsidR="002A527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Bucur Aurelia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                         Prof.</w:t>
      </w:r>
      <w:r w:rsidR="00BD44C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Andrei Mirela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CA2A1D" w:rsidRPr="00D32D40" w:rsidRDefault="00CA2A1D" w:rsidP="00D32D40"/>
    <w:sectPr w:rsidR="00CA2A1D" w:rsidRPr="00D32D40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F82" w:rsidRDefault="00F80F82" w:rsidP="00CA2A1D">
      <w:pPr>
        <w:spacing w:after="0" w:line="240" w:lineRule="auto"/>
      </w:pPr>
      <w:r>
        <w:separator/>
      </w:r>
    </w:p>
  </w:endnote>
  <w:endnote w:type="continuationSeparator" w:id="0">
    <w:p w:rsidR="00F80F82" w:rsidRDefault="00F80F82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F82" w:rsidRDefault="00F80F82" w:rsidP="00CA2A1D">
      <w:pPr>
        <w:spacing w:after="0" w:line="240" w:lineRule="auto"/>
      </w:pPr>
      <w:r>
        <w:separator/>
      </w:r>
    </w:p>
  </w:footnote>
  <w:footnote w:type="continuationSeparator" w:id="0">
    <w:p w:rsidR="00F80F82" w:rsidRDefault="00F80F82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EE8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455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272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C7CD0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8FC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2E9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1FF8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4CE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1AA1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D40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616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CFA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71E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82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FF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FF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2ECA4-A729-4C82-B5C0-F8B52A258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7</cp:revision>
  <cp:lastPrinted>2017-06-23T10:41:00Z</cp:lastPrinted>
  <dcterms:created xsi:type="dcterms:W3CDTF">2018-07-10T09:58:00Z</dcterms:created>
  <dcterms:modified xsi:type="dcterms:W3CDTF">2018-07-11T05:56:00Z</dcterms:modified>
</cp:coreProperties>
</file>