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844C0D" w:rsidRDefault="00844C0D" w:rsidP="00844C0D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844C0D" w:rsidRDefault="00844C0D" w:rsidP="00844C0D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7A6C17" w:rsidRPr="00477940">
        <w:rPr>
          <w:rFonts w:ascii="Times New Roman" w:hAnsi="Times New Roman" w:cs="Times New Roman"/>
        </w:rPr>
        <w:t>OMEdC</w:t>
      </w:r>
      <w:proofErr w:type="spellEnd"/>
      <w:r w:rsidR="007A6C17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351DB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E909BB" w:rsidRDefault="00E909B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4351DB">
        <w:rPr>
          <w:rFonts w:ascii="Times New Roman" w:hAnsi="Times New Roman" w:cs="Times New Roman"/>
          <w:bCs/>
          <w:lang w:val="ro-RO"/>
        </w:rPr>
        <w:t xml:space="preserve">Realizarea unui ansamblu </w:t>
      </w:r>
      <w:r w:rsidRPr="00F5692D">
        <w:rPr>
          <w:rFonts w:ascii="Times New Roman" w:hAnsi="Times New Roman" w:cs="Times New Roman"/>
          <w:bCs/>
          <w:lang w:val="ro-RO"/>
        </w:rPr>
        <w:t>sudat</w:t>
      </w:r>
      <w:r w:rsidRPr="00F5692D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5692D" w:rsidRPr="00F5692D">
        <w:rPr>
          <w:rFonts w:ascii="Times New Roman" w:hAnsi="Times New Roman" w:cs="Times New Roman"/>
          <w:bCs/>
          <w:lang w:val="ro-RO"/>
        </w:rPr>
        <w:t>prin procedeul de sudare cu arc electric cu electrozi înveliţi</w:t>
      </w:r>
    </w:p>
    <w:p w:rsidR="004351DB" w:rsidRDefault="004351DB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4351DB" w:rsidRDefault="00A60359" w:rsidP="0043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94E88" w:rsidRDefault="00494E88" w:rsidP="00EF0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4351DB">
        <w:rPr>
          <w:rFonts w:ascii="Times New Roman" w:hAnsi="Times New Roman" w:cs="Times New Roman"/>
          <w:bCs/>
          <w:lang w:val="ro-RO"/>
        </w:rPr>
        <w:t xml:space="preserve">un ansamblu sudat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4351DB">
        <w:rPr>
          <w:rFonts w:ascii="Times New Roman" w:hAnsi="Times New Roman" w:cs="Times New Roman"/>
          <w:bCs/>
          <w:lang w:val="ro-RO"/>
        </w:rPr>
        <w:t>,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="00DA7402">
        <w:rPr>
          <w:rFonts w:ascii="Times New Roman" w:hAnsi="Times New Roman" w:cs="Times New Roman"/>
          <w:bCs/>
          <w:lang w:val="ro-RO"/>
        </w:rPr>
        <w:t xml:space="preserve">compus din două table </w:t>
      </w:r>
      <w:r w:rsidR="005458B8">
        <w:rPr>
          <w:rFonts w:ascii="Times New Roman" w:hAnsi="Times New Roman" w:cs="Times New Roman"/>
          <w:bCs/>
          <w:lang w:val="ro-RO"/>
        </w:rPr>
        <w:t>din S235JR sau echivalent conform EN 10025</w:t>
      </w:r>
      <w:r w:rsidR="00AB1921">
        <w:rPr>
          <w:rFonts w:ascii="Times New Roman" w:hAnsi="Times New Roman" w:cs="Times New Roman"/>
          <w:bCs/>
          <w:lang w:val="ro-RO"/>
        </w:rPr>
        <w:t xml:space="preserve"> </w:t>
      </w:r>
      <w:r w:rsidR="00DA7402">
        <w:rPr>
          <w:rFonts w:ascii="Times New Roman" w:hAnsi="Times New Roman" w:cs="Times New Roman"/>
          <w:bCs/>
          <w:lang w:val="ro-RO"/>
        </w:rPr>
        <w:t>şi o ţeavă</w:t>
      </w:r>
      <w:r w:rsidR="00EF0240">
        <w:rPr>
          <w:rFonts w:ascii="Times New Roman" w:hAnsi="Times New Roman" w:cs="Times New Roman"/>
          <w:bCs/>
          <w:lang w:val="ro-RO"/>
        </w:rPr>
        <w:t>/bară</w:t>
      </w:r>
      <w:r w:rsidR="00E909BB">
        <w:rPr>
          <w:rFonts w:ascii="Times New Roman" w:hAnsi="Times New Roman" w:cs="Times New Roman"/>
          <w:bCs/>
          <w:lang w:val="ro-RO"/>
        </w:rPr>
        <w:t xml:space="preserve"> din</w:t>
      </w:r>
      <w:r w:rsidR="005458B8">
        <w:rPr>
          <w:rFonts w:ascii="Times New Roman" w:hAnsi="Times New Roman" w:cs="Times New Roman"/>
          <w:bCs/>
          <w:lang w:val="ro-RO"/>
        </w:rPr>
        <w:t xml:space="preserve"> P235GH sau echivalent conform EN10216</w:t>
      </w:r>
      <w:r w:rsidR="008A1D98">
        <w:rPr>
          <w:rFonts w:ascii="Times New Roman" w:hAnsi="Times New Roman" w:cs="Times New Roman"/>
          <w:bCs/>
          <w:lang w:val="ro-RO"/>
        </w:rPr>
        <w:t xml:space="preserve">, </w:t>
      </w:r>
      <w:r>
        <w:rPr>
          <w:rFonts w:ascii="Times New Roman" w:hAnsi="Times New Roman" w:cs="Times New Roman"/>
          <w:bCs/>
          <w:lang w:val="ro-RO"/>
        </w:rPr>
        <w:t xml:space="preserve">prin procedeul de sudare </w:t>
      </w:r>
      <w:r w:rsidR="003037A7">
        <w:rPr>
          <w:rFonts w:ascii="Times New Roman" w:hAnsi="Times New Roman" w:cs="Times New Roman"/>
          <w:bCs/>
          <w:lang w:val="ro-RO"/>
        </w:rPr>
        <w:t>cu arc electric</w:t>
      </w:r>
      <w:r>
        <w:rPr>
          <w:rFonts w:ascii="Times New Roman" w:hAnsi="Times New Roman" w:cs="Times New Roman"/>
          <w:bCs/>
          <w:lang w:val="ro-RO"/>
        </w:rPr>
        <w:t xml:space="preserve"> cu electrozi înveliţi.  </w:t>
      </w:r>
    </w:p>
    <w:p w:rsidR="00485A48" w:rsidRDefault="00485A48" w:rsidP="00EF0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4351DB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4351DB">
        <w:rPr>
          <w:rFonts w:ascii="Times New Roman" w:hAnsi="Times New Roman" w:cs="Times New Roman"/>
          <w:bCs/>
          <w:lang w:val="ro-RO"/>
        </w:rPr>
        <w:t>reperele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4351DB">
        <w:rPr>
          <w:rFonts w:ascii="Times New Roman" w:hAnsi="Times New Roman" w:cs="Times New Roman"/>
          <w:bCs/>
          <w:lang w:val="ro-RO"/>
        </w:rPr>
        <w:t xml:space="preserve">aplicată, </w:t>
      </w:r>
      <w:r w:rsidR="00F76147">
        <w:rPr>
          <w:rFonts w:ascii="Times New Roman" w:hAnsi="Times New Roman" w:cs="Times New Roman"/>
          <w:bCs/>
          <w:lang w:val="ro-RO"/>
        </w:rPr>
        <w:t>verificare</w:t>
      </w:r>
      <w:r w:rsidR="004351DB">
        <w:rPr>
          <w:rFonts w:ascii="Times New Roman" w:hAnsi="Times New Roman" w:cs="Times New Roman"/>
          <w:bCs/>
          <w:lang w:val="ro-RO"/>
        </w:rPr>
        <w:t xml:space="preserve">a </w:t>
      </w:r>
      <w:r w:rsidR="00F76147">
        <w:rPr>
          <w:rFonts w:ascii="Times New Roman" w:hAnsi="Times New Roman" w:cs="Times New Roman"/>
          <w:bCs/>
          <w:lang w:val="ro-RO"/>
        </w:rPr>
        <w:t xml:space="preserve">îmbinărilor sudate şi normele de sănătate şi securitate în muncă. </w:t>
      </w:r>
    </w:p>
    <w:p w:rsidR="00485A48" w:rsidRDefault="00EF02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2239010</wp:posOffset>
            </wp:positionH>
            <wp:positionV relativeFrom="paragraph">
              <wp:posOffset>38100</wp:posOffset>
            </wp:positionV>
            <wp:extent cx="3447415" cy="2371725"/>
            <wp:effectExtent l="19050" t="0" r="635" b="0"/>
            <wp:wrapNone/>
            <wp:docPr id="1" name="Imagine 2" descr="C:\Users\FlorinGeorgescu\Desktop\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lorinGeorgescu\Desktop\111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E909BB" w:rsidRDefault="00E909BB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44C0D" w:rsidRPr="00A60359" w:rsidRDefault="00844C0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44C0D" w:rsidRDefault="00844C0D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4351DB">
        <w:rPr>
          <w:rFonts w:ascii="Times New Roman" w:hAnsi="Times New Roman" w:cs="Times New Roman"/>
          <w:bCs/>
          <w:lang w:val="ro-RO"/>
        </w:rPr>
        <w:t>reperelor ansamblului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  <w:r w:rsidR="004351DB">
        <w:rPr>
          <w:rFonts w:ascii="Times New Roman" w:hAnsi="Times New Roman" w:cs="Times New Roman"/>
          <w:bCs/>
          <w:lang w:val="ro-RO"/>
        </w:rPr>
        <w:t xml:space="preserve"> pentru fiecare îmbinare sudată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7A6C17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B87FBC" w:rsidRDefault="00B87FBC" w:rsidP="00B87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130" w:rsidRDefault="00761130" w:rsidP="00A60359">
      <w:pPr>
        <w:spacing w:after="0"/>
      </w:pPr>
      <w:r>
        <w:separator/>
      </w:r>
    </w:p>
  </w:endnote>
  <w:endnote w:type="continuationSeparator" w:id="0">
    <w:p w:rsidR="00761130" w:rsidRDefault="00761130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130" w:rsidRDefault="00761130" w:rsidP="00A60359">
      <w:pPr>
        <w:spacing w:after="0"/>
      </w:pPr>
      <w:r>
        <w:separator/>
      </w:r>
    </w:p>
  </w:footnote>
  <w:footnote w:type="continuationSeparator" w:id="0">
    <w:p w:rsidR="00761130" w:rsidRDefault="0076113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D53C2"/>
    <w:rsid w:val="001038FB"/>
    <w:rsid w:val="001132FD"/>
    <w:rsid w:val="00146BF3"/>
    <w:rsid w:val="001F43F4"/>
    <w:rsid w:val="00200F9F"/>
    <w:rsid w:val="003037A7"/>
    <w:rsid w:val="00324061"/>
    <w:rsid w:val="00332F28"/>
    <w:rsid w:val="003B4DEF"/>
    <w:rsid w:val="004351DB"/>
    <w:rsid w:val="00455347"/>
    <w:rsid w:val="00470535"/>
    <w:rsid w:val="00485A48"/>
    <w:rsid w:val="00494E88"/>
    <w:rsid w:val="004A0E36"/>
    <w:rsid w:val="0050380E"/>
    <w:rsid w:val="005458B8"/>
    <w:rsid w:val="00577001"/>
    <w:rsid w:val="00595DAC"/>
    <w:rsid w:val="005C0133"/>
    <w:rsid w:val="005F7CD2"/>
    <w:rsid w:val="00643C2D"/>
    <w:rsid w:val="00761130"/>
    <w:rsid w:val="007A6C17"/>
    <w:rsid w:val="007D5F6A"/>
    <w:rsid w:val="007F3C7B"/>
    <w:rsid w:val="008276E8"/>
    <w:rsid w:val="00844C0D"/>
    <w:rsid w:val="008A1D98"/>
    <w:rsid w:val="009A3FDD"/>
    <w:rsid w:val="009B5B9A"/>
    <w:rsid w:val="009C04D2"/>
    <w:rsid w:val="009C4BDC"/>
    <w:rsid w:val="009E640B"/>
    <w:rsid w:val="00A34116"/>
    <w:rsid w:val="00A60359"/>
    <w:rsid w:val="00AB1921"/>
    <w:rsid w:val="00B535BC"/>
    <w:rsid w:val="00B87FBC"/>
    <w:rsid w:val="00C0239F"/>
    <w:rsid w:val="00C21E1A"/>
    <w:rsid w:val="00D53DF6"/>
    <w:rsid w:val="00D96332"/>
    <w:rsid w:val="00DA7402"/>
    <w:rsid w:val="00E33F43"/>
    <w:rsid w:val="00E35B61"/>
    <w:rsid w:val="00E66141"/>
    <w:rsid w:val="00E909BB"/>
    <w:rsid w:val="00EE5CB1"/>
    <w:rsid w:val="00EF0240"/>
    <w:rsid w:val="00F5692D"/>
    <w:rsid w:val="00F76147"/>
    <w:rsid w:val="00F83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4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40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C02D0-EDFB-4580-8BB6-C056426C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1045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22</cp:revision>
  <dcterms:created xsi:type="dcterms:W3CDTF">2016-10-17T10:46:00Z</dcterms:created>
  <dcterms:modified xsi:type="dcterms:W3CDTF">2017-02-02T07:54:00Z</dcterms:modified>
</cp:coreProperties>
</file>