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wmf" ContentType="image/x-wmf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spacing w:after="0" w:before="0" w:line="100" w:lineRule="atLeast"/>
        <w:contextualSpacing w:val="false"/>
        <w:jc w:val="center"/>
        <w:rPr>
          <w:rFonts w:ascii="Times New Roman" w:eastAsia="SimSun" w:hAnsi="Times New Roman"/>
          <w:b/>
          <w:sz w:val="24"/>
          <w:szCs w:val="24"/>
          <w:lang w:eastAsia="zh-CN" w:val="ro-RO"/>
        </w:rPr>
      </w:pPr>
      <w:r>
        <w:rPr>
          <w:rFonts w:ascii="Times New Roman" w:eastAsia="SimSun" w:hAnsi="Times New Roman"/>
          <w:b/>
          <w:sz w:val="24"/>
          <w:szCs w:val="24"/>
          <w:lang w:eastAsia="zh-CN" w:val="ro-RO"/>
        </w:rPr>
        <w:t>STRATEGIA NAŢIONALĂ DE ACŢIUNE COMUNITARĂ</w:t>
      </w:r>
    </w:p>
    <w:p>
      <w:pPr>
        <w:pStyle w:val="style0"/>
        <w:spacing w:after="0" w:before="0" w:line="100" w:lineRule="atLeast"/>
        <w:contextualSpacing w:val="false"/>
        <w:jc w:val="center"/>
        <w:rPr>
          <w:rFonts w:ascii="Times New Roman" w:eastAsia="SimSun" w:hAnsi="Times New Roman"/>
          <w:b/>
          <w:sz w:val="24"/>
          <w:szCs w:val="24"/>
          <w:lang w:eastAsia="zh-CN" w:val="ro-RO"/>
        </w:rPr>
      </w:pPr>
      <w:r>
        <w:rPr>
          <w:rFonts w:ascii="Times New Roman" w:eastAsia="SimSun" w:hAnsi="Times New Roman"/>
          <w:b/>
          <w:sz w:val="24"/>
          <w:szCs w:val="24"/>
          <w:lang w:eastAsia="zh-CN" w:val="ro-RO"/>
        </w:rPr>
      </w:r>
    </w:p>
    <w:p>
      <w:pPr>
        <w:pStyle w:val="style0"/>
        <w:spacing w:after="0" w:before="0" w:line="100" w:lineRule="atLeast"/>
        <w:contextualSpacing w:val="false"/>
        <w:jc w:val="center"/>
        <w:rPr>
          <w:rFonts w:ascii="Times New Roman" w:eastAsia="SimSun" w:hAnsi="Times New Roman"/>
          <w:b/>
          <w:sz w:val="24"/>
          <w:szCs w:val="24"/>
          <w:lang w:eastAsia="zh-CN" w:val="ro-RO"/>
        </w:rPr>
      </w:pPr>
      <w:r>
        <w:rPr>
          <w:rFonts w:ascii="Times New Roman" w:eastAsia="SimSun" w:hAnsi="Times New Roman"/>
          <w:b/>
          <w:sz w:val="24"/>
          <w:szCs w:val="24"/>
          <w:lang w:eastAsia="zh-CN" w:val="ro-RO"/>
        </w:rPr>
        <w:t>EVALUAREA ACŢIUNII COMUNITARE</w:t>
      </w:r>
    </w:p>
    <w:p>
      <w:pPr>
        <w:pStyle w:val="style0"/>
        <w:spacing w:after="0" w:before="0" w:line="100" w:lineRule="atLeast"/>
        <w:contextualSpacing w:val="false"/>
        <w:jc w:val="center"/>
        <w:rPr>
          <w:rFonts w:ascii="Times New Roman" w:eastAsia="SimSun" w:hAnsi="Times New Roman"/>
          <w:b/>
          <w:smallCaps/>
          <w:sz w:val="24"/>
          <w:szCs w:val="24"/>
          <w:lang w:eastAsia="zh-CN" w:val="ro-RO"/>
        </w:rPr>
      </w:pPr>
      <w:r>
        <w:rPr>
          <w:rFonts w:ascii="Times New Roman" w:eastAsia="SimSun" w:hAnsi="Times New Roman"/>
          <w:b/>
          <w:smallCaps/>
          <w:sz w:val="24"/>
          <w:szCs w:val="24"/>
          <w:lang w:eastAsia="zh-CN" w:val="ro-RO"/>
        </w:rPr>
      </w:r>
    </w:p>
    <w:p>
      <w:pPr>
        <w:pStyle w:val="style0"/>
        <w:spacing w:after="0" w:before="0" w:line="100" w:lineRule="atLeast"/>
        <w:contextualSpacing w:val="false"/>
        <w:jc w:val="center"/>
        <w:rPr>
          <w:rFonts w:ascii="Times New Roman" w:eastAsia="SimSun" w:hAnsi="Times New Roman"/>
          <w:b/>
          <w:sz w:val="24"/>
          <w:szCs w:val="24"/>
          <w:lang w:eastAsia="zh-CN" w:val="ro-RO"/>
        </w:rPr>
      </w:pPr>
      <w:r>
        <w:rPr>
          <w:rFonts w:ascii="Times New Roman" w:eastAsia="SimSun" w:hAnsi="Times New Roman"/>
          <w:b/>
          <w:sz w:val="24"/>
          <w:szCs w:val="24"/>
          <w:lang w:eastAsia="zh-CN" w:val="ro-RO"/>
        </w:rPr>
        <w:t>ANUL 2017-2018</w:t>
      </w:r>
    </w:p>
    <w:p>
      <w:pPr>
        <w:pStyle w:val="style0"/>
        <w:spacing w:after="0" w:before="0" w:line="100" w:lineRule="atLeast"/>
        <w:contextualSpacing w:val="false"/>
        <w:rPr>
          <w:rFonts w:ascii="Times New Roman" w:eastAsia="SimSun" w:hAnsi="Times New Roman"/>
          <w:b/>
          <w:i/>
          <w:sz w:val="24"/>
          <w:szCs w:val="24"/>
          <w:lang w:eastAsia="zh-CN" w:val="ro-RO"/>
        </w:rPr>
      </w:pPr>
      <w:r>
        <w:rPr>
          <w:rFonts w:ascii="Times New Roman" w:eastAsia="SimSun" w:hAnsi="Times New Roman"/>
          <w:b/>
          <w:i/>
          <w:sz w:val="24"/>
          <w:szCs w:val="24"/>
          <w:lang w:eastAsia="zh-CN" w:val="ro-RO"/>
        </w:rPr>
      </w:r>
    </w:p>
    <w:p>
      <w:pPr>
        <w:pStyle w:val="style0"/>
        <w:spacing w:after="0" w:before="0" w:line="100" w:lineRule="atLeast"/>
        <w:contextualSpacing w:val="false"/>
        <w:rPr>
          <w:rFonts w:ascii="Times New Roman" w:eastAsia="SimSun" w:hAnsi="Times New Roman"/>
          <w:b/>
          <w:i/>
          <w:sz w:val="28"/>
          <w:szCs w:val="28"/>
          <w:lang w:eastAsia="zh-CN" w:val="ro-RO"/>
        </w:rPr>
      </w:pPr>
      <w:r>
        <w:rPr>
          <w:rFonts w:ascii="Times New Roman" w:eastAsia="SimSun" w:hAnsi="Times New Roman"/>
          <w:b/>
          <w:i/>
          <w:sz w:val="28"/>
          <w:szCs w:val="28"/>
          <w:lang w:eastAsia="zh-CN" w:val="ro-RO"/>
        </w:rPr>
      </w:r>
    </w:p>
    <w:p>
      <w:pPr>
        <w:pStyle w:val="style0"/>
        <w:spacing w:after="0" w:before="0" w:line="100" w:lineRule="atLeast"/>
        <w:contextualSpacing w:val="false"/>
        <w:rPr>
          <w:rFonts w:ascii="Times New Roman" w:eastAsia="SimSun" w:hAnsi="Times New Roman"/>
          <w:b/>
          <w:i/>
          <w:sz w:val="28"/>
          <w:szCs w:val="28"/>
          <w:lang w:eastAsia="zh-CN" w:val="ro-RO"/>
        </w:rPr>
      </w:pPr>
      <w:r>
        <w:rPr>
          <w:rFonts w:ascii="Times New Roman" w:eastAsia="SimSun" w:hAnsi="Times New Roman"/>
          <w:b/>
          <w:i/>
          <w:sz w:val="28"/>
          <w:szCs w:val="28"/>
          <w:lang w:eastAsia="zh-CN" w:val="ro-RO"/>
        </w:rPr>
      </w:r>
    </w:p>
    <w:p>
      <w:pPr>
        <w:pStyle w:val="style0"/>
        <w:spacing w:after="0" w:before="0" w:line="100" w:lineRule="atLeast"/>
        <w:contextualSpacing w:val="false"/>
        <w:rPr>
          <w:rFonts w:ascii="Times New Roman" w:eastAsia="SimSun" w:hAnsi="Times New Roman"/>
          <w:b/>
          <w:i/>
          <w:sz w:val="28"/>
          <w:szCs w:val="28"/>
          <w:lang w:eastAsia="zh-CN" w:val="ro-RO"/>
        </w:rPr>
      </w:pPr>
      <w:r>
        <w:rPr>
          <w:rFonts w:ascii="Times New Roman" w:eastAsia="SimSun" w:hAnsi="Times New Roman"/>
          <w:b/>
          <w:i/>
          <w:sz w:val="28"/>
          <w:szCs w:val="28"/>
          <w:lang w:eastAsia="zh-CN" w:val="ro-RO"/>
        </w:rPr>
      </w:r>
    </w:p>
    <w:p>
      <w:pPr>
        <w:pStyle w:val="style0"/>
        <w:spacing w:after="0" w:before="0" w:line="100" w:lineRule="atLeast"/>
        <w:contextualSpacing w:val="false"/>
        <w:rPr>
          <w:rFonts w:ascii="Times New Roman" w:eastAsia="SimSun" w:hAnsi="Times New Roman"/>
          <w:b/>
          <w:sz w:val="24"/>
          <w:szCs w:val="24"/>
          <w:lang w:eastAsia="zh-CN" w:val="ro-RO"/>
        </w:rPr>
      </w:pPr>
      <w:r>
        <w:rPr>
          <w:rFonts w:ascii="Times New Roman" w:eastAsia="SimSun" w:hAnsi="Times New Roman"/>
          <w:b/>
          <w:i/>
          <w:sz w:val="28"/>
          <w:szCs w:val="28"/>
          <w:lang w:eastAsia="zh-CN" w:val="ro-RO"/>
        </w:rPr>
        <w:t xml:space="preserve">                   </w:t>
      </w:r>
      <w:r>
        <w:rPr>
          <w:rFonts w:ascii="Times New Roman" w:eastAsia="SimSun" w:hAnsi="Times New Roman"/>
          <w:b/>
          <w:sz w:val="24"/>
          <w:szCs w:val="24"/>
          <w:lang w:eastAsia="zh-CN" w:val="ro-RO"/>
        </w:rPr>
        <w:t>Coordonatorii de unitate școlară</w:t>
      </w:r>
    </w:p>
    <w:p>
      <w:pPr>
        <w:pStyle w:val="style0"/>
        <w:spacing w:after="0" w:before="0" w:line="100" w:lineRule="atLeast"/>
        <w:contextualSpacing w:val="false"/>
        <w:rPr>
          <w:rFonts w:ascii="Times New Roman" w:eastAsia="SimSun" w:hAnsi="Times New Roman"/>
          <w:b/>
          <w:i/>
          <w:sz w:val="28"/>
          <w:szCs w:val="28"/>
          <w:lang w:eastAsia="zh-CN" w:val="ro-RO"/>
        </w:rPr>
      </w:pPr>
      <w:r>
        <w:rPr>
          <w:rFonts w:ascii="Times New Roman" w:eastAsia="SimSun" w:hAnsi="Times New Roman"/>
          <w:b/>
          <w:i/>
          <w:sz w:val="28"/>
          <w:szCs w:val="28"/>
          <w:lang w:eastAsia="zh-CN" w:val="ro-RO"/>
        </w:rPr>
      </w:r>
    </w:p>
    <w:p>
      <w:pPr>
        <w:pStyle w:val="style0"/>
        <w:spacing w:after="0" w:before="0" w:line="100" w:lineRule="atLeast"/>
        <w:contextualSpacing w:val="false"/>
        <w:rPr>
          <w:rFonts w:ascii="Lucida Handwriting" w:eastAsia="SimSun" w:hAnsi="Lucida Handwriting"/>
          <w:b/>
          <w:color w:val="FF0000"/>
          <w:sz w:val="28"/>
          <w:szCs w:val="28"/>
          <w:lang w:eastAsia="zh-CN" w:val="ro-RO"/>
        </w:rPr>
      </w:pPr>
      <w:r>
        <w:rPr>
          <w:rFonts w:ascii="Lucida Handwriting" w:eastAsia="SimSun" w:hAnsi="Lucida Handwriting"/>
          <w:b/>
          <w:color w:val="FF0000"/>
          <w:sz w:val="28"/>
          <w:szCs w:val="28"/>
          <w:lang w:eastAsia="zh-CN" w:val="ro-RO"/>
        </w:rPr>
      </w:r>
    </w:p>
    <w:tbl>
      <w:tblPr>
        <w:jc w:val="left"/>
        <w:tblInd w:type="dxa" w:w="1345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1808"/>
        <w:gridCol w:w="1994"/>
        <w:gridCol w:w="1974"/>
        <w:gridCol w:w="1984"/>
        <w:gridCol w:w="1710"/>
      </w:tblGrid>
      <w:tr>
        <w:trPr>
          <w:trHeight w:hRule="atLeast" w:val="225"/>
          <w:cantSplit w:val="false"/>
        </w:trPr>
        <w:tc>
          <w:tcPr>
            <w:tcW w:type="dxa" w:w="180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  <w:t>Numele unității școlare</w:t>
            </w:r>
          </w:p>
        </w:tc>
        <w:tc>
          <w:tcPr>
            <w:tcW w:type="dxa" w:w="199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  <w:t>Numele coordonatorului</w:t>
            </w:r>
          </w:p>
        </w:tc>
        <w:tc>
          <w:tcPr>
            <w:tcW w:type="dxa" w:w="197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  <w:t>Numărul de elevi din unitatea școlară</w:t>
            </w:r>
          </w:p>
        </w:tc>
        <w:tc>
          <w:tcPr>
            <w:tcW w:type="dxa" w:w="198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  <w:t>Numărul elevilor din unitatea școlară implicaţi în AC*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</w:r>
          </w:p>
        </w:tc>
        <w:tc>
          <w:tcPr>
            <w:tcW w:type="dxa" w:w="17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  <w:t>Nr. de beneficiari cu care lucrează elevii voluntari*</w:t>
            </w:r>
          </w:p>
        </w:tc>
      </w:tr>
      <w:tr>
        <w:trPr>
          <w:cantSplit w:val="false"/>
        </w:trPr>
        <w:tc>
          <w:tcPr>
            <w:tcW w:type="dxa" w:w="180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  <w:t>Grădiniţa cu Program Prelungit "Floare de colţ"- Brad</w:t>
            </w:r>
          </w:p>
        </w:tc>
        <w:tc>
          <w:tcPr>
            <w:tcW w:type="dxa" w:w="199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  <w:t>Prof. Alina Dezso</w:t>
            </w:r>
          </w:p>
        </w:tc>
        <w:tc>
          <w:tcPr>
            <w:tcW w:type="dxa" w:w="197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  <w:t>225</w:t>
            </w:r>
          </w:p>
        </w:tc>
        <w:tc>
          <w:tcPr>
            <w:tcW w:type="dxa" w:w="198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  <w:t>225</w:t>
            </w:r>
          </w:p>
        </w:tc>
        <w:tc>
          <w:tcPr>
            <w:tcW w:type="dxa" w:w="17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  <w:rPr>
                <w:rFonts w:ascii="Times New Roman" w:eastAsia="SimSun" w:hAnsi="Times New Roman"/>
                <w:lang w:eastAsia="zh-CN" w:val="ro-RO"/>
              </w:rPr>
            </w:pPr>
            <w:r>
              <w:rPr>
                <w:rFonts w:ascii="Times New Roman" w:eastAsia="SimSun" w:hAnsi="Times New Roman"/>
                <w:lang w:eastAsia="zh-CN" w:val="ro-RO"/>
              </w:rPr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  <w:rPr>
                <w:rFonts w:ascii="Times New Roman" w:eastAsia="SimSun" w:hAnsi="Times New Roman"/>
                <w:lang w:eastAsia="zh-CN" w:val="ro-RO"/>
              </w:rPr>
            </w:pPr>
            <w:bookmarkStart w:id="0" w:name="_GoBack"/>
            <w:bookmarkEnd w:id="0"/>
            <w:r>
              <w:rPr>
                <w:rFonts w:ascii="Times New Roman" w:eastAsia="SimSun" w:hAnsi="Times New Roman"/>
                <w:lang w:eastAsia="zh-CN" w:val="ro-RO"/>
              </w:rPr>
              <w:t>23</w:t>
            </w:r>
          </w:p>
        </w:tc>
      </w:tr>
    </w:tbl>
    <w:p>
      <w:pPr>
        <w:pStyle w:val="style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hanging="0" w:left="720" w:right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*se va completa numeric ( exemplu: 20 de  elevi </w:t>
      </w:r>
      <w:r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numărul de clase)</w:t>
      </w:r>
    </w:p>
    <w:p>
      <w:pPr>
        <w:pStyle w:val="style0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p>
      <w:pPr>
        <w:pStyle w:val="style0"/>
        <w:rPr/>
      </w:pPr>
      <w:r>
        <w:rPr/>
      </w:r>
    </w:p>
    <w:sectPr>
      <w:headerReference r:id="rId2" w:type="default"/>
      <w:footerReference r:id="rId4" w:type="default"/>
      <w:type w:val="nextPage"/>
      <v:group alt="Group 2" coordorigin="-598,-452" coordsize="7960,1462" id="shape_0" style="position:absolute;margin-left:-29.9pt;margin-top:-22.6pt;width:398pt;height:73.1pt">
        <v:shapetype id="shapetype_75" coordsize="21600,21600" o:spt="75" adj="2700" path="m,l21600,l21600,21600l,21600xm@0@0l@0@2l@1@2l@1@0xe">
          <v:stroke joinstyle="miter"/>
          <v:formulas>
            <v:f eqn="val #0"/>
            <v:f eqn="sum width 0 @0"/>
            <v:f eqn="sum height 0 @0"/>
          </v:formulas>
          <v:path gradientshapeok="t" o:connecttype="rect" textboxrect="@0,@0,@1,@2"/>
          <v:handles>
            <v:h position="@0,0"/>
          </v:handles>
        </v:shapetype>
        <v:shape id="shape_0" style="position:absolute;left:-327;top:-452;width:975;height:870" type="shapetype_75">
          <v:fill detectmouseclick="t" r:id="rId3"/>
          <v:wrap v:type="none"/>
          <v:stroke color="#3465af" endcap="flat" joinstyle="round"/>
        </v:shape>
        <v:shapetype id="shapetype_202" coordsize="21600,21600" o:spt="202" path="m,l,21600l21600,21600l21600,xe">
          <v:stroke joinstyle="miter"/>
          <v:path gradientshapeok="t" o:connecttype="rect"/>
        </v:shapetype>
        <v:shape fillcolor="white" id="shape_0" style="position:absolute;left:-598;top:-451;width:7959;height:1459" type="shapetype_202">
          <v:wrap v:type="none"/>
          <v:fill color2="black" detectmouseclick="t" type="solid"/>
          <v:stroke color="#3465af" endcap="flat" joinstyle="round"/>
        </v:shape>
      </v:group>
      <w:pgSz w:h="15840" w:w="12240"/>
      <w:pgMar w:bottom="777" w:footer="720" w:gutter="0" w:header="720" w:left="720" w:right="720" w:top="77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Lucida Handwriting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5"/>
      <w:jc w:val="righ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4"/>
      <w:rPr/>
    </w:pPr>
    <w:r>
      <w:rPr/>
      <w:pict/>
    </w:r>
  </w:p>
  <w:p>
    <w:pPr>
      <w:pStyle w:val="style24"/>
      <w:rPr>
        <w:drawing>
          <wp:inline distB="0" distL="0" distR="0" distT="0">
            <wp:extent cx="2705100" cy="590550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Pr>
    </w:pPr>
    <w:r>
      <w:rPr>
        <w:drawing>
          <wp:inline distB="0" distL="0" distR="0" distT="0">
            <wp:extent cx="2705100" cy="590550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Pr>
    </w:r>
  </w:p>
</w:hdr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Times New Roman" w:eastAsia="Calibri" w:hAnsi="Calibri"/>
      <w:color w:val="auto"/>
      <w:sz w:val="22"/>
      <w:szCs w:val="22"/>
      <w:lang w:bidi="ar-SA" w:eastAsia="en-US" w:val="en-US"/>
    </w:rPr>
  </w:style>
  <w:style w:styleId="style15" w:type="character">
    <w:name w:val="Default Paragraph Font"/>
    <w:next w:val="style15"/>
    <w:rPr/>
  </w:style>
  <w:style w:styleId="style16" w:type="character">
    <w:name w:val="Header Char"/>
    <w:basedOn w:val="style15"/>
    <w:next w:val="style16"/>
    <w:rPr/>
  </w:style>
  <w:style w:styleId="style17" w:type="character">
    <w:name w:val="Footer Char"/>
    <w:basedOn w:val="style15"/>
    <w:next w:val="style17"/>
    <w:rPr/>
  </w:style>
  <w:style w:styleId="style18" w:type="character">
    <w:name w:val="Internet Link"/>
    <w:next w:val="style18"/>
    <w:rPr>
      <w:color w:val="0000FF"/>
      <w:u w:val="single"/>
      <w:lang w:bidi="zxx-" w:eastAsia="zxx-" w:val="zxx-"/>
    </w:rPr>
  </w:style>
  <w:style w:styleId="style19" w:type="paragraph">
    <w:name w:val="Heading"/>
    <w:basedOn w:val="style0"/>
    <w:next w:val="style20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0" w:type="paragraph">
    <w:name w:val="Text Body"/>
    <w:basedOn w:val="style0"/>
    <w:next w:val="style20"/>
    <w:pPr>
      <w:spacing w:after="120" w:before="0"/>
      <w:contextualSpacing w:val="false"/>
    </w:pPr>
    <w:rPr/>
  </w:style>
  <w:style w:styleId="style21" w:type="paragraph">
    <w:name w:val="List"/>
    <w:basedOn w:val="style20"/>
    <w:next w:val="style21"/>
    <w:pPr/>
    <w:rPr>
      <w:rFonts w:cs="Mangal"/>
    </w:rPr>
  </w:style>
  <w:style w:styleId="style22" w:type="paragraph">
    <w:name w:val="Caption"/>
    <w:basedOn w:val="style0"/>
    <w:next w:val="style22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3" w:type="paragraph">
    <w:name w:val="Index"/>
    <w:basedOn w:val="style0"/>
    <w:next w:val="style23"/>
    <w:pPr>
      <w:suppressLineNumbers/>
    </w:pPr>
    <w:rPr>
      <w:rFonts w:cs="Mangal"/>
    </w:rPr>
  </w:style>
  <w:style w:styleId="style24" w:type="paragraph">
    <w:name w:val="Header"/>
    <w:basedOn w:val="style0"/>
    <w:next w:val="style24"/>
    <w:pPr>
      <w:tabs>
        <w:tab w:leader="none" w:pos="4680" w:val="center"/>
        <w:tab w:leader="none" w:pos="9360" w:val="right"/>
      </w:tabs>
      <w:spacing w:after="0" w:before="0" w:line="100" w:lineRule="atLeast"/>
      <w:contextualSpacing w:val="false"/>
    </w:pPr>
    <w:rPr>
      <w:rFonts w:ascii="Calibri" w:cs="Calibri" w:hAnsi="Calibri"/>
    </w:rPr>
  </w:style>
  <w:style w:styleId="style25" w:type="paragraph">
    <w:name w:val="Footer"/>
    <w:basedOn w:val="style0"/>
    <w:next w:val="style25"/>
    <w:pPr>
      <w:tabs>
        <w:tab w:leader="none" w:pos="4680" w:val="center"/>
        <w:tab w:leader="none" w:pos="9360" w:val="right"/>
      </w:tabs>
      <w:spacing w:after="0" w:before="0" w:line="100" w:lineRule="atLeast"/>
      <w:contextualSpacing w:val="false"/>
    </w:pPr>
    <w:rPr>
      <w:rFonts w:ascii="Calibri" w:cs="Calibri" w:hAnsi="Calib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image" Target="media/image1.png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wm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2018-09-10T15:59:00Z</dcterms:created>
  <dc:creator>Mihaela</dc:creator>
  <cp:lastModifiedBy>Mamitzu</cp:lastModifiedBy>
  <cp:lastPrinted>2017-05-11T10:37:00Z</cp:lastPrinted>
  <dcterms:modified xsi:type="dcterms:W3CDTF">2018-09-10T15:59:00Z</dcterms:modified>
  <cp:revision>2</cp:revision>
</cp:coreProperties>
</file>