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8E7052">
      <w:pPr>
        <w:jc w:val="both"/>
        <w:rPr>
          <w:rFonts w:ascii="Palatino Linotype" w:eastAsia="Palatino Linotype" w:hAnsi="Palatino Linotype" w:cs="Palatino Linotype"/>
          <w:b/>
          <w:sz w:val="28"/>
          <w:szCs w:val="28"/>
        </w:rPr>
      </w:pPr>
      <w:r>
        <w:rPr>
          <w:rFonts w:ascii="Palatino Linotype" w:eastAsia="Palatino Linotype" w:hAnsi="Palatino Linotype" w:cs="Palatino Linotype"/>
          <w:b/>
          <w:sz w:val="28"/>
          <w:szCs w:val="28"/>
        </w:rPr>
        <w:t xml:space="preserve">           </w:t>
      </w:r>
      <w:r w:rsidR="00B13C33">
        <w:rPr>
          <w:noProof/>
          <w:lang w:val="ro-RO" w:eastAsia="ro-RO"/>
        </w:rPr>
        <w:drawing>
          <wp:anchor distT="0" distB="0" distL="114935" distR="114935" simplePos="0" relativeHeight="251658240" behindDoc="1" locked="0" layoutInCell="1" allowOverlap="1">
            <wp:simplePos x="0" y="0"/>
            <wp:positionH relativeFrom="column">
              <wp:posOffset>594360</wp:posOffset>
            </wp:positionH>
            <wp:positionV relativeFrom="paragraph">
              <wp:posOffset>47625</wp:posOffset>
            </wp:positionV>
            <wp:extent cx="840740" cy="849630"/>
            <wp:effectExtent l="19050" t="0" r="0" b="0"/>
            <wp:wrapNone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740" cy="84963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Palatino Linotype" w:eastAsia="Palatino Linotype" w:hAnsi="Palatino Linotype" w:cs="Palatino Linotype"/>
          <w:b/>
          <w:sz w:val="28"/>
          <w:szCs w:val="28"/>
        </w:rPr>
        <w:t xml:space="preserve"> </w:t>
      </w:r>
      <w:r>
        <w:rPr>
          <w:rFonts w:ascii="Palatino Linotype" w:eastAsia="Palatino Linotype" w:hAnsi="Palatino Linotype" w:cs="Palatino Linotype"/>
          <w:b/>
          <w:sz w:val="28"/>
          <w:szCs w:val="28"/>
        </w:rPr>
        <w:t xml:space="preserve">                           </w:t>
      </w:r>
      <w:r>
        <w:rPr>
          <w:rFonts w:ascii="Palatino Linotype" w:eastAsia="Times New Roman" w:hAnsi="Palatino Linotype" w:cs="Palatino Linotype"/>
          <w:b/>
          <w:sz w:val="28"/>
          <w:szCs w:val="28"/>
        </w:rPr>
        <w:t xml:space="preserve">COLEGIUL TEHNIC AGRICOL       </w:t>
      </w:r>
      <w:r w:rsidR="00B13C33">
        <w:rPr>
          <w:noProof/>
          <w:lang w:val="ro-RO" w:eastAsia="ro-RO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76200</wp:posOffset>
            </wp:positionV>
            <wp:extent cx="1937385" cy="651510"/>
            <wp:effectExtent l="19050" t="0" r="5715" b="0"/>
            <wp:wrapNone/>
            <wp:docPr id="5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385" cy="65151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0000" w:rsidRDefault="008E7052">
      <w:pPr>
        <w:pStyle w:val="Antet"/>
        <w:rPr>
          <w:rFonts w:ascii="Palatino Linotype" w:eastAsia="Palatino Linotype" w:hAnsi="Palatino Linotype" w:cs="Palatino Linotype"/>
          <w:b/>
          <w:sz w:val="28"/>
          <w:szCs w:val="28"/>
        </w:rPr>
      </w:pPr>
      <w:r>
        <w:rPr>
          <w:rFonts w:ascii="Palatino Linotype" w:eastAsia="Palatino Linotype" w:hAnsi="Palatino Linotype" w:cs="Palatino Linotype"/>
          <w:b/>
          <w:sz w:val="28"/>
          <w:szCs w:val="28"/>
        </w:rPr>
        <w:t xml:space="preserve">                                             “</w:t>
      </w:r>
      <w:r>
        <w:rPr>
          <w:rFonts w:ascii="Palatino Linotype" w:hAnsi="Palatino Linotype" w:cs="Palatino Linotype"/>
          <w:b/>
          <w:sz w:val="28"/>
          <w:szCs w:val="28"/>
        </w:rPr>
        <w:t xml:space="preserve">ALEXANDRU BORZA” </w:t>
      </w:r>
    </w:p>
    <w:p w:rsidR="00000000" w:rsidRDefault="008E7052">
      <w:pPr>
        <w:pStyle w:val="Antet"/>
        <w:rPr>
          <w:rFonts w:ascii="Palatino Linotype" w:eastAsia="Palatino Linotype" w:hAnsi="Palatino Linotype" w:cs="Palatino Linotype"/>
          <w:b/>
        </w:rPr>
      </w:pPr>
      <w:r>
        <w:rPr>
          <w:rFonts w:ascii="Palatino Linotype" w:eastAsia="Palatino Linotype" w:hAnsi="Palatino Linotype" w:cs="Palatino Linotype"/>
          <w:b/>
          <w:sz w:val="28"/>
          <w:szCs w:val="28"/>
        </w:rPr>
        <w:t xml:space="preserve">                                                       </w:t>
      </w:r>
      <w:r>
        <w:rPr>
          <w:rFonts w:ascii="Palatino Linotype" w:hAnsi="Palatino Linotype" w:cs="Palatino Linotype"/>
          <w:b/>
          <w:sz w:val="28"/>
          <w:szCs w:val="28"/>
        </w:rPr>
        <w:t>GEOAGIU</w:t>
      </w:r>
    </w:p>
    <w:p w:rsidR="00000000" w:rsidRDefault="008E7052">
      <w:pPr>
        <w:jc w:val="both"/>
      </w:pPr>
      <w:r>
        <w:rPr>
          <w:rFonts w:ascii="Palatino Linotype" w:eastAsia="Palatino Linotype" w:hAnsi="Palatino Linotype" w:cs="Palatino Linotype"/>
          <w:b/>
        </w:rPr>
        <w:t xml:space="preserve">                                                         </w:t>
      </w:r>
      <w:r>
        <w:rPr>
          <w:rFonts w:ascii="Palatino Linotype" w:eastAsia="Palatino Linotype" w:hAnsi="Palatino Linotype" w:cs="Palatino Linotype"/>
          <w:b/>
        </w:rPr>
        <w:t>Nr.________/____________</w:t>
      </w:r>
      <w:r>
        <w:rPr>
          <w:rFonts w:ascii="Palatino Linotype" w:eastAsia="Times New Roman" w:hAnsi="Palatino Linotype" w:cs="Palatino Linotype"/>
          <w:b/>
          <w:sz w:val="28"/>
          <w:szCs w:val="28"/>
        </w:rPr>
        <w:t xml:space="preserve">    </w:t>
      </w:r>
    </w:p>
    <w:p w:rsidR="00000000" w:rsidRDefault="008E7052">
      <w:pPr>
        <w:jc w:val="center"/>
      </w:pPr>
    </w:p>
    <w:p w:rsidR="00000000" w:rsidRDefault="008E7052">
      <w:pPr>
        <w:jc w:val="center"/>
      </w:pPr>
    </w:p>
    <w:p w:rsidR="00000000" w:rsidRDefault="008E7052">
      <w:pPr>
        <w:jc w:val="center"/>
      </w:pPr>
    </w:p>
    <w:p w:rsidR="00000000" w:rsidRDefault="008E7052">
      <w:pPr>
        <w:jc w:val="center"/>
      </w:pPr>
    </w:p>
    <w:p w:rsidR="00000000" w:rsidRDefault="008E7052">
      <w:pPr>
        <w:jc w:val="center"/>
        <w:rPr>
          <w:b/>
          <w:bCs/>
          <w:lang w:val="ro-RO"/>
        </w:rPr>
      </w:pPr>
      <w:r>
        <w:rPr>
          <w:b/>
          <w:bCs/>
          <w:lang w:val="ro-RO"/>
        </w:rPr>
        <w:t>FORMULAR DE MONITORIZARE INTERNĂ</w:t>
      </w:r>
    </w:p>
    <w:p w:rsidR="00000000" w:rsidRDefault="008E7052">
      <w:pPr>
        <w:jc w:val="center"/>
        <w:rPr>
          <w:sz w:val="20"/>
          <w:szCs w:val="20"/>
          <w:lang w:val="ro-RO"/>
        </w:rPr>
      </w:pPr>
      <w:r>
        <w:rPr>
          <w:b/>
          <w:bCs/>
          <w:lang w:val="ro-RO"/>
        </w:rPr>
        <w:t>30.03.2018-30.06.2018</w:t>
      </w:r>
    </w:p>
    <w:p w:rsidR="00000000" w:rsidRDefault="008E7052">
      <w:pPr>
        <w:rPr>
          <w:sz w:val="20"/>
          <w:szCs w:val="20"/>
          <w:lang w:val="ro-RO"/>
        </w:rPr>
      </w:pPr>
    </w:p>
    <w:tbl>
      <w:tblPr>
        <w:tblW w:w="0" w:type="auto"/>
        <w:tblInd w:w="-50" w:type="dxa"/>
        <w:tblLayout w:type="fixed"/>
        <w:tblLook w:val="0000"/>
      </w:tblPr>
      <w:tblGrid>
        <w:gridCol w:w="2840"/>
        <w:gridCol w:w="2840"/>
        <w:gridCol w:w="2949"/>
      </w:tblGrid>
      <w:tr w:rsidR="00000000"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Şcoala </w:t>
            </w:r>
          </w:p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Colegiul Tehnic Agricol ,,Alexandru Borza” 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Localitate</w:t>
            </w:r>
          </w:p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Geoagiu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Data prezentului raport</w:t>
            </w:r>
          </w:p>
          <w:p w:rsidR="00000000" w:rsidRDefault="008E7052">
            <w:r>
              <w:rPr>
                <w:sz w:val="20"/>
                <w:szCs w:val="20"/>
                <w:lang w:val="ro-RO"/>
              </w:rPr>
              <w:t>30.06.2018</w:t>
            </w:r>
          </w:p>
        </w:tc>
      </w:tr>
      <w:tr w:rsidR="00000000"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Nume</w:t>
            </w:r>
          </w:p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Armegioiu Graţiela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Semnătură </w:t>
            </w:r>
          </w:p>
        </w:tc>
        <w:tc>
          <w:tcPr>
            <w:tcW w:w="2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Funcţie:</w:t>
            </w:r>
          </w:p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Profesor</w:t>
            </w:r>
          </w:p>
          <w:p w:rsidR="00000000" w:rsidRDefault="008E7052">
            <w:r>
              <w:rPr>
                <w:sz w:val="20"/>
                <w:szCs w:val="20"/>
                <w:lang w:val="ro-RO"/>
              </w:rPr>
              <w:t>Reponsa</w:t>
            </w:r>
            <w:r>
              <w:rPr>
                <w:sz w:val="20"/>
                <w:szCs w:val="20"/>
                <w:lang w:val="ro-RO"/>
              </w:rPr>
              <w:t>bil CEAC</w:t>
            </w:r>
          </w:p>
        </w:tc>
      </w:tr>
    </w:tbl>
    <w:p w:rsidR="00000000" w:rsidRDefault="008E7052">
      <w:pPr>
        <w:rPr>
          <w:sz w:val="20"/>
          <w:szCs w:val="20"/>
          <w:lang w:val="ro-RO"/>
        </w:rPr>
      </w:pPr>
    </w:p>
    <w:tbl>
      <w:tblPr>
        <w:tblW w:w="0" w:type="auto"/>
        <w:tblInd w:w="-50" w:type="dxa"/>
        <w:tblLayout w:type="fixed"/>
        <w:tblLook w:val="0000"/>
      </w:tblPr>
      <w:tblGrid>
        <w:gridCol w:w="2226"/>
        <w:gridCol w:w="1808"/>
        <w:gridCol w:w="2247"/>
        <w:gridCol w:w="2348"/>
      </w:tblGrid>
      <w:tr w:rsidR="00000000"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i/>
                <w:iCs/>
                <w:sz w:val="16"/>
                <w:szCs w:val="16"/>
                <w:lang w:val="ro-RO"/>
              </w:rPr>
              <w:t xml:space="preserve">Vă rugăm să completaţi formularul şi să îl trimiteţi o dată la doua luni. 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>Perioada prezentului raport:</w:t>
            </w:r>
          </w:p>
        </w:tc>
        <w:tc>
          <w:tcPr>
            <w:tcW w:w="224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 xml:space="preserve">de la </w:t>
            </w:r>
            <w:r>
              <w:rPr>
                <w:i/>
                <w:iCs/>
                <w:sz w:val="16"/>
                <w:szCs w:val="16"/>
                <w:lang w:val="ro-RO"/>
              </w:rPr>
              <w:t>(zi/luna/an)</w:t>
            </w:r>
          </w:p>
          <w:p w:rsidR="00000000" w:rsidRDefault="008E7052">
            <w:pPr>
              <w:rPr>
                <w:b/>
                <w:bCs/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30.03.2018</w:t>
            </w:r>
          </w:p>
        </w:tc>
        <w:tc>
          <w:tcPr>
            <w:tcW w:w="23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b/>
                <w:bCs/>
                <w:sz w:val="20"/>
                <w:szCs w:val="20"/>
                <w:lang w:val="ro-RO"/>
              </w:rPr>
              <w:t xml:space="preserve">până la </w:t>
            </w:r>
            <w:r>
              <w:rPr>
                <w:i/>
                <w:iCs/>
                <w:sz w:val="16"/>
                <w:szCs w:val="16"/>
                <w:lang w:val="ro-RO"/>
              </w:rPr>
              <w:t>(zi/luna/an)</w:t>
            </w:r>
          </w:p>
          <w:p w:rsidR="00000000" w:rsidRDefault="008E7052">
            <w:r>
              <w:rPr>
                <w:sz w:val="20"/>
                <w:szCs w:val="20"/>
                <w:lang w:val="ro-RO"/>
              </w:rPr>
              <w:t>30.06.2018</w:t>
            </w:r>
          </w:p>
        </w:tc>
      </w:tr>
    </w:tbl>
    <w:p w:rsidR="00000000" w:rsidRDefault="008E7052">
      <w:pPr>
        <w:rPr>
          <w:sz w:val="20"/>
          <w:szCs w:val="20"/>
          <w:lang w:val="ro-RO"/>
        </w:rPr>
      </w:pPr>
    </w:p>
    <w:p w:rsidR="00000000" w:rsidRDefault="008E7052">
      <w:pPr>
        <w:ind w:left="720" w:hanging="720"/>
      </w:pPr>
      <w:r>
        <w:rPr>
          <w:b/>
          <w:bCs/>
          <w:sz w:val="20"/>
          <w:szCs w:val="20"/>
          <w:lang w:val="ro-RO"/>
        </w:rPr>
        <w:t>1.</w:t>
      </w:r>
      <w:r>
        <w:rPr>
          <w:sz w:val="20"/>
          <w:szCs w:val="20"/>
          <w:lang w:val="ro-RO"/>
        </w:rPr>
        <w:tab/>
        <w:t>Vă rugăm bifaţi (X) varianta corespunzătoare:</w:t>
      </w:r>
    </w:p>
    <w:p w:rsidR="00000000" w:rsidRDefault="008E7052">
      <w:pPr>
        <w:rPr>
          <w:b/>
          <w:bCs/>
          <w:sz w:val="20"/>
          <w:szCs w:val="20"/>
          <w:lang w:val="ro-RO" w:eastAsia="ro-RO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.35pt;margin-top:4.95pt;width:25.15pt;height:17.5pt;z-index:251656192;mso-wrap-distance-left:9.05pt;mso-wrap-distance-right:9.05pt">
            <v:fill color2="black"/>
            <v:textbox>
              <w:txbxContent>
                <w:p w:rsidR="00000000" w:rsidRDefault="008E7052">
                  <w:pPr>
                    <w:rPr>
                      <w:szCs w:val="20"/>
                    </w:rPr>
                  </w:pPr>
                </w:p>
              </w:txbxContent>
            </v:textbox>
          </v:shape>
        </w:pict>
      </w:r>
      <w:r>
        <w:pict>
          <v:shape id="_x0000_s1027" type="#_x0000_t202" style="position:absolute;margin-left:4in;margin-top:4.95pt;width:25.15pt;height:17.75pt;z-index:251657216;mso-wrap-distance-left:9.05pt;mso-wrap-distance-right:9.05pt">
            <v:fill color2="black"/>
            <v:textbox>
              <w:txbxContent>
                <w:p w:rsidR="00000000" w:rsidRDefault="008E7052">
                  <w:r>
                    <w:rPr>
                      <w:szCs w:val="20"/>
                      <w:lang w:val="ro-RO"/>
                    </w:rPr>
                    <w:t>X</w:t>
                  </w:r>
                </w:p>
              </w:txbxContent>
            </v:textbox>
          </v:shape>
        </w:pict>
      </w:r>
    </w:p>
    <w:p w:rsidR="00000000" w:rsidRDefault="008E7052">
      <w:pPr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ab/>
        <w:t xml:space="preserve">= </w:t>
      </w:r>
      <w:r>
        <w:rPr>
          <w:b/>
          <w:bCs/>
          <w:sz w:val="20"/>
          <w:szCs w:val="20"/>
          <w:lang w:val="ro-RO"/>
        </w:rPr>
        <w:t xml:space="preserve">nu </w:t>
      </w:r>
      <w:r>
        <w:rPr>
          <w:sz w:val="20"/>
          <w:szCs w:val="20"/>
          <w:lang w:val="ro-RO"/>
        </w:rPr>
        <w:t>există modificări f</w:t>
      </w:r>
      <w:r>
        <w:rPr>
          <w:sz w:val="20"/>
          <w:szCs w:val="20"/>
          <w:lang w:val="ro-RO"/>
        </w:rPr>
        <w:t xml:space="preserve">aţă de raportul anterior  </w:t>
      </w:r>
      <w:r>
        <w:rPr>
          <w:sz w:val="20"/>
          <w:szCs w:val="20"/>
          <w:lang w:val="ro-RO"/>
        </w:rPr>
        <w:tab/>
      </w:r>
      <w:r>
        <w:rPr>
          <w:sz w:val="20"/>
          <w:szCs w:val="20"/>
          <w:lang w:val="ro-RO"/>
        </w:rPr>
        <w:tab/>
        <w:t xml:space="preserve">=modificările sunt specificate mai jos </w:t>
      </w:r>
    </w:p>
    <w:p w:rsidR="00000000" w:rsidRDefault="008E7052">
      <w:pPr>
        <w:rPr>
          <w:sz w:val="20"/>
          <w:szCs w:val="20"/>
          <w:lang w:val="ro-RO"/>
        </w:rPr>
      </w:pPr>
    </w:p>
    <w:p w:rsidR="00000000" w:rsidRDefault="008E7052">
      <w:pPr>
        <w:rPr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2.</w:t>
      </w:r>
      <w:r>
        <w:rPr>
          <w:b/>
          <w:bCs/>
          <w:sz w:val="20"/>
          <w:szCs w:val="20"/>
          <w:lang w:val="ro-RO"/>
        </w:rPr>
        <w:tab/>
      </w:r>
      <w:r>
        <w:rPr>
          <w:sz w:val="20"/>
          <w:szCs w:val="20"/>
          <w:lang w:val="ro-RO"/>
        </w:rPr>
        <w:t xml:space="preserve">Vă rugăm să precizaţi numărul de observări la </w:t>
      </w:r>
      <w:r>
        <w:rPr>
          <w:b/>
          <w:bCs/>
          <w:sz w:val="20"/>
          <w:szCs w:val="20"/>
          <w:lang w:val="ro-RO"/>
        </w:rPr>
        <w:t>lecţie</w:t>
      </w:r>
      <w:r>
        <w:rPr>
          <w:sz w:val="20"/>
          <w:szCs w:val="20"/>
          <w:lang w:val="ro-RO"/>
        </w:rPr>
        <w:t xml:space="preserve"> pe care le-aţi efectuat:</w:t>
      </w:r>
    </w:p>
    <w:p w:rsidR="00000000" w:rsidRDefault="008E7052">
      <w:pPr>
        <w:rPr>
          <w:sz w:val="20"/>
          <w:szCs w:val="20"/>
          <w:lang w:val="ro-RO"/>
        </w:rPr>
      </w:pPr>
    </w:p>
    <w:tbl>
      <w:tblPr>
        <w:tblW w:w="0" w:type="auto"/>
        <w:tblInd w:w="-50" w:type="dxa"/>
        <w:tblLayout w:type="fixed"/>
        <w:tblLook w:val="0000"/>
      </w:tblPr>
      <w:tblGrid>
        <w:gridCol w:w="1413"/>
        <w:gridCol w:w="1412"/>
        <w:gridCol w:w="1414"/>
        <w:gridCol w:w="1414"/>
        <w:gridCol w:w="1627"/>
        <w:gridCol w:w="1349"/>
      </w:tblGrid>
      <w:tr w:rsidR="00000000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 la ultimul raport:</w:t>
            </w:r>
          </w:p>
        </w:tc>
        <w:tc>
          <w:tcPr>
            <w:tcW w:w="141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snapToGrid w:val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28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în total de la: 11.09.2017 </w:t>
            </w:r>
          </w:p>
        </w:tc>
        <w:tc>
          <w:tcPr>
            <w:tcW w:w="141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snapToGrid w:val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58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număr total de observatori:</w:t>
            </w:r>
          </w:p>
        </w:tc>
        <w:tc>
          <w:tcPr>
            <w:tcW w:w="134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E7052">
            <w:r>
              <w:rPr>
                <w:sz w:val="20"/>
                <w:szCs w:val="20"/>
                <w:lang w:val="ro-RO"/>
              </w:rPr>
              <w:t>6</w:t>
            </w:r>
          </w:p>
        </w:tc>
      </w:tr>
    </w:tbl>
    <w:p w:rsidR="00000000" w:rsidRDefault="008E7052">
      <w:pPr>
        <w:rPr>
          <w:sz w:val="20"/>
          <w:szCs w:val="20"/>
          <w:lang w:val="ro-RO"/>
        </w:rPr>
      </w:pPr>
    </w:p>
    <w:p w:rsidR="00000000" w:rsidRDefault="008E7052">
      <w:pPr>
        <w:rPr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3.</w:t>
      </w:r>
      <w:r>
        <w:rPr>
          <w:b/>
          <w:bCs/>
          <w:sz w:val="20"/>
          <w:szCs w:val="20"/>
          <w:lang w:val="ro-RO"/>
        </w:rPr>
        <w:tab/>
      </w:r>
      <w:r>
        <w:rPr>
          <w:sz w:val="20"/>
          <w:szCs w:val="20"/>
          <w:lang w:val="ro-RO"/>
        </w:rPr>
        <w:t>Vă rugăm să pr</w:t>
      </w:r>
      <w:r>
        <w:rPr>
          <w:sz w:val="20"/>
          <w:szCs w:val="20"/>
          <w:lang w:val="ro-RO"/>
        </w:rPr>
        <w:t xml:space="preserve">ecizaţi numărul de </w:t>
      </w:r>
      <w:r>
        <w:rPr>
          <w:b/>
          <w:bCs/>
          <w:sz w:val="20"/>
          <w:szCs w:val="20"/>
          <w:lang w:val="ro-RO"/>
        </w:rPr>
        <w:t>profesori</w:t>
      </w:r>
      <w:r>
        <w:rPr>
          <w:sz w:val="20"/>
          <w:szCs w:val="20"/>
          <w:lang w:val="ro-RO"/>
        </w:rPr>
        <w:t xml:space="preserve"> observaţi de la data de 11.09.2017:</w:t>
      </w:r>
    </w:p>
    <w:p w:rsidR="00000000" w:rsidRDefault="008E7052">
      <w:pPr>
        <w:rPr>
          <w:sz w:val="20"/>
          <w:szCs w:val="20"/>
          <w:lang w:val="ro-RO"/>
        </w:rPr>
      </w:pPr>
    </w:p>
    <w:tbl>
      <w:tblPr>
        <w:tblW w:w="0" w:type="auto"/>
        <w:tblInd w:w="-50" w:type="dxa"/>
        <w:tblLayout w:type="fixed"/>
        <w:tblLook w:val="0000"/>
      </w:tblPr>
      <w:tblGrid>
        <w:gridCol w:w="2132"/>
        <w:gridCol w:w="2133"/>
        <w:gridCol w:w="2133"/>
        <w:gridCol w:w="2233"/>
      </w:tblGrid>
      <w:tr w:rsidR="00000000"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număr total de profesori din şcoală:</w:t>
            </w:r>
          </w:p>
        </w:tc>
        <w:tc>
          <w:tcPr>
            <w:tcW w:w="213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snapToGrid w:val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77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număr total de profesori observaţi:</w:t>
            </w:r>
          </w:p>
        </w:tc>
        <w:tc>
          <w:tcPr>
            <w:tcW w:w="22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E7052">
            <w:pPr>
              <w:snapToGrid w:val="0"/>
            </w:pPr>
            <w:r>
              <w:rPr>
                <w:sz w:val="20"/>
                <w:szCs w:val="20"/>
                <w:lang w:val="ro-RO"/>
              </w:rPr>
              <w:t>58</w:t>
            </w:r>
          </w:p>
        </w:tc>
      </w:tr>
    </w:tbl>
    <w:p w:rsidR="00000000" w:rsidRDefault="008E7052">
      <w:pPr>
        <w:rPr>
          <w:sz w:val="20"/>
          <w:szCs w:val="20"/>
          <w:lang w:val="ro-RO"/>
        </w:rPr>
      </w:pPr>
    </w:p>
    <w:p w:rsidR="00000000" w:rsidRDefault="008E7052">
      <w:pPr>
        <w:ind w:left="720" w:hanging="720"/>
        <w:rPr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4.</w:t>
      </w:r>
      <w:r>
        <w:rPr>
          <w:b/>
          <w:bCs/>
          <w:sz w:val="20"/>
          <w:szCs w:val="20"/>
          <w:lang w:val="ro-RO"/>
        </w:rPr>
        <w:tab/>
      </w:r>
      <w:r>
        <w:rPr>
          <w:sz w:val="20"/>
          <w:szCs w:val="20"/>
          <w:lang w:val="ro-RO"/>
        </w:rPr>
        <w:t>Vă rugăm să descrieţi aspectele care trebuie îmbunătăţite în ceea ce priveşte procesul de predare şi învăţ</w:t>
      </w:r>
      <w:r>
        <w:rPr>
          <w:sz w:val="20"/>
          <w:szCs w:val="20"/>
          <w:lang w:val="ro-RO"/>
        </w:rPr>
        <w:t xml:space="preserve">are, aspecte pe care le-aţi identificat în urma observărilor la lecţie. </w:t>
      </w:r>
    </w:p>
    <w:p w:rsidR="00000000" w:rsidRDefault="008E7052">
      <w:pPr>
        <w:rPr>
          <w:sz w:val="20"/>
          <w:szCs w:val="20"/>
          <w:lang w:val="ro-RO"/>
        </w:rPr>
      </w:pPr>
    </w:p>
    <w:tbl>
      <w:tblPr>
        <w:tblW w:w="0" w:type="auto"/>
        <w:tblInd w:w="-50" w:type="dxa"/>
        <w:tblLayout w:type="fixed"/>
        <w:tblLook w:val="0000"/>
      </w:tblPr>
      <w:tblGrid>
        <w:gridCol w:w="4264"/>
        <w:gridCol w:w="4365"/>
      </w:tblGrid>
      <w:tr w:rsidR="00000000">
        <w:trPr>
          <w:trHeight w:val="2804"/>
        </w:trPr>
        <w:tc>
          <w:tcPr>
            <w:tcW w:w="4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Aspecte care trebuie îmbunătăţite</w:t>
            </w:r>
          </w:p>
          <w:p w:rsidR="00000000" w:rsidRDefault="008E7052">
            <w:pPr>
              <w:rPr>
                <w:sz w:val="20"/>
                <w:szCs w:val="20"/>
                <w:lang w:val="ro-RO"/>
              </w:rPr>
            </w:pPr>
          </w:p>
          <w:p w:rsidR="00000000" w:rsidRDefault="008E7052">
            <w:pPr>
              <w:numPr>
                <w:ilvl w:val="0"/>
                <w:numId w:val="1"/>
              </w:numPr>
              <w:rPr>
                <w:sz w:val="20"/>
                <w:szCs w:val="20"/>
                <w:lang w:val="ro-RO" w:eastAsia="en-US"/>
              </w:rPr>
            </w:pPr>
            <w:r>
              <w:rPr>
                <w:sz w:val="20"/>
                <w:szCs w:val="20"/>
                <w:lang w:val="ro-RO"/>
              </w:rPr>
              <w:t>eficientizarea strategiilor de predare-învăţare;</w:t>
            </w:r>
          </w:p>
          <w:p w:rsidR="00000000" w:rsidRDefault="008E7052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 w:eastAsia="en-US"/>
              </w:rPr>
              <w:t>insuflarea dorinţei de studiu individual;</w:t>
            </w:r>
          </w:p>
          <w:p w:rsidR="00000000" w:rsidRDefault="008E7052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implicarea tuturor elevilor in predarea lectiei noi;</w:t>
            </w:r>
          </w:p>
          <w:p w:rsidR="00000000" w:rsidRDefault="008E7052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</w:t>
            </w:r>
            <w:r>
              <w:rPr>
                <w:sz w:val="20"/>
                <w:szCs w:val="20"/>
                <w:lang w:val="ro-RO"/>
              </w:rPr>
              <w:t>fesorii nu trebuie sa sugereze raspunsurile la intrebari, exercitii ci sa-i lase pe elevi sa gandeasca mai mult;</w:t>
            </w:r>
          </w:p>
          <w:p w:rsidR="00000000" w:rsidRDefault="008E7052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alocarea unui timp suficient din partea profesorului pentru discutii suplimentare cu elevii;</w:t>
            </w:r>
          </w:p>
          <w:p w:rsidR="00000000" w:rsidRDefault="008E7052">
            <w:pPr>
              <w:numPr>
                <w:ilvl w:val="0"/>
                <w:numId w:val="1"/>
              </w:numPr>
              <w:rPr>
                <w:rFonts w:eastAsia="Times New Roman"/>
                <w:sz w:val="20"/>
                <w:szCs w:val="20"/>
                <w:lang w:val="it-IT" w:eastAsia="en-US"/>
              </w:rPr>
            </w:pPr>
            <w:r>
              <w:rPr>
                <w:sz w:val="20"/>
                <w:szCs w:val="20"/>
                <w:lang w:val="ro-RO"/>
              </w:rPr>
              <w:t>incurajarea din partea profesorilor a angajamentul</w:t>
            </w:r>
            <w:r>
              <w:rPr>
                <w:sz w:val="20"/>
                <w:szCs w:val="20"/>
                <w:lang w:val="ro-RO"/>
              </w:rPr>
              <w:t>ui, concentrarii si eforturilor elevilor verificati.</w:t>
            </w:r>
          </w:p>
          <w:p w:rsidR="00000000" w:rsidRDefault="008E7052">
            <w:pPr>
              <w:numPr>
                <w:ilvl w:val="0"/>
                <w:numId w:val="1"/>
              </w:numPr>
              <w:rPr>
                <w:rFonts w:cs="TimesNewRoman"/>
                <w:sz w:val="20"/>
                <w:szCs w:val="20"/>
                <w:lang w:val="it-IT" w:eastAsia="en-US"/>
              </w:rPr>
            </w:pPr>
            <w:r>
              <w:rPr>
                <w:rFonts w:eastAsia="Times New Roman"/>
                <w:sz w:val="20"/>
                <w:szCs w:val="20"/>
                <w:lang w:val="it-IT" w:eastAsia="en-US"/>
              </w:rPr>
              <w:t xml:space="preserve">  </w:t>
            </w:r>
            <w:r>
              <w:rPr>
                <w:rFonts w:cs="TimesNewRoman"/>
                <w:sz w:val="20"/>
                <w:szCs w:val="20"/>
                <w:lang w:val="it-IT" w:eastAsia="en-US"/>
              </w:rPr>
              <w:t>frecventa  elevilor la cursuri</w:t>
            </w:r>
          </w:p>
          <w:p w:rsidR="00000000" w:rsidRDefault="008E7052">
            <w:pPr>
              <w:numPr>
                <w:ilvl w:val="0"/>
                <w:numId w:val="1"/>
              </w:numPr>
              <w:rPr>
                <w:rFonts w:cs="TimesNewRoman"/>
                <w:sz w:val="20"/>
                <w:szCs w:val="20"/>
                <w:lang w:val="it-IT" w:eastAsia="en-US"/>
              </w:rPr>
            </w:pPr>
            <w:r>
              <w:rPr>
                <w:rFonts w:cs="TimesNewRoman"/>
                <w:sz w:val="20"/>
                <w:szCs w:val="20"/>
                <w:lang w:val="it-IT" w:eastAsia="en-US"/>
              </w:rPr>
              <w:t>prevenirea abandonului scolar</w:t>
            </w:r>
          </w:p>
          <w:p w:rsidR="00000000" w:rsidRDefault="008E7052">
            <w:pPr>
              <w:numPr>
                <w:ilvl w:val="0"/>
                <w:numId w:val="1"/>
              </w:numPr>
              <w:rPr>
                <w:rFonts w:eastAsia="Times New Roman"/>
                <w:sz w:val="20"/>
                <w:szCs w:val="20"/>
                <w:lang w:val="it-IT" w:eastAsia="en-US"/>
              </w:rPr>
            </w:pPr>
            <w:r>
              <w:rPr>
                <w:rFonts w:cs="TimesNewRoman"/>
                <w:sz w:val="20"/>
                <w:szCs w:val="20"/>
                <w:lang w:val="it-IT" w:eastAsia="en-US"/>
              </w:rPr>
              <w:t>implicarea elevilor în procesul de</w:t>
            </w:r>
          </w:p>
          <w:p w:rsidR="00000000" w:rsidRDefault="008E7052">
            <w:pPr>
              <w:autoSpaceDE w:val="0"/>
              <w:rPr>
                <w:rFonts w:eastAsia="Times New Roman"/>
                <w:sz w:val="20"/>
                <w:szCs w:val="20"/>
                <w:lang w:val="it-IT" w:eastAsia="en-US"/>
              </w:rPr>
            </w:pPr>
            <w:r>
              <w:rPr>
                <w:rFonts w:eastAsia="Times New Roman"/>
                <w:sz w:val="20"/>
                <w:szCs w:val="20"/>
                <w:lang w:val="it-IT" w:eastAsia="en-US"/>
              </w:rPr>
              <w:t xml:space="preserve">    </w:t>
            </w:r>
            <w:r>
              <w:rPr>
                <w:rFonts w:cs="TimesNewRoman"/>
                <w:sz w:val="20"/>
                <w:szCs w:val="20"/>
                <w:lang w:val="it-IT" w:eastAsia="en-US"/>
              </w:rPr>
              <w:t>predare – învăţare – evaluare</w:t>
            </w:r>
          </w:p>
          <w:p w:rsidR="00000000" w:rsidRDefault="008E7052">
            <w:pPr>
              <w:autoSpaceDE w:val="0"/>
              <w:rPr>
                <w:rFonts w:cs="TimesNewRoman"/>
                <w:sz w:val="20"/>
                <w:szCs w:val="20"/>
                <w:lang w:val="it-IT" w:eastAsia="en-US"/>
              </w:rPr>
            </w:pPr>
            <w:r>
              <w:rPr>
                <w:rFonts w:eastAsia="Times New Roman"/>
                <w:sz w:val="20"/>
                <w:szCs w:val="20"/>
                <w:lang w:val="it-IT" w:eastAsia="en-US"/>
              </w:rPr>
              <w:lastRenderedPageBreak/>
              <w:t xml:space="preserve">     </w:t>
            </w:r>
            <w:r>
              <w:rPr>
                <w:rFonts w:cs="TimesNewRoman"/>
                <w:sz w:val="20"/>
                <w:szCs w:val="20"/>
                <w:lang w:val="it-IT" w:eastAsia="en-US"/>
              </w:rPr>
              <w:t>continuarea modernizării şcolii</w:t>
            </w:r>
          </w:p>
          <w:p w:rsidR="00000000" w:rsidRDefault="008E7052">
            <w:pPr>
              <w:numPr>
                <w:ilvl w:val="0"/>
                <w:numId w:val="2"/>
              </w:numPr>
              <w:autoSpaceDE w:val="0"/>
              <w:ind w:left="284" w:hanging="284"/>
              <w:rPr>
                <w:sz w:val="20"/>
                <w:szCs w:val="20"/>
                <w:lang w:val="ro-RO"/>
              </w:rPr>
            </w:pPr>
            <w:r>
              <w:rPr>
                <w:rFonts w:cs="TimesNewRoman"/>
                <w:sz w:val="20"/>
                <w:szCs w:val="20"/>
                <w:lang w:val="it-IT" w:eastAsia="en-US"/>
              </w:rPr>
              <w:t>prezența elevilor la examenul de B</w:t>
            </w:r>
            <w:r>
              <w:rPr>
                <w:rFonts w:cs="TimesNewRoman"/>
                <w:sz w:val="20"/>
                <w:szCs w:val="20"/>
                <w:lang w:val="it-IT" w:eastAsia="en-US"/>
              </w:rPr>
              <w:t>acalaureat</w:t>
            </w:r>
          </w:p>
          <w:p w:rsidR="00000000" w:rsidRDefault="008E7052">
            <w:pPr>
              <w:numPr>
                <w:ilvl w:val="0"/>
                <w:numId w:val="2"/>
              </w:numPr>
              <w:autoSpaceDE w:val="0"/>
              <w:ind w:left="284" w:hanging="284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comunicarea elev-profesor-părinte</w:t>
            </w:r>
          </w:p>
          <w:p w:rsidR="00000000" w:rsidRDefault="008E7052">
            <w:pPr>
              <w:numPr>
                <w:ilvl w:val="0"/>
                <w:numId w:val="2"/>
              </w:numPr>
              <w:autoSpaceDE w:val="0"/>
              <w:ind w:left="284" w:hanging="284"/>
              <w:rPr>
                <w:rFonts w:cs="TimesNewRoman"/>
                <w:sz w:val="20"/>
                <w:szCs w:val="20"/>
                <w:lang w:val="ro-RO" w:eastAsia="en-US"/>
              </w:rPr>
            </w:pPr>
            <w:r>
              <w:rPr>
                <w:sz w:val="20"/>
                <w:szCs w:val="20"/>
                <w:lang w:val="ro-RO"/>
              </w:rPr>
              <w:t>implicarea părinţilor în viata şcolii</w:t>
            </w:r>
          </w:p>
          <w:p w:rsidR="00000000" w:rsidRDefault="008E7052">
            <w:pPr>
              <w:numPr>
                <w:ilvl w:val="0"/>
                <w:numId w:val="2"/>
              </w:numPr>
              <w:autoSpaceDE w:val="0"/>
              <w:ind w:left="284" w:hanging="284"/>
              <w:rPr>
                <w:b/>
                <w:sz w:val="20"/>
                <w:szCs w:val="20"/>
                <w:lang w:val="ro-RO"/>
              </w:rPr>
            </w:pPr>
            <w:r>
              <w:rPr>
                <w:rFonts w:cs="TimesNewRoman"/>
                <w:sz w:val="20"/>
                <w:szCs w:val="20"/>
                <w:lang w:val="ro-RO" w:eastAsia="en-US"/>
              </w:rPr>
              <w:t xml:space="preserve">implicarea agenţilor economici în stimularea elevilor pentru a obţine rezultate cât mai bune în pregătirea lor practică 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E7052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lastRenderedPageBreak/>
              <w:t>Puncte tari</w:t>
            </w:r>
          </w:p>
          <w:p w:rsidR="00000000" w:rsidRDefault="008E7052">
            <w:pPr>
              <w:rPr>
                <w:sz w:val="20"/>
                <w:szCs w:val="20"/>
                <w:lang w:val="ro-RO"/>
              </w:rPr>
            </w:pPr>
          </w:p>
          <w:p w:rsidR="00000000" w:rsidRDefault="008E7052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cadre didactice calificate, cu disponib</w:t>
            </w:r>
            <w:r>
              <w:rPr>
                <w:sz w:val="20"/>
                <w:szCs w:val="20"/>
                <w:lang w:val="ro-RO"/>
              </w:rPr>
              <w:t>ilitate de adaptare la schimbare;</w:t>
            </w:r>
          </w:p>
          <w:p w:rsidR="00000000" w:rsidRDefault="008E7052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continuturile lectiilor sunt adaptate stilurilor de invatare a elevilor;</w:t>
            </w:r>
          </w:p>
          <w:p w:rsidR="00000000" w:rsidRDefault="008E7052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planificările sunt întocmite în conformitate cu programele şcolare în vigoare , regăsindu-se toate conţinuturile; </w:t>
            </w:r>
          </w:p>
          <w:p w:rsidR="00000000" w:rsidRDefault="008E7052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lecţia se încadrează în planificar</w:t>
            </w:r>
            <w:r>
              <w:rPr>
                <w:sz w:val="20"/>
                <w:szCs w:val="20"/>
                <w:lang w:val="ro-RO"/>
              </w:rPr>
              <w:t>ea profesorului asistat , respectând întocmai data planificată;</w:t>
            </w:r>
          </w:p>
          <w:p w:rsidR="00000000" w:rsidRDefault="008E7052">
            <w:pPr>
              <w:numPr>
                <w:ilvl w:val="0"/>
                <w:numId w:val="1"/>
              </w:numPr>
              <w:rPr>
                <w:rFonts w:eastAsia="Times New Roman"/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profesorul cunoaşte îndeaproape elevii şi utilizează mijloace şi metode potrivite fiecărui stil de învăţare;</w:t>
            </w:r>
          </w:p>
          <w:p w:rsidR="00000000" w:rsidRDefault="008E7052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rFonts w:eastAsia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sz w:val="20"/>
                <w:szCs w:val="20"/>
                <w:lang w:val="ro-RO"/>
              </w:rPr>
              <w:t>se folosesc materiale didactice , fişe de documentare, fişe de lucru, fişe de munc</w:t>
            </w:r>
            <w:r>
              <w:rPr>
                <w:sz w:val="20"/>
                <w:szCs w:val="20"/>
                <w:lang w:val="ro-RO"/>
              </w:rPr>
              <w:t>ă individuală, fişe de muncă în echipă, demonstraţii practice, simulări;</w:t>
            </w:r>
          </w:p>
          <w:p w:rsidR="00000000" w:rsidRDefault="008E7052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se îmbină perfect stilurile de învăţare ale </w:t>
            </w:r>
            <w:r>
              <w:rPr>
                <w:sz w:val="20"/>
                <w:szCs w:val="20"/>
                <w:lang w:val="ro-RO"/>
              </w:rPr>
              <w:lastRenderedPageBreak/>
              <w:t xml:space="preserve">elevilor, cel auditiv cu cel vizual sau cognitiv . </w:t>
            </w:r>
          </w:p>
          <w:p w:rsidR="00000000" w:rsidRDefault="008E7052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utilizarea resursele materiale şi echipamentele aflate în dotarea liceului</w:t>
            </w:r>
          </w:p>
          <w:p w:rsidR="00000000" w:rsidRDefault="008E7052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Existenţa po</w:t>
            </w:r>
            <w:r>
              <w:rPr>
                <w:sz w:val="20"/>
                <w:szCs w:val="20"/>
                <w:lang w:val="ro-RO"/>
              </w:rPr>
              <w:t>rtofoliilor cadrelor didactice şi cele ale elevilor</w:t>
            </w:r>
          </w:p>
          <w:p w:rsidR="00000000" w:rsidRDefault="008E7052">
            <w:pPr>
              <w:numPr>
                <w:ilvl w:val="0"/>
                <w:numId w:val="1"/>
              </w:numPr>
            </w:pPr>
            <w:r>
              <w:rPr>
                <w:sz w:val="20"/>
                <w:szCs w:val="20"/>
                <w:lang w:val="ro-RO"/>
              </w:rPr>
              <w:t>acţiuni şcolare şi extracurriculare</w:t>
            </w:r>
          </w:p>
        </w:tc>
      </w:tr>
      <w:tr w:rsidR="00000000">
        <w:trPr>
          <w:trHeight w:val="530"/>
        </w:trPr>
        <w:tc>
          <w:tcPr>
            <w:tcW w:w="8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E70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RO"/>
              </w:rPr>
              <w:lastRenderedPageBreak/>
              <w:t>Acţiuni propuse:</w:t>
            </w:r>
          </w:p>
          <w:p w:rsidR="00000000" w:rsidRDefault="008E7052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Reorganizarea CEAC;</w:t>
            </w:r>
          </w:p>
          <w:p w:rsidR="00000000" w:rsidRDefault="008E7052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Redistribuire responsabilităţi ale comisiei;</w:t>
            </w:r>
          </w:p>
          <w:p w:rsidR="00000000" w:rsidRDefault="008E7052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întocmirea planului de îmbunătăţire a calităţii educaţiei ca urmare a procesului de a</w:t>
            </w:r>
            <w:r>
              <w:rPr>
                <w:sz w:val="20"/>
                <w:szCs w:val="20"/>
              </w:rPr>
              <w:t>utoevaluare;</w:t>
            </w:r>
          </w:p>
          <w:p w:rsidR="00000000" w:rsidRDefault="008E7052">
            <w:pPr>
              <w:numPr>
                <w:ilvl w:val="0"/>
                <w:numId w:val="3"/>
              </w:numPr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revizuirea procedurilor şi întocmirea de noi proceduri;</w:t>
            </w:r>
          </w:p>
          <w:p w:rsidR="00000000" w:rsidRDefault="008E7052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Centralizarea la nivel de şcoală a elevilor cu CES  dar şi  situaţia statistică  a elevilor a căror părinţi sunt plecaţi în străinătate;</w:t>
            </w:r>
          </w:p>
          <w:p w:rsidR="00000000" w:rsidRDefault="008E7052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Realizarea si aplicarea planului operaţional al CE</w:t>
            </w:r>
            <w:r>
              <w:rPr>
                <w:sz w:val="20"/>
                <w:szCs w:val="20"/>
              </w:rPr>
              <w:t>AC;</w:t>
            </w:r>
          </w:p>
          <w:p w:rsidR="00000000" w:rsidRDefault="008E7052">
            <w:pPr>
              <w:numPr>
                <w:ilvl w:val="0"/>
                <w:numId w:val="4"/>
              </w:numPr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Redefinire proceduri;</w:t>
            </w:r>
            <w:r>
              <w:rPr>
                <w:color w:val="333333"/>
                <w:sz w:val="20"/>
                <w:szCs w:val="20"/>
              </w:rPr>
              <w:t xml:space="preserve"> </w:t>
            </w:r>
          </w:p>
          <w:p w:rsidR="00000000" w:rsidRDefault="008E7052">
            <w:pPr>
              <w:numPr>
                <w:ilvl w:val="0"/>
                <w:numId w:val="4"/>
              </w:num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Monitorizarea respectării orarului de către cadrele didactice şi elevi;</w:t>
            </w:r>
          </w:p>
          <w:p w:rsidR="00000000" w:rsidRDefault="008E7052">
            <w:pPr>
              <w:numPr>
                <w:ilvl w:val="0"/>
                <w:numId w:val="4"/>
              </w:num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Monitorizarea frecvenţei, completarea documentelor şcolare şi a notării ritmice; </w:t>
            </w:r>
          </w:p>
          <w:p w:rsidR="00000000" w:rsidRDefault="008E7052">
            <w:pPr>
              <w:numPr>
                <w:ilvl w:val="0"/>
                <w:numId w:val="4"/>
              </w:numPr>
              <w:jc w:val="both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</w:rPr>
              <w:t>Monitorizarea serviciului pe scoală;</w:t>
            </w:r>
          </w:p>
          <w:p w:rsidR="00000000" w:rsidRDefault="008E7052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 xml:space="preserve">Monitorizarea scrierii condicii </w:t>
            </w:r>
          </w:p>
          <w:p w:rsidR="00000000" w:rsidRDefault="008E7052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  <w:lang w:val="ro-RO" w:eastAsia="en-US"/>
              </w:rPr>
            </w:pPr>
            <w:r>
              <w:rPr>
                <w:sz w:val="20"/>
                <w:szCs w:val="20"/>
                <w:lang w:val="ro-RO"/>
              </w:rPr>
              <w:t>perfe</w:t>
            </w:r>
            <w:r>
              <w:rPr>
                <w:sz w:val="20"/>
                <w:szCs w:val="20"/>
                <w:lang w:val="ro-RO"/>
              </w:rPr>
              <w:t>cţionarea cadrelor didactice în utilizarea mijloacelor audio-video;</w:t>
            </w:r>
          </w:p>
          <w:p w:rsidR="00000000" w:rsidRDefault="008E7052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 w:eastAsia="en-US"/>
              </w:rPr>
              <w:t>monitorizarea întâlnirilor diriginţilor cu părinţii (şedinţe, consultaţii conform planificărilor)</w:t>
            </w:r>
          </w:p>
          <w:p w:rsidR="00000000" w:rsidRDefault="008E7052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continuarea dotării cabinetelor cu mobilier şi materiale didactice</w:t>
            </w:r>
          </w:p>
          <w:p w:rsidR="00000000" w:rsidRDefault="008E7052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monitorizarea completăr</w:t>
            </w:r>
            <w:r>
              <w:rPr>
                <w:sz w:val="20"/>
                <w:szCs w:val="20"/>
                <w:lang w:val="ro-RO"/>
              </w:rPr>
              <w:t>ii cataloagelor</w:t>
            </w:r>
          </w:p>
          <w:p w:rsidR="00000000" w:rsidRDefault="008E7052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aplicarea eficientă a metodelor active de predare învăţare, a metodelor de evaluare formativă şi sumativă</w:t>
            </w:r>
          </w:p>
          <w:p w:rsidR="00000000" w:rsidRDefault="008E7052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organizarea unor întâlniri cu cadrele didactice pentru analizarea activităţii în care se vor analiza punctele slabe din activitate</w:t>
            </w:r>
          </w:p>
          <w:p w:rsidR="00000000" w:rsidRDefault="008E7052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rea</w:t>
            </w:r>
            <w:r>
              <w:rPr>
                <w:sz w:val="20"/>
                <w:szCs w:val="20"/>
                <w:lang w:val="ro-RO"/>
              </w:rPr>
              <w:t>lizarea orelor deschise la nivel de arie currriculară</w:t>
            </w:r>
          </w:p>
          <w:p w:rsidR="00000000" w:rsidRDefault="008E7052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organizarea unor activităţi suplimentare pentru pregătirea elevilor în vederea susţinerii examenului de bacalaureat şi a examenelor nationalela sfarsit de clasa a VIII-a</w:t>
            </w:r>
          </w:p>
          <w:p w:rsidR="00000000" w:rsidRDefault="008E7052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  <w:lang w:val="ro-RO" w:eastAsia="en-US"/>
              </w:rPr>
            </w:pPr>
            <w:r>
              <w:rPr>
                <w:sz w:val="20"/>
                <w:szCs w:val="20"/>
                <w:lang w:val="ro-RO"/>
              </w:rPr>
              <w:t>realizarea de simulări de examen</w:t>
            </w:r>
            <w:r>
              <w:rPr>
                <w:sz w:val="20"/>
                <w:szCs w:val="20"/>
                <w:lang w:val="ro-RO"/>
              </w:rPr>
              <w:t xml:space="preserve"> la toate disciplinele implicate în examenul de bacalaureat .</w:t>
            </w:r>
          </w:p>
          <w:p w:rsidR="00000000" w:rsidRDefault="008E7052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  <w:lang w:val="ro-RO" w:eastAsia="en-US"/>
              </w:rPr>
            </w:pPr>
            <w:r>
              <w:rPr>
                <w:sz w:val="20"/>
                <w:szCs w:val="20"/>
                <w:lang w:val="ro-RO" w:eastAsia="en-US"/>
              </w:rPr>
              <w:t xml:space="preserve">dezvoltarea unor programe remediale la disciplinele de bacalaureat ( matematică, biologie și limba și literatura română) pe baza unei analize de nevoi; </w:t>
            </w:r>
          </w:p>
          <w:p w:rsidR="00000000" w:rsidRDefault="008E7052">
            <w:pPr>
              <w:numPr>
                <w:ilvl w:val="0"/>
                <w:numId w:val="4"/>
              </w:numPr>
              <w:jc w:val="both"/>
              <w:rPr>
                <w:sz w:val="20"/>
                <w:szCs w:val="20"/>
                <w:lang w:val="ro-RO" w:eastAsia="en-US"/>
              </w:rPr>
            </w:pPr>
            <w:r>
              <w:rPr>
                <w:sz w:val="20"/>
                <w:szCs w:val="20"/>
                <w:lang w:val="ro-RO" w:eastAsia="en-US"/>
              </w:rPr>
              <w:t xml:space="preserve">desfășurarea unor activități </w:t>
            </w:r>
            <w:r>
              <w:rPr>
                <w:rStyle w:val="l6"/>
                <w:spacing w:val="15"/>
                <w:sz w:val="20"/>
                <w:szCs w:val="20"/>
                <w:shd w:val="clear" w:color="auto" w:fill="FFFFFF"/>
                <w:lang w:val="ro-RO" w:eastAsia="en-US"/>
              </w:rPr>
              <w:t xml:space="preserve"> de consil</w:t>
            </w:r>
            <w:r>
              <w:rPr>
                <w:rStyle w:val="l7"/>
                <w:spacing w:val="15"/>
                <w:sz w:val="20"/>
                <w:szCs w:val="20"/>
                <w:shd w:val="clear" w:color="auto" w:fill="FFFFFF"/>
                <w:lang w:val="ro-RO" w:eastAsia="en-US"/>
              </w:rPr>
              <w:t>ie</w:t>
            </w:r>
            <w:r>
              <w:rPr>
                <w:rStyle w:val="l7"/>
                <w:spacing w:val="15"/>
                <w:sz w:val="20"/>
                <w:szCs w:val="20"/>
                <w:shd w:val="clear" w:color="auto" w:fill="FFFFFF"/>
                <w:lang w:val="ro-RO" w:eastAsia="en-US"/>
              </w:rPr>
              <w:t>re, ind</w:t>
            </w:r>
            <w:r>
              <w:rPr>
                <w:rStyle w:val="l6"/>
                <w:spacing w:val="15"/>
                <w:sz w:val="20"/>
                <w:szCs w:val="20"/>
                <w:shd w:val="clear" w:color="auto" w:fill="FFFFFF"/>
                <w:lang w:val="ro-RO" w:eastAsia="en-US"/>
              </w:rPr>
              <w:t>ivi</w:t>
            </w:r>
            <w:r>
              <w:rPr>
                <w:rStyle w:val="l7"/>
                <w:spacing w:val="15"/>
                <w:sz w:val="20"/>
                <w:szCs w:val="20"/>
                <w:shd w:val="clear" w:color="auto" w:fill="FFFFFF"/>
                <w:lang w:val="ro-RO" w:eastAsia="en-US"/>
              </w:rPr>
              <w:t>duală sau de grup cu elevii şi</w:t>
            </w:r>
            <w:r>
              <w:rPr>
                <w:rStyle w:val="a"/>
                <w:spacing w:val="-15"/>
                <w:sz w:val="20"/>
                <w:szCs w:val="20"/>
                <w:shd w:val="clear" w:color="auto" w:fill="FFFFFF"/>
                <w:lang w:val="ro-RO" w:eastAsia="en-US"/>
              </w:rPr>
              <w:t xml:space="preserve">cu părinţii lor pentru ai ajuta pe aceștia să   comunice cu  copiii,  să medieze conflictele  și  să participe activ în viața școlii </w:t>
            </w:r>
          </w:p>
          <w:p w:rsidR="00000000" w:rsidRDefault="008E7052">
            <w:pPr>
              <w:pStyle w:val="ListParagraph"/>
              <w:ind w:left="0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:rsidR="00000000" w:rsidRDefault="008E7052">
      <w:pPr>
        <w:ind w:left="720" w:hanging="720"/>
        <w:rPr>
          <w:b/>
          <w:bCs/>
          <w:sz w:val="20"/>
          <w:szCs w:val="20"/>
          <w:lang w:val="ro-RO"/>
        </w:rPr>
      </w:pPr>
    </w:p>
    <w:p w:rsidR="00000000" w:rsidRDefault="008E7052">
      <w:pPr>
        <w:ind w:left="720" w:hanging="720"/>
        <w:rPr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5.</w:t>
      </w:r>
      <w:r>
        <w:rPr>
          <w:b/>
          <w:bCs/>
          <w:sz w:val="20"/>
          <w:szCs w:val="20"/>
          <w:lang w:val="ro-RO"/>
        </w:rPr>
        <w:tab/>
      </w:r>
      <w:r>
        <w:rPr>
          <w:sz w:val="20"/>
          <w:szCs w:val="20"/>
          <w:lang w:val="ro-RO"/>
        </w:rPr>
        <w:t>Ce alte dovezi aţi identificat pentru a evalua dacă realizaţi descriptorii d</w:t>
      </w:r>
      <w:r>
        <w:rPr>
          <w:sz w:val="20"/>
          <w:szCs w:val="20"/>
          <w:lang w:val="ro-RO"/>
        </w:rPr>
        <w:t xml:space="preserve">e performanţă 5.13 – 5.26? </w:t>
      </w:r>
    </w:p>
    <w:p w:rsidR="00000000" w:rsidRDefault="008E7052">
      <w:pPr>
        <w:rPr>
          <w:sz w:val="20"/>
          <w:szCs w:val="20"/>
          <w:lang w:val="ro-RO"/>
        </w:rPr>
      </w:pPr>
    </w:p>
    <w:tbl>
      <w:tblPr>
        <w:tblW w:w="0" w:type="auto"/>
        <w:tblInd w:w="-50" w:type="dxa"/>
        <w:tblLayout w:type="fixed"/>
        <w:tblLook w:val="0000"/>
      </w:tblPr>
      <w:tblGrid>
        <w:gridCol w:w="8629"/>
      </w:tblGrid>
      <w:tr w:rsidR="00000000">
        <w:tc>
          <w:tcPr>
            <w:tcW w:w="8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Surse ale dovezilor: </w:t>
            </w:r>
          </w:p>
          <w:p w:rsidR="00000000" w:rsidRDefault="008E7052">
            <w:pPr>
              <w:rPr>
                <w:sz w:val="20"/>
                <w:szCs w:val="20"/>
                <w:lang w:val="ro-RO"/>
              </w:rPr>
            </w:pPr>
          </w:p>
          <w:p w:rsidR="00000000" w:rsidRDefault="008E7052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documentele de proiectare didactică;</w:t>
            </w:r>
          </w:p>
          <w:p w:rsidR="00000000" w:rsidRDefault="008E7052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şedinţele comisiilor metodice;</w:t>
            </w:r>
          </w:p>
          <w:p w:rsidR="00000000" w:rsidRDefault="008E7052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procese verbale ale Comisiei de evaluare şi asigurarea calităţii;</w:t>
            </w:r>
          </w:p>
          <w:p w:rsidR="00000000" w:rsidRDefault="008E7052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fişe de observaţie a lecţiei;</w:t>
            </w:r>
          </w:p>
          <w:p w:rsidR="00000000" w:rsidRDefault="008E7052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planificarea asistenţelor la ore;</w:t>
            </w:r>
          </w:p>
          <w:p w:rsidR="00000000" w:rsidRDefault="008E7052">
            <w:pPr>
              <w:numPr>
                <w:ilvl w:val="0"/>
                <w:numId w:val="1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chesti</w:t>
            </w:r>
            <w:r>
              <w:rPr>
                <w:sz w:val="20"/>
                <w:szCs w:val="20"/>
                <w:lang w:val="ro-RO"/>
              </w:rPr>
              <w:t>onare aplicate elevilor şi părinţilor.</w:t>
            </w:r>
          </w:p>
          <w:p w:rsidR="00000000" w:rsidRDefault="008E7052">
            <w:pPr>
              <w:rPr>
                <w:sz w:val="20"/>
                <w:szCs w:val="20"/>
                <w:lang w:val="ro-RO"/>
              </w:rPr>
            </w:pPr>
          </w:p>
        </w:tc>
      </w:tr>
    </w:tbl>
    <w:p w:rsidR="00000000" w:rsidRDefault="008E7052">
      <w:pPr>
        <w:rPr>
          <w:sz w:val="20"/>
          <w:szCs w:val="20"/>
          <w:lang w:val="ro-RO"/>
        </w:rPr>
      </w:pPr>
    </w:p>
    <w:p w:rsidR="00000000" w:rsidRDefault="008E7052">
      <w:pPr>
        <w:ind w:left="720" w:hanging="720"/>
        <w:rPr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6.</w:t>
      </w:r>
      <w:r>
        <w:rPr>
          <w:b/>
          <w:bCs/>
          <w:sz w:val="20"/>
          <w:szCs w:val="20"/>
          <w:lang w:val="ro-RO"/>
        </w:rPr>
        <w:tab/>
      </w:r>
      <w:r>
        <w:rPr>
          <w:sz w:val="20"/>
          <w:szCs w:val="20"/>
          <w:lang w:val="ro-RO"/>
        </w:rPr>
        <w:t>Vă rugăm să descrieţi dificultăţile pe care le-aţi întâmpinat în colectarea dovezilor şi în realizarea îmbunătăţirilor, precum şi soluţiile pe care le-aţi identificat, în funcţie de factorii listaţi în coloana d</w:t>
      </w:r>
      <w:r>
        <w:rPr>
          <w:sz w:val="20"/>
          <w:szCs w:val="20"/>
          <w:lang w:val="ro-RO"/>
        </w:rPr>
        <w:t xml:space="preserve">in stânga: </w:t>
      </w:r>
    </w:p>
    <w:p w:rsidR="00000000" w:rsidRDefault="008E7052">
      <w:pPr>
        <w:rPr>
          <w:sz w:val="20"/>
          <w:szCs w:val="20"/>
          <w:lang w:val="ro-RO"/>
        </w:rPr>
      </w:pPr>
    </w:p>
    <w:tbl>
      <w:tblPr>
        <w:tblW w:w="0" w:type="auto"/>
        <w:tblInd w:w="-50" w:type="dxa"/>
        <w:tblLayout w:type="fixed"/>
        <w:tblLook w:val="0000"/>
      </w:tblPr>
      <w:tblGrid>
        <w:gridCol w:w="1470"/>
        <w:gridCol w:w="3511"/>
        <w:gridCol w:w="3648"/>
      </w:tblGrid>
      <w:tr w:rsidR="00000000">
        <w:trPr>
          <w:trHeight w:val="249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00000" w:rsidRDefault="008E7052">
            <w:pPr>
              <w:snapToGrid w:val="0"/>
              <w:rPr>
                <w:sz w:val="20"/>
                <w:szCs w:val="20"/>
                <w:lang w:val="ro-RO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Dificultăţi 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E7052">
            <w:r>
              <w:rPr>
                <w:sz w:val="20"/>
                <w:szCs w:val="20"/>
                <w:lang w:val="ro-RO"/>
              </w:rPr>
              <w:t xml:space="preserve">Soluţii </w:t>
            </w:r>
          </w:p>
        </w:tc>
      </w:tr>
      <w:tr w:rsidR="00000000">
        <w:trPr>
          <w:trHeight w:val="247"/>
        </w:trPr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Fişa de </w:t>
            </w:r>
            <w:r>
              <w:rPr>
                <w:sz w:val="20"/>
                <w:szCs w:val="20"/>
                <w:lang w:val="ro-RO"/>
              </w:rPr>
              <w:lastRenderedPageBreak/>
              <w:t>observare a lecţiei</w:t>
            </w:r>
          </w:p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(format)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numPr>
                <w:ilvl w:val="0"/>
                <w:numId w:val="5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lastRenderedPageBreak/>
              <w:t xml:space="preserve">nerespectarea termenelor de </w:t>
            </w:r>
            <w:r>
              <w:rPr>
                <w:sz w:val="20"/>
                <w:szCs w:val="20"/>
                <w:lang w:val="ro-RO"/>
              </w:rPr>
              <w:lastRenderedPageBreak/>
              <w:t xml:space="preserve">completare a fişelor datorită complexităţii acesteia. </w:t>
            </w:r>
          </w:p>
          <w:p w:rsidR="00000000" w:rsidRDefault="008E7052">
            <w:pPr>
              <w:numPr>
                <w:ilvl w:val="0"/>
                <w:numId w:val="5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durata de completare depăşeşte cu mult ora asistată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E7052">
            <w:pPr>
              <w:numPr>
                <w:ilvl w:val="0"/>
                <w:numId w:val="5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lastRenderedPageBreak/>
              <w:t>proiectarea unor descriptori adecvaţi</w:t>
            </w:r>
          </w:p>
          <w:p w:rsidR="00000000" w:rsidRDefault="008E7052">
            <w:pPr>
              <w:numPr>
                <w:ilvl w:val="0"/>
                <w:numId w:val="5"/>
              </w:numPr>
            </w:pPr>
            <w:r>
              <w:rPr>
                <w:sz w:val="20"/>
                <w:szCs w:val="20"/>
                <w:lang w:val="ro-RO"/>
              </w:rPr>
              <w:lastRenderedPageBreak/>
              <w:t>realizare</w:t>
            </w:r>
            <w:r>
              <w:rPr>
                <w:sz w:val="20"/>
                <w:szCs w:val="20"/>
                <w:lang w:val="ro-RO"/>
              </w:rPr>
              <w:t>a în timpul observării lecţiei a unui rezumat şi apoi completarea fişei conform descriptorilor</w:t>
            </w:r>
          </w:p>
        </w:tc>
      </w:tr>
      <w:tr w:rsidR="00000000">
        <w:trPr>
          <w:trHeight w:val="704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snapToGrid w:val="0"/>
              <w:rPr>
                <w:sz w:val="20"/>
                <w:szCs w:val="20"/>
                <w:lang w:val="ro-RO"/>
              </w:rPr>
            </w:pPr>
          </w:p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Format de raportare </w:t>
            </w:r>
          </w:p>
          <w:p w:rsidR="00000000" w:rsidRDefault="008E705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numPr>
                <w:ilvl w:val="0"/>
                <w:numId w:val="5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E7052">
            <w:pPr>
              <w:numPr>
                <w:ilvl w:val="0"/>
                <w:numId w:val="5"/>
              </w:num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</w:tr>
      <w:tr w:rsidR="00000000">
        <w:trPr>
          <w:trHeight w:val="247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Descriptori de la 5.1 la 5.26</w:t>
            </w:r>
          </w:p>
          <w:p w:rsidR="00000000" w:rsidRDefault="008E705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numPr>
                <w:ilvl w:val="0"/>
                <w:numId w:val="5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abundenţa descriptorilor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E7052">
            <w:pPr>
              <w:numPr>
                <w:ilvl w:val="0"/>
                <w:numId w:val="5"/>
              </w:numPr>
            </w:pPr>
            <w:r>
              <w:rPr>
                <w:sz w:val="20"/>
                <w:szCs w:val="20"/>
                <w:lang w:val="ro-RO"/>
              </w:rPr>
              <w:t>reducerea numărului de descriptori</w:t>
            </w:r>
          </w:p>
        </w:tc>
      </w:tr>
      <w:tr w:rsidR="00000000">
        <w:trPr>
          <w:trHeight w:val="247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Dovezi sugerate de manual</w:t>
            </w:r>
          </w:p>
          <w:p w:rsidR="00000000" w:rsidRDefault="008E705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numPr>
                <w:ilvl w:val="0"/>
                <w:numId w:val="5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inegalitatea </w:t>
            </w:r>
            <w:r>
              <w:rPr>
                <w:sz w:val="20"/>
                <w:szCs w:val="20"/>
                <w:lang w:val="ro-RO"/>
              </w:rPr>
              <w:t>dintre şcoli la atingerea descriptorilor de performanţă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E7052">
            <w:pPr>
              <w:numPr>
                <w:ilvl w:val="0"/>
                <w:numId w:val="5"/>
              </w:numPr>
            </w:pPr>
            <w:r>
              <w:rPr>
                <w:sz w:val="20"/>
                <w:szCs w:val="20"/>
                <w:lang w:val="ro-RO"/>
              </w:rPr>
              <w:t>analiza semestrială a progresului şcolar şi a altor activităţi extraşcolare</w:t>
            </w:r>
          </w:p>
        </w:tc>
      </w:tr>
      <w:tr w:rsidR="00000000">
        <w:trPr>
          <w:trHeight w:val="247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Implicarea membrilor personalului</w:t>
            </w:r>
          </w:p>
          <w:p w:rsidR="00000000" w:rsidRDefault="008E7052">
            <w:pPr>
              <w:rPr>
                <w:sz w:val="20"/>
                <w:szCs w:val="20"/>
                <w:lang w:val="ro-RO"/>
              </w:rPr>
            </w:pPr>
          </w:p>
          <w:p w:rsidR="00000000" w:rsidRDefault="008E705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numPr>
                <w:ilvl w:val="0"/>
                <w:numId w:val="5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necesitatea comunicării permanentă în îndrumare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E7052">
            <w:pPr>
              <w:numPr>
                <w:ilvl w:val="0"/>
                <w:numId w:val="5"/>
              </w:numPr>
            </w:pPr>
            <w:r>
              <w:rPr>
                <w:sz w:val="20"/>
                <w:szCs w:val="20"/>
                <w:lang w:val="ro-RO"/>
              </w:rPr>
              <w:t xml:space="preserve">folosirea unor termeni de specialitate </w:t>
            </w:r>
            <w:r>
              <w:rPr>
                <w:sz w:val="20"/>
                <w:szCs w:val="20"/>
                <w:lang w:val="ro-RO"/>
              </w:rPr>
              <w:t>mai uzuali</w:t>
            </w:r>
          </w:p>
        </w:tc>
      </w:tr>
      <w:tr w:rsidR="00000000">
        <w:trPr>
          <w:trHeight w:val="247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Resurse materiale </w:t>
            </w:r>
          </w:p>
          <w:p w:rsidR="00000000" w:rsidRDefault="008E7052">
            <w:pPr>
              <w:rPr>
                <w:sz w:val="20"/>
                <w:szCs w:val="20"/>
                <w:lang w:val="ro-RO"/>
              </w:rPr>
            </w:pPr>
          </w:p>
          <w:p w:rsidR="00000000" w:rsidRDefault="008E705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numPr>
                <w:ilvl w:val="0"/>
                <w:numId w:val="5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lipsa unor mijloace didactice moderne pentru unele discipline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E7052">
            <w:pPr>
              <w:numPr>
                <w:ilvl w:val="0"/>
                <w:numId w:val="5"/>
              </w:numPr>
            </w:pPr>
            <w:r>
              <w:rPr>
                <w:sz w:val="20"/>
                <w:szCs w:val="20"/>
                <w:lang w:val="ro-RO"/>
              </w:rPr>
              <w:t>îmbunătătirea  bazei materiale a şcolii</w:t>
            </w:r>
          </w:p>
        </w:tc>
      </w:tr>
      <w:tr w:rsidR="00000000">
        <w:trPr>
          <w:trHeight w:val="399"/>
        </w:trPr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Altele </w:t>
            </w:r>
          </w:p>
          <w:p w:rsidR="00000000" w:rsidRDefault="008E7052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8E7052">
            <w:pPr>
              <w:numPr>
                <w:ilvl w:val="0"/>
                <w:numId w:val="5"/>
              </w:num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E7052">
            <w:pPr>
              <w:numPr>
                <w:ilvl w:val="0"/>
                <w:numId w:val="5"/>
              </w:num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</w:tr>
    </w:tbl>
    <w:p w:rsidR="00000000" w:rsidRDefault="008E7052">
      <w:pPr>
        <w:rPr>
          <w:sz w:val="20"/>
          <w:szCs w:val="20"/>
          <w:lang w:val="ro-RO"/>
        </w:rPr>
      </w:pPr>
    </w:p>
    <w:p w:rsidR="00000000" w:rsidRDefault="008E7052">
      <w:pPr>
        <w:numPr>
          <w:ilvl w:val="0"/>
          <w:numId w:val="6"/>
        </w:numPr>
        <w:rPr>
          <w:color w:val="000000"/>
          <w:sz w:val="20"/>
          <w:szCs w:val="20"/>
          <w:lang w:val="it-IT" w:eastAsia="en-US"/>
        </w:rPr>
      </w:pPr>
      <w:r>
        <w:rPr>
          <w:sz w:val="20"/>
          <w:szCs w:val="20"/>
          <w:lang w:val="ro-RO"/>
        </w:rPr>
        <w:t>Vă rugăm descrieţi succesele pe care le-aţi avut în timpul acestei perioade în ceea ce priveşte atingerea</w:t>
      </w:r>
      <w:r>
        <w:rPr>
          <w:sz w:val="20"/>
          <w:szCs w:val="20"/>
          <w:lang w:val="ro-RO"/>
        </w:rPr>
        <w:t xml:space="preserve"> descriptorilor de performanţă. </w:t>
      </w:r>
    </w:p>
    <w:tbl>
      <w:tblPr>
        <w:tblW w:w="0" w:type="auto"/>
        <w:tblInd w:w="-50" w:type="dxa"/>
        <w:tblLayout w:type="fixed"/>
        <w:tblLook w:val="0000"/>
      </w:tblPr>
      <w:tblGrid>
        <w:gridCol w:w="9028"/>
      </w:tblGrid>
      <w:tr w:rsidR="00000000">
        <w:tc>
          <w:tcPr>
            <w:tcW w:w="9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8E7052">
            <w:pPr>
              <w:rPr>
                <w:i/>
                <w:color w:val="000000"/>
                <w:sz w:val="20"/>
                <w:szCs w:val="20"/>
                <w:lang w:val="ro-RO" w:eastAsia="en-US"/>
              </w:rPr>
            </w:pPr>
            <w:r>
              <w:rPr>
                <w:color w:val="000000"/>
                <w:sz w:val="20"/>
                <w:szCs w:val="20"/>
                <w:lang w:val="it-IT" w:eastAsia="en-US"/>
              </w:rPr>
              <w:t>Î</w:t>
            </w:r>
            <w:r>
              <w:rPr>
                <w:b/>
                <w:bCs/>
                <w:color w:val="000000"/>
                <w:sz w:val="20"/>
                <w:szCs w:val="20"/>
                <w:lang w:val="it-IT" w:eastAsia="en-US"/>
              </w:rPr>
              <w:t>nscrierea la cursuri de formare/perfecţionare a cadrelor didactice interesate – grade didactice, continuare de studii.</w:t>
            </w:r>
          </w:p>
          <w:p w:rsidR="00000000" w:rsidRDefault="008E7052">
            <w:pPr>
              <w:numPr>
                <w:ilvl w:val="0"/>
                <w:numId w:val="7"/>
              </w:numPr>
              <w:jc w:val="both"/>
              <w:rPr>
                <w:color w:val="000000"/>
                <w:sz w:val="20"/>
                <w:szCs w:val="20"/>
                <w:lang w:val="ro-RO" w:eastAsia="en-US"/>
              </w:rPr>
            </w:pPr>
            <w:r>
              <w:rPr>
                <w:i/>
                <w:color w:val="000000"/>
                <w:sz w:val="20"/>
                <w:szCs w:val="20"/>
                <w:lang w:val="ro-RO" w:eastAsia="en-US"/>
              </w:rPr>
              <w:t>la Programul de formare continuă „Integrarea</w:t>
            </w:r>
            <w:r>
              <w:rPr>
                <w:color w:val="000000"/>
                <w:sz w:val="20"/>
                <w:szCs w:val="20"/>
                <w:u w:val="single"/>
                <w:lang w:val="ro-RO" w:eastAsia="en-US"/>
              </w:rPr>
              <w:t xml:space="preserve"> </w:t>
            </w:r>
            <w:r>
              <w:rPr>
                <w:i/>
                <w:color w:val="000000"/>
                <w:sz w:val="20"/>
                <w:szCs w:val="20"/>
                <w:lang w:val="ro-RO" w:eastAsia="en-US"/>
              </w:rPr>
              <w:t>elevilor cu C.E.S. în învățământul de masă”,</w:t>
            </w:r>
            <w:r>
              <w:rPr>
                <w:color w:val="000000"/>
                <w:sz w:val="20"/>
                <w:szCs w:val="20"/>
                <w:lang w:val="ro-RO" w:eastAsia="en-US"/>
              </w:rPr>
              <w:t xml:space="preserve"> desfășurat la</w:t>
            </w:r>
            <w:r>
              <w:rPr>
                <w:color w:val="000000"/>
                <w:sz w:val="20"/>
                <w:szCs w:val="20"/>
                <w:lang w:val="ro-RO" w:eastAsia="en-US"/>
              </w:rPr>
              <w:t xml:space="preserve"> C.C.D. Deva.</w:t>
            </w:r>
          </w:p>
          <w:p w:rsidR="00000000" w:rsidRDefault="008E7052">
            <w:pPr>
              <w:numPr>
                <w:ilvl w:val="0"/>
                <w:numId w:val="7"/>
              </w:numPr>
              <w:spacing w:line="360" w:lineRule="auto"/>
              <w:jc w:val="both"/>
              <w:rPr>
                <w:color w:val="000000"/>
                <w:sz w:val="20"/>
                <w:szCs w:val="20"/>
                <w:lang w:val="ro-RO" w:eastAsia="en-US"/>
              </w:rPr>
            </w:pPr>
            <w:r>
              <w:rPr>
                <w:color w:val="000000"/>
                <w:sz w:val="20"/>
                <w:szCs w:val="20"/>
                <w:lang w:val="ro-RO" w:eastAsia="en-US"/>
              </w:rPr>
              <w:t xml:space="preserve">,Utilizarea eficientă a timpului în procesul de învăţare”,organizat de CCD Deva, </w:t>
            </w:r>
          </w:p>
          <w:p w:rsidR="00000000" w:rsidRDefault="008E7052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eastAsia="MS Mincho"/>
                <w:color w:val="000000"/>
                <w:sz w:val="20"/>
                <w:szCs w:val="20"/>
                <w:lang w:val="it-IT" w:eastAsia="en-US"/>
              </w:rPr>
            </w:pPr>
            <w:r>
              <w:rPr>
                <w:color w:val="000000"/>
                <w:sz w:val="20"/>
                <w:szCs w:val="20"/>
                <w:lang w:val="ro-RO" w:eastAsia="en-US"/>
              </w:rPr>
              <w:t>,,Metode şi strategii modernede predare-învăţare-evaluare”,organizat de S.I.P.Jud.Hunedoara</w:t>
            </w:r>
          </w:p>
          <w:p w:rsidR="00000000" w:rsidRDefault="008E7052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eastAsia="Times New Roman"/>
                <w:color w:val="000000"/>
                <w:sz w:val="20"/>
                <w:szCs w:val="20"/>
                <w:lang w:val="it-IT" w:eastAsia="en-US"/>
              </w:rPr>
            </w:pPr>
            <w:r>
              <w:rPr>
                <w:rFonts w:eastAsia="MS Mincho"/>
                <w:color w:val="000000"/>
                <w:sz w:val="20"/>
                <w:szCs w:val="20"/>
                <w:lang w:val="it-IT" w:eastAsia="en-US"/>
              </w:rPr>
              <w:t>Abilitare curriculară – discipline tehnice (CDL),, organizat de CCD;</w:t>
            </w:r>
          </w:p>
          <w:p w:rsidR="00000000" w:rsidRDefault="008E7052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eastAsia="MS Mincho"/>
                <w:color w:val="000000"/>
                <w:sz w:val="20"/>
                <w:szCs w:val="20"/>
                <w:lang w:val="ro-RO" w:eastAsia="en-US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val="it-IT" w:eastAsia="en-US"/>
              </w:rPr>
              <w:t>“</w:t>
            </w:r>
            <w:r>
              <w:rPr>
                <w:rFonts w:eastAsia="MS Mincho"/>
                <w:color w:val="000000"/>
                <w:sz w:val="20"/>
                <w:szCs w:val="20"/>
                <w:lang w:val="ro-RO" w:eastAsia="en-US"/>
              </w:rPr>
              <w:t xml:space="preserve">Repere actuale in managementulul clasei de elevi”- CCD Hunedoara, </w:t>
            </w:r>
          </w:p>
          <w:p w:rsidR="00000000" w:rsidRDefault="008E7052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eastAsia="Times New Roman"/>
                <w:bCs/>
                <w:iCs/>
                <w:color w:val="000000"/>
                <w:sz w:val="20"/>
                <w:szCs w:val="20"/>
                <w:lang w:val="ro-RO" w:eastAsia="ro-RO"/>
              </w:rPr>
            </w:pPr>
            <w:r>
              <w:rPr>
                <w:rFonts w:eastAsia="MS Mincho"/>
                <w:color w:val="000000"/>
                <w:sz w:val="20"/>
                <w:szCs w:val="20"/>
                <w:lang w:val="ro-RO" w:eastAsia="en-US"/>
              </w:rPr>
              <w:t>Educația antreprenorială prin metode de formare learning by doing"- 2 ore, Junior achievement Romania</w:t>
            </w:r>
          </w:p>
          <w:p w:rsidR="00000000" w:rsidRDefault="008E7052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eastAsia="Times New Roman"/>
                <w:b/>
                <w:bCs/>
                <w:color w:val="000000"/>
                <w:sz w:val="20"/>
                <w:szCs w:val="20"/>
                <w:lang w:val="it-IT" w:eastAsia="zh-CN"/>
              </w:rPr>
            </w:pPr>
            <w:r>
              <w:rPr>
                <w:rFonts w:eastAsia="Times New Roman"/>
                <w:bCs/>
                <w:iCs/>
                <w:color w:val="000000"/>
                <w:sz w:val="20"/>
                <w:szCs w:val="20"/>
                <w:lang w:eastAsia="ro-RO"/>
              </w:rPr>
              <w:t xml:space="preserve"> </w:t>
            </w:r>
            <w:r>
              <w:rPr>
                <w:rFonts w:eastAsia="MS Mincho"/>
                <w:color w:val="000000"/>
                <w:sz w:val="20"/>
                <w:szCs w:val="20"/>
                <w:lang w:eastAsia="en-US"/>
              </w:rPr>
              <w:t xml:space="preserve">Curs de formare </w:t>
            </w:r>
            <w:r>
              <w:rPr>
                <w:rFonts w:eastAsia="MS Mincho"/>
                <w:i/>
                <w:color w:val="000000"/>
                <w:sz w:val="20"/>
                <w:szCs w:val="20"/>
                <w:lang w:eastAsia="en-US"/>
              </w:rPr>
              <w:t>Stiluri de învățare</w:t>
            </w:r>
            <w:r>
              <w:rPr>
                <w:rFonts w:eastAsia="MS Mincho"/>
                <w:color w:val="000000"/>
                <w:sz w:val="20"/>
                <w:szCs w:val="20"/>
                <w:lang w:eastAsia="en-US"/>
              </w:rPr>
              <w:t>– 5 credite, SIP Hunedoara;</w:t>
            </w:r>
          </w:p>
          <w:p w:rsidR="00000000" w:rsidRDefault="008E7052">
            <w:pPr>
              <w:spacing w:line="360" w:lineRule="auto"/>
              <w:jc w:val="both"/>
              <w:rPr>
                <w:sz w:val="20"/>
                <w:szCs w:val="20"/>
                <w:lang w:val="ro-RO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val="it-IT" w:eastAsia="zh-CN"/>
              </w:rPr>
              <w:t xml:space="preserve"> </w:t>
            </w:r>
            <w:r>
              <w:rPr>
                <w:rFonts w:eastAsia="SimSun"/>
                <w:b/>
                <w:bCs/>
                <w:color w:val="000000"/>
                <w:sz w:val="20"/>
                <w:szCs w:val="20"/>
                <w:lang w:val="it-IT" w:eastAsia="zh-CN"/>
              </w:rPr>
              <w:t>Participarea la proi</w:t>
            </w:r>
            <w:r>
              <w:rPr>
                <w:rFonts w:eastAsia="SimSun"/>
                <w:b/>
                <w:bCs/>
                <w:color w:val="000000"/>
                <w:sz w:val="20"/>
                <w:szCs w:val="20"/>
                <w:lang w:val="it-IT" w:eastAsia="zh-CN"/>
              </w:rPr>
              <w:t>ecte, programe, parteneriate educa</w:t>
            </w:r>
            <w:r>
              <w:rPr>
                <w:rFonts w:eastAsia="SimSun"/>
                <w:b/>
                <w:bCs/>
                <w:color w:val="000000"/>
                <w:sz w:val="20"/>
                <w:szCs w:val="20"/>
                <w:lang w:val="ro-RO" w:eastAsia="zh-CN"/>
              </w:rPr>
              <w:t>ţionale</w:t>
            </w:r>
          </w:p>
          <w:p w:rsidR="00000000" w:rsidRDefault="008E7052">
            <w:pPr>
              <w:pStyle w:val="ListParagraph"/>
              <w:spacing w:line="360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participarea cu un grup de 15 elevi în cadrul de studiu ”Azi elev, mâine fermier” organizată în județul Cluj de Fundația CIVITAS </w:t>
            </w:r>
          </w:p>
          <w:p w:rsidR="00000000" w:rsidRDefault="008E7052">
            <w:pPr>
              <w:pStyle w:val="ListParagraph"/>
              <w:spacing w:line="360" w:lineRule="auto"/>
              <w:ind w:left="0"/>
              <w:jc w:val="both"/>
              <w:rPr>
                <w:rFonts w:eastAsia="SimSun"/>
                <w:color w:val="000000"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- participarea cu un grup de 16 elevi în carul proiectului “Work and fun” desfășur</w:t>
            </w:r>
            <w:r>
              <w:rPr>
                <w:sz w:val="20"/>
                <w:szCs w:val="20"/>
              </w:rPr>
              <w:t xml:space="preserve">at la Arsenal Park Orăștie – </w:t>
            </w:r>
          </w:p>
          <w:p w:rsidR="00000000" w:rsidRDefault="008E7052">
            <w:pPr>
              <w:spacing w:line="360" w:lineRule="auto"/>
              <w:jc w:val="both"/>
              <w:rPr>
                <w:rFonts w:ascii="Arial Narrow" w:eastAsia="SimSun" w:hAnsi="Arial Narrow" w:cs="Arial Narrow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color w:val="000000"/>
                <w:sz w:val="20"/>
                <w:szCs w:val="20"/>
                <w:lang w:val="ro-RO" w:eastAsia="zh-CN"/>
              </w:rPr>
              <w:t>- participarea cu un grup de 5 elevi la proiectul Erasmus + „Future? We need the Key!” derulat la Tatranska Lenska, Slovacia</w:t>
            </w:r>
          </w:p>
          <w:p w:rsidR="00000000" w:rsidRDefault="008E7052">
            <w:pPr>
              <w:spacing w:line="360" w:lineRule="auto"/>
              <w:jc w:val="both"/>
              <w:rPr>
                <w:rFonts w:eastAsia="SimSun"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ascii="Arial Narrow" w:eastAsia="SimSun" w:hAnsi="Arial Narrow" w:cs="Arial Narrow"/>
                <w:color w:val="000000"/>
                <w:sz w:val="20"/>
                <w:szCs w:val="20"/>
                <w:lang w:val="ro-RO" w:eastAsia="zh-CN"/>
              </w:rPr>
              <w:t xml:space="preserve">3 proiectele SES  finațate de Fundația Bosh derulate în perioada 01.10.2017 – 04.11.2017: RO-HUVETER </w:t>
            </w:r>
            <w:r>
              <w:rPr>
                <w:rFonts w:ascii="Arial Narrow" w:eastAsia="SimSun" w:hAnsi="Arial Narrow" w:cs="Arial Narrow"/>
                <w:color w:val="000000"/>
                <w:sz w:val="20"/>
                <w:szCs w:val="20"/>
                <w:lang w:val="ro-RO" w:eastAsia="zh-CN"/>
              </w:rPr>
              <w:t xml:space="preserve">nr.71752649, RO-HUWOOD nr. 71752654, RO-HUECO nr. 71752599 </w:t>
            </w:r>
          </w:p>
          <w:p w:rsidR="00000000" w:rsidRDefault="008E7052">
            <w:pPr>
              <w:spacing w:line="360" w:lineRule="auto"/>
              <w:jc w:val="both"/>
              <w:rPr>
                <w:rFonts w:eastAsia="SimSun"/>
                <w:i/>
                <w:color w:val="000000"/>
                <w:sz w:val="20"/>
                <w:szCs w:val="20"/>
                <w:lang w:val="ro-RO" w:eastAsia="zh-CN"/>
              </w:rPr>
            </w:pPr>
            <w:r>
              <w:rPr>
                <w:rFonts w:eastAsia="SimSun"/>
                <w:color w:val="000000"/>
                <w:sz w:val="20"/>
                <w:szCs w:val="20"/>
                <w:lang w:val="ro-RO" w:eastAsia="zh-CN"/>
              </w:rPr>
              <w:t>-  organizarea evenimentului Agrobusiness Chalenge derulat în școala noastră la inițiativa Junior Achievement Romania</w:t>
            </w:r>
          </w:p>
          <w:p w:rsidR="00000000" w:rsidRDefault="008E7052">
            <w:pPr>
              <w:numPr>
                <w:ilvl w:val="0"/>
                <w:numId w:val="7"/>
              </w:numPr>
              <w:spacing w:line="360" w:lineRule="auto"/>
              <w:jc w:val="both"/>
              <w:rPr>
                <w:color w:val="000000"/>
                <w:sz w:val="20"/>
                <w:szCs w:val="20"/>
                <w:lang w:val="it-IT" w:eastAsia="en-US"/>
              </w:rPr>
            </w:pPr>
            <w:r>
              <w:rPr>
                <w:rFonts w:eastAsia="SimSun"/>
                <w:i/>
                <w:color w:val="000000"/>
                <w:sz w:val="20"/>
                <w:szCs w:val="20"/>
                <w:lang w:val="ro-RO" w:eastAsia="zh-CN"/>
              </w:rPr>
              <w:t>Parteneriate</w:t>
            </w:r>
            <w:r>
              <w:rPr>
                <w:rFonts w:eastAsia="SimSun"/>
                <w:color w:val="000000"/>
                <w:sz w:val="20"/>
                <w:szCs w:val="20"/>
                <w:lang w:val="ro-RO" w:eastAsia="zh-CN"/>
              </w:rPr>
              <w:t xml:space="preserve"> încheiate cu școli din județele Suceava, Constanța, Caraș-Severin</w:t>
            </w:r>
            <w:r>
              <w:rPr>
                <w:rFonts w:eastAsia="SimSun"/>
                <w:color w:val="000000"/>
                <w:sz w:val="20"/>
                <w:szCs w:val="20"/>
                <w:lang w:val="ro-RO" w:eastAsia="zh-CN"/>
              </w:rPr>
              <w:t xml:space="preserve">, Prahova, Vaslui, Sălaj, Dolj, Maramureș, în vederea participării la concursurile regionale, interjudețene și naționale </w:t>
            </w:r>
            <w:r>
              <w:rPr>
                <w:rFonts w:eastAsia="SimSun"/>
                <w:color w:val="000000"/>
                <w:sz w:val="20"/>
                <w:szCs w:val="20"/>
                <w:lang w:val="ro-RO" w:eastAsia="zh-CN"/>
              </w:rPr>
              <w:lastRenderedPageBreak/>
              <w:t xml:space="preserve">organizate de aceste școli </w:t>
            </w:r>
            <w:r>
              <w:rPr>
                <w:rFonts w:eastAsia="SimSun"/>
                <w:i/>
                <w:color w:val="000000"/>
                <w:sz w:val="20"/>
                <w:szCs w:val="20"/>
                <w:lang w:val="ro-RO" w:eastAsia="zh-CN"/>
              </w:rPr>
              <w:t>„Natura în culori și versuri”, „Bucuria copiilor de sărbători”, „Simfonia primăverii”, „Anotimpurile în sune</w:t>
            </w:r>
            <w:r>
              <w:rPr>
                <w:rFonts w:eastAsia="SimSun"/>
                <w:i/>
                <w:color w:val="000000"/>
                <w:sz w:val="20"/>
                <w:szCs w:val="20"/>
                <w:lang w:val="ro-RO" w:eastAsia="zh-CN"/>
              </w:rPr>
              <w:t>t și culoare”, „Pribeag prin anotimpuri”, „Tehnofest”, „Drepturile omului</w:t>
            </w:r>
            <w:r>
              <w:rPr>
                <w:rFonts w:eastAsia="SimSun"/>
                <w:color w:val="000000"/>
                <w:sz w:val="20"/>
                <w:szCs w:val="20"/>
                <w:lang w:val="ro-RO" w:eastAsia="zh-CN"/>
              </w:rPr>
              <w:t xml:space="preserve"> </w:t>
            </w:r>
            <w:r>
              <w:rPr>
                <w:rFonts w:eastAsia="SimSun"/>
                <w:i/>
                <w:color w:val="000000"/>
                <w:sz w:val="20"/>
                <w:szCs w:val="20"/>
                <w:lang w:val="ro-RO" w:eastAsia="zh-CN"/>
              </w:rPr>
              <w:t>prin ochi de copil” și  „Micul pieton”(</w:t>
            </w:r>
            <w:r>
              <w:rPr>
                <w:rFonts w:eastAsia="SimSun"/>
                <w:color w:val="000000"/>
                <w:sz w:val="20"/>
                <w:szCs w:val="20"/>
                <w:lang w:val="ro-RO" w:eastAsia="zh-CN"/>
              </w:rPr>
              <w:t xml:space="preserve"> Suceava)- concurs on-line</w:t>
            </w:r>
          </w:p>
          <w:p w:rsidR="00000000" w:rsidRDefault="008E7052">
            <w:pPr>
              <w:numPr>
                <w:ilvl w:val="0"/>
                <w:numId w:val="7"/>
              </w:numPr>
              <w:rPr>
                <w:color w:val="000000"/>
                <w:sz w:val="20"/>
                <w:szCs w:val="20"/>
                <w:lang w:val="ro-RO" w:eastAsia="en-US"/>
              </w:rPr>
            </w:pPr>
            <w:r>
              <w:rPr>
                <w:color w:val="000000"/>
                <w:sz w:val="20"/>
                <w:szCs w:val="20"/>
                <w:lang w:val="it-IT" w:eastAsia="en-US"/>
              </w:rPr>
              <w:t>Proiect MARA</w:t>
            </w:r>
          </w:p>
          <w:p w:rsidR="00000000" w:rsidRDefault="008E7052">
            <w:pPr>
              <w:numPr>
                <w:ilvl w:val="0"/>
                <w:numId w:val="7"/>
              </w:numP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  <w:r>
              <w:rPr>
                <w:color w:val="000000"/>
                <w:sz w:val="20"/>
                <w:szCs w:val="20"/>
                <w:lang w:val="ro-RO" w:eastAsia="en-US"/>
              </w:rPr>
              <w:t>Proiect ROSE</w:t>
            </w:r>
          </w:p>
          <w:p w:rsidR="00000000" w:rsidRDefault="008E7052">
            <w:pPr>
              <w:rPr>
                <w:b/>
                <w:bCs/>
                <w:color w:val="000000"/>
                <w:sz w:val="20"/>
                <w:szCs w:val="20"/>
                <w:u w:val="single"/>
                <w:lang w:val="ro-RO"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  <w:t>Rezultate olimpiade şi concursuri şcolare</w:t>
            </w:r>
          </w:p>
          <w:p w:rsidR="00000000" w:rsidRDefault="008E7052">
            <w:pP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  <w:lang w:val="ro-RO" w:eastAsia="en-US"/>
              </w:rPr>
              <w:t>Concursul școlar national de competență și perfo</w:t>
            </w:r>
            <w:r>
              <w:rPr>
                <w:b/>
                <w:bCs/>
                <w:color w:val="000000"/>
                <w:sz w:val="20"/>
                <w:szCs w:val="20"/>
                <w:u w:val="single"/>
                <w:lang w:val="ro-RO" w:eastAsia="en-US"/>
              </w:rPr>
              <w:t>rmanță COMPER COMUNICARE și MATEMATICĂ( concursul are 2 etape +faza națională):</w:t>
            </w:r>
            <w: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  <w:t xml:space="preserve"> </w:t>
            </w:r>
          </w:p>
          <w:p w:rsidR="00000000" w:rsidRDefault="008E7052">
            <w:pP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/>
            </w:tblPr>
            <w:tblGrid>
              <w:gridCol w:w="881"/>
              <w:gridCol w:w="874"/>
              <w:gridCol w:w="888"/>
              <w:gridCol w:w="822"/>
              <w:gridCol w:w="941"/>
              <w:gridCol w:w="814"/>
              <w:gridCol w:w="948"/>
              <w:gridCol w:w="867"/>
              <w:gridCol w:w="895"/>
              <w:gridCol w:w="882"/>
            </w:tblGrid>
            <w:tr w:rsidR="00000000">
              <w:tc>
                <w:tcPr>
                  <w:tcW w:w="881" w:type="dxa"/>
                  <w:vMerge w:val="restart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Cadru didactic</w:t>
                  </w:r>
                </w:p>
              </w:tc>
              <w:tc>
                <w:tcPr>
                  <w:tcW w:w="874" w:type="dxa"/>
                  <w:vMerge w:val="restart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Clasa</w:t>
                  </w:r>
                </w:p>
              </w:tc>
              <w:tc>
                <w:tcPr>
                  <w:tcW w:w="888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Comunicare</w:t>
                  </w:r>
                </w:p>
              </w:tc>
              <w:tc>
                <w:tcPr>
                  <w:tcW w:w="822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Mate</w:t>
                  </w:r>
                </w:p>
                <w:p w:rsidR="00000000" w:rsidRDefault="008E7052">
                  <w:pPr>
                    <w:pStyle w:val="TableContents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matică</w:t>
                  </w:r>
                </w:p>
              </w:tc>
              <w:tc>
                <w:tcPr>
                  <w:tcW w:w="941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Comunicare</w:t>
                  </w:r>
                </w:p>
              </w:tc>
              <w:tc>
                <w:tcPr>
                  <w:tcW w:w="814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Mate</w:t>
                  </w:r>
                </w:p>
                <w:p w:rsidR="00000000" w:rsidRDefault="008E7052">
                  <w:pPr>
                    <w:pStyle w:val="TableContents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matică</w:t>
                  </w:r>
                </w:p>
              </w:tc>
              <w:tc>
                <w:tcPr>
                  <w:tcW w:w="948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Comunicare</w:t>
                  </w:r>
                </w:p>
              </w:tc>
              <w:tc>
                <w:tcPr>
                  <w:tcW w:w="867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Mate</w:t>
                  </w:r>
                </w:p>
                <w:p w:rsidR="00000000" w:rsidRDefault="008E7052">
                  <w:pPr>
                    <w:pStyle w:val="TableContents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matică</w:t>
                  </w:r>
                </w:p>
              </w:tc>
              <w:tc>
                <w:tcPr>
                  <w:tcW w:w="895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Comunicare</w:t>
                  </w:r>
                </w:p>
              </w:tc>
              <w:tc>
                <w:tcPr>
                  <w:tcW w:w="882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Mate</w:t>
                  </w:r>
                </w:p>
                <w:p w:rsidR="00000000" w:rsidRDefault="008E7052">
                  <w:pPr>
                    <w:pStyle w:val="TableContents"/>
                  </w:pPr>
                  <w:r>
                    <w:rPr>
                      <w:lang w:val="ro-RO"/>
                    </w:rPr>
                    <w:t>matică</w:t>
                  </w:r>
                </w:p>
              </w:tc>
            </w:tr>
            <w:tr w:rsidR="00000000">
              <w:tc>
                <w:tcPr>
                  <w:tcW w:w="881" w:type="dxa"/>
                  <w:vMerge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</w:pPr>
                </w:p>
              </w:tc>
              <w:tc>
                <w:tcPr>
                  <w:tcW w:w="874" w:type="dxa"/>
                  <w:vMerge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</w:pPr>
                </w:p>
              </w:tc>
              <w:tc>
                <w:tcPr>
                  <w:tcW w:w="888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Premiul </w:t>
                  </w:r>
                </w:p>
                <w:p w:rsidR="00000000" w:rsidRDefault="008E7052">
                  <w:pPr>
                    <w:ind w:right="-283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I</w:t>
                  </w:r>
                </w:p>
              </w:tc>
              <w:tc>
                <w:tcPr>
                  <w:tcW w:w="822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Premiul </w:t>
                  </w:r>
                </w:p>
                <w:p w:rsidR="00000000" w:rsidRDefault="008E7052">
                  <w:pPr>
                    <w:ind w:right="-283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I</w:t>
                  </w:r>
                </w:p>
              </w:tc>
              <w:tc>
                <w:tcPr>
                  <w:tcW w:w="941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Premiul </w:t>
                  </w:r>
                </w:p>
                <w:p w:rsidR="00000000" w:rsidRDefault="008E7052">
                  <w:pPr>
                    <w:ind w:right="-283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II</w:t>
                  </w:r>
                </w:p>
              </w:tc>
              <w:tc>
                <w:tcPr>
                  <w:tcW w:w="814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Premiul </w:t>
                  </w:r>
                </w:p>
                <w:p w:rsidR="00000000" w:rsidRDefault="008E7052">
                  <w:pPr>
                    <w:ind w:right="-283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II</w:t>
                  </w:r>
                </w:p>
              </w:tc>
              <w:tc>
                <w:tcPr>
                  <w:tcW w:w="948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Premiul </w:t>
                  </w:r>
                </w:p>
                <w:p w:rsidR="00000000" w:rsidRDefault="008E7052">
                  <w:pPr>
                    <w:ind w:right="-283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III</w:t>
                  </w:r>
                </w:p>
              </w:tc>
              <w:tc>
                <w:tcPr>
                  <w:tcW w:w="867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Premiul </w:t>
                  </w:r>
                </w:p>
                <w:p w:rsidR="00000000" w:rsidRDefault="008E7052">
                  <w:pPr>
                    <w:ind w:right="-283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III</w:t>
                  </w:r>
                </w:p>
              </w:tc>
              <w:tc>
                <w:tcPr>
                  <w:tcW w:w="895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Menți</w:t>
                  </w:r>
                </w:p>
                <w:p w:rsidR="00000000" w:rsidRDefault="008E7052">
                  <w:pPr>
                    <w:ind w:right="-283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une </w:t>
                  </w:r>
                </w:p>
              </w:tc>
              <w:tc>
                <w:tcPr>
                  <w:tcW w:w="882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Menți</w:t>
                  </w:r>
                </w:p>
                <w:p w:rsidR="00000000" w:rsidRDefault="008E7052">
                  <w:pPr>
                    <w:ind w:right="-283"/>
                  </w:pPr>
                  <w:r>
                    <w:rPr>
                      <w:b/>
                      <w:i/>
                    </w:rPr>
                    <w:t>une</w:t>
                  </w:r>
                </w:p>
              </w:tc>
            </w:tr>
            <w:tr w:rsidR="00000000">
              <w:tc>
                <w:tcPr>
                  <w:tcW w:w="881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Tătulea Titiana</w:t>
                  </w:r>
                </w:p>
              </w:tc>
              <w:tc>
                <w:tcPr>
                  <w:tcW w:w="874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rPr>
                      <w:b/>
                    </w:rPr>
                  </w:pPr>
                  <w:r>
                    <w:rPr>
                      <w:lang w:val="ro-RO"/>
                    </w:rPr>
                    <w:t>Pregătitoare</w:t>
                  </w:r>
                </w:p>
              </w:tc>
              <w:tc>
                <w:tcPr>
                  <w:tcW w:w="888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</w:rPr>
                  </w:pPr>
                  <w:r>
                    <w:rPr>
                      <w:b/>
                    </w:rPr>
                    <w:t>14</w:t>
                  </w:r>
                </w:p>
              </w:tc>
              <w:tc>
                <w:tcPr>
                  <w:tcW w:w="822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</w:rPr>
                  </w:pPr>
                  <w:r>
                    <w:rPr>
                      <w:b/>
                    </w:rPr>
                    <w:t>13</w:t>
                  </w:r>
                </w:p>
              </w:tc>
              <w:tc>
                <w:tcPr>
                  <w:tcW w:w="941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c>
              <w:tc>
                <w:tcPr>
                  <w:tcW w:w="814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</w:rPr>
                  </w:pPr>
                  <w:r>
                    <w:rPr>
                      <w:b/>
                    </w:rPr>
                    <w:t>8</w:t>
                  </w:r>
                </w:p>
              </w:tc>
              <w:tc>
                <w:tcPr>
                  <w:tcW w:w="948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c>
              <w:tc>
                <w:tcPr>
                  <w:tcW w:w="867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895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c>
              <w:tc>
                <w:tcPr>
                  <w:tcW w:w="882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</w:pPr>
                  <w:r>
                    <w:rPr>
                      <w:b/>
                    </w:rPr>
                    <w:t>7</w:t>
                  </w:r>
                </w:p>
              </w:tc>
            </w:tr>
            <w:tr w:rsidR="00000000">
              <w:tc>
                <w:tcPr>
                  <w:tcW w:w="881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</w:rPr>
                  </w:pPr>
                  <w:r>
                    <w:rPr>
                      <w:b/>
                    </w:rPr>
                    <w:t>Igna</w:t>
                  </w:r>
                </w:p>
                <w:p w:rsidR="00000000" w:rsidRDefault="008E7052">
                  <w:pPr>
                    <w:ind w:right="-283"/>
                  </w:pPr>
                  <w:r>
                    <w:rPr>
                      <w:b/>
                    </w:rPr>
                    <w:t>Ioana</w:t>
                  </w:r>
                </w:p>
              </w:tc>
              <w:tc>
                <w:tcPr>
                  <w:tcW w:w="874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</w:rPr>
                  </w:pPr>
                  <w:r>
                    <w:t>I</w:t>
                  </w:r>
                </w:p>
              </w:tc>
              <w:tc>
                <w:tcPr>
                  <w:tcW w:w="888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</w:rPr>
                  </w:pPr>
                  <w:r>
                    <w:rPr>
                      <w:b/>
                    </w:rPr>
                    <w:t xml:space="preserve">13 </w:t>
                  </w:r>
                  <w:r>
                    <w:t>+</w:t>
                  </w:r>
                  <w:r>
                    <w:rPr>
                      <w:b/>
                    </w:rPr>
                    <w:t>1</w:t>
                  </w:r>
                  <w:r>
                    <w:t xml:space="preserve"> la faza națională</w:t>
                  </w:r>
                  <w:r>
                    <w:rPr>
                      <w:b/>
                    </w:rPr>
                    <w:t>)</w:t>
                  </w:r>
                </w:p>
              </w:tc>
              <w:tc>
                <w:tcPr>
                  <w:tcW w:w="822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c>
              <w:tc>
                <w:tcPr>
                  <w:tcW w:w="941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</w:rPr>
                  </w:pPr>
                  <w:r>
                    <w:rPr>
                      <w:b/>
                    </w:rPr>
                    <w:t>7 +1</w:t>
                  </w:r>
                  <w:r>
                    <w:t xml:space="preserve"> la faza națională</w:t>
                  </w:r>
                </w:p>
              </w:tc>
              <w:tc>
                <w:tcPr>
                  <w:tcW w:w="814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c>
              <w:tc>
                <w:tcPr>
                  <w:tcW w:w="948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c>
              <w:tc>
                <w:tcPr>
                  <w:tcW w:w="867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c>
              <w:tc>
                <w:tcPr>
                  <w:tcW w:w="895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c>
              <w:tc>
                <w:tcPr>
                  <w:tcW w:w="882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</w:pPr>
                  <w:r>
                    <w:rPr>
                      <w:b/>
                    </w:rPr>
                    <w:t>3</w:t>
                  </w:r>
                </w:p>
              </w:tc>
            </w:tr>
            <w:tr w:rsidR="00000000">
              <w:tc>
                <w:tcPr>
                  <w:tcW w:w="881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</w:rPr>
                  </w:pPr>
                  <w:r>
                    <w:rPr>
                      <w:b/>
                    </w:rPr>
                    <w:t>Ilieș</w:t>
                  </w:r>
                </w:p>
                <w:p w:rsidR="00000000" w:rsidRDefault="008E7052">
                  <w:pPr>
                    <w:ind w:right="-283"/>
                  </w:pPr>
                  <w:r>
                    <w:rPr>
                      <w:b/>
                    </w:rPr>
                    <w:t>Elena</w:t>
                  </w:r>
                </w:p>
              </w:tc>
              <w:tc>
                <w:tcPr>
                  <w:tcW w:w="874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</w:rPr>
                  </w:pPr>
                  <w:r>
                    <w:t>a IV-a B</w:t>
                  </w:r>
                </w:p>
              </w:tc>
              <w:tc>
                <w:tcPr>
                  <w:tcW w:w="888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c>
              <w:tc>
                <w:tcPr>
                  <w:tcW w:w="822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c>
              <w:tc>
                <w:tcPr>
                  <w:tcW w:w="941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</w:rPr>
                  </w:pPr>
                  <w:r>
                    <w:rPr>
                      <w:b/>
                    </w:rPr>
                    <w:t>8</w:t>
                  </w:r>
                </w:p>
              </w:tc>
              <w:tc>
                <w:tcPr>
                  <w:tcW w:w="814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c>
              <w:tc>
                <w:tcPr>
                  <w:tcW w:w="948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867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895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882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ind w:right="-283"/>
                  </w:pPr>
                  <w:r>
                    <w:rPr>
                      <w:b/>
                    </w:rPr>
                    <w:t>1</w:t>
                  </w:r>
                </w:p>
              </w:tc>
            </w:tr>
          </w:tbl>
          <w:p w:rsidR="00000000" w:rsidRDefault="008E7052">
            <w:pP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numPr>
                <w:ilvl w:val="0"/>
                <w:numId w:val="8"/>
              </w:numPr>
              <w:ind w:right="-283"/>
              <w:jc w:val="both"/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  <w:r>
              <w:rPr>
                <w:b/>
                <w:bCs/>
                <w:i/>
                <w:color w:val="000000"/>
                <w:sz w:val="20"/>
                <w:szCs w:val="20"/>
                <w:u w:val="single"/>
                <w:lang w:val="ro-RO" w:eastAsia="en-US"/>
              </w:rPr>
              <w:t>Concursul Național „Proeducația</w:t>
            </w:r>
            <w:r>
              <w:rPr>
                <w:b/>
                <w:bCs/>
                <w:color w:val="000000"/>
                <w:sz w:val="20"/>
                <w:szCs w:val="20"/>
                <w:u w:val="single"/>
                <w:lang w:val="ro-RO" w:eastAsia="en-US"/>
              </w:rPr>
              <w:t>”</w:t>
            </w:r>
            <w: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  <w:t>: Ilieș Elena-2 premii II,</w:t>
            </w:r>
            <w: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  <w:t xml:space="preserve"> 4 premii III- la faza locală și 1 premiu III, medalie de bronz (română) la nivel national, iar d-na Vârtop Mihaela a obținut cu elevii săi 2 premii II și 2 premii III.</w:t>
            </w:r>
          </w:p>
          <w:p w:rsidR="00000000" w:rsidRDefault="008E7052">
            <w:pP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spacing w:line="360" w:lineRule="auto"/>
              <w:jc w:val="both"/>
              <w:rPr>
                <w:rFonts w:eastAsia="SimSun" w:cs="Arial Narrow"/>
                <w:iCs/>
                <w:sz w:val="20"/>
                <w:szCs w:val="20"/>
                <w:lang w:eastAsia="zh-CN"/>
              </w:rPr>
            </w:pPr>
            <w:r>
              <w:rPr>
                <w:rFonts w:ascii="Arial Narrow" w:eastAsia="SimSun" w:hAnsi="Arial Narrow" w:cs="Arial Narrow"/>
                <w:b/>
                <w:bCs/>
                <w:i/>
                <w:iCs/>
                <w:color w:val="000000"/>
                <w:sz w:val="20"/>
                <w:szCs w:val="20"/>
                <w:lang w:val="es-ES" w:eastAsia="zh-CN"/>
              </w:rPr>
              <w:t>Faza jude</w:t>
            </w:r>
            <w:r>
              <w:rPr>
                <w:rFonts w:ascii="Arial Narrow" w:eastAsia="SimSun" w:hAnsi="Arial Narrow" w:cs="Arial Narrow"/>
                <w:b/>
                <w:bCs/>
                <w:i/>
                <w:iCs/>
                <w:color w:val="000000"/>
                <w:sz w:val="20"/>
                <w:szCs w:val="20"/>
                <w:lang w:val="ro-RO" w:eastAsia="zh-CN"/>
              </w:rPr>
              <w:t xml:space="preserve">ţeană a Olimpiadelor de la aria curriculară „Tehnologii” </w:t>
            </w: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/>
            </w:tblPr>
            <w:tblGrid>
              <w:gridCol w:w="960"/>
              <w:gridCol w:w="1977"/>
              <w:gridCol w:w="1083"/>
              <w:gridCol w:w="1854"/>
              <w:gridCol w:w="1671"/>
              <w:gridCol w:w="1267"/>
            </w:tblGrid>
            <w:tr w:rsidR="00000000">
              <w:tc>
                <w:tcPr>
                  <w:tcW w:w="960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Nr. crt.</w:t>
                  </w:r>
                </w:p>
              </w:tc>
              <w:tc>
                <w:tcPr>
                  <w:tcW w:w="1977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 xml:space="preserve">Numele </w:t>
                  </w:r>
                  <w:r>
                    <w:rPr>
                      <w:rFonts w:eastAsia="SimSun" w:cs="Arial Narrow"/>
                      <w:iCs/>
                      <w:sz w:val="20"/>
                      <w:szCs w:val="20"/>
                      <w:lang w:val="ro-RO" w:eastAsia="zh-CN"/>
                    </w:rPr>
                    <w:t xml:space="preserve">şi </w:t>
                  </w:r>
                  <w:r>
                    <w:rPr>
                      <w:rFonts w:eastAsia="SimSun" w:cs="Arial Narrow"/>
                      <w:iCs/>
                      <w:sz w:val="20"/>
                      <w:szCs w:val="20"/>
                      <w:lang w:val="ro-RO" w:eastAsia="zh-CN"/>
                    </w:rPr>
                    <w:t>prenumele</w:t>
                  </w:r>
                </w:p>
              </w:tc>
              <w:tc>
                <w:tcPr>
                  <w:tcW w:w="1083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Clasa</w:t>
                  </w:r>
                </w:p>
              </w:tc>
              <w:tc>
                <w:tcPr>
                  <w:tcW w:w="1854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Domeniu/ Calificare profesională</w:t>
                  </w:r>
                </w:p>
              </w:tc>
              <w:tc>
                <w:tcPr>
                  <w:tcW w:w="1671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Profesor  coordonator</w:t>
                  </w:r>
                </w:p>
              </w:tc>
              <w:tc>
                <w:tcPr>
                  <w:tcW w:w="1267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Premiul ob</w:t>
                  </w:r>
                  <w:r>
                    <w:rPr>
                      <w:rFonts w:eastAsia="SimSun" w:cs="Arial Narrow"/>
                      <w:iCs/>
                      <w:sz w:val="20"/>
                      <w:szCs w:val="20"/>
                      <w:lang w:val="ro-RO" w:eastAsia="zh-CN"/>
                    </w:rPr>
                    <w:t>ţinut</w:t>
                  </w:r>
                </w:p>
              </w:tc>
            </w:tr>
            <w:tr w:rsidR="00000000">
              <w:tc>
                <w:tcPr>
                  <w:tcW w:w="960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napToGrid w:val="0"/>
                    <w:jc w:val="both"/>
                    <w:rPr>
                      <w:rFonts w:cs="Arial Narrow"/>
                      <w:sz w:val="20"/>
                      <w:szCs w:val="20"/>
                      <w:lang w:val="fr-FR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val="ro-RO" w:eastAsia="zh-CN"/>
                    </w:rPr>
                    <w:t>1</w:t>
                  </w:r>
                </w:p>
              </w:tc>
              <w:tc>
                <w:tcPr>
                  <w:tcW w:w="1977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cs="Arial Narrow"/>
                      <w:sz w:val="20"/>
                      <w:szCs w:val="20"/>
                      <w:lang w:val="fr-FR"/>
                    </w:rPr>
                    <w:t>Beca Alexandra Mădălina</w:t>
                  </w:r>
                </w:p>
              </w:tc>
              <w:tc>
                <w:tcPr>
                  <w:tcW w:w="1083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XII B</w:t>
                  </w:r>
                </w:p>
              </w:tc>
              <w:tc>
                <w:tcPr>
                  <w:tcW w:w="1854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Agricultura / Tehnician veterinar</w:t>
                  </w:r>
                </w:p>
              </w:tc>
              <w:tc>
                <w:tcPr>
                  <w:tcW w:w="1671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 xml:space="preserve">Marta Olimpia, </w:t>
                  </w:r>
                </w:p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Todor Crina</w:t>
                  </w:r>
                </w:p>
              </w:tc>
              <w:tc>
                <w:tcPr>
                  <w:tcW w:w="1267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I</w:t>
                  </w:r>
                </w:p>
              </w:tc>
            </w:tr>
            <w:tr w:rsidR="00000000">
              <w:tc>
                <w:tcPr>
                  <w:tcW w:w="960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napToGrid w:val="0"/>
                    <w:rPr>
                      <w:rFonts w:cs="Arial Narrow"/>
                      <w:sz w:val="20"/>
                      <w:szCs w:val="20"/>
                      <w:lang w:val="fr-FR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val="ro-RO" w:eastAsia="zh-CN"/>
                    </w:rPr>
                    <w:t>2</w:t>
                  </w:r>
                </w:p>
              </w:tc>
              <w:tc>
                <w:tcPr>
                  <w:tcW w:w="1977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cs="Arial Narrow"/>
                      <w:sz w:val="20"/>
                      <w:szCs w:val="20"/>
                      <w:lang w:val="fr-FR"/>
                    </w:rPr>
                    <w:t>Todericiu Georgiana</w:t>
                  </w:r>
                </w:p>
              </w:tc>
              <w:tc>
                <w:tcPr>
                  <w:tcW w:w="1083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XII B</w:t>
                  </w:r>
                </w:p>
              </w:tc>
              <w:tc>
                <w:tcPr>
                  <w:tcW w:w="1854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Agricultura / Tehnician veterinar</w:t>
                  </w:r>
                </w:p>
              </w:tc>
              <w:tc>
                <w:tcPr>
                  <w:tcW w:w="1671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Marta Oli</w:t>
                  </w: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 xml:space="preserve">mpia, </w:t>
                  </w:r>
                </w:p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Todor Crina</w:t>
                  </w:r>
                </w:p>
              </w:tc>
              <w:tc>
                <w:tcPr>
                  <w:tcW w:w="1267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II</w:t>
                  </w:r>
                </w:p>
              </w:tc>
            </w:tr>
            <w:tr w:rsidR="00000000">
              <w:tc>
                <w:tcPr>
                  <w:tcW w:w="960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napToGrid w:val="0"/>
                    <w:rPr>
                      <w:rFonts w:cs="Arial Narrow"/>
                      <w:sz w:val="20"/>
                      <w:szCs w:val="20"/>
                      <w:lang w:val="fr-FR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val="ro-RO" w:eastAsia="zh-CN"/>
                    </w:rPr>
                    <w:t>3</w:t>
                  </w:r>
                </w:p>
              </w:tc>
              <w:tc>
                <w:tcPr>
                  <w:tcW w:w="1977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cs="Arial Narrow"/>
                      <w:sz w:val="20"/>
                      <w:szCs w:val="20"/>
                      <w:lang w:val="fr-FR"/>
                    </w:rPr>
                    <w:t>Mihăiesc Alexandru</w:t>
                  </w:r>
                </w:p>
              </w:tc>
              <w:tc>
                <w:tcPr>
                  <w:tcW w:w="1083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XII B</w:t>
                  </w:r>
                </w:p>
              </w:tc>
              <w:tc>
                <w:tcPr>
                  <w:tcW w:w="1854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Agricultura / Tehnician veterinar</w:t>
                  </w:r>
                </w:p>
              </w:tc>
              <w:tc>
                <w:tcPr>
                  <w:tcW w:w="1671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 xml:space="preserve">Marta Olimpia, </w:t>
                  </w:r>
                </w:p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Todor Crina</w:t>
                  </w:r>
                </w:p>
              </w:tc>
              <w:tc>
                <w:tcPr>
                  <w:tcW w:w="1267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III</w:t>
                  </w:r>
                </w:p>
              </w:tc>
            </w:tr>
            <w:tr w:rsidR="00000000">
              <w:tc>
                <w:tcPr>
                  <w:tcW w:w="960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napToGrid w:val="0"/>
                    <w:rPr>
                      <w:rFonts w:cs="Arial Narrow"/>
                      <w:sz w:val="20"/>
                      <w:szCs w:val="20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val="ro-RO" w:eastAsia="zh-CN"/>
                    </w:rPr>
                    <w:t>4</w:t>
                  </w:r>
                </w:p>
              </w:tc>
              <w:tc>
                <w:tcPr>
                  <w:tcW w:w="1977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yiv0641434121msonormal"/>
                    <w:shd w:val="clear" w:color="auto" w:fill="FFFFFF"/>
                    <w:spacing w:after="0"/>
                    <w:jc w:val="both"/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cs="Arial Narrow"/>
                      <w:sz w:val="20"/>
                      <w:szCs w:val="20"/>
                    </w:rPr>
                    <w:t xml:space="preserve">Chindriș Denisa  </w:t>
                  </w:r>
                </w:p>
              </w:tc>
              <w:tc>
                <w:tcPr>
                  <w:tcW w:w="1083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XI B</w:t>
                  </w:r>
                </w:p>
              </w:tc>
              <w:tc>
                <w:tcPr>
                  <w:tcW w:w="1854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Agricultura / Tehnician veterinar</w:t>
                  </w:r>
                </w:p>
              </w:tc>
              <w:tc>
                <w:tcPr>
                  <w:tcW w:w="1671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Marta Olimpia, Noureddine Cornelia</w:t>
                  </w:r>
                </w:p>
              </w:tc>
              <w:tc>
                <w:tcPr>
                  <w:tcW w:w="1267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I</w:t>
                  </w:r>
                </w:p>
              </w:tc>
            </w:tr>
            <w:tr w:rsidR="00000000">
              <w:tc>
                <w:tcPr>
                  <w:tcW w:w="960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napToGrid w:val="0"/>
                    <w:rPr>
                      <w:rFonts w:cs="Arial Narrow"/>
                      <w:sz w:val="20"/>
                      <w:szCs w:val="20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val="ro-RO" w:eastAsia="zh-CN"/>
                    </w:rPr>
                    <w:t>5</w:t>
                  </w:r>
                </w:p>
              </w:tc>
              <w:tc>
                <w:tcPr>
                  <w:tcW w:w="1977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yiv0641434121msonormal"/>
                    <w:shd w:val="clear" w:color="auto" w:fill="FFFFFF"/>
                    <w:spacing w:after="0"/>
                    <w:jc w:val="both"/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cs="Arial Narrow"/>
                      <w:sz w:val="20"/>
                      <w:szCs w:val="20"/>
                    </w:rPr>
                    <w:t xml:space="preserve">Igna Raluca  </w:t>
                  </w:r>
                </w:p>
              </w:tc>
              <w:tc>
                <w:tcPr>
                  <w:tcW w:w="1083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XI B</w:t>
                  </w:r>
                </w:p>
              </w:tc>
              <w:tc>
                <w:tcPr>
                  <w:tcW w:w="1854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Agricultura / Tehnici</w:t>
                  </w: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an veterinar</w:t>
                  </w:r>
                </w:p>
              </w:tc>
              <w:tc>
                <w:tcPr>
                  <w:tcW w:w="1671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Marta Olimpia</w:t>
                  </w:r>
                </w:p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Noureddine Cornelia</w:t>
                  </w:r>
                </w:p>
              </w:tc>
              <w:tc>
                <w:tcPr>
                  <w:tcW w:w="1267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II</w:t>
                  </w:r>
                </w:p>
              </w:tc>
            </w:tr>
            <w:tr w:rsidR="00000000">
              <w:tc>
                <w:tcPr>
                  <w:tcW w:w="960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napToGrid w:val="0"/>
                    <w:rPr>
                      <w:rFonts w:cs="Arial Narrow"/>
                      <w:sz w:val="20"/>
                      <w:szCs w:val="20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val="ro-RO" w:eastAsia="zh-CN"/>
                    </w:rPr>
                    <w:t>6</w:t>
                  </w:r>
                </w:p>
              </w:tc>
              <w:tc>
                <w:tcPr>
                  <w:tcW w:w="1977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yiv0641434121msonormal"/>
                    <w:shd w:val="clear" w:color="auto" w:fill="FFFFFF"/>
                    <w:spacing w:after="0"/>
                    <w:jc w:val="both"/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cs="Arial Narrow"/>
                      <w:sz w:val="20"/>
                      <w:szCs w:val="20"/>
                    </w:rPr>
                    <w:t>Frijan  Darius</w:t>
                  </w:r>
                </w:p>
              </w:tc>
              <w:tc>
                <w:tcPr>
                  <w:tcW w:w="1083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XI B</w:t>
                  </w:r>
                </w:p>
              </w:tc>
              <w:tc>
                <w:tcPr>
                  <w:tcW w:w="1854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Agricultura / Tehnician veterinar</w:t>
                  </w:r>
                </w:p>
              </w:tc>
              <w:tc>
                <w:tcPr>
                  <w:tcW w:w="1671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Marta Olimpia, Noureddine Cornelia</w:t>
                  </w:r>
                </w:p>
              </w:tc>
              <w:tc>
                <w:tcPr>
                  <w:tcW w:w="1267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III</w:t>
                  </w:r>
                </w:p>
              </w:tc>
            </w:tr>
          </w:tbl>
          <w:p w:rsidR="00000000" w:rsidRDefault="008E7052">
            <w:pPr>
              <w:spacing w:line="360" w:lineRule="auto"/>
              <w:jc w:val="both"/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spacing w:line="360" w:lineRule="auto"/>
              <w:jc w:val="both"/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spacing w:line="360" w:lineRule="auto"/>
              <w:jc w:val="both"/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spacing w:line="360" w:lineRule="auto"/>
              <w:jc w:val="both"/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spacing w:line="360" w:lineRule="auto"/>
              <w:jc w:val="both"/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spacing w:line="360" w:lineRule="auto"/>
              <w:jc w:val="both"/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spacing w:line="360" w:lineRule="auto"/>
              <w:jc w:val="both"/>
              <w:rPr>
                <w:rFonts w:eastAsia="SimSun" w:cs="Arial Narrow"/>
                <w:iCs/>
                <w:sz w:val="20"/>
                <w:szCs w:val="20"/>
                <w:lang w:eastAsia="zh-CN"/>
              </w:rPr>
            </w:pPr>
            <w:r>
              <w:rPr>
                <w:rFonts w:ascii="Arial Narrow" w:eastAsia="SimSun" w:hAnsi="Arial Narrow" w:cs="Arial Narrow"/>
                <w:b/>
                <w:bCs/>
                <w:i/>
                <w:iCs/>
                <w:color w:val="000000"/>
                <w:sz w:val="20"/>
                <w:szCs w:val="20"/>
                <w:lang w:val="es-ES" w:eastAsia="zh-CN"/>
              </w:rPr>
              <w:lastRenderedPageBreak/>
              <w:t xml:space="preserve">Faza națională </w:t>
            </w:r>
            <w:r>
              <w:rPr>
                <w:rFonts w:ascii="Arial Narrow" w:eastAsia="SimSun" w:hAnsi="Arial Narrow" w:cs="Arial Narrow"/>
                <w:b/>
                <w:bCs/>
                <w:i/>
                <w:iCs/>
                <w:color w:val="000000"/>
                <w:sz w:val="20"/>
                <w:szCs w:val="20"/>
                <w:lang w:val="ro-RO" w:eastAsia="zh-CN"/>
              </w:rPr>
              <w:t xml:space="preserve"> a Olimpiadelor de la aria curriculară „Tehnologii” </w:t>
            </w: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/>
            </w:tblPr>
            <w:tblGrid>
              <w:gridCol w:w="1140"/>
              <w:gridCol w:w="1797"/>
              <w:gridCol w:w="1083"/>
              <w:gridCol w:w="1854"/>
              <w:gridCol w:w="1716"/>
              <w:gridCol w:w="1222"/>
            </w:tblGrid>
            <w:tr w:rsidR="00000000">
              <w:tc>
                <w:tcPr>
                  <w:tcW w:w="1140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Nr. crt.</w:t>
                  </w:r>
                </w:p>
              </w:tc>
              <w:tc>
                <w:tcPr>
                  <w:tcW w:w="1797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 xml:space="preserve">Numele </w:t>
                  </w:r>
                  <w:r>
                    <w:rPr>
                      <w:rFonts w:eastAsia="SimSun" w:cs="Arial Narrow"/>
                      <w:iCs/>
                      <w:sz w:val="20"/>
                      <w:szCs w:val="20"/>
                      <w:lang w:val="ro-RO" w:eastAsia="zh-CN"/>
                    </w:rPr>
                    <w:t>şi prenumele</w:t>
                  </w:r>
                </w:p>
              </w:tc>
              <w:tc>
                <w:tcPr>
                  <w:tcW w:w="1083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Clasa</w:t>
                  </w:r>
                </w:p>
              </w:tc>
              <w:tc>
                <w:tcPr>
                  <w:tcW w:w="1854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Domeniu/ Calificare profesională</w:t>
                  </w:r>
                </w:p>
              </w:tc>
              <w:tc>
                <w:tcPr>
                  <w:tcW w:w="1716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Profesor  coordonator</w:t>
                  </w:r>
                </w:p>
              </w:tc>
              <w:tc>
                <w:tcPr>
                  <w:tcW w:w="1222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Premiul ob</w:t>
                  </w:r>
                  <w:r>
                    <w:rPr>
                      <w:rFonts w:eastAsia="SimSun" w:cs="Arial Narrow"/>
                      <w:iCs/>
                      <w:sz w:val="20"/>
                      <w:szCs w:val="20"/>
                      <w:lang w:val="ro-RO" w:eastAsia="zh-CN"/>
                    </w:rPr>
                    <w:t>ţinut</w:t>
                  </w:r>
                </w:p>
              </w:tc>
            </w:tr>
            <w:tr w:rsidR="00000000">
              <w:tc>
                <w:tcPr>
                  <w:tcW w:w="1140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cs="Arial Narrow"/>
                      <w:sz w:val="20"/>
                      <w:szCs w:val="20"/>
                      <w:lang w:val="fr-FR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  <w:tc>
                <w:tcPr>
                  <w:tcW w:w="1797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cs="Arial Narrow"/>
                      <w:sz w:val="20"/>
                      <w:szCs w:val="20"/>
                      <w:lang w:val="fr-FR"/>
                    </w:rPr>
                    <w:t>Beca Alexandra Mădălina</w:t>
                  </w:r>
                </w:p>
              </w:tc>
              <w:tc>
                <w:tcPr>
                  <w:tcW w:w="1083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XII B</w:t>
                  </w:r>
                </w:p>
              </w:tc>
              <w:tc>
                <w:tcPr>
                  <w:tcW w:w="1854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Agricultura / Tehnician veterinar</w:t>
                  </w:r>
                </w:p>
              </w:tc>
              <w:tc>
                <w:tcPr>
                  <w:tcW w:w="1716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Arial Narrow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Marta Olimpia</w:t>
                  </w:r>
                </w:p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Arial Narrow" w:cs="Arial Narrow"/>
                      <w:iCs/>
                      <w:sz w:val="20"/>
                      <w:szCs w:val="20"/>
                      <w:lang w:eastAsia="zh-CN"/>
                    </w:rPr>
                    <w:t xml:space="preserve"> </w:t>
                  </w: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Todor Crina</w:t>
                  </w:r>
                </w:p>
              </w:tc>
              <w:tc>
                <w:tcPr>
                  <w:tcW w:w="1222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II</w:t>
                  </w:r>
                </w:p>
              </w:tc>
            </w:tr>
            <w:tr w:rsidR="00000000">
              <w:tc>
                <w:tcPr>
                  <w:tcW w:w="1140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cs="Arial Narrow"/>
                      <w:sz w:val="20"/>
                      <w:szCs w:val="20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2</w:t>
                  </w:r>
                </w:p>
              </w:tc>
              <w:tc>
                <w:tcPr>
                  <w:tcW w:w="1797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yiv0641434121msonormal"/>
                    <w:shd w:val="clear" w:color="auto" w:fill="FFFFFF"/>
                    <w:spacing w:after="0"/>
                    <w:jc w:val="both"/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cs="Arial Narrow"/>
                      <w:sz w:val="20"/>
                      <w:szCs w:val="20"/>
                    </w:rPr>
                    <w:t xml:space="preserve">Chindriș Denisa  </w:t>
                  </w:r>
                </w:p>
              </w:tc>
              <w:tc>
                <w:tcPr>
                  <w:tcW w:w="1083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XI B</w:t>
                  </w:r>
                </w:p>
              </w:tc>
              <w:tc>
                <w:tcPr>
                  <w:tcW w:w="1854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Agricultura / Tehnician veterinar</w:t>
                  </w:r>
                </w:p>
              </w:tc>
              <w:tc>
                <w:tcPr>
                  <w:tcW w:w="1716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Marta Olimpia, Noureddine Co</w:t>
                  </w: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rnelia</w:t>
                  </w:r>
                </w:p>
              </w:tc>
              <w:tc>
                <w:tcPr>
                  <w:tcW w:w="1222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participare</w:t>
                  </w:r>
                </w:p>
              </w:tc>
            </w:tr>
          </w:tbl>
          <w:p w:rsidR="00000000" w:rsidRDefault="008E7052">
            <w:pPr>
              <w:spacing w:line="360" w:lineRule="auto"/>
              <w:jc w:val="both"/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spacing w:line="360" w:lineRule="auto"/>
              <w:jc w:val="both"/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  <w:r>
              <w:rPr>
                <w:rFonts w:eastAsia="SimSun" w:cs="Arial Narrow"/>
                <w:b/>
                <w:bCs/>
                <w:i/>
                <w:iCs/>
                <w:color w:val="000000"/>
                <w:sz w:val="20"/>
                <w:szCs w:val="20"/>
                <w:lang w:val="ro-RO" w:eastAsia="zh-CN"/>
              </w:rPr>
              <w:t>Târgul interjudețean al  Firmelor de exercițiu</w:t>
            </w:r>
          </w:p>
          <w:p w:rsidR="00000000" w:rsidRDefault="008E7052">
            <w:pPr>
              <w:spacing w:line="360" w:lineRule="auto"/>
              <w:jc w:val="both"/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/>
            </w:tblPr>
            <w:tblGrid>
              <w:gridCol w:w="1020"/>
              <w:gridCol w:w="2504"/>
              <w:gridCol w:w="1763"/>
              <w:gridCol w:w="1762"/>
              <w:gridCol w:w="1763"/>
            </w:tblGrid>
            <w:tr w:rsidR="00000000">
              <w:tc>
                <w:tcPr>
                  <w:tcW w:w="1020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pacing w:line="360" w:lineRule="auto"/>
                    <w:jc w:val="center"/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Nr. crt.</w:t>
                  </w:r>
                </w:p>
              </w:tc>
              <w:tc>
                <w:tcPr>
                  <w:tcW w:w="2504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pacing w:line="360" w:lineRule="auto"/>
                    <w:jc w:val="center"/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 xml:space="preserve">Firma de exercițiu </w:t>
                  </w:r>
                </w:p>
              </w:tc>
              <w:tc>
                <w:tcPr>
                  <w:tcW w:w="1763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pacing w:line="360" w:lineRule="auto"/>
                    <w:jc w:val="center"/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Secțiunea</w:t>
                  </w:r>
                </w:p>
              </w:tc>
              <w:tc>
                <w:tcPr>
                  <w:tcW w:w="1762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pacing w:line="360" w:lineRule="auto"/>
                    <w:jc w:val="center"/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Premiul ob</w:t>
                  </w:r>
                  <w:r>
                    <w:rPr>
                      <w:rFonts w:eastAsia="SimSun" w:cs="Arial Narrow"/>
                      <w:iCs/>
                      <w:sz w:val="20"/>
                      <w:szCs w:val="20"/>
                      <w:lang w:val="ro-RO" w:eastAsia="zh-CN"/>
                    </w:rPr>
                    <w:t>ţinut</w:t>
                  </w:r>
                </w:p>
              </w:tc>
              <w:tc>
                <w:tcPr>
                  <w:tcW w:w="1763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pacing w:line="360" w:lineRule="auto"/>
                    <w:jc w:val="center"/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Profesor coordonator</w:t>
                  </w:r>
                </w:p>
              </w:tc>
            </w:tr>
            <w:tr w:rsidR="00000000">
              <w:tc>
                <w:tcPr>
                  <w:tcW w:w="1020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pacing w:line="360" w:lineRule="auto"/>
                    <w:jc w:val="center"/>
                    <w:rPr>
                      <w:rFonts w:eastAsia="SimSun" w:cs="Arial Narrow"/>
                      <w:bCs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bCs/>
                      <w:iCs/>
                      <w:sz w:val="20"/>
                      <w:szCs w:val="20"/>
                      <w:lang w:eastAsia="zh-CN"/>
                    </w:rPr>
                    <w:t>1.</w:t>
                  </w:r>
                </w:p>
              </w:tc>
              <w:tc>
                <w:tcPr>
                  <w:tcW w:w="2504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pacing w:line="360" w:lineRule="auto"/>
                    <w:rPr>
                      <w:rFonts w:cs="Calibri"/>
                      <w:sz w:val="20"/>
                      <w:szCs w:val="20"/>
                      <w:lang w:val="ro-RO"/>
                    </w:rPr>
                  </w:pPr>
                  <w:r>
                    <w:rPr>
                      <w:rFonts w:eastAsia="SimSun" w:cs="Arial Narrow"/>
                      <w:bCs/>
                      <w:iCs/>
                      <w:sz w:val="20"/>
                      <w:szCs w:val="20"/>
                      <w:lang w:eastAsia="zh-CN"/>
                    </w:rPr>
                    <w:t>FE FELICITY SRL</w:t>
                  </w:r>
                </w:p>
              </w:tc>
              <w:tc>
                <w:tcPr>
                  <w:tcW w:w="1763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ListParagraph"/>
                    <w:ind w:left="0" w:firstLine="10"/>
                    <w:jc w:val="both"/>
                    <w:rPr>
                      <w:rFonts w:cs="Calibri"/>
                      <w:sz w:val="20"/>
                      <w:szCs w:val="20"/>
                    </w:rPr>
                  </w:pPr>
                  <w:r>
                    <w:rPr>
                      <w:rFonts w:cs="Calibri"/>
                      <w:sz w:val="20"/>
                      <w:szCs w:val="20"/>
                    </w:rPr>
                    <w:t xml:space="preserve">Cele mai bune materiale publicitare; </w:t>
                  </w:r>
                </w:p>
              </w:tc>
              <w:tc>
                <w:tcPr>
                  <w:tcW w:w="1762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pacing w:line="360" w:lineRule="auto"/>
                    <w:jc w:val="center"/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cs="Calibri"/>
                      <w:sz w:val="20"/>
                      <w:szCs w:val="20"/>
                      <w:lang w:val="ro-RO"/>
                    </w:rPr>
                    <w:t>I</w:t>
                  </w:r>
                </w:p>
              </w:tc>
              <w:tc>
                <w:tcPr>
                  <w:tcW w:w="1763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pacing w:line="360" w:lineRule="auto"/>
                    <w:jc w:val="center"/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Lal Daniela</w:t>
                  </w:r>
                </w:p>
              </w:tc>
            </w:tr>
            <w:tr w:rsidR="00000000">
              <w:tc>
                <w:tcPr>
                  <w:tcW w:w="1020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pacing w:line="360" w:lineRule="auto"/>
                    <w:jc w:val="center"/>
                    <w:rPr>
                      <w:rFonts w:eastAsia="SimSun" w:cs="Arial Narrow"/>
                      <w:bCs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bCs/>
                      <w:iCs/>
                      <w:sz w:val="20"/>
                      <w:szCs w:val="20"/>
                      <w:lang w:eastAsia="zh-CN"/>
                    </w:rPr>
                    <w:t>2</w:t>
                  </w:r>
                </w:p>
              </w:tc>
              <w:tc>
                <w:tcPr>
                  <w:tcW w:w="2504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cs="Calibri"/>
                      <w:sz w:val="20"/>
                      <w:szCs w:val="20"/>
                      <w:lang w:val="ro-RO"/>
                    </w:rPr>
                  </w:pPr>
                  <w:r>
                    <w:rPr>
                      <w:rFonts w:eastAsia="SimSun" w:cs="Arial Narrow"/>
                      <w:bCs/>
                      <w:iCs/>
                      <w:sz w:val="20"/>
                      <w:szCs w:val="20"/>
                      <w:lang w:eastAsia="zh-CN"/>
                    </w:rPr>
                    <w:t>FE FELICITY SRL</w:t>
                  </w:r>
                </w:p>
              </w:tc>
              <w:tc>
                <w:tcPr>
                  <w:tcW w:w="1763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both"/>
                    <w:rPr>
                      <w:rFonts w:cs="Calibri"/>
                      <w:sz w:val="20"/>
                      <w:szCs w:val="20"/>
                      <w:lang w:val="ro-RO"/>
                    </w:rPr>
                  </w:pPr>
                  <w:r>
                    <w:rPr>
                      <w:rFonts w:cs="Calibri"/>
                      <w:sz w:val="20"/>
                      <w:szCs w:val="20"/>
                      <w:lang w:val="ro-RO"/>
                    </w:rPr>
                    <w:t>Cea mai bună prezent</w:t>
                  </w:r>
                  <w:r>
                    <w:rPr>
                      <w:rFonts w:cs="Calibri"/>
                      <w:sz w:val="20"/>
                      <w:szCs w:val="20"/>
                      <w:lang w:val="ro-RO"/>
                    </w:rPr>
                    <w:t>are;</w:t>
                  </w:r>
                </w:p>
              </w:tc>
              <w:tc>
                <w:tcPr>
                  <w:tcW w:w="1762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pacing w:line="360" w:lineRule="auto"/>
                    <w:jc w:val="center"/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cs="Calibri"/>
                      <w:sz w:val="20"/>
                      <w:szCs w:val="20"/>
                      <w:lang w:val="ro-RO"/>
                    </w:rPr>
                    <w:t>II</w:t>
                  </w:r>
                </w:p>
              </w:tc>
              <w:tc>
                <w:tcPr>
                  <w:tcW w:w="1763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Lal Daniela</w:t>
                  </w:r>
                </w:p>
              </w:tc>
            </w:tr>
            <w:tr w:rsidR="00000000">
              <w:tc>
                <w:tcPr>
                  <w:tcW w:w="1020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pacing w:line="360" w:lineRule="auto"/>
                    <w:jc w:val="center"/>
                    <w:rPr>
                      <w:rFonts w:eastAsia="SimSun" w:cs="Arial Narrow"/>
                      <w:bCs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bCs/>
                      <w:iCs/>
                      <w:sz w:val="20"/>
                      <w:szCs w:val="20"/>
                      <w:lang w:eastAsia="zh-CN"/>
                    </w:rPr>
                    <w:t>3</w:t>
                  </w:r>
                </w:p>
              </w:tc>
              <w:tc>
                <w:tcPr>
                  <w:tcW w:w="2504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cs="Calibri"/>
                      <w:sz w:val="20"/>
                      <w:szCs w:val="20"/>
                      <w:lang w:val="ro-RO"/>
                    </w:rPr>
                  </w:pPr>
                  <w:r>
                    <w:rPr>
                      <w:rFonts w:eastAsia="SimSun" w:cs="Arial Narrow"/>
                      <w:bCs/>
                      <w:iCs/>
                      <w:sz w:val="20"/>
                      <w:szCs w:val="20"/>
                      <w:lang w:eastAsia="zh-CN"/>
                    </w:rPr>
                    <w:t>FE FELICITY SRL</w:t>
                  </w:r>
                </w:p>
              </w:tc>
              <w:tc>
                <w:tcPr>
                  <w:tcW w:w="1763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both"/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cs="Calibri"/>
                      <w:sz w:val="20"/>
                      <w:szCs w:val="20"/>
                      <w:lang w:val="ro-RO"/>
                    </w:rPr>
                    <w:t>Cel mai atractiv stand expozițional;</w:t>
                  </w:r>
                </w:p>
              </w:tc>
              <w:tc>
                <w:tcPr>
                  <w:tcW w:w="1762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pacing w:line="360" w:lineRule="auto"/>
                    <w:jc w:val="center"/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II</w:t>
                  </w:r>
                </w:p>
              </w:tc>
              <w:tc>
                <w:tcPr>
                  <w:tcW w:w="1763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Lal Daniela</w:t>
                  </w:r>
                </w:p>
              </w:tc>
            </w:tr>
            <w:tr w:rsidR="00000000">
              <w:tc>
                <w:tcPr>
                  <w:tcW w:w="1020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pacing w:line="360" w:lineRule="auto"/>
                    <w:jc w:val="center"/>
                    <w:rPr>
                      <w:rFonts w:eastAsia="SimSun" w:cs="Arial Narrow"/>
                      <w:bCs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bCs/>
                      <w:iCs/>
                      <w:sz w:val="20"/>
                      <w:szCs w:val="20"/>
                      <w:lang w:eastAsia="zh-CN"/>
                    </w:rPr>
                    <w:t>4</w:t>
                  </w:r>
                </w:p>
              </w:tc>
              <w:tc>
                <w:tcPr>
                  <w:tcW w:w="2504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cs="Calibri"/>
                      <w:sz w:val="20"/>
                      <w:szCs w:val="20"/>
                      <w:lang w:val="ro-RO"/>
                    </w:rPr>
                  </w:pPr>
                  <w:r>
                    <w:rPr>
                      <w:rFonts w:eastAsia="SimSun" w:cs="Arial Narrow"/>
                      <w:bCs/>
                      <w:iCs/>
                      <w:sz w:val="20"/>
                      <w:szCs w:val="20"/>
                      <w:lang w:eastAsia="zh-CN"/>
                    </w:rPr>
                    <w:t>FE FELICITY SRL</w:t>
                  </w:r>
                </w:p>
              </w:tc>
              <w:tc>
                <w:tcPr>
                  <w:tcW w:w="1763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both"/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cs="Calibri"/>
                      <w:sz w:val="20"/>
                      <w:szCs w:val="20"/>
                      <w:lang w:val="ro-RO"/>
                    </w:rPr>
                    <w:t>Cel mai bun slogan și cea mai bună siglă;</w:t>
                  </w:r>
                </w:p>
              </w:tc>
              <w:tc>
                <w:tcPr>
                  <w:tcW w:w="1762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pacing w:line="360" w:lineRule="auto"/>
                    <w:jc w:val="center"/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III</w:t>
                  </w:r>
                </w:p>
              </w:tc>
              <w:tc>
                <w:tcPr>
                  <w:tcW w:w="1763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</w:pPr>
                  <w:r>
                    <w:rPr>
                      <w:rFonts w:eastAsia="SimSun" w:cs="Arial Narrow"/>
                      <w:iCs/>
                      <w:sz w:val="20"/>
                      <w:szCs w:val="20"/>
                      <w:lang w:eastAsia="zh-CN"/>
                    </w:rPr>
                    <w:t>Lal Daniela</w:t>
                  </w:r>
                </w:p>
              </w:tc>
            </w:tr>
          </w:tbl>
          <w:p w:rsidR="00000000" w:rsidRDefault="008E7052">
            <w:pP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  <w:t>Faza judeţeană – Concursul ,,Chimia, prieten sau duşman?”</w:t>
            </w:r>
          </w:p>
          <w:p w:rsidR="00000000" w:rsidRDefault="008E7052">
            <w:pP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/>
            </w:tblPr>
            <w:tblGrid>
              <w:gridCol w:w="1020"/>
              <w:gridCol w:w="1917"/>
              <w:gridCol w:w="1083"/>
              <w:gridCol w:w="1854"/>
              <w:gridCol w:w="1469"/>
              <w:gridCol w:w="1469"/>
            </w:tblGrid>
            <w:tr w:rsidR="00000000">
              <w:tc>
                <w:tcPr>
                  <w:tcW w:w="1020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Nr.</w:t>
                  </w:r>
                </w:p>
                <w:p w:rsidR="00000000" w:rsidRDefault="008E7052">
                  <w:pPr>
                    <w:pStyle w:val="TableContents"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crt.</w:t>
                  </w:r>
                </w:p>
              </w:tc>
              <w:tc>
                <w:tcPr>
                  <w:tcW w:w="1917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Numele şi prenume</w:t>
                  </w:r>
                  <w:r>
                    <w:rPr>
                      <w:lang w:val="ro-RO"/>
                    </w:rPr>
                    <w:t>le</w:t>
                  </w:r>
                </w:p>
              </w:tc>
              <w:tc>
                <w:tcPr>
                  <w:tcW w:w="1083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Clasa</w:t>
                  </w:r>
                </w:p>
              </w:tc>
              <w:tc>
                <w:tcPr>
                  <w:tcW w:w="1854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Disciplina</w:t>
                  </w:r>
                </w:p>
              </w:tc>
              <w:tc>
                <w:tcPr>
                  <w:tcW w:w="1469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Cadre didactice care au pregătit</w:t>
                  </w:r>
                </w:p>
              </w:tc>
              <w:tc>
                <w:tcPr>
                  <w:tcW w:w="1469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jc w:val="center"/>
                  </w:pPr>
                  <w:r>
                    <w:rPr>
                      <w:lang w:val="ro-RO"/>
                    </w:rPr>
                    <w:t>Premiul</w:t>
                  </w:r>
                </w:p>
              </w:tc>
            </w:tr>
            <w:tr w:rsidR="00000000">
              <w:tc>
                <w:tcPr>
                  <w:tcW w:w="1020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rPr>
                      <w:sz w:val="20"/>
                      <w:szCs w:val="20"/>
                      <w:lang w:val="ro-RO"/>
                    </w:rPr>
                  </w:pPr>
                  <w:r>
                    <w:rPr>
                      <w:lang w:val="ro-RO"/>
                    </w:rPr>
                    <w:t>1</w:t>
                  </w:r>
                </w:p>
              </w:tc>
              <w:tc>
                <w:tcPr>
                  <w:tcW w:w="1917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>
                    <w:rPr>
                      <w:sz w:val="20"/>
                      <w:szCs w:val="20"/>
                      <w:lang w:val="ro-RO"/>
                    </w:rPr>
                    <w:t>BULBUCAN FLAVIA</w:t>
                  </w:r>
                </w:p>
              </w:tc>
              <w:tc>
                <w:tcPr>
                  <w:tcW w:w="1083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>
                    <w:rPr>
                      <w:sz w:val="20"/>
                      <w:szCs w:val="20"/>
                      <w:lang w:val="ro-RO"/>
                    </w:rPr>
                    <w:t>VII A</w:t>
                  </w:r>
                </w:p>
              </w:tc>
              <w:tc>
                <w:tcPr>
                  <w:tcW w:w="1854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>
                    <w:rPr>
                      <w:sz w:val="20"/>
                      <w:szCs w:val="20"/>
                      <w:lang w:val="ro-RO"/>
                    </w:rPr>
                    <w:t>CHIMIE</w:t>
                  </w:r>
                </w:p>
              </w:tc>
              <w:tc>
                <w:tcPr>
                  <w:tcW w:w="1469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>
                    <w:rPr>
                      <w:sz w:val="20"/>
                      <w:szCs w:val="20"/>
                      <w:lang w:val="ro-RO"/>
                    </w:rPr>
                    <w:t>ARMEGIOIU GRAŢIELA</w:t>
                  </w:r>
                </w:p>
              </w:tc>
              <w:tc>
                <w:tcPr>
                  <w:tcW w:w="1469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jc w:val="center"/>
                  </w:pPr>
                  <w:r>
                    <w:rPr>
                      <w:sz w:val="20"/>
                      <w:szCs w:val="20"/>
                      <w:lang w:val="ro-RO"/>
                    </w:rPr>
                    <w:t>PREMIUL II JUDEŢ</w:t>
                  </w:r>
                </w:p>
              </w:tc>
            </w:tr>
            <w:tr w:rsidR="00000000">
              <w:tc>
                <w:tcPr>
                  <w:tcW w:w="1020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rPr>
                      <w:sz w:val="20"/>
                      <w:szCs w:val="20"/>
                      <w:lang w:val="ro-RO"/>
                    </w:rPr>
                  </w:pPr>
                  <w:r>
                    <w:rPr>
                      <w:lang w:val="ro-RO"/>
                    </w:rPr>
                    <w:t>2</w:t>
                  </w:r>
                </w:p>
              </w:tc>
              <w:tc>
                <w:tcPr>
                  <w:tcW w:w="1917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>
                    <w:rPr>
                      <w:sz w:val="20"/>
                      <w:szCs w:val="20"/>
                      <w:lang w:val="ro-RO"/>
                    </w:rPr>
                    <w:t>POPA NICOLETA MARIA</w:t>
                  </w:r>
                </w:p>
              </w:tc>
              <w:tc>
                <w:tcPr>
                  <w:tcW w:w="1083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>
                    <w:rPr>
                      <w:sz w:val="20"/>
                      <w:szCs w:val="20"/>
                      <w:lang w:val="ro-RO"/>
                    </w:rPr>
                    <w:t>VII A</w:t>
                  </w:r>
                </w:p>
              </w:tc>
              <w:tc>
                <w:tcPr>
                  <w:tcW w:w="1854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>
                    <w:rPr>
                      <w:sz w:val="20"/>
                      <w:szCs w:val="20"/>
                      <w:lang w:val="ro-RO"/>
                    </w:rPr>
                    <w:t>CHIMIE</w:t>
                  </w:r>
                </w:p>
              </w:tc>
              <w:tc>
                <w:tcPr>
                  <w:tcW w:w="1469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>
                    <w:rPr>
                      <w:sz w:val="20"/>
                      <w:szCs w:val="20"/>
                      <w:lang w:val="ro-RO"/>
                    </w:rPr>
                    <w:t>ARMEGIOIU GRAŢIELA</w:t>
                  </w:r>
                </w:p>
              </w:tc>
              <w:tc>
                <w:tcPr>
                  <w:tcW w:w="1469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pStyle w:val="TableContents"/>
                    <w:jc w:val="center"/>
                  </w:pPr>
                  <w:r>
                    <w:rPr>
                      <w:sz w:val="20"/>
                      <w:szCs w:val="20"/>
                      <w:lang w:val="ro-RO"/>
                    </w:rPr>
                    <w:t>PREMIUL II JUDEŢ</w:t>
                  </w:r>
                </w:p>
              </w:tc>
            </w:tr>
          </w:tbl>
          <w:p w:rsidR="00000000" w:rsidRDefault="008E7052">
            <w:pP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spacing w:line="360" w:lineRule="auto"/>
              <w:ind w:firstLine="720"/>
              <w:jc w:val="both"/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  <w:r>
              <w:rPr>
                <w:rFonts w:ascii="Arial Narrow" w:eastAsia="SimSun" w:hAnsi="Arial Narrow" w:cs="Arial Narrow"/>
                <w:b/>
                <w:bCs/>
                <w:i/>
                <w:iCs/>
                <w:color w:val="000000"/>
                <w:sz w:val="20"/>
                <w:szCs w:val="20"/>
                <w:lang w:val="ro-RO" w:eastAsia="zh-CN"/>
              </w:rPr>
              <w:t>R</w:t>
            </w:r>
            <w:r>
              <w:rPr>
                <w:rFonts w:eastAsia="SimSun" w:cs="Arial Narrow"/>
                <w:color w:val="000000"/>
                <w:sz w:val="20"/>
                <w:szCs w:val="20"/>
                <w:lang w:val="ro-RO" w:eastAsia="zh-CN"/>
              </w:rPr>
              <w:t xml:space="preserve">ezultatele elevilor obținute în urma participării </w:t>
            </w:r>
            <w:r>
              <w:rPr>
                <w:rFonts w:eastAsia="SimSun" w:cs="Arial Narrow"/>
                <w:color w:val="000000"/>
                <w:sz w:val="20"/>
                <w:szCs w:val="20"/>
                <w:lang w:val="ro-RO" w:eastAsia="zh-CN"/>
              </w:rPr>
              <w:t>la proiectele educaționale interjudețene, județene, regionale, naționale și internaționale</w:t>
            </w:r>
          </w:p>
          <w:p w:rsidR="00000000" w:rsidRDefault="008E7052">
            <w:pP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tbl>
            <w:tblPr>
              <w:tblW w:w="0" w:type="auto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/>
            </w:tblPr>
            <w:tblGrid>
              <w:gridCol w:w="1020"/>
              <w:gridCol w:w="2265"/>
              <w:gridCol w:w="1020"/>
              <w:gridCol w:w="1569"/>
              <w:gridCol w:w="1326"/>
              <w:gridCol w:w="1612"/>
            </w:tblGrid>
            <w:tr w:rsidR="00000000">
              <w:tc>
                <w:tcPr>
                  <w:tcW w:w="1020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pacing w:line="360" w:lineRule="auto"/>
                    <w:jc w:val="center"/>
                    <w:rPr>
                      <w:rFonts w:eastAsia="SimSun" w:cs="Arial Narrow"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sz w:val="20"/>
                      <w:szCs w:val="20"/>
                      <w:lang w:eastAsia="zh-CN"/>
                    </w:rPr>
                    <w:t>Nr. crt.</w:t>
                  </w:r>
                </w:p>
              </w:tc>
              <w:tc>
                <w:tcPr>
                  <w:tcW w:w="2265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pacing w:line="360" w:lineRule="auto"/>
                    <w:jc w:val="center"/>
                    <w:rPr>
                      <w:rFonts w:eastAsia="SimSun" w:cs="Arial Narrow"/>
                      <w:sz w:val="20"/>
                      <w:szCs w:val="20"/>
                      <w:lang w:val="it-IT" w:eastAsia="zh-CN"/>
                    </w:rPr>
                  </w:pPr>
                  <w:r>
                    <w:rPr>
                      <w:rFonts w:eastAsia="SimSun" w:cs="Arial Narrow"/>
                      <w:sz w:val="20"/>
                      <w:szCs w:val="20"/>
                      <w:lang w:eastAsia="zh-CN"/>
                    </w:rPr>
                    <w:t xml:space="preserve">Nume </w:t>
                  </w:r>
                  <w:r>
                    <w:rPr>
                      <w:rFonts w:eastAsia="SimSun" w:cs="Arial Narrow"/>
                      <w:sz w:val="20"/>
                      <w:szCs w:val="20"/>
                      <w:lang w:val="ro-RO" w:eastAsia="zh-CN"/>
                    </w:rPr>
                    <w:t>şi prenume elevi</w:t>
                  </w:r>
                </w:p>
              </w:tc>
              <w:tc>
                <w:tcPr>
                  <w:tcW w:w="1020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pacing w:line="360" w:lineRule="auto"/>
                    <w:jc w:val="center"/>
                    <w:rPr>
                      <w:rFonts w:eastAsia="SimSun" w:cs="Arial Narrow"/>
                      <w:sz w:val="20"/>
                      <w:szCs w:val="20"/>
                      <w:lang w:val="ro-RO" w:eastAsia="zh-CN"/>
                    </w:rPr>
                  </w:pPr>
                  <w:r>
                    <w:rPr>
                      <w:rFonts w:eastAsia="SimSun" w:cs="Arial Narrow"/>
                      <w:sz w:val="20"/>
                      <w:szCs w:val="20"/>
                      <w:lang w:val="it-IT" w:eastAsia="zh-CN"/>
                    </w:rPr>
                    <w:t>clasa</w:t>
                  </w:r>
                </w:p>
              </w:tc>
              <w:tc>
                <w:tcPr>
                  <w:tcW w:w="1569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pacing w:line="360" w:lineRule="auto"/>
                    <w:jc w:val="center"/>
                    <w:rPr>
                      <w:rFonts w:eastAsia="SimSun" w:cs="Arial Narrow"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sz w:val="20"/>
                      <w:szCs w:val="20"/>
                      <w:lang w:val="ro-RO" w:eastAsia="zh-CN"/>
                    </w:rPr>
                    <w:t>Titlul proiectului</w:t>
                  </w:r>
                </w:p>
              </w:tc>
              <w:tc>
                <w:tcPr>
                  <w:tcW w:w="1326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pacing w:line="360" w:lineRule="auto"/>
                    <w:jc w:val="center"/>
                    <w:rPr>
                      <w:rFonts w:eastAsia="SimSun" w:cs="Arial Narrow"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eastAsia="SimSun" w:cs="Arial Narrow"/>
                      <w:sz w:val="20"/>
                      <w:szCs w:val="20"/>
                      <w:lang w:eastAsia="zh-CN"/>
                    </w:rPr>
                    <w:t>Premiul ob</w:t>
                  </w:r>
                  <w:r>
                    <w:rPr>
                      <w:rFonts w:eastAsia="SimSun" w:cs="Arial Narrow"/>
                      <w:sz w:val="20"/>
                      <w:szCs w:val="20"/>
                      <w:lang w:val="ro-RO" w:eastAsia="zh-CN"/>
                    </w:rPr>
                    <w:t>ţinut</w:t>
                  </w:r>
                </w:p>
              </w:tc>
              <w:tc>
                <w:tcPr>
                  <w:tcW w:w="1612" w:type="dxa"/>
                  <w:tcBorders>
                    <w:top w:val="none" w:sz="1" w:space="0" w:color="000000"/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spacing w:line="360" w:lineRule="auto"/>
                    <w:jc w:val="center"/>
                  </w:pPr>
                  <w:r>
                    <w:rPr>
                      <w:rFonts w:eastAsia="SimSun" w:cs="Arial Narrow"/>
                      <w:sz w:val="20"/>
                      <w:szCs w:val="20"/>
                      <w:lang w:eastAsia="zh-CN"/>
                    </w:rPr>
                    <w:t>Profesor coordonator</w:t>
                  </w:r>
                </w:p>
              </w:tc>
            </w:tr>
            <w:tr w:rsidR="00000000">
              <w:tc>
                <w:tcPr>
                  <w:tcW w:w="1020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autoSpaceDE w:val="0"/>
                    <w:jc w:val="center"/>
                    <w:rPr>
                      <w:rFonts w:cs="Arial Narrow"/>
                      <w:sz w:val="20"/>
                      <w:szCs w:val="20"/>
                      <w:lang w:val="fr-FR"/>
                    </w:rPr>
                  </w:pPr>
                  <w:r>
                    <w:rPr>
                      <w:rFonts w:eastAsia="SimSun" w:cs="Arial Narrow"/>
                      <w:i/>
                      <w:iCs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  <w:tc>
                <w:tcPr>
                  <w:tcW w:w="2265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  <w:rPr>
                      <w:rFonts w:eastAsia="SimSun" w:cs="Arial Narrow"/>
                      <w:i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cs="Arial Narrow"/>
                      <w:sz w:val="20"/>
                      <w:szCs w:val="20"/>
                      <w:lang w:val="fr-FR"/>
                    </w:rPr>
                    <w:t>Borza Denisa</w:t>
                  </w:r>
                </w:p>
              </w:tc>
              <w:tc>
                <w:tcPr>
                  <w:tcW w:w="1020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  <w:rPr>
                      <w:rFonts w:cs="Arial"/>
                      <w:sz w:val="20"/>
                      <w:szCs w:val="20"/>
                      <w:lang w:val="ro-RO"/>
                    </w:rPr>
                  </w:pPr>
                  <w:r>
                    <w:rPr>
                      <w:rFonts w:eastAsia="SimSun" w:cs="Arial Narrow"/>
                      <w:i/>
                      <w:iCs/>
                      <w:sz w:val="20"/>
                      <w:szCs w:val="20"/>
                      <w:lang w:eastAsia="zh-CN"/>
                    </w:rPr>
                    <w:t>XA</w:t>
                  </w:r>
                </w:p>
              </w:tc>
              <w:tc>
                <w:tcPr>
                  <w:tcW w:w="1569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  <w:rPr>
                      <w:rFonts w:cs="Arial Narrow"/>
                      <w:i/>
                      <w:sz w:val="20"/>
                      <w:szCs w:val="20"/>
                      <w:lang w:val="ro-RO"/>
                    </w:rPr>
                  </w:pPr>
                  <w:r>
                    <w:rPr>
                      <w:rFonts w:cs="Arial"/>
                      <w:sz w:val="20"/>
                      <w:szCs w:val="20"/>
                      <w:lang w:val="ro-RO"/>
                    </w:rPr>
                    <w:t>Proiectulul regional  “Diferiți, dar uniți” organiza</w:t>
                  </w:r>
                  <w:r>
                    <w:rPr>
                      <w:rFonts w:cs="Arial"/>
                      <w:sz w:val="20"/>
                      <w:szCs w:val="20"/>
                      <w:lang w:val="ro-RO"/>
                    </w:rPr>
                    <w:t>t de Clubul Copiilor Neamț (CAEJ 2018, poziția 64)</w:t>
                  </w:r>
                </w:p>
              </w:tc>
              <w:tc>
                <w:tcPr>
                  <w:tcW w:w="1326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  <w:rPr>
                      <w:rFonts w:eastAsia="SimSun" w:cs="Arial Narrow"/>
                      <w:i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cs="Arial Narrow"/>
                      <w:i/>
                      <w:sz w:val="20"/>
                      <w:szCs w:val="20"/>
                      <w:lang w:val="ro-RO"/>
                    </w:rPr>
                    <w:t>I</w:t>
                  </w:r>
                </w:p>
              </w:tc>
              <w:tc>
                <w:tcPr>
                  <w:tcW w:w="1612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</w:pPr>
                  <w:r>
                    <w:rPr>
                      <w:rFonts w:eastAsia="SimSun" w:cs="Arial Narrow"/>
                      <w:i/>
                      <w:iCs/>
                      <w:sz w:val="20"/>
                      <w:szCs w:val="20"/>
                      <w:lang w:eastAsia="zh-CN"/>
                    </w:rPr>
                    <w:t>Lal Daniela</w:t>
                  </w:r>
                </w:p>
              </w:tc>
            </w:tr>
            <w:tr w:rsidR="00000000">
              <w:tc>
                <w:tcPr>
                  <w:tcW w:w="1020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autoSpaceDE w:val="0"/>
                    <w:jc w:val="center"/>
                    <w:rPr>
                      <w:rFonts w:cs="Arial Narrow"/>
                      <w:sz w:val="20"/>
                      <w:szCs w:val="20"/>
                      <w:lang w:val="fr-FR"/>
                    </w:rPr>
                  </w:pPr>
                  <w:r>
                    <w:rPr>
                      <w:rFonts w:eastAsia="SimSun" w:cs="Arial Narrow"/>
                      <w:i/>
                      <w:iCs/>
                      <w:sz w:val="20"/>
                      <w:szCs w:val="20"/>
                      <w:lang w:eastAsia="zh-CN"/>
                    </w:rPr>
                    <w:lastRenderedPageBreak/>
                    <w:t>2</w:t>
                  </w:r>
                </w:p>
              </w:tc>
              <w:tc>
                <w:tcPr>
                  <w:tcW w:w="2265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  <w:rPr>
                      <w:rFonts w:eastAsia="SimSun" w:cs="Arial Narrow"/>
                      <w:i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cs="Arial Narrow"/>
                      <w:sz w:val="20"/>
                      <w:szCs w:val="20"/>
                      <w:lang w:val="fr-FR"/>
                    </w:rPr>
                    <w:t>Perța Raluca</w:t>
                  </w:r>
                </w:p>
              </w:tc>
              <w:tc>
                <w:tcPr>
                  <w:tcW w:w="1020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  <w:rPr>
                      <w:rFonts w:cs="Arial"/>
                      <w:sz w:val="20"/>
                      <w:szCs w:val="20"/>
                      <w:lang w:val="ro-RO"/>
                    </w:rPr>
                  </w:pPr>
                  <w:r>
                    <w:rPr>
                      <w:rFonts w:eastAsia="SimSun" w:cs="Arial Narrow"/>
                      <w:i/>
                      <w:iCs/>
                      <w:sz w:val="20"/>
                      <w:szCs w:val="20"/>
                      <w:lang w:eastAsia="zh-CN"/>
                    </w:rPr>
                    <w:t>XA</w:t>
                  </w:r>
                </w:p>
              </w:tc>
              <w:tc>
                <w:tcPr>
                  <w:tcW w:w="1569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cs="Arial Narrow"/>
                      <w:i/>
                      <w:sz w:val="20"/>
                      <w:szCs w:val="20"/>
                      <w:lang w:val="ro-RO"/>
                    </w:rPr>
                  </w:pPr>
                  <w:r>
                    <w:rPr>
                      <w:rFonts w:cs="Arial"/>
                      <w:sz w:val="20"/>
                      <w:szCs w:val="20"/>
                      <w:lang w:val="ro-RO"/>
                    </w:rPr>
                    <w:t>Proiectulul regional  “Diferiți, dar uniți” organizat de Clubul Copiilor Neamț (CAEJ 2018, poziția 64)</w:t>
                  </w:r>
                </w:p>
              </w:tc>
              <w:tc>
                <w:tcPr>
                  <w:tcW w:w="1326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  <w:rPr>
                      <w:rFonts w:eastAsia="SimSun" w:cs="Arial Narrow"/>
                      <w:i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cs="Arial Narrow"/>
                      <w:i/>
                      <w:sz w:val="20"/>
                      <w:szCs w:val="20"/>
                      <w:lang w:val="ro-RO"/>
                    </w:rPr>
                    <w:t>I</w:t>
                  </w:r>
                </w:p>
              </w:tc>
              <w:tc>
                <w:tcPr>
                  <w:tcW w:w="1612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r>
                    <w:rPr>
                      <w:rFonts w:eastAsia="SimSun" w:cs="Arial Narrow"/>
                      <w:i/>
                      <w:iCs/>
                      <w:sz w:val="20"/>
                      <w:szCs w:val="20"/>
                      <w:lang w:eastAsia="zh-CN"/>
                    </w:rPr>
                    <w:t>Lal Daniela</w:t>
                  </w:r>
                </w:p>
              </w:tc>
            </w:tr>
            <w:tr w:rsidR="00000000">
              <w:tc>
                <w:tcPr>
                  <w:tcW w:w="1020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autoSpaceDE w:val="0"/>
                    <w:jc w:val="center"/>
                    <w:rPr>
                      <w:rFonts w:cs="Arial Narrow"/>
                      <w:sz w:val="20"/>
                      <w:szCs w:val="20"/>
                      <w:lang w:val="fr-FR"/>
                    </w:rPr>
                  </w:pPr>
                  <w:r>
                    <w:rPr>
                      <w:rFonts w:eastAsia="SimSun" w:cs="Arial Narrow"/>
                      <w:i/>
                      <w:iCs/>
                      <w:sz w:val="20"/>
                      <w:szCs w:val="20"/>
                      <w:lang w:eastAsia="zh-CN"/>
                    </w:rPr>
                    <w:t>3</w:t>
                  </w:r>
                </w:p>
              </w:tc>
              <w:tc>
                <w:tcPr>
                  <w:tcW w:w="2265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  <w:rPr>
                      <w:rFonts w:eastAsia="SimSun" w:cs="Arial Narrow"/>
                      <w:i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cs="Arial Narrow"/>
                      <w:sz w:val="20"/>
                      <w:szCs w:val="20"/>
                      <w:lang w:val="fr-FR"/>
                    </w:rPr>
                    <w:t>Ș</w:t>
                  </w:r>
                  <w:r>
                    <w:rPr>
                      <w:rFonts w:cs="Arial Narrow"/>
                      <w:sz w:val="20"/>
                      <w:szCs w:val="20"/>
                      <w:lang w:val="fr-FR"/>
                    </w:rPr>
                    <w:t>tefănescu Andrei</w:t>
                  </w:r>
                </w:p>
              </w:tc>
              <w:tc>
                <w:tcPr>
                  <w:tcW w:w="1020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  <w:rPr>
                      <w:rFonts w:cs="Arial"/>
                      <w:sz w:val="20"/>
                      <w:szCs w:val="20"/>
                      <w:lang w:val="ro-RO"/>
                    </w:rPr>
                  </w:pPr>
                  <w:r>
                    <w:rPr>
                      <w:rFonts w:eastAsia="SimSun" w:cs="Arial Narrow"/>
                      <w:i/>
                      <w:iCs/>
                      <w:sz w:val="20"/>
                      <w:szCs w:val="20"/>
                      <w:lang w:eastAsia="zh-CN"/>
                    </w:rPr>
                    <w:t>XIA</w:t>
                  </w:r>
                </w:p>
              </w:tc>
              <w:tc>
                <w:tcPr>
                  <w:tcW w:w="1569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cs="Arial Narrow"/>
                      <w:i/>
                      <w:sz w:val="20"/>
                      <w:szCs w:val="20"/>
                      <w:lang w:val="ro-RO"/>
                    </w:rPr>
                  </w:pPr>
                  <w:r>
                    <w:rPr>
                      <w:rFonts w:cs="Arial"/>
                      <w:sz w:val="20"/>
                      <w:szCs w:val="20"/>
                      <w:lang w:val="ro-RO"/>
                    </w:rPr>
                    <w:t>Proiectulul regional  “Diferiț</w:t>
                  </w:r>
                  <w:r>
                    <w:rPr>
                      <w:rFonts w:cs="Arial"/>
                      <w:sz w:val="20"/>
                      <w:szCs w:val="20"/>
                      <w:lang w:val="ro-RO"/>
                    </w:rPr>
                    <w:t>i, dar uniți” organizat de Clubul Copiilor Neamț (CAEJ 2018, poziția 64)</w:t>
                  </w:r>
                </w:p>
              </w:tc>
              <w:tc>
                <w:tcPr>
                  <w:tcW w:w="1326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  <w:rPr>
                      <w:rFonts w:eastAsia="SimSun" w:cs="Arial Narrow"/>
                      <w:i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cs="Arial Narrow"/>
                      <w:i/>
                      <w:sz w:val="20"/>
                      <w:szCs w:val="20"/>
                      <w:lang w:val="ro-RO"/>
                    </w:rPr>
                    <w:t>I</w:t>
                  </w:r>
                </w:p>
              </w:tc>
              <w:tc>
                <w:tcPr>
                  <w:tcW w:w="1612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r>
                    <w:rPr>
                      <w:rFonts w:eastAsia="SimSun" w:cs="Arial Narrow"/>
                      <w:i/>
                      <w:iCs/>
                      <w:sz w:val="20"/>
                      <w:szCs w:val="20"/>
                      <w:lang w:eastAsia="zh-CN"/>
                    </w:rPr>
                    <w:t>Lal Daniela</w:t>
                  </w:r>
                </w:p>
              </w:tc>
            </w:tr>
            <w:tr w:rsidR="00000000">
              <w:tc>
                <w:tcPr>
                  <w:tcW w:w="1020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autoSpaceDE w:val="0"/>
                    <w:jc w:val="center"/>
                    <w:rPr>
                      <w:rFonts w:cs="Arial Narrow"/>
                      <w:sz w:val="20"/>
                      <w:szCs w:val="20"/>
                      <w:lang w:val="fr-FR"/>
                    </w:rPr>
                  </w:pPr>
                  <w:r>
                    <w:rPr>
                      <w:rFonts w:eastAsia="SimSun" w:cs="Arial Narrow"/>
                      <w:i/>
                      <w:iCs/>
                      <w:sz w:val="20"/>
                      <w:szCs w:val="20"/>
                      <w:lang w:eastAsia="zh-CN"/>
                    </w:rPr>
                    <w:t>4</w:t>
                  </w:r>
                </w:p>
              </w:tc>
              <w:tc>
                <w:tcPr>
                  <w:tcW w:w="2265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  <w:rPr>
                      <w:rFonts w:eastAsia="SimSun" w:cs="Arial Narrow"/>
                      <w:i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cs="Arial Narrow"/>
                      <w:sz w:val="20"/>
                      <w:szCs w:val="20"/>
                      <w:lang w:val="fr-FR"/>
                    </w:rPr>
                    <w:t>Joldeș Bianca</w:t>
                  </w:r>
                </w:p>
              </w:tc>
              <w:tc>
                <w:tcPr>
                  <w:tcW w:w="1020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  <w:rPr>
                      <w:rFonts w:cs="Arial"/>
                      <w:sz w:val="20"/>
                      <w:szCs w:val="20"/>
                      <w:lang w:val="ro-RO"/>
                    </w:rPr>
                  </w:pPr>
                  <w:r>
                    <w:rPr>
                      <w:rFonts w:eastAsia="SimSun" w:cs="Arial Narrow"/>
                      <w:i/>
                      <w:iCs/>
                      <w:sz w:val="20"/>
                      <w:szCs w:val="20"/>
                      <w:lang w:eastAsia="zh-CN"/>
                    </w:rPr>
                    <w:t>XIIA</w:t>
                  </w:r>
                </w:p>
              </w:tc>
              <w:tc>
                <w:tcPr>
                  <w:tcW w:w="1569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rPr>
                      <w:rFonts w:cs="Arial Narrow"/>
                      <w:i/>
                      <w:sz w:val="20"/>
                      <w:szCs w:val="20"/>
                      <w:lang w:val="ro-RO"/>
                    </w:rPr>
                  </w:pPr>
                  <w:r>
                    <w:rPr>
                      <w:rFonts w:cs="Arial"/>
                      <w:sz w:val="20"/>
                      <w:szCs w:val="20"/>
                      <w:lang w:val="ro-RO"/>
                    </w:rPr>
                    <w:t>Proiectulul regional  “Diferiți, dar uniți” organizat de Clubul Copiilor Neamț (CAEJ 2018, poziția 64)</w:t>
                  </w:r>
                </w:p>
              </w:tc>
              <w:tc>
                <w:tcPr>
                  <w:tcW w:w="1326" w:type="dxa"/>
                  <w:tcBorders>
                    <w:left w:val="none" w:sz="1" w:space="0" w:color="000000"/>
                    <w:bottom w:val="none" w:sz="1" w:space="0" w:color="000000"/>
                  </w:tcBorders>
                  <w:shd w:val="clear" w:color="auto" w:fill="auto"/>
                </w:tcPr>
                <w:p w:rsidR="00000000" w:rsidRDefault="008E7052">
                  <w:pPr>
                    <w:jc w:val="center"/>
                    <w:rPr>
                      <w:rFonts w:eastAsia="SimSun" w:cs="Arial Narrow"/>
                      <w:i/>
                      <w:iCs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cs="Arial Narrow"/>
                      <w:i/>
                      <w:sz w:val="20"/>
                      <w:szCs w:val="20"/>
                      <w:lang w:val="ro-RO"/>
                    </w:rPr>
                    <w:t>i</w:t>
                  </w:r>
                </w:p>
              </w:tc>
              <w:tc>
                <w:tcPr>
                  <w:tcW w:w="1612" w:type="dxa"/>
                  <w:tcBorders>
                    <w:left w:val="none" w:sz="1" w:space="0" w:color="000000"/>
                    <w:bottom w:val="none" w:sz="1" w:space="0" w:color="000000"/>
                    <w:right w:val="none" w:sz="1" w:space="0" w:color="000000"/>
                  </w:tcBorders>
                  <w:shd w:val="clear" w:color="auto" w:fill="auto"/>
                </w:tcPr>
                <w:p w:rsidR="00000000" w:rsidRDefault="008E7052">
                  <w:r>
                    <w:rPr>
                      <w:rFonts w:eastAsia="SimSun" w:cs="Arial Narrow"/>
                      <w:i/>
                      <w:iCs/>
                      <w:sz w:val="20"/>
                      <w:szCs w:val="20"/>
                      <w:lang w:eastAsia="zh-CN"/>
                    </w:rPr>
                    <w:t>Lal Daniela</w:t>
                  </w:r>
                </w:p>
              </w:tc>
            </w:tr>
          </w:tbl>
          <w:p w:rsidR="00000000" w:rsidRDefault="008E7052">
            <w:pP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rPr>
                <w:b/>
                <w:bCs/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rPr>
                <w:color w:val="000000"/>
                <w:sz w:val="20"/>
                <w:szCs w:val="20"/>
                <w:lang w:val="ro-RO" w:eastAsia="en-US"/>
              </w:rPr>
            </w:pPr>
          </w:p>
          <w:p w:rsidR="00000000" w:rsidRDefault="008E7052">
            <w:pPr>
              <w:ind w:left="720"/>
              <w:rPr>
                <w:sz w:val="20"/>
                <w:szCs w:val="20"/>
              </w:rPr>
            </w:pPr>
          </w:p>
        </w:tc>
      </w:tr>
    </w:tbl>
    <w:p w:rsidR="008E7052" w:rsidRDefault="008E7052">
      <w:r>
        <w:rPr>
          <w:i/>
          <w:iCs/>
          <w:sz w:val="18"/>
          <w:szCs w:val="18"/>
          <w:lang w:val="ro-RO"/>
        </w:rPr>
        <w:lastRenderedPageBreak/>
        <w:t>Vă rugăm să tra</w:t>
      </w:r>
      <w:r>
        <w:rPr>
          <w:i/>
          <w:iCs/>
          <w:sz w:val="18"/>
          <w:szCs w:val="18"/>
          <w:lang w:val="ro-RO"/>
        </w:rPr>
        <w:t>nsmiteţi  acest formular la ISJ/ISMB,  în format electronic</w:t>
      </w:r>
    </w:p>
    <w:sectPr w:rsidR="008E7052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  <w:lang w:val="ro-RO" w:eastAsia="en-US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5">
    <w:nsid w:val="00000006"/>
    <w:multiLevelType w:val="singleLevel"/>
    <w:tmpl w:val="00000006"/>
    <w:name w:val="WW8Num6"/>
    <w:lvl w:ilvl="0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</w:abstractNum>
  <w:abstractNum w:abstractNumId="6">
    <w:nsid w:val="00000007"/>
    <w:multiLevelType w:val="singleLevel"/>
    <w:tmpl w:val="00000007"/>
    <w:name w:val="WW8Num7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color w:val="000000"/>
        <w:sz w:val="20"/>
        <w:szCs w:val="20"/>
      </w:rPr>
    </w:lvl>
  </w:abstractNum>
  <w:abstractNum w:abstractNumId="7">
    <w:nsid w:val="00000008"/>
    <w:multiLevelType w:val="singleLevel"/>
    <w:tmpl w:val="00000008"/>
    <w:name w:val="WW8Num1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B13C33"/>
    <w:rsid w:val="008E7052"/>
    <w:rsid w:val="00B13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Andale Sans UI"/>
      <w:kern w:val="1"/>
      <w:sz w:val="24"/>
      <w:szCs w:val="24"/>
      <w:lang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  <w:sz w:val="20"/>
      <w:szCs w:val="20"/>
      <w:lang w:val="ro-RO" w:eastAsia="en-US"/>
    </w:rPr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3z0">
    <w:name w:val="WW8Num3z0"/>
    <w:rPr>
      <w:rFonts w:ascii="Symbol" w:hAnsi="Symbol" w:cs="Times New Roman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7z0">
    <w:name w:val="WW8Num7z0"/>
    <w:rPr>
      <w:rFonts w:ascii="Verdana" w:hAnsi="Verdana" w:cs="Times New Roman" w:hint="default"/>
      <w:color w:val="000000"/>
      <w:sz w:val="20"/>
      <w:szCs w:val="20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DefaultParagraphFont">
    <w:name w:val="Default Paragraph Font"/>
  </w:style>
  <w:style w:type="character" w:customStyle="1" w:styleId="l6">
    <w:name w:val="l6"/>
    <w:basedOn w:val="DefaultParagraphFont"/>
  </w:style>
  <w:style w:type="character" w:customStyle="1" w:styleId="l7">
    <w:name w:val="l7"/>
    <w:basedOn w:val="DefaultParagraphFont"/>
  </w:style>
  <w:style w:type="character" w:customStyle="1" w:styleId="a">
    <w:name w:val="a"/>
    <w:basedOn w:val="DefaultParagraphFont"/>
  </w:style>
  <w:style w:type="character" w:customStyle="1" w:styleId="WW8Num17z0">
    <w:name w:val="WW8Num17z0"/>
    <w:rPr>
      <w:rFonts w:ascii="Symbol" w:hAnsi="Symbol" w:cs="Symbol" w:hint="default"/>
    </w:rPr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paragraph" w:customStyle="1" w:styleId="Heading">
    <w:name w:val="Heading"/>
    <w:basedOn w:val="Normal"/>
    <w:next w:val="Corptext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text">
    <w:name w:val="Body Text"/>
    <w:basedOn w:val="Normal"/>
    <w:pPr>
      <w:spacing w:after="120"/>
    </w:pPr>
  </w:style>
  <w:style w:type="paragraph" w:styleId="List">
    <w:name w:val="List"/>
    <w:basedOn w:val="Corptext"/>
    <w:rPr>
      <w:rFonts w:cs="Tahoma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Antet">
    <w:name w:val="header"/>
    <w:basedOn w:val="Normal"/>
    <w:pPr>
      <w:tabs>
        <w:tab w:val="center" w:pos="4703"/>
        <w:tab w:val="right" w:pos="9406"/>
      </w:tabs>
    </w:pPr>
  </w:style>
  <w:style w:type="paragraph" w:customStyle="1" w:styleId="ListParagraph">
    <w:name w:val="List Paragraph"/>
    <w:basedOn w:val="Normal"/>
    <w:pPr>
      <w:ind w:left="720"/>
      <w:contextualSpacing/>
    </w:pPr>
    <w:rPr>
      <w:lang w:val="ro-RO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Normal"/>
  </w:style>
  <w:style w:type="paragraph" w:customStyle="1" w:styleId="yiv0641434121msonormal">
    <w:name w:val="yiv0641434121msonormal"/>
    <w:basedOn w:val="Normal"/>
    <w:pPr>
      <w:spacing w:before="280" w:after="280"/>
    </w:pPr>
    <w:rPr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1778</Words>
  <Characters>10314</Characters>
  <Application>Microsoft Office Word</Application>
  <DocSecurity>0</DocSecurity>
  <Lines>85</Lines>
  <Paragraphs>24</Paragraphs>
  <ScaleCrop>false</ScaleCrop>
  <Company>Unitate Scolara</Company>
  <LinksUpToDate>false</LinksUpToDate>
  <CharactersWithSpaces>12068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</dc:creator>
  <cp:keywords/>
  <dc:description/>
  <cp:lastModifiedBy>DANA</cp:lastModifiedBy>
  <cp:revision>2</cp:revision>
  <cp:lastPrinted>1601-01-01T00:00:00Z</cp:lastPrinted>
  <dcterms:created xsi:type="dcterms:W3CDTF">2018-09-17T09:24:00Z</dcterms:created>
  <dcterms:modified xsi:type="dcterms:W3CDTF">2018-09-17T09:24:00Z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