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2D88" w:rsidRDefault="006A2D88" w:rsidP="006A2D88">
      <w:pPr>
        <w:rPr>
          <w:rFonts w:ascii="Arial Narrow" w:hAnsi="Arial Narrow"/>
        </w:rPr>
      </w:pPr>
    </w:p>
    <w:p w:rsidR="006A2D88" w:rsidRDefault="006A2D88" w:rsidP="006A2D88">
      <w:pPr>
        <w:rPr>
          <w:rFonts w:ascii="Arial Narrow" w:hAnsi="Arial Narrow"/>
        </w:rPr>
      </w:pPr>
    </w:p>
    <w:p w:rsidR="006A2D88" w:rsidRDefault="006A2D88" w:rsidP="006A2D88">
      <w:pPr>
        <w:rPr>
          <w:rFonts w:ascii="Arial" w:hAnsi="Arial" w:cs="Arial"/>
          <w:b/>
          <w:sz w:val="28"/>
          <w:szCs w:val="28"/>
        </w:rPr>
      </w:pPr>
    </w:p>
    <w:p w:rsidR="006A2D88" w:rsidRDefault="006A2D88" w:rsidP="006A2D88">
      <w:pPr>
        <w:rPr>
          <w:rFonts w:ascii="Arial" w:hAnsi="Arial" w:cs="Arial"/>
          <w:b/>
          <w:sz w:val="28"/>
          <w:szCs w:val="28"/>
        </w:rPr>
      </w:pPr>
    </w:p>
    <w:p w:rsidR="006A2D88" w:rsidRDefault="006A2D88" w:rsidP="006A2D88">
      <w:pPr>
        <w:spacing w:after="160" w:line="259" w:lineRule="auto"/>
        <w:jc w:val="center"/>
        <w:rPr>
          <w:rFonts w:ascii="Arial" w:hAnsi="Arial" w:cs="Arial"/>
          <w:b/>
        </w:rPr>
      </w:pPr>
    </w:p>
    <w:p w:rsidR="006A2D88" w:rsidRDefault="006A2D88" w:rsidP="006A2D88">
      <w:pPr>
        <w:spacing w:after="160" w:line="259" w:lineRule="auto"/>
        <w:jc w:val="center"/>
        <w:rPr>
          <w:rFonts w:ascii="Arial" w:hAnsi="Arial" w:cs="Arial"/>
          <w:b/>
          <w:color w:val="C45911"/>
        </w:rPr>
      </w:pPr>
      <w:r w:rsidRPr="002A06A8">
        <w:rPr>
          <w:rFonts w:ascii="Arial" w:hAnsi="Arial" w:cs="Arial"/>
          <w:b/>
          <w:color w:val="C45911"/>
        </w:rPr>
        <w:t>Regulamentul competiției</w:t>
      </w:r>
    </w:p>
    <w:p w:rsidR="006A2D88" w:rsidRPr="002A06A8" w:rsidRDefault="006A2D88" w:rsidP="006A2D88">
      <w:pPr>
        <w:spacing w:after="160" w:line="259" w:lineRule="auto"/>
        <w:jc w:val="center"/>
        <w:rPr>
          <w:rFonts w:ascii="Arial" w:hAnsi="Arial" w:cs="Arial"/>
          <w:b/>
          <w:color w:val="C45911"/>
        </w:rPr>
      </w:pPr>
      <w:r>
        <w:rPr>
          <w:rFonts w:ascii="Arial" w:hAnsi="Arial" w:cs="Arial"/>
          <w:b/>
          <w:color w:val="C45911"/>
        </w:rPr>
        <w:t xml:space="preserve"> ”Campionat Fotbal feminin </w:t>
      </w:r>
      <w:r w:rsidRPr="002A06A8">
        <w:rPr>
          <w:rFonts w:ascii="Arial" w:hAnsi="Arial" w:cs="Arial"/>
          <w:b/>
          <w:color w:val="C45911"/>
        </w:rPr>
        <w:t>ediția 2018-2019</w:t>
      </w:r>
      <w:r>
        <w:rPr>
          <w:rFonts w:ascii="Arial" w:hAnsi="Arial" w:cs="Arial"/>
          <w:b/>
          <w:color w:val="C45911"/>
        </w:rPr>
        <w:t>”</w:t>
      </w:r>
    </w:p>
    <w:p w:rsidR="006A2D88" w:rsidRDefault="006A2D88" w:rsidP="006A2D88">
      <w:pPr>
        <w:spacing w:after="160" w:line="259" w:lineRule="auto"/>
        <w:jc w:val="both"/>
        <w:rPr>
          <w:rFonts w:ascii="Arial" w:hAnsi="Arial" w:cs="Arial"/>
          <w:b/>
        </w:rPr>
      </w:pPr>
    </w:p>
    <w:p w:rsidR="006A2D88" w:rsidRPr="002A06A8" w:rsidRDefault="006A2D88" w:rsidP="006A2D88">
      <w:pPr>
        <w:spacing w:after="160" w:line="259" w:lineRule="auto"/>
        <w:jc w:val="both"/>
        <w:rPr>
          <w:rFonts w:ascii="Arial" w:hAnsi="Arial" w:cs="Arial"/>
          <w:b/>
          <w:color w:val="C45911"/>
        </w:rPr>
      </w:pPr>
      <w:r w:rsidRPr="002A06A8">
        <w:rPr>
          <w:rFonts w:ascii="Arial" w:hAnsi="Arial" w:cs="Arial"/>
          <w:b/>
          <w:color w:val="C45911"/>
        </w:rPr>
        <w:t>INTRODUCERE</w:t>
      </w:r>
    </w:p>
    <w:p w:rsidR="006A2D88" w:rsidRPr="009E20FC" w:rsidRDefault="006A2D88" w:rsidP="006A2D88">
      <w:pPr>
        <w:spacing w:after="160" w:line="259" w:lineRule="auto"/>
        <w:jc w:val="both"/>
        <w:rPr>
          <w:rFonts w:ascii="Arial" w:hAnsi="Arial" w:cs="Arial"/>
        </w:rPr>
      </w:pPr>
      <w:r>
        <w:rPr>
          <w:rFonts w:ascii="Arial" w:hAnsi="Arial" w:cs="Arial"/>
          <w:b/>
        </w:rPr>
        <w:tab/>
        <w:t>Asociația Județ</w:t>
      </w:r>
      <w:r w:rsidRPr="0068797A">
        <w:rPr>
          <w:rFonts w:ascii="Arial" w:hAnsi="Arial" w:cs="Arial"/>
          <w:b/>
        </w:rPr>
        <w:t>ean</w:t>
      </w:r>
      <w:r>
        <w:rPr>
          <w:rFonts w:ascii="Arial" w:hAnsi="Arial" w:cs="Arial"/>
          <w:b/>
        </w:rPr>
        <w:t>ă</w:t>
      </w:r>
      <w:r w:rsidRPr="0068797A">
        <w:rPr>
          <w:rFonts w:ascii="Arial" w:hAnsi="Arial" w:cs="Arial"/>
          <w:b/>
        </w:rPr>
        <w:t xml:space="preserve"> de Fotbal Hunedoara</w:t>
      </w:r>
      <w:r>
        <w:rPr>
          <w:rFonts w:ascii="Arial" w:hAnsi="Arial" w:cs="Arial"/>
          <w:b/>
        </w:rPr>
        <w:t xml:space="preserve"> și Inspectoratul Școlar Județean Hunedoara</w:t>
      </w:r>
      <w:r>
        <w:rPr>
          <w:rFonts w:ascii="Arial" w:hAnsi="Arial" w:cs="Arial"/>
        </w:rPr>
        <w:t xml:space="preserve"> </w:t>
      </w:r>
      <w:r w:rsidR="00BD16DA">
        <w:rPr>
          <w:rFonts w:ascii="Arial" w:hAnsi="Arial" w:cs="Arial"/>
        </w:rPr>
        <w:t xml:space="preserve"> î</w:t>
      </w:r>
      <w:bookmarkStart w:id="0" w:name="_GoBack"/>
      <w:bookmarkEnd w:id="0"/>
      <w:r>
        <w:rPr>
          <w:rFonts w:ascii="Arial" w:hAnsi="Arial" w:cs="Arial"/>
        </w:rPr>
        <w:t>și dau concursul pentru a organiza într-un cadru optim o competiție adresată elevelor de învățământ primar(clasele 3-4), oferindu-le și acestora posibilitatea de a juca fotbal, într-un cadru organizat, plăcut și modern</w:t>
      </w:r>
      <w:r w:rsidRPr="009E20FC">
        <w:rPr>
          <w:rFonts w:ascii="Arial" w:hAnsi="Arial" w:cs="Arial"/>
        </w:rPr>
        <w:t>.</w:t>
      </w:r>
    </w:p>
    <w:p w:rsidR="006A2D88" w:rsidRPr="009E20FC" w:rsidRDefault="006A2D88" w:rsidP="006A2D88">
      <w:pPr>
        <w:spacing w:after="160" w:line="259" w:lineRule="auto"/>
        <w:jc w:val="both"/>
        <w:rPr>
          <w:rFonts w:ascii="Arial" w:hAnsi="Arial" w:cs="Arial"/>
        </w:rPr>
      </w:pPr>
      <w:r w:rsidRPr="009E20FC">
        <w:rPr>
          <w:rFonts w:ascii="Arial" w:hAnsi="Arial" w:cs="Arial"/>
        </w:rPr>
        <w:tab/>
      </w:r>
    </w:p>
    <w:p w:rsidR="006A2D88" w:rsidRPr="002A06A8" w:rsidRDefault="006A2D88" w:rsidP="006A2D88">
      <w:pPr>
        <w:spacing w:after="160" w:line="259" w:lineRule="auto"/>
        <w:jc w:val="both"/>
        <w:rPr>
          <w:rFonts w:ascii="Arial" w:hAnsi="Arial" w:cs="Arial"/>
          <w:b/>
          <w:color w:val="C45911"/>
        </w:rPr>
      </w:pPr>
      <w:r w:rsidRPr="002A06A8">
        <w:rPr>
          <w:rFonts w:ascii="Arial" w:hAnsi="Arial" w:cs="Arial"/>
          <w:b/>
          <w:color w:val="C45911"/>
        </w:rPr>
        <w:t>COMPETENȚE ORGANIZATORICE</w:t>
      </w:r>
    </w:p>
    <w:p w:rsidR="006A2D88" w:rsidRDefault="006A2D88" w:rsidP="006A2D88">
      <w:pPr>
        <w:spacing w:after="160" w:line="259" w:lineRule="auto"/>
        <w:jc w:val="both"/>
        <w:rPr>
          <w:rFonts w:ascii="Arial" w:hAnsi="Arial" w:cs="Arial"/>
        </w:rPr>
      </w:pPr>
      <w:r>
        <w:rPr>
          <w:rFonts w:ascii="Arial" w:hAnsi="Arial" w:cs="Arial"/>
        </w:rPr>
        <w:tab/>
      </w:r>
      <w:r w:rsidRPr="004E43A0">
        <w:rPr>
          <w:rFonts w:ascii="Arial" w:hAnsi="Arial" w:cs="Arial"/>
          <w:b/>
        </w:rPr>
        <w:t>Asociația Județeană de Fotbal Hunedoara</w:t>
      </w:r>
      <w:r>
        <w:rPr>
          <w:rFonts w:ascii="Arial" w:hAnsi="Arial" w:cs="Arial"/>
        </w:rPr>
        <w:t xml:space="preserve"> organizează prin Departamentul Competiții campionatul de fotbal feminin și validează dreptul de participare din punct de vedere a documentelor. Comisia Județeană de Arbitri Hunedoara răspunde de delegarea arbitrilor.</w:t>
      </w:r>
    </w:p>
    <w:p w:rsidR="006A2D88" w:rsidRDefault="006A2D88" w:rsidP="006A2D88">
      <w:pPr>
        <w:spacing w:after="160" w:line="259" w:lineRule="auto"/>
        <w:jc w:val="both"/>
        <w:rPr>
          <w:rFonts w:ascii="Arial" w:hAnsi="Arial" w:cs="Arial"/>
        </w:rPr>
      </w:pPr>
    </w:p>
    <w:p w:rsidR="006A2D88" w:rsidRPr="002A06A8" w:rsidRDefault="006A2D88" w:rsidP="006A2D88">
      <w:pPr>
        <w:spacing w:after="160" w:line="259" w:lineRule="auto"/>
        <w:jc w:val="both"/>
        <w:rPr>
          <w:rFonts w:ascii="Arial" w:hAnsi="Arial" w:cs="Arial"/>
          <w:b/>
          <w:color w:val="C45911"/>
        </w:rPr>
      </w:pPr>
      <w:r w:rsidRPr="002A06A8">
        <w:rPr>
          <w:rFonts w:ascii="Arial" w:hAnsi="Arial" w:cs="Arial"/>
          <w:b/>
          <w:color w:val="C45911"/>
        </w:rPr>
        <w:t>PREMIERE</w:t>
      </w:r>
    </w:p>
    <w:p w:rsidR="006A2D88" w:rsidRDefault="006A2D88" w:rsidP="006A2D88">
      <w:pPr>
        <w:spacing w:after="160" w:line="259" w:lineRule="auto"/>
        <w:jc w:val="both"/>
        <w:rPr>
          <w:rFonts w:ascii="Arial" w:hAnsi="Arial" w:cs="Arial"/>
        </w:rPr>
      </w:pPr>
      <w:r w:rsidRPr="004E43A0">
        <w:rPr>
          <w:rFonts w:ascii="Arial" w:hAnsi="Arial" w:cs="Arial"/>
          <w:b/>
        </w:rPr>
        <w:t xml:space="preserve">Asociația </w:t>
      </w:r>
      <w:proofErr w:type="spellStart"/>
      <w:r w:rsidRPr="004E43A0">
        <w:rPr>
          <w:rFonts w:ascii="Arial" w:hAnsi="Arial" w:cs="Arial"/>
          <w:b/>
        </w:rPr>
        <w:t>Judeteană</w:t>
      </w:r>
      <w:proofErr w:type="spellEnd"/>
      <w:r w:rsidRPr="004E43A0">
        <w:rPr>
          <w:rFonts w:ascii="Arial" w:hAnsi="Arial" w:cs="Arial"/>
          <w:b/>
        </w:rPr>
        <w:t xml:space="preserve"> de Fotbal Hunedoara</w:t>
      </w:r>
      <w:r>
        <w:rPr>
          <w:rFonts w:ascii="Arial" w:hAnsi="Arial" w:cs="Arial"/>
        </w:rPr>
        <w:t xml:space="preserve"> va premia echipele </w:t>
      </w:r>
      <w:r w:rsidRPr="00425F4A">
        <w:rPr>
          <w:rFonts w:ascii="Arial" w:hAnsi="Arial" w:cs="Arial"/>
        </w:rPr>
        <w:t>unităților școlare</w:t>
      </w:r>
      <w:r>
        <w:rPr>
          <w:rFonts w:ascii="Arial" w:hAnsi="Arial" w:cs="Arial"/>
        </w:rPr>
        <w:t xml:space="preserve"> calificate la turneul final disputat în data de 06 decembrie 2018.</w:t>
      </w:r>
    </w:p>
    <w:p w:rsidR="006A2D88" w:rsidRDefault="006A2D88" w:rsidP="006A2D88">
      <w:pPr>
        <w:spacing w:after="160" w:line="259" w:lineRule="auto"/>
        <w:jc w:val="both"/>
        <w:rPr>
          <w:rFonts w:ascii="Arial" w:hAnsi="Arial" w:cs="Arial"/>
        </w:rPr>
      </w:pPr>
    </w:p>
    <w:p w:rsidR="006A2D88" w:rsidRPr="002A06A8" w:rsidRDefault="006A2D88" w:rsidP="006A2D88">
      <w:pPr>
        <w:spacing w:after="160" w:line="259" w:lineRule="auto"/>
        <w:jc w:val="both"/>
        <w:rPr>
          <w:rFonts w:ascii="Arial" w:hAnsi="Arial" w:cs="Arial"/>
          <w:b/>
          <w:color w:val="C45911"/>
        </w:rPr>
      </w:pPr>
      <w:r w:rsidRPr="002A06A8">
        <w:rPr>
          <w:rFonts w:ascii="Arial" w:hAnsi="Arial" w:cs="Arial"/>
          <w:b/>
          <w:color w:val="C45911"/>
        </w:rPr>
        <w:t>PARTICIPANȚI</w:t>
      </w:r>
    </w:p>
    <w:p w:rsidR="006A2D88" w:rsidRPr="00425F4A" w:rsidRDefault="006A2D88" w:rsidP="006A2D88">
      <w:pPr>
        <w:spacing w:after="160" w:line="259" w:lineRule="auto"/>
        <w:jc w:val="both"/>
        <w:rPr>
          <w:rFonts w:ascii="Arial" w:hAnsi="Arial" w:cs="Arial"/>
        </w:rPr>
      </w:pPr>
      <w:r w:rsidRPr="00425F4A">
        <w:rPr>
          <w:rFonts w:ascii="Arial" w:hAnsi="Arial" w:cs="Arial"/>
        </w:rPr>
        <w:t>Participă echipele unităților școlare din învățământul primar(clasele 3-4).</w:t>
      </w:r>
    </w:p>
    <w:p w:rsidR="006A2D88" w:rsidRPr="00425F4A" w:rsidRDefault="006A2D88" w:rsidP="006A2D88">
      <w:pPr>
        <w:spacing w:after="160" w:line="259" w:lineRule="auto"/>
        <w:jc w:val="both"/>
        <w:rPr>
          <w:rFonts w:ascii="Arial" w:hAnsi="Arial" w:cs="Arial"/>
        </w:rPr>
      </w:pPr>
      <w:r w:rsidRPr="00425F4A">
        <w:rPr>
          <w:rFonts w:ascii="Arial" w:hAnsi="Arial" w:cs="Arial"/>
        </w:rPr>
        <w:t>Campionatul de fotbal feminin se organizează cu 16 echipe în 4 grupe.</w:t>
      </w:r>
    </w:p>
    <w:p w:rsidR="006A2D88" w:rsidRDefault="006A2D88" w:rsidP="006A2D88">
      <w:pPr>
        <w:spacing w:after="160" w:line="259" w:lineRule="auto"/>
        <w:jc w:val="both"/>
        <w:rPr>
          <w:rFonts w:ascii="Arial" w:hAnsi="Arial" w:cs="Arial"/>
        </w:rPr>
      </w:pPr>
      <w:r>
        <w:rPr>
          <w:rFonts w:ascii="Arial" w:hAnsi="Arial" w:cs="Arial"/>
        </w:rPr>
        <w:t xml:space="preserve">La turneul final participa echipele </w:t>
      </w:r>
      <w:r w:rsidRPr="00425F4A">
        <w:rPr>
          <w:rFonts w:ascii="Arial" w:hAnsi="Arial" w:cs="Arial"/>
        </w:rPr>
        <w:t xml:space="preserve">unităților școlare </w:t>
      </w:r>
      <w:r>
        <w:rPr>
          <w:rFonts w:ascii="Arial" w:hAnsi="Arial" w:cs="Arial"/>
        </w:rPr>
        <w:t>clasate pe primul loc din fiecare grupă.</w:t>
      </w:r>
    </w:p>
    <w:p w:rsidR="006A2D88" w:rsidRDefault="006A2D88" w:rsidP="006A2D88">
      <w:pPr>
        <w:spacing w:after="160" w:line="259" w:lineRule="auto"/>
        <w:jc w:val="both"/>
        <w:rPr>
          <w:rFonts w:ascii="Arial" w:hAnsi="Arial" w:cs="Arial"/>
        </w:rPr>
      </w:pPr>
      <w:r>
        <w:rPr>
          <w:rFonts w:ascii="Arial" w:hAnsi="Arial" w:cs="Arial"/>
        </w:rPr>
        <w:t>Termenul de î</w:t>
      </w:r>
      <w:r w:rsidRPr="009E20FC">
        <w:rPr>
          <w:rFonts w:ascii="Arial" w:hAnsi="Arial" w:cs="Arial"/>
        </w:rPr>
        <w:t xml:space="preserve">nscriere </w:t>
      </w:r>
      <w:r>
        <w:rPr>
          <w:rFonts w:ascii="Arial" w:hAnsi="Arial" w:cs="Arial"/>
        </w:rPr>
        <w:t>în competiție este 15</w:t>
      </w:r>
      <w:r w:rsidRPr="009E20FC">
        <w:rPr>
          <w:rFonts w:ascii="Arial" w:hAnsi="Arial" w:cs="Arial"/>
        </w:rPr>
        <w:t xml:space="preserve"> </w:t>
      </w:r>
      <w:r>
        <w:rPr>
          <w:rFonts w:ascii="Arial" w:hAnsi="Arial" w:cs="Arial"/>
        </w:rPr>
        <w:t>octombrie</w:t>
      </w:r>
      <w:r w:rsidRPr="009E20FC">
        <w:rPr>
          <w:rFonts w:ascii="Arial" w:hAnsi="Arial" w:cs="Arial"/>
        </w:rPr>
        <w:t xml:space="preserve"> 2018</w:t>
      </w:r>
      <w:r>
        <w:rPr>
          <w:rFonts w:ascii="Arial" w:hAnsi="Arial" w:cs="Arial"/>
        </w:rPr>
        <w:t>, formular de înscriere – anexa 1</w:t>
      </w:r>
      <w:r w:rsidRPr="009E20FC">
        <w:rPr>
          <w:rFonts w:ascii="Arial" w:hAnsi="Arial" w:cs="Arial"/>
        </w:rPr>
        <w:t>.</w:t>
      </w:r>
    </w:p>
    <w:p w:rsidR="006A2D88" w:rsidRDefault="006A2D88" w:rsidP="006A2D88">
      <w:pPr>
        <w:spacing w:after="160" w:line="259" w:lineRule="auto"/>
        <w:jc w:val="both"/>
        <w:rPr>
          <w:rFonts w:ascii="Arial" w:hAnsi="Arial" w:cs="Arial"/>
        </w:rPr>
      </w:pPr>
      <w:r>
        <w:rPr>
          <w:rFonts w:ascii="Arial" w:hAnsi="Arial" w:cs="Arial"/>
        </w:rPr>
        <w:t>Echipele participante sunt obligate să respecte în totalitate următoarele prevederi:</w:t>
      </w:r>
    </w:p>
    <w:p w:rsidR="006A2D88" w:rsidRPr="00FC6204" w:rsidRDefault="006A2D88" w:rsidP="006A2D88">
      <w:pPr>
        <w:numPr>
          <w:ilvl w:val="0"/>
          <w:numId w:val="1"/>
        </w:numPr>
        <w:spacing w:after="160" w:line="259" w:lineRule="auto"/>
        <w:jc w:val="both"/>
        <w:rPr>
          <w:rFonts w:ascii="Arial" w:hAnsi="Arial" w:cs="Arial"/>
        </w:rPr>
      </w:pPr>
      <w:r w:rsidRPr="00FC6204">
        <w:rPr>
          <w:rFonts w:ascii="Arial" w:hAnsi="Arial" w:cs="Arial"/>
        </w:rPr>
        <w:t>Fiecare echipă este formată din 10 eleve (clasele 3-4)</w:t>
      </w:r>
    </w:p>
    <w:p w:rsidR="006A2D88" w:rsidRDefault="006A2D88" w:rsidP="006A2D88">
      <w:pPr>
        <w:numPr>
          <w:ilvl w:val="0"/>
          <w:numId w:val="1"/>
        </w:numPr>
        <w:spacing w:after="160" w:line="259" w:lineRule="auto"/>
        <w:jc w:val="both"/>
        <w:rPr>
          <w:rFonts w:ascii="Arial" w:hAnsi="Arial" w:cs="Arial"/>
        </w:rPr>
      </w:pPr>
      <w:r w:rsidRPr="00751A25">
        <w:rPr>
          <w:rFonts w:ascii="Arial" w:hAnsi="Arial" w:cs="Arial"/>
        </w:rPr>
        <w:t>Înscrierea se face în baza formularului de înscriere</w:t>
      </w:r>
    </w:p>
    <w:p w:rsidR="006A2D88" w:rsidRDefault="006A2D88" w:rsidP="006A2D88">
      <w:pPr>
        <w:spacing w:after="160" w:line="259" w:lineRule="auto"/>
        <w:jc w:val="both"/>
        <w:rPr>
          <w:rFonts w:ascii="Arial" w:hAnsi="Arial" w:cs="Arial"/>
        </w:rPr>
      </w:pPr>
    </w:p>
    <w:p w:rsidR="006A2D88" w:rsidRDefault="006A2D88" w:rsidP="006A2D88">
      <w:pPr>
        <w:spacing w:after="160" w:line="259" w:lineRule="auto"/>
        <w:jc w:val="both"/>
        <w:rPr>
          <w:rFonts w:ascii="Arial" w:hAnsi="Arial" w:cs="Arial"/>
        </w:rPr>
      </w:pPr>
    </w:p>
    <w:p w:rsidR="006A2D88" w:rsidRDefault="006A2D88" w:rsidP="006A2D88">
      <w:pPr>
        <w:spacing w:after="160" w:line="259" w:lineRule="auto"/>
        <w:jc w:val="both"/>
        <w:rPr>
          <w:rFonts w:ascii="Arial" w:hAnsi="Arial" w:cs="Arial"/>
        </w:rPr>
      </w:pPr>
    </w:p>
    <w:p w:rsidR="006A2D88" w:rsidRPr="00751A25" w:rsidRDefault="006A2D88" w:rsidP="006A2D88">
      <w:pPr>
        <w:spacing w:after="160" w:line="259" w:lineRule="auto"/>
        <w:jc w:val="both"/>
        <w:rPr>
          <w:rFonts w:ascii="Arial" w:hAnsi="Arial" w:cs="Arial"/>
        </w:rPr>
      </w:pPr>
    </w:p>
    <w:p w:rsidR="006A2D88" w:rsidRDefault="006A2D88" w:rsidP="006A2D88">
      <w:pPr>
        <w:numPr>
          <w:ilvl w:val="0"/>
          <w:numId w:val="1"/>
        </w:numPr>
        <w:spacing w:after="160" w:line="259" w:lineRule="auto"/>
        <w:jc w:val="both"/>
        <w:rPr>
          <w:rFonts w:ascii="Arial" w:hAnsi="Arial" w:cs="Arial"/>
        </w:rPr>
      </w:pPr>
      <w:r w:rsidRPr="00B676C8">
        <w:rPr>
          <w:rFonts w:ascii="Arial" w:hAnsi="Arial" w:cs="Arial"/>
        </w:rPr>
        <w:t>Echipele au obligația prezentării vizei de ”apt medical</w:t>
      </w:r>
      <w:r>
        <w:rPr>
          <w:rFonts w:ascii="Arial" w:hAnsi="Arial" w:cs="Arial"/>
        </w:rPr>
        <w:t>” (tabel/adeverință medicală</w:t>
      </w:r>
      <w:r w:rsidRPr="00B676C8">
        <w:rPr>
          <w:rFonts w:ascii="Arial" w:hAnsi="Arial" w:cs="Arial"/>
        </w:rPr>
        <w:t>) pentru efort fizic</w:t>
      </w:r>
      <w:r>
        <w:rPr>
          <w:rFonts w:ascii="Arial" w:hAnsi="Arial" w:cs="Arial"/>
        </w:rPr>
        <w:t xml:space="preserve"> și</w:t>
      </w:r>
      <w:r w:rsidRPr="00B676C8">
        <w:rPr>
          <w:rFonts w:ascii="Arial" w:hAnsi="Arial" w:cs="Arial"/>
        </w:rPr>
        <w:t xml:space="preserve"> carnetul de elev</w:t>
      </w:r>
      <w:r>
        <w:rPr>
          <w:rFonts w:ascii="Arial" w:hAnsi="Arial" w:cs="Arial"/>
        </w:rPr>
        <w:t>.</w:t>
      </w:r>
    </w:p>
    <w:p w:rsidR="006A2D88" w:rsidRDefault="006A2D88" w:rsidP="006A2D88">
      <w:pPr>
        <w:spacing w:after="160" w:line="259" w:lineRule="auto"/>
        <w:ind w:left="360"/>
        <w:jc w:val="both"/>
        <w:rPr>
          <w:rFonts w:ascii="Arial" w:hAnsi="Arial" w:cs="Arial"/>
        </w:rPr>
      </w:pPr>
    </w:p>
    <w:p w:rsidR="006A2D88" w:rsidRPr="002A06A8" w:rsidRDefault="006A2D88" w:rsidP="006A2D88">
      <w:pPr>
        <w:spacing w:after="160" w:line="259" w:lineRule="auto"/>
        <w:jc w:val="both"/>
        <w:rPr>
          <w:rFonts w:ascii="Arial" w:hAnsi="Arial" w:cs="Arial"/>
          <w:b/>
          <w:color w:val="C45911"/>
        </w:rPr>
      </w:pPr>
      <w:r w:rsidRPr="002A06A8">
        <w:rPr>
          <w:rFonts w:ascii="Arial" w:hAnsi="Arial" w:cs="Arial"/>
          <w:b/>
          <w:color w:val="C45911"/>
        </w:rPr>
        <w:t>SISTEMUL DE DESFĂȘURARE</w:t>
      </w:r>
    </w:p>
    <w:p w:rsidR="006A2D88" w:rsidRDefault="006A2D88" w:rsidP="006A2D88">
      <w:pPr>
        <w:spacing w:after="160" w:line="259" w:lineRule="auto"/>
        <w:jc w:val="both"/>
        <w:rPr>
          <w:rFonts w:ascii="Arial" w:hAnsi="Arial" w:cs="Arial"/>
        </w:rPr>
      </w:pPr>
      <w:r w:rsidRPr="009E20FC">
        <w:rPr>
          <w:rFonts w:ascii="Arial" w:hAnsi="Arial" w:cs="Arial"/>
        </w:rPr>
        <w:t>Perio</w:t>
      </w:r>
      <w:r>
        <w:rPr>
          <w:rFonts w:ascii="Arial" w:hAnsi="Arial" w:cs="Arial"/>
        </w:rPr>
        <w:t>a</w:t>
      </w:r>
      <w:r w:rsidRPr="009E20FC">
        <w:rPr>
          <w:rFonts w:ascii="Arial" w:hAnsi="Arial" w:cs="Arial"/>
        </w:rPr>
        <w:t>da de desf</w:t>
      </w:r>
      <w:r>
        <w:rPr>
          <w:rFonts w:ascii="Arial" w:hAnsi="Arial" w:cs="Arial"/>
        </w:rPr>
        <w:t>ășurare a competiț</w:t>
      </w:r>
      <w:r w:rsidRPr="009E20FC">
        <w:rPr>
          <w:rFonts w:ascii="Arial" w:hAnsi="Arial" w:cs="Arial"/>
        </w:rPr>
        <w:t xml:space="preserve">iei este </w:t>
      </w:r>
      <w:r>
        <w:rPr>
          <w:rFonts w:ascii="Arial" w:hAnsi="Arial" w:cs="Arial"/>
        </w:rPr>
        <w:t xml:space="preserve">15 octombrie </w:t>
      </w:r>
      <w:r w:rsidRPr="009E20FC">
        <w:rPr>
          <w:rFonts w:ascii="Arial" w:hAnsi="Arial" w:cs="Arial"/>
        </w:rPr>
        <w:t xml:space="preserve"> - 30 noiembrie 2018.</w:t>
      </w:r>
    </w:p>
    <w:p w:rsidR="006A2D88" w:rsidRDefault="006A2D88" w:rsidP="006A2D88">
      <w:pPr>
        <w:spacing w:after="160" w:line="259" w:lineRule="auto"/>
        <w:jc w:val="both"/>
        <w:rPr>
          <w:rFonts w:ascii="Arial" w:hAnsi="Arial" w:cs="Arial"/>
        </w:rPr>
      </w:pPr>
      <w:r>
        <w:rPr>
          <w:rFonts w:ascii="Arial" w:hAnsi="Arial" w:cs="Arial"/>
        </w:rPr>
        <w:t xml:space="preserve">Competiția se va desfășura în sistem tur-retur, conform tabelei Berger de 4 echipe, cu </w:t>
      </w:r>
      <w:proofErr w:type="spellStart"/>
      <w:r>
        <w:rPr>
          <w:rFonts w:ascii="Arial" w:hAnsi="Arial" w:cs="Arial"/>
        </w:rPr>
        <w:t>desfașurare</w:t>
      </w:r>
      <w:proofErr w:type="spellEnd"/>
      <w:r>
        <w:rPr>
          <w:rFonts w:ascii="Arial" w:hAnsi="Arial" w:cs="Arial"/>
        </w:rPr>
        <w:t xml:space="preserve"> în doua faze (octombrie – noiembrie).</w:t>
      </w:r>
    </w:p>
    <w:p w:rsidR="006A2D88" w:rsidRDefault="006A2D88" w:rsidP="006A2D88">
      <w:pPr>
        <w:spacing w:after="160" w:line="259" w:lineRule="auto"/>
        <w:jc w:val="both"/>
        <w:rPr>
          <w:rFonts w:ascii="Arial" w:hAnsi="Arial" w:cs="Arial"/>
        </w:rPr>
      </w:pPr>
      <w:r>
        <w:rPr>
          <w:rFonts w:ascii="Arial" w:hAnsi="Arial" w:cs="Arial"/>
        </w:rPr>
        <w:t xml:space="preserve"> În prima fază se vor disputa jocurile din tur, iar în faza a II-a se vor disputa meciurile din retur.</w:t>
      </w:r>
    </w:p>
    <w:p w:rsidR="006A2D88" w:rsidRDefault="006A2D88" w:rsidP="006A2D88">
      <w:pPr>
        <w:spacing w:after="160" w:line="259" w:lineRule="auto"/>
        <w:jc w:val="both"/>
        <w:rPr>
          <w:rFonts w:ascii="Arial" w:hAnsi="Arial" w:cs="Arial"/>
        </w:rPr>
      </w:pPr>
      <w:r>
        <w:rPr>
          <w:rFonts w:ascii="Arial" w:hAnsi="Arial" w:cs="Arial"/>
        </w:rPr>
        <w:t>Turneul final se va desfășura în data de 6 decembrie 2018.</w:t>
      </w:r>
    </w:p>
    <w:p w:rsidR="006A2D88" w:rsidRDefault="006A2D88" w:rsidP="006A2D88">
      <w:pPr>
        <w:spacing w:after="160" w:line="259" w:lineRule="auto"/>
        <w:jc w:val="both"/>
        <w:rPr>
          <w:rFonts w:ascii="Arial" w:hAnsi="Arial" w:cs="Arial"/>
        </w:rPr>
      </w:pPr>
    </w:p>
    <w:p w:rsidR="006A2D88" w:rsidRPr="002A06A8" w:rsidRDefault="006A2D88" w:rsidP="006A2D88">
      <w:pPr>
        <w:spacing w:after="160" w:line="259" w:lineRule="auto"/>
        <w:jc w:val="both"/>
        <w:rPr>
          <w:rFonts w:ascii="Arial" w:hAnsi="Arial" w:cs="Arial"/>
          <w:b/>
          <w:color w:val="C45911"/>
        </w:rPr>
      </w:pPr>
      <w:r w:rsidRPr="002A06A8">
        <w:rPr>
          <w:rFonts w:ascii="Arial" w:hAnsi="Arial" w:cs="Arial"/>
          <w:b/>
          <w:color w:val="C45911"/>
        </w:rPr>
        <w:t>CRITERIILE DE DEPARTAJARE</w:t>
      </w:r>
    </w:p>
    <w:p w:rsidR="006A2D88" w:rsidRDefault="006A2D88" w:rsidP="006A2D88">
      <w:pPr>
        <w:spacing w:after="160" w:line="259" w:lineRule="auto"/>
        <w:jc w:val="both"/>
        <w:rPr>
          <w:rFonts w:ascii="Arial" w:hAnsi="Arial" w:cs="Arial"/>
        </w:rPr>
      </w:pPr>
      <w:r>
        <w:rPr>
          <w:rFonts w:ascii="Arial" w:hAnsi="Arial" w:cs="Arial"/>
        </w:rPr>
        <w:t>În situația în care două sau mai multe echipe se află la egalitate de puncte, clasamentul se va stabili pe baza aplicării, în ordine, a următoarelor criterii:</w:t>
      </w:r>
    </w:p>
    <w:p w:rsidR="006A2D88" w:rsidRDefault="006A2D88" w:rsidP="006A2D88">
      <w:pPr>
        <w:numPr>
          <w:ilvl w:val="0"/>
          <w:numId w:val="1"/>
        </w:numPr>
        <w:spacing w:after="160" w:line="259" w:lineRule="auto"/>
        <w:jc w:val="both"/>
        <w:rPr>
          <w:rFonts w:ascii="Arial" w:hAnsi="Arial" w:cs="Arial"/>
        </w:rPr>
      </w:pPr>
      <w:r>
        <w:rPr>
          <w:rFonts w:ascii="Arial" w:hAnsi="Arial" w:cs="Arial"/>
        </w:rPr>
        <w:t>Numărul mai mare de puncte obținute în jocurile directe disputate între echipele aflate la egalitate de puncte</w:t>
      </w:r>
    </w:p>
    <w:p w:rsidR="006A2D88" w:rsidRDefault="006A2D88" w:rsidP="006A2D88">
      <w:pPr>
        <w:numPr>
          <w:ilvl w:val="0"/>
          <w:numId w:val="1"/>
        </w:numPr>
        <w:spacing w:after="160" w:line="259" w:lineRule="auto"/>
        <w:jc w:val="both"/>
        <w:rPr>
          <w:rFonts w:ascii="Arial" w:hAnsi="Arial" w:cs="Arial"/>
        </w:rPr>
      </w:pPr>
      <w:r>
        <w:rPr>
          <w:rFonts w:ascii="Arial" w:hAnsi="Arial" w:cs="Arial"/>
        </w:rPr>
        <w:t>Golaverajul mai bun in jocurile directe</w:t>
      </w:r>
    </w:p>
    <w:p w:rsidR="006A2D88" w:rsidRDefault="006A2D88" w:rsidP="006A2D88">
      <w:pPr>
        <w:numPr>
          <w:ilvl w:val="0"/>
          <w:numId w:val="1"/>
        </w:numPr>
        <w:spacing w:after="160" w:line="259" w:lineRule="auto"/>
        <w:jc w:val="both"/>
        <w:rPr>
          <w:rFonts w:ascii="Arial" w:hAnsi="Arial" w:cs="Arial"/>
        </w:rPr>
      </w:pPr>
      <w:proofErr w:type="spellStart"/>
      <w:r>
        <w:rPr>
          <w:rFonts w:ascii="Arial" w:hAnsi="Arial" w:cs="Arial"/>
        </w:rPr>
        <w:t>Numarul</w:t>
      </w:r>
      <w:proofErr w:type="spellEnd"/>
      <w:r>
        <w:rPr>
          <w:rFonts w:ascii="Arial" w:hAnsi="Arial" w:cs="Arial"/>
        </w:rPr>
        <w:t xml:space="preserve"> mai mare de goluri marcate in jocurile directe</w:t>
      </w:r>
    </w:p>
    <w:p w:rsidR="006A2D88" w:rsidRDefault="006A2D88" w:rsidP="006A2D88">
      <w:pPr>
        <w:numPr>
          <w:ilvl w:val="0"/>
          <w:numId w:val="1"/>
        </w:numPr>
        <w:spacing w:after="160" w:line="259" w:lineRule="auto"/>
        <w:jc w:val="both"/>
        <w:rPr>
          <w:rFonts w:ascii="Arial" w:hAnsi="Arial" w:cs="Arial"/>
        </w:rPr>
      </w:pPr>
      <w:r>
        <w:rPr>
          <w:rFonts w:ascii="Arial" w:hAnsi="Arial" w:cs="Arial"/>
        </w:rPr>
        <w:t>Golaverajul general mai bun(diferența dintre goluri marcate și cele primite in toate jocurile din grupă)numărul mai mare de goluri marcate în toate jocurile din grupă.</w:t>
      </w:r>
    </w:p>
    <w:p w:rsidR="006A2D88" w:rsidRPr="00BE6372" w:rsidRDefault="006A2D88" w:rsidP="006A2D88">
      <w:pPr>
        <w:numPr>
          <w:ilvl w:val="0"/>
          <w:numId w:val="1"/>
        </w:numPr>
        <w:spacing w:after="160" w:line="259" w:lineRule="auto"/>
        <w:jc w:val="both"/>
        <w:rPr>
          <w:rFonts w:ascii="Arial" w:hAnsi="Arial" w:cs="Arial"/>
        </w:rPr>
      </w:pPr>
      <w:r>
        <w:rPr>
          <w:rFonts w:ascii="Arial" w:hAnsi="Arial" w:cs="Arial"/>
        </w:rPr>
        <w:t>Echipa cu vârsta celor 12</w:t>
      </w:r>
      <w:r w:rsidRPr="00BE6372">
        <w:rPr>
          <w:rFonts w:ascii="Arial" w:hAnsi="Arial" w:cs="Arial"/>
        </w:rPr>
        <w:t xml:space="preserve"> jucători mai mică față de celelalte echipe cu care se află la egalitate de puncte.</w:t>
      </w:r>
    </w:p>
    <w:p w:rsidR="006A2D88" w:rsidRDefault="006A2D88" w:rsidP="006A2D88">
      <w:pPr>
        <w:spacing w:after="160" w:line="259" w:lineRule="auto"/>
        <w:jc w:val="both"/>
        <w:rPr>
          <w:rFonts w:ascii="Arial" w:hAnsi="Arial" w:cs="Arial"/>
        </w:rPr>
      </w:pPr>
    </w:p>
    <w:p w:rsidR="006A2D88" w:rsidRPr="002A06A8" w:rsidRDefault="006A2D88" w:rsidP="006A2D88">
      <w:pPr>
        <w:spacing w:after="160" w:line="259" w:lineRule="auto"/>
        <w:jc w:val="both"/>
        <w:rPr>
          <w:rFonts w:ascii="Arial" w:hAnsi="Arial" w:cs="Arial"/>
          <w:b/>
          <w:color w:val="C45911"/>
        </w:rPr>
      </w:pPr>
      <w:r w:rsidRPr="002A06A8">
        <w:rPr>
          <w:rFonts w:ascii="Arial" w:hAnsi="Arial" w:cs="Arial"/>
          <w:b/>
          <w:color w:val="C45911"/>
        </w:rPr>
        <w:t>DREPTUL DE JOC</w:t>
      </w:r>
    </w:p>
    <w:p w:rsidR="006A2D88" w:rsidRDefault="006A2D88" w:rsidP="006A2D88">
      <w:pPr>
        <w:spacing w:after="160" w:line="259" w:lineRule="auto"/>
        <w:jc w:val="both"/>
        <w:rPr>
          <w:rFonts w:ascii="Arial" w:hAnsi="Arial" w:cs="Arial"/>
        </w:rPr>
      </w:pPr>
      <w:r>
        <w:rPr>
          <w:rFonts w:ascii="Arial" w:hAnsi="Arial" w:cs="Arial"/>
        </w:rPr>
        <w:t xml:space="preserve">Au drept de joc în campionatul de fotbal feminin, </w:t>
      </w:r>
      <w:proofErr w:type="spellStart"/>
      <w:r>
        <w:rPr>
          <w:rFonts w:ascii="Arial" w:hAnsi="Arial" w:cs="Arial"/>
        </w:rPr>
        <w:t>editia</w:t>
      </w:r>
      <w:proofErr w:type="spellEnd"/>
      <w:r>
        <w:rPr>
          <w:rFonts w:ascii="Arial" w:hAnsi="Arial" w:cs="Arial"/>
        </w:rPr>
        <w:t xml:space="preserve"> 2018 -2019 elevele din învățământul primar, clasele 3-4.</w:t>
      </w:r>
    </w:p>
    <w:p w:rsidR="006A2D88" w:rsidRDefault="006A2D88" w:rsidP="006A2D88">
      <w:pPr>
        <w:spacing w:after="160" w:line="259" w:lineRule="auto"/>
        <w:jc w:val="both"/>
        <w:rPr>
          <w:rFonts w:ascii="Arial" w:hAnsi="Arial" w:cs="Arial"/>
        </w:rPr>
      </w:pPr>
      <w:r>
        <w:rPr>
          <w:rFonts w:ascii="Arial" w:hAnsi="Arial" w:cs="Arial"/>
        </w:rPr>
        <w:t>Jucătoarele au drept de joc în baza carnetelor de elev însoțite în mod obligatoriu de avizul medical - apt efort fizic.</w:t>
      </w:r>
    </w:p>
    <w:p w:rsidR="006A2D88" w:rsidRDefault="006A2D88" w:rsidP="006A2D88">
      <w:pPr>
        <w:spacing w:after="160" w:line="259" w:lineRule="auto"/>
        <w:jc w:val="both"/>
        <w:rPr>
          <w:rFonts w:ascii="Arial" w:hAnsi="Arial" w:cs="Arial"/>
        </w:rPr>
      </w:pPr>
      <w:r>
        <w:rPr>
          <w:rFonts w:ascii="Arial" w:hAnsi="Arial" w:cs="Arial"/>
        </w:rPr>
        <w:t xml:space="preserve">Un joc se disputa între două echipe compuse din 6 </w:t>
      </w:r>
      <w:proofErr w:type="spellStart"/>
      <w:r>
        <w:rPr>
          <w:rFonts w:ascii="Arial" w:hAnsi="Arial" w:cs="Arial"/>
        </w:rPr>
        <w:t>jucatoare</w:t>
      </w:r>
      <w:proofErr w:type="spellEnd"/>
      <w:r>
        <w:rPr>
          <w:rFonts w:ascii="Arial" w:hAnsi="Arial" w:cs="Arial"/>
        </w:rPr>
        <w:t>, dintre care una este portar.</w:t>
      </w:r>
    </w:p>
    <w:p w:rsidR="006A2D88" w:rsidRDefault="006A2D88" w:rsidP="006A2D88">
      <w:pPr>
        <w:spacing w:after="160" w:line="259" w:lineRule="auto"/>
        <w:jc w:val="both"/>
        <w:rPr>
          <w:rFonts w:ascii="Arial" w:hAnsi="Arial" w:cs="Arial"/>
        </w:rPr>
      </w:pPr>
      <w:r>
        <w:rPr>
          <w:rFonts w:ascii="Arial" w:hAnsi="Arial" w:cs="Arial"/>
        </w:rPr>
        <w:lastRenderedPageBreak/>
        <w:t xml:space="preserve">Durata unui joc este de 20 minute, împărțit în două reprize egale a câte 10 minute cu o pauza care nu va depăși 5 minute. Numărul de </w:t>
      </w:r>
      <w:proofErr w:type="spellStart"/>
      <w:r>
        <w:rPr>
          <w:rFonts w:ascii="Arial" w:hAnsi="Arial" w:cs="Arial"/>
        </w:rPr>
        <w:t>inlocuiri</w:t>
      </w:r>
      <w:proofErr w:type="spellEnd"/>
      <w:r>
        <w:rPr>
          <w:rFonts w:ascii="Arial" w:hAnsi="Arial" w:cs="Arial"/>
        </w:rPr>
        <w:t xml:space="preserve"> într-un joc este nelimitat. </w:t>
      </w:r>
    </w:p>
    <w:p w:rsidR="006A2D88" w:rsidRDefault="006A2D88" w:rsidP="006A2D88">
      <w:pPr>
        <w:spacing w:after="160" w:line="259" w:lineRule="auto"/>
        <w:jc w:val="both"/>
        <w:rPr>
          <w:rFonts w:ascii="Arial" w:hAnsi="Arial" w:cs="Arial"/>
        </w:rPr>
      </w:pPr>
    </w:p>
    <w:p w:rsidR="006A2D88" w:rsidRDefault="006A2D88" w:rsidP="006A2D88">
      <w:pPr>
        <w:spacing w:after="160" w:line="259" w:lineRule="auto"/>
        <w:jc w:val="both"/>
        <w:rPr>
          <w:rFonts w:ascii="Arial" w:hAnsi="Arial" w:cs="Arial"/>
        </w:rPr>
      </w:pPr>
    </w:p>
    <w:p w:rsidR="006A2D88" w:rsidRDefault="006A2D88" w:rsidP="006A2D88">
      <w:pPr>
        <w:spacing w:after="160" w:line="259" w:lineRule="auto"/>
        <w:jc w:val="both"/>
        <w:rPr>
          <w:rFonts w:ascii="Arial" w:hAnsi="Arial" w:cs="Arial"/>
        </w:rPr>
      </w:pPr>
    </w:p>
    <w:p w:rsidR="006A2D88" w:rsidRDefault="006A2D88" w:rsidP="006A2D88">
      <w:pPr>
        <w:spacing w:after="160" w:line="259" w:lineRule="auto"/>
        <w:jc w:val="both"/>
        <w:rPr>
          <w:rFonts w:ascii="Arial" w:hAnsi="Arial" w:cs="Arial"/>
        </w:rPr>
      </w:pPr>
      <w:r>
        <w:rPr>
          <w:rFonts w:ascii="Arial" w:hAnsi="Arial" w:cs="Arial"/>
        </w:rPr>
        <w:t xml:space="preserve">O jucătoare care a fost </w:t>
      </w:r>
      <w:proofErr w:type="spellStart"/>
      <w:r>
        <w:rPr>
          <w:rFonts w:ascii="Arial" w:hAnsi="Arial" w:cs="Arial"/>
        </w:rPr>
        <w:t>inlocuită</w:t>
      </w:r>
      <w:proofErr w:type="spellEnd"/>
      <w:r>
        <w:rPr>
          <w:rFonts w:ascii="Arial" w:hAnsi="Arial" w:cs="Arial"/>
        </w:rPr>
        <w:t xml:space="preserve"> poate reintra în teren înlocuind altă </w:t>
      </w:r>
      <w:proofErr w:type="spellStart"/>
      <w:r>
        <w:rPr>
          <w:rFonts w:ascii="Arial" w:hAnsi="Arial" w:cs="Arial"/>
        </w:rPr>
        <w:t>jucatoare</w:t>
      </w:r>
      <w:proofErr w:type="spellEnd"/>
      <w:r>
        <w:rPr>
          <w:rFonts w:ascii="Arial" w:hAnsi="Arial" w:cs="Arial"/>
        </w:rPr>
        <w:t>. Înlocuirile se pot efectua numai când mingea este în afara jocului.</w:t>
      </w:r>
    </w:p>
    <w:p w:rsidR="006A2D88" w:rsidRDefault="006A2D88" w:rsidP="006A2D88">
      <w:pPr>
        <w:spacing w:after="160" w:line="259" w:lineRule="auto"/>
        <w:jc w:val="both"/>
        <w:rPr>
          <w:rFonts w:ascii="Arial" w:hAnsi="Arial" w:cs="Arial"/>
        </w:rPr>
      </w:pPr>
    </w:p>
    <w:p w:rsidR="006A2D88" w:rsidRPr="002A06A8" w:rsidRDefault="006A2D88" w:rsidP="006A2D88">
      <w:pPr>
        <w:spacing w:after="160" w:line="259" w:lineRule="auto"/>
        <w:jc w:val="both"/>
        <w:rPr>
          <w:rFonts w:ascii="Arial" w:hAnsi="Arial" w:cs="Arial"/>
          <w:b/>
          <w:color w:val="C45911"/>
        </w:rPr>
      </w:pPr>
      <w:r w:rsidRPr="002A06A8">
        <w:rPr>
          <w:rFonts w:ascii="Arial" w:hAnsi="Arial" w:cs="Arial"/>
          <w:b/>
          <w:color w:val="C45911"/>
        </w:rPr>
        <w:t>DIMENSIUNEA TERENULUI, PORȚILOR DE FOTBAL ȘI A MINGI</w:t>
      </w:r>
    </w:p>
    <w:p w:rsidR="006A2D88" w:rsidRDefault="006A2D88" w:rsidP="006A2D88">
      <w:pPr>
        <w:spacing w:after="160" w:line="259" w:lineRule="auto"/>
        <w:jc w:val="both"/>
        <w:rPr>
          <w:rFonts w:ascii="Arial" w:hAnsi="Arial" w:cs="Arial"/>
        </w:rPr>
      </w:pPr>
      <w:r>
        <w:rPr>
          <w:rFonts w:ascii="Arial" w:hAnsi="Arial" w:cs="Arial"/>
        </w:rPr>
        <w:t>Teren: lungimea de 40 m; lățimea de 20 metri</w:t>
      </w:r>
    </w:p>
    <w:p w:rsidR="006A2D88" w:rsidRDefault="006A2D88" w:rsidP="006A2D88">
      <w:pPr>
        <w:spacing w:after="160" w:line="259" w:lineRule="auto"/>
        <w:jc w:val="both"/>
        <w:rPr>
          <w:rFonts w:ascii="Arial" w:hAnsi="Arial" w:cs="Arial"/>
        </w:rPr>
      </w:pPr>
      <w:r>
        <w:rPr>
          <w:rFonts w:ascii="Arial" w:hAnsi="Arial" w:cs="Arial"/>
        </w:rPr>
        <w:t>Suprafața terenului de joc : suprafața de joc artificială/naturală sau sala de sport</w:t>
      </w:r>
    </w:p>
    <w:p w:rsidR="006A2D88" w:rsidRDefault="006A2D88" w:rsidP="006A2D88">
      <w:pPr>
        <w:spacing w:after="160" w:line="259" w:lineRule="auto"/>
        <w:jc w:val="both"/>
        <w:rPr>
          <w:rFonts w:ascii="Arial" w:hAnsi="Arial" w:cs="Arial"/>
        </w:rPr>
      </w:pPr>
      <w:r>
        <w:rPr>
          <w:rFonts w:ascii="Arial" w:hAnsi="Arial" w:cs="Arial"/>
        </w:rPr>
        <w:t>Dimensiunea porților – distanța între stâlpi 3m; înălțimea porților 2 m</w:t>
      </w:r>
    </w:p>
    <w:p w:rsidR="006A2D88" w:rsidRDefault="006A2D88" w:rsidP="006A2D88">
      <w:pPr>
        <w:spacing w:after="160" w:line="259" w:lineRule="auto"/>
        <w:jc w:val="both"/>
        <w:rPr>
          <w:rFonts w:ascii="Arial" w:hAnsi="Arial" w:cs="Arial"/>
        </w:rPr>
      </w:pPr>
      <w:r>
        <w:rPr>
          <w:rFonts w:ascii="Arial" w:hAnsi="Arial" w:cs="Arial"/>
        </w:rPr>
        <w:t>Pe parcursul competiției se vor folosi mingi numărul 4</w:t>
      </w:r>
    </w:p>
    <w:p w:rsidR="006A2D88" w:rsidRDefault="006A2D88" w:rsidP="006A2D88">
      <w:pPr>
        <w:spacing w:after="160" w:line="259" w:lineRule="auto"/>
        <w:jc w:val="both"/>
        <w:rPr>
          <w:rFonts w:ascii="Arial" w:hAnsi="Arial" w:cs="Arial"/>
        </w:rPr>
      </w:pPr>
    </w:p>
    <w:p w:rsidR="006A2D88" w:rsidRPr="002A06A8" w:rsidRDefault="006A2D88" w:rsidP="006A2D88">
      <w:pPr>
        <w:spacing w:after="160" w:line="259" w:lineRule="auto"/>
        <w:jc w:val="both"/>
        <w:rPr>
          <w:rFonts w:ascii="Arial" w:hAnsi="Arial" w:cs="Arial"/>
          <w:b/>
          <w:color w:val="C45911"/>
        </w:rPr>
      </w:pPr>
      <w:r w:rsidRPr="002A06A8">
        <w:rPr>
          <w:rFonts w:ascii="Arial" w:hAnsi="Arial" w:cs="Arial"/>
          <w:b/>
          <w:color w:val="C45911"/>
        </w:rPr>
        <w:t>REGULAMENTUL DE DESFĂȘURARE</w:t>
      </w:r>
    </w:p>
    <w:p w:rsidR="006A2D88" w:rsidRDefault="006A2D88" w:rsidP="006A2D88">
      <w:pPr>
        <w:spacing w:after="160" w:line="259" w:lineRule="auto"/>
        <w:jc w:val="both"/>
        <w:rPr>
          <w:rFonts w:ascii="Arial" w:hAnsi="Arial" w:cs="Arial"/>
        </w:rPr>
      </w:pPr>
      <w:r>
        <w:rPr>
          <w:rFonts w:ascii="Arial" w:hAnsi="Arial" w:cs="Arial"/>
        </w:rPr>
        <w:t>Echipament de joc sau veste de departajare.</w:t>
      </w:r>
    </w:p>
    <w:p w:rsidR="006A2D88" w:rsidRDefault="006A2D88" w:rsidP="006A2D88">
      <w:pPr>
        <w:spacing w:after="160" w:line="259" w:lineRule="auto"/>
        <w:jc w:val="both"/>
        <w:rPr>
          <w:rFonts w:ascii="Arial" w:hAnsi="Arial" w:cs="Arial"/>
        </w:rPr>
      </w:pPr>
      <w:r>
        <w:rPr>
          <w:rFonts w:ascii="Arial" w:hAnsi="Arial" w:cs="Arial"/>
        </w:rPr>
        <w:t xml:space="preserve">Pe raportul de arbitraj se pot trece 12 </w:t>
      </w:r>
      <w:proofErr w:type="spellStart"/>
      <w:r>
        <w:rPr>
          <w:rFonts w:ascii="Arial" w:hAnsi="Arial" w:cs="Arial"/>
        </w:rPr>
        <w:t>jucatoa</w:t>
      </w:r>
      <w:r>
        <w:rPr>
          <w:rFonts w:ascii="Arial" w:hAnsi="Arial" w:cs="Arial"/>
        </w:rPr>
        <w:t>r</w:t>
      </w:r>
      <w:r>
        <w:rPr>
          <w:rFonts w:ascii="Arial" w:hAnsi="Arial" w:cs="Arial"/>
        </w:rPr>
        <w:t>e</w:t>
      </w:r>
      <w:proofErr w:type="spellEnd"/>
      <w:r>
        <w:rPr>
          <w:rFonts w:ascii="Arial" w:hAnsi="Arial" w:cs="Arial"/>
        </w:rPr>
        <w:t>, 6 titulare din care una portar.</w:t>
      </w:r>
    </w:p>
    <w:p w:rsidR="006A2D88" w:rsidRDefault="006A2D88" w:rsidP="006A2D88">
      <w:pPr>
        <w:spacing w:after="160" w:line="259" w:lineRule="auto"/>
        <w:jc w:val="both"/>
        <w:rPr>
          <w:rFonts w:ascii="Arial" w:hAnsi="Arial" w:cs="Arial"/>
        </w:rPr>
      </w:pPr>
      <w:r>
        <w:rPr>
          <w:rFonts w:ascii="Arial" w:hAnsi="Arial" w:cs="Arial"/>
        </w:rPr>
        <w:t xml:space="preserve">Schimbările se pot efectua când mingea este în afara jocului. O jucătoare care a fost schimbată poate reintra pe teren înlocuind altă </w:t>
      </w:r>
      <w:proofErr w:type="spellStart"/>
      <w:r>
        <w:rPr>
          <w:rFonts w:ascii="Arial" w:hAnsi="Arial" w:cs="Arial"/>
        </w:rPr>
        <w:t>jucatoare</w:t>
      </w:r>
      <w:proofErr w:type="spellEnd"/>
      <w:r>
        <w:rPr>
          <w:rFonts w:ascii="Arial" w:hAnsi="Arial" w:cs="Arial"/>
        </w:rPr>
        <w:t>. Numărul schimbărilor într-un joc este nelimitat.</w:t>
      </w:r>
    </w:p>
    <w:p w:rsidR="006A2D88" w:rsidRDefault="006A2D88" w:rsidP="006A2D88">
      <w:pPr>
        <w:spacing w:after="160" w:line="259" w:lineRule="auto"/>
        <w:jc w:val="both"/>
        <w:rPr>
          <w:rFonts w:ascii="Arial" w:hAnsi="Arial" w:cs="Arial"/>
        </w:rPr>
      </w:pPr>
      <w:r>
        <w:rPr>
          <w:rFonts w:ascii="Arial" w:hAnsi="Arial" w:cs="Arial"/>
        </w:rPr>
        <w:t>Oricare dintre jucătoarele de rezervă</w:t>
      </w:r>
      <w:r>
        <w:rPr>
          <w:rFonts w:ascii="Arial" w:hAnsi="Arial" w:cs="Arial"/>
        </w:rPr>
        <w:t xml:space="preserve"> poate î</w:t>
      </w:r>
      <w:r>
        <w:rPr>
          <w:rFonts w:ascii="Arial" w:hAnsi="Arial" w:cs="Arial"/>
        </w:rPr>
        <w:t xml:space="preserve">nlocui portarul avându-se în vedere următoarele condiții: </w:t>
      </w:r>
    </w:p>
    <w:p w:rsidR="006A2D88" w:rsidRDefault="006A2D88" w:rsidP="006A2D88">
      <w:pPr>
        <w:numPr>
          <w:ilvl w:val="0"/>
          <w:numId w:val="2"/>
        </w:numPr>
        <w:spacing w:after="160" w:line="259" w:lineRule="auto"/>
        <w:jc w:val="both"/>
        <w:rPr>
          <w:rFonts w:ascii="Arial" w:hAnsi="Arial" w:cs="Arial"/>
        </w:rPr>
      </w:pPr>
      <w:r>
        <w:rPr>
          <w:rFonts w:ascii="Arial" w:hAnsi="Arial" w:cs="Arial"/>
        </w:rPr>
        <w:t>Arbitrul trebuie să fie informat înainte de efectuarea înlocuirii;</w:t>
      </w:r>
    </w:p>
    <w:p w:rsidR="006A2D88" w:rsidRDefault="006A2D88" w:rsidP="006A2D88">
      <w:pPr>
        <w:numPr>
          <w:ilvl w:val="0"/>
          <w:numId w:val="2"/>
        </w:numPr>
        <w:spacing w:after="160" w:line="259" w:lineRule="auto"/>
        <w:jc w:val="both"/>
        <w:rPr>
          <w:rFonts w:ascii="Arial" w:hAnsi="Arial" w:cs="Arial"/>
        </w:rPr>
      </w:pPr>
      <w:r>
        <w:rPr>
          <w:rFonts w:ascii="Arial" w:hAnsi="Arial" w:cs="Arial"/>
        </w:rPr>
        <w:t>Schimbarea poate fi făcută numai când jocul este întrerupt;</w:t>
      </w:r>
    </w:p>
    <w:p w:rsidR="006A2D88" w:rsidRDefault="006A2D88" w:rsidP="006A2D88">
      <w:pPr>
        <w:numPr>
          <w:ilvl w:val="0"/>
          <w:numId w:val="2"/>
        </w:numPr>
        <w:spacing w:after="160" w:line="259" w:lineRule="auto"/>
        <w:jc w:val="both"/>
        <w:rPr>
          <w:rFonts w:ascii="Arial" w:hAnsi="Arial" w:cs="Arial"/>
        </w:rPr>
      </w:pPr>
      <w:r>
        <w:rPr>
          <w:rFonts w:ascii="Arial" w:hAnsi="Arial" w:cs="Arial"/>
        </w:rPr>
        <w:t xml:space="preserve">Jucătoarea de rezerva care a înlocuit portarul trebuie să poarte tricou care  să-l deosebească de </w:t>
      </w:r>
      <w:proofErr w:type="spellStart"/>
      <w:r>
        <w:rPr>
          <w:rFonts w:ascii="Arial" w:hAnsi="Arial" w:cs="Arial"/>
        </w:rPr>
        <w:t>toti</w:t>
      </w:r>
      <w:proofErr w:type="spellEnd"/>
      <w:r>
        <w:rPr>
          <w:rFonts w:ascii="Arial" w:hAnsi="Arial" w:cs="Arial"/>
        </w:rPr>
        <w:t xml:space="preserve"> celelalte jucătoare;</w:t>
      </w:r>
    </w:p>
    <w:p w:rsidR="006A2D88" w:rsidRDefault="006A2D88" w:rsidP="006A2D88">
      <w:pPr>
        <w:spacing w:after="160" w:line="259" w:lineRule="auto"/>
        <w:jc w:val="both"/>
        <w:rPr>
          <w:rFonts w:ascii="Arial" w:hAnsi="Arial" w:cs="Arial"/>
        </w:rPr>
      </w:pPr>
    </w:p>
    <w:p w:rsidR="006A2D88" w:rsidRDefault="006A2D88" w:rsidP="006A2D88">
      <w:pPr>
        <w:spacing w:after="160" w:line="259" w:lineRule="auto"/>
        <w:jc w:val="both"/>
        <w:rPr>
          <w:rFonts w:ascii="Arial" w:hAnsi="Arial" w:cs="Arial"/>
        </w:rPr>
      </w:pPr>
      <w:r w:rsidRPr="00427744">
        <w:rPr>
          <w:rFonts w:ascii="Arial" w:hAnsi="Arial" w:cs="Arial"/>
          <w:b/>
        </w:rPr>
        <w:t>Portarul</w:t>
      </w:r>
      <w:r>
        <w:rPr>
          <w:rFonts w:ascii="Arial" w:hAnsi="Arial" w:cs="Arial"/>
        </w:rPr>
        <w:t xml:space="preserve">: Mingiile ieșite în afara terenului de joc în out de poartă sau prinse de portar cu mâna(în timpul jocului), vor fi repuse de către portar, numai cu mâna. Dacă portarul nu respectă această regulă arbitrul oprește jocul și dictează repunerea mingi de </w:t>
      </w:r>
      <w:proofErr w:type="spellStart"/>
      <w:r>
        <w:rPr>
          <w:rFonts w:ascii="Arial" w:hAnsi="Arial" w:cs="Arial"/>
        </w:rPr>
        <w:t>catre</w:t>
      </w:r>
      <w:proofErr w:type="spellEnd"/>
      <w:r>
        <w:rPr>
          <w:rFonts w:ascii="Arial" w:hAnsi="Arial" w:cs="Arial"/>
        </w:rPr>
        <w:t xml:space="preserve"> portar în mod regulamentar(cu mâna).</w:t>
      </w:r>
    </w:p>
    <w:p w:rsidR="006A2D88" w:rsidRDefault="006A2D88" w:rsidP="006A2D88">
      <w:pPr>
        <w:spacing w:after="160" w:line="259" w:lineRule="auto"/>
        <w:jc w:val="both"/>
        <w:rPr>
          <w:rFonts w:ascii="Arial" w:hAnsi="Arial" w:cs="Arial"/>
        </w:rPr>
      </w:pPr>
      <w:r w:rsidRPr="00427744">
        <w:rPr>
          <w:rFonts w:ascii="Arial" w:hAnsi="Arial" w:cs="Arial"/>
          <w:b/>
        </w:rPr>
        <w:t>Arbitrul</w:t>
      </w:r>
      <w:r>
        <w:rPr>
          <w:rFonts w:ascii="Arial" w:hAnsi="Arial" w:cs="Arial"/>
        </w:rPr>
        <w:t>: Fiecare joc este condus de câte un arbitru care are autoritate deplină în aplicarea legilor jocului. Deciziile arbitrilor cu privire la faptele legate de joc sunt definitive.</w:t>
      </w:r>
    </w:p>
    <w:p w:rsidR="006A2D88" w:rsidRDefault="006A2D88" w:rsidP="006A2D88">
      <w:pPr>
        <w:spacing w:after="160" w:line="259" w:lineRule="auto"/>
        <w:jc w:val="both"/>
        <w:rPr>
          <w:rFonts w:ascii="Arial" w:hAnsi="Arial" w:cs="Arial"/>
        </w:rPr>
      </w:pPr>
      <w:r w:rsidRPr="004E43A0">
        <w:rPr>
          <w:rFonts w:ascii="Arial" w:hAnsi="Arial" w:cs="Arial"/>
          <w:b/>
        </w:rPr>
        <w:lastRenderedPageBreak/>
        <w:t>Aruncarea de la margine</w:t>
      </w:r>
      <w:r>
        <w:rPr>
          <w:rFonts w:ascii="Arial" w:hAnsi="Arial" w:cs="Arial"/>
        </w:rPr>
        <w:t xml:space="preserve"> se face cu piciorul.</w:t>
      </w:r>
    </w:p>
    <w:p w:rsidR="006A2D88" w:rsidRDefault="006A2D88" w:rsidP="006A2D88">
      <w:pPr>
        <w:spacing w:after="160" w:line="259" w:lineRule="auto"/>
        <w:jc w:val="both"/>
        <w:rPr>
          <w:rFonts w:ascii="Arial" w:hAnsi="Arial" w:cs="Arial"/>
        </w:rPr>
      </w:pPr>
      <w:r w:rsidRPr="00A47166">
        <w:rPr>
          <w:rFonts w:ascii="Arial" w:hAnsi="Arial" w:cs="Arial"/>
          <w:b/>
        </w:rPr>
        <w:t>Lovitura libera directă/indirectă</w:t>
      </w:r>
      <w:r>
        <w:rPr>
          <w:rFonts w:ascii="Arial" w:hAnsi="Arial" w:cs="Arial"/>
        </w:rPr>
        <w:t xml:space="preserve"> - se va respecta o distanță de minim 5 metri.</w:t>
      </w:r>
    </w:p>
    <w:p w:rsidR="006A2D88" w:rsidRDefault="006A2D88" w:rsidP="006A2D88">
      <w:pPr>
        <w:spacing w:after="160" w:line="259" w:lineRule="auto"/>
        <w:jc w:val="both"/>
        <w:rPr>
          <w:rFonts w:ascii="Arial" w:hAnsi="Arial" w:cs="Arial"/>
        </w:rPr>
      </w:pPr>
    </w:p>
    <w:p w:rsidR="006A2D88" w:rsidRDefault="006A2D88" w:rsidP="006A2D88">
      <w:pPr>
        <w:spacing w:after="160" w:line="259" w:lineRule="auto"/>
        <w:jc w:val="both"/>
        <w:rPr>
          <w:rFonts w:ascii="Arial" w:hAnsi="Arial" w:cs="Arial"/>
        </w:rPr>
      </w:pPr>
    </w:p>
    <w:p w:rsidR="006A2D88" w:rsidRDefault="006A2D88" w:rsidP="006A2D88">
      <w:pPr>
        <w:spacing w:after="160" w:line="259" w:lineRule="auto"/>
        <w:jc w:val="both"/>
        <w:rPr>
          <w:rFonts w:ascii="Arial" w:hAnsi="Arial" w:cs="Arial"/>
        </w:rPr>
      </w:pPr>
    </w:p>
    <w:p w:rsidR="006A2D88" w:rsidRPr="006A2D88" w:rsidRDefault="006A2D88" w:rsidP="006A2D88">
      <w:pPr>
        <w:shd w:val="clear" w:color="auto" w:fill="FFFFFF"/>
        <w:spacing w:line="0" w:lineRule="auto"/>
        <w:rPr>
          <w:rFonts w:ascii="pg-7ff11" w:hAnsi="pg-7ff11"/>
          <w:color w:val="000000"/>
          <w:sz w:val="72"/>
          <w:szCs w:val="72"/>
          <w:lang w:val="it-IT" w:eastAsia="en-US"/>
        </w:rPr>
      </w:pPr>
      <w:r>
        <w:rPr>
          <w:rFonts w:ascii="pg-7ff11" w:hAnsi="pg-7ff11"/>
          <w:color w:val="000000"/>
          <w:sz w:val="72"/>
          <w:szCs w:val="72"/>
        </w:rPr>
        <w:t xml:space="preserve">Nu  se </w:t>
      </w:r>
      <w:r>
        <w:rPr>
          <w:rStyle w:val="a"/>
          <w:rFonts w:ascii="pg-7ff11" w:hAnsi="pg-7ff11"/>
          <w:color w:val="000000"/>
          <w:sz w:val="72"/>
          <w:szCs w:val="72"/>
        </w:rPr>
        <w:t xml:space="preserve"> </w:t>
      </w:r>
      <w:r>
        <w:rPr>
          <w:rFonts w:ascii="pg-7ff11" w:hAnsi="pg-7ff11"/>
          <w:color w:val="000000"/>
          <w:sz w:val="72"/>
          <w:szCs w:val="72"/>
        </w:rPr>
        <w:t xml:space="preserve">poate  marca </w:t>
      </w:r>
      <w:r>
        <w:rPr>
          <w:rStyle w:val="a"/>
          <w:rFonts w:ascii="pg-7ff11" w:hAnsi="pg-7ff11"/>
          <w:color w:val="000000"/>
          <w:sz w:val="72"/>
          <w:szCs w:val="72"/>
        </w:rPr>
        <w:t xml:space="preserve"> </w:t>
      </w:r>
      <w:r>
        <w:rPr>
          <w:rFonts w:ascii="pg-7ff11" w:hAnsi="pg-7ff11"/>
          <w:color w:val="000000"/>
          <w:sz w:val="72"/>
          <w:szCs w:val="72"/>
        </w:rPr>
        <w:t xml:space="preserve">un </w:t>
      </w:r>
      <w:r>
        <w:rPr>
          <w:rStyle w:val="a"/>
          <w:rFonts w:ascii="pg-7ff11" w:hAnsi="pg-7ff11"/>
          <w:color w:val="000000"/>
          <w:sz w:val="72"/>
          <w:szCs w:val="72"/>
        </w:rPr>
        <w:t xml:space="preserve"> </w:t>
      </w:r>
      <w:r>
        <w:rPr>
          <w:rFonts w:ascii="pg-7ff11" w:hAnsi="pg-7ff11"/>
          <w:color w:val="000000"/>
          <w:sz w:val="72"/>
          <w:szCs w:val="72"/>
        </w:rPr>
        <w:t xml:space="preserve">gol </w:t>
      </w:r>
      <w:r>
        <w:rPr>
          <w:rStyle w:val="a"/>
          <w:rFonts w:ascii="pg-7ff11" w:hAnsi="pg-7ff11"/>
          <w:color w:val="000000"/>
          <w:sz w:val="72"/>
          <w:szCs w:val="72"/>
        </w:rPr>
        <w:t xml:space="preserve"> </w:t>
      </w:r>
      <w:r>
        <w:rPr>
          <w:rFonts w:ascii="pg-7ff11" w:hAnsi="pg-7ff11"/>
          <w:color w:val="000000"/>
          <w:sz w:val="72"/>
          <w:szCs w:val="72"/>
        </w:rPr>
        <w:t>direct  dintr-</w:t>
      </w:r>
      <w:r>
        <w:rPr>
          <w:rStyle w:val="pg-7ff7"/>
          <w:rFonts w:ascii="pg-7ff14" w:hAnsi="pg-7ff14"/>
          <w:color w:val="000000"/>
          <w:sz w:val="72"/>
          <w:szCs w:val="72"/>
        </w:rPr>
        <w:t xml:space="preserve">o </w:t>
      </w:r>
      <w:r>
        <w:rPr>
          <w:rStyle w:val="a"/>
          <w:rFonts w:ascii="pg-7ff14" w:hAnsi="pg-7ff14"/>
          <w:color w:val="000000"/>
          <w:sz w:val="72"/>
          <w:szCs w:val="72"/>
        </w:rPr>
        <w:t xml:space="preserve"> </w:t>
      </w:r>
      <w:r>
        <w:rPr>
          <w:rStyle w:val="pg-7ff7"/>
          <w:rFonts w:ascii="pg-7ff14" w:hAnsi="pg-7ff14"/>
          <w:color w:val="000000"/>
          <w:sz w:val="72"/>
          <w:szCs w:val="72"/>
        </w:rPr>
        <w:t xml:space="preserve">degajare </w:t>
      </w:r>
      <w:r>
        <w:rPr>
          <w:rStyle w:val="a"/>
          <w:rFonts w:ascii="pg-7ff14" w:hAnsi="pg-7ff14"/>
          <w:color w:val="000000"/>
          <w:sz w:val="72"/>
          <w:szCs w:val="72"/>
        </w:rPr>
        <w:t xml:space="preserve"> </w:t>
      </w:r>
      <w:r>
        <w:rPr>
          <w:rStyle w:val="pg-7ff7"/>
          <w:rFonts w:ascii="pg-7ff14" w:hAnsi="pg-7ff14"/>
          <w:color w:val="000000"/>
          <w:sz w:val="72"/>
          <w:szCs w:val="72"/>
        </w:rPr>
        <w:t xml:space="preserve">de </w:t>
      </w:r>
      <w:r>
        <w:rPr>
          <w:rStyle w:val="a"/>
          <w:rFonts w:ascii="pg-7ff14" w:hAnsi="pg-7ff14"/>
          <w:color w:val="000000"/>
          <w:sz w:val="72"/>
          <w:szCs w:val="72"/>
        </w:rPr>
        <w:t xml:space="preserve"> </w:t>
      </w:r>
      <w:r>
        <w:rPr>
          <w:rStyle w:val="pg-7ff7"/>
          <w:rFonts w:ascii="pg-7ff14" w:hAnsi="pg-7ff14"/>
          <w:color w:val="000000"/>
          <w:sz w:val="72"/>
          <w:szCs w:val="72"/>
        </w:rPr>
        <w:t xml:space="preserve">la  poartă </w:t>
      </w:r>
      <w:r>
        <w:rPr>
          <w:rStyle w:val="a"/>
          <w:rFonts w:ascii="pg-7ff14" w:hAnsi="pg-7ff14"/>
          <w:color w:val="000000"/>
          <w:sz w:val="72"/>
          <w:szCs w:val="72"/>
        </w:rPr>
        <w:t xml:space="preserve"> </w:t>
      </w:r>
      <w:r>
        <w:rPr>
          <w:rStyle w:val="pg-7ff7"/>
          <w:rFonts w:ascii="pg-7ff14" w:hAnsi="pg-7ff14"/>
          <w:color w:val="000000"/>
          <w:sz w:val="72"/>
          <w:szCs w:val="72"/>
        </w:rPr>
        <w:t xml:space="preserve">sau </w:t>
      </w:r>
      <w:r>
        <w:rPr>
          <w:rStyle w:val="a"/>
          <w:rFonts w:ascii="pg-7ff14" w:hAnsi="pg-7ff14"/>
          <w:color w:val="000000"/>
          <w:sz w:val="72"/>
          <w:szCs w:val="72"/>
        </w:rPr>
        <w:t xml:space="preserve"> </w:t>
      </w:r>
      <w:r>
        <w:rPr>
          <w:rStyle w:val="pg-7ff7"/>
          <w:rFonts w:ascii="pg-7ff14" w:hAnsi="pg-7ff14"/>
          <w:color w:val="000000"/>
          <w:sz w:val="72"/>
          <w:szCs w:val="72"/>
        </w:rPr>
        <w:t>dintr</w:t>
      </w:r>
      <w:r>
        <w:rPr>
          <w:rFonts w:ascii="pg-7ff11" w:hAnsi="pg-7ff11"/>
          <w:color w:val="000000"/>
          <w:sz w:val="72"/>
          <w:szCs w:val="72"/>
        </w:rPr>
        <w:t>-</w:t>
      </w:r>
      <w:r>
        <w:rPr>
          <w:rStyle w:val="pg-7ls3"/>
          <w:rFonts w:ascii="pg-7ff11" w:hAnsi="pg-7ff11"/>
          <w:color w:val="000000"/>
          <w:spacing w:val="-8"/>
          <w:sz w:val="72"/>
          <w:szCs w:val="72"/>
        </w:rPr>
        <w:t xml:space="preserve">o </w:t>
      </w:r>
    </w:p>
    <w:p w:rsidR="006A2D88" w:rsidRDefault="006A2D88" w:rsidP="006A2D88">
      <w:pPr>
        <w:spacing w:after="160" w:line="259" w:lineRule="auto"/>
        <w:jc w:val="both"/>
        <w:rPr>
          <w:rFonts w:ascii="Arial" w:hAnsi="Arial" w:cs="Arial"/>
        </w:rPr>
      </w:pPr>
      <w:r w:rsidRPr="00883A3D">
        <w:rPr>
          <w:rFonts w:ascii="Arial" w:hAnsi="Arial" w:cs="Arial"/>
          <w:b/>
        </w:rPr>
        <w:t>Mingea afară din joc</w:t>
      </w:r>
      <w:r w:rsidRPr="00883A3D">
        <w:rPr>
          <w:rFonts w:ascii="Arial" w:hAnsi="Arial" w:cs="Arial"/>
        </w:rPr>
        <w:t xml:space="preserve"> Mingea nu se joacă atunci când: </w:t>
      </w:r>
    </w:p>
    <w:p w:rsidR="006A2D88" w:rsidRDefault="006A2D88" w:rsidP="006A2D88">
      <w:pPr>
        <w:spacing w:after="160" w:line="259" w:lineRule="auto"/>
        <w:jc w:val="both"/>
        <w:rPr>
          <w:rFonts w:ascii="Arial" w:hAnsi="Arial" w:cs="Arial"/>
        </w:rPr>
      </w:pPr>
      <w:r w:rsidRPr="00883A3D">
        <w:rPr>
          <w:rFonts w:ascii="Arial" w:hAnsi="Arial" w:cs="Arial"/>
        </w:rPr>
        <w:t xml:space="preserve">a) A traversat în totalitate linia de poartă sau linia de margine, pe sol sau în aer; </w:t>
      </w:r>
    </w:p>
    <w:p w:rsidR="006A2D88" w:rsidRDefault="006A2D88" w:rsidP="006A2D88">
      <w:pPr>
        <w:spacing w:after="160" w:line="259" w:lineRule="auto"/>
        <w:jc w:val="both"/>
        <w:rPr>
          <w:rFonts w:ascii="Arial" w:hAnsi="Arial" w:cs="Arial"/>
        </w:rPr>
      </w:pPr>
      <w:r w:rsidRPr="00883A3D">
        <w:rPr>
          <w:rFonts w:ascii="Arial" w:hAnsi="Arial" w:cs="Arial"/>
        </w:rPr>
        <w:t xml:space="preserve">b) Jocul a fost întrerupt de arbitru. Mingea ieșită în aut de poartă va fi repusă de portar cu mâna. </w:t>
      </w:r>
    </w:p>
    <w:p w:rsidR="006A2D88" w:rsidRDefault="006A2D88" w:rsidP="006A2D88">
      <w:pPr>
        <w:spacing w:after="160" w:line="259" w:lineRule="auto"/>
        <w:jc w:val="both"/>
        <w:rPr>
          <w:rFonts w:ascii="Arial" w:hAnsi="Arial" w:cs="Arial"/>
        </w:rPr>
      </w:pPr>
      <w:r w:rsidRPr="00BE6372">
        <w:rPr>
          <w:rFonts w:ascii="Arial" w:hAnsi="Arial" w:cs="Arial"/>
          <w:b/>
        </w:rPr>
        <w:t>Mingea este în joc</w:t>
      </w:r>
      <w:r w:rsidRPr="00883A3D">
        <w:rPr>
          <w:rFonts w:ascii="Arial" w:hAnsi="Arial" w:cs="Arial"/>
        </w:rPr>
        <w:t xml:space="preserve"> atunci când a depășit semicercul de 6 m (suprafața de pedeapsă). Dacă mingea este jucată de un coechipier sau de un adversar înainte ca ea să depășească semicercul de 6m, se va repeta repunerea mingii în joc. </w:t>
      </w:r>
    </w:p>
    <w:p w:rsidR="006A2D88" w:rsidRPr="00883A3D" w:rsidRDefault="006A2D88" w:rsidP="006A2D88">
      <w:pPr>
        <w:spacing w:after="160" w:line="259" w:lineRule="auto"/>
        <w:jc w:val="both"/>
        <w:rPr>
          <w:rFonts w:ascii="Arial" w:hAnsi="Arial" w:cs="Arial"/>
        </w:rPr>
      </w:pPr>
      <w:r w:rsidRPr="00883A3D">
        <w:rPr>
          <w:rFonts w:ascii="Arial" w:hAnsi="Arial" w:cs="Arial"/>
        </w:rPr>
        <w:t xml:space="preserve"> </w:t>
      </w:r>
      <w:r w:rsidRPr="00BE6372">
        <w:rPr>
          <w:rFonts w:ascii="Arial" w:hAnsi="Arial" w:cs="Arial"/>
          <w:b/>
        </w:rPr>
        <w:t>Nu se poate marca un gol direct dintr-o degajare de la poartă sau dintr-o lovitură de începere</w:t>
      </w:r>
      <w:r w:rsidRPr="00883A3D">
        <w:rPr>
          <w:rFonts w:ascii="Arial" w:hAnsi="Arial" w:cs="Arial"/>
        </w:rPr>
        <w:t>.</w:t>
      </w:r>
    </w:p>
    <w:p w:rsidR="006A2D88" w:rsidRPr="002A06A8" w:rsidRDefault="006A2D88" w:rsidP="006A2D88">
      <w:pPr>
        <w:spacing w:after="160" w:line="259" w:lineRule="auto"/>
        <w:jc w:val="both"/>
        <w:rPr>
          <w:rFonts w:ascii="Arial" w:hAnsi="Arial" w:cs="Arial"/>
          <w:b/>
          <w:color w:val="C45911"/>
        </w:rPr>
      </w:pPr>
      <w:r w:rsidRPr="002A06A8">
        <w:rPr>
          <w:rFonts w:ascii="Arial" w:hAnsi="Arial" w:cs="Arial"/>
          <w:b/>
          <w:color w:val="C45911"/>
        </w:rPr>
        <w:t>ASISTENȚA MEDICALĂ și AVIZUL MEDICAL</w:t>
      </w:r>
    </w:p>
    <w:p w:rsidR="006A2D88" w:rsidRDefault="006A2D88" w:rsidP="006A2D88">
      <w:pPr>
        <w:spacing w:after="160" w:line="259" w:lineRule="auto"/>
        <w:jc w:val="both"/>
        <w:rPr>
          <w:rFonts w:ascii="Arial" w:hAnsi="Arial" w:cs="Arial"/>
        </w:rPr>
      </w:pPr>
      <w:r>
        <w:rPr>
          <w:rFonts w:ascii="Arial" w:hAnsi="Arial" w:cs="Arial"/>
        </w:rPr>
        <w:t>La jocurile din campionat asistența medicală va fi asigurată conform regulamentelor AJF in vigoare.</w:t>
      </w:r>
    </w:p>
    <w:p w:rsidR="006A2D88" w:rsidRPr="002A06A8" w:rsidRDefault="006A2D88" w:rsidP="006A2D88">
      <w:pPr>
        <w:spacing w:after="160" w:line="259" w:lineRule="auto"/>
        <w:jc w:val="both"/>
        <w:rPr>
          <w:rFonts w:ascii="Arial" w:hAnsi="Arial" w:cs="Arial"/>
          <w:b/>
          <w:color w:val="C45911"/>
        </w:rPr>
      </w:pPr>
      <w:r w:rsidRPr="002A06A8">
        <w:rPr>
          <w:rFonts w:ascii="Arial" w:hAnsi="Arial" w:cs="Arial"/>
          <w:b/>
          <w:color w:val="C45911"/>
        </w:rPr>
        <w:t>DISPOZIȚII FINALE</w:t>
      </w:r>
    </w:p>
    <w:p w:rsidR="006A2D88" w:rsidRDefault="006A2D88" w:rsidP="006A2D88">
      <w:pPr>
        <w:spacing w:after="160" w:line="259" w:lineRule="auto"/>
        <w:jc w:val="both"/>
        <w:rPr>
          <w:rFonts w:ascii="Arial" w:hAnsi="Arial" w:cs="Arial"/>
        </w:rPr>
      </w:pPr>
      <w:r>
        <w:rPr>
          <w:rFonts w:ascii="Arial" w:hAnsi="Arial" w:cs="Arial"/>
        </w:rPr>
        <w:t xml:space="preserve">Prezentul regulament se completează în mod </w:t>
      </w:r>
      <w:proofErr w:type="spellStart"/>
      <w:r>
        <w:rPr>
          <w:rFonts w:ascii="Arial" w:hAnsi="Arial" w:cs="Arial"/>
        </w:rPr>
        <w:t>corespunzator</w:t>
      </w:r>
      <w:proofErr w:type="spellEnd"/>
      <w:r>
        <w:rPr>
          <w:rFonts w:ascii="Arial" w:hAnsi="Arial" w:cs="Arial"/>
        </w:rPr>
        <w:t xml:space="preserve"> cu dispozițiile Regulamentului de Organizare a Activității Fotbalistice, Legile Jocului pentru fotbal în 11 și a altor norme specifice activității competiționale, după caz. </w:t>
      </w:r>
    </w:p>
    <w:p w:rsidR="006A2D88" w:rsidRDefault="006A2D88" w:rsidP="006A2D88">
      <w:pPr>
        <w:spacing w:after="160" w:line="259" w:lineRule="auto"/>
        <w:jc w:val="both"/>
        <w:rPr>
          <w:rFonts w:ascii="Arial" w:hAnsi="Arial" w:cs="Arial"/>
        </w:rPr>
      </w:pPr>
      <w:r>
        <w:rPr>
          <w:rFonts w:ascii="Arial" w:hAnsi="Arial" w:cs="Arial"/>
        </w:rPr>
        <w:t>Dacă există omisiuni în acest regulament, organismele de luare a deciziei vor lua hotărârea în concordanță cu prevederile regulamentelor FRF/AJF în vigoare.</w:t>
      </w:r>
    </w:p>
    <w:p w:rsidR="006A2D88" w:rsidRDefault="006A2D88" w:rsidP="006A2D88">
      <w:pPr>
        <w:spacing w:after="160" w:line="259" w:lineRule="auto"/>
        <w:jc w:val="both"/>
        <w:rPr>
          <w:rFonts w:ascii="Arial" w:hAnsi="Arial" w:cs="Arial"/>
        </w:rPr>
      </w:pPr>
      <w:r>
        <w:rPr>
          <w:rFonts w:ascii="Arial" w:hAnsi="Arial" w:cs="Arial"/>
        </w:rPr>
        <w:t xml:space="preserve">Politica Asociației Județene de Fotbal Hunedoara privind prelucrarea datelor cu </w:t>
      </w:r>
      <w:proofErr w:type="spellStart"/>
      <w:r>
        <w:rPr>
          <w:rFonts w:ascii="Arial" w:hAnsi="Arial" w:cs="Arial"/>
        </w:rPr>
        <w:t>carcter</w:t>
      </w:r>
      <w:proofErr w:type="spellEnd"/>
      <w:r>
        <w:rPr>
          <w:rFonts w:ascii="Arial" w:hAnsi="Arial" w:cs="Arial"/>
        </w:rPr>
        <w:t xml:space="preserve"> </w:t>
      </w:r>
      <w:proofErr w:type="spellStart"/>
      <w:r>
        <w:rPr>
          <w:rFonts w:ascii="Arial" w:hAnsi="Arial" w:cs="Arial"/>
        </w:rPr>
        <w:t>peronal</w:t>
      </w:r>
      <w:proofErr w:type="spellEnd"/>
      <w:r>
        <w:rPr>
          <w:rFonts w:ascii="Arial" w:hAnsi="Arial" w:cs="Arial"/>
        </w:rPr>
        <w:t xml:space="preserve"> și confidențialitatea acestora este disponibilă la anexa 2.</w:t>
      </w:r>
    </w:p>
    <w:p w:rsidR="006A2D88" w:rsidRDefault="006A2D88" w:rsidP="006A2D88">
      <w:pPr>
        <w:spacing w:after="160" w:line="259" w:lineRule="auto"/>
        <w:jc w:val="both"/>
        <w:rPr>
          <w:rFonts w:ascii="Arial" w:hAnsi="Arial" w:cs="Arial"/>
        </w:rPr>
      </w:pPr>
    </w:p>
    <w:p w:rsidR="006A2D88" w:rsidRDefault="006A2D88" w:rsidP="006A2D88">
      <w:pPr>
        <w:spacing w:after="160" w:line="259" w:lineRule="auto"/>
        <w:jc w:val="both"/>
        <w:rPr>
          <w:rFonts w:ascii="Arial" w:hAnsi="Arial" w:cs="Arial"/>
        </w:rPr>
      </w:pPr>
    </w:p>
    <w:p w:rsidR="006A2D88" w:rsidRPr="002A06A8" w:rsidRDefault="006A2D88" w:rsidP="006A2D88">
      <w:pPr>
        <w:spacing w:after="160" w:line="259" w:lineRule="auto"/>
        <w:jc w:val="both"/>
        <w:rPr>
          <w:rFonts w:ascii="Arial" w:hAnsi="Arial" w:cs="Arial"/>
          <w:b/>
          <w:color w:val="C45911"/>
        </w:rPr>
      </w:pPr>
      <w:r w:rsidRPr="002A06A8">
        <w:rPr>
          <w:rFonts w:ascii="Arial" w:hAnsi="Arial" w:cs="Arial"/>
          <w:b/>
          <w:color w:val="C45911"/>
        </w:rPr>
        <w:tab/>
      </w:r>
      <w:r w:rsidRPr="002A06A8">
        <w:rPr>
          <w:rFonts w:ascii="Arial" w:hAnsi="Arial" w:cs="Arial"/>
          <w:b/>
          <w:color w:val="C45911"/>
        </w:rPr>
        <w:tab/>
      </w:r>
      <w:r w:rsidRPr="002A06A8">
        <w:rPr>
          <w:rFonts w:ascii="Arial" w:hAnsi="Arial" w:cs="Arial"/>
          <w:b/>
          <w:color w:val="C45911"/>
        </w:rPr>
        <w:tab/>
      </w:r>
      <w:r w:rsidRPr="002A06A8">
        <w:rPr>
          <w:rFonts w:ascii="Arial" w:hAnsi="Arial" w:cs="Arial"/>
          <w:b/>
          <w:color w:val="C45911"/>
        </w:rPr>
        <w:tab/>
      </w:r>
      <w:r w:rsidRPr="002A06A8">
        <w:rPr>
          <w:rFonts w:ascii="Arial" w:hAnsi="Arial" w:cs="Arial"/>
          <w:b/>
          <w:color w:val="C45911"/>
        </w:rPr>
        <w:tab/>
        <w:t>Asociația Județeană de Fotbal Hunedoara</w:t>
      </w:r>
    </w:p>
    <w:p w:rsidR="006A2D88" w:rsidRDefault="006A2D88" w:rsidP="006A2D88">
      <w:pPr>
        <w:spacing w:after="160" w:line="259" w:lineRule="auto"/>
        <w:jc w:val="both"/>
        <w:rPr>
          <w:rFonts w:ascii="Arial" w:hAnsi="Arial" w:cs="Arial"/>
        </w:rPr>
      </w:pPr>
    </w:p>
    <w:p w:rsidR="006A2D88" w:rsidRDefault="006A2D88" w:rsidP="006A2D88">
      <w:pPr>
        <w:spacing w:after="160" w:line="259" w:lineRule="auto"/>
        <w:jc w:val="both"/>
        <w:rPr>
          <w:rFonts w:ascii="Arial" w:hAnsi="Arial" w:cs="Arial"/>
        </w:rPr>
      </w:pPr>
    </w:p>
    <w:p w:rsidR="006A2D88" w:rsidRDefault="006A2D88" w:rsidP="006A2D88">
      <w:pPr>
        <w:spacing w:after="160" w:line="259" w:lineRule="auto"/>
        <w:ind w:left="360"/>
        <w:jc w:val="both"/>
        <w:rPr>
          <w:rFonts w:ascii="Arial" w:hAnsi="Arial" w:cs="Arial"/>
        </w:rPr>
      </w:pPr>
    </w:p>
    <w:p w:rsidR="006A2D88" w:rsidRDefault="006A2D88" w:rsidP="006A2D88">
      <w:pPr>
        <w:spacing w:after="160" w:line="259" w:lineRule="auto"/>
        <w:ind w:left="360"/>
        <w:jc w:val="both"/>
        <w:rPr>
          <w:rFonts w:ascii="Arial" w:hAnsi="Arial" w:cs="Arial"/>
        </w:rPr>
      </w:pPr>
    </w:p>
    <w:p w:rsidR="006A2D88" w:rsidRDefault="006A2D88" w:rsidP="006A2D88">
      <w:pPr>
        <w:spacing w:after="160" w:line="259" w:lineRule="auto"/>
        <w:jc w:val="both"/>
        <w:rPr>
          <w:rFonts w:ascii="Arial" w:hAnsi="Arial" w:cs="Arial"/>
        </w:rPr>
      </w:pPr>
    </w:p>
    <w:p w:rsidR="006A2D88" w:rsidRDefault="006A2D88" w:rsidP="006A2D88">
      <w:pPr>
        <w:spacing w:after="160" w:line="259" w:lineRule="auto"/>
        <w:jc w:val="both"/>
        <w:rPr>
          <w:rFonts w:ascii="Arial" w:hAnsi="Arial" w:cs="Arial"/>
        </w:rPr>
      </w:pPr>
    </w:p>
    <w:p w:rsidR="006A2D88" w:rsidRDefault="006A2D88" w:rsidP="006A2D88">
      <w:pPr>
        <w:spacing w:after="160" w:line="259" w:lineRule="auto"/>
        <w:jc w:val="both"/>
        <w:rPr>
          <w:rFonts w:ascii="Arial" w:hAnsi="Arial" w:cs="Arial"/>
        </w:rPr>
      </w:pPr>
    </w:p>
    <w:p w:rsidR="006A2D88" w:rsidRDefault="006A2D88" w:rsidP="006A2D88">
      <w:pPr>
        <w:spacing w:after="160" w:line="259" w:lineRule="auto"/>
        <w:jc w:val="both"/>
        <w:rPr>
          <w:rFonts w:ascii="Arial" w:hAnsi="Arial" w:cs="Arial"/>
        </w:rPr>
      </w:pPr>
    </w:p>
    <w:p w:rsidR="006A2D88" w:rsidRDefault="006A2D88" w:rsidP="006A2D88">
      <w:pPr>
        <w:spacing w:after="160" w:line="259" w:lineRule="auto"/>
        <w:jc w:val="both"/>
        <w:rPr>
          <w:rFonts w:ascii="Arial" w:hAnsi="Arial" w:cs="Arial"/>
        </w:rPr>
      </w:pPr>
    </w:p>
    <w:p w:rsidR="006A2D88" w:rsidRDefault="006A2D88" w:rsidP="006A2D88">
      <w:pPr>
        <w:spacing w:after="160" w:line="259" w:lineRule="auto"/>
        <w:jc w:val="both"/>
        <w:rPr>
          <w:rFonts w:ascii="Arial" w:hAnsi="Arial" w:cs="Arial"/>
        </w:rPr>
      </w:pPr>
    </w:p>
    <w:p w:rsidR="006A2D88" w:rsidRDefault="006A2D88" w:rsidP="006A2D88">
      <w:pPr>
        <w:spacing w:after="160" w:line="259" w:lineRule="auto"/>
        <w:jc w:val="both"/>
        <w:rPr>
          <w:rFonts w:ascii="Arial" w:hAnsi="Arial" w:cs="Arial"/>
        </w:rPr>
      </w:pPr>
    </w:p>
    <w:p w:rsidR="006A2D88" w:rsidRDefault="006A2D88" w:rsidP="006A2D88">
      <w:pPr>
        <w:spacing w:after="160" w:line="259" w:lineRule="auto"/>
        <w:jc w:val="both"/>
        <w:rPr>
          <w:rFonts w:ascii="Arial" w:hAnsi="Arial" w:cs="Arial"/>
        </w:rPr>
      </w:pPr>
    </w:p>
    <w:p w:rsidR="006A2D88" w:rsidRDefault="006A2D88" w:rsidP="006A2D88">
      <w:pPr>
        <w:spacing w:after="160" w:line="259" w:lineRule="auto"/>
        <w:jc w:val="both"/>
        <w:rPr>
          <w:rFonts w:ascii="Arial" w:hAnsi="Arial" w:cs="Arial"/>
        </w:rPr>
      </w:pPr>
    </w:p>
    <w:p w:rsidR="006A2D88" w:rsidRDefault="006A2D88" w:rsidP="006A2D88">
      <w:pPr>
        <w:spacing w:after="160" w:line="259" w:lineRule="auto"/>
        <w:jc w:val="both"/>
        <w:rPr>
          <w:rFonts w:ascii="Arial" w:hAnsi="Arial" w:cs="Arial"/>
        </w:rPr>
      </w:pPr>
    </w:p>
    <w:p w:rsidR="006A2D88" w:rsidRDefault="006A2D88" w:rsidP="006A2D88">
      <w:pPr>
        <w:spacing w:after="160" w:line="259" w:lineRule="auto"/>
        <w:jc w:val="both"/>
        <w:rPr>
          <w:rFonts w:ascii="Arial" w:hAnsi="Arial" w:cs="Arial"/>
        </w:rPr>
      </w:pPr>
    </w:p>
    <w:p w:rsidR="006A2D88" w:rsidRDefault="006A2D88" w:rsidP="006A2D88">
      <w:pPr>
        <w:spacing w:after="160" w:line="259" w:lineRule="auto"/>
        <w:jc w:val="both"/>
        <w:rPr>
          <w:rFonts w:ascii="Arial" w:hAnsi="Arial" w:cs="Arial"/>
        </w:rPr>
      </w:pPr>
    </w:p>
    <w:p w:rsidR="006A2D88" w:rsidRDefault="006A2D88" w:rsidP="006A2D88">
      <w:pPr>
        <w:spacing w:after="160" w:line="259" w:lineRule="auto"/>
        <w:jc w:val="both"/>
        <w:rPr>
          <w:rFonts w:ascii="Arial" w:hAnsi="Arial" w:cs="Arial"/>
        </w:rPr>
      </w:pPr>
    </w:p>
    <w:p w:rsidR="006A2D88" w:rsidRDefault="006A2D88" w:rsidP="006A2D88">
      <w:pPr>
        <w:spacing w:after="160" w:line="259" w:lineRule="auto"/>
        <w:jc w:val="both"/>
        <w:rPr>
          <w:rFonts w:ascii="Arial" w:hAnsi="Arial" w:cs="Arial"/>
        </w:rPr>
      </w:pPr>
    </w:p>
    <w:p w:rsidR="006A2D88" w:rsidRPr="002A06A8" w:rsidRDefault="006A2D88" w:rsidP="006A2D88">
      <w:pPr>
        <w:spacing w:after="160" w:line="259" w:lineRule="auto"/>
        <w:jc w:val="both"/>
        <w:rPr>
          <w:rFonts w:ascii="Arial" w:hAnsi="Arial" w:cs="Arial"/>
          <w:b/>
          <w:color w:val="C45911"/>
          <w:sz w:val="28"/>
          <w:szCs w:val="28"/>
        </w:rPr>
      </w:pPr>
      <w:r w:rsidRPr="002A06A8">
        <w:rPr>
          <w:rFonts w:ascii="Arial" w:hAnsi="Arial" w:cs="Arial"/>
          <w:b/>
          <w:color w:val="C45911"/>
          <w:sz w:val="28"/>
          <w:szCs w:val="28"/>
        </w:rPr>
        <w:t>ANEXA 1</w:t>
      </w:r>
    </w:p>
    <w:p w:rsidR="006A2D88" w:rsidRPr="00A26751" w:rsidRDefault="006A2D88" w:rsidP="006A2D88">
      <w:pPr>
        <w:pStyle w:val="Default"/>
        <w:rPr>
          <w:rFonts w:ascii="Arial" w:hAnsi="Arial" w:cs="Arial"/>
          <w:sz w:val="28"/>
          <w:szCs w:val="28"/>
        </w:rPr>
      </w:pPr>
    </w:p>
    <w:p w:rsidR="006A2D88" w:rsidRPr="006A2D88" w:rsidRDefault="006A2D88" w:rsidP="006A2D88">
      <w:pPr>
        <w:pStyle w:val="Default"/>
        <w:rPr>
          <w:rFonts w:ascii="Arial" w:hAnsi="Arial" w:cs="Arial"/>
          <w:sz w:val="28"/>
          <w:szCs w:val="28"/>
          <w:lang w:val="it-IT"/>
        </w:rPr>
      </w:pPr>
      <w:r w:rsidRPr="006A2D88">
        <w:rPr>
          <w:rFonts w:ascii="Arial" w:hAnsi="Arial" w:cs="Arial"/>
          <w:b/>
          <w:bCs/>
          <w:sz w:val="28"/>
          <w:szCs w:val="28"/>
          <w:lang w:val="it-IT"/>
        </w:rPr>
        <w:t xml:space="preserve">Unitatea de învățământ: ............................................................... </w:t>
      </w:r>
    </w:p>
    <w:p w:rsidR="006A2D88" w:rsidRPr="006A2D88" w:rsidRDefault="006A2D88" w:rsidP="006A2D88">
      <w:pPr>
        <w:pStyle w:val="Default"/>
        <w:rPr>
          <w:rFonts w:ascii="Arial" w:hAnsi="Arial" w:cs="Arial"/>
          <w:sz w:val="28"/>
          <w:szCs w:val="28"/>
          <w:lang w:val="it-IT"/>
        </w:rPr>
      </w:pPr>
      <w:r w:rsidRPr="006A2D88">
        <w:rPr>
          <w:rFonts w:ascii="Arial" w:hAnsi="Arial" w:cs="Arial"/>
          <w:b/>
          <w:bCs/>
          <w:sz w:val="28"/>
          <w:szCs w:val="28"/>
          <w:lang w:val="it-IT"/>
        </w:rPr>
        <w:t xml:space="preserve">Localitatea: </w:t>
      </w:r>
      <w:r w:rsidRPr="006A2D88">
        <w:rPr>
          <w:rFonts w:ascii="Arial" w:hAnsi="Arial" w:cs="Arial"/>
          <w:sz w:val="28"/>
          <w:szCs w:val="28"/>
          <w:lang w:val="it-IT"/>
        </w:rPr>
        <w:t xml:space="preserve">.........................……………….......... </w:t>
      </w:r>
    </w:p>
    <w:p w:rsidR="006A2D88" w:rsidRPr="006A2D88" w:rsidRDefault="006A2D88" w:rsidP="006A2D88">
      <w:pPr>
        <w:pStyle w:val="Default"/>
        <w:rPr>
          <w:rFonts w:ascii="Arial" w:hAnsi="Arial" w:cs="Arial"/>
          <w:sz w:val="28"/>
          <w:szCs w:val="28"/>
          <w:lang w:val="it-IT"/>
        </w:rPr>
      </w:pPr>
      <w:r w:rsidRPr="006A2D88">
        <w:rPr>
          <w:rFonts w:ascii="Arial" w:hAnsi="Arial" w:cs="Arial"/>
          <w:b/>
          <w:bCs/>
          <w:sz w:val="28"/>
          <w:szCs w:val="28"/>
          <w:lang w:val="it-IT"/>
        </w:rPr>
        <w:t xml:space="preserve">Telefon: </w:t>
      </w:r>
      <w:r w:rsidRPr="006A2D88">
        <w:rPr>
          <w:rFonts w:ascii="Arial" w:hAnsi="Arial" w:cs="Arial"/>
          <w:sz w:val="28"/>
          <w:szCs w:val="28"/>
          <w:lang w:val="it-IT"/>
        </w:rPr>
        <w:t xml:space="preserve">……...…......………… </w:t>
      </w:r>
      <w:r w:rsidRPr="006A2D88">
        <w:rPr>
          <w:rFonts w:ascii="Arial" w:hAnsi="Arial" w:cs="Arial"/>
          <w:b/>
          <w:bCs/>
          <w:sz w:val="28"/>
          <w:szCs w:val="28"/>
          <w:lang w:val="it-IT"/>
        </w:rPr>
        <w:t xml:space="preserve">Fax: </w:t>
      </w:r>
      <w:r w:rsidRPr="006A2D88">
        <w:rPr>
          <w:rFonts w:ascii="Arial" w:hAnsi="Arial" w:cs="Arial"/>
          <w:sz w:val="28"/>
          <w:szCs w:val="28"/>
          <w:lang w:val="it-IT"/>
        </w:rPr>
        <w:t xml:space="preserve">……………….....…....... </w:t>
      </w:r>
    </w:p>
    <w:p w:rsidR="006A2D88" w:rsidRPr="006A2D88" w:rsidRDefault="006A2D88" w:rsidP="006A2D88">
      <w:pPr>
        <w:pStyle w:val="Default"/>
        <w:rPr>
          <w:rFonts w:ascii="Arial" w:hAnsi="Arial" w:cs="Arial"/>
          <w:sz w:val="28"/>
          <w:szCs w:val="28"/>
          <w:lang w:val="it-IT"/>
        </w:rPr>
      </w:pPr>
      <w:r w:rsidRPr="006A2D88">
        <w:rPr>
          <w:rFonts w:ascii="Arial" w:hAnsi="Arial" w:cs="Arial"/>
          <w:b/>
          <w:bCs/>
          <w:sz w:val="28"/>
          <w:szCs w:val="28"/>
          <w:lang w:val="it-IT"/>
        </w:rPr>
        <w:t xml:space="preserve">E-mail:....................................................................... </w:t>
      </w:r>
    </w:p>
    <w:p w:rsidR="006A2D88" w:rsidRPr="006A2D88" w:rsidRDefault="006A2D88" w:rsidP="006A2D88">
      <w:pPr>
        <w:pStyle w:val="Default"/>
        <w:rPr>
          <w:rFonts w:ascii="Arial" w:hAnsi="Arial" w:cs="Arial"/>
          <w:sz w:val="28"/>
          <w:szCs w:val="28"/>
          <w:lang w:val="it-IT"/>
        </w:rPr>
      </w:pPr>
      <w:r w:rsidRPr="006A2D88">
        <w:rPr>
          <w:rFonts w:ascii="Arial" w:hAnsi="Arial" w:cs="Arial"/>
          <w:b/>
          <w:bCs/>
          <w:sz w:val="28"/>
          <w:szCs w:val="28"/>
          <w:lang w:val="it-IT"/>
        </w:rPr>
        <w:t>Data</w:t>
      </w:r>
      <w:r w:rsidRPr="006A2D88">
        <w:rPr>
          <w:rFonts w:ascii="Arial" w:hAnsi="Arial" w:cs="Arial"/>
          <w:sz w:val="28"/>
          <w:szCs w:val="28"/>
          <w:lang w:val="it-IT"/>
        </w:rPr>
        <w:t xml:space="preserve">: …………………......…….................. </w:t>
      </w:r>
    </w:p>
    <w:p w:rsidR="006A2D88" w:rsidRPr="006A2D88" w:rsidRDefault="006A2D88" w:rsidP="006A2D88">
      <w:pPr>
        <w:pStyle w:val="Default"/>
        <w:rPr>
          <w:sz w:val="28"/>
          <w:szCs w:val="28"/>
          <w:lang w:val="it-IT"/>
        </w:rPr>
      </w:pPr>
    </w:p>
    <w:p w:rsidR="006A2D88" w:rsidRPr="006A2D88" w:rsidRDefault="006A2D88" w:rsidP="006A2D88">
      <w:pPr>
        <w:pStyle w:val="Default"/>
        <w:rPr>
          <w:sz w:val="28"/>
          <w:szCs w:val="28"/>
          <w:lang w:val="it-IT"/>
        </w:rPr>
      </w:pPr>
    </w:p>
    <w:p w:rsidR="006A2D88" w:rsidRPr="006A2D88" w:rsidRDefault="006A2D88" w:rsidP="006A2D88">
      <w:pPr>
        <w:pStyle w:val="Default"/>
        <w:rPr>
          <w:sz w:val="28"/>
          <w:szCs w:val="28"/>
          <w:lang w:val="it-IT"/>
        </w:rPr>
      </w:pPr>
    </w:p>
    <w:p w:rsidR="006A2D88" w:rsidRPr="006A2D88" w:rsidRDefault="006A2D88" w:rsidP="006A2D88">
      <w:pPr>
        <w:pStyle w:val="Default"/>
        <w:jc w:val="center"/>
        <w:rPr>
          <w:rFonts w:ascii="Arial" w:hAnsi="Arial" w:cs="Arial"/>
          <w:b/>
          <w:color w:val="C45911"/>
          <w:sz w:val="28"/>
          <w:szCs w:val="28"/>
          <w:lang w:val="it-IT"/>
        </w:rPr>
      </w:pPr>
      <w:r w:rsidRPr="006A2D88">
        <w:rPr>
          <w:rFonts w:ascii="Arial" w:hAnsi="Arial" w:cs="Arial"/>
          <w:b/>
          <w:color w:val="C45911"/>
          <w:sz w:val="28"/>
          <w:szCs w:val="28"/>
          <w:lang w:val="it-IT"/>
        </w:rPr>
        <w:t>FORMULAR DE ÎNSCRIERE</w:t>
      </w:r>
    </w:p>
    <w:p w:rsidR="006A2D88" w:rsidRPr="006A2D88" w:rsidRDefault="006A2D88" w:rsidP="006A2D88">
      <w:pPr>
        <w:pStyle w:val="Default"/>
        <w:jc w:val="center"/>
        <w:rPr>
          <w:rFonts w:ascii="Arial" w:hAnsi="Arial" w:cs="Arial"/>
          <w:b/>
          <w:bCs/>
          <w:sz w:val="28"/>
          <w:szCs w:val="28"/>
          <w:lang w:val="it-IT"/>
        </w:rPr>
      </w:pPr>
      <w:r w:rsidRPr="006A2D88">
        <w:rPr>
          <w:rFonts w:ascii="Arial" w:hAnsi="Arial" w:cs="Arial"/>
          <w:b/>
          <w:bCs/>
          <w:sz w:val="28"/>
          <w:szCs w:val="28"/>
          <w:lang w:val="it-IT"/>
        </w:rPr>
        <w:t>”Campionat Fotbal feminin ed. 2018-2019”</w:t>
      </w:r>
    </w:p>
    <w:p w:rsidR="006A2D88" w:rsidRPr="006A2D88" w:rsidRDefault="006A2D88" w:rsidP="006A2D88">
      <w:pPr>
        <w:pStyle w:val="Default"/>
        <w:jc w:val="center"/>
        <w:rPr>
          <w:rFonts w:ascii="Arial" w:hAnsi="Arial" w:cs="Arial"/>
          <w:b/>
          <w:bCs/>
          <w:sz w:val="28"/>
          <w:szCs w:val="28"/>
          <w:lang w:val="it-IT"/>
        </w:rPr>
      </w:pPr>
    </w:p>
    <w:p w:rsidR="006A2D88" w:rsidRPr="006A2D88" w:rsidRDefault="006A2D88" w:rsidP="006A2D88">
      <w:pPr>
        <w:pStyle w:val="Default"/>
        <w:jc w:val="center"/>
        <w:rPr>
          <w:rFonts w:ascii="Arial" w:hAnsi="Arial" w:cs="Arial"/>
          <w:b/>
          <w:bCs/>
          <w:sz w:val="28"/>
          <w:szCs w:val="28"/>
          <w:lang w:val="it-IT"/>
        </w:rPr>
      </w:pPr>
    </w:p>
    <w:p w:rsidR="006A2D88" w:rsidRPr="006A2D88" w:rsidRDefault="006A2D88" w:rsidP="006A2D88">
      <w:pPr>
        <w:pStyle w:val="Default"/>
        <w:spacing w:after="240"/>
        <w:jc w:val="both"/>
        <w:rPr>
          <w:rFonts w:ascii="Arial" w:hAnsi="Arial" w:cs="Arial"/>
          <w:sz w:val="28"/>
          <w:szCs w:val="28"/>
          <w:lang w:val="it-IT"/>
        </w:rPr>
      </w:pPr>
      <w:r w:rsidRPr="006A2D88">
        <w:rPr>
          <w:rFonts w:ascii="Arial" w:hAnsi="Arial" w:cs="Arial"/>
          <w:sz w:val="28"/>
          <w:szCs w:val="28"/>
          <w:lang w:val="it-IT"/>
        </w:rPr>
        <w:t xml:space="preserve">La competiția ”Campionat Fotbal feminin – ed.2018-2019” , organizată în perioada 15.10.2018-30.11.2018, ne înscriem şi participăm cu următoarea delegaţie oficială: </w:t>
      </w:r>
    </w:p>
    <w:p w:rsidR="006A2D88" w:rsidRPr="006A2D88" w:rsidRDefault="006A2D88" w:rsidP="006A2D88">
      <w:pPr>
        <w:pStyle w:val="Default"/>
        <w:spacing w:after="240"/>
        <w:rPr>
          <w:rFonts w:ascii="Arial" w:hAnsi="Arial" w:cs="Arial"/>
          <w:sz w:val="28"/>
          <w:szCs w:val="28"/>
          <w:lang w:val="it-IT"/>
        </w:rPr>
      </w:pPr>
      <w:r w:rsidRPr="006A2D88">
        <w:rPr>
          <w:rFonts w:ascii="Arial" w:hAnsi="Arial" w:cs="Arial"/>
          <w:sz w:val="28"/>
          <w:szCs w:val="28"/>
          <w:lang w:val="it-IT"/>
        </w:rPr>
        <w:t xml:space="preserve">1). Conducător oficial delegaţie: </w:t>
      </w:r>
    </w:p>
    <w:p w:rsidR="006A2D88" w:rsidRPr="006A2D88" w:rsidRDefault="006A2D88" w:rsidP="006A2D88">
      <w:pPr>
        <w:pStyle w:val="Default"/>
        <w:spacing w:after="240"/>
        <w:rPr>
          <w:rFonts w:ascii="Arial" w:hAnsi="Arial" w:cs="Arial"/>
          <w:sz w:val="28"/>
          <w:szCs w:val="28"/>
          <w:lang w:val="it-IT"/>
        </w:rPr>
      </w:pPr>
      <w:r w:rsidRPr="006A2D88">
        <w:rPr>
          <w:rFonts w:ascii="Arial" w:hAnsi="Arial" w:cs="Arial"/>
          <w:sz w:val="28"/>
          <w:szCs w:val="28"/>
          <w:lang w:val="it-IT"/>
        </w:rPr>
        <w:t xml:space="preserve">Dl/Dna…………………………………….………………........................., având funcţia de………………….........................., se legitimează cu C.I. seria……, nr….....……, adresa de email................................................., </w:t>
      </w:r>
      <w:r w:rsidRPr="006A2D88">
        <w:rPr>
          <w:rFonts w:ascii="Arial" w:hAnsi="Arial" w:cs="Arial"/>
          <w:sz w:val="28"/>
          <w:szCs w:val="28"/>
          <w:lang w:val="it-IT"/>
        </w:rPr>
        <w:lastRenderedPageBreak/>
        <w:t xml:space="preserve">nr telefon mobil................................. şi oficiază ca delegat pentru echipa unității de învățământ............................................................. </w:t>
      </w:r>
    </w:p>
    <w:p w:rsidR="006A2D88" w:rsidRPr="006A2D88" w:rsidRDefault="006A2D88" w:rsidP="006A2D88">
      <w:pPr>
        <w:pStyle w:val="Default"/>
        <w:spacing w:after="240"/>
        <w:jc w:val="both"/>
        <w:rPr>
          <w:rFonts w:ascii="Arial" w:hAnsi="Arial" w:cs="Arial"/>
          <w:sz w:val="28"/>
          <w:szCs w:val="28"/>
          <w:lang w:val="it-IT"/>
        </w:rPr>
      </w:pPr>
      <w:r w:rsidRPr="006A2D88">
        <w:rPr>
          <w:rFonts w:ascii="Arial" w:hAnsi="Arial" w:cs="Arial"/>
          <w:sz w:val="28"/>
          <w:szCs w:val="28"/>
          <w:lang w:val="it-IT"/>
        </w:rPr>
        <w:t xml:space="preserve">Conducătorul oficial al delegaţiei este direct răspunzător de corectitudinea întocmirii documentelor necesare participării. Răspunde de respectarea întocmai a prevederilor Regulamentului de desfășurare a competiției, a regulamentului disciplinei sportive. Răspunde de securitatea, integritatea şi disciplina jucatorilor, precum şi de respectarea prevederilor regulamentelor de către aceştia, pe perioada deplasărilor şi pe perioada desfăşurării competiţiilor. </w:t>
      </w:r>
    </w:p>
    <w:p w:rsidR="006A2D88" w:rsidRDefault="006A2D88" w:rsidP="006A2D88">
      <w:pPr>
        <w:spacing w:after="240" w:line="259" w:lineRule="auto"/>
        <w:jc w:val="both"/>
        <w:rPr>
          <w:rFonts w:ascii="Arial" w:hAnsi="Arial" w:cs="Arial"/>
          <w:sz w:val="28"/>
          <w:szCs w:val="28"/>
        </w:rPr>
      </w:pPr>
      <w:r w:rsidRPr="00A26751">
        <w:rPr>
          <w:rFonts w:ascii="Arial" w:hAnsi="Arial" w:cs="Arial"/>
          <w:sz w:val="28"/>
          <w:szCs w:val="28"/>
        </w:rPr>
        <w:t xml:space="preserve">Confirmăm că toți participanții sunt apți pentru efort fizic/competiție conform documentelor anexate (ștampilă pe tabel sau adeverință medicală </w:t>
      </w:r>
      <w:proofErr w:type="spellStart"/>
      <w:r w:rsidRPr="00A26751">
        <w:rPr>
          <w:rFonts w:ascii="Arial" w:hAnsi="Arial" w:cs="Arial"/>
          <w:sz w:val="28"/>
          <w:szCs w:val="28"/>
        </w:rPr>
        <w:t>jucator</w:t>
      </w:r>
      <w:proofErr w:type="spellEnd"/>
      <w:r w:rsidRPr="00A26751">
        <w:rPr>
          <w:rFonts w:ascii="Arial" w:hAnsi="Arial" w:cs="Arial"/>
          <w:sz w:val="28"/>
          <w:szCs w:val="28"/>
        </w:rPr>
        <w:t>)</w:t>
      </w:r>
    </w:p>
    <w:p w:rsidR="006A2D88" w:rsidRDefault="006A2D88" w:rsidP="006A2D88">
      <w:pPr>
        <w:spacing w:after="240" w:line="259" w:lineRule="auto"/>
        <w:jc w:val="both"/>
        <w:rPr>
          <w:rFonts w:ascii="Arial" w:hAnsi="Arial" w:cs="Arial"/>
          <w:sz w:val="28"/>
          <w:szCs w:val="28"/>
        </w:rPr>
      </w:pPr>
    </w:p>
    <w:p w:rsidR="006A2D88" w:rsidRDefault="006A2D88" w:rsidP="006A2D88">
      <w:pPr>
        <w:spacing w:after="240" w:line="259" w:lineRule="auto"/>
        <w:jc w:val="both"/>
        <w:rPr>
          <w:rFonts w:ascii="Arial" w:hAnsi="Arial" w:cs="Arial"/>
          <w:sz w:val="28"/>
          <w:szCs w:val="28"/>
        </w:rPr>
      </w:pPr>
    </w:p>
    <w:p w:rsidR="006A2D88" w:rsidRDefault="006A2D88" w:rsidP="006A2D88">
      <w:pPr>
        <w:spacing w:after="240" w:line="259" w:lineRule="auto"/>
        <w:jc w:val="both"/>
        <w:rPr>
          <w:rFonts w:ascii="Arial" w:hAnsi="Arial" w:cs="Arial"/>
          <w:sz w:val="28"/>
          <w:szCs w:val="28"/>
        </w:rPr>
      </w:pPr>
    </w:p>
    <w:p w:rsidR="006A2D88" w:rsidRDefault="006A2D88" w:rsidP="006A2D88">
      <w:pPr>
        <w:spacing w:after="240" w:line="259" w:lineRule="auto"/>
        <w:jc w:val="both"/>
        <w:rPr>
          <w:rFonts w:ascii="Arial" w:hAnsi="Arial" w:cs="Arial"/>
          <w:sz w:val="28"/>
          <w:szCs w:val="28"/>
        </w:rPr>
      </w:pPr>
      <w:r>
        <w:rPr>
          <w:rFonts w:ascii="Arial" w:hAnsi="Arial" w:cs="Arial"/>
          <w:sz w:val="28"/>
          <w:szCs w:val="28"/>
        </w:rPr>
        <w:t>2. Tabel nominal cu jucătoarele/elevele care participă în competiție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
        <w:gridCol w:w="2175"/>
        <w:gridCol w:w="1469"/>
        <w:gridCol w:w="1221"/>
        <w:gridCol w:w="1727"/>
        <w:gridCol w:w="1728"/>
      </w:tblGrid>
      <w:tr w:rsidR="006A2D88" w:rsidRPr="002A06A8" w:rsidTr="004D1609">
        <w:tc>
          <w:tcPr>
            <w:tcW w:w="728" w:type="dxa"/>
            <w:shd w:val="clear" w:color="auto" w:fill="auto"/>
          </w:tcPr>
          <w:p w:rsidR="006A2D88" w:rsidRPr="002A06A8" w:rsidRDefault="006A2D88" w:rsidP="004D1609">
            <w:pPr>
              <w:spacing w:after="240" w:line="259" w:lineRule="auto"/>
              <w:jc w:val="both"/>
              <w:rPr>
                <w:rFonts w:ascii="Arial" w:hAnsi="Arial" w:cs="Arial"/>
                <w:sz w:val="28"/>
                <w:szCs w:val="28"/>
              </w:rPr>
            </w:pPr>
            <w:r w:rsidRPr="002A06A8">
              <w:rPr>
                <w:rFonts w:ascii="Arial" w:hAnsi="Arial" w:cs="Arial"/>
                <w:sz w:val="28"/>
                <w:szCs w:val="28"/>
              </w:rPr>
              <w:t>Nr. crt.</w:t>
            </w:r>
          </w:p>
        </w:tc>
        <w:tc>
          <w:tcPr>
            <w:tcW w:w="2395" w:type="dxa"/>
            <w:shd w:val="clear" w:color="auto" w:fill="auto"/>
          </w:tcPr>
          <w:p w:rsidR="006A2D88" w:rsidRPr="002A06A8" w:rsidRDefault="006A2D88" w:rsidP="004D1609">
            <w:pPr>
              <w:spacing w:after="240" w:line="259" w:lineRule="auto"/>
              <w:jc w:val="both"/>
              <w:rPr>
                <w:rFonts w:ascii="Arial" w:hAnsi="Arial" w:cs="Arial"/>
                <w:sz w:val="28"/>
                <w:szCs w:val="28"/>
              </w:rPr>
            </w:pPr>
            <w:r w:rsidRPr="002A06A8">
              <w:rPr>
                <w:rFonts w:ascii="Arial" w:hAnsi="Arial" w:cs="Arial"/>
                <w:sz w:val="28"/>
                <w:szCs w:val="28"/>
              </w:rPr>
              <w:t>Numele și prenumele</w:t>
            </w:r>
          </w:p>
        </w:tc>
        <w:tc>
          <w:tcPr>
            <w:tcW w:w="1590" w:type="dxa"/>
            <w:shd w:val="clear" w:color="auto" w:fill="auto"/>
          </w:tcPr>
          <w:p w:rsidR="006A2D88" w:rsidRPr="002A06A8" w:rsidRDefault="006A2D88" w:rsidP="004D1609">
            <w:pPr>
              <w:spacing w:after="240" w:line="259" w:lineRule="auto"/>
              <w:jc w:val="both"/>
              <w:rPr>
                <w:rFonts w:ascii="Arial" w:hAnsi="Arial" w:cs="Arial"/>
                <w:sz w:val="28"/>
                <w:szCs w:val="28"/>
              </w:rPr>
            </w:pPr>
            <w:r>
              <w:rPr>
                <w:rFonts w:ascii="Arial" w:hAnsi="Arial" w:cs="Arial"/>
                <w:sz w:val="28"/>
                <w:szCs w:val="28"/>
              </w:rPr>
              <w:t>Data nașterii</w:t>
            </w:r>
          </w:p>
        </w:tc>
        <w:tc>
          <w:tcPr>
            <w:tcW w:w="1322" w:type="dxa"/>
          </w:tcPr>
          <w:p w:rsidR="006A2D88" w:rsidRPr="002A06A8" w:rsidRDefault="006A2D88" w:rsidP="004D1609">
            <w:pPr>
              <w:spacing w:after="240" w:line="259" w:lineRule="auto"/>
              <w:jc w:val="both"/>
              <w:rPr>
                <w:rFonts w:ascii="Arial" w:hAnsi="Arial" w:cs="Arial"/>
                <w:sz w:val="28"/>
                <w:szCs w:val="28"/>
              </w:rPr>
            </w:pPr>
            <w:r>
              <w:rPr>
                <w:rFonts w:ascii="Arial" w:hAnsi="Arial" w:cs="Arial"/>
                <w:sz w:val="28"/>
                <w:szCs w:val="28"/>
              </w:rPr>
              <w:t>Clasa</w:t>
            </w:r>
          </w:p>
        </w:tc>
        <w:tc>
          <w:tcPr>
            <w:tcW w:w="1343" w:type="dxa"/>
          </w:tcPr>
          <w:p w:rsidR="006A2D88" w:rsidRPr="002A06A8" w:rsidRDefault="006A2D88" w:rsidP="004D1609">
            <w:pPr>
              <w:spacing w:after="240" w:line="259" w:lineRule="auto"/>
              <w:jc w:val="both"/>
              <w:rPr>
                <w:rFonts w:ascii="Arial" w:hAnsi="Arial" w:cs="Arial"/>
                <w:sz w:val="28"/>
                <w:szCs w:val="28"/>
              </w:rPr>
            </w:pPr>
            <w:proofErr w:type="spellStart"/>
            <w:r>
              <w:rPr>
                <w:rFonts w:ascii="Arial" w:hAnsi="Arial" w:cs="Arial"/>
                <w:sz w:val="28"/>
                <w:szCs w:val="28"/>
              </w:rPr>
              <w:t>Localiatatea</w:t>
            </w:r>
            <w:proofErr w:type="spellEnd"/>
          </w:p>
        </w:tc>
        <w:tc>
          <w:tcPr>
            <w:tcW w:w="1864" w:type="dxa"/>
            <w:shd w:val="clear" w:color="auto" w:fill="auto"/>
          </w:tcPr>
          <w:p w:rsidR="006A2D88" w:rsidRPr="002A06A8" w:rsidRDefault="006A2D88" w:rsidP="004D1609">
            <w:pPr>
              <w:spacing w:after="240" w:line="259" w:lineRule="auto"/>
              <w:jc w:val="both"/>
              <w:rPr>
                <w:rFonts w:ascii="Arial" w:hAnsi="Arial" w:cs="Arial"/>
                <w:sz w:val="28"/>
                <w:szCs w:val="28"/>
              </w:rPr>
            </w:pPr>
            <w:r>
              <w:rPr>
                <w:rFonts w:ascii="Arial" w:hAnsi="Arial" w:cs="Arial"/>
                <w:sz w:val="28"/>
                <w:szCs w:val="28"/>
              </w:rPr>
              <w:t>Viza medicală</w:t>
            </w:r>
          </w:p>
        </w:tc>
      </w:tr>
      <w:tr w:rsidR="006A2D88" w:rsidRPr="002A06A8" w:rsidTr="004D1609">
        <w:tc>
          <w:tcPr>
            <w:tcW w:w="728" w:type="dxa"/>
            <w:shd w:val="clear" w:color="auto" w:fill="auto"/>
          </w:tcPr>
          <w:p w:rsidR="006A2D88" w:rsidRPr="002A06A8" w:rsidRDefault="006A2D88" w:rsidP="004D1609">
            <w:pPr>
              <w:spacing w:after="240" w:line="259" w:lineRule="auto"/>
              <w:jc w:val="both"/>
              <w:rPr>
                <w:rFonts w:ascii="Arial" w:hAnsi="Arial" w:cs="Arial"/>
                <w:sz w:val="28"/>
                <w:szCs w:val="28"/>
              </w:rPr>
            </w:pPr>
            <w:r w:rsidRPr="002A06A8">
              <w:rPr>
                <w:rFonts w:ascii="Arial" w:hAnsi="Arial" w:cs="Arial"/>
                <w:sz w:val="28"/>
                <w:szCs w:val="28"/>
              </w:rPr>
              <w:t>1</w:t>
            </w:r>
          </w:p>
        </w:tc>
        <w:tc>
          <w:tcPr>
            <w:tcW w:w="2395" w:type="dxa"/>
            <w:shd w:val="clear" w:color="auto" w:fill="auto"/>
          </w:tcPr>
          <w:p w:rsidR="006A2D88" w:rsidRPr="002A06A8" w:rsidRDefault="006A2D88" w:rsidP="004D1609">
            <w:pPr>
              <w:spacing w:after="240" w:line="259" w:lineRule="auto"/>
              <w:jc w:val="both"/>
              <w:rPr>
                <w:rFonts w:ascii="Arial" w:hAnsi="Arial" w:cs="Arial"/>
                <w:sz w:val="28"/>
                <w:szCs w:val="28"/>
              </w:rPr>
            </w:pPr>
          </w:p>
        </w:tc>
        <w:tc>
          <w:tcPr>
            <w:tcW w:w="1590" w:type="dxa"/>
            <w:shd w:val="clear" w:color="auto" w:fill="auto"/>
          </w:tcPr>
          <w:p w:rsidR="006A2D88" w:rsidRPr="002A06A8" w:rsidRDefault="006A2D88" w:rsidP="004D1609">
            <w:pPr>
              <w:spacing w:after="240" w:line="259" w:lineRule="auto"/>
              <w:jc w:val="both"/>
              <w:rPr>
                <w:rFonts w:ascii="Arial" w:hAnsi="Arial" w:cs="Arial"/>
                <w:sz w:val="28"/>
                <w:szCs w:val="28"/>
              </w:rPr>
            </w:pPr>
          </w:p>
        </w:tc>
        <w:tc>
          <w:tcPr>
            <w:tcW w:w="1322" w:type="dxa"/>
          </w:tcPr>
          <w:p w:rsidR="006A2D88" w:rsidRPr="002A06A8" w:rsidRDefault="006A2D88" w:rsidP="004D1609">
            <w:pPr>
              <w:spacing w:after="240" w:line="259" w:lineRule="auto"/>
              <w:jc w:val="both"/>
              <w:rPr>
                <w:rFonts w:ascii="Arial" w:hAnsi="Arial" w:cs="Arial"/>
                <w:sz w:val="28"/>
                <w:szCs w:val="28"/>
              </w:rPr>
            </w:pPr>
          </w:p>
        </w:tc>
        <w:tc>
          <w:tcPr>
            <w:tcW w:w="1343" w:type="dxa"/>
          </w:tcPr>
          <w:p w:rsidR="006A2D88" w:rsidRPr="002A06A8" w:rsidRDefault="006A2D88" w:rsidP="004D1609">
            <w:pPr>
              <w:spacing w:after="240" w:line="259" w:lineRule="auto"/>
              <w:jc w:val="both"/>
              <w:rPr>
                <w:rFonts w:ascii="Arial" w:hAnsi="Arial" w:cs="Arial"/>
                <w:sz w:val="28"/>
                <w:szCs w:val="28"/>
              </w:rPr>
            </w:pPr>
          </w:p>
        </w:tc>
        <w:tc>
          <w:tcPr>
            <w:tcW w:w="1864" w:type="dxa"/>
            <w:shd w:val="clear" w:color="auto" w:fill="auto"/>
          </w:tcPr>
          <w:p w:rsidR="006A2D88" w:rsidRPr="002A06A8" w:rsidRDefault="006A2D88" w:rsidP="004D1609">
            <w:pPr>
              <w:spacing w:after="240" w:line="259" w:lineRule="auto"/>
              <w:jc w:val="both"/>
              <w:rPr>
                <w:rFonts w:ascii="Arial" w:hAnsi="Arial" w:cs="Arial"/>
                <w:sz w:val="28"/>
                <w:szCs w:val="28"/>
              </w:rPr>
            </w:pPr>
          </w:p>
        </w:tc>
      </w:tr>
      <w:tr w:rsidR="006A2D88" w:rsidRPr="002A06A8" w:rsidTr="004D1609">
        <w:tc>
          <w:tcPr>
            <w:tcW w:w="728" w:type="dxa"/>
            <w:shd w:val="clear" w:color="auto" w:fill="auto"/>
          </w:tcPr>
          <w:p w:rsidR="006A2D88" w:rsidRPr="002A06A8" w:rsidRDefault="006A2D88" w:rsidP="004D1609">
            <w:pPr>
              <w:spacing w:after="240" w:line="259" w:lineRule="auto"/>
              <w:jc w:val="both"/>
              <w:rPr>
                <w:rFonts w:ascii="Arial" w:hAnsi="Arial" w:cs="Arial"/>
                <w:sz w:val="28"/>
                <w:szCs w:val="28"/>
              </w:rPr>
            </w:pPr>
            <w:r w:rsidRPr="002A06A8">
              <w:rPr>
                <w:rFonts w:ascii="Arial" w:hAnsi="Arial" w:cs="Arial"/>
                <w:sz w:val="28"/>
                <w:szCs w:val="28"/>
              </w:rPr>
              <w:t>2</w:t>
            </w:r>
          </w:p>
        </w:tc>
        <w:tc>
          <w:tcPr>
            <w:tcW w:w="2395" w:type="dxa"/>
            <w:shd w:val="clear" w:color="auto" w:fill="auto"/>
          </w:tcPr>
          <w:p w:rsidR="006A2D88" w:rsidRPr="002A06A8" w:rsidRDefault="006A2D88" w:rsidP="004D1609">
            <w:pPr>
              <w:spacing w:after="240" w:line="259" w:lineRule="auto"/>
              <w:jc w:val="both"/>
              <w:rPr>
                <w:rFonts w:ascii="Arial" w:hAnsi="Arial" w:cs="Arial"/>
                <w:sz w:val="28"/>
                <w:szCs w:val="28"/>
              </w:rPr>
            </w:pPr>
          </w:p>
        </w:tc>
        <w:tc>
          <w:tcPr>
            <w:tcW w:w="1590" w:type="dxa"/>
            <w:shd w:val="clear" w:color="auto" w:fill="auto"/>
          </w:tcPr>
          <w:p w:rsidR="006A2D88" w:rsidRPr="002A06A8" w:rsidRDefault="006A2D88" w:rsidP="004D1609">
            <w:pPr>
              <w:spacing w:after="240" w:line="259" w:lineRule="auto"/>
              <w:jc w:val="both"/>
              <w:rPr>
                <w:rFonts w:ascii="Arial" w:hAnsi="Arial" w:cs="Arial"/>
                <w:sz w:val="28"/>
                <w:szCs w:val="28"/>
              </w:rPr>
            </w:pPr>
          </w:p>
        </w:tc>
        <w:tc>
          <w:tcPr>
            <w:tcW w:w="1322" w:type="dxa"/>
          </w:tcPr>
          <w:p w:rsidR="006A2D88" w:rsidRPr="002A06A8" w:rsidRDefault="006A2D88" w:rsidP="004D1609">
            <w:pPr>
              <w:spacing w:after="240" w:line="259" w:lineRule="auto"/>
              <w:jc w:val="both"/>
              <w:rPr>
                <w:rFonts w:ascii="Arial" w:hAnsi="Arial" w:cs="Arial"/>
                <w:sz w:val="28"/>
                <w:szCs w:val="28"/>
              </w:rPr>
            </w:pPr>
          </w:p>
        </w:tc>
        <w:tc>
          <w:tcPr>
            <w:tcW w:w="1343" w:type="dxa"/>
          </w:tcPr>
          <w:p w:rsidR="006A2D88" w:rsidRPr="002A06A8" w:rsidRDefault="006A2D88" w:rsidP="004D1609">
            <w:pPr>
              <w:spacing w:after="240" w:line="259" w:lineRule="auto"/>
              <w:jc w:val="both"/>
              <w:rPr>
                <w:rFonts w:ascii="Arial" w:hAnsi="Arial" w:cs="Arial"/>
                <w:sz w:val="28"/>
                <w:szCs w:val="28"/>
              </w:rPr>
            </w:pPr>
          </w:p>
        </w:tc>
        <w:tc>
          <w:tcPr>
            <w:tcW w:w="1864" w:type="dxa"/>
            <w:shd w:val="clear" w:color="auto" w:fill="auto"/>
          </w:tcPr>
          <w:p w:rsidR="006A2D88" w:rsidRPr="002A06A8" w:rsidRDefault="006A2D88" w:rsidP="004D1609">
            <w:pPr>
              <w:spacing w:after="240" w:line="259" w:lineRule="auto"/>
              <w:jc w:val="both"/>
              <w:rPr>
                <w:rFonts w:ascii="Arial" w:hAnsi="Arial" w:cs="Arial"/>
                <w:sz w:val="28"/>
                <w:szCs w:val="28"/>
              </w:rPr>
            </w:pPr>
          </w:p>
        </w:tc>
      </w:tr>
      <w:tr w:rsidR="006A2D88" w:rsidRPr="002A06A8" w:rsidTr="004D1609">
        <w:tc>
          <w:tcPr>
            <w:tcW w:w="728" w:type="dxa"/>
            <w:shd w:val="clear" w:color="auto" w:fill="auto"/>
          </w:tcPr>
          <w:p w:rsidR="006A2D88" w:rsidRPr="002A06A8" w:rsidRDefault="006A2D88" w:rsidP="004D1609">
            <w:pPr>
              <w:spacing w:after="240" w:line="259" w:lineRule="auto"/>
              <w:jc w:val="both"/>
              <w:rPr>
                <w:rFonts w:ascii="Arial" w:hAnsi="Arial" w:cs="Arial"/>
                <w:sz w:val="28"/>
                <w:szCs w:val="28"/>
              </w:rPr>
            </w:pPr>
            <w:r w:rsidRPr="002A06A8">
              <w:rPr>
                <w:rFonts w:ascii="Arial" w:hAnsi="Arial" w:cs="Arial"/>
                <w:sz w:val="28"/>
                <w:szCs w:val="28"/>
              </w:rPr>
              <w:t>3</w:t>
            </w:r>
          </w:p>
        </w:tc>
        <w:tc>
          <w:tcPr>
            <w:tcW w:w="2395" w:type="dxa"/>
            <w:shd w:val="clear" w:color="auto" w:fill="auto"/>
          </w:tcPr>
          <w:p w:rsidR="006A2D88" w:rsidRPr="002A06A8" w:rsidRDefault="006A2D88" w:rsidP="004D1609">
            <w:pPr>
              <w:spacing w:after="240" w:line="259" w:lineRule="auto"/>
              <w:jc w:val="both"/>
              <w:rPr>
                <w:rFonts w:ascii="Arial" w:hAnsi="Arial" w:cs="Arial"/>
                <w:sz w:val="28"/>
                <w:szCs w:val="28"/>
              </w:rPr>
            </w:pPr>
          </w:p>
        </w:tc>
        <w:tc>
          <w:tcPr>
            <w:tcW w:w="1590" w:type="dxa"/>
            <w:shd w:val="clear" w:color="auto" w:fill="auto"/>
          </w:tcPr>
          <w:p w:rsidR="006A2D88" w:rsidRPr="002A06A8" w:rsidRDefault="006A2D88" w:rsidP="004D1609">
            <w:pPr>
              <w:spacing w:after="240" w:line="259" w:lineRule="auto"/>
              <w:jc w:val="both"/>
              <w:rPr>
                <w:rFonts w:ascii="Arial" w:hAnsi="Arial" w:cs="Arial"/>
                <w:sz w:val="28"/>
                <w:szCs w:val="28"/>
              </w:rPr>
            </w:pPr>
          </w:p>
        </w:tc>
        <w:tc>
          <w:tcPr>
            <w:tcW w:w="1322" w:type="dxa"/>
          </w:tcPr>
          <w:p w:rsidR="006A2D88" w:rsidRPr="002A06A8" w:rsidRDefault="006A2D88" w:rsidP="004D1609">
            <w:pPr>
              <w:spacing w:after="240" w:line="259" w:lineRule="auto"/>
              <w:jc w:val="both"/>
              <w:rPr>
                <w:rFonts w:ascii="Arial" w:hAnsi="Arial" w:cs="Arial"/>
                <w:sz w:val="28"/>
                <w:szCs w:val="28"/>
              </w:rPr>
            </w:pPr>
          </w:p>
        </w:tc>
        <w:tc>
          <w:tcPr>
            <w:tcW w:w="1343" w:type="dxa"/>
          </w:tcPr>
          <w:p w:rsidR="006A2D88" w:rsidRPr="002A06A8" w:rsidRDefault="006A2D88" w:rsidP="004D1609">
            <w:pPr>
              <w:spacing w:after="240" w:line="259" w:lineRule="auto"/>
              <w:jc w:val="both"/>
              <w:rPr>
                <w:rFonts w:ascii="Arial" w:hAnsi="Arial" w:cs="Arial"/>
                <w:sz w:val="28"/>
                <w:szCs w:val="28"/>
              </w:rPr>
            </w:pPr>
          </w:p>
        </w:tc>
        <w:tc>
          <w:tcPr>
            <w:tcW w:w="1864" w:type="dxa"/>
            <w:shd w:val="clear" w:color="auto" w:fill="auto"/>
          </w:tcPr>
          <w:p w:rsidR="006A2D88" w:rsidRPr="002A06A8" w:rsidRDefault="006A2D88" w:rsidP="004D1609">
            <w:pPr>
              <w:spacing w:after="240" w:line="259" w:lineRule="auto"/>
              <w:jc w:val="both"/>
              <w:rPr>
                <w:rFonts w:ascii="Arial" w:hAnsi="Arial" w:cs="Arial"/>
                <w:sz w:val="28"/>
                <w:szCs w:val="28"/>
              </w:rPr>
            </w:pPr>
          </w:p>
        </w:tc>
      </w:tr>
      <w:tr w:rsidR="006A2D88" w:rsidRPr="002A06A8" w:rsidTr="004D1609">
        <w:tc>
          <w:tcPr>
            <w:tcW w:w="728" w:type="dxa"/>
            <w:shd w:val="clear" w:color="auto" w:fill="auto"/>
          </w:tcPr>
          <w:p w:rsidR="006A2D88" w:rsidRPr="002A06A8" w:rsidRDefault="006A2D88" w:rsidP="004D1609">
            <w:pPr>
              <w:spacing w:after="240" w:line="259" w:lineRule="auto"/>
              <w:jc w:val="both"/>
              <w:rPr>
                <w:rFonts w:ascii="Arial" w:hAnsi="Arial" w:cs="Arial"/>
                <w:sz w:val="28"/>
                <w:szCs w:val="28"/>
              </w:rPr>
            </w:pPr>
            <w:r w:rsidRPr="002A06A8">
              <w:rPr>
                <w:rFonts w:ascii="Arial" w:hAnsi="Arial" w:cs="Arial"/>
                <w:sz w:val="28"/>
                <w:szCs w:val="28"/>
              </w:rPr>
              <w:t>4</w:t>
            </w:r>
          </w:p>
        </w:tc>
        <w:tc>
          <w:tcPr>
            <w:tcW w:w="2395" w:type="dxa"/>
            <w:shd w:val="clear" w:color="auto" w:fill="auto"/>
          </w:tcPr>
          <w:p w:rsidR="006A2D88" w:rsidRPr="002A06A8" w:rsidRDefault="006A2D88" w:rsidP="004D1609">
            <w:pPr>
              <w:spacing w:after="240" w:line="259" w:lineRule="auto"/>
              <w:jc w:val="both"/>
              <w:rPr>
                <w:rFonts w:ascii="Arial" w:hAnsi="Arial" w:cs="Arial"/>
                <w:sz w:val="28"/>
                <w:szCs w:val="28"/>
              </w:rPr>
            </w:pPr>
          </w:p>
        </w:tc>
        <w:tc>
          <w:tcPr>
            <w:tcW w:w="1590" w:type="dxa"/>
            <w:shd w:val="clear" w:color="auto" w:fill="auto"/>
          </w:tcPr>
          <w:p w:rsidR="006A2D88" w:rsidRPr="002A06A8" w:rsidRDefault="006A2D88" w:rsidP="004D1609">
            <w:pPr>
              <w:spacing w:after="240" w:line="259" w:lineRule="auto"/>
              <w:jc w:val="both"/>
              <w:rPr>
                <w:rFonts w:ascii="Arial" w:hAnsi="Arial" w:cs="Arial"/>
                <w:sz w:val="28"/>
                <w:szCs w:val="28"/>
              </w:rPr>
            </w:pPr>
          </w:p>
        </w:tc>
        <w:tc>
          <w:tcPr>
            <w:tcW w:w="1322" w:type="dxa"/>
          </w:tcPr>
          <w:p w:rsidR="006A2D88" w:rsidRPr="002A06A8" w:rsidRDefault="006A2D88" w:rsidP="004D1609">
            <w:pPr>
              <w:spacing w:after="240" w:line="259" w:lineRule="auto"/>
              <w:jc w:val="both"/>
              <w:rPr>
                <w:rFonts w:ascii="Arial" w:hAnsi="Arial" w:cs="Arial"/>
                <w:sz w:val="28"/>
                <w:szCs w:val="28"/>
              </w:rPr>
            </w:pPr>
          </w:p>
        </w:tc>
        <w:tc>
          <w:tcPr>
            <w:tcW w:w="1343" w:type="dxa"/>
          </w:tcPr>
          <w:p w:rsidR="006A2D88" w:rsidRPr="002A06A8" w:rsidRDefault="006A2D88" w:rsidP="004D1609">
            <w:pPr>
              <w:spacing w:after="240" w:line="259" w:lineRule="auto"/>
              <w:jc w:val="both"/>
              <w:rPr>
                <w:rFonts w:ascii="Arial" w:hAnsi="Arial" w:cs="Arial"/>
                <w:sz w:val="28"/>
                <w:szCs w:val="28"/>
              </w:rPr>
            </w:pPr>
          </w:p>
        </w:tc>
        <w:tc>
          <w:tcPr>
            <w:tcW w:w="1864" w:type="dxa"/>
            <w:shd w:val="clear" w:color="auto" w:fill="auto"/>
          </w:tcPr>
          <w:p w:rsidR="006A2D88" w:rsidRPr="002A06A8" w:rsidRDefault="006A2D88" w:rsidP="004D1609">
            <w:pPr>
              <w:spacing w:after="240" w:line="259" w:lineRule="auto"/>
              <w:jc w:val="both"/>
              <w:rPr>
                <w:rFonts w:ascii="Arial" w:hAnsi="Arial" w:cs="Arial"/>
                <w:sz w:val="28"/>
                <w:szCs w:val="28"/>
              </w:rPr>
            </w:pPr>
          </w:p>
        </w:tc>
      </w:tr>
      <w:tr w:rsidR="006A2D88" w:rsidRPr="002A06A8" w:rsidTr="004D1609">
        <w:tc>
          <w:tcPr>
            <w:tcW w:w="728" w:type="dxa"/>
            <w:shd w:val="clear" w:color="auto" w:fill="auto"/>
          </w:tcPr>
          <w:p w:rsidR="006A2D88" w:rsidRPr="002A06A8" w:rsidRDefault="006A2D88" w:rsidP="004D1609">
            <w:pPr>
              <w:spacing w:after="240" w:line="259" w:lineRule="auto"/>
              <w:jc w:val="both"/>
              <w:rPr>
                <w:rFonts w:ascii="Arial" w:hAnsi="Arial" w:cs="Arial"/>
                <w:sz w:val="28"/>
                <w:szCs w:val="28"/>
              </w:rPr>
            </w:pPr>
            <w:r w:rsidRPr="002A06A8">
              <w:rPr>
                <w:rFonts w:ascii="Arial" w:hAnsi="Arial" w:cs="Arial"/>
                <w:sz w:val="28"/>
                <w:szCs w:val="28"/>
              </w:rPr>
              <w:t>5</w:t>
            </w:r>
          </w:p>
        </w:tc>
        <w:tc>
          <w:tcPr>
            <w:tcW w:w="2395" w:type="dxa"/>
            <w:shd w:val="clear" w:color="auto" w:fill="auto"/>
          </w:tcPr>
          <w:p w:rsidR="006A2D88" w:rsidRPr="002A06A8" w:rsidRDefault="006A2D88" w:rsidP="004D1609">
            <w:pPr>
              <w:spacing w:after="240" w:line="259" w:lineRule="auto"/>
              <w:jc w:val="both"/>
              <w:rPr>
                <w:rFonts w:ascii="Arial" w:hAnsi="Arial" w:cs="Arial"/>
                <w:sz w:val="28"/>
                <w:szCs w:val="28"/>
              </w:rPr>
            </w:pPr>
          </w:p>
        </w:tc>
        <w:tc>
          <w:tcPr>
            <w:tcW w:w="1590" w:type="dxa"/>
            <w:shd w:val="clear" w:color="auto" w:fill="auto"/>
          </w:tcPr>
          <w:p w:rsidR="006A2D88" w:rsidRPr="002A06A8" w:rsidRDefault="006A2D88" w:rsidP="004D1609">
            <w:pPr>
              <w:spacing w:after="240" w:line="259" w:lineRule="auto"/>
              <w:jc w:val="both"/>
              <w:rPr>
                <w:rFonts w:ascii="Arial" w:hAnsi="Arial" w:cs="Arial"/>
                <w:sz w:val="28"/>
                <w:szCs w:val="28"/>
              </w:rPr>
            </w:pPr>
          </w:p>
        </w:tc>
        <w:tc>
          <w:tcPr>
            <w:tcW w:w="1322" w:type="dxa"/>
          </w:tcPr>
          <w:p w:rsidR="006A2D88" w:rsidRPr="002A06A8" w:rsidRDefault="006A2D88" w:rsidP="004D1609">
            <w:pPr>
              <w:spacing w:after="240" w:line="259" w:lineRule="auto"/>
              <w:jc w:val="both"/>
              <w:rPr>
                <w:rFonts w:ascii="Arial" w:hAnsi="Arial" w:cs="Arial"/>
                <w:sz w:val="28"/>
                <w:szCs w:val="28"/>
              </w:rPr>
            </w:pPr>
          </w:p>
        </w:tc>
        <w:tc>
          <w:tcPr>
            <w:tcW w:w="1343" w:type="dxa"/>
          </w:tcPr>
          <w:p w:rsidR="006A2D88" w:rsidRPr="002A06A8" w:rsidRDefault="006A2D88" w:rsidP="004D1609">
            <w:pPr>
              <w:spacing w:after="240" w:line="259" w:lineRule="auto"/>
              <w:jc w:val="both"/>
              <w:rPr>
                <w:rFonts w:ascii="Arial" w:hAnsi="Arial" w:cs="Arial"/>
                <w:sz w:val="28"/>
                <w:szCs w:val="28"/>
              </w:rPr>
            </w:pPr>
          </w:p>
        </w:tc>
        <w:tc>
          <w:tcPr>
            <w:tcW w:w="1864" w:type="dxa"/>
            <w:shd w:val="clear" w:color="auto" w:fill="auto"/>
          </w:tcPr>
          <w:p w:rsidR="006A2D88" w:rsidRPr="002A06A8" w:rsidRDefault="006A2D88" w:rsidP="004D1609">
            <w:pPr>
              <w:spacing w:after="240" w:line="259" w:lineRule="auto"/>
              <w:jc w:val="both"/>
              <w:rPr>
                <w:rFonts w:ascii="Arial" w:hAnsi="Arial" w:cs="Arial"/>
                <w:sz w:val="28"/>
                <w:szCs w:val="28"/>
              </w:rPr>
            </w:pPr>
          </w:p>
        </w:tc>
      </w:tr>
      <w:tr w:rsidR="006A2D88" w:rsidRPr="002A06A8" w:rsidTr="004D1609">
        <w:tc>
          <w:tcPr>
            <w:tcW w:w="728" w:type="dxa"/>
            <w:shd w:val="clear" w:color="auto" w:fill="auto"/>
          </w:tcPr>
          <w:p w:rsidR="006A2D88" w:rsidRPr="002A06A8" w:rsidRDefault="006A2D88" w:rsidP="004D1609">
            <w:pPr>
              <w:spacing w:after="240" w:line="259" w:lineRule="auto"/>
              <w:jc w:val="both"/>
              <w:rPr>
                <w:rFonts w:ascii="Arial" w:hAnsi="Arial" w:cs="Arial"/>
                <w:sz w:val="28"/>
                <w:szCs w:val="28"/>
              </w:rPr>
            </w:pPr>
            <w:r w:rsidRPr="002A06A8">
              <w:rPr>
                <w:rFonts w:ascii="Arial" w:hAnsi="Arial" w:cs="Arial"/>
                <w:sz w:val="28"/>
                <w:szCs w:val="28"/>
              </w:rPr>
              <w:t>6</w:t>
            </w:r>
          </w:p>
        </w:tc>
        <w:tc>
          <w:tcPr>
            <w:tcW w:w="2395" w:type="dxa"/>
            <w:shd w:val="clear" w:color="auto" w:fill="auto"/>
          </w:tcPr>
          <w:p w:rsidR="006A2D88" w:rsidRPr="002A06A8" w:rsidRDefault="006A2D88" w:rsidP="004D1609">
            <w:pPr>
              <w:spacing w:after="240" w:line="259" w:lineRule="auto"/>
              <w:jc w:val="both"/>
              <w:rPr>
                <w:rFonts w:ascii="Arial" w:hAnsi="Arial" w:cs="Arial"/>
                <w:sz w:val="28"/>
                <w:szCs w:val="28"/>
              </w:rPr>
            </w:pPr>
          </w:p>
        </w:tc>
        <w:tc>
          <w:tcPr>
            <w:tcW w:w="1590" w:type="dxa"/>
            <w:shd w:val="clear" w:color="auto" w:fill="auto"/>
          </w:tcPr>
          <w:p w:rsidR="006A2D88" w:rsidRPr="002A06A8" w:rsidRDefault="006A2D88" w:rsidP="004D1609">
            <w:pPr>
              <w:spacing w:after="240" w:line="259" w:lineRule="auto"/>
              <w:jc w:val="both"/>
              <w:rPr>
                <w:rFonts w:ascii="Arial" w:hAnsi="Arial" w:cs="Arial"/>
                <w:sz w:val="28"/>
                <w:szCs w:val="28"/>
              </w:rPr>
            </w:pPr>
          </w:p>
        </w:tc>
        <w:tc>
          <w:tcPr>
            <w:tcW w:w="1322" w:type="dxa"/>
          </w:tcPr>
          <w:p w:rsidR="006A2D88" w:rsidRPr="002A06A8" w:rsidRDefault="006A2D88" w:rsidP="004D1609">
            <w:pPr>
              <w:spacing w:after="240" w:line="259" w:lineRule="auto"/>
              <w:jc w:val="both"/>
              <w:rPr>
                <w:rFonts w:ascii="Arial" w:hAnsi="Arial" w:cs="Arial"/>
                <w:sz w:val="28"/>
                <w:szCs w:val="28"/>
              </w:rPr>
            </w:pPr>
          </w:p>
        </w:tc>
        <w:tc>
          <w:tcPr>
            <w:tcW w:w="1343" w:type="dxa"/>
          </w:tcPr>
          <w:p w:rsidR="006A2D88" w:rsidRPr="002A06A8" w:rsidRDefault="006A2D88" w:rsidP="004D1609">
            <w:pPr>
              <w:spacing w:after="240" w:line="259" w:lineRule="auto"/>
              <w:jc w:val="both"/>
              <w:rPr>
                <w:rFonts w:ascii="Arial" w:hAnsi="Arial" w:cs="Arial"/>
                <w:sz w:val="28"/>
                <w:szCs w:val="28"/>
              </w:rPr>
            </w:pPr>
          </w:p>
        </w:tc>
        <w:tc>
          <w:tcPr>
            <w:tcW w:w="1864" w:type="dxa"/>
            <w:shd w:val="clear" w:color="auto" w:fill="auto"/>
          </w:tcPr>
          <w:p w:rsidR="006A2D88" w:rsidRPr="002A06A8" w:rsidRDefault="006A2D88" w:rsidP="004D1609">
            <w:pPr>
              <w:spacing w:after="240" w:line="259" w:lineRule="auto"/>
              <w:jc w:val="both"/>
              <w:rPr>
                <w:rFonts w:ascii="Arial" w:hAnsi="Arial" w:cs="Arial"/>
                <w:sz w:val="28"/>
                <w:szCs w:val="28"/>
              </w:rPr>
            </w:pPr>
          </w:p>
        </w:tc>
      </w:tr>
      <w:tr w:rsidR="006A2D88" w:rsidRPr="002A06A8" w:rsidTr="004D1609">
        <w:tc>
          <w:tcPr>
            <w:tcW w:w="728" w:type="dxa"/>
            <w:shd w:val="clear" w:color="auto" w:fill="auto"/>
          </w:tcPr>
          <w:p w:rsidR="006A2D88" w:rsidRPr="002A06A8" w:rsidRDefault="006A2D88" w:rsidP="004D1609">
            <w:pPr>
              <w:spacing w:after="240" w:line="259" w:lineRule="auto"/>
              <w:jc w:val="both"/>
              <w:rPr>
                <w:rFonts w:ascii="Arial" w:hAnsi="Arial" w:cs="Arial"/>
                <w:sz w:val="28"/>
                <w:szCs w:val="28"/>
              </w:rPr>
            </w:pPr>
            <w:r w:rsidRPr="002A06A8">
              <w:rPr>
                <w:rFonts w:ascii="Arial" w:hAnsi="Arial" w:cs="Arial"/>
                <w:sz w:val="28"/>
                <w:szCs w:val="28"/>
              </w:rPr>
              <w:t>7</w:t>
            </w:r>
          </w:p>
        </w:tc>
        <w:tc>
          <w:tcPr>
            <w:tcW w:w="2395" w:type="dxa"/>
            <w:shd w:val="clear" w:color="auto" w:fill="auto"/>
          </w:tcPr>
          <w:p w:rsidR="006A2D88" w:rsidRPr="002A06A8" w:rsidRDefault="006A2D88" w:rsidP="004D1609">
            <w:pPr>
              <w:spacing w:after="240" w:line="259" w:lineRule="auto"/>
              <w:jc w:val="both"/>
              <w:rPr>
                <w:rFonts w:ascii="Arial" w:hAnsi="Arial" w:cs="Arial"/>
                <w:sz w:val="28"/>
                <w:szCs w:val="28"/>
              </w:rPr>
            </w:pPr>
          </w:p>
        </w:tc>
        <w:tc>
          <w:tcPr>
            <w:tcW w:w="1590" w:type="dxa"/>
            <w:shd w:val="clear" w:color="auto" w:fill="auto"/>
          </w:tcPr>
          <w:p w:rsidR="006A2D88" w:rsidRPr="002A06A8" w:rsidRDefault="006A2D88" w:rsidP="004D1609">
            <w:pPr>
              <w:spacing w:after="240" w:line="259" w:lineRule="auto"/>
              <w:jc w:val="both"/>
              <w:rPr>
                <w:rFonts w:ascii="Arial" w:hAnsi="Arial" w:cs="Arial"/>
                <w:sz w:val="28"/>
                <w:szCs w:val="28"/>
              </w:rPr>
            </w:pPr>
          </w:p>
        </w:tc>
        <w:tc>
          <w:tcPr>
            <w:tcW w:w="1322" w:type="dxa"/>
          </w:tcPr>
          <w:p w:rsidR="006A2D88" w:rsidRPr="002A06A8" w:rsidRDefault="006A2D88" w:rsidP="004D1609">
            <w:pPr>
              <w:spacing w:after="240" w:line="259" w:lineRule="auto"/>
              <w:jc w:val="both"/>
              <w:rPr>
                <w:rFonts w:ascii="Arial" w:hAnsi="Arial" w:cs="Arial"/>
                <w:sz w:val="28"/>
                <w:szCs w:val="28"/>
              </w:rPr>
            </w:pPr>
          </w:p>
        </w:tc>
        <w:tc>
          <w:tcPr>
            <w:tcW w:w="1343" w:type="dxa"/>
          </w:tcPr>
          <w:p w:rsidR="006A2D88" w:rsidRPr="002A06A8" w:rsidRDefault="006A2D88" w:rsidP="004D1609">
            <w:pPr>
              <w:spacing w:after="240" w:line="259" w:lineRule="auto"/>
              <w:jc w:val="both"/>
              <w:rPr>
                <w:rFonts w:ascii="Arial" w:hAnsi="Arial" w:cs="Arial"/>
                <w:sz w:val="28"/>
                <w:szCs w:val="28"/>
              </w:rPr>
            </w:pPr>
          </w:p>
        </w:tc>
        <w:tc>
          <w:tcPr>
            <w:tcW w:w="1864" w:type="dxa"/>
            <w:shd w:val="clear" w:color="auto" w:fill="auto"/>
          </w:tcPr>
          <w:p w:rsidR="006A2D88" w:rsidRPr="002A06A8" w:rsidRDefault="006A2D88" w:rsidP="004D1609">
            <w:pPr>
              <w:spacing w:after="240" w:line="259" w:lineRule="auto"/>
              <w:jc w:val="both"/>
              <w:rPr>
                <w:rFonts w:ascii="Arial" w:hAnsi="Arial" w:cs="Arial"/>
                <w:sz w:val="28"/>
                <w:szCs w:val="28"/>
              </w:rPr>
            </w:pPr>
          </w:p>
        </w:tc>
      </w:tr>
      <w:tr w:rsidR="006A2D88" w:rsidRPr="002A06A8" w:rsidTr="004D1609">
        <w:tc>
          <w:tcPr>
            <w:tcW w:w="728" w:type="dxa"/>
            <w:shd w:val="clear" w:color="auto" w:fill="auto"/>
          </w:tcPr>
          <w:p w:rsidR="006A2D88" w:rsidRPr="002A06A8" w:rsidRDefault="006A2D88" w:rsidP="004D1609">
            <w:pPr>
              <w:spacing w:after="240" w:line="259" w:lineRule="auto"/>
              <w:jc w:val="both"/>
              <w:rPr>
                <w:rFonts w:ascii="Arial" w:hAnsi="Arial" w:cs="Arial"/>
                <w:sz w:val="28"/>
                <w:szCs w:val="28"/>
              </w:rPr>
            </w:pPr>
            <w:r w:rsidRPr="002A06A8">
              <w:rPr>
                <w:rFonts w:ascii="Arial" w:hAnsi="Arial" w:cs="Arial"/>
                <w:sz w:val="28"/>
                <w:szCs w:val="28"/>
              </w:rPr>
              <w:t>8</w:t>
            </w:r>
          </w:p>
        </w:tc>
        <w:tc>
          <w:tcPr>
            <w:tcW w:w="2395" w:type="dxa"/>
            <w:shd w:val="clear" w:color="auto" w:fill="auto"/>
          </w:tcPr>
          <w:p w:rsidR="006A2D88" w:rsidRPr="002A06A8" w:rsidRDefault="006A2D88" w:rsidP="004D1609">
            <w:pPr>
              <w:spacing w:after="240" w:line="259" w:lineRule="auto"/>
              <w:jc w:val="both"/>
              <w:rPr>
                <w:rFonts w:ascii="Arial" w:hAnsi="Arial" w:cs="Arial"/>
                <w:sz w:val="28"/>
                <w:szCs w:val="28"/>
              </w:rPr>
            </w:pPr>
          </w:p>
        </w:tc>
        <w:tc>
          <w:tcPr>
            <w:tcW w:w="1590" w:type="dxa"/>
            <w:shd w:val="clear" w:color="auto" w:fill="auto"/>
          </w:tcPr>
          <w:p w:rsidR="006A2D88" w:rsidRPr="002A06A8" w:rsidRDefault="006A2D88" w:rsidP="004D1609">
            <w:pPr>
              <w:spacing w:after="240" w:line="259" w:lineRule="auto"/>
              <w:jc w:val="both"/>
              <w:rPr>
                <w:rFonts w:ascii="Arial" w:hAnsi="Arial" w:cs="Arial"/>
                <w:sz w:val="28"/>
                <w:szCs w:val="28"/>
              </w:rPr>
            </w:pPr>
          </w:p>
        </w:tc>
        <w:tc>
          <w:tcPr>
            <w:tcW w:w="1322" w:type="dxa"/>
          </w:tcPr>
          <w:p w:rsidR="006A2D88" w:rsidRPr="002A06A8" w:rsidRDefault="006A2D88" w:rsidP="004D1609">
            <w:pPr>
              <w:spacing w:after="240" w:line="259" w:lineRule="auto"/>
              <w:jc w:val="both"/>
              <w:rPr>
                <w:rFonts w:ascii="Arial" w:hAnsi="Arial" w:cs="Arial"/>
                <w:sz w:val="28"/>
                <w:szCs w:val="28"/>
              </w:rPr>
            </w:pPr>
          </w:p>
        </w:tc>
        <w:tc>
          <w:tcPr>
            <w:tcW w:w="1343" w:type="dxa"/>
          </w:tcPr>
          <w:p w:rsidR="006A2D88" w:rsidRPr="002A06A8" w:rsidRDefault="006A2D88" w:rsidP="004D1609">
            <w:pPr>
              <w:spacing w:after="240" w:line="259" w:lineRule="auto"/>
              <w:jc w:val="both"/>
              <w:rPr>
                <w:rFonts w:ascii="Arial" w:hAnsi="Arial" w:cs="Arial"/>
                <w:sz w:val="28"/>
                <w:szCs w:val="28"/>
              </w:rPr>
            </w:pPr>
          </w:p>
        </w:tc>
        <w:tc>
          <w:tcPr>
            <w:tcW w:w="1864" w:type="dxa"/>
            <w:shd w:val="clear" w:color="auto" w:fill="auto"/>
          </w:tcPr>
          <w:p w:rsidR="006A2D88" w:rsidRPr="002A06A8" w:rsidRDefault="006A2D88" w:rsidP="004D1609">
            <w:pPr>
              <w:spacing w:after="240" w:line="259" w:lineRule="auto"/>
              <w:jc w:val="both"/>
              <w:rPr>
                <w:rFonts w:ascii="Arial" w:hAnsi="Arial" w:cs="Arial"/>
                <w:sz w:val="28"/>
                <w:szCs w:val="28"/>
              </w:rPr>
            </w:pPr>
          </w:p>
        </w:tc>
      </w:tr>
      <w:tr w:rsidR="006A2D88" w:rsidRPr="002A06A8" w:rsidTr="004D1609">
        <w:tc>
          <w:tcPr>
            <w:tcW w:w="728" w:type="dxa"/>
            <w:shd w:val="clear" w:color="auto" w:fill="auto"/>
          </w:tcPr>
          <w:p w:rsidR="006A2D88" w:rsidRPr="002A06A8" w:rsidRDefault="006A2D88" w:rsidP="004D1609">
            <w:pPr>
              <w:spacing w:after="240" w:line="259" w:lineRule="auto"/>
              <w:jc w:val="both"/>
              <w:rPr>
                <w:rFonts w:ascii="Arial" w:hAnsi="Arial" w:cs="Arial"/>
                <w:sz w:val="28"/>
                <w:szCs w:val="28"/>
              </w:rPr>
            </w:pPr>
            <w:r w:rsidRPr="002A06A8">
              <w:rPr>
                <w:rFonts w:ascii="Arial" w:hAnsi="Arial" w:cs="Arial"/>
                <w:sz w:val="28"/>
                <w:szCs w:val="28"/>
              </w:rPr>
              <w:lastRenderedPageBreak/>
              <w:t>9</w:t>
            </w:r>
          </w:p>
        </w:tc>
        <w:tc>
          <w:tcPr>
            <w:tcW w:w="2395" w:type="dxa"/>
            <w:shd w:val="clear" w:color="auto" w:fill="auto"/>
          </w:tcPr>
          <w:p w:rsidR="006A2D88" w:rsidRPr="002A06A8" w:rsidRDefault="006A2D88" w:rsidP="004D1609">
            <w:pPr>
              <w:spacing w:after="240" w:line="259" w:lineRule="auto"/>
              <w:jc w:val="both"/>
              <w:rPr>
                <w:rFonts w:ascii="Arial" w:hAnsi="Arial" w:cs="Arial"/>
                <w:sz w:val="28"/>
                <w:szCs w:val="28"/>
              </w:rPr>
            </w:pPr>
          </w:p>
        </w:tc>
        <w:tc>
          <w:tcPr>
            <w:tcW w:w="1590" w:type="dxa"/>
            <w:shd w:val="clear" w:color="auto" w:fill="auto"/>
          </w:tcPr>
          <w:p w:rsidR="006A2D88" w:rsidRPr="002A06A8" w:rsidRDefault="006A2D88" w:rsidP="004D1609">
            <w:pPr>
              <w:spacing w:after="240" w:line="259" w:lineRule="auto"/>
              <w:jc w:val="both"/>
              <w:rPr>
                <w:rFonts w:ascii="Arial" w:hAnsi="Arial" w:cs="Arial"/>
                <w:sz w:val="28"/>
                <w:szCs w:val="28"/>
              </w:rPr>
            </w:pPr>
          </w:p>
        </w:tc>
        <w:tc>
          <w:tcPr>
            <w:tcW w:w="1322" w:type="dxa"/>
          </w:tcPr>
          <w:p w:rsidR="006A2D88" w:rsidRPr="002A06A8" w:rsidRDefault="006A2D88" w:rsidP="004D1609">
            <w:pPr>
              <w:spacing w:after="240" w:line="259" w:lineRule="auto"/>
              <w:jc w:val="both"/>
              <w:rPr>
                <w:rFonts w:ascii="Arial" w:hAnsi="Arial" w:cs="Arial"/>
                <w:sz w:val="28"/>
                <w:szCs w:val="28"/>
              </w:rPr>
            </w:pPr>
          </w:p>
        </w:tc>
        <w:tc>
          <w:tcPr>
            <w:tcW w:w="1343" w:type="dxa"/>
          </w:tcPr>
          <w:p w:rsidR="006A2D88" w:rsidRPr="002A06A8" w:rsidRDefault="006A2D88" w:rsidP="004D1609">
            <w:pPr>
              <w:spacing w:after="240" w:line="259" w:lineRule="auto"/>
              <w:jc w:val="both"/>
              <w:rPr>
                <w:rFonts w:ascii="Arial" w:hAnsi="Arial" w:cs="Arial"/>
                <w:sz w:val="28"/>
                <w:szCs w:val="28"/>
              </w:rPr>
            </w:pPr>
          </w:p>
        </w:tc>
        <w:tc>
          <w:tcPr>
            <w:tcW w:w="1864" w:type="dxa"/>
            <w:shd w:val="clear" w:color="auto" w:fill="auto"/>
          </w:tcPr>
          <w:p w:rsidR="006A2D88" w:rsidRPr="002A06A8" w:rsidRDefault="006A2D88" w:rsidP="004D1609">
            <w:pPr>
              <w:spacing w:after="240" w:line="259" w:lineRule="auto"/>
              <w:jc w:val="both"/>
              <w:rPr>
                <w:rFonts w:ascii="Arial" w:hAnsi="Arial" w:cs="Arial"/>
                <w:sz w:val="28"/>
                <w:szCs w:val="28"/>
              </w:rPr>
            </w:pPr>
          </w:p>
        </w:tc>
      </w:tr>
      <w:tr w:rsidR="006A2D88" w:rsidRPr="002A06A8" w:rsidTr="004D1609">
        <w:tc>
          <w:tcPr>
            <w:tcW w:w="728" w:type="dxa"/>
            <w:shd w:val="clear" w:color="auto" w:fill="auto"/>
          </w:tcPr>
          <w:p w:rsidR="006A2D88" w:rsidRPr="002A06A8" w:rsidRDefault="006A2D88" w:rsidP="004D1609">
            <w:pPr>
              <w:spacing w:after="240" w:line="259" w:lineRule="auto"/>
              <w:jc w:val="both"/>
              <w:rPr>
                <w:rFonts w:ascii="Arial" w:hAnsi="Arial" w:cs="Arial"/>
                <w:sz w:val="28"/>
                <w:szCs w:val="28"/>
              </w:rPr>
            </w:pPr>
            <w:r w:rsidRPr="002A06A8">
              <w:rPr>
                <w:rFonts w:ascii="Arial" w:hAnsi="Arial" w:cs="Arial"/>
                <w:sz w:val="28"/>
                <w:szCs w:val="28"/>
              </w:rPr>
              <w:t>10</w:t>
            </w:r>
          </w:p>
        </w:tc>
        <w:tc>
          <w:tcPr>
            <w:tcW w:w="2395" w:type="dxa"/>
            <w:shd w:val="clear" w:color="auto" w:fill="auto"/>
          </w:tcPr>
          <w:p w:rsidR="006A2D88" w:rsidRPr="002A06A8" w:rsidRDefault="006A2D88" w:rsidP="004D1609">
            <w:pPr>
              <w:spacing w:after="240" w:line="259" w:lineRule="auto"/>
              <w:jc w:val="both"/>
              <w:rPr>
                <w:rFonts w:ascii="Arial" w:hAnsi="Arial" w:cs="Arial"/>
                <w:sz w:val="28"/>
                <w:szCs w:val="28"/>
              </w:rPr>
            </w:pPr>
          </w:p>
        </w:tc>
        <w:tc>
          <w:tcPr>
            <w:tcW w:w="1590" w:type="dxa"/>
            <w:shd w:val="clear" w:color="auto" w:fill="auto"/>
          </w:tcPr>
          <w:p w:rsidR="006A2D88" w:rsidRPr="002A06A8" w:rsidRDefault="006A2D88" w:rsidP="004D1609">
            <w:pPr>
              <w:spacing w:after="240" w:line="259" w:lineRule="auto"/>
              <w:jc w:val="both"/>
              <w:rPr>
                <w:rFonts w:ascii="Arial" w:hAnsi="Arial" w:cs="Arial"/>
                <w:sz w:val="28"/>
                <w:szCs w:val="28"/>
              </w:rPr>
            </w:pPr>
          </w:p>
        </w:tc>
        <w:tc>
          <w:tcPr>
            <w:tcW w:w="1322" w:type="dxa"/>
          </w:tcPr>
          <w:p w:rsidR="006A2D88" w:rsidRPr="002A06A8" w:rsidRDefault="006A2D88" w:rsidP="004D1609">
            <w:pPr>
              <w:spacing w:after="240" w:line="259" w:lineRule="auto"/>
              <w:jc w:val="both"/>
              <w:rPr>
                <w:rFonts w:ascii="Arial" w:hAnsi="Arial" w:cs="Arial"/>
                <w:sz w:val="28"/>
                <w:szCs w:val="28"/>
              </w:rPr>
            </w:pPr>
          </w:p>
        </w:tc>
        <w:tc>
          <w:tcPr>
            <w:tcW w:w="1343" w:type="dxa"/>
          </w:tcPr>
          <w:p w:rsidR="006A2D88" w:rsidRPr="002A06A8" w:rsidRDefault="006A2D88" w:rsidP="004D1609">
            <w:pPr>
              <w:spacing w:after="240" w:line="259" w:lineRule="auto"/>
              <w:jc w:val="both"/>
              <w:rPr>
                <w:rFonts w:ascii="Arial" w:hAnsi="Arial" w:cs="Arial"/>
                <w:sz w:val="28"/>
                <w:szCs w:val="28"/>
              </w:rPr>
            </w:pPr>
          </w:p>
        </w:tc>
        <w:tc>
          <w:tcPr>
            <w:tcW w:w="1864" w:type="dxa"/>
            <w:shd w:val="clear" w:color="auto" w:fill="auto"/>
          </w:tcPr>
          <w:p w:rsidR="006A2D88" w:rsidRPr="002A06A8" w:rsidRDefault="006A2D88" w:rsidP="004D1609">
            <w:pPr>
              <w:spacing w:after="240" w:line="259" w:lineRule="auto"/>
              <w:jc w:val="both"/>
              <w:rPr>
                <w:rFonts w:ascii="Arial" w:hAnsi="Arial" w:cs="Arial"/>
                <w:sz w:val="28"/>
                <w:szCs w:val="28"/>
              </w:rPr>
            </w:pPr>
          </w:p>
        </w:tc>
      </w:tr>
      <w:tr w:rsidR="006A2D88" w:rsidRPr="002A06A8" w:rsidTr="004D1609">
        <w:tc>
          <w:tcPr>
            <w:tcW w:w="728" w:type="dxa"/>
            <w:shd w:val="clear" w:color="auto" w:fill="auto"/>
          </w:tcPr>
          <w:p w:rsidR="006A2D88" w:rsidRPr="002A06A8" w:rsidRDefault="006A2D88" w:rsidP="004D1609">
            <w:pPr>
              <w:spacing w:after="240" w:line="259" w:lineRule="auto"/>
              <w:jc w:val="both"/>
              <w:rPr>
                <w:rFonts w:ascii="Arial" w:hAnsi="Arial" w:cs="Arial"/>
                <w:sz w:val="28"/>
                <w:szCs w:val="28"/>
              </w:rPr>
            </w:pPr>
            <w:r w:rsidRPr="002A06A8">
              <w:rPr>
                <w:rFonts w:ascii="Arial" w:hAnsi="Arial" w:cs="Arial"/>
                <w:sz w:val="28"/>
                <w:szCs w:val="28"/>
              </w:rPr>
              <w:t>11</w:t>
            </w:r>
          </w:p>
        </w:tc>
        <w:tc>
          <w:tcPr>
            <w:tcW w:w="2395" w:type="dxa"/>
            <w:shd w:val="clear" w:color="auto" w:fill="auto"/>
          </w:tcPr>
          <w:p w:rsidR="006A2D88" w:rsidRPr="002A06A8" w:rsidRDefault="006A2D88" w:rsidP="004D1609">
            <w:pPr>
              <w:spacing w:after="240" w:line="259" w:lineRule="auto"/>
              <w:jc w:val="both"/>
              <w:rPr>
                <w:rFonts w:ascii="Arial" w:hAnsi="Arial" w:cs="Arial"/>
                <w:sz w:val="28"/>
                <w:szCs w:val="28"/>
              </w:rPr>
            </w:pPr>
          </w:p>
        </w:tc>
        <w:tc>
          <w:tcPr>
            <w:tcW w:w="1590" w:type="dxa"/>
            <w:shd w:val="clear" w:color="auto" w:fill="auto"/>
          </w:tcPr>
          <w:p w:rsidR="006A2D88" w:rsidRPr="002A06A8" w:rsidRDefault="006A2D88" w:rsidP="004D1609">
            <w:pPr>
              <w:spacing w:after="240" w:line="259" w:lineRule="auto"/>
              <w:jc w:val="both"/>
              <w:rPr>
                <w:rFonts w:ascii="Arial" w:hAnsi="Arial" w:cs="Arial"/>
                <w:sz w:val="28"/>
                <w:szCs w:val="28"/>
              </w:rPr>
            </w:pPr>
          </w:p>
        </w:tc>
        <w:tc>
          <w:tcPr>
            <w:tcW w:w="1322" w:type="dxa"/>
          </w:tcPr>
          <w:p w:rsidR="006A2D88" w:rsidRPr="002A06A8" w:rsidRDefault="006A2D88" w:rsidP="004D1609">
            <w:pPr>
              <w:spacing w:after="240" w:line="259" w:lineRule="auto"/>
              <w:jc w:val="both"/>
              <w:rPr>
                <w:rFonts w:ascii="Arial" w:hAnsi="Arial" w:cs="Arial"/>
                <w:sz w:val="28"/>
                <w:szCs w:val="28"/>
              </w:rPr>
            </w:pPr>
          </w:p>
        </w:tc>
        <w:tc>
          <w:tcPr>
            <w:tcW w:w="1343" w:type="dxa"/>
          </w:tcPr>
          <w:p w:rsidR="006A2D88" w:rsidRPr="002A06A8" w:rsidRDefault="006A2D88" w:rsidP="004D1609">
            <w:pPr>
              <w:spacing w:after="240" w:line="259" w:lineRule="auto"/>
              <w:jc w:val="both"/>
              <w:rPr>
                <w:rFonts w:ascii="Arial" w:hAnsi="Arial" w:cs="Arial"/>
                <w:sz w:val="28"/>
                <w:szCs w:val="28"/>
              </w:rPr>
            </w:pPr>
          </w:p>
        </w:tc>
        <w:tc>
          <w:tcPr>
            <w:tcW w:w="1864" w:type="dxa"/>
            <w:shd w:val="clear" w:color="auto" w:fill="auto"/>
          </w:tcPr>
          <w:p w:rsidR="006A2D88" w:rsidRPr="002A06A8" w:rsidRDefault="006A2D88" w:rsidP="004D1609">
            <w:pPr>
              <w:spacing w:after="240" w:line="259" w:lineRule="auto"/>
              <w:jc w:val="both"/>
              <w:rPr>
                <w:rFonts w:ascii="Arial" w:hAnsi="Arial" w:cs="Arial"/>
                <w:sz w:val="28"/>
                <w:szCs w:val="28"/>
              </w:rPr>
            </w:pPr>
          </w:p>
        </w:tc>
      </w:tr>
      <w:tr w:rsidR="006A2D88" w:rsidRPr="002A06A8" w:rsidTr="004D1609">
        <w:tc>
          <w:tcPr>
            <w:tcW w:w="728" w:type="dxa"/>
            <w:shd w:val="clear" w:color="auto" w:fill="auto"/>
          </w:tcPr>
          <w:p w:rsidR="006A2D88" w:rsidRPr="002A06A8" w:rsidRDefault="006A2D88" w:rsidP="004D1609">
            <w:pPr>
              <w:spacing w:after="240" w:line="259" w:lineRule="auto"/>
              <w:jc w:val="both"/>
              <w:rPr>
                <w:rFonts w:ascii="Arial" w:hAnsi="Arial" w:cs="Arial"/>
                <w:sz w:val="28"/>
                <w:szCs w:val="28"/>
              </w:rPr>
            </w:pPr>
            <w:r w:rsidRPr="002A06A8">
              <w:rPr>
                <w:rFonts w:ascii="Arial" w:hAnsi="Arial" w:cs="Arial"/>
                <w:sz w:val="28"/>
                <w:szCs w:val="28"/>
              </w:rPr>
              <w:t>12</w:t>
            </w:r>
          </w:p>
        </w:tc>
        <w:tc>
          <w:tcPr>
            <w:tcW w:w="2395" w:type="dxa"/>
            <w:shd w:val="clear" w:color="auto" w:fill="auto"/>
          </w:tcPr>
          <w:p w:rsidR="006A2D88" w:rsidRPr="002A06A8" w:rsidRDefault="006A2D88" w:rsidP="004D1609">
            <w:pPr>
              <w:spacing w:after="240" w:line="259" w:lineRule="auto"/>
              <w:jc w:val="both"/>
              <w:rPr>
                <w:rFonts w:ascii="Arial" w:hAnsi="Arial" w:cs="Arial"/>
                <w:sz w:val="28"/>
                <w:szCs w:val="28"/>
              </w:rPr>
            </w:pPr>
          </w:p>
        </w:tc>
        <w:tc>
          <w:tcPr>
            <w:tcW w:w="1590" w:type="dxa"/>
            <w:shd w:val="clear" w:color="auto" w:fill="auto"/>
          </w:tcPr>
          <w:p w:rsidR="006A2D88" w:rsidRPr="002A06A8" w:rsidRDefault="006A2D88" w:rsidP="004D1609">
            <w:pPr>
              <w:spacing w:after="240" w:line="259" w:lineRule="auto"/>
              <w:jc w:val="both"/>
              <w:rPr>
                <w:rFonts w:ascii="Arial" w:hAnsi="Arial" w:cs="Arial"/>
                <w:sz w:val="28"/>
                <w:szCs w:val="28"/>
              </w:rPr>
            </w:pPr>
          </w:p>
        </w:tc>
        <w:tc>
          <w:tcPr>
            <w:tcW w:w="1322" w:type="dxa"/>
          </w:tcPr>
          <w:p w:rsidR="006A2D88" w:rsidRPr="002A06A8" w:rsidRDefault="006A2D88" w:rsidP="004D1609">
            <w:pPr>
              <w:spacing w:after="240" w:line="259" w:lineRule="auto"/>
              <w:jc w:val="both"/>
              <w:rPr>
                <w:rFonts w:ascii="Arial" w:hAnsi="Arial" w:cs="Arial"/>
                <w:sz w:val="28"/>
                <w:szCs w:val="28"/>
              </w:rPr>
            </w:pPr>
          </w:p>
        </w:tc>
        <w:tc>
          <w:tcPr>
            <w:tcW w:w="1343" w:type="dxa"/>
          </w:tcPr>
          <w:p w:rsidR="006A2D88" w:rsidRPr="002A06A8" w:rsidRDefault="006A2D88" w:rsidP="004D1609">
            <w:pPr>
              <w:spacing w:after="240" w:line="259" w:lineRule="auto"/>
              <w:jc w:val="both"/>
              <w:rPr>
                <w:rFonts w:ascii="Arial" w:hAnsi="Arial" w:cs="Arial"/>
                <w:sz w:val="28"/>
                <w:szCs w:val="28"/>
              </w:rPr>
            </w:pPr>
          </w:p>
        </w:tc>
        <w:tc>
          <w:tcPr>
            <w:tcW w:w="1864" w:type="dxa"/>
            <w:shd w:val="clear" w:color="auto" w:fill="auto"/>
          </w:tcPr>
          <w:p w:rsidR="006A2D88" w:rsidRPr="002A06A8" w:rsidRDefault="006A2D88" w:rsidP="004D1609">
            <w:pPr>
              <w:spacing w:after="240" w:line="259" w:lineRule="auto"/>
              <w:jc w:val="both"/>
              <w:rPr>
                <w:rFonts w:ascii="Arial" w:hAnsi="Arial" w:cs="Arial"/>
                <w:sz w:val="28"/>
                <w:szCs w:val="28"/>
              </w:rPr>
            </w:pPr>
          </w:p>
        </w:tc>
      </w:tr>
    </w:tbl>
    <w:p w:rsidR="006A2D88" w:rsidRDefault="006A2D88" w:rsidP="006A2D88">
      <w:pPr>
        <w:spacing w:after="240" w:line="259" w:lineRule="auto"/>
        <w:jc w:val="both"/>
        <w:rPr>
          <w:rFonts w:ascii="Arial" w:hAnsi="Arial" w:cs="Arial"/>
          <w:sz w:val="28"/>
          <w:szCs w:val="28"/>
        </w:rPr>
      </w:pPr>
    </w:p>
    <w:p w:rsidR="006A2D88" w:rsidRDefault="006A2D88" w:rsidP="006A2D88">
      <w:pPr>
        <w:spacing w:after="240" w:line="259" w:lineRule="auto"/>
        <w:jc w:val="both"/>
        <w:rPr>
          <w:rFonts w:ascii="Arial" w:hAnsi="Arial" w:cs="Arial"/>
          <w:sz w:val="28"/>
          <w:szCs w:val="28"/>
        </w:rPr>
      </w:pPr>
      <w:r>
        <w:rPr>
          <w:rFonts w:ascii="Arial" w:hAnsi="Arial" w:cs="Arial"/>
          <w:sz w:val="28"/>
          <w:szCs w:val="28"/>
        </w:rPr>
        <w:t>Unitatea de învățământ</w:t>
      </w:r>
      <w:r>
        <w:rPr>
          <w:rFonts w:ascii="Arial" w:hAnsi="Arial" w:cs="Arial"/>
          <w:sz w:val="28"/>
          <w:szCs w:val="28"/>
        </w:rPr>
        <w:tab/>
      </w:r>
    </w:p>
    <w:p w:rsidR="006A2D88" w:rsidRDefault="006A2D88" w:rsidP="006A2D88">
      <w:pPr>
        <w:spacing w:after="240" w:line="259" w:lineRule="auto"/>
        <w:jc w:val="both"/>
        <w:rPr>
          <w:rFonts w:ascii="Arial" w:hAnsi="Arial" w:cs="Arial"/>
          <w:sz w:val="28"/>
          <w:szCs w:val="28"/>
        </w:rPr>
      </w:pPr>
      <w:r>
        <w:rPr>
          <w:rFonts w:ascii="Arial" w:hAnsi="Arial" w:cs="Arial"/>
          <w:sz w:val="28"/>
          <w:szCs w:val="28"/>
        </w:rPr>
        <w:t>Director</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Conducător delegație</w:t>
      </w:r>
    </w:p>
    <w:p w:rsidR="006A2D88" w:rsidRDefault="006A2D88" w:rsidP="006A2D88">
      <w:pPr>
        <w:spacing w:after="240" w:line="259" w:lineRule="auto"/>
        <w:jc w:val="both"/>
        <w:rPr>
          <w:rFonts w:ascii="Arial" w:hAnsi="Arial" w:cs="Arial"/>
          <w:sz w:val="28"/>
          <w:szCs w:val="28"/>
        </w:rPr>
      </w:pPr>
    </w:p>
    <w:p w:rsidR="006A2D88" w:rsidRDefault="006A2D88" w:rsidP="006A2D88">
      <w:pPr>
        <w:spacing w:after="240" w:line="259" w:lineRule="auto"/>
        <w:jc w:val="both"/>
        <w:rPr>
          <w:rFonts w:ascii="Arial" w:hAnsi="Arial" w:cs="Arial"/>
          <w:sz w:val="28"/>
          <w:szCs w:val="28"/>
        </w:rPr>
      </w:pPr>
    </w:p>
    <w:p w:rsidR="006A2D88" w:rsidRDefault="006A2D88" w:rsidP="006A2D88">
      <w:pPr>
        <w:spacing w:after="240" w:line="259" w:lineRule="auto"/>
        <w:jc w:val="both"/>
        <w:rPr>
          <w:rFonts w:ascii="Arial" w:hAnsi="Arial" w:cs="Arial"/>
          <w:sz w:val="28"/>
          <w:szCs w:val="28"/>
        </w:rPr>
      </w:pPr>
    </w:p>
    <w:p w:rsidR="006A2D88" w:rsidRDefault="006A2D88" w:rsidP="006A2D88">
      <w:pPr>
        <w:spacing w:after="240" w:line="259" w:lineRule="auto"/>
        <w:jc w:val="both"/>
        <w:rPr>
          <w:rFonts w:ascii="Arial" w:hAnsi="Arial" w:cs="Arial"/>
          <w:sz w:val="28"/>
          <w:szCs w:val="28"/>
        </w:rPr>
      </w:pPr>
    </w:p>
    <w:p w:rsidR="006A2D88" w:rsidRDefault="006A2D88" w:rsidP="006A2D88">
      <w:pPr>
        <w:spacing w:after="240" w:line="259" w:lineRule="auto"/>
        <w:jc w:val="both"/>
        <w:rPr>
          <w:rFonts w:ascii="Arial" w:hAnsi="Arial" w:cs="Arial"/>
          <w:sz w:val="28"/>
          <w:szCs w:val="28"/>
        </w:rPr>
      </w:pPr>
    </w:p>
    <w:p w:rsidR="006A2D88" w:rsidRDefault="006A2D88" w:rsidP="006A2D88">
      <w:pPr>
        <w:spacing w:after="240" w:line="259" w:lineRule="auto"/>
        <w:jc w:val="both"/>
        <w:rPr>
          <w:rFonts w:ascii="Arial" w:hAnsi="Arial" w:cs="Arial"/>
          <w:sz w:val="28"/>
          <w:szCs w:val="28"/>
        </w:rPr>
      </w:pPr>
    </w:p>
    <w:p w:rsidR="006A2D88" w:rsidRDefault="006A2D88" w:rsidP="006A2D88">
      <w:pPr>
        <w:spacing w:after="240" w:line="259" w:lineRule="auto"/>
        <w:jc w:val="both"/>
        <w:rPr>
          <w:rFonts w:ascii="Arial" w:hAnsi="Arial" w:cs="Arial"/>
          <w:sz w:val="28"/>
          <w:szCs w:val="28"/>
        </w:rPr>
      </w:pPr>
    </w:p>
    <w:p w:rsidR="006A2D88" w:rsidRPr="002A06A8" w:rsidRDefault="006A2D88" w:rsidP="006A2D88">
      <w:pPr>
        <w:spacing w:after="240" w:line="259" w:lineRule="auto"/>
        <w:jc w:val="both"/>
        <w:rPr>
          <w:rFonts w:ascii="Arial" w:hAnsi="Arial" w:cs="Arial"/>
          <w:b/>
          <w:color w:val="C45911"/>
          <w:sz w:val="28"/>
          <w:szCs w:val="28"/>
        </w:rPr>
      </w:pPr>
      <w:r w:rsidRPr="002A06A8">
        <w:rPr>
          <w:rFonts w:ascii="Arial" w:hAnsi="Arial" w:cs="Arial"/>
          <w:b/>
          <w:color w:val="C45911"/>
          <w:sz w:val="28"/>
          <w:szCs w:val="28"/>
        </w:rPr>
        <w:t>ANEXA 2</w:t>
      </w:r>
    </w:p>
    <w:p w:rsidR="006A2D88" w:rsidRPr="00A26751" w:rsidRDefault="006A2D88" w:rsidP="006A2D88">
      <w:pPr>
        <w:spacing w:after="240" w:line="259" w:lineRule="auto"/>
        <w:jc w:val="center"/>
        <w:rPr>
          <w:rFonts w:ascii="Arial" w:hAnsi="Arial" w:cs="Arial"/>
          <w:b/>
        </w:rPr>
      </w:pPr>
      <w:r>
        <w:rPr>
          <w:rFonts w:ascii="Arial" w:hAnsi="Arial" w:cs="Arial"/>
          <w:b/>
        </w:rPr>
        <w:t>CONSIMTĂMÂ</w:t>
      </w:r>
      <w:r w:rsidRPr="00A26751">
        <w:rPr>
          <w:rFonts w:ascii="Arial" w:hAnsi="Arial" w:cs="Arial"/>
          <w:b/>
        </w:rPr>
        <w:t xml:space="preserve">NT </w:t>
      </w:r>
    </w:p>
    <w:p w:rsidR="006A2D88" w:rsidRPr="00A26751" w:rsidRDefault="006A2D88" w:rsidP="006A2D88">
      <w:pPr>
        <w:spacing w:after="240" w:line="259" w:lineRule="auto"/>
        <w:jc w:val="center"/>
        <w:rPr>
          <w:rFonts w:ascii="Arial" w:hAnsi="Arial" w:cs="Arial"/>
          <w:b/>
        </w:rPr>
      </w:pPr>
      <w:r w:rsidRPr="00A26751">
        <w:rPr>
          <w:rFonts w:ascii="Arial" w:hAnsi="Arial" w:cs="Arial"/>
          <w:b/>
        </w:rPr>
        <w:t>ACORD PENTRU PRELUCRAREA DATELOR CU CARACTER PERSONAL</w:t>
      </w:r>
    </w:p>
    <w:p w:rsidR="006A2D88" w:rsidRPr="00A26751" w:rsidRDefault="006A2D88" w:rsidP="006A2D88">
      <w:pPr>
        <w:spacing w:after="240" w:line="259" w:lineRule="auto"/>
        <w:jc w:val="both"/>
        <w:rPr>
          <w:rFonts w:ascii="Arial" w:hAnsi="Arial" w:cs="Arial"/>
        </w:rPr>
      </w:pPr>
      <w:r w:rsidRPr="00A26751">
        <w:rPr>
          <w:rFonts w:ascii="Arial" w:hAnsi="Arial" w:cs="Arial"/>
        </w:rPr>
        <w:t>SUBSEMNATUL......................................................................LEGITIMAT CU</w:t>
      </w:r>
      <w:r>
        <w:rPr>
          <w:rFonts w:ascii="Arial" w:hAnsi="Arial" w:cs="Arial"/>
        </w:rPr>
        <w:t xml:space="preserve"> </w:t>
      </w:r>
      <w:r w:rsidRPr="00A26751">
        <w:rPr>
          <w:rFonts w:ascii="Arial" w:hAnsi="Arial" w:cs="Arial"/>
        </w:rPr>
        <w:t xml:space="preserve">.............. SERIA.........NR......................ELIBERAT DE.............................................LA DATA..................... IN CALITATE DE: </w:t>
      </w:r>
      <w:r w:rsidRPr="00A26751">
        <w:rPr>
          <w:rFonts w:ascii="Arial" w:hAnsi="Arial" w:cs="Arial"/>
        </w:rPr>
        <w:sym w:font="Symbol" w:char="F0B7"/>
      </w:r>
      <w:r w:rsidRPr="00A26751">
        <w:rPr>
          <w:rFonts w:ascii="Arial" w:hAnsi="Arial" w:cs="Arial"/>
        </w:rPr>
        <w:t xml:space="preserve"> SPORTIV (JUCĂTOR FOTBAL) </w:t>
      </w:r>
      <w:r w:rsidRPr="00A26751">
        <w:rPr>
          <w:rFonts w:ascii="Arial" w:hAnsi="Arial" w:cs="Arial"/>
        </w:rPr>
        <w:sym w:font="Symbol" w:char="F0B7"/>
      </w:r>
      <w:r w:rsidRPr="00A26751">
        <w:rPr>
          <w:rFonts w:ascii="Arial" w:hAnsi="Arial" w:cs="Arial"/>
        </w:rPr>
        <w:t xml:space="preserve"> PARINTE/ TUTORE MINOR....................................................... IMI EXPRIM IN MOD EXPRES LIBERUL CONSIMTAMANT, LIPSIT DE AMBIGUITATE, FARA ECHIVOC PENTRU PRELUCRAREA DATELOR CU CARACTER PERSONAL: </w:t>
      </w:r>
      <w:r w:rsidRPr="00A26751">
        <w:rPr>
          <w:rFonts w:ascii="Arial" w:hAnsi="Arial" w:cs="Arial"/>
        </w:rPr>
        <w:sym w:font="Symbol" w:char="F0B7"/>
      </w:r>
      <w:r w:rsidRPr="00A26751">
        <w:rPr>
          <w:rFonts w:ascii="Arial" w:hAnsi="Arial" w:cs="Arial"/>
        </w:rPr>
        <w:t xml:space="preserve"> PERSONALE IN SCOPUL: </w:t>
      </w:r>
      <w:r w:rsidRPr="00A26751">
        <w:rPr>
          <w:rFonts w:ascii="Arial" w:hAnsi="Arial" w:cs="Arial"/>
        </w:rPr>
        <w:sym w:font="Symbol" w:char="F0B7"/>
      </w:r>
      <w:r w:rsidRPr="00A26751">
        <w:rPr>
          <w:rFonts w:ascii="Arial" w:hAnsi="Arial" w:cs="Arial"/>
        </w:rPr>
        <w:t xml:space="preserve"> LEGITIMĂRII MELE/ A COPILULUI MEU CA SPORTIV (FOTBALIST) </w:t>
      </w:r>
      <w:r w:rsidRPr="00A26751">
        <w:rPr>
          <w:rFonts w:ascii="Arial" w:hAnsi="Arial" w:cs="Arial"/>
        </w:rPr>
        <w:sym w:font="Symbol" w:char="F0B7"/>
      </w:r>
      <w:r w:rsidRPr="00A26751">
        <w:rPr>
          <w:rFonts w:ascii="Arial" w:hAnsi="Arial" w:cs="Arial"/>
        </w:rPr>
        <w:t xml:space="preserve"> AM FOST INFORMAT CU PRIVIRE LA CATEGORIA DATELOR PERSONALE CE URMEAZA A FI PRELUCRATE, SCOPUL PRELUCRARII LOR, MODUL DE </w:t>
      </w:r>
      <w:r w:rsidRPr="00A26751">
        <w:rPr>
          <w:rFonts w:ascii="Arial" w:hAnsi="Arial" w:cs="Arial"/>
        </w:rPr>
        <w:lastRenderedPageBreak/>
        <w:t xml:space="preserve">PASTRARE (SECURITATEA DATELOR), PROTEJAREA DATELOR, CONFIDENTIALITATEA DATELOR, TRASABILITATE (CIRCUIT), TERMEN DE PASTRARE, CARTOGRAFIERE. AM FOST INFORMAT CU PRIVIRE LA OBLIGATIILE MELE PRIVITOR LA MODIFICAREA DATELOR CU CARACTER PERSONAL. AM FOST INFORMAT DESPRE DREPTURILE MELE: DREPTUL LA INFORMARE, DREPTUL DE ACCES LA DATE, DREPTUL DE INTERVENTIE ASUPRA DATELOR, DREPTUL DE OPOZITIE, DREPTUL DE A NU FI SUPUS UNEI DECIZII INDIVIDUALE, DREPTUL DE A FACE PLANGERE LA ANSPDCP SAU DE A MA ADRESA JUSTITIEI. PREZENTUL ACORD A FOST INTOCMIT IN DOUA EXEMPLARE, CATE UNUL PENTRU FIECARE PARTE. OPERATOR DATE PERSONALE L.S. DENUMIRE AJF HUNEDOARA </w:t>
      </w:r>
    </w:p>
    <w:p w:rsidR="006A2D88" w:rsidRPr="00A26751" w:rsidRDefault="006A2D88" w:rsidP="006A2D88">
      <w:pPr>
        <w:spacing w:after="240" w:line="259" w:lineRule="auto"/>
        <w:jc w:val="both"/>
        <w:rPr>
          <w:rFonts w:ascii="Arial" w:hAnsi="Arial" w:cs="Arial"/>
        </w:rPr>
      </w:pPr>
    </w:p>
    <w:p w:rsidR="006A2D88" w:rsidRPr="00A26751" w:rsidRDefault="006A2D88" w:rsidP="006A2D88">
      <w:pPr>
        <w:spacing w:after="240" w:line="259" w:lineRule="auto"/>
        <w:jc w:val="both"/>
        <w:rPr>
          <w:rFonts w:ascii="Arial" w:hAnsi="Arial" w:cs="Arial"/>
        </w:rPr>
      </w:pPr>
    </w:p>
    <w:p w:rsidR="006A2D88" w:rsidRPr="00A26751" w:rsidRDefault="006A2D88" w:rsidP="006A2D88">
      <w:pPr>
        <w:spacing w:after="240" w:line="259" w:lineRule="auto"/>
        <w:jc w:val="both"/>
        <w:rPr>
          <w:rFonts w:ascii="Arial" w:hAnsi="Arial" w:cs="Arial"/>
          <w:b/>
        </w:rPr>
      </w:pPr>
      <w:r w:rsidRPr="00A26751">
        <w:rPr>
          <w:rFonts w:ascii="Arial" w:hAnsi="Arial" w:cs="Arial"/>
          <w:b/>
        </w:rPr>
        <w:t>NUME PRENUME</w:t>
      </w:r>
      <w:r w:rsidRPr="00A26751">
        <w:rPr>
          <w:rFonts w:ascii="Arial" w:hAnsi="Arial" w:cs="Arial"/>
          <w:b/>
        </w:rPr>
        <w:tab/>
      </w:r>
      <w:r w:rsidRPr="00A26751">
        <w:rPr>
          <w:rFonts w:ascii="Arial" w:hAnsi="Arial" w:cs="Arial"/>
          <w:b/>
        </w:rPr>
        <w:tab/>
      </w:r>
      <w:r w:rsidRPr="00A26751">
        <w:rPr>
          <w:rFonts w:ascii="Arial" w:hAnsi="Arial" w:cs="Arial"/>
          <w:b/>
        </w:rPr>
        <w:tab/>
      </w:r>
      <w:r w:rsidRPr="00A26751">
        <w:rPr>
          <w:rFonts w:ascii="Arial" w:hAnsi="Arial" w:cs="Arial"/>
          <w:b/>
        </w:rPr>
        <w:tab/>
      </w:r>
      <w:r w:rsidRPr="00A26751">
        <w:rPr>
          <w:rFonts w:ascii="Arial" w:hAnsi="Arial" w:cs="Arial"/>
          <w:b/>
        </w:rPr>
        <w:tab/>
      </w:r>
      <w:r w:rsidRPr="00A26751">
        <w:rPr>
          <w:rFonts w:ascii="Arial" w:hAnsi="Arial" w:cs="Arial"/>
          <w:b/>
        </w:rPr>
        <w:tab/>
        <w:t>Data</w:t>
      </w:r>
      <w:r w:rsidRPr="00A26751">
        <w:rPr>
          <w:rFonts w:ascii="Arial" w:hAnsi="Arial" w:cs="Arial"/>
          <w:b/>
        </w:rPr>
        <w:tab/>
      </w:r>
      <w:r w:rsidRPr="00A26751">
        <w:rPr>
          <w:rFonts w:ascii="Arial" w:hAnsi="Arial" w:cs="Arial"/>
          <w:b/>
        </w:rPr>
        <w:tab/>
      </w:r>
    </w:p>
    <w:p w:rsidR="006A2D88" w:rsidRPr="00A26751" w:rsidRDefault="006A2D88" w:rsidP="006A2D88">
      <w:pPr>
        <w:spacing w:after="240" w:line="259" w:lineRule="auto"/>
        <w:jc w:val="both"/>
        <w:rPr>
          <w:rFonts w:ascii="Arial" w:hAnsi="Arial" w:cs="Arial"/>
          <w:b/>
          <w:sz w:val="28"/>
          <w:szCs w:val="28"/>
        </w:rPr>
      </w:pPr>
      <w:r w:rsidRPr="00A26751">
        <w:rPr>
          <w:rFonts w:ascii="Arial" w:hAnsi="Arial" w:cs="Arial"/>
          <w:b/>
        </w:rPr>
        <w:t xml:space="preserve"> ......................................................... </w:t>
      </w:r>
      <w:r w:rsidRPr="00A26751">
        <w:rPr>
          <w:rFonts w:ascii="Arial" w:hAnsi="Arial" w:cs="Arial"/>
          <w:b/>
        </w:rPr>
        <w:tab/>
      </w:r>
      <w:r w:rsidRPr="00A26751">
        <w:rPr>
          <w:rFonts w:ascii="Arial" w:hAnsi="Arial" w:cs="Arial"/>
          <w:b/>
        </w:rPr>
        <w:tab/>
      </w:r>
      <w:r w:rsidRPr="00A26751">
        <w:rPr>
          <w:rFonts w:ascii="Arial" w:hAnsi="Arial" w:cs="Arial"/>
          <w:b/>
        </w:rPr>
        <w:tab/>
      </w:r>
      <w:r w:rsidRPr="00A26751">
        <w:rPr>
          <w:rFonts w:ascii="Arial" w:hAnsi="Arial" w:cs="Arial"/>
          <w:b/>
        </w:rPr>
        <w:tab/>
        <w:t>..................................</w:t>
      </w:r>
    </w:p>
    <w:p w:rsidR="0097600F" w:rsidRDefault="0097600F"/>
    <w:sectPr w:rsidR="0097600F" w:rsidSect="00896134">
      <w:headerReference w:type="default" r:id="rId5"/>
      <w:footerReference w:type="default" r:id="rI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pg-7ff11">
    <w:altName w:val="Times New Roman"/>
    <w:panose1 w:val="00000000000000000000"/>
    <w:charset w:val="00"/>
    <w:family w:val="roman"/>
    <w:notTrueType/>
    <w:pitch w:val="default"/>
  </w:font>
  <w:font w:name="pg-7ff14">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4B60" w:rsidRPr="004F4B60" w:rsidRDefault="006A2D88">
    <w:pPr>
      <w:pStyle w:val="Subsol"/>
      <w:rPr>
        <w:rFonts w:ascii="Arial Narrow" w:hAnsi="Arial Narrow"/>
        <w:sz w:val="14"/>
        <w:szCs w:val="14"/>
      </w:rPr>
    </w:pPr>
    <w:r>
      <w:rPr>
        <w:noProof/>
        <w:lang w:val="en-US"/>
      </w:rPr>
      <w:drawing>
        <wp:anchor distT="0" distB="0" distL="114300" distR="114300" simplePos="0" relativeHeight="251660288" behindDoc="0" locked="0" layoutInCell="1" allowOverlap="1">
          <wp:simplePos x="0" y="0"/>
          <wp:positionH relativeFrom="column">
            <wp:posOffset>0</wp:posOffset>
          </wp:positionH>
          <wp:positionV relativeFrom="page">
            <wp:posOffset>8921750</wp:posOffset>
          </wp:positionV>
          <wp:extent cx="5731510" cy="1005205"/>
          <wp:effectExtent l="0" t="0" r="2540" b="4445"/>
          <wp:wrapNone/>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1510" cy="10052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F4B60" w:rsidRPr="006A2D88" w:rsidRDefault="00BD16DA" w:rsidP="004F4B60">
    <w:pPr>
      <w:pStyle w:val="Subsol"/>
      <w:jc w:val="center"/>
      <w:rPr>
        <w:rFonts w:ascii="Arial Narrow" w:hAnsi="Arial Narrow"/>
        <w:b/>
        <w:color w:val="808080"/>
        <w:sz w:val="14"/>
        <w:szCs w:val="14"/>
        <w:lang w:val="it-IT"/>
      </w:rPr>
    </w:pPr>
    <w:r w:rsidRPr="006A2D88">
      <w:rPr>
        <w:rFonts w:ascii="Arial Narrow" w:hAnsi="Arial Narrow"/>
        <w:b/>
        <w:color w:val="808080"/>
        <w:sz w:val="14"/>
        <w:szCs w:val="14"/>
        <w:lang w:val="it-IT"/>
      </w:rPr>
      <w:t xml:space="preserve">ASOCIAȚIA </w:t>
    </w:r>
    <w:r w:rsidRPr="006A2D88">
      <w:rPr>
        <w:rFonts w:ascii="Arial Narrow" w:hAnsi="Arial Narrow"/>
        <w:b/>
        <w:color w:val="808080"/>
        <w:sz w:val="14"/>
        <w:szCs w:val="14"/>
        <w:lang w:val="it-IT"/>
      </w:rPr>
      <w:t>JUDEȚEANĂ DE FOTBAL HUNEDOARA</w:t>
    </w:r>
  </w:p>
  <w:p w:rsidR="004F4B60" w:rsidRPr="006A2D88" w:rsidRDefault="00BD16DA" w:rsidP="004F4B60">
    <w:pPr>
      <w:pStyle w:val="Subsol"/>
      <w:jc w:val="center"/>
      <w:rPr>
        <w:rFonts w:ascii="Arial Narrow" w:hAnsi="Arial Narrow"/>
        <w:color w:val="808080"/>
        <w:sz w:val="14"/>
        <w:szCs w:val="14"/>
        <w:lang w:val="it-IT"/>
      </w:rPr>
    </w:pPr>
    <w:r w:rsidRPr="006A2D88">
      <w:rPr>
        <w:rFonts w:ascii="Arial Narrow" w:hAnsi="Arial Narrow"/>
        <w:color w:val="808080"/>
        <w:sz w:val="14"/>
        <w:szCs w:val="14"/>
        <w:lang w:val="it-IT"/>
      </w:rPr>
      <w:t xml:space="preserve">CUI: </w:t>
    </w:r>
    <w:r w:rsidRPr="006A2D88">
      <w:rPr>
        <w:rFonts w:ascii="Arial Narrow" w:hAnsi="Arial Narrow"/>
        <w:color w:val="808080"/>
        <w:sz w:val="14"/>
        <w:szCs w:val="14"/>
        <w:lang w:val="it-IT"/>
      </w:rPr>
      <w:t>4468412</w:t>
    </w:r>
    <w:r w:rsidRPr="006A2D88">
      <w:rPr>
        <w:rFonts w:ascii="Arial Narrow" w:hAnsi="Arial Narrow"/>
        <w:color w:val="808080"/>
        <w:sz w:val="14"/>
        <w:szCs w:val="14"/>
        <w:lang w:val="it-IT"/>
      </w:rPr>
      <w:t xml:space="preserve">,  Adresa: </w:t>
    </w:r>
    <w:r w:rsidRPr="006A2D88">
      <w:rPr>
        <w:rFonts w:ascii="Arial Narrow" w:hAnsi="Arial Narrow"/>
        <w:color w:val="808080"/>
        <w:sz w:val="14"/>
        <w:szCs w:val="14"/>
        <w:lang w:val="it-IT"/>
      </w:rPr>
      <w:t>Deva, str. Prelungire Oituz, nr.8, jud. Hunedoara</w:t>
    </w:r>
  </w:p>
  <w:p w:rsidR="004F4B60" w:rsidRPr="006A2D88" w:rsidRDefault="00BD16DA" w:rsidP="004F4B60">
    <w:pPr>
      <w:pStyle w:val="Subsol"/>
      <w:jc w:val="center"/>
      <w:rPr>
        <w:rFonts w:ascii="Arial Narrow" w:hAnsi="Arial Narrow"/>
        <w:color w:val="808080"/>
        <w:sz w:val="14"/>
        <w:szCs w:val="14"/>
        <w:lang w:val="it-IT"/>
      </w:rPr>
    </w:pPr>
    <w:r w:rsidRPr="006A2D88">
      <w:rPr>
        <w:rFonts w:ascii="Arial Narrow" w:hAnsi="Arial Narrow"/>
        <w:color w:val="808080"/>
        <w:sz w:val="14"/>
        <w:szCs w:val="14"/>
        <w:lang w:val="it-IT"/>
      </w:rPr>
      <w:t>IBAN: RO</w:t>
    </w:r>
    <w:r w:rsidRPr="006A2D88">
      <w:rPr>
        <w:rFonts w:ascii="Arial Narrow" w:hAnsi="Arial Narrow"/>
        <w:color w:val="808080"/>
        <w:sz w:val="14"/>
        <w:szCs w:val="14"/>
        <w:lang w:val="it-IT"/>
      </w:rPr>
      <w:t>59 BTRL RONC RT04 3921 4401</w:t>
    </w:r>
    <w:r w:rsidRPr="006A2D88">
      <w:rPr>
        <w:rFonts w:ascii="Arial Narrow" w:hAnsi="Arial Narrow"/>
        <w:color w:val="808080"/>
        <w:sz w:val="14"/>
        <w:szCs w:val="14"/>
        <w:lang w:val="it-IT"/>
      </w:rPr>
      <w:t xml:space="preserve">, </w:t>
    </w:r>
    <w:r w:rsidRPr="006A2D88">
      <w:rPr>
        <w:rFonts w:ascii="Arial Narrow" w:hAnsi="Arial Narrow"/>
        <w:color w:val="808080"/>
        <w:sz w:val="14"/>
        <w:szCs w:val="14"/>
        <w:lang w:val="it-IT"/>
      </w:rPr>
      <w:t>Banca Transilvania Sucursala Deva</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0A5A" w:rsidRDefault="006A2D88">
    <w:pPr>
      <w:pStyle w:val="Antet"/>
    </w:pPr>
    <w:r>
      <w:rPr>
        <w:noProof/>
        <w:lang w:val="en-US"/>
      </w:rPr>
      <w:drawing>
        <wp:anchor distT="0" distB="0" distL="114300" distR="114300" simplePos="0" relativeHeight="251659264" behindDoc="0" locked="0" layoutInCell="1" allowOverlap="1">
          <wp:simplePos x="0" y="0"/>
          <wp:positionH relativeFrom="margin">
            <wp:posOffset>2353310</wp:posOffset>
          </wp:positionH>
          <wp:positionV relativeFrom="margin">
            <wp:posOffset>-445770</wp:posOffset>
          </wp:positionV>
          <wp:extent cx="1033145" cy="1094105"/>
          <wp:effectExtent l="0" t="0" r="0" b="0"/>
          <wp:wrapSquare wrapText="bothSides"/>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3145" cy="10941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E0A5A" w:rsidRDefault="00BD16DA">
    <w:pPr>
      <w:pStyle w:val="Ante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F97A69"/>
    <w:multiLevelType w:val="hybridMultilevel"/>
    <w:tmpl w:val="D422A58E"/>
    <w:lvl w:ilvl="0" w:tplc="2B40C02C">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DBE5C77"/>
    <w:multiLevelType w:val="hybridMultilevel"/>
    <w:tmpl w:val="D0F0157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isplayHorizontalDrawingGridEvery w:val="2"/>
  <w:displayVerticalDrawingGridEvery w:val="2"/>
  <w:characterSpacingControl w:val="doNotCompress"/>
  <w:hdrShapeDefaults>
    <o:shapedefaults v:ext="edit" spidmax="2049"/>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6DB4"/>
    <w:rsid w:val="002A7359"/>
    <w:rsid w:val="002C68B6"/>
    <w:rsid w:val="00476DB4"/>
    <w:rsid w:val="006A2D88"/>
    <w:rsid w:val="0097600F"/>
    <w:rsid w:val="00B851A9"/>
    <w:rsid w:val="00BD16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1F8232F-DC9D-4E72-A0BF-9AFEC5827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2D88"/>
    <w:pPr>
      <w:spacing w:after="0" w:line="240" w:lineRule="auto"/>
    </w:pPr>
    <w:rPr>
      <w:rFonts w:ascii="Times New Roman" w:eastAsia="Times New Roman" w:hAnsi="Times New Roman" w:cs="Times New Roman"/>
      <w:sz w:val="24"/>
      <w:szCs w:val="24"/>
      <w:lang w:val="ro-RO" w:eastAsia="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6A2D88"/>
    <w:pPr>
      <w:tabs>
        <w:tab w:val="center" w:pos="4513"/>
        <w:tab w:val="right" w:pos="9026"/>
      </w:tabs>
    </w:pPr>
    <w:rPr>
      <w:rFonts w:ascii="Calibri" w:eastAsia="Calibri" w:hAnsi="Calibri"/>
      <w:sz w:val="22"/>
      <w:szCs w:val="22"/>
      <w:lang w:val="en-GB" w:eastAsia="en-US"/>
    </w:rPr>
  </w:style>
  <w:style w:type="character" w:customStyle="1" w:styleId="AntetCaracter">
    <w:name w:val="Antet Caracter"/>
    <w:basedOn w:val="Fontdeparagrafimplicit"/>
    <w:link w:val="Antet"/>
    <w:uiPriority w:val="99"/>
    <w:rsid w:val="006A2D88"/>
    <w:rPr>
      <w:rFonts w:ascii="Calibri" w:eastAsia="Calibri" w:hAnsi="Calibri" w:cs="Times New Roman"/>
      <w:lang w:val="en-GB"/>
    </w:rPr>
  </w:style>
  <w:style w:type="paragraph" w:styleId="Subsol">
    <w:name w:val="footer"/>
    <w:basedOn w:val="Normal"/>
    <w:link w:val="SubsolCaracter"/>
    <w:uiPriority w:val="99"/>
    <w:unhideWhenUsed/>
    <w:rsid w:val="006A2D88"/>
    <w:pPr>
      <w:tabs>
        <w:tab w:val="center" w:pos="4513"/>
        <w:tab w:val="right" w:pos="9026"/>
      </w:tabs>
    </w:pPr>
    <w:rPr>
      <w:rFonts w:ascii="Calibri" w:eastAsia="Calibri" w:hAnsi="Calibri"/>
      <w:sz w:val="22"/>
      <w:szCs w:val="22"/>
      <w:lang w:val="en-GB" w:eastAsia="en-US"/>
    </w:rPr>
  </w:style>
  <w:style w:type="character" w:customStyle="1" w:styleId="SubsolCaracter">
    <w:name w:val="Subsol Caracter"/>
    <w:basedOn w:val="Fontdeparagrafimplicit"/>
    <w:link w:val="Subsol"/>
    <w:uiPriority w:val="99"/>
    <w:rsid w:val="006A2D88"/>
    <w:rPr>
      <w:rFonts w:ascii="Calibri" w:eastAsia="Calibri" w:hAnsi="Calibri" w:cs="Times New Roman"/>
      <w:lang w:val="en-GB"/>
    </w:rPr>
  </w:style>
  <w:style w:type="paragraph" w:customStyle="1" w:styleId="Default">
    <w:name w:val="Default"/>
    <w:rsid w:val="006A2D88"/>
    <w:pPr>
      <w:autoSpaceDE w:val="0"/>
      <w:autoSpaceDN w:val="0"/>
      <w:adjustRightInd w:val="0"/>
      <w:spacing w:after="0" w:line="240" w:lineRule="auto"/>
    </w:pPr>
    <w:rPr>
      <w:rFonts w:ascii="Calibri" w:eastAsia="Calibri" w:hAnsi="Calibri" w:cs="Calibri"/>
      <w:color w:val="000000"/>
      <w:sz w:val="24"/>
      <w:szCs w:val="24"/>
    </w:rPr>
  </w:style>
  <w:style w:type="character" w:customStyle="1" w:styleId="a">
    <w:name w:val="_"/>
    <w:rsid w:val="006A2D88"/>
  </w:style>
  <w:style w:type="character" w:customStyle="1" w:styleId="pg-7ff7">
    <w:name w:val="pg-7ff7"/>
    <w:rsid w:val="006A2D88"/>
  </w:style>
  <w:style w:type="character" w:customStyle="1" w:styleId="pg-7ls3">
    <w:name w:val="pg-7ls3"/>
    <w:rsid w:val="006A2D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8</Pages>
  <Words>1454</Words>
  <Characters>8292</Characters>
  <Application>Microsoft Office Word</Application>
  <DocSecurity>0</DocSecurity>
  <Lines>69</Lines>
  <Paragraphs>19</Paragraphs>
  <ScaleCrop>false</ScaleCrop>
  <Company/>
  <LinksUpToDate>false</LinksUpToDate>
  <CharactersWithSpaces>9727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2018-10-02T13:58:00Z</dcterms:created>
  <dcterms:modified xsi:type="dcterms:W3CDTF">2018-10-02T14:06:00Z</dcterms:modified>
</cp:coreProperties>
</file>