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739" w:rsidRDefault="00CE1739" w:rsidP="00CE1739">
      <w:pPr>
        <w:rPr>
          <w:rFonts w:ascii="Times New Roman" w:hAnsi="Times New Roman" w:cs="Times New Roman"/>
          <w:i/>
        </w:rPr>
      </w:pPr>
      <w:r>
        <w:rPr>
          <w:rFonts w:ascii="Times New Roman" w:hAnsi="Times New Roman"/>
          <w:b/>
          <w:noProof/>
          <w:sz w:val="24"/>
          <w:szCs w:val="24"/>
          <w:lang w:eastAsia="ro-RO"/>
        </w:rPr>
        <w:drawing>
          <wp:inline distT="0" distB="0" distL="0" distR="0">
            <wp:extent cx="977900" cy="952500"/>
            <wp:effectExtent l="19050" t="0" r="0" b="0"/>
            <wp:docPr id="43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8321" t="31071" r="31303" b="3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7F2F1E">
        <w:rPr>
          <w:rFonts w:ascii="Times New Roman" w:hAnsi="Times New Roman" w:cs="Times New Roman"/>
          <w:i/>
          <w:noProof/>
          <w:lang w:eastAsia="ro-RO"/>
        </w:rPr>
        <w:drawing>
          <wp:inline distT="0" distB="0" distL="0" distR="0">
            <wp:extent cx="1533525" cy="495300"/>
            <wp:effectExtent l="19050" t="0" r="9525" b="0"/>
            <wp:docPr id="71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</w:p>
    <w:p w:rsidR="00CE1739" w:rsidRPr="00522399" w:rsidRDefault="00CE1739" w:rsidP="00CE1739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522399">
        <w:rPr>
          <w:rFonts w:ascii="Times New Roman" w:hAnsi="Times New Roman" w:cs="Times New Roman"/>
          <w:sz w:val="24"/>
          <w:szCs w:val="24"/>
        </w:rPr>
        <w:t>DISEMINAREA  REZULTATELOR DE LA</w:t>
      </w:r>
    </w:p>
    <w:p w:rsidR="00CE1739" w:rsidRPr="00522399" w:rsidRDefault="00CE1739" w:rsidP="00CE1739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  ACTIVITATE – C1</w:t>
      </w:r>
      <w:r w:rsidRPr="00522399">
        <w:rPr>
          <w:rFonts w:ascii="Times New Roman" w:hAnsi="Times New Roman" w:cs="Times New Roman"/>
          <w:sz w:val="24"/>
          <w:szCs w:val="24"/>
        </w:rPr>
        <w:t xml:space="preserve">  A PROIECTULUI  DE  PARTENERIAT  STRATEGIC-  PROIECT DE SCHIMB INTERȘCOLAR, ERASMUS+ ,,</w:t>
      </w:r>
      <w:r>
        <w:rPr>
          <w:rFonts w:ascii="Times New Roman" w:hAnsi="Times New Roman" w:cs="Times New Roman"/>
          <w:sz w:val="24"/>
          <w:szCs w:val="24"/>
        </w:rPr>
        <w:t>OUR  CULTURAL  DIFFERENCES ARE WEALTH OF HUMANITY</w:t>
      </w:r>
      <w:r w:rsidRPr="00522399">
        <w:rPr>
          <w:rFonts w:ascii="Times New Roman" w:hAnsi="Times New Roman" w:cs="Times New Roman"/>
          <w:sz w:val="24"/>
          <w:szCs w:val="24"/>
        </w:rPr>
        <w:t xml:space="preserve"> " – SHORT </w:t>
      </w:r>
      <w:r>
        <w:rPr>
          <w:rFonts w:ascii="Times New Roman" w:hAnsi="Times New Roman" w:cs="Times New Roman"/>
          <w:sz w:val="24"/>
          <w:szCs w:val="24"/>
        </w:rPr>
        <w:t>–TERM EXCHANGES OF GROUPS OF PUPILS</w:t>
      </w:r>
    </w:p>
    <w:p w:rsidR="00CE1739" w:rsidRPr="005A5B86" w:rsidRDefault="00CE1739" w:rsidP="00CE17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DE REFERINȚĂ: 2018 – 1- RO01 – KA229 – 049600_1</w:t>
      </w:r>
    </w:p>
    <w:p w:rsidR="00CE1739" w:rsidRPr="007A746E" w:rsidRDefault="00CE1739" w:rsidP="00CE1739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>În perioada 01.09. 2018 – 31. 08</w:t>
      </w:r>
      <w:r w:rsidRPr="007A746E">
        <w:rPr>
          <w:rFonts w:ascii="Times New Roman" w:hAnsi="Times New Roman" w:cs="Times New Roman"/>
          <w:sz w:val="24"/>
          <w:szCs w:val="24"/>
        </w:rPr>
        <w:t xml:space="preserve">. 2020, la Colegiul Național de Informatică ,,Carmen Sylva" Petroșani </w:t>
      </w:r>
      <w:r>
        <w:rPr>
          <w:rFonts w:ascii="Times New Roman" w:hAnsi="Times New Roman" w:cs="Times New Roman"/>
          <w:sz w:val="24"/>
          <w:szCs w:val="24"/>
        </w:rPr>
        <w:t xml:space="preserve"> se va desfășura</w:t>
      </w:r>
      <w:r w:rsidRPr="007A746E">
        <w:rPr>
          <w:rFonts w:ascii="Times New Roman" w:hAnsi="Times New Roman" w:cs="Times New Roman"/>
          <w:sz w:val="24"/>
          <w:szCs w:val="24"/>
        </w:rPr>
        <w:t xml:space="preserve"> proiectul de parteneriat strategic – proiect de schimb interșcolar, Er</w:t>
      </w:r>
      <w:r>
        <w:rPr>
          <w:rFonts w:ascii="Times New Roman" w:hAnsi="Times New Roman" w:cs="Times New Roman"/>
          <w:sz w:val="24"/>
          <w:szCs w:val="24"/>
        </w:rPr>
        <w:t>asmus+ ,,</w:t>
      </w:r>
      <w:r w:rsidRPr="00CE17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OUR  CULTURAL  DIFFERENCES ARE WEALTH OF HUMANITY</w:t>
      </w:r>
      <w:r w:rsidRPr="007A746E">
        <w:rPr>
          <w:rFonts w:ascii="Times New Roman" w:hAnsi="Times New Roman" w:cs="Times New Roman"/>
          <w:sz w:val="24"/>
          <w:szCs w:val="24"/>
        </w:rPr>
        <w:t xml:space="preserve"> ",</w:t>
      </w:r>
      <w:r>
        <w:rPr>
          <w:rFonts w:ascii="Times New Roman" w:hAnsi="Times New Roman" w:cs="Times New Roman"/>
          <w:sz w:val="24"/>
          <w:szCs w:val="24"/>
        </w:rPr>
        <w:t xml:space="preserve">  Nr. de referință: 2018 – 1- RO01 – KA229 – 049600_1.</w:t>
      </w:r>
    </w:p>
    <w:p w:rsidR="00CE1739" w:rsidRDefault="00CE1739" w:rsidP="00CE1739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72685F">
        <w:rPr>
          <w:rFonts w:ascii="Times New Roman" w:hAnsi="Times New Roman" w:cs="Times New Roman"/>
          <w:sz w:val="24"/>
          <w:szCs w:val="24"/>
        </w:rPr>
        <w:tab/>
        <w:t>Școlile implicate în acest proiect</w:t>
      </w:r>
      <w:r>
        <w:rPr>
          <w:rFonts w:ascii="Times New Roman" w:hAnsi="Times New Roman" w:cs="Times New Roman"/>
          <w:sz w:val="24"/>
          <w:szCs w:val="24"/>
        </w:rPr>
        <w:t xml:space="preserve"> sunt</w:t>
      </w:r>
      <w:r w:rsidRPr="0072685F">
        <w:rPr>
          <w:rFonts w:ascii="Times New Roman" w:hAnsi="Times New Roman" w:cs="Times New Roman"/>
          <w:sz w:val="24"/>
          <w:szCs w:val="24"/>
        </w:rPr>
        <w:t>:</w:t>
      </w:r>
    </w:p>
    <w:p w:rsidR="00CE1739" w:rsidRPr="00A91025" w:rsidRDefault="00CE1739" w:rsidP="00CE1739">
      <w:pPr>
        <w:pStyle w:val="Listparagraf"/>
        <w:numPr>
          <w:ilvl w:val="0"/>
          <w:numId w:val="1"/>
        </w:numPr>
        <w:rPr>
          <w:smallCaps/>
          <w:sz w:val="24"/>
          <w:szCs w:val="24"/>
        </w:rPr>
      </w:pPr>
      <w:r w:rsidRPr="00A91025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 xml:space="preserve">Colegiul Național de Informatică ,,Carmen Sylva" Petroșani – </w:t>
      </w:r>
      <w:r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>Coordonator</w:t>
      </w:r>
    </w:p>
    <w:p w:rsidR="00CE1739" w:rsidRDefault="00CE1739" w:rsidP="00CE1739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A91025">
        <w:rPr>
          <w:rFonts w:ascii="Times New Roman" w:hAnsi="Times New Roman" w:cs="Times New Roman"/>
          <w:smallCaps/>
          <w:sz w:val="24"/>
          <w:szCs w:val="24"/>
        </w:rPr>
        <w:t>MANISA TICARET BORSASI ANADOLU LISESI</w:t>
      </w:r>
      <w:r>
        <w:rPr>
          <w:rFonts w:ascii="Times New Roman" w:hAnsi="Times New Roman" w:cs="Times New Roman"/>
          <w:smallCaps/>
          <w:sz w:val="24"/>
          <w:szCs w:val="24"/>
        </w:rPr>
        <w:t>, YUNUSEMRE, TURCIA – partener</w:t>
      </w:r>
    </w:p>
    <w:p w:rsidR="00CE1739" w:rsidRDefault="00CE1739" w:rsidP="00CE1739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I SPOLECZNE LICEUM  OGOLNOKSZTALCACE IM UNII EUROPEJSKIEJ W ZAMOSCIU, ZAMOSC, POLONIA – PARTENER</w:t>
      </w:r>
    </w:p>
    <w:p w:rsidR="00CE1739" w:rsidRDefault="00CE1739" w:rsidP="00CE1739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ESCOLA PROFISSIONAL AMAR TERRA VERDE, VILA  VERDE, PORTUGALIA- PARTENER</w:t>
      </w:r>
    </w:p>
    <w:p w:rsidR="00CE1739" w:rsidRPr="005A5B86" w:rsidRDefault="00CE1739" w:rsidP="00CE1739">
      <w:pPr>
        <w:pStyle w:val="Frspaiere"/>
        <w:ind w:left="720"/>
        <w:jc w:val="both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În cadrul pro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iectului vor fi organizate patru</w:t>
      </w: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activități de învăț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are/schimburi de bune practici</w:t>
      </w:r>
      <w:r w:rsidRPr="005A5B8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</w:t>
      </w:r>
    </w:p>
    <w:p w:rsidR="00CE1739" w:rsidRPr="004D2F9C" w:rsidRDefault="00CE1739" w:rsidP="004D2F9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În perioada 26 – 30 noiembrie 2018 s-a desfășurat la </w:t>
      </w:r>
      <w:r w:rsidRPr="004D2F9C">
        <w:rPr>
          <w:rFonts w:ascii="Times New Roman" w:hAnsi="Times New Roman" w:cs="Times New Roman"/>
          <w:smallCaps/>
          <w:sz w:val="24"/>
          <w:szCs w:val="24"/>
        </w:rPr>
        <w:t>ESCOLA PROFISSIONAL AMAR TERRA VERDE, VILA  VERDE, PORTUGALIA</w:t>
      </w:r>
      <w:r w:rsidRPr="004D2F9C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 xml:space="preserve">  </w:t>
      </w:r>
      <w:r w:rsidRPr="004D2F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prima activitate a proiectului – C1, la care a participat o echipă formată din trei cadre didactice și cinci elevi, de la </w:t>
      </w:r>
      <w:r w:rsidRPr="004D2F9C">
        <w:rPr>
          <w:rFonts w:ascii="Times New Roman" w:hAnsi="Times New Roman" w:cs="Times New Roman"/>
          <w:sz w:val="24"/>
          <w:szCs w:val="24"/>
        </w:rPr>
        <w:t>Colegiul Național de Informatică ,,Carmen Sylva" Petroșani, 6 cadre didactice și 10 elevi  de la celelalte școli implicate în proiect.</w:t>
      </w:r>
    </w:p>
    <w:p w:rsidR="004D2F9C" w:rsidRDefault="00CE1739" w:rsidP="004D2F9C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>Programul activității a fost stabilit de către școala gazdă din Portugalia în colaborare cu școlile partenere din proiect.</w:t>
      </w:r>
    </w:p>
    <w:p w:rsidR="003F1363" w:rsidRPr="004D2F9C" w:rsidRDefault="003F1363" w:rsidP="004D2F9C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>Luni, 26 noiembrie, toate delegațiile partenere au sosit la V</w:t>
      </w:r>
      <w:r w:rsidR="004D2F9C">
        <w:rPr>
          <w:rFonts w:ascii="Times New Roman" w:hAnsi="Times New Roman" w:cs="Times New Roman"/>
          <w:sz w:val="24"/>
          <w:szCs w:val="24"/>
        </w:rPr>
        <w:t xml:space="preserve">ila Verde, unde au fost primite de gazde care </w:t>
      </w:r>
      <w:r w:rsidRPr="004D2F9C">
        <w:rPr>
          <w:rFonts w:ascii="Times New Roman" w:hAnsi="Times New Roman" w:cs="Times New Roman"/>
          <w:sz w:val="24"/>
          <w:szCs w:val="24"/>
        </w:rPr>
        <w:t xml:space="preserve">au oferit o scurtă sesiune </w:t>
      </w:r>
      <w:r w:rsidR="004D2F9C">
        <w:rPr>
          <w:rFonts w:ascii="Times New Roman" w:hAnsi="Times New Roman" w:cs="Times New Roman"/>
          <w:sz w:val="24"/>
          <w:szCs w:val="24"/>
        </w:rPr>
        <w:t xml:space="preserve">informativă </w:t>
      </w:r>
      <w:r w:rsidRPr="004D2F9C">
        <w:rPr>
          <w:rFonts w:ascii="Times New Roman" w:hAnsi="Times New Roman" w:cs="Times New Roman"/>
          <w:sz w:val="24"/>
          <w:szCs w:val="24"/>
        </w:rPr>
        <w:t>despre regiunea și contextul cultural, geografic și economic al orașului. Partenerii au fost invitați să viziteze comunitatea locală și primăria, au vizitat, de asemenea, facilitățile școlii și fiecare școală a pr</w:t>
      </w:r>
      <w:r w:rsidR="004D2F9C">
        <w:rPr>
          <w:rFonts w:ascii="Times New Roman" w:hAnsi="Times New Roman" w:cs="Times New Roman"/>
          <w:sz w:val="24"/>
          <w:szCs w:val="24"/>
        </w:rPr>
        <w:t xml:space="preserve">ezentat țara, orașul, școala, </w:t>
      </w:r>
      <w:r w:rsidRPr="004D2F9C">
        <w:rPr>
          <w:rFonts w:ascii="Times New Roman" w:hAnsi="Times New Roman" w:cs="Times New Roman"/>
          <w:sz w:val="24"/>
          <w:szCs w:val="24"/>
        </w:rPr>
        <w:t>obiceiurile și tradițiile, monumentele patrimoniului UNESCO și bucătăria tradițională (PPS, filme, hărți). Au fost făcute schimburi de cadouri, inclusiv informații despre obiectivele istorice și culturale ale fiecărei școli participante.</w:t>
      </w:r>
    </w:p>
    <w:p w:rsidR="003F1363" w:rsidRPr="004D2F9C" w:rsidRDefault="003F1363" w:rsidP="004D2F9C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>Marți, 27 noiembrie, programul a început cu o vizită documentară în Braga și Porto, unde au fost prezentate monum</w:t>
      </w:r>
      <w:r w:rsidR="004D2F9C">
        <w:rPr>
          <w:rFonts w:ascii="Times New Roman" w:hAnsi="Times New Roman" w:cs="Times New Roman"/>
          <w:sz w:val="24"/>
          <w:szCs w:val="24"/>
        </w:rPr>
        <w:t xml:space="preserve">entele istorice și culturale cuprinse în </w:t>
      </w:r>
      <w:r w:rsidRPr="004D2F9C">
        <w:rPr>
          <w:rFonts w:ascii="Times New Roman" w:hAnsi="Times New Roman" w:cs="Times New Roman"/>
          <w:sz w:val="24"/>
          <w:szCs w:val="24"/>
        </w:rPr>
        <w:t>UNESCO. Partenerii pro</w:t>
      </w:r>
      <w:r w:rsidR="004D2F9C">
        <w:rPr>
          <w:rFonts w:ascii="Times New Roman" w:hAnsi="Times New Roman" w:cs="Times New Roman"/>
          <w:sz w:val="24"/>
          <w:szCs w:val="24"/>
        </w:rPr>
        <w:t>iectului au pregătit prezentări Power Point</w:t>
      </w:r>
      <w:r w:rsidRPr="004D2F9C">
        <w:rPr>
          <w:rFonts w:ascii="Times New Roman" w:hAnsi="Times New Roman" w:cs="Times New Roman"/>
          <w:sz w:val="24"/>
          <w:szCs w:val="24"/>
        </w:rPr>
        <w:t xml:space="preserve"> ale școlilor, orașelor și țărilor lor.</w:t>
      </w:r>
    </w:p>
    <w:p w:rsidR="003F1363" w:rsidRPr="004D2F9C" w:rsidRDefault="003F1363" w:rsidP="004D2F9C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>A doua zi, elevii portughezi și polonezi au prezentat un spectacol minunat în sala de festivități despre dansurile și obiceiurile tradiționale. O întâlnire a proiectului a avut loc</w:t>
      </w:r>
      <w:r w:rsidR="004D2F9C">
        <w:rPr>
          <w:rFonts w:ascii="Times New Roman" w:hAnsi="Times New Roman" w:cs="Times New Roman"/>
          <w:sz w:val="24"/>
          <w:szCs w:val="24"/>
        </w:rPr>
        <w:t xml:space="preserve"> după-amiaza pentru a dezbate planificarea activităților proiectului pentru </w:t>
      </w:r>
      <w:r w:rsidRPr="004D2F9C">
        <w:rPr>
          <w:rFonts w:ascii="Times New Roman" w:hAnsi="Times New Roman" w:cs="Times New Roman"/>
          <w:sz w:val="24"/>
          <w:szCs w:val="24"/>
        </w:rPr>
        <w:t xml:space="preserve"> doi ani și pentru a discuta pașii din cadrul proiectului: documente de management, cr</w:t>
      </w:r>
      <w:r w:rsidR="004D2F9C">
        <w:rPr>
          <w:rFonts w:ascii="Times New Roman" w:hAnsi="Times New Roman" w:cs="Times New Roman"/>
          <w:sz w:val="24"/>
          <w:szCs w:val="24"/>
        </w:rPr>
        <w:t>iterii de selecție pentru elevi</w:t>
      </w:r>
      <w:r w:rsidRPr="004D2F9C">
        <w:rPr>
          <w:rFonts w:ascii="Times New Roman" w:hAnsi="Times New Roman" w:cs="Times New Roman"/>
          <w:sz w:val="24"/>
          <w:szCs w:val="24"/>
        </w:rPr>
        <w:t>, organizarea LTTA, produse</w:t>
      </w:r>
      <w:r w:rsidR="004D2F9C">
        <w:rPr>
          <w:rFonts w:ascii="Times New Roman" w:hAnsi="Times New Roman" w:cs="Times New Roman"/>
          <w:sz w:val="24"/>
          <w:szCs w:val="24"/>
        </w:rPr>
        <w:t>le tangibile care trebuie realizate</w:t>
      </w:r>
      <w:r w:rsidRPr="004D2F9C">
        <w:rPr>
          <w:rFonts w:ascii="Times New Roman" w:hAnsi="Times New Roman" w:cs="Times New Roman"/>
          <w:sz w:val="24"/>
          <w:szCs w:val="24"/>
        </w:rPr>
        <w:t>, planul de diseminar</w:t>
      </w:r>
      <w:r w:rsidR="004D2F9C">
        <w:rPr>
          <w:rFonts w:ascii="Times New Roman" w:hAnsi="Times New Roman" w:cs="Times New Roman"/>
          <w:sz w:val="24"/>
          <w:szCs w:val="24"/>
        </w:rPr>
        <w:t>e și calendarul mobilităților. E</w:t>
      </w:r>
      <w:r w:rsidRPr="004D2F9C">
        <w:rPr>
          <w:rFonts w:ascii="Times New Roman" w:hAnsi="Times New Roman" w:cs="Times New Roman"/>
          <w:sz w:val="24"/>
          <w:szCs w:val="24"/>
        </w:rPr>
        <w:t>levii și profesorii participanți au votat logo-ul și motto-ul proiectului.</w:t>
      </w:r>
      <w:r w:rsidR="006B6B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363" w:rsidRPr="004D2F9C" w:rsidRDefault="003F1363" w:rsidP="004D2F9C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 xml:space="preserve">Joi, 29 noiembrie, programul a inclus o vizită documentară la orașul </w:t>
      </w:r>
      <w:proofErr w:type="spellStart"/>
      <w:r w:rsidRPr="004D2F9C">
        <w:rPr>
          <w:rFonts w:ascii="Times New Roman" w:hAnsi="Times New Roman" w:cs="Times New Roman"/>
          <w:sz w:val="24"/>
          <w:szCs w:val="24"/>
        </w:rPr>
        <w:t>Guimaraes</w:t>
      </w:r>
      <w:proofErr w:type="spellEnd"/>
      <w:r w:rsidRPr="004D2F9C">
        <w:rPr>
          <w:rFonts w:ascii="Times New Roman" w:hAnsi="Times New Roman" w:cs="Times New Roman"/>
          <w:sz w:val="24"/>
          <w:szCs w:val="24"/>
        </w:rPr>
        <w:t xml:space="preserve"> din Patrimoniul Mondial UNESCO, Castelul și Palatul Ducilor din </w:t>
      </w:r>
      <w:proofErr w:type="spellStart"/>
      <w:r w:rsidRPr="004D2F9C">
        <w:rPr>
          <w:rFonts w:ascii="Times New Roman" w:hAnsi="Times New Roman" w:cs="Times New Roman"/>
          <w:sz w:val="24"/>
          <w:szCs w:val="24"/>
        </w:rPr>
        <w:t>Bragança</w:t>
      </w:r>
      <w:proofErr w:type="spellEnd"/>
      <w:r w:rsidRPr="004D2F9C">
        <w:rPr>
          <w:rFonts w:ascii="Times New Roman" w:hAnsi="Times New Roman" w:cs="Times New Roman"/>
          <w:sz w:val="24"/>
          <w:szCs w:val="24"/>
        </w:rPr>
        <w:t>.</w:t>
      </w:r>
    </w:p>
    <w:p w:rsidR="003F1363" w:rsidRPr="004D2F9C" w:rsidRDefault="003F1363" w:rsidP="004D2F9C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>Vineri, 30 noiembrie, echipa românească a prezentat un d</w:t>
      </w:r>
      <w:r w:rsidR="004D2F9C">
        <w:rPr>
          <w:rFonts w:ascii="Times New Roman" w:hAnsi="Times New Roman" w:cs="Times New Roman"/>
          <w:sz w:val="24"/>
          <w:szCs w:val="24"/>
        </w:rPr>
        <w:t>ans tradițional foarte frumos, ,,D</w:t>
      </w:r>
      <w:r w:rsidRPr="004D2F9C">
        <w:rPr>
          <w:rFonts w:ascii="Times New Roman" w:hAnsi="Times New Roman" w:cs="Times New Roman"/>
          <w:sz w:val="24"/>
          <w:szCs w:val="24"/>
        </w:rPr>
        <w:t xml:space="preserve">ansul </w:t>
      </w:r>
      <w:r w:rsidR="00BE763F">
        <w:rPr>
          <w:rFonts w:ascii="Times New Roman" w:hAnsi="Times New Roman" w:cs="Times New Roman"/>
          <w:sz w:val="24"/>
          <w:szCs w:val="24"/>
        </w:rPr>
        <w:t>Mom</w:t>
      </w:r>
      <w:r w:rsidR="00ED4EC4">
        <w:rPr>
          <w:rFonts w:ascii="Times New Roman" w:hAnsi="Times New Roman" w:cs="Times New Roman"/>
          <w:sz w:val="24"/>
          <w:szCs w:val="24"/>
        </w:rPr>
        <w:t>â</w:t>
      </w:r>
      <w:r w:rsidRPr="004D2F9C">
        <w:rPr>
          <w:rFonts w:ascii="Times New Roman" w:hAnsi="Times New Roman" w:cs="Times New Roman"/>
          <w:sz w:val="24"/>
          <w:szCs w:val="24"/>
        </w:rPr>
        <w:t>rlani</w:t>
      </w:r>
      <w:r w:rsidR="004D2F9C">
        <w:rPr>
          <w:rFonts w:ascii="Times New Roman" w:hAnsi="Times New Roman" w:cs="Times New Roman"/>
          <w:sz w:val="24"/>
          <w:szCs w:val="24"/>
        </w:rPr>
        <w:t>lor"</w:t>
      </w:r>
      <w:r w:rsidR="006B6B3C">
        <w:rPr>
          <w:rFonts w:ascii="Times New Roman" w:hAnsi="Times New Roman" w:cs="Times New Roman"/>
          <w:sz w:val="24"/>
          <w:szCs w:val="24"/>
        </w:rPr>
        <w:t xml:space="preserve"> și a descris toate piesele  costumelor</w:t>
      </w:r>
      <w:r w:rsidRPr="004D2F9C">
        <w:rPr>
          <w:rFonts w:ascii="Times New Roman" w:hAnsi="Times New Roman" w:cs="Times New Roman"/>
          <w:sz w:val="24"/>
          <w:szCs w:val="24"/>
        </w:rPr>
        <w:t xml:space="preserve"> tradiționale pe care le purtau, inclusiv originile tuturor motivelor și broderiilor și legătura lor cu religia și obic</w:t>
      </w:r>
      <w:r w:rsidR="006B6B3C">
        <w:rPr>
          <w:rFonts w:ascii="Times New Roman" w:hAnsi="Times New Roman" w:cs="Times New Roman"/>
          <w:sz w:val="24"/>
          <w:szCs w:val="24"/>
        </w:rPr>
        <w:t xml:space="preserve">eiurile creștine. </w:t>
      </w:r>
      <w:proofErr w:type="spellStart"/>
      <w:r w:rsidR="006B6B3C">
        <w:rPr>
          <w:rFonts w:ascii="Times New Roman" w:hAnsi="Times New Roman" w:cs="Times New Roman"/>
          <w:sz w:val="24"/>
          <w:szCs w:val="24"/>
        </w:rPr>
        <w:t>Ionut</w:t>
      </w:r>
      <w:proofErr w:type="spellEnd"/>
      <w:r w:rsidR="006B6B3C">
        <w:rPr>
          <w:rFonts w:ascii="Times New Roman" w:hAnsi="Times New Roman" w:cs="Times New Roman"/>
          <w:sz w:val="24"/>
          <w:szCs w:val="24"/>
        </w:rPr>
        <w:t xml:space="preserve">, elevul din echipa României </w:t>
      </w:r>
      <w:r w:rsidRPr="004D2F9C">
        <w:rPr>
          <w:rFonts w:ascii="Times New Roman" w:hAnsi="Times New Roman" w:cs="Times New Roman"/>
          <w:sz w:val="24"/>
          <w:szCs w:val="24"/>
        </w:rPr>
        <w:t xml:space="preserve"> a interpretat muzică folclorică</w:t>
      </w:r>
      <w:r w:rsidR="006B6B3C">
        <w:rPr>
          <w:rFonts w:ascii="Times New Roman" w:hAnsi="Times New Roman" w:cs="Times New Roman"/>
          <w:sz w:val="24"/>
          <w:szCs w:val="24"/>
        </w:rPr>
        <w:t xml:space="preserve"> tradițională la</w:t>
      </w:r>
      <w:r w:rsidRPr="004D2F9C">
        <w:rPr>
          <w:rFonts w:ascii="Times New Roman" w:hAnsi="Times New Roman" w:cs="Times New Roman"/>
          <w:sz w:val="24"/>
          <w:szCs w:val="24"/>
        </w:rPr>
        <w:t xml:space="preserve"> saxofon. Echipa turcă </w:t>
      </w:r>
      <w:r w:rsidR="006B6B3C">
        <w:rPr>
          <w:rFonts w:ascii="Times New Roman" w:hAnsi="Times New Roman" w:cs="Times New Roman"/>
          <w:sz w:val="24"/>
          <w:szCs w:val="24"/>
        </w:rPr>
        <w:t xml:space="preserve">și portugheză </w:t>
      </w:r>
      <w:r w:rsidRPr="004D2F9C">
        <w:rPr>
          <w:rFonts w:ascii="Times New Roman" w:hAnsi="Times New Roman" w:cs="Times New Roman"/>
          <w:sz w:val="24"/>
          <w:szCs w:val="24"/>
        </w:rPr>
        <w:t>a prezentat un dans tradițional și muzică</w:t>
      </w:r>
      <w:r w:rsidR="006B6B3C">
        <w:rPr>
          <w:rFonts w:ascii="Times New Roman" w:hAnsi="Times New Roman" w:cs="Times New Roman"/>
          <w:sz w:val="24"/>
          <w:szCs w:val="24"/>
        </w:rPr>
        <w:t xml:space="preserve"> la instrumente tradiționale</w:t>
      </w:r>
      <w:r w:rsidRPr="004D2F9C">
        <w:rPr>
          <w:rFonts w:ascii="Times New Roman" w:hAnsi="Times New Roman" w:cs="Times New Roman"/>
          <w:sz w:val="24"/>
          <w:szCs w:val="24"/>
        </w:rPr>
        <w:t>.</w:t>
      </w:r>
      <w:r w:rsidR="006B6B3C">
        <w:rPr>
          <w:rFonts w:ascii="Times New Roman" w:hAnsi="Times New Roman" w:cs="Times New Roman"/>
          <w:sz w:val="24"/>
          <w:szCs w:val="24"/>
        </w:rPr>
        <w:t xml:space="preserve"> De asemenea a fost prezentată bucătăria tradițională a fiecărei țări.</w:t>
      </w:r>
    </w:p>
    <w:p w:rsidR="0001055A" w:rsidRDefault="003F1363" w:rsidP="004D2F9C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 xml:space="preserve">Evaluarea reuniunii pentru toate activitățile care au avut loc a fost făcută prin intermediul chestionarelor, urmate de dezbateri și concluzii, iar apoi </w:t>
      </w:r>
      <w:r w:rsidR="006B6B3C">
        <w:rPr>
          <w:rFonts w:ascii="Times New Roman" w:hAnsi="Times New Roman" w:cs="Times New Roman"/>
          <w:sz w:val="24"/>
          <w:szCs w:val="24"/>
        </w:rPr>
        <w:t>toți participanții la activitate</w:t>
      </w:r>
      <w:r w:rsidRPr="004D2F9C">
        <w:rPr>
          <w:rFonts w:ascii="Times New Roman" w:hAnsi="Times New Roman" w:cs="Times New Roman"/>
          <w:sz w:val="24"/>
          <w:szCs w:val="24"/>
        </w:rPr>
        <w:t xml:space="preserve"> au primit certificatele de participare.</w:t>
      </w:r>
    </w:p>
    <w:p w:rsidR="00EC0254" w:rsidRDefault="00EC0254" w:rsidP="00EC0254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3051959" cy="2034638"/>
            <wp:effectExtent l="19050" t="0" r="0" b="0"/>
            <wp:docPr id="2" name="Imagine 2" descr="I:\Poze Vila Verde si antreprenoriat\DCIM\100CANON\IMG_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Poze Vila Verde si antreprenoriat\DCIM\100CANON\IMG_36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959" cy="203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23D0" w:rsidRPr="004323D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890405" cy="2042556"/>
            <wp:effectExtent l="19050" t="0" r="5195" b="0"/>
            <wp:docPr id="3" name="Imagine 1" descr="I:\Poze Vila Verde si antreprenoriat\DCIM\100CANON\IMG_3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Poze Vila Verde si antreprenoriat\DCIM\100CANON\IMG_34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112" cy="204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3D0" w:rsidRDefault="004323D0" w:rsidP="00EC0254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881003" cy="4321504"/>
            <wp:effectExtent l="19050" t="0" r="0" b="0"/>
            <wp:docPr id="4" name="Imagine 3" descr="I:\Poze Vila Verde si antreprenoriat\DCIM\100CANON\IMG_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Poze Vila Verde si antreprenoriat\DCIM\100CANON\IMG_41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98" cy="4326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4323D0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61656" cy="1974437"/>
            <wp:effectExtent l="19050" t="0" r="0" b="0"/>
            <wp:docPr id="5" name="Imagine 4" descr="I:\Poze Vila Verde si antreprenoriat\DCIM\100CANON\IMG_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Poze Vila Verde si antreprenoriat\DCIM\100CANON\IMG_42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56" cy="197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55940" cy="1970626"/>
            <wp:effectExtent l="19050" t="0" r="0" b="0"/>
            <wp:docPr id="6" name="Imagine 5" descr="I:\Poze Vila Verde si antreprenoriat\DCIM\100CANON\IMG_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Poze Vila Verde si antreprenoriat\DCIM\100CANON\IMG_43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590" cy="1969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4323D0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2792227" cy="2050646"/>
            <wp:effectExtent l="19050" t="0" r="8123" b="0"/>
            <wp:docPr id="7" name="Imagine 6" descr="I:\Poze Vila Verde si antreprenoriat\DCIM\100CANON\IMG_4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Poze Vila Verde si antreprenoriat\DCIM\100CANON\IMG_44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393" cy="205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91840" cy="2061227"/>
            <wp:effectExtent l="19050" t="0" r="0" b="0"/>
            <wp:docPr id="8" name="Imagine 7" descr="I:\Poze Vila Verde si antreprenoriat\DCIM\100CANON\IMG_4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Poze Vila Verde si antreprenoriat\DCIM\100CANON\IMG_44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185" cy="2061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3D0" w:rsidRDefault="004323D0" w:rsidP="004323D0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23D0" w:rsidRDefault="004323D0" w:rsidP="00A67D43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39070" cy="2026046"/>
            <wp:effectExtent l="19050" t="0" r="8930" b="0"/>
            <wp:docPr id="9" name="Imagine 8" descr="I:\Poze Vila Verde si antreprenoriat\DCIM\100CANON\IMG_4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Poze Vila Verde si antreprenoriat\DCIM\100CANON\IMG_45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021" cy="202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7D43">
        <w:rPr>
          <w:rFonts w:ascii="Times New Roman" w:hAnsi="Times New Roman" w:cs="Times New Roman"/>
          <w:sz w:val="24"/>
          <w:szCs w:val="24"/>
        </w:rPr>
        <w:t xml:space="preserve"> </w:t>
      </w:r>
      <w:r w:rsidR="00A67D4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09158" cy="2030680"/>
            <wp:effectExtent l="19050" t="0" r="742" b="0"/>
            <wp:docPr id="10" name="Imagine 9" descr="I:\Poze Vila Verde si antreprenoriat\DCIM\100CANON\IMG_4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Poze Vila Verde si antreprenoriat\DCIM\100CANON\IMG_45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820" cy="2029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D43" w:rsidRDefault="00A67D43" w:rsidP="00A67D43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</w:p>
    <w:p w:rsidR="004323D0" w:rsidRDefault="00A67D43" w:rsidP="00A67D43">
      <w:pPr>
        <w:pStyle w:val="Frspaiere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02502" cy="1935001"/>
            <wp:effectExtent l="19050" t="0" r="0" b="0"/>
            <wp:docPr id="11" name="Imagine 10" descr="I:\Poze Vila Verde si antreprenoriat\DCIM\100CANON\IMG_4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Poze Vila Verde si antreprenoriat\DCIM\100CANON\IMG_46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388" cy="193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738501" cy="1825666"/>
            <wp:effectExtent l="19050" t="0" r="4699" b="0"/>
            <wp:docPr id="12" name="Imagine 11" descr="I:\Poze Vila Verde si antreprenoriat\DCIM\100CANON\IMG_4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Poze Vila Verde si antreprenoriat\DCIM\100CANON\IMG_46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834" cy="1827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3D0" w:rsidRDefault="004323D0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23D0" w:rsidRDefault="00A67D43" w:rsidP="004323D0">
      <w:pPr>
        <w:pStyle w:val="Frspaiere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203866" cy="2802577"/>
            <wp:effectExtent l="19050" t="0" r="6184" b="0"/>
            <wp:docPr id="13" name="Imagine 12" descr="I:\Poze Vila Verde si antreprenoriat\DCIM\100CANON\IMG_4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Poze Vila Verde si antreprenoriat\DCIM\100CANON\IMG_46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799" cy="2812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D43" w:rsidRDefault="00A67D43" w:rsidP="00A67D43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7D43" w:rsidRDefault="00A67D43" w:rsidP="00A67D43">
      <w:pPr>
        <w:tabs>
          <w:tab w:val="left" w:pos="4485"/>
        </w:tabs>
        <w:jc w:val="both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3418D6">
        <w:rPr>
          <w:rFonts w:ascii="Times New Roman" w:hAnsi="Times New Roman" w:cs="Times New Roman"/>
          <w:bCs/>
          <w:i/>
          <w:sz w:val="24"/>
          <w:szCs w:val="24"/>
          <w:lang w:val="pl-PL"/>
        </w:rPr>
        <w:t>Proiectul a primit finan</w:t>
      </w:r>
      <w:r w:rsidRPr="003418D6">
        <w:rPr>
          <w:rFonts w:ascii="Times New Roman" w:hAnsi="Times New Roman" w:cs="Times New Roman"/>
          <w:bCs/>
          <w:i/>
          <w:sz w:val="24"/>
          <w:szCs w:val="24"/>
        </w:rPr>
        <w:t>ța</w:t>
      </w:r>
      <w:r w:rsidRPr="003418D6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re din partea Uniunii Europene </w:t>
      </w:r>
    </w:p>
    <w:p w:rsidR="00A67D43" w:rsidRPr="003418D6" w:rsidRDefault="00A67D43" w:rsidP="00A67D43">
      <w:pPr>
        <w:tabs>
          <w:tab w:val="left" w:pos="448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8D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Acest material reflectă doar punctul de vedere al autorului, iar Comisia Europeană şi </w:t>
      </w:r>
      <w:r w:rsidRPr="003418D6">
        <w:rPr>
          <w:rFonts w:ascii="Times New Roman" w:hAnsi="Times New Roman" w:cs="Times New Roman"/>
          <w:i/>
        </w:rPr>
        <w:t xml:space="preserve">Agenţia Naţională pentru Programe Comunitare în Domeniul Educaţiei şi Formării Profesionale </w:t>
      </w:r>
      <w:r w:rsidRPr="003418D6">
        <w:rPr>
          <w:rFonts w:ascii="Times New Roman" w:hAnsi="Times New Roman" w:cs="Times New Roman"/>
          <w:i/>
          <w:sz w:val="24"/>
          <w:szCs w:val="24"/>
        </w:rPr>
        <w:t xml:space="preserve">nu sunt responsabile </w:t>
      </w:r>
      <w:r w:rsidRPr="003418D6">
        <w:rPr>
          <w:rFonts w:ascii="Times New Roman" w:hAnsi="Times New Roman" w:cs="Times New Roman"/>
          <w:i/>
        </w:rPr>
        <w:t>pentru modul în care este folosit</w:t>
      </w:r>
      <w:r>
        <w:rPr>
          <w:rFonts w:ascii="Times New Roman" w:hAnsi="Times New Roman" w:cs="Times New Roman"/>
          <w:i/>
        </w:rPr>
        <w:t xml:space="preserve"> conţinutul</w:t>
      </w:r>
      <w:r w:rsidRPr="003418D6">
        <w:rPr>
          <w:rFonts w:ascii="Times New Roman" w:hAnsi="Times New Roman" w:cs="Times New Roman"/>
          <w:i/>
        </w:rPr>
        <w:t xml:space="preserve"> informaţii</w:t>
      </w:r>
      <w:r>
        <w:rPr>
          <w:rFonts w:ascii="Times New Roman" w:hAnsi="Times New Roman" w:cs="Times New Roman"/>
          <w:i/>
        </w:rPr>
        <w:t>lor respective</w:t>
      </w:r>
      <w:r w:rsidRPr="003418D6">
        <w:rPr>
          <w:i/>
        </w:rPr>
        <w:t>.</w:t>
      </w:r>
    </w:p>
    <w:p w:rsidR="00A67D43" w:rsidRDefault="00A67D43" w:rsidP="00A67D4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7D43" w:rsidRPr="00707C6A" w:rsidRDefault="00A67D43" w:rsidP="00A67D43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 xml:space="preserve">Coordonator proiect, </w:t>
      </w:r>
    </w:p>
    <w:p w:rsidR="00A67D43" w:rsidRDefault="00A67D43" w:rsidP="00A67D4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  <w:t>Prof. Popescu Rodica Mariana</w:t>
      </w:r>
    </w:p>
    <w:p w:rsidR="00A67D43" w:rsidRPr="004D2F9C" w:rsidRDefault="00A67D43" w:rsidP="00A67D43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A67D43" w:rsidRPr="004D2F9C" w:rsidSect="00EC0254">
      <w:pgSz w:w="11906" w:h="16838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01E10"/>
    <w:multiLevelType w:val="hybridMultilevel"/>
    <w:tmpl w:val="75387616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E1739"/>
    <w:rsid w:val="0001055A"/>
    <w:rsid w:val="003B1B0B"/>
    <w:rsid w:val="003F1363"/>
    <w:rsid w:val="004323D0"/>
    <w:rsid w:val="004D2F9C"/>
    <w:rsid w:val="006B6B3C"/>
    <w:rsid w:val="00A67D43"/>
    <w:rsid w:val="00BE763F"/>
    <w:rsid w:val="00CE1739"/>
    <w:rsid w:val="00EC0254"/>
    <w:rsid w:val="00ED4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73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E1739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E1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E1739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E17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641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2018-12-26T21:44:00Z</dcterms:created>
  <dcterms:modified xsi:type="dcterms:W3CDTF">2018-12-26T21:44:00Z</dcterms:modified>
</cp:coreProperties>
</file>