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927" w:rsidRDefault="00DC2927"/>
    <w:p w:rsidR="00DC2927" w:rsidRDefault="00DC2927" w:rsidP="00DC2927"/>
    <w:p w:rsidR="00396A63" w:rsidRDefault="00396A63" w:rsidP="00396A63">
      <w:r>
        <w:t>Nr.                      /26.02.2019</w:t>
      </w:r>
    </w:p>
    <w:p w:rsidR="00396A63" w:rsidRDefault="00396A63" w:rsidP="00396A63"/>
    <w:p w:rsidR="00396A63" w:rsidRDefault="00396A63" w:rsidP="00396A63"/>
    <w:p w:rsidR="00396A63" w:rsidRDefault="00396A63" w:rsidP="00396A63">
      <w:pPr>
        <w:jc w:val="center"/>
        <w:rPr>
          <w:sz w:val="28"/>
          <w:szCs w:val="28"/>
        </w:rPr>
      </w:pPr>
      <w:r>
        <w:rPr>
          <w:sz w:val="28"/>
          <w:szCs w:val="28"/>
        </w:rPr>
        <w:t>CĂTRE</w:t>
      </w:r>
    </w:p>
    <w:p w:rsidR="00396A63" w:rsidRPr="00F56EDD" w:rsidRDefault="00396A63" w:rsidP="00396A63">
      <w:pPr>
        <w:jc w:val="center"/>
        <w:rPr>
          <w:sz w:val="28"/>
          <w:szCs w:val="28"/>
        </w:rPr>
      </w:pPr>
      <w:r>
        <w:rPr>
          <w:sz w:val="28"/>
          <w:szCs w:val="28"/>
        </w:rPr>
        <w:t xml:space="preserve">TOATE UNITĂŢILE DE ÎNVĂŢĂMÂNT DE NIVEL GIMNAZIAL ŞI LICEAL DIN JUDEŢUL HUNEDOARA </w:t>
      </w:r>
    </w:p>
    <w:p w:rsidR="00396A63" w:rsidRDefault="00396A63" w:rsidP="00396A63">
      <w:pPr>
        <w:jc w:val="center"/>
        <w:rPr>
          <w:b/>
          <w:bCs/>
          <w:sz w:val="28"/>
          <w:szCs w:val="28"/>
        </w:rPr>
      </w:pPr>
      <w:r>
        <w:rPr>
          <w:b/>
          <w:bCs/>
          <w:sz w:val="28"/>
          <w:szCs w:val="28"/>
        </w:rPr>
        <w:t>În atenţia profesorilor cu specializarea FIZICĂ</w:t>
      </w:r>
      <w:r>
        <w:rPr>
          <w:b/>
          <w:bCs/>
          <w:sz w:val="28"/>
          <w:szCs w:val="28"/>
        </w:rPr>
        <w:t>/MATEMATICĂ</w:t>
      </w:r>
    </w:p>
    <w:p w:rsidR="00396A63" w:rsidRDefault="00396A63" w:rsidP="00396A63">
      <w:pPr>
        <w:jc w:val="both"/>
      </w:pPr>
    </w:p>
    <w:p w:rsidR="00396A63" w:rsidRDefault="00396A63" w:rsidP="00396A63">
      <w:pPr>
        <w:jc w:val="both"/>
        <w:rPr>
          <w:b/>
          <w:bCs/>
        </w:rPr>
      </w:pPr>
      <w:r>
        <w:br/>
        <w:t xml:space="preserve">              </w:t>
      </w:r>
      <w:r>
        <w:rPr>
          <w:b/>
          <w:bCs/>
        </w:rPr>
        <w:t>Etapa ju</w:t>
      </w:r>
      <w:r>
        <w:rPr>
          <w:b/>
          <w:bCs/>
        </w:rPr>
        <w:t>deţeană  a  Olimpiadei de Astronomie și Astrofizică</w:t>
      </w:r>
      <w:r>
        <w:rPr>
          <w:b/>
          <w:bCs/>
        </w:rPr>
        <w:t xml:space="preserve"> </w:t>
      </w:r>
      <w:r>
        <w:t xml:space="preserve"> se va desfăşura sâmbătă, </w:t>
      </w:r>
      <w:r>
        <w:rPr>
          <w:b/>
          <w:bCs/>
        </w:rPr>
        <w:t>02 martie</w:t>
      </w:r>
      <w:r>
        <w:rPr>
          <w:b/>
          <w:bCs/>
        </w:rPr>
        <w:t xml:space="preserve"> 2019</w:t>
      </w:r>
      <w:r>
        <w:t xml:space="preserve">, începând cu </w:t>
      </w:r>
      <w:r>
        <w:rPr>
          <w:b/>
          <w:bCs/>
        </w:rPr>
        <w:t>ora 10.00</w:t>
      </w:r>
      <w:r>
        <w:t xml:space="preserve">, la </w:t>
      </w:r>
      <w:r>
        <w:rPr>
          <w:b/>
          <w:bCs/>
        </w:rPr>
        <w:t>Liceul Teoretic „Aurel Vlaicu” Orăștie</w:t>
      </w:r>
      <w:r>
        <w:rPr>
          <w:b/>
          <w:bCs/>
        </w:rPr>
        <w:t>.</w:t>
      </w:r>
    </w:p>
    <w:p w:rsidR="00396A63" w:rsidRDefault="00396A63" w:rsidP="00396A63">
      <w:pPr>
        <w:jc w:val="both"/>
      </w:pPr>
      <w:r>
        <w:t xml:space="preserve">              Olimpiada de</w:t>
      </w:r>
      <w:r>
        <w:t xml:space="preserve"> ASTRONOMIE ȘI ASTROFIZICĂ </w:t>
      </w:r>
      <w:r>
        <w:t xml:space="preserve"> este organizată de MINISTERUL </w:t>
      </w:r>
      <w:r>
        <w:t>EDUCAŢIEI NAŢIONALE</w:t>
      </w:r>
      <w:r>
        <w:t xml:space="preserve"> şi se desfăşoară în conformitate cu Metodologia Cadru de Organizare şi Desfăşurare a Competiţiilor Şcolare aprobată cu OM nr. 3035/10.01.2012, respectiv cu Regulamentul specific privind organizarea şi desfăşurarea Olimpiadei</w:t>
      </w:r>
      <w:r>
        <w:t xml:space="preserve"> de Astronomie și Astrof</w:t>
      </w:r>
      <w:r w:rsidR="007C2EFF">
        <w:t>izică</w:t>
      </w:r>
      <w:r>
        <w:t>.</w:t>
      </w:r>
    </w:p>
    <w:p w:rsidR="00396A63" w:rsidRPr="004D7ABB" w:rsidRDefault="00396A63" w:rsidP="00396A63">
      <w:pPr>
        <w:jc w:val="both"/>
      </w:pPr>
      <w:r>
        <w:tab/>
      </w:r>
      <w:r>
        <w:rPr>
          <w:b/>
          <w:bCs/>
        </w:rPr>
        <w:t xml:space="preserve">Tabelele </w:t>
      </w:r>
      <w:r w:rsidR="007C2EFF">
        <w:rPr>
          <w:b/>
          <w:bCs/>
        </w:rPr>
        <w:t>nominale cu elevii participanţi</w:t>
      </w:r>
      <w:r w:rsidR="007C2EFF">
        <w:t xml:space="preserve"> </w:t>
      </w:r>
      <w:r>
        <w:t xml:space="preserve">vor fi trimise </w:t>
      </w:r>
      <w:r>
        <w:rPr>
          <w:b/>
          <w:bCs/>
        </w:rPr>
        <w:t xml:space="preserve">DIRECT </w:t>
      </w:r>
      <w:r>
        <w:t xml:space="preserve"> </w:t>
      </w:r>
      <w:r w:rsidR="007C2EFF">
        <w:rPr>
          <w:b/>
          <w:bCs/>
        </w:rPr>
        <w:t>doamnei director</w:t>
      </w:r>
      <w:r>
        <w:rPr>
          <w:b/>
          <w:bCs/>
        </w:rPr>
        <w:t xml:space="preserve"> </w:t>
      </w:r>
      <w:r w:rsidR="007C2EFF">
        <w:rPr>
          <w:b/>
          <w:bCs/>
        </w:rPr>
        <w:t>Margareta Giurgiu</w:t>
      </w:r>
      <w:r>
        <w:t xml:space="preserve">, </w:t>
      </w:r>
      <w:r>
        <w:rPr>
          <w:b/>
          <w:bCs/>
        </w:rPr>
        <w:t>OBLIGATORIU</w:t>
      </w:r>
      <w:r>
        <w:t xml:space="preserve"> atât </w:t>
      </w:r>
      <w:r>
        <w:rPr>
          <w:b/>
          <w:bCs/>
        </w:rPr>
        <w:t>în format electronic</w:t>
      </w:r>
      <w:r w:rsidR="007C2EFF">
        <w:t xml:space="preserve"> pe adresa de</w:t>
      </w:r>
      <w:r>
        <w:t xml:space="preserve">  e-mail </w:t>
      </w:r>
      <w:r w:rsidR="007C2EFF">
        <w:rPr>
          <w:rFonts w:cs="Calibri"/>
        </w:rPr>
        <w:t>margo1108</w:t>
      </w:r>
      <w:r>
        <w:rPr>
          <w:rFonts w:cs="Calibri"/>
        </w:rPr>
        <w:t>@yahoo.</w:t>
      </w:r>
      <w:r w:rsidRPr="00BE4B98">
        <w:rPr>
          <w:rFonts w:cs="Calibri"/>
        </w:rPr>
        <w:t>com</w:t>
      </w:r>
      <w:r w:rsidRPr="00BE4B98">
        <w:t xml:space="preserve"> ,</w:t>
      </w:r>
      <w:r>
        <w:t xml:space="preserve"> cât şi </w:t>
      </w:r>
      <w:r>
        <w:rPr>
          <w:b/>
          <w:bCs/>
        </w:rPr>
        <w:t>prin fax</w:t>
      </w:r>
      <w:r w:rsidR="007C2EFF">
        <w:t xml:space="preserve"> la numărul 0354109014</w:t>
      </w:r>
      <w:r w:rsidRPr="003A3EA2">
        <w:t>,</w:t>
      </w:r>
      <w:r>
        <w:t xml:space="preserve"> până în data de </w:t>
      </w:r>
      <w:r w:rsidR="007C2EFF">
        <w:rPr>
          <w:b/>
          <w:bCs/>
        </w:rPr>
        <w:t>28</w:t>
      </w:r>
      <w:r>
        <w:rPr>
          <w:b/>
          <w:bCs/>
        </w:rPr>
        <w:t xml:space="preserve"> februarie 2019, ora 16.00 (după acest termen nu se mai acceptă înscrierea elevilor)</w:t>
      </w:r>
      <w:r>
        <w:t>. Modelul de completare a tabelului este postat pe Forumul I.Ş.J. Hunedoara, la topicul FIZICĂ-CHIMIE.</w:t>
      </w:r>
    </w:p>
    <w:p w:rsidR="00396A63" w:rsidRDefault="00396A63" w:rsidP="00396A63">
      <w:pPr>
        <w:ind w:firstLine="720"/>
        <w:jc w:val="both"/>
        <w:rPr>
          <w:b/>
          <w:bCs/>
        </w:rPr>
      </w:pPr>
      <w:r>
        <w:rPr>
          <w:b/>
          <w:bCs/>
        </w:rPr>
        <w:t>TABELELE NOMINALE se vor completa CU MAJUSCULE şi CU DIACRITICE, iar COLOANA „Clasa" cu CIFRE ARABE.</w:t>
      </w:r>
    </w:p>
    <w:p w:rsidR="00396A63" w:rsidRDefault="00396A63" w:rsidP="00396A63">
      <w:pPr>
        <w:jc w:val="both"/>
      </w:pPr>
      <w:r>
        <w:tab/>
        <w:t xml:space="preserve">Elevii vor fi prezenţi în sălile de concurs </w:t>
      </w:r>
      <w:r>
        <w:rPr>
          <w:b/>
        </w:rPr>
        <w:t>cel târziu la ora 9</w:t>
      </w:r>
      <w:r w:rsidRPr="00615CCF">
        <w:rPr>
          <w:b/>
        </w:rPr>
        <w:t>.30</w:t>
      </w:r>
      <w:r>
        <w:t xml:space="preserve"> şi vor intra în săli pe baza carnetului de elev, vizat pe anul şcolar în curs, sau a actului de identitate.</w:t>
      </w:r>
    </w:p>
    <w:p w:rsidR="00396A63" w:rsidRDefault="00396A63" w:rsidP="00396A63">
      <w:pPr>
        <w:jc w:val="both"/>
        <w:rPr>
          <w:b/>
          <w:bCs/>
        </w:rPr>
      </w:pPr>
      <w:r>
        <w:tab/>
      </w:r>
      <w:r>
        <w:rPr>
          <w:b/>
          <w:bCs/>
        </w:rPr>
        <w:t xml:space="preserve">Durata probei este de 3 ore </w:t>
      </w:r>
      <w:r>
        <w:t xml:space="preserve">din momentul în care s-a finalizat distribuirea subiectelor către elevi, aceştia având dreptul să utilizeze </w:t>
      </w:r>
      <w:r>
        <w:rPr>
          <w:b/>
          <w:bCs/>
        </w:rPr>
        <w:t>calculatoare de buzunar, neprogramabile.</w:t>
      </w:r>
    </w:p>
    <w:p w:rsidR="00396A63" w:rsidRPr="00E5114B" w:rsidRDefault="00396A63" w:rsidP="00396A63">
      <w:pPr>
        <w:ind w:left="720"/>
        <w:rPr>
          <w:b/>
          <w:bCs/>
        </w:rPr>
      </w:pPr>
      <w:r>
        <w:rPr>
          <w:b/>
          <w:bCs/>
        </w:rPr>
        <w:t>Mult succes elevilor şi profesorilor îndrumători!</w:t>
      </w:r>
      <w:r>
        <w:rPr>
          <w:b/>
          <w:bCs/>
        </w:rPr>
        <w:br/>
      </w:r>
    </w:p>
    <w:p w:rsidR="00396A63" w:rsidRDefault="00396A63" w:rsidP="00396A63">
      <w:pPr>
        <w:ind w:firstLine="720"/>
        <w:jc w:val="both"/>
      </w:pPr>
    </w:p>
    <w:p w:rsidR="00396A63" w:rsidRDefault="00396A63" w:rsidP="00396A63">
      <w:r>
        <w:tab/>
      </w:r>
      <w:r>
        <w:rPr>
          <w:b/>
          <w:bCs/>
        </w:rPr>
        <w:t>La ora 6</w:t>
      </w:r>
      <w:r w:rsidRPr="00615CCF">
        <w:rPr>
          <w:b/>
          <w:bCs/>
        </w:rPr>
        <w:t>.</w:t>
      </w:r>
      <w:r>
        <w:rPr>
          <w:b/>
          <w:bCs/>
        </w:rPr>
        <w:t>45</w:t>
      </w:r>
      <w:r w:rsidRPr="00615CCF">
        <w:t>,</w:t>
      </w:r>
      <w:r>
        <w:t xml:space="preserve"> vor fi prezenți:</w:t>
      </w:r>
    </w:p>
    <w:p w:rsidR="00396A63" w:rsidRDefault="00396A63" w:rsidP="00396A63"/>
    <w:p w:rsidR="00396A63" w:rsidRPr="00732AB3" w:rsidRDefault="00396A63" w:rsidP="00396A63">
      <w:pPr>
        <w:jc w:val="both"/>
        <w:rPr>
          <w:lang w:val="pt-BR"/>
        </w:rPr>
      </w:pPr>
      <w:r>
        <w:t xml:space="preserve">            </w:t>
      </w:r>
      <w:r w:rsidRPr="00732AB3">
        <w:rPr>
          <w:lang w:val="pt-BR"/>
        </w:rPr>
        <w:t>Preş</w:t>
      </w:r>
      <w:r w:rsidR="007C2EFF">
        <w:rPr>
          <w:lang w:val="pt-BR"/>
        </w:rPr>
        <w:t>edinte: Prof. dr. Maria Ștefănie</w:t>
      </w:r>
      <w:r w:rsidR="003D2540">
        <w:rPr>
          <w:lang w:val="pt-BR"/>
        </w:rPr>
        <w:t xml:space="preserve"> </w:t>
      </w:r>
      <w:r>
        <w:rPr>
          <w:lang w:val="pt-BR"/>
        </w:rPr>
        <w:t xml:space="preserve">– </w:t>
      </w:r>
      <w:r w:rsidR="007C2EFF">
        <w:rPr>
          <w:lang w:val="pt-BR"/>
        </w:rPr>
        <w:t xml:space="preserve">Inspector Şcolar General </w:t>
      </w:r>
    </w:p>
    <w:p w:rsidR="00396A63" w:rsidRPr="00732AB3" w:rsidRDefault="00396A63" w:rsidP="00396A63">
      <w:pPr>
        <w:ind w:firstLine="720"/>
        <w:jc w:val="both"/>
        <w:rPr>
          <w:lang w:val="pt-BR"/>
        </w:rPr>
      </w:pPr>
    </w:p>
    <w:p w:rsidR="00396A63" w:rsidRDefault="007C2EFF" w:rsidP="00396A63">
      <w:pPr>
        <w:jc w:val="both"/>
        <w:rPr>
          <w:lang w:val="pt-BR"/>
        </w:rPr>
      </w:pPr>
      <w:r>
        <w:rPr>
          <w:lang w:val="pt-BR"/>
        </w:rPr>
        <w:tab/>
        <w:t>Preşedinți</w:t>
      </w:r>
      <w:r w:rsidR="00396A63" w:rsidRPr="00732AB3">
        <w:rPr>
          <w:lang w:val="pt-BR"/>
        </w:rPr>
        <w:t xml:space="preserve"> executiv</w:t>
      </w:r>
      <w:r>
        <w:rPr>
          <w:lang w:val="pt-BR"/>
        </w:rPr>
        <w:t xml:space="preserve">i: Prof. dr. </w:t>
      </w:r>
      <w:r w:rsidR="00396A63" w:rsidRPr="00732AB3">
        <w:rPr>
          <w:lang w:val="pt-BR"/>
        </w:rPr>
        <w:t xml:space="preserve"> Daniel</w:t>
      </w:r>
      <w:r>
        <w:rPr>
          <w:lang w:val="pt-BR"/>
        </w:rPr>
        <w:t xml:space="preserve"> Lazăr</w:t>
      </w:r>
      <w:r w:rsidR="00396A63" w:rsidRPr="00732AB3">
        <w:rPr>
          <w:lang w:val="pt-BR"/>
        </w:rPr>
        <w:t xml:space="preserve"> – Inspector Şcolar – Fizică</w:t>
      </w:r>
    </w:p>
    <w:p w:rsidR="007C2EFF" w:rsidRPr="00732AB3" w:rsidRDefault="007C2EFF" w:rsidP="00396A63">
      <w:pPr>
        <w:jc w:val="both"/>
        <w:rPr>
          <w:lang w:val="pt-BR"/>
        </w:rPr>
      </w:pPr>
      <w:r>
        <w:rPr>
          <w:lang w:val="pt-BR"/>
        </w:rPr>
        <w:t xml:space="preserve">                                            Prof. Margareta Giurgiu – Director la Liceul Teoretic „Aurel                      Vlaicu” Orăștie</w:t>
      </w:r>
    </w:p>
    <w:p w:rsidR="00396A63" w:rsidRPr="00732AB3" w:rsidRDefault="00396A63" w:rsidP="00396A63">
      <w:pPr>
        <w:jc w:val="both"/>
        <w:rPr>
          <w:lang w:val="pt-BR"/>
        </w:rPr>
      </w:pPr>
    </w:p>
    <w:p w:rsidR="00396A63" w:rsidRPr="00A55830" w:rsidRDefault="00396A63" w:rsidP="00396A63">
      <w:pPr>
        <w:jc w:val="both"/>
        <w:rPr>
          <w:lang w:val="it-IT"/>
        </w:rPr>
      </w:pPr>
      <w:r w:rsidRPr="00732AB3">
        <w:rPr>
          <w:lang w:val="pt-BR"/>
        </w:rPr>
        <w:tab/>
      </w:r>
      <w:r w:rsidRPr="00A55830">
        <w:rPr>
          <w:lang w:val="it-IT"/>
        </w:rPr>
        <w:t>Vi</w:t>
      </w:r>
      <w:r w:rsidR="00DC577D">
        <w:rPr>
          <w:lang w:val="it-IT"/>
        </w:rPr>
        <w:t xml:space="preserve">cepreşedinți: Prof. dr. Larisa Măgherușan – </w:t>
      </w:r>
      <w:r>
        <w:rPr>
          <w:lang w:val="it-IT"/>
        </w:rPr>
        <w:t xml:space="preserve"> Colegiul Național Pedagogic „Regina Maria</w:t>
      </w:r>
      <w:r w:rsidRPr="00A55830">
        <w:rPr>
          <w:lang w:val="it-IT"/>
        </w:rPr>
        <w:t>” Deva</w:t>
      </w:r>
    </w:p>
    <w:p w:rsidR="00396A63" w:rsidRPr="00A55830" w:rsidRDefault="00396A63" w:rsidP="00396A63">
      <w:pPr>
        <w:jc w:val="both"/>
        <w:rPr>
          <w:lang w:val="it-IT"/>
        </w:rPr>
      </w:pPr>
      <w:r>
        <w:rPr>
          <w:lang w:val="it-IT"/>
        </w:rPr>
        <w:lastRenderedPageBreak/>
        <w:t xml:space="preserve">                         </w:t>
      </w:r>
      <w:r w:rsidR="00DC577D">
        <w:rPr>
          <w:lang w:val="it-IT"/>
        </w:rPr>
        <w:t xml:space="preserve">            Prof. Liliana Cioară - </w:t>
      </w:r>
      <w:r>
        <w:rPr>
          <w:lang w:val="it-IT"/>
        </w:rPr>
        <w:t xml:space="preserve"> Colegiul Național Pedagogic „Regina Maria</w:t>
      </w:r>
      <w:r w:rsidRPr="00A55830">
        <w:rPr>
          <w:lang w:val="it-IT"/>
        </w:rPr>
        <w:t>” Deva</w:t>
      </w:r>
    </w:p>
    <w:p w:rsidR="00396A63" w:rsidRDefault="00396A63" w:rsidP="00396A63">
      <w:pPr>
        <w:jc w:val="both"/>
        <w:rPr>
          <w:lang w:val="it-IT"/>
        </w:rPr>
      </w:pPr>
    </w:p>
    <w:p w:rsidR="00396A63" w:rsidRPr="00A55830" w:rsidRDefault="00396A63" w:rsidP="00396A63">
      <w:pPr>
        <w:jc w:val="both"/>
        <w:rPr>
          <w:lang w:val="it-IT"/>
        </w:rPr>
      </w:pPr>
      <w:r>
        <w:rPr>
          <w:lang w:val="it-IT"/>
        </w:rPr>
        <w:t xml:space="preserve">                                     </w:t>
      </w:r>
      <w:r w:rsidR="00DC577D">
        <w:rPr>
          <w:lang w:val="it-IT"/>
        </w:rPr>
        <w:t>Prof. Mircea Ionică</w:t>
      </w:r>
      <w:r>
        <w:rPr>
          <w:lang w:val="it-IT"/>
        </w:rPr>
        <w:t xml:space="preserve"> - Dir</w:t>
      </w:r>
      <w:r w:rsidR="00DC577D">
        <w:rPr>
          <w:lang w:val="it-IT"/>
        </w:rPr>
        <w:t>ector Adjunct la Liceul Teoretic „Aurel Vlaicu” Orăștie</w:t>
      </w:r>
    </w:p>
    <w:p w:rsidR="00396A63" w:rsidRPr="001A61D8" w:rsidRDefault="00396A63" w:rsidP="00396A63">
      <w:pPr>
        <w:jc w:val="both"/>
        <w:rPr>
          <w:lang w:val="it-IT"/>
        </w:rPr>
      </w:pPr>
      <w:r w:rsidRPr="00A55830">
        <w:rPr>
          <w:lang w:val="it-IT"/>
        </w:rPr>
        <w:tab/>
      </w:r>
      <w:r w:rsidRPr="001A61D8">
        <w:rPr>
          <w:lang w:val="it-IT"/>
        </w:rPr>
        <w:t xml:space="preserve">Informatician: </w:t>
      </w:r>
      <w:r w:rsidR="00DC577D">
        <w:rPr>
          <w:lang w:val="it-IT"/>
        </w:rPr>
        <w:t xml:space="preserve"> Marcel Hațegan – Liceul Teoretic „Aurel Vlaicu” Orăștie</w:t>
      </w:r>
    </w:p>
    <w:p w:rsidR="00396A63" w:rsidRPr="001A61D8" w:rsidRDefault="00396A63" w:rsidP="00396A63">
      <w:pPr>
        <w:jc w:val="both"/>
        <w:rPr>
          <w:lang w:val="it-IT"/>
        </w:rPr>
      </w:pPr>
      <w:r>
        <w:rPr>
          <w:lang w:val="it-IT"/>
        </w:rPr>
        <w:t xml:space="preserve">            Secretar</w:t>
      </w:r>
      <w:r w:rsidR="002B657E">
        <w:rPr>
          <w:lang w:val="it-IT"/>
        </w:rPr>
        <w:t>i</w:t>
      </w:r>
      <w:r w:rsidRPr="00AF5CCB">
        <w:rPr>
          <w:lang w:val="it-IT"/>
        </w:rPr>
        <w:t>:</w:t>
      </w:r>
      <w:r>
        <w:rPr>
          <w:color w:val="000000"/>
          <w:lang w:val="it-IT"/>
        </w:rPr>
        <w:t xml:space="preserve"> </w:t>
      </w:r>
      <w:r w:rsidR="002B657E">
        <w:rPr>
          <w:lang w:val="it-IT"/>
        </w:rPr>
        <w:t>Prof. Angela Șerban</w:t>
      </w:r>
      <w:r>
        <w:rPr>
          <w:color w:val="000000"/>
          <w:lang w:val="it-IT"/>
        </w:rPr>
        <w:t xml:space="preserve"> </w:t>
      </w:r>
      <w:r w:rsidR="002B657E">
        <w:rPr>
          <w:color w:val="000000"/>
          <w:lang w:val="it-IT"/>
        </w:rPr>
        <w:t>–</w:t>
      </w:r>
      <w:r w:rsidR="001138C0">
        <w:rPr>
          <w:color w:val="000000"/>
          <w:lang w:val="it-IT"/>
        </w:rPr>
        <w:t>Director Adjunct la</w:t>
      </w:r>
      <w:r w:rsidR="002B657E">
        <w:rPr>
          <w:lang w:val="it-IT"/>
        </w:rPr>
        <w:t xml:space="preserve"> Școala Gimnazială „Dominic Stanca” Orăștie</w:t>
      </w:r>
    </w:p>
    <w:p w:rsidR="00396A63" w:rsidRDefault="00396A63" w:rsidP="00396A63">
      <w:pPr>
        <w:jc w:val="both"/>
      </w:pPr>
      <w:r>
        <w:rPr>
          <w:lang w:val="it-IT"/>
        </w:rPr>
        <w:t xml:space="preserve">                            </w:t>
      </w:r>
      <w:r w:rsidR="002B657E">
        <w:rPr>
          <w:lang w:val="it-IT"/>
        </w:rPr>
        <w:t>Prof. Daniel Ianoși</w:t>
      </w:r>
      <w:r>
        <w:rPr>
          <w:lang w:val="it-IT"/>
        </w:rPr>
        <w:t xml:space="preserve"> – </w:t>
      </w:r>
      <w:r w:rsidR="002B657E">
        <w:rPr>
          <w:lang w:val="it-IT"/>
        </w:rPr>
        <w:t>Director la Liceul Teoretic „Mircea Eliade” Lupeni</w:t>
      </w:r>
    </w:p>
    <w:p w:rsidR="00396A63" w:rsidRPr="00446353" w:rsidRDefault="00396A63" w:rsidP="00396A63">
      <w:pPr>
        <w:jc w:val="both"/>
      </w:pPr>
    </w:p>
    <w:p w:rsidR="00396A63" w:rsidRDefault="00396A63" w:rsidP="00396A63">
      <w:pPr>
        <w:jc w:val="both"/>
        <w:rPr>
          <w:lang w:val="it-IT"/>
        </w:rPr>
      </w:pPr>
      <w:r>
        <w:rPr>
          <w:lang w:val="it-IT"/>
        </w:rPr>
        <w:t xml:space="preserve">            La </w:t>
      </w:r>
      <w:r w:rsidRPr="009C5FF6">
        <w:rPr>
          <w:b/>
          <w:lang w:val="it-IT"/>
        </w:rPr>
        <w:t>ora 6.45</w:t>
      </w:r>
      <w:r>
        <w:rPr>
          <w:lang w:val="it-IT"/>
        </w:rPr>
        <w:t>, vor fi prezente următoarele cadre didactice:</w:t>
      </w:r>
    </w:p>
    <w:p w:rsidR="00AF04B9" w:rsidRDefault="00AF04B9" w:rsidP="00396A63">
      <w:pPr>
        <w:jc w:val="both"/>
        <w:rPr>
          <w:lang w:val="it-IT"/>
        </w:rPr>
      </w:pPr>
    </w:p>
    <w:p w:rsidR="00396A63" w:rsidRPr="001138C0" w:rsidRDefault="00AF04B9" w:rsidP="00396A63">
      <w:pPr>
        <w:jc w:val="both"/>
        <w:rPr>
          <w:lang w:val="en-US"/>
        </w:rPr>
      </w:pPr>
      <w:r>
        <w:rPr>
          <w:lang w:val="en-US"/>
        </w:rPr>
        <w:t xml:space="preserve">                           Prof. Margareta Giurgiu – Director la </w:t>
      </w:r>
      <w:proofErr w:type="spellStart"/>
      <w:r>
        <w:rPr>
          <w:lang w:val="en-US"/>
        </w:rPr>
        <w:t>Liceul</w:t>
      </w:r>
      <w:proofErr w:type="spellEnd"/>
      <w:r>
        <w:rPr>
          <w:lang w:val="en-US"/>
        </w:rPr>
        <w:t xml:space="preserve"> </w:t>
      </w:r>
      <w:proofErr w:type="spellStart"/>
      <w:r>
        <w:rPr>
          <w:lang w:val="en-US"/>
        </w:rPr>
        <w:t>Teoretic</w:t>
      </w:r>
      <w:proofErr w:type="spellEnd"/>
      <w:r>
        <w:rPr>
          <w:lang w:val="en-US"/>
        </w:rPr>
        <w:t xml:space="preserve"> „</w:t>
      </w:r>
      <w:proofErr w:type="spellStart"/>
      <w:r>
        <w:rPr>
          <w:lang w:val="en-US"/>
        </w:rPr>
        <w:t>Aurel</w:t>
      </w:r>
      <w:proofErr w:type="spellEnd"/>
      <w:r>
        <w:rPr>
          <w:lang w:val="en-US"/>
        </w:rPr>
        <w:t xml:space="preserve"> </w:t>
      </w:r>
      <w:proofErr w:type="spellStart"/>
      <w:r>
        <w:rPr>
          <w:lang w:val="en-US"/>
        </w:rPr>
        <w:t>Vlaicu</w:t>
      </w:r>
      <w:proofErr w:type="spellEnd"/>
      <w:r>
        <w:rPr>
          <w:lang w:val="en-US"/>
        </w:rPr>
        <w:t xml:space="preserve">” </w:t>
      </w:r>
      <w:proofErr w:type="spellStart"/>
      <w:r>
        <w:rPr>
          <w:lang w:val="en-US"/>
        </w:rPr>
        <w:t>Orăștie</w:t>
      </w:r>
      <w:proofErr w:type="spellEnd"/>
    </w:p>
    <w:p w:rsidR="00396A63" w:rsidRDefault="00AF04B9" w:rsidP="00396A63">
      <w:pPr>
        <w:ind w:left="720"/>
        <w:jc w:val="both"/>
        <w:rPr>
          <w:lang w:val="it-IT"/>
        </w:rPr>
      </w:pPr>
      <w:r>
        <w:rPr>
          <w:lang w:val="it-IT"/>
        </w:rPr>
        <w:t xml:space="preserve">              </w:t>
      </w:r>
      <w:r w:rsidR="00396A63" w:rsidRPr="00450A96">
        <w:rPr>
          <w:lang w:val="it-IT"/>
        </w:rPr>
        <w:t xml:space="preserve"> </w:t>
      </w:r>
      <w:r w:rsidR="001138C0">
        <w:rPr>
          <w:lang w:val="it-IT"/>
        </w:rPr>
        <w:t>Prof. dr.</w:t>
      </w:r>
      <w:r w:rsidR="00396A63" w:rsidRPr="00450A96">
        <w:rPr>
          <w:lang w:val="it-IT"/>
        </w:rPr>
        <w:t xml:space="preserve"> Larisa</w:t>
      </w:r>
      <w:r w:rsidR="001138C0">
        <w:rPr>
          <w:lang w:val="it-IT"/>
        </w:rPr>
        <w:t xml:space="preserve"> Măgherușan</w:t>
      </w:r>
      <w:r w:rsidR="00396A63" w:rsidRPr="00450A96">
        <w:rPr>
          <w:lang w:val="it-IT"/>
        </w:rPr>
        <w:t xml:space="preserve"> –  Colegiul Naţional Pedagogic „Regina Maria”</w:t>
      </w:r>
    </w:p>
    <w:p w:rsidR="00396A63" w:rsidRDefault="00396A63" w:rsidP="00396A63">
      <w:pPr>
        <w:ind w:left="720"/>
        <w:jc w:val="both"/>
        <w:rPr>
          <w:lang w:val="it-IT"/>
        </w:rPr>
      </w:pPr>
      <w:r w:rsidRPr="00450A96">
        <w:rPr>
          <w:lang w:val="it-IT"/>
        </w:rPr>
        <w:t xml:space="preserve"> </w:t>
      </w:r>
      <w:r>
        <w:rPr>
          <w:lang w:val="it-IT"/>
        </w:rPr>
        <w:t xml:space="preserve">                                                               Deva</w:t>
      </w:r>
    </w:p>
    <w:p w:rsidR="00396A63" w:rsidRPr="001138C0" w:rsidRDefault="00396A63" w:rsidP="003D2540">
      <w:pPr>
        <w:ind w:left="720"/>
        <w:jc w:val="both"/>
        <w:rPr>
          <w:lang w:val="it-IT"/>
        </w:rPr>
      </w:pPr>
      <w:r>
        <w:rPr>
          <w:lang w:val="it-IT"/>
        </w:rPr>
        <w:t xml:space="preserve">               </w:t>
      </w:r>
      <w:r w:rsidR="001138C0">
        <w:rPr>
          <w:lang w:val="it-IT"/>
        </w:rPr>
        <w:t>Prof.</w:t>
      </w:r>
      <w:r>
        <w:rPr>
          <w:lang w:val="it-IT"/>
        </w:rPr>
        <w:t xml:space="preserve"> Liliana</w:t>
      </w:r>
      <w:r w:rsidR="001138C0">
        <w:rPr>
          <w:lang w:val="it-IT"/>
        </w:rPr>
        <w:t xml:space="preserve"> Cioară</w:t>
      </w:r>
      <w:r>
        <w:rPr>
          <w:lang w:val="it-IT"/>
        </w:rPr>
        <w:t xml:space="preserve"> - </w:t>
      </w:r>
      <w:r w:rsidRPr="00450A96">
        <w:rPr>
          <w:lang w:val="it-IT"/>
        </w:rPr>
        <w:t xml:space="preserve">  Colegiul Naţional Pedagogic „Regina Maria” Deva</w:t>
      </w:r>
      <w:r w:rsidR="003D2540">
        <w:rPr>
          <w:lang w:val="it-IT"/>
        </w:rPr>
        <w:t xml:space="preserve"> </w:t>
      </w:r>
    </w:p>
    <w:p w:rsidR="00AF04B9" w:rsidRDefault="00396A63" w:rsidP="00396A63">
      <w:pPr>
        <w:jc w:val="both"/>
        <w:rPr>
          <w:lang w:val="es-ES"/>
        </w:rPr>
      </w:pPr>
      <w:r>
        <w:rPr>
          <w:lang w:val="es-ES"/>
        </w:rPr>
        <w:t xml:space="preserve">                           </w:t>
      </w:r>
      <w:r w:rsidR="001138C0">
        <w:rPr>
          <w:lang w:val="es-ES"/>
        </w:rPr>
        <w:t xml:space="preserve">Prof. </w:t>
      </w:r>
      <w:proofErr w:type="spellStart"/>
      <w:r w:rsidRPr="00450A96">
        <w:rPr>
          <w:lang w:val="es-ES"/>
        </w:rPr>
        <w:t>Mircea</w:t>
      </w:r>
      <w:proofErr w:type="spellEnd"/>
      <w:r w:rsidR="001138C0">
        <w:rPr>
          <w:lang w:val="es-ES"/>
        </w:rPr>
        <w:t xml:space="preserve"> </w:t>
      </w:r>
      <w:proofErr w:type="spellStart"/>
      <w:r w:rsidR="001138C0">
        <w:rPr>
          <w:lang w:val="es-ES"/>
        </w:rPr>
        <w:t>Ionică</w:t>
      </w:r>
      <w:proofErr w:type="spellEnd"/>
      <w:r w:rsidRPr="00450A96">
        <w:rPr>
          <w:lang w:val="es-ES"/>
        </w:rPr>
        <w:t xml:space="preserve"> –  Direc</w:t>
      </w:r>
      <w:r>
        <w:rPr>
          <w:lang w:val="es-ES"/>
        </w:rPr>
        <w:t xml:space="preserve">tor </w:t>
      </w:r>
      <w:proofErr w:type="spellStart"/>
      <w:r>
        <w:rPr>
          <w:lang w:val="es-ES"/>
        </w:rPr>
        <w:t>Adjunct</w:t>
      </w:r>
      <w:proofErr w:type="spellEnd"/>
      <w:r>
        <w:rPr>
          <w:lang w:val="es-ES"/>
        </w:rPr>
        <w:t xml:space="preserve"> la </w:t>
      </w:r>
      <w:proofErr w:type="spellStart"/>
      <w:r>
        <w:rPr>
          <w:lang w:val="es-ES"/>
        </w:rPr>
        <w:t>Liceul</w:t>
      </w:r>
      <w:proofErr w:type="spellEnd"/>
      <w:r>
        <w:rPr>
          <w:lang w:val="es-ES"/>
        </w:rPr>
        <w:t xml:space="preserve"> </w:t>
      </w:r>
      <w:proofErr w:type="spellStart"/>
      <w:r>
        <w:rPr>
          <w:lang w:val="es-ES"/>
        </w:rPr>
        <w:t>Teoretic</w:t>
      </w:r>
      <w:proofErr w:type="spellEnd"/>
      <w:r w:rsidRPr="00450A96">
        <w:rPr>
          <w:lang w:val="es-ES"/>
        </w:rPr>
        <w:t xml:space="preserve"> „</w:t>
      </w:r>
      <w:proofErr w:type="spellStart"/>
      <w:r w:rsidRPr="00450A96">
        <w:rPr>
          <w:lang w:val="es-ES"/>
        </w:rPr>
        <w:t>Aurel</w:t>
      </w:r>
      <w:proofErr w:type="spellEnd"/>
      <w:r w:rsidRPr="00450A96">
        <w:rPr>
          <w:lang w:val="es-ES"/>
        </w:rPr>
        <w:t xml:space="preserve"> </w:t>
      </w:r>
      <w:proofErr w:type="spellStart"/>
      <w:r w:rsidRPr="00450A96">
        <w:rPr>
          <w:lang w:val="es-ES"/>
        </w:rPr>
        <w:t>Vlaicu</w:t>
      </w:r>
      <w:proofErr w:type="spellEnd"/>
      <w:r w:rsidRPr="00450A96">
        <w:rPr>
          <w:lang w:val="es-ES"/>
        </w:rPr>
        <w:t xml:space="preserve">” </w:t>
      </w:r>
    </w:p>
    <w:p w:rsidR="00396A63" w:rsidRPr="00AF04B9" w:rsidRDefault="00AF04B9" w:rsidP="00AF04B9">
      <w:pPr>
        <w:jc w:val="both"/>
        <w:rPr>
          <w:lang w:val="es-ES"/>
        </w:rPr>
      </w:pPr>
      <w:r>
        <w:rPr>
          <w:lang w:val="es-ES"/>
        </w:rPr>
        <w:t xml:space="preserve">                           Prof. </w:t>
      </w:r>
      <w:proofErr w:type="spellStart"/>
      <w:r>
        <w:rPr>
          <w:lang w:val="es-ES"/>
        </w:rPr>
        <w:t>Angela</w:t>
      </w:r>
      <w:proofErr w:type="spellEnd"/>
      <w:r>
        <w:rPr>
          <w:lang w:val="es-ES"/>
        </w:rPr>
        <w:t xml:space="preserve"> </w:t>
      </w:r>
      <w:proofErr w:type="spellStart"/>
      <w:r>
        <w:rPr>
          <w:lang w:val="es-ES"/>
        </w:rPr>
        <w:t>Șerban</w:t>
      </w:r>
      <w:proofErr w:type="spellEnd"/>
      <w:r>
        <w:rPr>
          <w:lang w:val="es-ES"/>
        </w:rPr>
        <w:t xml:space="preserve"> – Director </w:t>
      </w:r>
      <w:proofErr w:type="spellStart"/>
      <w:r>
        <w:rPr>
          <w:lang w:val="es-ES"/>
        </w:rPr>
        <w:t>Adjunct</w:t>
      </w:r>
      <w:proofErr w:type="spellEnd"/>
      <w:r>
        <w:rPr>
          <w:lang w:val="es-ES"/>
        </w:rPr>
        <w:t xml:space="preserve"> la </w:t>
      </w:r>
      <w:proofErr w:type="spellStart"/>
      <w:r>
        <w:rPr>
          <w:lang w:val="es-ES"/>
        </w:rPr>
        <w:t>Școala</w:t>
      </w:r>
      <w:proofErr w:type="spellEnd"/>
      <w:r>
        <w:rPr>
          <w:lang w:val="es-ES"/>
        </w:rPr>
        <w:t xml:space="preserve"> </w:t>
      </w:r>
      <w:proofErr w:type="spellStart"/>
      <w:r>
        <w:rPr>
          <w:lang w:val="es-ES"/>
        </w:rPr>
        <w:t>Gimnazială</w:t>
      </w:r>
      <w:proofErr w:type="spellEnd"/>
      <w:r>
        <w:rPr>
          <w:lang w:val="es-ES"/>
        </w:rPr>
        <w:t xml:space="preserve"> „</w:t>
      </w:r>
      <w:proofErr w:type="spellStart"/>
      <w:r>
        <w:rPr>
          <w:lang w:val="es-ES"/>
        </w:rPr>
        <w:t>Dominic</w:t>
      </w:r>
      <w:proofErr w:type="spellEnd"/>
      <w:r>
        <w:rPr>
          <w:lang w:val="es-ES"/>
        </w:rPr>
        <w:t xml:space="preserve"> </w:t>
      </w:r>
      <w:proofErr w:type="spellStart"/>
      <w:r>
        <w:rPr>
          <w:lang w:val="es-ES"/>
        </w:rPr>
        <w:t>Stanca</w:t>
      </w:r>
      <w:proofErr w:type="spellEnd"/>
      <w:r>
        <w:rPr>
          <w:lang w:val="es-ES"/>
        </w:rPr>
        <w:t xml:space="preserve">” </w:t>
      </w:r>
      <w:proofErr w:type="spellStart"/>
      <w:r>
        <w:rPr>
          <w:lang w:val="es-ES"/>
        </w:rPr>
        <w:t>Orăștie</w:t>
      </w:r>
      <w:proofErr w:type="spellEnd"/>
      <w:r>
        <w:rPr>
          <w:lang w:val="es-ES"/>
        </w:rPr>
        <w:t xml:space="preserve">                                                    </w:t>
      </w:r>
    </w:p>
    <w:p w:rsidR="00396A63" w:rsidRDefault="00396A63" w:rsidP="00396A63">
      <w:pPr>
        <w:ind w:left="720" w:firstLine="720"/>
        <w:jc w:val="both"/>
        <w:rPr>
          <w:lang w:val="it-IT"/>
        </w:rPr>
      </w:pPr>
      <w:r w:rsidRPr="001B429C">
        <w:rPr>
          <w:lang w:val="it-IT"/>
        </w:rPr>
        <w:t xml:space="preserve">   </w:t>
      </w:r>
      <w:r w:rsidR="00AF04B9">
        <w:rPr>
          <w:lang w:val="it-IT"/>
        </w:rPr>
        <w:t xml:space="preserve"> Prof. Daniel Ianoși</w:t>
      </w:r>
      <w:r w:rsidRPr="0086404E">
        <w:rPr>
          <w:lang w:val="it-IT"/>
        </w:rPr>
        <w:t xml:space="preserve"> – </w:t>
      </w:r>
      <w:r w:rsidR="00AF04B9">
        <w:rPr>
          <w:lang w:val="it-IT"/>
        </w:rPr>
        <w:t xml:space="preserve">Director la </w:t>
      </w:r>
      <w:r w:rsidRPr="0086404E">
        <w:rPr>
          <w:lang w:val="it-IT"/>
        </w:rPr>
        <w:t>Liceul Teoretic „Mircea Eliade” Lupeni</w:t>
      </w:r>
    </w:p>
    <w:p w:rsidR="003D2540" w:rsidRDefault="003D2540" w:rsidP="00396A63">
      <w:pPr>
        <w:ind w:left="720" w:firstLine="720"/>
        <w:jc w:val="both"/>
        <w:rPr>
          <w:lang w:val="it-IT"/>
        </w:rPr>
      </w:pPr>
    </w:p>
    <w:p w:rsidR="003D2540" w:rsidRPr="0086404E" w:rsidRDefault="003D2540" w:rsidP="00396A63">
      <w:pPr>
        <w:ind w:left="720" w:firstLine="720"/>
        <w:jc w:val="both"/>
        <w:rPr>
          <w:lang w:val="it-IT"/>
        </w:rPr>
      </w:pPr>
    </w:p>
    <w:p w:rsidR="00396A63" w:rsidRPr="00932159" w:rsidRDefault="00396A63" w:rsidP="00396A63">
      <w:pPr>
        <w:jc w:val="both"/>
      </w:pPr>
    </w:p>
    <w:p w:rsidR="00396A63" w:rsidRPr="00932159" w:rsidRDefault="00396A63" w:rsidP="00396A63">
      <w:pPr>
        <w:ind w:left="720" w:firstLine="720"/>
        <w:jc w:val="both"/>
      </w:pPr>
    </w:p>
    <w:p w:rsidR="00396A63" w:rsidRDefault="00396A63" w:rsidP="00396A63">
      <w:pPr>
        <w:ind w:firstLine="720"/>
        <w:jc w:val="both"/>
        <w:rPr>
          <w:b/>
          <w:bCs/>
        </w:rPr>
      </w:pPr>
      <w:r>
        <w:rPr>
          <w:b/>
          <w:bCs/>
        </w:rPr>
        <w:t>Prezenţa cadrelor didactice menţionate este obligatorie! Dacă, din motive obiective, un cadru didactic nu se poate prezenta sau are rude până la gradul trei, inclusiv, care participă la OJF, vor anunţa inspectorul de specialitate (număr telefon 0745398613), pentru a efectua demersurile în vederea înlocuirii în cadrul comisiei.</w:t>
      </w:r>
    </w:p>
    <w:p w:rsidR="003D2540" w:rsidRDefault="003D2540" w:rsidP="00396A63">
      <w:pPr>
        <w:ind w:firstLine="720"/>
        <w:jc w:val="both"/>
        <w:rPr>
          <w:b/>
          <w:bCs/>
        </w:rPr>
      </w:pPr>
    </w:p>
    <w:p w:rsidR="003D2540" w:rsidRDefault="003D2540" w:rsidP="00396A63">
      <w:pPr>
        <w:ind w:firstLine="720"/>
        <w:jc w:val="both"/>
        <w:rPr>
          <w:b/>
          <w:bCs/>
        </w:rPr>
      </w:pPr>
      <w:bookmarkStart w:id="0" w:name="_GoBack"/>
      <w:bookmarkEnd w:id="0"/>
    </w:p>
    <w:p w:rsidR="00396A63" w:rsidRDefault="00396A63" w:rsidP="00396A63">
      <w:pPr>
        <w:ind w:firstLine="720"/>
        <w:jc w:val="both"/>
        <w:rPr>
          <w:b/>
          <w:bCs/>
        </w:rPr>
      </w:pPr>
    </w:p>
    <w:p w:rsidR="00396A63" w:rsidRPr="0086404E" w:rsidRDefault="00396A63" w:rsidP="00396A63">
      <w:pPr>
        <w:ind w:firstLine="720"/>
        <w:jc w:val="both"/>
        <w:rPr>
          <w:b/>
          <w:bCs/>
        </w:rPr>
      </w:pPr>
    </w:p>
    <w:p w:rsidR="00396A63" w:rsidRPr="00006A5D" w:rsidRDefault="00396A63" w:rsidP="00396A63">
      <w:pPr>
        <w:rPr>
          <w:sz w:val="28"/>
          <w:szCs w:val="28"/>
          <w:lang w:val="pt-BR"/>
        </w:rPr>
      </w:pPr>
      <w:r>
        <w:rPr>
          <w:sz w:val="28"/>
          <w:szCs w:val="28"/>
          <w:lang w:val="pt-BR"/>
        </w:rPr>
        <w:t xml:space="preserve">   </w:t>
      </w:r>
      <w:r w:rsidRPr="00006A5D">
        <w:rPr>
          <w:sz w:val="28"/>
          <w:szCs w:val="28"/>
          <w:lang w:val="pt-BR"/>
        </w:rPr>
        <w:t xml:space="preserve">Inspector Şcolar General,           </w:t>
      </w:r>
      <w:r>
        <w:rPr>
          <w:sz w:val="28"/>
          <w:szCs w:val="28"/>
          <w:lang w:val="pt-BR"/>
        </w:rPr>
        <w:t xml:space="preserve">                           </w:t>
      </w:r>
      <w:r w:rsidRPr="00006A5D">
        <w:rPr>
          <w:sz w:val="28"/>
          <w:szCs w:val="28"/>
          <w:lang w:val="pt-BR"/>
        </w:rPr>
        <w:t xml:space="preserve"> Inspector Şcolar - FIZICĂ,</w:t>
      </w:r>
    </w:p>
    <w:p w:rsidR="00396A63" w:rsidRDefault="00396A63" w:rsidP="00396A63">
      <w:pPr>
        <w:rPr>
          <w:sz w:val="28"/>
          <w:szCs w:val="28"/>
        </w:rPr>
      </w:pPr>
      <w:r w:rsidRPr="00006A5D">
        <w:rPr>
          <w:sz w:val="28"/>
          <w:szCs w:val="28"/>
          <w:lang w:val="pt-BR"/>
        </w:rPr>
        <w:t xml:space="preserve">Prof. dr. MARIA ŞTEFĂNIE            </w:t>
      </w:r>
      <w:r>
        <w:rPr>
          <w:sz w:val="28"/>
          <w:szCs w:val="28"/>
          <w:lang w:val="pt-BR"/>
        </w:rPr>
        <w:t xml:space="preserve">                       </w:t>
      </w:r>
      <w:r w:rsidRPr="00006A5D">
        <w:rPr>
          <w:sz w:val="28"/>
          <w:szCs w:val="28"/>
          <w:lang w:val="pt-BR"/>
        </w:rPr>
        <w:t xml:space="preserve">Prof. dr. </w:t>
      </w:r>
      <w:r>
        <w:rPr>
          <w:sz w:val="28"/>
          <w:szCs w:val="28"/>
        </w:rPr>
        <w:t>DANIEL LAZĂR</w:t>
      </w:r>
      <w:r>
        <w:rPr>
          <w:sz w:val="28"/>
          <w:szCs w:val="28"/>
        </w:rPr>
        <w:br/>
      </w:r>
    </w:p>
    <w:p w:rsidR="00396A63" w:rsidRPr="00CA4D6F" w:rsidRDefault="00396A63" w:rsidP="00396A63"/>
    <w:p w:rsidR="00396A63" w:rsidRDefault="00396A63" w:rsidP="00396A63"/>
    <w:p w:rsidR="00396A63" w:rsidRDefault="00396A63" w:rsidP="00396A63"/>
    <w:p w:rsidR="00396A63" w:rsidRDefault="00396A63" w:rsidP="00396A63"/>
    <w:p w:rsidR="00396A63" w:rsidRPr="00DC2927" w:rsidRDefault="00396A63" w:rsidP="00396A63">
      <w:pPr>
        <w:jc w:val="center"/>
      </w:pPr>
    </w:p>
    <w:p w:rsidR="00FF0160" w:rsidRPr="00DC2927" w:rsidRDefault="00FF0160" w:rsidP="00DC2927">
      <w:pPr>
        <w:jc w:val="center"/>
      </w:pPr>
    </w:p>
    <w:sectPr w:rsidR="00FF0160" w:rsidRPr="00DC2927" w:rsidSect="00F419DF">
      <w:headerReference w:type="even" r:id="rId7"/>
      <w:headerReference w:type="default" r:id="rId8"/>
      <w:footerReference w:type="even" r:id="rId9"/>
      <w:footerReference w:type="default" r:id="rId10"/>
      <w:headerReference w:type="first" r:id="rId11"/>
      <w:footerReference w:type="first" r:id="rId12"/>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466" w:rsidRDefault="00553466" w:rsidP="003425AD">
      <w:r>
        <w:separator/>
      </w:r>
    </w:p>
  </w:endnote>
  <w:endnote w:type="continuationSeparator" w:id="0">
    <w:p w:rsidR="00553466" w:rsidRDefault="00553466" w:rsidP="0034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Pr="00F419DF" w:rsidRDefault="00F419DF">
    <w:pPr>
      <w:pStyle w:val="Footer"/>
      <w:rPr>
        <w:sz w:val="2"/>
        <w:szCs w:val="2"/>
      </w:rPr>
    </w:pPr>
  </w:p>
  <w:tbl>
    <w:tblPr>
      <w:tblW w:w="5000" w:type="pct"/>
      <w:tblBorders>
        <w:top w:val="single" w:sz="4" w:space="0" w:color="auto"/>
      </w:tblBorders>
      <w:tblLook w:val="04A0" w:firstRow="1" w:lastRow="0" w:firstColumn="1" w:lastColumn="0" w:noHBand="0" w:noVBand="1"/>
    </w:tblPr>
    <w:tblGrid>
      <w:gridCol w:w="9242"/>
    </w:tblGrid>
    <w:tr w:rsidR="00F419DF" w:rsidRPr="00F419DF" w:rsidTr="00257E5C">
      <w:trPr>
        <w:trHeight w:val="1414"/>
      </w:trPr>
      <w:tc>
        <w:tcPr>
          <w:tcW w:w="5000" w:type="pct"/>
          <w:shd w:val="clear" w:color="auto" w:fill="auto"/>
        </w:tcPr>
        <w:p w:rsidR="00F419DF" w:rsidRPr="00F419DF" w:rsidRDefault="00F419DF" w:rsidP="00F419DF">
          <w:pPr>
            <w:pStyle w:val="Footer"/>
            <w:jc w:val="right"/>
            <w:rPr>
              <w:rFonts w:ascii="Times New Roman" w:hAnsi="Times New Roman" w:cs="Times New Roman"/>
              <w:b/>
              <w:color w:val="7F7F7F"/>
              <w:sz w:val="16"/>
              <w:szCs w:val="16"/>
            </w:rPr>
          </w:pPr>
          <w:r w:rsidRPr="00F419DF">
            <w:rPr>
              <w:rFonts w:ascii="Times New Roman" w:hAnsi="Times New Roman" w:cs="Times New Roman"/>
              <w:b/>
              <w:color w:val="7F7F7F"/>
              <w:sz w:val="16"/>
              <w:szCs w:val="16"/>
            </w:rPr>
            <w:t xml:space="preserve">Str. </w:t>
          </w:r>
          <w:proofErr w:type="spellStart"/>
          <w:r w:rsidRPr="00F419DF">
            <w:rPr>
              <w:rFonts w:ascii="Times New Roman" w:hAnsi="Times New Roman" w:cs="Times New Roman"/>
              <w:b/>
              <w:color w:val="7F7F7F"/>
              <w:sz w:val="16"/>
              <w:szCs w:val="16"/>
            </w:rPr>
            <w:t>Gh</w:t>
          </w:r>
          <w:proofErr w:type="spellEnd"/>
          <w:r w:rsidRPr="00F419DF">
            <w:rPr>
              <w:rFonts w:ascii="Times New Roman" w:hAnsi="Times New Roman" w:cs="Times New Roman"/>
              <w:b/>
              <w:color w:val="7F7F7F"/>
              <w:sz w:val="16"/>
              <w:szCs w:val="16"/>
            </w:rPr>
            <w:t xml:space="preserve">. </w:t>
          </w:r>
          <w:proofErr w:type="spellStart"/>
          <w:proofErr w:type="gramStart"/>
          <w:r w:rsidRPr="00F419DF">
            <w:rPr>
              <w:rFonts w:ascii="Times New Roman" w:hAnsi="Times New Roman" w:cs="Times New Roman"/>
              <w:b/>
              <w:color w:val="7F7F7F"/>
              <w:sz w:val="16"/>
              <w:szCs w:val="16"/>
            </w:rPr>
            <w:t>Baritiu</w:t>
          </w:r>
          <w:proofErr w:type="spellEnd"/>
          <w:r w:rsidRPr="00F419DF">
            <w:rPr>
              <w:rFonts w:ascii="Times New Roman" w:hAnsi="Times New Roman" w:cs="Times New Roman"/>
              <w:b/>
              <w:color w:val="7F7F7F"/>
              <w:sz w:val="16"/>
              <w:szCs w:val="16"/>
            </w:rPr>
            <w:t xml:space="preserve">  nr</w:t>
          </w:r>
          <w:proofErr w:type="gramEnd"/>
          <w:r w:rsidRPr="00F419DF">
            <w:rPr>
              <w:rFonts w:ascii="Times New Roman" w:hAnsi="Times New Roman" w:cs="Times New Roman"/>
              <w:b/>
              <w:color w:val="7F7F7F"/>
              <w:sz w:val="16"/>
              <w:szCs w:val="16"/>
            </w:rPr>
            <w:t xml:space="preserve">. 2, 330065 - DEVA, </w:t>
          </w:r>
          <w:proofErr w:type="spellStart"/>
          <w:r w:rsidRPr="00F419DF">
            <w:rPr>
              <w:rFonts w:ascii="Times New Roman" w:hAnsi="Times New Roman" w:cs="Times New Roman"/>
              <w:b/>
              <w:color w:val="7F7F7F"/>
              <w:sz w:val="16"/>
              <w:szCs w:val="16"/>
            </w:rPr>
            <w:t>jud</w:t>
          </w:r>
          <w:proofErr w:type="spellEnd"/>
          <w:r w:rsidRPr="00F419DF">
            <w:rPr>
              <w:rFonts w:ascii="Times New Roman" w:hAnsi="Times New Roman" w:cs="Times New Roman"/>
              <w:b/>
              <w:color w:val="7F7F7F"/>
              <w:sz w:val="16"/>
              <w:szCs w:val="16"/>
            </w:rPr>
            <w:t>. HUNEDOARA</w:t>
          </w:r>
        </w:p>
        <w:p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Tel:    +4 (0) 254213315, +4 (0) 254215755</w:t>
          </w:r>
        </w:p>
        <w:p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Fax:   +4 (0) 254215034, +4 (0) 254220911</w:t>
          </w:r>
        </w:p>
        <w:p w:rsidR="00F419DF" w:rsidRPr="00F419DF" w:rsidRDefault="00F419DF" w:rsidP="00F419DF">
          <w:pPr>
            <w:jc w:val="right"/>
            <w:outlineLvl w:val="0"/>
            <w:rPr>
              <w:rFonts w:cs="Times New Roman"/>
              <w:color w:val="7F7F7F"/>
              <w:sz w:val="16"/>
              <w:szCs w:val="16"/>
            </w:rPr>
          </w:pPr>
          <w:r w:rsidRPr="00F419DF">
            <w:rPr>
              <w:rFonts w:cs="Times New Roman"/>
              <w:color w:val="7F7F7F"/>
              <w:sz w:val="16"/>
              <w:szCs w:val="16"/>
            </w:rPr>
            <w:t>inspectorat@isj.hd.edu.ro</w:t>
          </w:r>
        </w:p>
        <w:p w:rsidR="00F419DF" w:rsidRPr="00F419DF" w:rsidRDefault="00553466" w:rsidP="00F419DF">
          <w:pPr>
            <w:pStyle w:val="Footer"/>
            <w:jc w:val="right"/>
            <w:rPr>
              <w:rFonts w:ascii="Times New Roman" w:hAnsi="Times New Roman" w:cs="Times New Roman"/>
              <w:color w:val="7F7F7F"/>
            </w:rPr>
          </w:pPr>
          <w:hyperlink r:id="rId1" w:history="1">
            <w:r w:rsidR="00F419DF" w:rsidRPr="00F419DF">
              <w:rPr>
                <w:rStyle w:val="Hyperlink"/>
                <w:rFonts w:ascii="Times New Roman" w:hAnsi="Times New Roman" w:cs="Times New Roman"/>
                <w:color w:val="7F7F7F"/>
                <w:sz w:val="16"/>
                <w:szCs w:val="16"/>
              </w:rPr>
              <w:t>http://isj.hd.edu.ro</w:t>
            </w:r>
          </w:hyperlink>
        </w:p>
      </w:tc>
    </w:tr>
  </w:tbl>
  <w:p w:rsidR="00F419DF" w:rsidRDefault="00F419DF">
    <w:pPr>
      <w:pStyle w:val="Footer"/>
    </w:pPr>
  </w:p>
  <w:p w:rsidR="00F419DF" w:rsidRDefault="00F419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466" w:rsidRDefault="00553466" w:rsidP="003425AD">
      <w:r>
        <w:separator/>
      </w:r>
    </w:p>
  </w:footnote>
  <w:footnote w:type="continuationSeparator" w:id="0">
    <w:p w:rsidR="00553466" w:rsidRDefault="00553466" w:rsidP="00342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200"/>
      <w:gridCol w:w="2633"/>
      <w:gridCol w:w="2977"/>
      <w:gridCol w:w="3112"/>
    </w:tblGrid>
    <w:tr w:rsidR="00F419DF" w:rsidRPr="00FE1A9A" w:rsidTr="00F419DF">
      <w:tc>
        <w:tcPr>
          <w:tcW w:w="605" w:type="pct"/>
          <w:shd w:val="clear" w:color="auto" w:fill="auto"/>
          <w:vAlign w:val="center"/>
        </w:tcPr>
        <w:p w:rsidR="00DC2927" w:rsidRPr="00FE1A9A" w:rsidRDefault="00DC2927" w:rsidP="00F419DF">
          <w:pPr>
            <w:contextualSpacing/>
            <w:rPr>
              <w:sz w:val="28"/>
              <w:szCs w:val="28"/>
            </w:rPr>
          </w:pPr>
          <w:r>
            <w:rPr>
              <w:noProof/>
              <w:sz w:val="28"/>
              <w:szCs w:val="28"/>
              <w:lang w:val="en-US"/>
            </w:rPr>
            <w:drawing>
              <wp:anchor distT="0" distB="0" distL="114300" distR="114300" simplePos="0" relativeHeight="251661312" behindDoc="0" locked="0" layoutInCell="1" allowOverlap="1" wp14:anchorId="715EE3BC" wp14:editId="60539D94">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rsidR="00DC2927" w:rsidRPr="00DC2927" w:rsidRDefault="00DC2927" w:rsidP="00F419DF">
          <w:pPr>
            <w:contextualSpacing/>
            <w:rPr>
              <w:rFonts w:cs="Times New Roman"/>
              <w:color w:val="365F91" w:themeColor="accent1" w:themeShade="BF"/>
              <w:spacing w:val="24"/>
            </w:rPr>
          </w:pPr>
          <w:r w:rsidRPr="00DC2927">
            <w:rPr>
              <w:rFonts w:cs="Times New Roman"/>
              <w:color w:val="365F91" w:themeColor="accent1" w:themeShade="BF"/>
              <w:spacing w:val="24"/>
            </w:rPr>
            <w:t>INSPECTORATUL</w:t>
          </w:r>
        </w:p>
        <w:p w:rsidR="00DC2927" w:rsidRPr="00DC2927" w:rsidRDefault="00DC2927" w:rsidP="00F419DF">
          <w:pPr>
            <w:contextualSpacing/>
            <w:rPr>
              <w:rFonts w:cs="Times New Roman"/>
              <w:color w:val="365F91" w:themeColor="accent1" w:themeShade="BF"/>
            </w:rPr>
          </w:pPr>
          <w:r w:rsidRPr="00DC2927">
            <w:rPr>
              <w:rFonts w:cs="Times New Roman"/>
              <w:color w:val="365F91" w:themeColor="accent1" w:themeShade="BF"/>
            </w:rPr>
            <w:t>ȘCOLAR JUDEȚEAN</w:t>
          </w:r>
        </w:p>
        <w:p w:rsidR="00DC2927" w:rsidRPr="006D3EC2" w:rsidRDefault="00DC2927" w:rsidP="00F419DF">
          <w:pPr>
            <w:contextualSpacing/>
            <w:rPr>
              <w:b/>
              <w:spacing w:val="76"/>
            </w:rPr>
          </w:pPr>
          <w:r w:rsidRPr="00DC2927">
            <w:rPr>
              <w:rFonts w:cs="Times New Roman"/>
              <w:color w:val="365F91" w:themeColor="accent1" w:themeShade="BF"/>
              <w:spacing w:val="76"/>
            </w:rPr>
            <w:t>HUNEDOARA</w:t>
          </w:r>
        </w:p>
      </w:tc>
      <w:tc>
        <w:tcPr>
          <w:tcW w:w="1500" w:type="pct"/>
          <w:vAlign w:val="center"/>
        </w:tcPr>
        <w:p w:rsidR="00F419DF" w:rsidRPr="00F419DF" w:rsidRDefault="00F419DF" w:rsidP="00F419DF">
          <w:pPr>
            <w:contextualSpacing/>
            <w:rPr>
              <w:rFonts w:cs="Times New Roman"/>
              <w:color w:val="365F91" w:themeColor="accent1" w:themeShade="BF"/>
              <w:sz w:val="12"/>
              <w:szCs w:val="12"/>
            </w:rPr>
          </w:pPr>
        </w:p>
        <w:p w:rsidR="00DC2927" w:rsidRPr="00DC2927" w:rsidRDefault="00F419DF" w:rsidP="00F419DF">
          <w:pPr>
            <w:contextualSpacing/>
            <w:rPr>
              <w:rFonts w:cs="Times New Roman"/>
              <w:color w:val="365F91" w:themeColor="accent1" w:themeShade="BF"/>
            </w:rPr>
          </w:pPr>
          <w:r w:rsidRPr="00DC2927">
            <w:rPr>
              <w:rFonts w:cs="Times New Roman"/>
              <w:noProof/>
              <w:color w:val="365F91" w:themeColor="accent1" w:themeShade="BF"/>
              <w:lang w:val="en-US"/>
            </w:rPr>
            <w:drawing>
              <wp:anchor distT="0" distB="0" distL="114300" distR="114300" simplePos="0" relativeHeight="251659264" behindDoc="0" locked="0" layoutInCell="1" allowOverlap="1" wp14:anchorId="02D12165" wp14:editId="2BFABF03">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2927" w:rsidRPr="00DC2927">
            <w:rPr>
              <w:rFonts w:cs="Times New Roman"/>
              <w:color w:val="365F91" w:themeColor="accent1" w:themeShade="BF"/>
            </w:rPr>
            <w:t>MINISTERUL</w:t>
          </w:r>
        </w:p>
        <w:p w:rsidR="00DC2927" w:rsidRPr="00DC2927" w:rsidRDefault="00DC2927" w:rsidP="00F419DF">
          <w:pPr>
            <w:contextualSpacing/>
            <w:rPr>
              <w:rFonts w:cs="Times New Roman"/>
              <w:color w:val="365F91" w:themeColor="accent1" w:themeShade="BF"/>
            </w:rPr>
          </w:pPr>
          <w:r w:rsidRPr="00DC2927">
            <w:rPr>
              <w:rFonts w:cs="Times New Roman"/>
              <w:color w:val="365F91" w:themeColor="accent1" w:themeShade="BF"/>
            </w:rPr>
            <w:t>EDUCAȚIEI</w:t>
          </w:r>
        </w:p>
        <w:p w:rsidR="00DC2927" w:rsidRPr="00E966BB" w:rsidRDefault="00DC2927" w:rsidP="00F419DF">
          <w:pPr>
            <w:contextualSpacing/>
          </w:pPr>
          <w:r w:rsidRPr="00DC2927">
            <w:rPr>
              <w:rFonts w:cs="Times New Roman"/>
              <w:color w:val="365F91" w:themeColor="accent1" w:themeShade="BF"/>
            </w:rPr>
            <w:t>NAȚIONALE</w:t>
          </w:r>
        </w:p>
      </w:tc>
      <w:tc>
        <w:tcPr>
          <w:tcW w:w="1569" w:type="pct"/>
          <w:shd w:val="clear" w:color="auto" w:fill="auto"/>
          <w:vAlign w:val="center"/>
        </w:tcPr>
        <w:p w:rsidR="00DC2927" w:rsidRPr="008419EB" w:rsidRDefault="00F419DF" w:rsidP="00F419DF">
          <w:pPr>
            <w:contextualSpacing/>
            <w:rPr>
              <w:spacing w:val="24"/>
              <w:sz w:val="28"/>
              <w:szCs w:val="28"/>
            </w:rPr>
          </w:pPr>
          <w:r>
            <w:rPr>
              <w:noProof/>
              <w:lang w:val="en-US"/>
            </w:rPr>
            <w:drawing>
              <wp:anchor distT="0" distB="0" distL="114300" distR="114300" simplePos="0" relativeHeight="251660288" behindDoc="0" locked="0" layoutInCell="1" allowOverlap="1" wp14:anchorId="4D7EAD15" wp14:editId="0FC2EB0E">
                <wp:simplePos x="0" y="0"/>
                <wp:positionH relativeFrom="column">
                  <wp:posOffset>-33655</wp:posOffset>
                </wp:positionH>
                <wp:positionV relativeFrom="paragraph">
                  <wp:posOffset>-605155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425AD" w:rsidRPr="00DC2927" w:rsidRDefault="003425AD" w:rsidP="00DC2927">
    <w:pPr>
      <w:pStyle w:val="Header"/>
      <w:jc w:val="right"/>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DF" w:rsidRDefault="00F419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AD"/>
    <w:rsid w:val="001138C0"/>
    <w:rsid w:val="002B657E"/>
    <w:rsid w:val="003425AD"/>
    <w:rsid w:val="00396A63"/>
    <w:rsid w:val="003B1E9A"/>
    <w:rsid w:val="003D2540"/>
    <w:rsid w:val="00553466"/>
    <w:rsid w:val="007C2EFF"/>
    <w:rsid w:val="00A95523"/>
    <w:rsid w:val="00AF04B9"/>
    <w:rsid w:val="00C52551"/>
    <w:rsid w:val="00DC2927"/>
    <w:rsid w:val="00DC577D"/>
    <w:rsid w:val="00F419DF"/>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A63"/>
    <w:pPr>
      <w:spacing w:after="0" w:line="240" w:lineRule="auto"/>
    </w:pPr>
    <w:rPr>
      <w:rFonts w:ascii="Times New Roman" w:eastAsia="Calibri" w:hAnsi="Times New Roman" w:cs="Arial"/>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A63"/>
    <w:pPr>
      <w:spacing w:after="0" w:line="240" w:lineRule="auto"/>
    </w:pPr>
    <w:rPr>
      <w:rFonts w:ascii="Times New Roman" w:eastAsia="Calibri" w:hAnsi="Times New Roman" w:cs="Arial"/>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isj</cp:lastModifiedBy>
  <cp:revision>4</cp:revision>
  <dcterms:created xsi:type="dcterms:W3CDTF">2019-01-18T07:07:00Z</dcterms:created>
  <dcterms:modified xsi:type="dcterms:W3CDTF">2019-02-26T10:29:00Z</dcterms:modified>
</cp:coreProperties>
</file>