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E56" w:rsidRDefault="00DF1E56" w:rsidP="00DF1E56">
      <w:pPr>
        <w:pStyle w:val="Header"/>
        <w:tabs>
          <w:tab w:val="right" w:pos="10490"/>
        </w:tabs>
        <w:ind w:right="-993" w:firstLine="720"/>
        <w:jc w:val="both"/>
        <w:rPr>
          <w:b/>
          <w:noProof/>
          <w:lang w:val="en-US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4170680</wp:posOffset>
            </wp:positionH>
            <wp:positionV relativeFrom="paragraph">
              <wp:posOffset>-314960</wp:posOffset>
            </wp:positionV>
            <wp:extent cx="1830070" cy="756920"/>
            <wp:effectExtent l="0" t="0" r="0" b="0"/>
            <wp:wrapThrough wrapText="bothSides">
              <wp:wrapPolygon edited="0">
                <wp:start x="0" y="0"/>
                <wp:lineTo x="0" y="21201"/>
                <wp:lineTo x="21360" y="21201"/>
                <wp:lineTo x="21360" y="0"/>
                <wp:lineTo x="0" y="0"/>
              </wp:wrapPolygon>
            </wp:wrapThrough>
            <wp:docPr id="3" name="Picture 3" descr="Logo-RO-FULL-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RO-FULL-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75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-360045</wp:posOffset>
            </wp:positionV>
            <wp:extent cx="2019300" cy="7524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1E56" w:rsidRDefault="00DF1E56" w:rsidP="00DF1E56">
      <w:pPr>
        <w:pStyle w:val="Header"/>
        <w:tabs>
          <w:tab w:val="left" w:pos="708"/>
        </w:tabs>
        <w:ind w:right="-993" w:firstLine="720"/>
        <w:jc w:val="both"/>
        <w:rPr>
          <w:b/>
          <w:noProof/>
          <w:lang w:val="en-US"/>
        </w:rPr>
      </w:pPr>
      <w:r>
        <w:rPr>
          <w:b/>
          <w:noProof/>
          <w:lang w:val="en-US"/>
        </w:rPr>
        <w:t xml:space="preserve">                          </w:t>
      </w:r>
    </w:p>
    <w:p w:rsidR="00DF1E56" w:rsidRDefault="00DF1E56" w:rsidP="00DF1E56">
      <w:pPr>
        <w:pStyle w:val="NoSpacing"/>
        <w:jc w:val="both"/>
        <w:rPr>
          <w:b/>
          <w:sz w:val="24"/>
          <w:szCs w:val="24"/>
          <w:lang w:val="ro-RO"/>
        </w:rPr>
      </w:pPr>
    </w:p>
    <w:p w:rsidR="00DF1E56" w:rsidRDefault="00DF1E56" w:rsidP="00DF1E56">
      <w:pPr>
        <w:pStyle w:val="NoSpacing"/>
        <w:jc w:val="center"/>
        <w:rPr>
          <w:b/>
          <w:sz w:val="24"/>
        </w:rPr>
      </w:pPr>
      <w:r>
        <w:rPr>
          <w:b/>
          <w:sz w:val="24"/>
        </w:rPr>
        <w:t>DIRECȚIA GENERALĂ EDUCAȚIE TIMPURIE,</w:t>
      </w:r>
    </w:p>
    <w:p w:rsidR="00DF1E56" w:rsidRDefault="00DF1E56" w:rsidP="00DF1E56">
      <w:pPr>
        <w:pStyle w:val="NoSpacing"/>
        <w:jc w:val="center"/>
        <w:rPr>
          <w:b/>
          <w:sz w:val="24"/>
        </w:rPr>
      </w:pPr>
      <w:r>
        <w:rPr>
          <w:b/>
          <w:sz w:val="24"/>
        </w:rPr>
        <w:t>ÎNVĂȚĂMÂNT PRIMAR ȘI GIMNAZIAL</w:t>
      </w:r>
    </w:p>
    <w:p w:rsidR="00DF1E56" w:rsidRDefault="00DF1E56" w:rsidP="00094271">
      <w:pPr>
        <w:rPr>
          <w:rFonts w:ascii="Arial" w:hAnsi="Arial" w:cs="Arial"/>
        </w:rPr>
      </w:pPr>
    </w:p>
    <w:p w:rsidR="00094271" w:rsidRPr="0096411C" w:rsidRDefault="00C52F55" w:rsidP="00094271">
      <w:pPr>
        <w:rPr>
          <w:rFonts w:ascii="Arial" w:hAnsi="Arial" w:cs="Arial"/>
        </w:rPr>
      </w:pPr>
      <w:r>
        <w:rPr>
          <w:rFonts w:ascii="Arial" w:hAnsi="Arial" w:cs="Arial"/>
        </w:rPr>
        <w:t>Nr.</w:t>
      </w:r>
      <w:r w:rsidR="0009292D">
        <w:rPr>
          <w:rFonts w:ascii="Arial" w:hAnsi="Arial" w:cs="Arial"/>
        </w:rPr>
        <w:t>26157/06.02.</w:t>
      </w:r>
      <w:bookmarkStart w:id="0" w:name="_GoBack"/>
      <w:bookmarkEnd w:id="0"/>
      <w:r w:rsidR="00C02A31">
        <w:rPr>
          <w:rFonts w:ascii="Arial" w:hAnsi="Arial" w:cs="Arial"/>
        </w:rPr>
        <w:t>2019</w:t>
      </w:r>
    </w:p>
    <w:p w:rsidR="000965B7" w:rsidRPr="0096411C" w:rsidRDefault="00094271" w:rsidP="00DF1E56">
      <w:pPr>
        <w:pStyle w:val="NoSpacing"/>
        <w:rPr>
          <w:rFonts w:ascii="Arial" w:hAnsi="Arial" w:cs="Arial"/>
        </w:rPr>
      </w:pPr>
      <w:r w:rsidRPr="0096411C">
        <w:rPr>
          <w:rFonts w:ascii="Arial" w:hAnsi="Arial" w:cs="Arial"/>
          <w:b/>
          <w:sz w:val="24"/>
          <w:szCs w:val="24"/>
          <w:lang w:val="pt-PT"/>
        </w:rPr>
        <w:t xml:space="preserve">                                                                                     </w:t>
      </w:r>
      <w:r w:rsidR="0096411C">
        <w:rPr>
          <w:rFonts w:ascii="Arial" w:hAnsi="Arial" w:cs="Arial"/>
          <w:b/>
          <w:sz w:val="24"/>
          <w:szCs w:val="24"/>
          <w:lang w:val="pt-PT"/>
        </w:rPr>
        <w:t xml:space="preserve">                  </w:t>
      </w:r>
    </w:p>
    <w:p w:rsidR="00E91502" w:rsidRPr="0096411C" w:rsidRDefault="00E91502">
      <w:pPr>
        <w:rPr>
          <w:rFonts w:ascii="Arial" w:hAnsi="Arial" w:cs="Arial"/>
        </w:rPr>
      </w:pPr>
    </w:p>
    <w:p w:rsidR="000965B7" w:rsidRPr="0096411C" w:rsidRDefault="000965B7">
      <w:pPr>
        <w:rPr>
          <w:rFonts w:ascii="Arial" w:hAnsi="Arial" w:cs="Arial"/>
        </w:rPr>
      </w:pPr>
    </w:p>
    <w:p w:rsidR="000965B7" w:rsidRPr="0096411C" w:rsidRDefault="00AD2D70" w:rsidP="00DC6427">
      <w:pPr>
        <w:pStyle w:val="Default"/>
        <w:rPr>
          <w:rFonts w:ascii="Arial" w:hAnsi="Arial" w:cs="Arial"/>
        </w:rPr>
      </w:pPr>
      <w:r w:rsidRPr="0096411C">
        <w:rPr>
          <w:rFonts w:ascii="Arial" w:hAnsi="Arial" w:cs="Arial"/>
          <w:b/>
        </w:rPr>
        <w:t>Precizări</w:t>
      </w:r>
      <w:r w:rsidR="000965B7" w:rsidRPr="0096411C">
        <w:rPr>
          <w:rFonts w:ascii="Arial" w:hAnsi="Arial" w:cs="Arial"/>
          <w:b/>
        </w:rPr>
        <w:t xml:space="preserve"> la Regulamentul de organizare și desfăşurare a </w:t>
      </w:r>
      <w:r w:rsidR="0028796A" w:rsidRPr="0096411C">
        <w:rPr>
          <w:rFonts w:ascii="Arial" w:hAnsi="Arial" w:cs="Arial"/>
          <w:b/>
        </w:rPr>
        <w:t>C</w:t>
      </w:r>
      <w:r w:rsidR="000965B7" w:rsidRPr="0096411C">
        <w:rPr>
          <w:rFonts w:ascii="Arial" w:hAnsi="Arial" w:cs="Arial"/>
          <w:b/>
        </w:rPr>
        <w:t xml:space="preserve">oncursului </w:t>
      </w:r>
      <w:r w:rsidR="0028796A" w:rsidRPr="0096411C">
        <w:rPr>
          <w:rFonts w:ascii="Arial" w:hAnsi="Arial" w:cs="Arial"/>
          <w:b/>
        </w:rPr>
        <w:t>Ș</w:t>
      </w:r>
      <w:r w:rsidR="000965B7" w:rsidRPr="0096411C">
        <w:rPr>
          <w:rFonts w:ascii="Arial" w:hAnsi="Arial" w:cs="Arial"/>
          <w:b/>
        </w:rPr>
        <w:t xml:space="preserve">colar </w:t>
      </w:r>
      <w:r w:rsidR="0028796A" w:rsidRPr="0096411C">
        <w:rPr>
          <w:rFonts w:ascii="Arial" w:hAnsi="Arial" w:cs="Arial"/>
          <w:b/>
        </w:rPr>
        <w:t>N</w:t>
      </w:r>
      <w:r w:rsidR="000965B7" w:rsidRPr="0096411C">
        <w:rPr>
          <w:rFonts w:ascii="Arial" w:hAnsi="Arial" w:cs="Arial"/>
          <w:b/>
        </w:rPr>
        <w:t xml:space="preserve">ațional de </w:t>
      </w:r>
      <w:r w:rsidR="0028796A" w:rsidRPr="0096411C">
        <w:rPr>
          <w:rFonts w:ascii="Arial" w:hAnsi="Arial" w:cs="Arial"/>
          <w:b/>
        </w:rPr>
        <w:t>B</w:t>
      </w:r>
      <w:r w:rsidR="000965B7" w:rsidRPr="0096411C">
        <w:rPr>
          <w:rFonts w:ascii="Arial" w:hAnsi="Arial" w:cs="Arial"/>
          <w:b/>
        </w:rPr>
        <w:t xml:space="preserve">iologie </w:t>
      </w:r>
      <w:r w:rsidR="00DC24C0" w:rsidRPr="0096411C">
        <w:rPr>
          <w:rFonts w:ascii="Arial" w:hAnsi="Arial" w:cs="Arial"/>
        </w:rPr>
        <w:t>”</w:t>
      </w:r>
      <w:r w:rsidR="000965B7" w:rsidRPr="0096411C">
        <w:rPr>
          <w:rFonts w:ascii="Arial" w:hAnsi="Arial" w:cs="Arial"/>
          <w:b/>
        </w:rPr>
        <w:t>GEORGE EMIL PALADE</w:t>
      </w:r>
      <w:r w:rsidR="000965B7" w:rsidRPr="0096411C">
        <w:rPr>
          <w:rFonts w:ascii="Arial" w:hAnsi="Arial" w:cs="Arial"/>
        </w:rPr>
        <w:t>”</w:t>
      </w:r>
      <w:r w:rsidR="0028796A" w:rsidRPr="0096411C">
        <w:rPr>
          <w:rFonts w:ascii="Arial" w:hAnsi="Arial" w:cs="Arial"/>
        </w:rPr>
        <w:t xml:space="preserve"> </w:t>
      </w:r>
      <w:r w:rsidR="00E616DA" w:rsidRPr="0096411C">
        <w:rPr>
          <w:rFonts w:ascii="Arial" w:hAnsi="Arial" w:cs="Arial"/>
        </w:rPr>
        <w:t>valabile pentru anul școlar 201</w:t>
      </w:r>
      <w:r w:rsidR="00DF1E56">
        <w:rPr>
          <w:rFonts w:ascii="Arial" w:hAnsi="Arial" w:cs="Arial"/>
        </w:rPr>
        <w:t>8</w:t>
      </w:r>
      <w:r w:rsidR="00E616DA" w:rsidRPr="0096411C">
        <w:rPr>
          <w:rFonts w:ascii="Arial" w:hAnsi="Arial" w:cs="Arial"/>
        </w:rPr>
        <w:t>-201</w:t>
      </w:r>
      <w:r w:rsidR="007B3523" w:rsidRPr="0096411C">
        <w:rPr>
          <w:rFonts w:ascii="Arial" w:hAnsi="Arial" w:cs="Arial"/>
        </w:rPr>
        <w:t>9</w:t>
      </w:r>
    </w:p>
    <w:p w:rsidR="0028796A" w:rsidRPr="0096411C" w:rsidRDefault="0028796A" w:rsidP="000965B7">
      <w:pPr>
        <w:jc w:val="center"/>
        <w:rPr>
          <w:rFonts w:ascii="Arial" w:hAnsi="Arial" w:cs="Arial"/>
        </w:rPr>
      </w:pPr>
    </w:p>
    <w:p w:rsidR="0028796A" w:rsidRPr="0096411C" w:rsidRDefault="0028796A" w:rsidP="0028796A">
      <w:pPr>
        <w:jc w:val="both"/>
        <w:rPr>
          <w:rFonts w:ascii="Arial" w:hAnsi="Arial" w:cs="Arial"/>
          <w:b/>
        </w:rPr>
      </w:pPr>
      <w:r w:rsidRPr="0096411C">
        <w:rPr>
          <w:rFonts w:ascii="Arial" w:hAnsi="Arial" w:cs="Arial"/>
          <w:b/>
        </w:rPr>
        <w:t xml:space="preserve">I. Graficul de desfășurare și limitele de încadrare a materiei pentru Concursul de Biologie ”G.E. Palade” </w:t>
      </w:r>
    </w:p>
    <w:p w:rsidR="000965B7" w:rsidRPr="0096411C" w:rsidRDefault="000965B7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3"/>
        <w:gridCol w:w="2591"/>
        <w:gridCol w:w="1265"/>
        <w:gridCol w:w="2579"/>
        <w:gridCol w:w="2538"/>
      </w:tblGrid>
      <w:tr w:rsidR="00AD2D70" w:rsidRPr="0096411C" w:rsidTr="00822D41">
        <w:tc>
          <w:tcPr>
            <w:tcW w:w="555" w:type="dxa"/>
            <w:vMerge w:val="restart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Nr.</w:t>
            </w:r>
          </w:p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Crt.</w:t>
            </w:r>
          </w:p>
        </w:tc>
        <w:tc>
          <w:tcPr>
            <w:tcW w:w="2098" w:type="dxa"/>
            <w:vMerge w:val="restart"/>
          </w:tcPr>
          <w:p w:rsidR="0028796A" w:rsidRPr="0096411C" w:rsidRDefault="00946DEC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Etapele</w:t>
            </w:r>
            <w:r w:rsidR="0028796A" w:rsidRPr="0096411C">
              <w:rPr>
                <w:rFonts w:ascii="Arial" w:hAnsi="Arial" w:cs="Arial"/>
                <w:sz w:val="24"/>
                <w:szCs w:val="24"/>
              </w:rPr>
              <w:t xml:space="preserve"> concursului</w:t>
            </w:r>
          </w:p>
        </w:tc>
        <w:tc>
          <w:tcPr>
            <w:tcW w:w="1283" w:type="dxa"/>
            <w:vMerge w:val="restart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Perioada</w:t>
            </w:r>
          </w:p>
        </w:tc>
        <w:tc>
          <w:tcPr>
            <w:tcW w:w="5640" w:type="dxa"/>
            <w:gridSpan w:val="2"/>
          </w:tcPr>
          <w:p w:rsidR="0028796A" w:rsidRPr="0096411C" w:rsidRDefault="0028796A" w:rsidP="00822D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Limite de încadrare a materiei</w:t>
            </w:r>
          </w:p>
        </w:tc>
      </w:tr>
      <w:tr w:rsidR="00AD2D70" w:rsidRPr="0096411C" w:rsidTr="00822D41">
        <w:tc>
          <w:tcPr>
            <w:tcW w:w="555" w:type="dxa"/>
            <w:vMerge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8" w:type="dxa"/>
            <w:vMerge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3" w:type="dxa"/>
            <w:vMerge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Clasa a V-a</w:t>
            </w:r>
          </w:p>
        </w:tc>
        <w:tc>
          <w:tcPr>
            <w:tcW w:w="2805" w:type="dxa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Clasa a VI-a</w:t>
            </w:r>
          </w:p>
        </w:tc>
      </w:tr>
      <w:tr w:rsidR="00AD2D70" w:rsidRPr="0096411C" w:rsidTr="00822D41">
        <w:tc>
          <w:tcPr>
            <w:tcW w:w="555" w:type="dxa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098" w:type="dxa"/>
          </w:tcPr>
          <w:p w:rsidR="0028796A" w:rsidRPr="0096411C" w:rsidRDefault="00A67494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L</w:t>
            </w:r>
            <w:r w:rsidR="0028796A" w:rsidRPr="0096411C">
              <w:rPr>
                <w:rFonts w:ascii="Arial" w:hAnsi="Arial" w:cs="Arial"/>
                <w:sz w:val="24"/>
                <w:szCs w:val="24"/>
              </w:rPr>
              <w:t>ocală</w:t>
            </w:r>
          </w:p>
        </w:tc>
        <w:tc>
          <w:tcPr>
            <w:tcW w:w="1283" w:type="dxa"/>
          </w:tcPr>
          <w:p w:rsidR="0028796A" w:rsidRPr="0096411C" w:rsidRDefault="00A97434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m</w:t>
            </w:r>
            <w:r w:rsidR="0028796A" w:rsidRPr="0096411C">
              <w:rPr>
                <w:rFonts w:ascii="Arial" w:hAnsi="Arial" w:cs="Arial"/>
                <w:sz w:val="24"/>
                <w:szCs w:val="24"/>
              </w:rPr>
              <w:t>artie</w:t>
            </w:r>
          </w:p>
          <w:p w:rsidR="00CF3289" w:rsidRPr="0096411C" w:rsidRDefault="007B3523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2019</w:t>
            </w:r>
          </w:p>
        </w:tc>
        <w:tc>
          <w:tcPr>
            <w:tcW w:w="2835" w:type="dxa"/>
          </w:tcPr>
          <w:p w:rsidR="0028796A" w:rsidRPr="0096411C" w:rsidRDefault="00822D41" w:rsidP="00822D41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- se stabilește la nivel local</w:t>
            </w:r>
          </w:p>
        </w:tc>
        <w:tc>
          <w:tcPr>
            <w:tcW w:w="2805" w:type="dxa"/>
          </w:tcPr>
          <w:p w:rsidR="0028796A" w:rsidRPr="0096411C" w:rsidRDefault="00822D41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- se stabilește la nivel local</w:t>
            </w:r>
          </w:p>
        </w:tc>
      </w:tr>
      <w:tr w:rsidR="00AD2D70" w:rsidRPr="0096411C" w:rsidTr="00822D41">
        <w:tc>
          <w:tcPr>
            <w:tcW w:w="555" w:type="dxa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098" w:type="dxa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Județeană/</w:t>
            </w:r>
            <w:r w:rsidR="007B3523" w:rsidRPr="0096411C">
              <w:rPr>
                <w:rFonts w:ascii="Arial" w:hAnsi="Arial" w:cs="Arial"/>
                <w:sz w:val="24"/>
                <w:szCs w:val="24"/>
              </w:rPr>
              <w:t xml:space="preserve">sectoarelor </w:t>
            </w:r>
            <w:r w:rsidRPr="0096411C">
              <w:rPr>
                <w:rFonts w:ascii="Arial" w:hAnsi="Arial" w:cs="Arial"/>
                <w:sz w:val="24"/>
                <w:szCs w:val="24"/>
              </w:rPr>
              <w:t>municipiul</w:t>
            </w:r>
            <w:r w:rsidR="007B3523" w:rsidRPr="0096411C">
              <w:rPr>
                <w:rFonts w:ascii="Arial" w:hAnsi="Arial" w:cs="Arial"/>
                <w:sz w:val="24"/>
                <w:szCs w:val="24"/>
              </w:rPr>
              <w:t>ui</w:t>
            </w:r>
            <w:r w:rsidRPr="0096411C">
              <w:rPr>
                <w:rFonts w:ascii="Arial" w:hAnsi="Arial" w:cs="Arial"/>
                <w:sz w:val="24"/>
                <w:szCs w:val="24"/>
              </w:rPr>
              <w:t xml:space="preserve"> București</w:t>
            </w:r>
          </w:p>
        </w:tc>
        <w:tc>
          <w:tcPr>
            <w:tcW w:w="1283" w:type="dxa"/>
          </w:tcPr>
          <w:p w:rsidR="009D173A" w:rsidRPr="0096411C" w:rsidRDefault="007B3523" w:rsidP="00CF3289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11</w:t>
            </w:r>
            <w:r w:rsidR="009D173A" w:rsidRPr="0096411C">
              <w:rPr>
                <w:rFonts w:ascii="Arial" w:hAnsi="Arial" w:cs="Arial"/>
                <w:sz w:val="24"/>
                <w:szCs w:val="24"/>
              </w:rPr>
              <w:t xml:space="preserve"> mai 201</w:t>
            </w:r>
            <w:r w:rsidRPr="0096411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8796A" w:rsidRPr="0096411C" w:rsidRDefault="00A97434" w:rsidP="00900912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- m</w:t>
            </w:r>
            <w:r w:rsidR="0029410D" w:rsidRPr="0096411C">
              <w:rPr>
                <w:rFonts w:ascii="Arial" w:hAnsi="Arial" w:cs="Arial"/>
                <w:sz w:val="24"/>
                <w:szCs w:val="24"/>
              </w:rPr>
              <w:t>edii de viață din alte zone ale planetei</w:t>
            </w:r>
            <w:r w:rsidR="00900912" w:rsidRPr="009641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796A" w:rsidRPr="0096411C">
              <w:rPr>
                <w:rFonts w:ascii="Arial" w:hAnsi="Arial" w:cs="Arial"/>
                <w:sz w:val="24"/>
                <w:szCs w:val="24"/>
              </w:rPr>
              <w:t>(inclusiv)</w:t>
            </w:r>
          </w:p>
        </w:tc>
        <w:tc>
          <w:tcPr>
            <w:tcW w:w="2805" w:type="dxa"/>
          </w:tcPr>
          <w:p w:rsidR="0028796A" w:rsidRPr="0096411C" w:rsidRDefault="007B3523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- respirația</w:t>
            </w:r>
            <w:r w:rsidR="0028796A" w:rsidRPr="0096411C">
              <w:rPr>
                <w:rFonts w:ascii="Arial" w:hAnsi="Arial" w:cs="Arial"/>
                <w:sz w:val="24"/>
                <w:szCs w:val="24"/>
              </w:rPr>
              <w:t xml:space="preserve"> (inclusiv)</w:t>
            </w:r>
          </w:p>
        </w:tc>
      </w:tr>
      <w:tr w:rsidR="00AD2D70" w:rsidRPr="0096411C" w:rsidTr="00822D41">
        <w:tc>
          <w:tcPr>
            <w:tcW w:w="555" w:type="dxa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098" w:type="dxa"/>
          </w:tcPr>
          <w:p w:rsidR="0028796A" w:rsidRPr="0096411C" w:rsidRDefault="0028796A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Națională</w:t>
            </w:r>
          </w:p>
        </w:tc>
        <w:tc>
          <w:tcPr>
            <w:tcW w:w="1283" w:type="dxa"/>
          </w:tcPr>
          <w:p w:rsidR="009D173A" w:rsidRPr="0096411C" w:rsidRDefault="007B3523" w:rsidP="00CF3289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8</w:t>
            </w:r>
            <w:r w:rsidR="009D173A" w:rsidRPr="0096411C">
              <w:rPr>
                <w:rFonts w:ascii="Arial" w:hAnsi="Arial" w:cs="Arial"/>
                <w:sz w:val="24"/>
                <w:szCs w:val="24"/>
              </w:rPr>
              <w:t xml:space="preserve"> iunie 201</w:t>
            </w:r>
            <w:r w:rsidRPr="0096411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28796A" w:rsidRPr="0096411C" w:rsidRDefault="00A97434" w:rsidP="0029410D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- g</w:t>
            </w:r>
            <w:r w:rsidR="0029410D" w:rsidRPr="0096411C">
              <w:rPr>
                <w:rFonts w:ascii="Arial" w:hAnsi="Arial" w:cs="Arial"/>
                <w:sz w:val="24"/>
                <w:szCs w:val="24"/>
              </w:rPr>
              <w:t>rupe de viețuitoare – caractere generale</w:t>
            </w:r>
            <w:r w:rsidR="009D173A" w:rsidRPr="009641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796A" w:rsidRPr="0096411C">
              <w:rPr>
                <w:rFonts w:ascii="Arial" w:hAnsi="Arial" w:cs="Arial"/>
                <w:sz w:val="24"/>
                <w:szCs w:val="24"/>
              </w:rPr>
              <w:t>(inclusiv)</w:t>
            </w:r>
          </w:p>
        </w:tc>
        <w:tc>
          <w:tcPr>
            <w:tcW w:w="2805" w:type="dxa"/>
          </w:tcPr>
          <w:p w:rsidR="0028796A" w:rsidRPr="0096411C" w:rsidRDefault="007B3523" w:rsidP="0029410D">
            <w:pPr>
              <w:rPr>
                <w:rFonts w:ascii="Arial" w:hAnsi="Arial" w:cs="Arial"/>
                <w:sz w:val="24"/>
                <w:szCs w:val="24"/>
              </w:rPr>
            </w:pPr>
            <w:r w:rsidRPr="0096411C">
              <w:rPr>
                <w:rFonts w:ascii="Arial" w:hAnsi="Arial" w:cs="Arial"/>
                <w:sz w:val="24"/>
                <w:szCs w:val="24"/>
              </w:rPr>
              <w:t>- circulația</w:t>
            </w:r>
            <w:r w:rsidR="009D173A" w:rsidRPr="009641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796A" w:rsidRPr="0096411C">
              <w:rPr>
                <w:rFonts w:ascii="Arial" w:hAnsi="Arial" w:cs="Arial"/>
                <w:sz w:val="24"/>
                <w:szCs w:val="24"/>
              </w:rPr>
              <w:t>(inclusiv)</w:t>
            </w:r>
          </w:p>
        </w:tc>
      </w:tr>
    </w:tbl>
    <w:p w:rsidR="0028796A" w:rsidRPr="0096411C" w:rsidRDefault="0028796A">
      <w:pPr>
        <w:rPr>
          <w:rFonts w:ascii="Arial" w:hAnsi="Arial" w:cs="Arial"/>
        </w:rPr>
      </w:pPr>
    </w:p>
    <w:p w:rsidR="0028796A" w:rsidRPr="0096411C" w:rsidRDefault="00822D41">
      <w:pPr>
        <w:rPr>
          <w:rFonts w:ascii="Arial" w:hAnsi="Arial" w:cs="Arial"/>
          <w:b/>
        </w:rPr>
      </w:pPr>
      <w:r w:rsidRPr="0096411C">
        <w:rPr>
          <w:rFonts w:ascii="Arial" w:hAnsi="Arial" w:cs="Arial"/>
          <w:b/>
        </w:rPr>
        <w:t xml:space="preserve">II. </w:t>
      </w:r>
      <w:r w:rsidR="0028796A" w:rsidRPr="0096411C">
        <w:rPr>
          <w:rFonts w:ascii="Arial" w:hAnsi="Arial" w:cs="Arial"/>
          <w:b/>
        </w:rPr>
        <w:t xml:space="preserve">Locul </w:t>
      </w:r>
      <w:r w:rsidR="00FF09D5" w:rsidRPr="0096411C">
        <w:rPr>
          <w:rFonts w:ascii="Arial" w:hAnsi="Arial" w:cs="Arial"/>
          <w:b/>
        </w:rPr>
        <w:t xml:space="preserve">și modalitatea </w:t>
      </w:r>
      <w:r w:rsidR="0028796A" w:rsidRPr="0096411C">
        <w:rPr>
          <w:rFonts w:ascii="Arial" w:hAnsi="Arial" w:cs="Arial"/>
          <w:b/>
        </w:rPr>
        <w:t>de desfășurare a concursului:</w:t>
      </w:r>
    </w:p>
    <w:p w:rsidR="00DD5492" w:rsidRPr="0096411C" w:rsidRDefault="00DD5492">
      <w:pPr>
        <w:rPr>
          <w:rFonts w:ascii="Arial" w:hAnsi="Arial" w:cs="Arial"/>
          <w:b/>
        </w:rPr>
      </w:pPr>
    </w:p>
    <w:p w:rsidR="0028796A" w:rsidRPr="0096411C" w:rsidRDefault="00946DEC" w:rsidP="0034025A">
      <w:pPr>
        <w:pStyle w:val="ListParagraph"/>
        <w:numPr>
          <w:ilvl w:val="0"/>
          <w:numId w:val="16"/>
        </w:numPr>
        <w:ind w:left="284" w:hanging="284"/>
        <w:jc w:val="both"/>
        <w:rPr>
          <w:rFonts w:ascii="Arial" w:hAnsi="Arial" w:cs="Arial"/>
        </w:rPr>
      </w:pPr>
      <w:r w:rsidRPr="0096411C">
        <w:rPr>
          <w:rFonts w:ascii="Arial" w:hAnsi="Arial" w:cs="Arial"/>
          <w:b/>
        </w:rPr>
        <w:t>Etapa</w:t>
      </w:r>
      <w:r w:rsidR="0028796A" w:rsidRPr="0096411C">
        <w:rPr>
          <w:rFonts w:ascii="Arial" w:hAnsi="Arial" w:cs="Arial"/>
          <w:b/>
        </w:rPr>
        <w:t xml:space="preserve"> locală</w:t>
      </w:r>
      <w:r w:rsidR="0028796A" w:rsidRPr="0096411C">
        <w:rPr>
          <w:rFonts w:ascii="Arial" w:hAnsi="Arial" w:cs="Arial"/>
        </w:rPr>
        <w:t xml:space="preserve"> se desfășoară la nivelul unităților școlare din județ/municipiu</w:t>
      </w:r>
      <w:r w:rsidR="00B37DFD">
        <w:rPr>
          <w:rFonts w:ascii="Arial" w:hAnsi="Arial" w:cs="Arial"/>
        </w:rPr>
        <w:t>l București, cu subiecte propri</w:t>
      </w:r>
      <w:r w:rsidR="00FF09D5" w:rsidRPr="0096411C">
        <w:rPr>
          <w:rFonts w:ascii="Arial" w:hAnsi="Arial" w:cs="Arial"/>
        </w:rPr>
        <w:t>, în intervalul lunii martie</w:t>
      </w:r>
      <w:r w:rsidR="005C6E8E" w:rsidRPr="0096411C">
        <w:rPr>
          <w:rFonts w:ascii="Arial" w:hAnsi="Arial" w:cs="Arial"/>
        </w:rPr>
        <w:t>.</w:t>
      </w:r>
    </w:p>
    <w:p w:rsidR="00FF09D5" w:rsidRPr="0096411C" w:rsidRDefault="00946DEC" w:rsidP="0034025A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  <w:b/>
        </w:rPr>
        <w:t>2. Etapa</w:t>
      </w:r>
      <w:r w:rsidR="00FF09D5" w:rsidRPr="0096411C">
        <w:rPr>
          <w:rFonts w:ascii="Arial" w:hAnsi="Arial" w:cs="Arial"/>
          <w:b/>
        </w:rPr>
        <w:t xml:space="preserve"> județeană</w:t>
      </w:r>
      <w:r w:rsidR="004C4896" w:rsidRPr="0096411C">
        <w:rPr>
          <w:rFonts w:ascii="Arial" w:hAnsi="Arial" w:cs="Arial"/>
          <w:b/>
        </w:rPr>
        <w:t>/ a sectoarelor municipiului București</w:t>
      </w:r>
      <w:r w:rsidR="00FF09D5" w:rsidRPr="0096411C">
        <w:rPr>
          <w:rFonts w:ascii="Arial" w:hAnsi="Arial" w:cs="Arial"/>
        </w:rPr>
        <w:t xml:space="preserve"> se desfășoară într-o locație st</w:t>
      </w:r>
      <w:r w:rsidR="00DF1E56">
        <w:rPr>
          <w:rFonts w:ascii="Arial" w:hAnsi="Arial" w:cs="Arial"/>
        </w:rPr>
        <w:t>abilită de inspectorul școlar care coordonează disciplina</w:t>
      </w:r>
      <w:r w:rsidR="00FF09D5" w:rsidRPr="0096411C">
        <w:rPr>
          <w:rFonts w:ascii="Arial" w:hAnsi="Arial" w:cs="Arial"/>
        </w:rPr>
        <w:t xml:space="preserve"> biologie din județ/municipiul București; subiectele vor fi elaborate de către </w:t>
      </w:r>
      <w:r w:rsidR="00FF09D5" w:rsidRPr="0096411C">
        <w:rPr>
          <w:rFonts w:ascii="Arial" w:hAnsi="Arial" w:cs="Arial"/>
          <w:i/>
        </w:rPr>
        <w:t>Comisia Centrală</w:t>
      </w:r>
      <w:r w:rsidR="006E610C" w:rsidRPr="0096411C">
        <w:rPr>
          <w:rFonts w:ascii="Arial" w:hAnsi="Arial" w:cs="Arial"/>
          <w:i/>
        </w:rPr>
        <w:t xml:space="preserve"> a Concursului</w:t>
      </w:r>
      <w:r w:rsidR="00FF09D5" w:rsidRPr="0096411C">
        <w:rPr>
          <w:rFonts w:ascii="Arial" w:hAnsi="Arial" w:cs="Arial"/>
        </w:rPr>
        <w:t>;.</w:t>
      </w:r>
    </w:p>
    <w:p w:rsidR="00FF09D5" w:rsidRPr="0096411C" w:rsidRDefault="00DC6427" w:rsidP="0034025A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  <w:b/>
        </w:rPr>
        <w:t>Structura subiectelor</w:t>
      </w:r>
      <w:r w:rsidR="00FF09D5" w:rsidRPr="0096411C">
        <w:rPr>
          <w:rFonts w:ascii="Arial" w:hAnsi="Arial" w:cs="Arial"/>
        </w:rPr>
        <w:t xml:space="preserve"> de concurs este următoarea:</w:t>
      </w:r>
    </w:p>
    <w:p w:rsidR="00FF09D5" w:rsidRPr="0096411C" w:rsidRDefault="00FF09D5" w:rsidP="0034025A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- 40 itemi cu alegere simplă – fiecare item valorează 1 punct – 40 puncte</w:t>
      </w:r>
      <w:r w:rsidR="00A97434" w:rsidRPr="0096411C">
        <w:rPr>
          <w:rFonts w:ascii="Arial" w:hAnsi="Arial" w:cs="Arial"/>
        </w:rPr>
        <w:t>;</w:t>
      </w:r>
    </w:p>
    <w:p w:rsidR="00FF09D5" w:rsidRPr="0096411C" w:rsidRDefault="00FF09D5" w:rsidP="0034025A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- 10 itemi cu alegere grupată – fiecare item valorează 2 puncte – 20 puncte</w:t>
      </w:r>
      <w:r w:rsidR="00A97434" w:rsidRPr="0096411C">
        <w:rPr>
          <w:rFonts w:ascii="Arial" w:hAnsi="Arial" w:cs="Arial"/>
        </w:rPr>
        <w:t>;</w:t>
      </w:r>
    </w:p>
    <w:p w:rsidR="00FF09D5" w:rsidRPr="0096411C" w:rsidRDefault="00FF09D5" w:rsidP="0034025A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- 10 probleme – fiecare problemă valorează 3 puncte – 30 puncte</w:t>
      </w:r>
      <w:r w:rsidR="00A97434" w:rsidRPr="0096411C">
        <w:rPr>
          <w:rFonts w:ascii="Arial" w:hAnsi="Arial" w:cs="Arial"/>
        </w:rPr>
        <w:t>;</w:t>
      </w:r>
    </w:p>
    <w:p w:rsidR="00FF09D5" w:rsidRPr="0096411C" w:rsidRDefault="00FF09D5" w:rsidP="0034025A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- se acordă 10 puncte din oficiu.</w:t>
      </w:r>
    </w:p>
    <w:p w:rsidR="00C079C3" w:rsidRPr="0096411C" w:rsidRDefault="00946DEC" w:rsidP="0034025A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  <w:b/>
        </w:rPr>
        <w:t>3. Etapa</w:t>
      </w:r>
      <w:r w:rsidR="00C079C3" w:rsidRPr="0096411C">
        <w:rPr>
          <w:rFonts w:ascii="Arial" w:hAnsi="Arial" w:cs="Arial"/>
          <w:b/>
        </w:rPr>
        <w:t xml:space="preserve"> națională </w:t>
      </w:r>
      <w:r w:rsidR="00C079C3" w:rsidRPr="0096411C">
        <w:rPr>
          <w:rFonts w:ascii="Arial" w:hAnsi="Arial" w:cs="Arial"/>
        </w:rPr>
        <w:t xml:space="preserve">se va desfășura on-line, într-o locație prevăzută cu calculatoare, conexiune la internet și supraveghere </w:t>
      </w:r>
      <w:r w:rsidR="00A11729" w:rsidRPr="0096411C">
        <w:rPr>
          <w:rFonts w:ascii="Arial" w:hAnsi="Arial" w:cs="Arial"/>
        </w:rPr>
        <w:t>audio-</w:t>
      </w:r>
      <w:r w:rsidR="00C079C3" w:rsidRPr="0096411C">
        <w:rPr>
          <w:rFonts w:ascii="Arial" w:hAnsi="Arial" w:cs="Arial"/>
        </w:rPr>
        <w:t>video.</w:t>
      </w:r>
    </w:p>
    <w:p w:rsidR="00DD5492" w:rsidRPr="00DF1E56" w:rsidRDefault="00C079C3" w:rsidP="00DF1E56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Fiecare elev participant va rezolva la calculator subiectul propriu și, la sfârșit, îl va transmite pe adresa Comisiei Centrale, adresă comunicată ulterior.</w:t>
      </w:r>
      <w:r w:rsidR="00695612" w:rsidRPr="0096411C">
        <w:rPr>
          <w:rFonts w:ascii="Arial" w:hAnsi="Arial" w:cs="Arial"/>
        </w:rPr>
        <w:br w:type="page"/>
      </w:r>
    </w:p>
    <w:p w:rsidR="00C079C3" w:rsidRPr="0096411C" w:rsidRDefault="006E610C" w:rsidP="006E610C">
      <w:pPr>
        <w:jc w:val="center"/>
        <w:rPr>
          <w:rFonts w:ascii="Arial" w:hAnsi="Arial" w:cs="Arial"/>
          <w:b/>
        </w:rPr>
      </w:pPr>
      <w:r w:rsidRPr="0096411C">
        <w:rPr>
          <w:rFonts w:ascii="Arial" w:hAnsi="Arial" w:cs="Arial"/>
          <w:b/>
        </w:rPr>
        <w:lastRenderedPageBreak/>
        <w:t>PROGRAMA DE CONCURS ȘI BIBLIOGRAFIA AFERENTĂ</w:t>
      </w:r>
    </w:p>
    <w:p w:rsidR="00DC6427" w:rsidRPr="0096411C" w:rsidRDefault="00DC6427" w:rsidP="00DC6427">
      <w:pPr>
        <w:rPr>
          <w:rFonts w:ascii="Arial" w:hAnsi="Arial" w:cs="Arial"/>
          <w:b/>
        </w:rPr>
      </w:pPr>
    </w:p>
    <w:p w:rsidR="00571BD6" w:rsidRPr="0096411C" w:rsidRDefault="006E610C" w:rsidP="00DC6427">
      <w:pPr>
        <w:rPr>
          <w:rFonts w:ascii="Arial" w:hAnsi="Arial" w:cs="Arial"/>
          <w:b/>
        </w:rPr>
      </w:pPr>
      <w:r w:rsidRPr="0096411C">
        <w:rPr>
          <w:rFonts w:ascii="Arial" w:hAnsi="Arial" w:cs="Arial"/>
          <w:b/>
        </w:rPr>
        <w:t>CLASA A V-A</w:t>
      </w:r>
    </w:p>
    <w:p w:rsidR="00AD2D70" w:rsidRPr="0096411C" w:rsidRDefault="00AD2D70" w:rsidP="00DC6427">
      <w:pPr>
        <w:rPr>
          <w:rFonts w:ascii="Arial" w:hAnsi="Arial" w:cs="Arial"/>
          <w:b/>
        </w:rPr>
      </w:pPr>
    </w:p>
    <w:p w:rsidR="00571BD6" w:rsidRPr="0096411C" w:rsidRDefault="00571BD6" w:rsidP="006E610C">
      <w:pPr>
        <w:jc w:val="both"/>
        <w:rPr>
          <w:rFonts w:ascii="Arial" w:hAnsi="Arial" w:cs="Arial"/>
          <w:b/>
        </w:rPr>
      </w:pPr>
      <w:r w:rsidRPr="0096411C">
        <w:rPr>
          <w:rFonts w:ascii="Arial" w:hAnsi="Arial" w:cs="Arial"/>
          <w:b/>
        </w:rPr>
        <w:t xml:space="preserve">I. </w:t>
      </w:r>
      <w:r w:rsidR="00A11729" w:rsidRPr="0096411C">
        <w:rPr>
          <w:rFonts w:ascii="Arial" w:hAnsi="Arial" w:cs="Arial"/>
          <w:b/>
        </w:rPr>
        <w:t>Laboratorul de biologie – metode și instrumente de investigare a mediului înconjurător</w:t>
      </w:r>
    </w:p>
    <w:p w:rsidR="00571BD6" w:rsidRPr="0096411C" w:rsidRDefault="00BD59D9" w:rsidP="00571BD6">
      <w:pPr>
        <w:rPr>
          <w:rFonts w:ascii="Arial" w:hAnsi="Arial" w:cs="Arial"/>
          <w:b/>
        </w:rPr>
      </w:pPr>
      <w:bookmarkStart w:id="1" w:name="1"/>
      <w:bookmarkStart w:id="2" w:name="2"/>
      <w:bookmarkEnd w:id="1"/>
      <w:bookmarkEnd w:id="2"/>
      <w:r w:rsidRPr="0096411C">
        <w:rPr>
          <w:rFonts w:ascii="Arial" w:hAnsi="Arial" w:cs="Arial"/>
          <w:b/>
          <w:lang w:val="en-US" w:eastAsia="en-US"/>
        </w:rPr>
        <w:t>I</w:t>
      </w:r>
      <w:r w:rsidR="00571BD6" w:rsidRPr="0096411C">
        <w:rPr>
          <w:rFonts w:ascii="Arial" w:hAnsi="Arial" w:cs="Arial"/>
          <w:b/>
          <w:lang w:val="en-US" w:eastAsia="en-US"/>
        </w:rPr>
        <w:t>I</w:t>
      </w:r>
      <w:r w:rsidR="00DC6427" w:rsidRPr="0096411C">
        <w:rPr>
          <w:rFonts w:ascii="Arial" w:hAnsi="Arial" w:cs="Arial"/>
          <w:b/>
          <w:lang w:val="en-US" w:eastAsia="en-US"/>
        </w:rPr>
        <w:t>.</w:t>
      </w:r>
      <w:r w:rsidR="00571BD6" w:rsidRPr="0096411C">
        <w:rPr>
          <w:rFonts w:ascii="Arial" w:hAnsi="Arial" w:cs="Arial"/>
          <w:b/>
        </w:rPr>
        <w:t>Viețuitoarele din mediul apropiat și mai îndepărtat (grădină/parc/livadă, pajiște, pădure, ape curgătoare/ ape stătătoare)</w:t>
      </w:r>
    </w:p>
    <w:p w:rsidR="00571BD6" w:rsidRPr="0096411C" w:rsidRDefault="00571BD6" w:rsidP="00571BD6">
      <w:pPr>
        <w:rPr>
          <w:rFonts w:ascii="Arial" w:hAnsi="Arial" w:cs="Arial"/>
        </w:rPr>
      </w:pPr>
      <w:r w:rsidRPr="0096411C">
        <w:rPr>
          <w:rFonts w:ascii="Arial" w:hAnsi="Arial" w:cs="Arial"/>
        </w:rPr>
        <w:t>• ecosistem (biotop, biocenoză)</w:t>
      </w:r>
    </w:p>
    <w:p w:rsidR="00571BD6" w:rsidRPr="0096411C" w:rsidRDefault="00571BD6" w:rsidP="00571BD6">
      <w:pPr>
        <w:rPr>
          <w:rFonts w:ascii="Arial" w:hAnsi="Arial" w:cs="Arial"/>
        </w:rPr>
      </w:pPr>
      <w:r w:rsidRPr="0096411C">
        <w:rPr>
          <w:rFonts w:ascii="Arial" w:hAnsi="Arial" w:cs="Arial"/>
        </w:rPr>
        <w:t>• factorii de mediu și variația lor</w:t>
      </w:r>
    </w:p>
    <w:p w:rsidR="00571BD6" w:rsidRPr="0096411C" w:rsidRDefault="00571BD6" w:rsidP="00571BD6">
      <w:pPr>
        <w:rPr>
          <w:rFonts w:ascii="Arial" w:hAnsi="Arial" w:cs="Arial"/>
        </w:rPr>
      </w:pPr>
      <w:r w:rsidRPr="0096411C">
        <w:rPr>
          <w:rFonts w:ascii="Arial" w:hAnsi="Arial" w:cs="Arial"/>
        </w:rPr>
        <w:t>• specii reprezentative: exemple, adaptările lor la mediul de viață</w:t>
      </w:r>
    </w:p>
    <w:p w:rsidR="00571BD6" w:rsidRPr="0096411C" w:rsidRDefault="00571BD6" w:rsidP="00571BD6">
      <w:pPr>
        <w:rPr>
          <w:rFonts w:ascii="Arial" w:hAnsi="Arial" w:cs="Arial"/>
        </w:rPr>
      </w:pPr>
      <w:r w:rsidRPr="0096411C">
        <w:rPr>
          <w:rFonts w:ascii="Arial" w:hAnsi="Arial" w:cs="Arial"/>
        </w:rPr>
        <w:t>• relații între viețuitoare: de hrănire (categorii trofice, lanțuri trofice); de reproducere; de apărare</w:t>
      </w:r>
    </w:p>
    <w:p w:rsidR="00571BD6" w:rsidRPr="0096411C" w:rsidRDefault="00571BD6" w:rsidP="00571BD6">
      <w:pPr>
        <w:rPr>
          <w:rFonts w:ascii="Arial" w:hAnsi="Arial" w:cs="Arial"/>
        </w:rPr>
      </w:pPr>
      <w:r w:rsidRPr="0096411C">
        <w:rPr>
          <w:rFonts w:ascii="Arial" w:hAnsi="Arial" w:cs="Arial"/>
        </w:rPr>
        <w:t>• importanța viețuitoarelor pentru natură și om</w:t>
      </w:r>
    </w:p>
    <w:p w:rsidR="00571BD6" w:rsidRPr="0096411C" w:rsidRDefault="00571BD6" w:rsidP="00571BD6">
      <w:pPr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• locul omului și impactul său asupra mediului: îngrijirea plantelor cultivate și a animalelor domestice și de companie, prevenirea unor infestări/infectări cu paraziți din mediul apropiat și a degradării mediului </w:t>
      </w:r>
    </w:p>
    <w:p w:rsidR="00571BD6" w:rsidRPr="0096411C" w:rsidRDefault="00571BD6" w:rsidP="00571BD6">
      <w:pPr>
        <w:rPr>
          <w:rFonts w:ascii="Arial" w:hAnsi="Arial" w:cs="Arial"/>
        </w:rPr>
      </w:pPr>
    </w:p>
    <w:p w:rsidR="00571BD6" w:rsidRPr="0096411C" w:rsidRDefault="00BD59D9" w:rsidP="00571BD6">
      <w:pPr>
        <w:jc w:val="both"/>
        <w:rPr>
          <w:rFonts w:ascii="Arial" w:hAnsi="Arial" w:cs="Arial"/>
          <w:b/>
        </w:rPr>
      </w:pPr>
      <w:r w:rsidRPr="0096411C">
        <w:rPr>
          <w:rFonts w:ascii="Arial" w:hAnsi="Arial" w:cs="Arial"/>
          <w:b/>
          <w:lang w:val="en-US" w:eastAsia="en-US"/>
        </w:rPr>
        <w:t>II</w:t>
      </w:r>
      <w:r w:rsidR="00571BD6" w:rsidRPr="0096411C">
        <w:rPr>
          <w:rFonts w:ascii="Arial" w:hAnsi="Arial" w:cs="Arial"/>
          <w:b/>
          <w:lang w:val="en-US" w:eastAsia="en-US"/>
        </w:rPr>
        <w:t>I</w:t>
      </w:r>
      <w:r w:rsidRPr="0096411C">
        <w:rPr>
          <w:rFonts w:ascii="Arial" w:hAnsi="Arial" w:cs="Arial"/>
          <w:b/>
          <w:lang w:val="en-US" w:eastAsia="en-US"/>
        </w:rPr>
        <w:t xml:space="preserve">. </w:t>
      </w:r>
      <w:r w:rsidR="00571BD6" w:rsidRPr="0096411C">
        <w:rPr>
          <w:rFonts w:ascii="Arial" w:hAnsi="Arial" w:cs="Arial"/>
          <w:b/>
        </w:rPr>
        <w:t xml:space="preserve">Alte medii de viață </w:t>
      </w:r>
      <w:r w:rsidR="0029410D" w:rsidRPr="0096411C">
        <w:rPr>
          <w:rFonts w:ascii="Arial" w:hAnsi="Arial" w:cs="Arial"/>
          <w:b/>
        </w:rPr>
        <w:t>di</w:t>
      </w:r>
      <w:r w:rsidR="00571BD6" w:rsidRPr="0096411C">
        <w:rPr>
          <w:rFonts w:ascii="Arial" w:hAnsi="Arial" w:cs="Arial"/>
          <w:b/>
        </w:rPr>
        <w:t>n țara noastră (peștera, Delta Dunării - Rezervație a Biosferei, Marea Neagră) și din alte zone ale planetei</w:t>
      </w:r>
    </w:p>
    <w:p w:rsidR="00571BD6" w:rsidRPr="0096411C" w:rsidRDefault="00571BD6" w:rsidP="00571BD6">
      <w:pPr>
        <w:jc w:val="both"/>
        <w:rPr>
          <w:rFonts w:ascii="Arial" w:hAnsi="Arial" w:cs="Arial"/>
        </w:rPr>
      </w:pPr>
    </w:p>
    <w:p w:rsidR="00571BD6" w:rsidRPr="0096411C" w:rsidRDefault="00571BD6" w:rsidP="00571BD6">
      <w:pPr>
        <w:jc w:val="both"/>
        <w:rPr>
          <w:rFonts w:ascii="Arial" w:hAnsi="Arial" w:cs="Arial"/>
          <w:b/>
        </w:rPr>
      </w:pPr>
      <w:r w:rsidRPr="0096411C">
        <w:rPr>
          <w:rFonts w:ascii="Arial" w:hAnsi="Arial" w:cs="Arial"/>
          <w:b/>
          <w:lang w:val="en-US" w:eastAsia="en-US"/>
        </w:rPr>
        <w:t xml:space="preserve">IV. </w:t>
      </w:r>
      <w:r w:rsidRPr="0096411C">
        <w:rPr>
          <w:rFonts w:ascii="Arial" w:hAnsi="Arial" w:cs="Arial"/>
          <w:b/>
        </w:rPr>
        <w:t>Grupe de viețuitoare: bacterii, protiste, ciuperci, plante (mușchi, ferigi, gimnosperme, angiosperme), animale (spongieri, celenterate, viermi, moluște, artropode, pești, amfibieni, reptile, păsări, mamifere) – caractere generale</w:t>
      </w:r>
    </w:p>
    <w:p w:rsidR="00BD59D9" w:rsidRPr="0096411C" w:rsidRDefault="00BD59D9" w:rsidP="00571BD6">
      <w:pPr>
        <w:jc w:val="both"/>
        <w:rPr>
          <w:rFonts w:ascii="Arial" w:hAnsi="Arial" w:cs="Arial"/>
          <w:lang w:val="en-US" w:eastAsia="en-US"/>
        </w:rPr>
      </w:pPr>
    </w:p>
    <w:p w:rsidR="00BD59D9" w:rsidRPr="0096411C" w:rsidRDefault="00DF1E56" w:rsidP="0054173A">
      <w:pPr>
        <w:jc w:val="both"/>
        <w:rPr>
          <w:rFonts w:ascii="Arial" w:hAnsi="Arial" w:cs="Arial"/>
          <w:b/>
          <w:lang w:val="en-US" w:eastAsia="en-US"/>
        </w:rPr>
      </w:pPr>
      <w:r>
        <w:rPr>
          <w:rFonts w:ascii="Arial" w:hAnsi="Arial" w:cs="Arial"/>
          <w:b/>
          <w:lang w:val="en-US" w:eastAsia="en-US"/>
        </w:rPr>
        <w:t>Lucrări  p</w:t>
      </w:r>
      <w:r w:rsidR="00DC6427" w:rsidRPr="0096411C">
        <w:rPr>
          <w:rFonts w:ascii="Arial" w:hAnsi="Arial" w:cs="Arial"/>
          <w:b/>
          <w:lang w:val="en-US" w:eastAsia="en-US"/>
        </w:rPr>
        <w:t xml:space="preserve">ractice </w:t>
      </w:r>
    </w:p>
    <w:p w:rsidR="00FA6FCE" w:rsidRPr="0096411C" w:rsidRDefault="00FA6FCE" w:rsidP="0054173A">
      <w:pPr>
        <w:jc w:val="both"/>
        <w:rPr>
          <w:rFonts w:ascii="Arial" w:hAnsi="Arial" w:cs="Arial"/>
          <w:b/>
          <w:lang w:val="en-US" w:eastAsia="en-US"/>
        </w:rPr>
      </w:pPr>
    </w:p>
    <w:p w:rsidR="00571BD6" w:rsidRPr="0096411C" w:rsidRDefault="00571BD6" w:rsidP="00571BD6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1. </w:t>
      </w:r>
      <w:r w:rsidR="00A97434" w:rsidRPr="0096411C">
        <w:rPr>
          <w:rFonts w:ascii="Arial" w:hAnsi="Arial" w:cs="Arial"/>
        </w:rPr>
        <w:t xml:space="preserve"> </w:t>
      </w:r>
      <w:r w:rsidRPr="0096411C">
        <w:rPr>
          <w:rFonts w:ascii="Arial" w:hAnsi="Arial" w:cs="Arial"/>
        </w:rPr>
        <w:t xml:space="preserve">Prezentarea microscopului optic, a lupei (componente, mod de utilizare), a altor instrumente de lucru în laboratorul de biologie și pe teren </w:t>
      </w:r>
    </w:p>
    <w:p w:rsidR="00571BD6" w:rsidRPr="0096411C" w:rsidRDefault="00A97434" w:rsidP="00571BD6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2. </w:t>
      </w:r>
      <w:r w:rsidR="00571BD6" w:rsidRPr="0096411C">
        <w:rPr>
          <w:rFonts w:ascii="Arial" w:hAnsi="Arial" w:cs="Arial"/>
        </w:rPr>
        <w:t xml:space="preserve">Studierea unor ecosisteme din apropierea școlii: înregistrarea unor factori abiotici (temperatură, precipitații, curenți de aer) și a unor factori biotici </w:t>
      </w:r>
    </w:p>
    <w:p w:rsidR="00571BD6" w:rsidRPr="0096411C" w:rsidRDefault="00571BD6" w:rsidP="00571BD6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3. </w:t>
      </w:r>
      <w:r w:rsidR="00A97434" w:rsidRPr="0096411C">
        <w:rPr>
          <w:rFonts w:ascii="Arial" w:hAnsi="Arial" w:cs="Arial"/>
        </w:rPr>
        <w:t xml:space="preserve"> </w:t>
      </w:r>
      <w:r w:rsidRPr="0096411C">
        <w:rPr>
          <w:rFonts w:ascii="Arial" w:hAnsi="Arial" w:cs="Arial"/>
        </w:rPr>
        <w:t xml:space="preserve">Observarea unor specii reprezentative de plante și animale din mediul de viață apropiat pentru evidențierea caracterelor generale și realizarea unor comparații (plante – animale, ciuperci – plante, vertebrate – nevertebrate, pești – amfibieni – reptile - păsări – mamifere) </w:t>
      </w:r>
    </w:p>
    <w:p w:rsidR="00571BD6" w:rsidRPr="0096411C" w:rsidRDefault="00571BD6" w:rsidP="00571BD6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4. Realizarea de observații microscopice asupra unor organisme cu ajutorul preparatelor proaspete sau fixate (bacterii fixatoare de azot din nodozităţile leguminoaselor, protiste din ape dulci stagnante, mucegaiuri, alge) </w:t>
      </w:r>
    </w:p>
    <w:p w:rsidR="00571BD6" w:rsidRPr="0096411C" w:rsidRDefault="00571BD6" w:rsidP="00571BD6">
      <w:pPr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5. </w:t>
      </w:r>
      <w:r w:rsidR="00A97434" w:rsidRPr="0096411C">
        <w:rPr>
          <w:rFonts w:ascii="Arial" w:hAnsi="Arial" w:cs="Arial"/>
        </w:rPr>
        <w:t xml:space="preserve"> </w:t>
      </w:r>
      <w:r w:rsidRPr="0096411C">
        <w:rPr>
          <w:rFonts w:ascii="Arial" w:hAnsi="Arial" w:cs="Arial"/>
        </w:rPr>
        <w:t xml:space="preserve">Realizarea unor observații de lungă durată pentru evidențierea influenței factorilor de mediu asupra creșterii și dezvoltării unor viețuitoare </w:t>
      </w:r>
    </w:p>
    <w:p w:rsidR="0029410D" w:rsidRPr="0096411C" w:rsidRDefault="0029410D" w:rsidP="00571BD6">
      <w:pPr>
        <w:jc w:val="both"/>
        <w:rPr>
          <w:rFonts w:ascii="Arial" w:hAnsi="Arial" w:cs="Arial"/>
          <w:b/>
          <w:i/>
          <w:lang w:val="en-US" w:eastAsia="en-US"/>
        </w:rPr>
      </w:pPr>
    </w:p>
    <w:p w:rsidR="00FA6FCE" w:rsidRPr="0096411C" w:rsidRDefault="00FA6FCE" w:rsidP="00571BD6">
      <w:pPr>
        <w:jc w:val="both"/>
        <w:rPr>
          <w:rFonts w:ascii="Arial" w:hAnsi="Arial" w:cs="Arial"/>
          <w:b/>
          <w:i/>
          <w:lang w:val="en-US" w:eastAsia="en-US"/>
        </w:rPr>
      </w:pPr>
    </w:p>
    <w:p w:rsidR="00DF1E56" w:rsidRPr="00DF1E56" w:rsidRDefault="00E17070" w:rsidP="0054173A">
      <w:pPr>
        <w:jc w:val="both"/>
        <w:rPr>
          <w:rFonts w:ascii="Trebuchet MS" w:hAnsi="Trebuchet MS"/>
          <w:bCs/>
          <w:iCs/>
          <w:sz w:val="22"/>
          <w:szCs w:val="22"/>
        </w:rPr>
      </w:pPr>
      <w:r w:rsidRPr="0096411C">
        <w:rPr>
          <w:rFonts w:ascii="Arial" w:hAnsi="Arial" w:cs="Arial"/>
          <w:b/>
          <w:i/>
          <w:lang w:val="en-US" w:eastAsia="en-US"/>
        </w:rPr>
        <w:t xml:space="preserve">Bibliografie: </w:t>
      </w:r>
      <w:r w:rsidRPr="0096411C">
        <w:rPr>
          <w:rFonts w:ascii="Arial" w:hAnsi="Arial" w:cs="Arial"/>
        </w:rPr>
        <w:t>manualele de biologie pentru clasa a V-a aprobate de ME</w:t>
      </w:r>
      <w:r w:rsidR="00571BD6" w:rsidRPr="0096411C">
        <w:rPr>
          <w:rFonts w:ascii="Arial" w:hAnsi="Arial" w:cs="Arial"/>
        </w:rPr>
        <w:t>N</w:t>
      </w:r>
      <w:r w:rsidR="004C41BF" w:rsidRPr="0096411C">
        <w:rPr>
          <w:rFonts w:ascii="Arial" w:hAnsi="Arial" w:cs="Arial"/>
        </w:rPr>
        <w:t xml:space="preserve">, valabile în </w:t>
      </w:r>
      <w:r w:rsidR="004C41BF" w:rsidRPr="00DF1E56">
        <w:rPr>
          <w:rFonts w:ascii="Trebuchet MS" w:hAnsi="Trebuchet MS" w:cs="Arial"/>
          <w:sz w:val="22"/>
          <w:szCs w:val="22"/>
        </w:rPr>
        <w:t>anul şcolar 201</w:t>
      </w:r>
      <w:r w:rsidR="004C4896" w:rsidRPr="00DF1E56">
        <w:rPr>
          <w:rFonts w:ascii="Trebuchet MS" w:hAnsi="Trebuchet MS" w:cs="Arial"/>
          <w:sz w:val="22"/>
          <w:szCs w:val="22"/>
        </w:rPr>
        <w:t>8</w:t>
      </w:r>
      <w:r w:rsidR="004C41BF" w:rsidRPr="00DF1E56">
        <w:rPr>
          <w:rFonts w:ascii="Trebuchet MS" w:hAnsi="Trebuchet MS" w:cs="Arial"/>
          <w:sz w:val="22"/>
          <w:szCs w:val="22"/>
        </w:rPr>
        <w:t>-201</w:t>
      </w:r>
      <w:r w:rsidR="004C4896" w:rsidRPr="00DF1E56">
        <w:rPr>
          <w:rFonts w:ascii="Trebuchet MS" w:hAnsi="Trebuchet MS" w:cs="Arial"/>
          <w:sz w:val="22"/>
          <w:szCs w:val="22"/>
        </w:rPr>
        <w:t>9</w:t>
      </w:r>
      <w:r w:rsidR="00DF1E56">
        <w:rPr>
          <w:rFonts w:ascii="Trebuchet MS" w:hAnsi="Trebuchet MS" w:cs="Arial"/>
          <w:sz w:val="22"/>
          <w:szCs w:val="22"/>
        </w:rPr>
        <w:t>;</w:t>
      </w:r>
      <w:r w:rsidR="00DF1E56" w:rsidRPr="00DF1E56">
        <w:rPr>
          <w:rFonts w:ascii="Trebuchet MS" w:hAnsi="Trebuchet MS"/>
          <w:bCs/>
          <w:iCs/>
          <w:sz w:val="22"/>
          <w:szCs w:val="22"/>
        </w:rPr>
        <w:t xml:space="preserve"> </w:t>
      </w:r>
    </w:p>
    <w:p w:rsidR="0034025A" w:rsidRPr="00DF1E56" w:rsidRDefault="00DF1E56" w:rsidP="00DF1E56">
      <w:pPr>
        <w:jc w:val="both"/>
        <w:rPr>
          <w:rFonts w:ascii="Arial" w:hAnsi="Arial" w:cs="Arial"/>
        </w:rPr>
      </w:pPr>
      <w:r>
        <w:rPr>
          <w:rFonts w:ascii="Trebuchet MS" w:hAnsi="Trebuchet MS"/>
          <w:bCs/>
          <w:iCs/>
          <w:sz w:val="22"/>
          <w:szCs w:val="22"/>
        </w:rPr>
        <w:t xml:space="preserve">- </w:t>
      </w:r>
      <w:r w:rsidRPr="00DF1E56">
        <w:rPr>
          <w:rFonts w:ascii="Trebuchet MS" w:hAnsi="Trebuchet MS"/>
          <w:bCs/>
          <w:iCs/>
          <w:sz w:val="22"/>
          <w:szCs w:val="22"/>
        </w:rPr>
        <w:t>Lucrări practice de biologie pentru gimnaziu și liceu</w:t>
      </w:r>
      <w:r w:rsidRPr="00DF1E56">
        <w:rPr>
          <w:rFonts w:ascii="Trebuchet MS" w:hAnsi="Trebuchet MS"/>
          <w:iCs/>
          <w:sz w:val="22"/>
          <w:szCs w:val="22"/>
        </w:rPr>
        <w:t xml:space="preserve">, </w:t>
      </w:r>
      <w:r w:rsidRPr="00DF1E56">
        <w:rPr>
          <w:rFonts w:ascii="Trebuchet MS" w:hAnsi="Trebuchet MS"/>
          <w:sz w:val="22"/>
          <w:szCs w:val="22"/>
        </w:rPr>
        <w:t>Editura Didactica Publishing House, București, 2010.</w:t>
      </w:r>
      <w:r w:rsidR="0034025A" w:rsidRPr="0096411C">
        <w:rPr>
          <w:rFonts w:ascii="Arial" w:hAnsi="Arial" w:cs="Arial"/>
          <w:b/>
          <w:lang w:val="en-US" w:eastAsia="en-US"/>
        </w:rPr>
        <w:br w:type="page"/>
      </w:r>
    </w:p>
    <w:p w:rsidR="0054173A" w:rsidRPr="0096411C" w:rsidRDefault="0054173A" w:rsidP="0054173A">
      <w:pPr>
        <w:jc w:val="both"/>
        <w:rPr>
          <w:rFonts w:ascii="Arial" w:hAnsi="Arial" w:cs="Arial"/>
          <w:b/>
          <w:lang w:val="en-US" w:eastAsia="en-US"/>
        </w:rPr>
      </w:pPr>
      <w:r w:rsidRPr="0096411C">
        <w:rPr>
          <w:rFonts w:ascii="Arial" w:hAnsi="Arial" w:cs="Arial"/>
          <w:b/>
          <w:lang w:val="en-US" w:eastAsia="en-US"/>
        </w:rPr>
        <w:lastRenderedPageBreak/>
        <w:t>CLASA A VI-A</w:t>
      </w:r>
    </w:p>
    <w:p w:rsidR="00C17CFC" w:rsidRPr="0096411C" w:rsidRDefault="00C17CFC" w:rsidP="0096411C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b/>
          <w:bCs/>
        </w:rPr>
      </w:pPr>
      <w:r w:rsidRPr="0096411C">
        <w:rPr>
          <w:rFonts w:ascii="Arial" w:hAnsi="Arial" w:cs="Arial"/>
          <w:b/>
          <w:bCs/>
        </w:rPr>
        <w:t>Funcțiile fundamentale ale viețuitoarelor</w:t>
      </w:r>
    </w:p>
    <w:p w:rsidR="00C17CFC" w:rsidRPr="0096411C" w:rsidRDefault="00C17CFC" w:rsidP="00C17CFC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b/>
          <w:bCs/>
          <w:sz w:val="24"/>
          <w:szCs w:val="24"/>
          <w:lang w:val="ro-RO"/>
        </w:rPr>
        <w:t>Organismul - un tot unitar</w:t>
      </w:r>
    </w:p>
    <w:p w:rsidR="00C17CFC" w:rsidRPr="0096411C" w:rsidRDefault="00C17CFC" w:rsidP="00C17CFC">
      <w:pPr>
        <w:pStyle w:val="Frspaiere1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Organismul unei plante superioare (organe, țesuturi, celule)</w:t>
      </w:r>
    </w:p>
    <w:p w:rsidR="00C17CFC" w:rsidRPr="0096411C" w:rsidRDefault="00C17CFC" w:rsidP="00C17CFC">
      <w:pPr>
        <w:pStyle w:val="Frspaiere1"/>
        <w:keepNext/>
        <w:widowControl w:val="0"/>
        <w:numPr>
          <w:ilvl w:val="0"/>
          <w:numId w:val="19"/>
        </w:numPr>
        <w:ind w:left="754" w:hanging="357"/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Organismul unui mamifer și al omului (sisteme de organe, organe, țesuturi, celule)</w:t>
      </w:r>
    </w:p>
    <w:p w:rsidR="00C17CFC" w:rsidRPr="0096411C" w:rsidRDefault="00C17CFC" w:rsidP="00C17CFC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b/>
          <w:bCs/>
          <w:sz w:val="24"/>
          <w:szCs w:val="24"/>
          <w:lang w:val="ro-RO"/>
        </w:rPr>
        <w:t>Funcțiile de nutriție în lumea vie</w:t>
      </w:r>
    </w:p>
    <w:p w:rsidR="00C17CFC" w:rsidRPr="0096411C" w:rsidRDefault="00C17CFC" w:rsidP="00C17CFC">
      <w:pPr>
        <w:pStyle w:val="Frspaiere1"/>
        <w:spacing w:before="120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b/>
          <w:bCs/>
          <w:sz w:val="24"/>
          <w:szCs w:val="24"/>
          <w:lang w:val="ro-RO"/>
        </w:rPr>
        <w:t>Hrănirea</w:t>
      </w:r>
    </w:p>
    <w:p w:rsidR="00C17CFC" w:rsidRPr="0096411C" w:rsidRDefault="00C17CFC" w:rsidP="00C17CFC">
      <w:pPr>
        <w:pStyle w:val="Frspaiere1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Fotosinteza, frunza - rolul cloroplastelor și al stomatelor, influența factorilor de mediu, importanța fotosintezei în natură</w:t>
      </w:r>
    </w:p>
    <w:p w:rsidR="00C17CFC" w:rsidRPr="0096411C" w:rsidRDefault="00C17CFC" w:rsidP="00C17CFC">
      <w:pPr>
        <w:pStyle w:val="Frspaiere1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Sistemul digestiv și digestia la om</w:t>
      </w:r>
    </w:p>
    <w:p w:rsidR="00C17CFC" w:rsidRPr="0096411C" w:rsidRDefault="00C17CFC" w:rsidP="00C17CFC">
      <w:pPr>
        <w:pStyle w:val="Frspaiere1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Adaptări ale digestiei și organelor digestive la diferite vertebrate în funcție de regimul de hrană (ierbivore, carnivore, omnivore – dentiție, stomac, intestin subțire); alte tipuri de hrănire în lumea vie: saprofită și parazită, plante carnivore</w:t>
      </w:r>
    </w:p>
    <w:p w:rsidR="00C17CFC" w:rsidRPr="0096411C" w:rsidRDefault="00C17CFC" w:rsidP="00C17CFC">
      <w:pPr>
        <w:pStyle w:val="Frspaiere1"/>
        <w:spacing w:before="120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b/>
          <w:bCs/>
          <w:sz w:val="24"/>
          <w:szCs w:val="24"/>
          <w:lang w:val="ro-RO"/>
        </w:rPr>
        <w:t>Respirația</w:t>
      </w:r>
    </w:p>
    <w:p w:rsidR="00C17CFC" w:rsidRPr="0096411C" w:rsidRDefault="00C17CFC" w:rsidP="00C17CFC">
      <w:pPr>
        <w:pStyle w:val="Frspaiere1"/>
        <w:numPr>
          <w:ilvl w:val="0"/>
          <w:numId w:val="20"/>
        </w:numPr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Respirația - proces prin care se obține energie (respirația aerobă și anaerobă - fermentația)</w:t>
      </w:r>
    </w:p>
    <w:p w:rsidR="00C17CFC" w:rsidRPr="0096411C" w:rsidRDefault="00C17CFC" w:rsidP="00C17CFC">
      <w:pPr>
        <w:pStyle w:val="Frspaiere1"/>
        <w:numPr>
          <w:ilvl w:val="0"/>
          <w:numId w:val="20"/>
        </w:numPr>
        <w:tabs>
          <w:tab w:val="left" w:pos="152"/>
        </w:tabs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Respirația la plante, frunza - rolul stomatelor în schimbul de gaze, influența factorilor externi și interni</w:t>
      </w:r>
    </w:p>
    <w:p w:rsidR="00C17CFC" w:rsidRPr="0096411C" w:rsidRDefault="00C17CFC" w:rsidP="00C17CFC">
      <w:pPr>
        <w:pStyle w:val="Frspaiere1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Sistemul respirator și respirația la om</w:t>
      </w:r>
    </w:p>
    <w:p w:rsidR="00C17CFC" w:rsidRPr="0096411C" w:rsidRDefault="00C17CFC" w:rsidP="00C17CFC">
      <w:pPr>
        <w:pStyle w:val="Frspaiere1"/>
        <w:numPr>
          <w:ilvl w:val="0"/>
          <w:numId w:val="20"/>
        </w:numPr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 xml:space="preserve">Respirația în medii de viață diferite (traheală - insecte, cutanată - amfibieni, branhială – pești, pulmonară - păsări) </w:t>
      </w:r>
    </w:p>
    <w:p w:rsidR="00C17CFC" w:rsidRPr="0096411C" w:rsidRDefault="00C17CFC" w:rsidP="00C17CFC">
      <w:pPr>
        <w:pStyle w:val="Frspaiere1"/>
        <w:spacing w:before="120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b/>
          <w:bCs/>
          <w:sz w:val="24"/>
          <w:szCs w:val="24"/>
          <w:lang w:val="ro-RO"/>
        </w:rPr>
        <w:t>Circulația</w:t>
      </w:r>
    </w:p>
    <w:p w:rsidR="00C17CFC" w:rsidRPr="0096411C" w:rsidRDefault="00C17CFC" w:rsidP="00C17CFC">
      <w:pPr>
        <w:pStyle w:val="Frspaiere1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 xml:space="preserve">Absorbția și circulația sevei brute și a sevei elaborate, rădăcina și tulpina - rolul perișorilor absorbanți și al vaselor conducătoare, influența factorilor de mediu </w:t>
      </w:r>
    </w:p>
    <w:p w:rsidR="00C17CFC" w:rsidRPr="0096411C" w:rsidRDefault="00C17CFC" w:rsidP="00C17CFC">
      <w:pPr>
        <w:pStyle w:val="Frspaiere1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Mediul intern, sângele – componente și rolul lor, importanța vaccinării, grupe sangvine</w:t>
      </w:r>
    </w:p>
    <w:p w:rsidR="00C17CFC" w:rsidRPr="0096411C" w:rsidRDefault="00C17CFC" w:rsidP="00C17CFC">
      <w:pPr>
        <w:pStyle w:val="Frspaiere1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Sistemul circulator și circulația la om</w:t>
      </w:r>
    </w:p>
    <w:p w:rsidR="00C17CFC" w:rsidRPr="0096411C" w:rsidRDefault="00C17CFC" w:rsidP="00C17CFC">
      <w:pPr>
        <w:pStyle w:val="Frspaiere1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ro-RO"/>
        </w:rPr>
      </w:pPr>
      <w:r w:rsidRPr="0096411C">
        <w:rPr>
          <w:rFonts w:ascii="Arial" w:hAnsi="Arial" w:cs="Arial"/>
          <w:sz w:val="24"/>
          <w:szCs w:val="24"/>
          <w:lang w:val="ro-RO"/>
        </w:rPr>
        <w:t>Particularități ale circulației la vertebrate (inima și tipuri de circulație), animale cu temperatura sângelui variabilă/constantă</w:t>
      </w:r>
    </w:p>
    <w:p w:rsidR="0096411C" w:rsidRDefault="0096411C" w:rsidP="0096411C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96411C" w:rsidRPr="0096411C" w:rsidRDefault="0096411C" w:rsidP="0096411C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96411C">
        <w:rPr>
          <w:rFonts w:ascii="Arial" w:hAnsi="Arial" w:cs="Arial"/>
          <w:b/>
          <w:bCs/>
          <w:sz w:val="24"/>
          <w:szCs w:val="24"/>
          <w:lang w:val="ro-RO"/>
        </w:rPr>
        <w:t>Lucrări practice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Observații asupra celulelor (</w:t>
      </w:r>
      <w:r w:rsidRPr="0096411C">
        <w:rPr>
          <w:rFonts w:ascii="Arial" w:hAnsi="Arial" w:cs="Arial"/>
          <w:iCs/>
        </w:rPr>
        <w:t>de exemplu:</w:t>
      </w:r>
      <w:r w:rsidRPr="0096411C">
        <w:rPr>
          <w:rFonts w:ascii="Arial" w:hAnsi="Arial" w:cs="Arial"/>
        </w:rPr>
        <w:t xml:space="preserve"> la citrice, din epiderma de ceapă, din mucoasa bucală)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 Observații microscopice asupra țesuturilor vegetale și animale pe preparate fixe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Experiențe simple de punere în evidenţă a rolului ţesuturilor (</w:t>
      </w:r>
      <w:r w:rsidRPr="0096411C">
        <w:rPr>
          <w:rFonts w:ascii="Arial" w:hAnsi="Arial" w:cs="Arial"/>
          <w:iCs/>
        </w:rPr>
        <w:t xml:space="preserve">de exemplu: </w:t>
      </w:r>
      <w:r w:rsidRPr="0096411C">
        <w:rPr>
          <w:rFonts w:ascii="Arial" w:hAnsi="Arial" w:cs="Arial"/>
        </w:rPr>
        <w:t xml:space="preserve"> țesutul secretor din petalele de trandafir, din frunzele de mentă, din coaja de portocală; țesutul de depozitare - amidonul din tuberculul de cartof)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Evidențierea procesului de fotosinteză (</w:t>
      </w:r>
      <w:r w:rsidRPr="0096411C">
        <w:rPr>
          <w:rFonts w:ascii="Arial" w:hAnsi="Arial" w:cs="Arial"/>
          <w:iCs/>
        </w:rPr>
        <w:t xml:space="preserve">de exemplu: </w:t>
      </w:r>
      <w:r w:rsidRPr="0096411C">
        <w:rPr>
          <w:rFonts w:ascii="Arial" w:hAnsi="Arial" w:cs="Arial"/>
        </w:rPr>
        <w:t xml:space="preserve"> producerea de oxigen la o plantă acvatică, necesitatea prezenței CO</w:t>
      </w:r>
      <w:r w:rsidRPr="0096411C">
        <w:rPr>
          <w:rFonts w:ascii="Arial" w:hAnsi="Arial" w:cs="Arial"/>
          <w:vertAlign w:val="subscript"/>
        </w:rPr>
        <w:t>2</w:t>
      </w:r>
      <w:r w:rsidRPr="0096411C">
        <w:rPr>
          <w:rFonts w:ascii="Arial" w:hAnsi="Arial" w:cs="Arial"/>
        </w:rPr>
        <w:t xml:space="preserve"> pentru fotosinteză, producerea de amidon la o plantă terestră, extragerea pigmenților clorofilieni din frunze)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lastRenderedPageBreak/>
        <w:t>Observarea influenței factorilor de mediu  asupra fotosintezei (lumina, temperatura)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Evidențierea acțiunii unor sucuri digestive (</w:t>
      </w:r>
      <w:r w:rsidRPr="0096411C">
        <w:rPr>
          <w:rFonts w:ascii="Arial" w:hAnsi="Arial" w:cs="Arial"/>
          <w:iCs/>
        </w:rPr>
        <w:t xml:space="preserve">de exemplu: </w:t>
      </w:r>
      <w:r w:rsidRPr="0096411C">
        <w:rPr>
          <w:rFonts w:ascii="Arial" w:hAnsi="Arial" w:cs="Arial"/>
        </w:rPr>
        <w:t>saliva, bila)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Evidențierea respirației aerobe la plante (</w:t>
      </w:r>
      <w:r w:rsidRPr="0096411C">
        <w:rPr>
          <w:rFonts w:ascii="Arial" w:hAnsi="Arial" w:cs="Arial"/>
          <w:iCs/>
        </w:rPr>
        <w:t xml:space="preserve">de exemplu: </w:t>
      </w:r>
      <w:r w:rsidRPr="0096411C">
        <w:rPr>
          <w:rFonts w:ascii="Arial" w:hAnsi="Arial" w:cs="Arial"/>
        </w:rPr>
        <w:t>după consumul de oxigen și după dioxidul de carbon eliminat, determinarea  consumului de substanțe organice)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Evidențierea respirației anaerobe (fermentația alcoolică – drojdia de bere; fermentația lactică - acrirea laptelui)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Măsurarea frecvenței respiratorii în condiții de repaus și de efort, a perimetrului toracic în inspirație și în expirație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 Punerea în evidență a vaporilor de apă din aerul expirat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Simularea rolului lichidului pleural în mișcările respiratorii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Evidențierea rolului perișorilor absorbanți în absorbția apei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Evidențierea circulației sevei brute prin plantă (</w:t>
      </w:r>
      <w:r w:rsidRPr="0096411C">
        <w:rPr>
          <w:rFonts w:ascii="Arial" w:hAnsi="Arial" w:cs="Arial"/>
          <w:iCs/>
        </w:rPr>
        <w:t xml:space="preserve">de exemplu: </w:t>
      </w:r>
      <w:r w:rsidRPr="0096411C">
        <w:rPr>
          <w:rFonts w:ascii="Arial" w:hAnsi="Arial" w:cs="Arial"/>
        </w:rPr>
        <w:t xml:space="preserve"> ramură de plop sau tei în apă cu albastru de metilen, ghiocei/ narcise în cerneală sau alți coloranți)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>Observarea influenței temperaturii asupra absorbției și a circulației sevelor</w:t>
      </w:r>
    </w:p>
    <w:p w:rsidR="0096411C" w:rsidRPr="0096411C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Arial" w:hAnsi="Arial" w:cs="Arial"/>
        </w:rPr>
      </w:pPr>
      <w:r w:rsidRPr="0096411C">
        <w:rPr>
          <w:rFonts w:ascii="Arial" w:hAnsi="Arial" w:cs="Arial"/>
        </w:rPr>
        <w:t xml:space="preserve">Măsurarea pulsului și a tensiunii arteriale în condiții de repaus și de efort </w:t>
      </w:r>
    </w:p>
    <w:p w:rsidR="0096411C" w:rsidRPr="00DF1E56" w:rsidRDefault="0096411C" w:rsidP="0096411C">
      <w:pPr>
        <w:pStyle w:val="ListParagraph"/>
        <w:numPr>
          <w:ilvl w:val="0"/>
          <w:numId w:val="23"/>
        </w:numPr>
        <w:spacing w:before="120"/>
        <w:ind w:left="714" w:hanging="357"/>
        <w:contextualSpacing w:val="0"/>
        <w:jc w:val="both"/>
        <w:rPr>
          <w:rFonts w:ascii="Trebuchet MS" w:hAnsi="Trebuchet MS" w:cs="Arial"/>
          <w:sz w:val="22"/>
          <w:szCs w:val="22"/>
        </w:rPr>
      </w:pPr>
      <w:r w:rsidRPr="00DF1E56">
        <w:rPr>
          <w:rFonts w:ascii="Trebuchet MS" w:hAnsi="Trebuchet MS" w:cs="Arial"/>
          <w:sz w:val="22"/>
          <w:szCs w:val="22"/>
        </w:rPr>
        <w:t>Disecția inimii de mamifer</w:t>
      </w:r>
    </w:p>
    <w:p w:rsidR="00FA6FCE" w:rsidRPr="00DF1E56" w:rsidRDefault="00FA6FCE" w:rsidP="00C17CFC">
      <w:pPr>
        <w:jc w:val="both"/>
        <w:rPr>
          <w:rFonts w:ascii="Trebuchet MS" w:hAnsi="Trebuchet MS"/>
          <w:b/>
          <w:i/>
          <w:sz w:val="22"/>
          <w:szCs w:val="22"/>
          <w:lang w:val="en-US" w:eastAsia="en-US"/>
        </w:rPr>
      </w:pPr>
    </w:p>
    <w:p w:rsidR="00E17070" w:rsidRPr="00DF1E56" w:rsidRDefault="00E17070" w:rsidP="00E17070">
      <w:pPr>
        <w:jc w:val="both"/>
        <w:rPr>
          <w:rFonts w:ascii="Trebuchet MS" w:hAnsi="Trebuchet MS"/>
          <w:b/>
          <w:i/>
          <w:sz w:val="22"/>
          <w:szCs w:val="22"/>
          <w:lang w:val="en-US" w:eastAsia="en-US"/>
        </w:rPr>
      </w:pPr>
    </w:p>
    <w:p w:rsidR="00DF1E56" w:rsidRPr="00DF1E56" w:rsidRDefault="00E17070" w:rsidP="00FC6157">
      <w:pPr>
        <w:jc w:val="both"/>
        <w:rPr>
          <w:rFonts w:ascii="Trebuchet MS" w:hAnsi="Trebuchet MS"/>
          <w:bCs/>
          <w:i/>
          <w:iCs/>
          <w:sz w:val="22"/>
          <w:szCs w:val="22"/>
        </w:rPr>
      </w:pPr>
      <w:r w:rsidRPr="00DF1E56">
        <w:rPr>
          <w:rFonts w:ascii="Trebuchet MS" w:hAnsi="Trebuchet MS"/>
          <w:b/>
          <w:i/>
          <w:sz w:val="22"/>
          <w:szCs w:val="22"/>
          <w:lang w:val="en-US" w:eastAsia="en-US"/>
        </w:rPr>
        <w:t xml:space="preserve">Bibliografie: </w:t>
      </w:r>
      <w:r w:rsidRPr="00DF1E56">
        <w:rPr>
          <w:rFonts w:ascii="Trebuchet MS" w:hAnsi="Trebuchet MS"/>
          <w:sz w:val="22"/>
          <w:szCs w:val="22"/>
        </w:rPr>
        <w:t>manualele  de biologie pen</w:t>
      </w:r>
      <w:r w:rsidR="00DC6427" w:rsidRPr="00DF1E56">
        <w:rPr>
          <w:rFonts w:ascii="Trebuchet MS" w:hAnsi="Trebuchet MS"/>
          <w:sz w:val="22"/>
          <w:szCs w:val="22"/>
        </w:rPr>
        <w:t>tru clasa a VI-a aprobate de MEN</w:t>
      </w:r>
      <w:r w:rsidR="004C41BF" w:rsidRPr="00DF1E56">
        <w:rPr>
          <w:rFonts w:ascii="Trebuchet MS" w:hAnsi="Trebuchet MS"/>
          <w:sz w:val="22"/>
          <w:szCs w:val="22"/>
        </w:rPr>
        <w:t>, valabile  în anul şcolar 201</w:t>
      </w:r>
      <w:r w:rsidR="00C17CFC" w:rsidRPr="00DF1E56">
        <w:rPr>
          <w:rFonts w:ascii="Trebuchet MS" w:hAnsi="Trebuchet MS"/>
          <w:sz w:val="22"/>
          <w:szCs w:val="22"/>
        </w:rPr>
        <w:t>8</w:t>
      </w:r>
      <w:r w:rsidR="004C41BF" w:rsidRPr="00DF1E56">
        <w:rPr>
          <w:rFonts w:ascii="Trebuchet MS" w:hAnsi="Trebuchet MS"/>
          <w:sz w:val="22"/>
          <w:szCs w:val="22"/>
        </w:rPr>
        <w:t>-201</w:t>
      </w:r>
      <w:r w:rsidR="00C17CFC" w:rsidRPr="00DF1E56">
        <w:rPr>
          <w:rFonts w:ascii="Trebuchet MS" w:hAnsi="Trebuchet MS"/>
          <w:sz w:val="22"/>
          <w:szCs w:val="22"/>
        </w:rPr>
        <w:t>9</w:t>
      </w:r>
      <w:r w:rsidR="00DF1E56" w:rsidRPr="00DF1E56">
        <w:rPr>
          <w:rFonts w:ascii="Trebuchet MS" w:hAnsi="Trebuchet MS"/>
          <w:sz w:val="22"/>
          <w:szCs w:val="22"/>
        </w:rPr>
        <w:t>;</w:t>
      </w:r>
      <w:r w:rsidR="00DF1E56" w:rsidRPr="00DF1E56">
        <w:rPr>
          <w:rFonts w:ascii="Trebuchet MS" w:hAnsi="Trebuchet MS"/>
          <w:bCs/>
          <w:i/>
          <w:iCs/>
          <w:sz w:val="22"/>
          <w:szCs w:val="22"/>
        </w:rPr>
        <w:t xml:space="preserve"> </w:t>
      </w:r>
    </w:p>
    <w:p w:rsidR="00FC6157" w:rsidRPr="00DF1E56" w:rsidRDefault="00DF1E56" w:rsidP="00FC6157">
      <w:pPr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bCs/>
          <w:iCs/>
          <w:sz w:val="22"/>
          <w:szCs w:val="22"/>
        </w:rPr>
        <w:t xml:space="preserve">- </w:t>
      </w:r>
      <w:r w:rsidRPr="00DF1E56">
        <w:rPr>
          <w:rFonts w:ascii="Trebuchet MS" w:hAnsi="Trebuchet MS"/>
          <w:bCs/>
          <w:iCs/>
          <w:sz w:val="22"/>
          <w:szCs w:val="22"/>
        </w:rPr>
        <w:t>Lucrări practice de biologie pentru gimnaziu și liceu</w:t>
      </w:r>
      <w:r w:rsidRPr="00DF1E56">
        <w:rPr>
          <w:rFonts w:ascii="Trebuchet MS" w:hAnsi="Trebuchet MS"/>
          <w:iCs/>
          <w:sz w:val="22"/>
          <w:szCs w:val="22"/>
        </w:rPr>
        <w:t xml:space="preserve">, </w:t>
      </w:r>
      <w:r w:rsidRPr="00DF1E56">
        <w:rPr>
          <w:rFonts w:ascii="Trebuchet MS" w:hAnsi="Trebuchet MS"/>
          <w:sz w:val="22"/>
          <w:szCs w:val="22"/>
        </w:rPr>
        <w:t>Editura Didactica Publishing House, București</w:t>
      </w:r>
      <w:r>
        <w:rPr>
          <w:rFonts w:ascii="Trebuchet MS" w:hAnsi="Trebuchet MS"/>
        </w:rPr>
        <w:t>, 2010.</w:t>
      </w:r>
    </w:p>
    <w:p w:rsidR="00571BD6" w:rsidRPr="00DF1E56" w:rsidRDefault="00571BD6" w:rsidP="00FC6157">
      <w:pPr>
        <w:jc w:val="both"/>
        <w:rPr>
          <w:rFonts w:ascii="Trebuchet MS" w:hAnsi="Trebuchet MS"/>
          <w:sz w:val="22"/>
          <w:szCs w:val="22"/>
          <w:lang w:val="en-US" w:eastAsia="en-US"/>
        </w:rPr>
      </w:pPr>
    </w:p>
    <w:p w:rsidR="00A97434" w:rsidRPr="00AD2D70" w:rsidRDefault="00A97434" w:rsidP="00FC6157">
      <w:pPr>
        <w:jc w:val="both"/>
        <w:rPr>
          <w:rFonts w:ascii="Trebuchet MS" w:hAnsi="Trebuchet MS"/>
          <w:sz w:val="22"/>
          <w:szCs w:val="22"/>
          <w:lang w:val="en-US" w:eastAsia="en-US"/>
        </w:rPr>
      </w:pPr>
    </w:p>
    <w:p w:rsidR="00A97434" w:rsidRPr="00AD2D70" w:rsidRDefault="00A97434" w:rsidP="00FC6157">
      <w:pPr>
        <w:jc w:val="both"/>
        <w:rPr>
          <w:rFonts w:ascii="Trebuchet MS" w:hAnsi="Trebuchet MS"/>
          <w:sz w:val="22"/>
          <w:szCs w:val="22"/>
          <w:lang w:val="en-US" w:eastAsia="en-US"/>
        </w:rPr>
      </w:pPr>
    </w:p>
    <w:p w:rsidR="00DD5492" w:rsidRPr="00AD2D70" w:rsidRDefault="00DC6427" w:rsidP="00DD5492">
      <w:pPr>
        <w:jc w:val="center"/>
        <w:rPr>
          <w:rFonts w:ascii="Trebuchet MS" w:hAnsi="Trebuchet MS"/>
          <w:b/>
          <w:smallCaps/>
          <w:sz w:val="22"/>
          <w:szCs w:val="22"/>
        </w:rPr>
      </w:pPr>
      <w:r w:rsidRPr="00AD2D70">
        <w:rPr>
          <w:rFonts w:ascii="Trebuchet MS" w:hAnsi="Trebuchet MS"/>
          <w:b/>
          <w:smallCaps/>
          <w:sz w:val="22"/>
          <w:szCs w:val="22"/>
        </w:rPr>
        <w:t>DIRECTOR GENERAL</w:t>
      </w:r>
    </w:p>
    <w:p w:rsidR="00DD5492" w:rsidRPr="00AD2D70" w:rsidRDefault="00DC6427" w:rsidP="00DD5492">
      <w:pPr>
        <w:rPr>
          <w:rFonts w:ascii="Trebuchet MS" w:hAnsi="Trebuchet MS"/>
          <w:b/>
          <w:smallCaps/>
          <w:sz w:val="22"/>
          <w:szCs w:val="22"/>
        </w:rPr>
      </w:pPr>
      <w:r w:rsidRPr="00AD2D70">
        <w:rPr>
          <w:rFonts w:ascii="Trebuchet MS" w:hAnsi="Trebuchet MS"/>
          <w:sz w:val="22"/>
          <w:szCs w:val="22"/>
        </w:rPr>
        <w:t xml:space="preserve">                           </w:t>
      </w:r>
      <w:r w:rsidR="00A97434" w:rsidRPr="00AD2D70">
        <w:rPr>
          <w:rFonts w:ascii="Trebuchet MS" w:hAnsi="Trebuchet MS"/>
          <w:sz w:val="22"/>
          <w:szCs w:val="22"/>
        </w:rPr>
        <w:t xml:space="preserve">                            </w:t>
      </w:r>
      <w:r w:rsidR="00DD5492" w:rsidRPr="00AD2D70">
        <w:rPr>
          <w:rFonts w:ascii="Trebuchet MS" w:hAnsi="Trebuchet MS"/>
          <w:sz w:val="22"/>
          <w:szCs w:val="22"/>
        </w:rPr>
        <w:t>Mihaela Tania IRIMIA</w:t>
      </w:r>
    </w:p>
    <w:p w:rsidR="00DC24C0" w:rsidRPr="00AD2D70" w:rsidRDefault="00DC24C0" w:rsidP="00DD5492">
      <w:pPr>
        <w:rPr>
          <w:rFonts w:ascii="Trebuchet MS" w:hAnsi="Trebuchet MS"/>
          <w:b/>
          <w:smallCaps/>
          <w:sz w:val="22"/>
          <w:szCs w:val="22"/>
        </w:rPr>
      </w:pPr>
    </w:p>
    <w:p w:rsidR="00DD5492" w:rsidRPr="00AD2D70" w:rsidRDefault="00DD5492" w:rsidP="00DD5492">
      <w:pPr>
        <w:rPr>
          <w:rFonts w:ascii="Trebuchet MS" w:hAnsi="Trebuchet MS"/>
          <w:sz w:val="22"/>
          <w:szCs w:val="22"/>
        </w:rPr>
      </w:pPr>
      <w:r w:rsidRPr="00AD2D70">
        <w:rPr>
          <w:rFonts w:ascii="Trebuchet MS" w:hAnsi="Trebuchet MS"/>
          <w:b/>
          <w:smallCaps/>
          <w:sz w:val="22"/>
          <w:szCs w:val="22"/>
        </w:rPr>
        <w:t xml:space="preserve">                                              </w:t>
      </w:r>
    </w:p>
    <w:p w:rsidR="00946DEC" w:rsidRDefault="00DC6427" w:rsidP="00946DEC">
      <w:pPr>
        <w:pStyle w:val="BodyTextIndent"/>
        <w:ind w:left="0"/>
        <w:jc w:val="left"/>
        <w:rPr>
          <w:rFonts w:ascii="Trebuchet MS" w:hAnsi="Trebuchet MS"/>
          <w:b/>
          <w:sz w:val="22"/>
          <w:szCs w:val="22"/>
        </w:rPr>
      </w:pPr>
      <w:r w:rsidRPr="00AD2D70">
        <w:rPr>
          <w:rFonts w:ascii="Trebuchet MS" w:hAnsi="Trebuchet MS"/>
          <w:b/>
          <w:sz w:val="22"/>
          <w:szCs w:val="22"/>
        </w:rPr>
        <w:t>INSPECTOR</w:t>
      </w:r>
    </w:p>
    <w:p w:rsidR="00FC6157" w:rsidRPr="00A97434" w:rsidRDefault="00C17CFC" w:rsidP="00C17CFC">
      <w:pPr>
        <w:pStyle w:val="BodyTextIndent"/>
        <w:ind w:left="0"/>
        <w:jc w:val="left"/>
        <w:rPr>
          <w:rFonts w:ascii="Trebuchet MS" w:hAnsi="Trebuchet MS"/>
          <w:sz w:val="22"/>
          <w:szCs w:val="22"/>
          <w:lang w:val="en-US" w:eastAsia="en-US"/>
        </w:rPr>
      </w:pPr>
      <w:r>
        <w:rPr>
          <w:rFonts w:ascii="Trebuchet MS" w:hAnsi="Trebuchet MS"/>
          <w:sz w:val="22"/>
          <w:szCs w:val="22"/>
        </w:rPr>
        <w:t>Traian ȘĂITAN</w:t>
      </w:r>
      <w:r w:rsidR="00DC6427" w:rsidRPr="00A97434">
        <w:rPr>
          <w:rFonts w:ascii="Trebuchet MS" w:hAnsi="Trebuchet MS"/>
          <w:sz w:val="22"/>
          <w:szCs w:val="22"/>
        </w:rPr>
        <w:t xml:space="preserve">                      </w:t>
      </w:r>
    </w:p>
    <w:sectPr w:rsidR="00FC6157" w:rsidRPr="00A97434" w:rsidSect="00E915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A52" w:rsidRDefault="00BE0A52" w:rsidP="00FA6FCE">
      <w:r>
        <w:separator/>
      </w:r>
    </w:p>
  </w:endnote>
  <w:endnote w:type="continuationSeparator" w:id="0">
    <w:p w:rsidR="00BE0A52" w:rsidRDefault="00BE0A52" w:rsidP="00FA6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FCE" w:rsidRDefault="00FA6F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8912594"/>
      <w:docPartObj>
        <w:docPartGallery w:val="Page Numbers (Bottom of Page)"/>
        <w:docPartUnique/>
      </w:docPartObj>
    </w:sdtPr>
    <w:sdtEndPr/>
    <w:sdtContent>
      <w:p w:rsidR="00FA6FCE" w:rsidRDefault="00FA6FC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292D">
          <w:rPr>
            <w:noProof/>
          </w:rPr>
          <w:t>1</w:t>
        </w:r>
        <w:r>
          <w:fldChar w:fldCharType="end"/>
        </w:r>
      </w:p>
    </w:sdtContent>
  </w:sdt>
  <w:p w:rsidR="00FA6FCE" w:rsidRDefault="00FA6FC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FCE" w:rsidRDefault="00FA6F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A52" w:rsidRDefault="00BE0A52" w:rsidP="00FA6FCE">
      <w:r>
        <w:separator/>
      </w:r>
    </w:p>
  </w:footnote>
  <w:footnote w:type="continuationSeparator" w:id="0">
    <w:p w:rsidR="00BE0A52" w:rsidRDefault="00BE0A52" w:rsidP="00FA6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FCE" w:rsidRDefault="00FA6F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FCE" w:rsidRDefault="00FA6F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FCE" w:rsidRDefault="00FA6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22A13"/>
    <w:multiLevelType w:val="hybridMultilevel"/>
    <w:tmpl w:val="95382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25DF5"/>
    <w:multiLevelType w:val="hybridMultilevel"/>
    <w:tmpl w:val="B218F808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0FE902A1"/>
    <w:multiLevelType w:val="hybridMultilevel"/>
    <w:tmpl w:val="2D520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409E8"/>
    <w:multiLevelType w:val="hybridMultilevel"/>
    <w:tmpl w:val="58645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B3037"/>
    <w:multiLevelType w:val="hybridMultilevel"/>
    <w:tmpl w:val="7BF28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42C02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8047B"/>
    <w:multiLevelType w:val="hybridMultilevel"/>
    <w:tmpl w:val="B136DEE8"/>
    <w:lvl w:ilvl="0" w:tplc="73B667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30DE0"/>
    <w:multiLevelType w:val="hybridMultilevel"/>
    <w:tmpl w:val="0D3CF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F52F6"/>
    <w:multiLevelType w:val="hybridMultilevel"/>
    <w:tmpl w:val="BE461B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A4132FE"/>
    <w:multiLevelType w:val="hybridMultilevel"/>
    <w:tmpl w:val="06264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B2DEF"/>
    <w:multiLevelType w:val="hybridMultilevel"/>
    <w:tmpl w:val="B7ACB138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3255E1B"/>
    <w:multiLevelType w:val="hybridMultilevel"/>
    <w:tmpl w:val="D89438A4"/>
    <w:lvl w:ilvl="0" w:tplc="72EAE97A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92078"/>
    <w:multiLevelType w:val="hybridMultilevel"/>
    <w:tmpl w:val="35E4F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27E8B"/>
    <w:multiLevelType w:val="hybridMultilevel"/>
    <w:tmpl w:val="53A2F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24979"/>
    <w:multiLevelType w:val="hybridMultilevel"/>
    <w:tmpl w:val="F0B4E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3C6D67"/>
    <w:multiLevelType w:val="hybridMultilevel"/>
    <w:tmpl w:val="A9D27A14"/>
    <w:lvl w:ilvl="0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2C17EDC"/>
    <w:multiLevelType w:val="hybridMultilevel"/>
    <w:tmpl w:val="C62AAD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5BC5B04"/>
    <w:multiLevelType w:val="hybridMultilevel"/>
    <w:tmpl w:val="5E00A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724BCE"/>
    <w:multiLevelType w:val="hybridMultilevel"/>
    <w:tmpl w:val="95927210"/>
    <w:lvl w:ilvl="0" w:tplc="CB8E95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6C1C95"/>
    <w:multiLevelType w:val="hybridMultilevel"/>
    <w:tmpl w:val="452AE2C6"/>
    <w:lvl w:ilvl="0" w:tplc="8A02D6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111EA8"/>
    <w:multiLevelType w:val="hybridMultilevel"/>
    <w:tmpl w:val="9FDEA1D6"/>
    <w:lvl w:ilvl="0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6A3A7924"/>
    <w:multiLevelType w:val="hybridMultilevel"/>
    <w:tmpl w:val="C2AA8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970855"/>
    <w:multiLevelType w:val="hybridMultilevel"/>
    <w:tmpl w:val="94FE642A"/>
    <w:lvl w:ilvl="0" w:tplc="04180001">
      <w:start w:val="1"/>
      <w:numFmt w:val="bullet"/>
      <w:lvlText w:val=""/>
      <w:lvlJc w:val="left"/>
      <w:pPr>
        <w:ind w:left="758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9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1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5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7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18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23A7634"/>
    <w:multiLevelType w:val="hybridMultilevel"/>
    <w:tmpl w:val="EB2207C4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5131A2B"/>
    <w:multiLevelType w:val="hybridMultilevel"/>
    <w:tmpl w:val="BFCA1FBE"/>
    <w:lvl w:ilvl="0" w:tplc="04180001">
      <w:start w:val="1"/>
      <w:numFmt w:val="bullet"/>
      <w:lvlText w:val=""/>
      <w:lvlJc w:val="left"/>
      <w:pPr>
        <w:ind w:left="758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9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1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5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7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1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13"/>
  </w:num>
  <w:num w:numId="4">
    <w:abstractNumId w:val="20"/>
  </w:num>
  <w:num w:numId="5">
    <w:abstractNumId w:val="11"/>
  </w:num>
  <w:num w:numId="6">
    <w:abstractNumId w:val="3"/>
  </w:num>
  <w:num w:numId="7">
    <w:abstractNumId w:val="6"/>
  </w:num>
  <w:num w:numId="8">
    <w:abstractNumId w:val="2"/>
  </w:num>
  <w:num w:numId="9">
    <w:abstractNumId w:val="16"/>
  </w:num>
  <w:num w:numId="10">
    <w:abstractNumId w:val="4"/>
  </w:num>
  <w:num w:numId="11">
    <w:abstractNumId w:val="12"/>
  </w:num>
  <w:num w:numId="12">
    <w:abstractNumId w:val="8"/>
  </w:num>
  <w:num w:numId="13">
    <w:abstractNumId w:val="9"/>
  </w:num>
  <w:num w:numId="14">
    <w:abstractNumId w:val="22"/>
  </w:num>
  <w:num w:numId="15">
    <w:abstractNumId w:val="18"/>
  </w:num>
  <w:num w:numId="16">
    <w:abstractNumId w:val="17"/>
  </w:num>
  <w:num w:numId="17">
    <w:abstractNumId w:val="14"/>
  </w:num>
  <w:num w:numId="18">
    <w:abstractNumId w:val="19"/>
  </w:num>
  <w:num w:numId="19">
    <w:abstractNumId w:val="21"/>
  </w:num>
  <w:num w:numId="20">
    <w:abstractNumId w:val="23"/>
  </w:num>
  <w:num w:numId="21">
    <w:abstractNumId w:val="15"/>
  </w:num>
  <w:num w:numId="22">
    <w:abstractNumId w:val="7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65B7"/>
    <w:rsid w:val="00022DA7"/>
    <w:rsid w:val="0009292D"/>
    <w:rsid w:val="00094271"/>
    <w:rsid w:val="000965B7"/>
    <w:rsid w:val="001023DC"/>
    <w:rsid w:val="001765F2"/>
    <w:rsid w:val="001B7547"/>
    <w:rsid w:val="002312C8"/>
    <w:rsid w:val="00232107"/>
    <w:rsid w:val="00232A06"/>
    <w:rsid w:val="0028796A"/>
    <w:rsid w:val="0029410D"/>
    <w:rsid w:val="0034025A"/>
    <w:rsid w:val="00461427"/>
    <w:rsid w:val="004B6507"/>
    <w:rsid w:val="004C41BF"/>
    <w:rsid w:val="004C4896"/>
    <w:rsid w:val="004D137B"/>
    <w:rsid w:val="004E26E5"/>
    <w:rsid w:val="00516338"/>
    <w:rsid w:val="0054173A"/>
    <w:rsid w:val="00571BD6"/>
    <w:rsid w:val="005B38E6"/>
    <w:rsid w:val="005C6E8E"/>
    <w:rsid w:val="005F27B4"/>
    <w:rsid w:val="00695612"/>
    <w:rsid w:val="006E610C"/>
    <w:rsid w:val="00742B2F"/>
    <w:rsid w:val="007B3523"/>
    <w:rsid w:val="007C5A61"/>
    <w:rsid w:val="007C7A1B"/>
    <w:rsid w:val="00822C16"/>
    <w:rsid w:val="00822D41"/>
    <w:rsid w:val="00832AB2"/>
    <w:rsid w:val="00900912"/>
    <w:rsid w:val="00946DEC"/>
    <w:rsid w:val="0096411C"/>
    <w:rsid w:val="009D173A"/>
    <w:rsid w:val="00A11729"/>
    <w:rsid w:val="00A14731"/>
    <w:rsid w:val="00A67494"/>
    <w:rsid w:val="00A97434"/>
    <w:rsid w:val="00AD2D70"/>
    <w:rsid w:val="00AF118E"/>
    <w:rsid w:val="00B11C37"/>
    <w:rsid w:val="00B37DFD"/>
    <w:rsid w:val="00BC1093"/>
    <w:rsid w:val="00BD388E"/>
    <w:rsid w:val="00BD59D9"/>
    <w:rsid w:val="00BE0A52"/>
    <w:rsid w:val="00BE1B71"/>
    <w:rsid w:val="00BF58B3"/>
    <w:rsid w:val="00C02A31"/>
    <w:rsid w:val="00C079C3"/>
    <w:rsid w:val="00C17CFC"/>
    <w:rsid w:val="00C52F55"/>
    <w:rsid w:val="00C84A3F"/>
    <w:rsid w:val="00CA62EB"/>
    <w:rsid w:val="00CE2251"/>
    <w:rsid w:val="00CF3289"/>
    <w:rsid w:val="00D20C6A"/>
    <w:rsid w:val="00D54AB0"/>
    <w:rsid w:val="00D633F9"/>
    <w:rsid w:val="00D84CAF"/>
    <w:rsid w:val="00DB549E"/>
    <w:rsid w:val="00DC24C0"/>
    <w:rsid w:val="00DC6427"/>
    <w:rsid w:val="00DD5492"/>
    <w:rsid w:val="00DF1E56"/>
    <w:rsid w:val="00E17070"/>
    <w:rsid w:val="00E41DBA"/>
    <w:rsid w:val="00E616DA"/>
    <w:rsid w:val="00E91502"/>
    <w:rsid w:val="00E9655D"/>
    <w:rsid w:val="00ED0419"/>
    <w:rsid w:val="00EE4348"/>
    <w:rsid w:val="00FA6FCE"/>
    <w:rsid w:val="00FC6157"/>
    <w:rsid w:val="00FF09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8AE67C-7797-4E5D-8535-C27EE31C8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965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65B7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99"/>
    <w:qFormat/>
    <w:rsid w:val="0028796A"/>
    <w:pPr>
      <w:ind w:left="720"/>
      <w:contextualSpacing/>
    </w:pPr>
  </w:style>
  <w:style w:type="table" w:styleId="TableGrid">
    <w:name w:val="Table Grid"/>
    <w:basedOn w:val="TableNormal"/>
    <w:uiPriority w:val="59"/>
    <w:rsid w:val="00287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079C3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unhideWhenUsed/>
    <w:rsid w:val="00DD5492"/>
    <w:pPr>
      <w:ind w:left="990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DD5492"/>
    <w:rPr>
      <w:rFonts w:ascii="Times New Roman" w:eastAsia="Times New Roman" w:hAnsi="Times New Roman" w:cs="Times New Roman"/>
      <w:sz w:val="24"/>
      <w:szCs w:val="20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5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49E"/>
    <w:rPr>
      <w:rFonts w:ascii="Tahoma" w:eastAsia="Times New Roman" w:hAnsi="Tahoma" w:cs="Tahoma"/>
      <w:sz w:val="16"/>
      <w:szCs w:val="16"/>
      <w:lang w:val="ro-RO" w:eastAsia="ro-RO"/>
    </w:rPr>
  </w:style>
  <w:style w:type="paragraph" w:styleId="NoSpacing">
    <w:name w:val="No Spacing"/>
    <w:uiPriority w:val="1"/>
    <w:qFormat/>
    <w:rsid w:val="006956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A11729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6FC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6FCE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Frspaiere1">
    <w:name w:val="Fără spațiere1"/>
    <w:uiPriority w:val="99"/>
    <w:rsid w:val="00C17CFC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3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3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80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7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79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19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8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0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4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8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44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43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53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0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1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0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9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63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3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2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2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3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3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7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7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75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32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88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8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06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1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2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74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3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0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0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45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8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5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9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81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2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9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04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66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36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6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2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9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86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8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0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3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2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2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27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53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3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9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13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77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4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93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6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1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5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9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9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93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0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7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3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3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2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7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1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1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5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1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5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54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13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4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7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56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64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4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2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0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8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3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8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1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3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4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5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03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73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2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1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9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8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7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4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1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9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3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3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9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5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7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5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40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8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31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5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7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6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6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6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2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97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2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05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2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41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3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7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0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6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66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7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6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0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3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6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7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0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00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4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16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2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4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49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1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79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0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0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9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1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9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8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83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95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93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33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09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8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25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7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4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5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4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37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1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03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6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1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1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84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8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83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6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3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3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1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1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1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3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53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94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5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00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2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8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2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2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2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8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5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7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63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9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7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0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0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9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0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05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9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7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8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3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2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7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25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35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5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0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11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1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04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9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3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0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9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43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9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2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05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4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22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1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3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4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7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9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8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5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63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64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7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8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7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7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75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0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8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1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15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5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58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02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1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3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1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55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0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7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9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3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8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3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6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4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9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4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1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2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27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8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3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1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65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92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9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60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5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7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8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5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1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26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73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73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6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53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2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76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4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17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2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32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3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0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9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87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13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9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5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6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36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7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0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0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1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74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7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0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47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7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7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8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9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1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2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7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4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3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0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9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8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8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45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73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3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7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1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97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5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9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1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0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1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8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3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1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7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36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0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9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9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5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7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21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59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6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3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1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5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5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9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7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9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12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7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9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6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2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15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2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1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83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4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82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6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3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45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3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1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6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8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3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9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6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1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2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0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0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1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6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46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8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0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4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3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8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4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1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53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1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5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78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74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99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61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1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6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4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44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90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72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1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15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5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04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2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40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94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5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92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2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1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1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0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93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7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1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17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26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92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0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1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8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9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2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2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3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2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5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2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1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1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2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2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0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02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55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6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30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1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87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4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84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6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04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8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2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8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36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5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4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0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0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6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6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7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1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32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66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43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7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2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9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6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9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2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16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7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7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7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3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6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68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8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4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0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2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0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1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0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3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5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2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9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4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9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7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2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72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9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09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6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8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68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3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2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9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92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59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8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3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5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74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1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0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93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1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4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33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05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1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9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1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0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9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1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5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28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1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7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50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84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4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2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3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6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8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35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7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37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4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8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8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5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7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0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3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15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9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6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9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1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2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66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0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2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6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1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1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2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4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2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2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65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8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9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2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62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7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2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0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1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2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5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3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1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3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46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8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8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0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54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90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5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43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72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0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5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1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2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6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3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7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46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6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9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12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42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8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2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07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12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5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6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0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6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1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4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59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06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87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7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4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8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2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8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0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3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8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04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7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9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36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0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2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2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3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4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8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27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8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5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0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3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33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0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5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0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0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2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5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5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0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5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1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1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60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2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6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79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58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2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51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5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8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0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4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2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46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80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4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4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4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52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1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26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60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2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3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83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43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6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35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3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3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7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7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02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8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90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0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7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2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6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1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1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5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45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2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8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85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95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0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06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8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63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7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8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2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06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97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4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0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8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9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1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9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1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0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7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7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02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8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11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5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63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9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9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4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7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0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5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7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2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4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9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3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47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7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59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80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4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1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0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8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2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1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27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02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4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67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8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22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7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8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8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1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9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8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6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58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0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4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5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3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97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8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0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9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9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0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8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8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05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9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9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3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7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8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5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80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91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2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5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1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34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9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15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37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7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22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4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4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40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1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5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4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07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17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1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93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94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4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32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2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4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2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82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87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15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8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0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1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3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2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1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8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8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4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5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9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67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9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8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2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5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47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9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0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8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39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1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1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1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45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0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2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6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5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1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33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7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33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8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3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14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70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95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1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7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9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3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3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75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8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4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93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0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23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5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15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35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7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54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6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9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98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4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76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1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74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6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5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54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5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2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19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8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2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0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0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7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8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2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8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8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5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7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0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4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28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4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06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4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9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67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1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2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8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4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7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1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03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5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1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19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96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6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03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2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05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72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2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76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2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64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8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5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66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29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46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1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72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3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3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77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7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6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7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16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7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3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56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3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86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1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1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67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76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63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92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74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1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7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04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62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1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35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3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8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4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3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5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7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2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9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9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3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1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44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0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0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5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9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7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82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7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91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2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9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4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9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56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2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61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9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7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9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45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7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1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1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7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8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0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6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7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3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9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35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8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5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3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0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40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2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8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2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66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2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9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7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7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1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5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4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4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1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23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7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2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4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5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9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09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8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6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6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4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5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76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3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1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2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0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98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7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6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57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2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46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70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9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9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23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13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3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6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3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3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72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7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33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36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8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6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4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4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0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5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8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54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6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19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1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4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2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54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2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3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93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5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8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94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10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7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5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8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7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9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9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9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7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55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7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7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5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10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06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7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9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46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4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5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83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27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24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9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5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4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36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5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2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4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2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38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6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1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9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0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22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8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1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2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5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52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94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0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9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8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9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4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4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6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24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4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5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1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6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0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1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7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4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8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9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1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9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76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1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7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3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1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7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8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7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6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1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5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8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0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5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1171</Words>
  <Characters>6797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Traian Seitan</cp:lastModifiedBy>
  <cp:revision>25</cp:revision>
  <cp:lastPrinted>2019-02-04T09:41:00Z</cp:lastPrinted>
  <dcterms:created xsi:type="dcterms:W3CDTF">2017-10-03T18:57:00Z</dcterms:created>
  <dcterms:modified xsi:type="dcterms:W3CDTF">2019-02-07T11:30:00Z</dcterms:modified>
</cp:coreProperties>
</file>