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CD0" w:rsidRDefault="002C7CD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Nr</w:t>
      </w:r>
      <w:r w:rsidR="00370B1F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.988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/</w:t>
      </w:r>
      <w:r w:rsidR="00BD6D5B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04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.07.201</w:t>
      </w:r>
      <w:r w:rsidR="00BD6D5B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9</w:t>
      </w:r>
    </w:p>
    <w:p w:rsidR="002C7CD0" w:rsidRDefault="002C7CD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2C7CD0" w:rsidRDefault="002C7CD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Către,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Comisia Judeţeană de Evaluare şi Certificare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Inspectoratul Şcolar Judeţean Hunedoara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În atenţia inspectorului de specialitate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pentru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Învăţământul profesional şi tehnic 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prof.Dana Luiza Cioară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                          În baza prevederilor Metodologiei de </w:t>
      </w:r>
      <w:r w:rsidR="00BD6D5B" w:rsidRPr="00BD6D5B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organizare şi desfăşurare a examenelor de certificare a calificării profesionale a absolvenţilor din învăţământul profesional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, aprobată prin O.M.E.N nr.4435/29.08.2014, </w:t>
      </w:r>
      <w:r w:rsidRPr="00D32D4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US"/>
        </w:rPr>
        <w:t>conform art.12, alin.1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, în vederea stabilirii componenţei comisiei de examinare şi evaluare, sesiunea iulie 201</w:t>
      </w:r>
      <w:r w:rsidR="00BD6D5B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9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, vă înaintăm următoarele  propuneri:</w:t>
      </w: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8"/>
        <w:gridCol w:w="3150"/>
        <w:gridCol w:w="4410"/>
      </w:tblGrid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591F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 xml:space="preserve">Prof. </w:t>
            </w:r>
            <w:r w:rsidR="00591F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Bucur Aurelia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Liceul Tehnologic Lupeni</w:t>
            </w:r>
          </w:p>
        </w:tc>
      </w:tr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Vicepreşedinte: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ing. </w:t>
            </w:r>
            <w:r w:rsidR="002A527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Dicu Constantin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2A5272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</w:pPr>
            <w:r w:rsidRPr="002A527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  <w:t>S.C. Diacom Prestcom S.R.L. Lupeni</w:t>
            </w:r>
          </w:p>
        </w:tc>
      </w:tr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Secretar: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BD6D5B" w:rsidP="00BD6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Andrei Mirela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2A5272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</w:pPr>
            <w:r w:rsidRPr="002A52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Liceul Tehnologic Lupeni</w:t>
            </w:r>
          </w:p>
        </w:tc>
      </w:tr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Monitor de calitate:</w:t>
            </w:r>
          </w:p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</w:pPr>
          </w:p>
        </w:tc>
      </w:tr>
    </w:tbl>
    <w:p w:rsidR="00BD6D5B" w:rsidRDefault="00BD6D5B" w:rsidP="00D32D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>Subcomisia 1</w:t>
      </w:r>
    </w:p>
    <w:p w:rsidR="00BD44CE" w:rsidRDefault="00D32D40" w:rsidP="00BD4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Calificarea profesională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</w:t>
      </w:r>
      <w:r w:rsidR="00BD44CE" w:rsidRPr="00BD44C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en-US"/>
        </w:rPr>
        <w:t xml:space="preserve">Electromecanic utilaje şi instalaţii în industrie </w:t>
      </w:r>
    </w:p>
    <w:p w:rsidR="00D32D40" w:rsidRPr="00D32D40" w:rsidRDefault="00D32D40" w:rsidP="00BD44C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 xml:space="preserve">Membri evaluatori: </w:t>
      </w:r>
      <w:r w:rsidR="00591FF8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ing. L</w:t>
      </w:r>
      <w:r w:rsidR="00EF5F91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u</w:t>
      </w:r>
      <w:r w:rsidR="00BD6D5B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k</w:t>
      </w:r>
      <w:r w:rsidR="00EF5F91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ac</w:t>
      </w:r>
      <w:r w:rsidR="00BD6D5B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s</w:t>
      </w:r>
      <w:r w:rsidR="00591FF8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Iosif Adrian </w:t>
      </w:r>
      <w:r w:rsidR="00BD44CE" w:rsidRPr="00BD44CE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- E.M. Lupeni </w:t>
      </w:r>
    </w:p>
    <w:p w:rsidR="00D32D40" w:rsidRPr="00D32D40" w:rsidRDefault="00D32D40" w:rsidP="00D32D40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>Evaluatori externi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</w:t>
      </w:r>
      <w:r w:rsidR="00BD44CE">
        <w:rPr>
          <w:rFonts w:ascii="Times New Roman" w:eastAsia="Calibri" w:hAnsi="Times New Roman" w:cs="Times New Roman"/>
          <w:sz w:val="24"/>
          <w:szCs w:val="24"/>
          <w:lang w:eastAsia="en-US"/>
        </w:rPr>
        <w:t>ing</w:t>
      </w:r>
      <w:r w:rsidR="00BD6D5B">
        <w:rPr>
          <w:rFonts w:ascii="Times New Roman" w:eastAsia="Calibri" w:hAnsi="Times New Roman" w:cs="Times New Roman"/>
          <w:sz w:val="24"/>
          <w:szCs w:val="24"/>
          <w:lang w:eastAsia="en-US"/>
        </w:rPr>
        <w:t>. Manolescu Emil Ioan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– </w:t>
      </w:r>
      <w:r w:rsidR="00BD44C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E.M. </w:t>
      </w:r>
      <w:r w:rsidR="00BD6D5B" w:rsidRPr="00BD6D5B">
        <w:rPr>
          <w:rFonts w:ascii="Times New Roman" w:eastAsia="Calibri" w:hAnsi="Times New Roman" w:cs="Times New Roman"/>
          <w:sz w:val="24"/>
          <w:szCs w:val="24"/>
          <w:lang w:eastAsia="en-US"/>
        </w:rPr>
        <w:t>Lupeni</w:t>
      </w:r>
    </w:p>
    <w:p w:rsidR="00D32D40" w:rsidRDefault="00D32D40" w:rsidP="00D32D40">
      <w:pPr>
        <w:spacing w:after="0" w:line="240" w:lineRule="auto"/>
        <w:ind w:left="2552" w:hanging="2552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prof. </w:t>
      </w:r>
      <w:r w:rsidR="0023589F">
        <w:rPr>
          <w:rFonts w:ascii="Times New Roman" w:eastAsia="Calibri" w:hAnsi="Times New Roman" w:cs="Times New Roman"/>
          <w:sz w:val="24"/>
          <w:szCs w:val="24"/>
          <w:lang w:eastAsia="en-US"/>
        </w:rPr>
        <w:t>Giubalcă Lacrima</w:t>
      </w:r>
      <w:bookmarkStart w:id="0" w:name="_GoBack"/>
      <w:bookmarkEnd w:id="0"/>
      <w:r w:rsidR="00591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BD6D5B">
        <w:rPr>
          <w:rFonts w:ascii="Times New Roman" w:eastAsia="Calibri" w:hAnsi="Times New Roman" w:cs="Times New Roman"/>
          <w:sz w:val="24"/>
          <w:szCs w:val="24"/>
          <w:lang w:eastAsia="en-US"/>
        </w:rPr>
        <w:t>–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BD6D5B">
        <w:rPr>
          <w:rFonts w:ascii="Times New Roman" w:eastAsia="Calibri" w:hAnsi="Times New Roman" w:cs="Times New Roman"/>
          <w:sz w:val="24"/>
          <w:szCs w:val="24"/>
          <w:lang w:eastAsia="en-US"/>
        </w:rPr>
        <w:t>Liceul Tehnologic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„Mihai Viteazu” </w:t>
      </w:r>
      <w:r w:rsidR="00BD6D5B">
        <w:rPr>
          <w:rFonts w:ascii="Times New Roman" w:eastAsia="Calibri" w:hAnsi="Times New Roman" w:cs="Times New Roman"/>
          <w:sz w:val="24"/>
          <w:szCs w:val="24"/>
          <w:lang w:eastAsia="en-US"/>
        </w:rPr>
        <w:t>V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>ulcan</w:t>
      </w:r>
    </w:p>
    <w:p w:rsidR="00591FF8" w:rsidRPr="00D32D40" w:rsidRDefault="00591FF8" w:rsidP="00D32D40">
      <w:pPr>
        <w:spacing w:after="0" w:line="240" w:lineRule="auto"/>
        <w:ind w:left="2552" w:hanging="2552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Subcomisia 2</w:t>
      </w:r>
    </w:p>
    <w:p w:rsidR="002A5272" w:rsidRPr="00D32D40" w:rsidRDefault="002A5272" w:rsidP="002A5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Calificarea profesională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</w:t>
      </w:r>
      <w:r w:rsidR="00591FF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en-US"/>
        </w:rPr>
        <w:t>Mecanic auto</w:t>
      </w:r>
    </w:p>
    <w:p w:rsidR="002A5272" w:rsidRPr="00D32D40" w:rsidRDefault="002A5272" w:rsidP="002A5272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 xml:space="preserve">Membri evaluatori:  </w:t>
      </w:r>
      <w:r w:rsidR="001D5EE8" w:rsidRPr="001D5EE8"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  <w:t>ing.</w:t>
      </w:r>
      <w:r w:rsidR="001D5EE8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 xml:space="preserve"> </w:t>
      </w:r>
      <w:r w:rsidR="00591FF8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Viziteu Ionel</w:t>
      </w:r>
      <w:r w:rsidR="00E46616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- S.C. </w:t>
      </w:r>
      <w:r w:rsidR="00591FF8" w:rsidRPr="00591FF8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Lascăr Service 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S.R.L.</w:t>
      </w:r>
      <w:r w:rsidR="00E46616" w:rsidRPr="00E46616">
        <w:t xml:space="preserve"> </w:t>
      </w:r>
      <w:r w:rsidR="00591FF8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Lupeni</w:t>
      </w:r>
    </w:p>
    <w:p w:rsidR="002A5272" w:rsidRPr="00D32D40" w:rsidRDefault="002A5272" w:rsidP="002A5272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>Evaluatori externi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  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>prof.</w:t>
      </w:r>
      <w:r w:rsidR="00591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Tomele Daniel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>– Colegiul Tehnic „Mihai Viteazu” Vulcan</w:t>
      </w:r>
    </w:p>
    <w:p w:rsidR="002A5272" w:rsidRDefault="002A5272" w:rsidP="002A5272">
      <w:pPr>
        <w:spacing w:after="0" w:line="240" w:lineRule="auto"/>
        <w:ind w:left="2552" w:hanging="2552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</w:t>
      </w:r>
      <w:r w:rsidR="001D5EE8">
        <w:rPr>
          <w:rFonts w:ascii="Times New Roman" w:eastAsia="Calibri" w:hAnsi="Times New Roman" w:cs="Times New Roman"/>
          <w:sz w:val="24"/>
          <w:szCs w:val="24"/>
          <w:lang w:eastAsia="en-US"/>
        </w:rPr>
        <w:t>ing.</w:t>
      </w:r>
      <w:r w:rsidR="00591FF8">
        <w:rPr>
          <w:rFonts w:ascii="Times New Roman" w:eastAsia="Calibri" w:hAnsi="Times New Roman" w:cs="Times New Roman"/>
          <w:sz w:val="24"/>
          <w:szCs w:val="24"/>
          <w:lang w:eastAsia="en-US"/>
        </w:rPr>
        <w:t>Todoran Tiberiu</w:t>
      </w:r>
      <w:r w:rsidR="00E46616" w:rsidRPr="00E466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="00591FF8" w:rsidRPr="00591FF8">
        <w:rPr>
          <w:rFonts w:ascii="Times New Roman" w:eastAsia="Calibri" w:hAnsi="Times New Roman" w:cs="Times New Roman"/>
          <w:sz w:val="24"/>
          <w:szCs w:val="24"/>
          <w:lang w:eastAsia="en-US"/>
        </w:rPr>
        <w:t>S.C. Lascăr Service S.R.L. Lupeni</w:t>
      </w:r>
    </w:p>
    <w:p w:rsidR="00591FF8" w:rsidRPr="00D32D40" w:rsidRDefault="00591FF8" w:rsidP="002A5272">
      <w:pPr>
        <w:spacing w:after="0" w:line="240" w:lineRule="auto"/>
        <w:ind w:left="2552" w:hanging="2552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BD44CE" w:rsidRDefault="00BD44CE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BD44CE" w:rsidRDefault="00BD44CE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BD44CE" w:rsidRPr="00D32D40" w:rsidRDefault="00BD44CE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 Director,                                                      Responsabil aria curriculara Tehnologii  ,                                   </w:t>
      </w: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Prof.</w:t>
      </w:r>
      <w:r w:rsidR="002A527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Bucur Aurelia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                                                Prof.</w:t>
      </w:r>
      <w:r w:rsidR="00BD44CE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Andrei Mirela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en-US"/>
        </w:rPr>
      </w:pPr>
    </w:p>
    <w:p w:rsidR="00CA2A1D" w:rsidRPr="00D32D40" w:rsidRDefault="00CA2A1D" w:rsidP="00D32D40"/>
    <w:sectPr w:rsidR="00CA2A1D" w:rsidRPr="00D32D40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350" w:rsidRDefault="00A67350" w:rsidP="00CA2A1D">
      <w:pPr>
        <w:spacing w:after="0" w:line="240" w:lineRule="auto"/>
      </w:pPr>
      <w:r>
        <w:separator/>
      </w:r>
    </w:p>
  </w:endnote>
  <w:endnote w:type="continuationSeparator" w:id="0">
    <w:p w:rsidR="00A67350" w:rsidRDefault="00A67350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350" w:rsidRDefault="00A67350" w:rsidP="00CA2A1D">
      <w:pPr>
        <w:spacing w:after="0" w:line="240" w:lineRule="auto"/>
      </w:pPr>
      <w:r>
        <w:separator/>
      </w:r>
    </w:p>
  </w:footnote>
  <w:footnote w:type="continuationSeparator" w:id="0">
    <w:p w:rsidR="00A67350" w:rsidRDefault="00A67350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1F39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725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25F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EE8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0AD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89F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455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272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C7CD0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8FC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0B1F"/>
    <w:rsid w:val="003715C2"/>
    <w:rsid w:val="00371607"/>
    <w:rsid w:val="003716D5"/>
    <w:rsid w:val="00371CBB"/>
    <w:rsid w:val="00372043"/>
    <w:rsid w:val="00372752"/>
    <w:rsid w:val="003727C3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2BA3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2E9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1FF8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402"/>
    <w:rsid w:val="005E367A"/>
    <w:rsid w:val="005E38FD"/>
    <w:rsid w:val="005E407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62F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6D6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21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4FB6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73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350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4CE"/>
    <w:rsid w:val="00BD46D0"/>
    <w:rsid w:val="00BD479B"/>
    <w:rsid w:val="00BD47D7"/>
    <w:rsid w:val="00BD4836"/>
    <w:rsid w:val="00BD5DE9"/>
    <w:rsid w:val="00BD64ED"/>
    <w:rsid w:val="00BD6D5B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4D0A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1AA1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6EA8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D40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0D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616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CFA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8D6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71E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5F91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82"/>
    <w:rsid w:val="00F80FA7"/>
    <w:rsid w:val="00F81316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FF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FF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C17D3-4A92-4451-A1B8-406AEF799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243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8</cp:revision>
  <cp:lastPrinted>2019-07-05T07:43:00Z</cp:lastPrinted>
  <dcterms:created xsi:type="dcterms:W3CDTF">2019-07-02T11:47:00Z</dcterms:created>
  <dcterms:modified xsi:type="dcterms:W3CDTF">2019-07-05T07:44:00Z</dcterms:modified>
</cp:coreProperties>
</file>