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body>
    <w:p w14:paraId="4A4BE054" w14:textId="77777777" w:rsidR="00000000" w:rsidRDefault="00954E37">
      <w:pPr>
        <w:autoSpaceDE/>
        <w:autoSpaceDN/>
        <w:jc w:val="both"/>
        <w:rPr>
          <w:rFonts w:eastAsia="Times New Roman"/>
          <w:color w:val="000000"/>
          <w:sz w:val="20"/>
          <w:szCs w:val="20"/>
        </w:rPr>
      </w:pPr>
      <w:r>
        <w:rPr>
          <w:rStyle w:val="sden1"/>
          <w:rFonts w:eastAsia="Times New Roman"/>
        </w:rPr>
        <w:t>ORDIN nr. 5.991 din 11 noiembrie 2020</w:t>
      </w:r>
    </w:p>
    <w:p w14:paraId="5BE9C484" w14:textId="77777777" w:rsidR="00000000" w:rsidRDefault="00954E37">
      <w:pPr>
        <w:pStyle w:val="shdr"/>
        <w:spacing w:before="0" w:after="0"/>
      </w:pPr>
      <w:r>
        <w:t xml:space="preserve">pentru aprobarea </w:t>
      </w:r>
      <w:r>
        <w:rPr>
          <w:b w:val="0"/>
          <w:bCs w:val="0"/>
          <w:color w:val="0000FF"/>
          <w:u w:val="single"/>
          <w:shd w:val="clear" w:color="auto" w:fill="FFFFFF"/>
        </w:rPr>
        <w:t>Metodologiei-cadru</w:t>
      </w:r>
      <w:r>
        <w:t xml:space="preserve"> </w:t>
      </w:r>
      <w:r>
        <w:t>privind mobilitatea personalului didactic de predare din învăţământul preuniversitar în anul şcolar 2021-2022</w:t>
      </w:r>
    </w:p>
    <w:tbl>
      <w:tblPr>
        <w:tblW w:w="0" w:type="auto"/>
        <w:tblCellSpacing w:w="15" w:type="dxa"/>
        <w:tblInd w:w="144" w:type="dxa"/>
        <w:tblCellMar>
          <w:left w:w="0" w:type="dxa"/>
          <w:right w:w="0" w:type="dxa"/>
        </w:tblCellMar>
        <w:tblLook w:val="04A0" w:firstRow="1" w:lastRow="0" w:firstColumn="1" w:lastColumn="0" w:noHBand="0" w:noVBand="1"/>
      </w:tblPr>
      <w:tblGrid>
        <w:gridCol w:w="967"/>
        <w:gridCol w:w="4335"/>
      </w:tblGrid>
      <w:tr w:rsidR="00000000" w14:paraId="426CE557" w14:textId="77777777">
        <w:trPr>
          <w:tblCellSpacing w:w="15" w:type="dxa"/>
        </w:trPr>
        <w:tc>
          <w:tcPr>
            <w:tcW w:w="0" w:type="auto"/>
            <w:hideMark/>
          </w:tcPr>
          <w:p w14:paraId="3224D92A" w14:textId="77777777" w:rsidR="00000000" w:rsidRDefault="00954E37">
            <w:pPr>
              <w:autoSpaceDE/>
              <w:autoSpaceDN/>
              <w:jc w:val="both"/>
              <w:rPr>
                <w:rFonts w:eastAsia="Times New Roman"/>
                <w:color w:val="000000"/>
                <w:sz w:val="20"/>
                <w:szCs w:val="20"/>
              </w:rPr>
            </w:pPr>
            <w:r>
              <w:rPr>
                <w:rStyle w:val="semtttl1"/>
                <w:rFonts w:eastAsia="Times New Roman"/>
              </w:rPr>
              <w:t xml:space="preserve">EMITENT </w:t>
            </w:r>
          </w:p>
        </w:tc>
        <w:tc>
          <w:tcPr>
            <w:tcW w:w="0" w:type="auto"/>
            <w:hideMark/>
          </w:tcPr>
          <w:p w14:paraId="4AABF899" w14:textId="77777777" w:rsidR="00000000" w:rsidRDefault="00954E37">
            <w:pPr>
              <w:autoSpaceDE/>
              <w:autoSpaceDN/>
              <w:jc w:val="both"/>
              <w:rPr>
                <w:rFonts w:eastAsia="Times New Roman"/>
                <w:color w:val="000000"/>
                <w:sz w:val="20"/>
                <w:szCs w:val="20"/>
              </w:rPr>
            </w:pPr>
            <w:r>
              <w:rPr>
                <w:rFonts w:eastAsia="Times New Roman" w:hAnsi="Symbol"/>
                <w:b/>
                <w:bCs/>
                <w:color w:val="006400"/>
                <w:szCs w:val="18"/>
                <w:shd w:val="clear" w:color="auto" w:fill="FFFFFF"/>
              </w:rPr>
              <w:t></w:t>
            </w:r>
            <w:r>
              <w:rPr>
                <w:rFonts w:eastAsia="Times New Roman"/>
                <w:b/>
                <w:bCs/>
                <w:color w:val="006400"/>
                <w:szCs w:val="18"/>
                <w:shd w:val="clear" w:color="auto" w:fill="FFFFFF"/>
              </w:rPr>
              <w:t xml:space="preserve">  </w:t>
            </w:r>
            <w:r>
              <w:rPr>
                <w:rStyle w:val="semtbdy1"/>
                <w:rFonts w:eastAsia="Times New Roman"/>
              </w:rPr>
              <w:t>MINISTERUL EDUCAŢIEI ŞI CERCETĂRII</w:t>
            </w:r>
          </w:p>
        </w:tc>
      </w:tr>
    </w:tbl>
    <w:p w14:paraId="66A719B0" w14:textId="77777777" w:rsidR="00000000" w:rsidRDefault="00954E37">
      <w:pPr>
        <w:autoSpaceDE/>
        <w:autoSpaceDN/>
        <w:jc w:val="both"/>
        <w:rPr>
          <w:rFonts w:eastAsia="Times New Roman"/>
          <w:color w:val="000000"/>
          <w:sz w:val="20"/>
          <w:szCs w:val="20"/>
        </w:rPr>
      </w:pPr>
      <w:r>
        <w:rPr>
          <w:rStyle w:val="spubttl"/>
          <w:rFonts w:eastAsia="Times New Roman" w:cs="Arial"/>
        </w:rPr>
        <w:t xml:space="preserve">Publicat în  </w:t>
      </w:r>
      <w:r>
        <w:rPr>
          <w:rStyle w:val="spubbdy1"/>
          <w:rFonts w:eastAsia="Times New Roman" w:cs="Arial"/>
        </w:rPr>
        <w:t>MONITORUL OFICIAL nr. 1121 din 23 noiembrie 2020</w:t>
      </w:r>
    </w:p>
    <w:p w14:paraId="33916209" w14:textId="77777777" w:rsidR="00000000" w:rsidRDefault="00954E37">
      <w:pPr>
        <w:pStyle w:val="spar"/>
        <w:jc w:val="both"/>
        <w:rPr>
          <w:rFonts w:ascii="Verdana" w:hAnsi="Verdana"/>
          <w:color w:val="000000"/>
          <w:sz w:val="20"/>
          <w:szCs w:val="20"/>
        </w:rPr>
      </w:pPr>
      <w:r>
        <w:rPr>
          <w:rFonts w:ascii="Verdana" w:hAnsi="Verdana"/>
          <w:b/>
          <w:bCs/>
          <w:color w:val="000000"/>
          <w:sz w:val="20"/>
          <w:szCs w:val="20"/>
        </w:rPr>
        <w:t>Data intrării în vigoare 23-11-2020</w:t>
      </w:r>
    </w:p>
    <w:p w14:paraId="6B6AB8BA" w14:textId="77777777" w:rsidR="00000000" w:rsidRDefault="00954E37">
      <w:pPr>
        <w:pStyle w:val="spar"/>
        <w:jc w:val="both"/>
        <w:rPr>
          <w:rFonts w:ascii="Verdana" w:hAnsi="Verdana"/>
          <w:color w:val="000000"/>
          <w:sz w:val="20"/>
          <w:szCs w:val="20"/>
        </w:rPr>
      </w:pPr>
      <w:r>
        <w:rPr>
          <w:rFonts w:ascii="Verdana" w:hAnsi="Verdana"/>
          <w:b/>
          <w:bCs/>
          <w:color w:val="000000"/>
          <w:sz w:val="20"/>
          <w:szCs w:val="20"/>
        </w:rPr>
        <w:t>Formă consolidată valabilă la data 13-05-2021</w:t>
      </w:r>
    </w:p>
    <w:p w14:paraId="783DA004" w14:textId="77777777" w:rsidR="00000000" w:rsidRDefault="00954E37">
      <w:pPr>
        <w:pStyle w:val="spar"/>
        <w:jc w:val="both"/>
        <w:rPr>
          <w:rFonts w:ascii="Verdana" w:hAnsi="Verdana"/>
          <w:color w:val="000000"/>
          <w:sz w:val="20"/>
          <w:szCs w:val="20"/>
        </w:rPr>
      </w:pPr>
      <w:r>
        <w:rPr>
          <w:rFonts w:ascii="Verdana" w:hAnsi="Verdana"/>
          <w:b/>
          <w:bCs/>
          <w:color w:val="000000"/>
          <w:sz w:val="20"/>
          <w:szCs w:val="20"/>
        </w:rPr>
        <w:t>Prezenta formă consolidată este valabilă începând cu data de 22-01-2021 până la data de 13-05-2021</w:t>
      </w:r>
    </w:p>
    <w:p w14:paraId="6F30C1BF" w14:textId="77777777" w:rsidR="00000000" w:rsidRDefault="00954E37">
      <w:pPr>
        <w:autoSpaceDE/>
        <w:autoSpaceDN/>
        <w:jc w:val="both"/>
        <w:rPr>
          <w:rFonts w:eastAsia="Times New Roman"/>
          <w:color w:val="000000"/>
          <w:sz w:val="20"/>
          <w:szCs w:val="20"/>
        </w:rPr>
      </w:pPr>
      <w:r>
        <w:rPr>
          <w:rFonts w:eastAsia="Times New Roman"/>
          <w:color w:val="000000"/>
          <w:sz w:val="20"/>
          <w:szCs w:val="20"/>
        </w:rPr>
        <w:t xml:space="preserve">Notă CTCE </w:t>
      </w:r>
      <w:r>
        <w:rPr>
          <w:rStyle w:val="spar3"/>
          <w:rFonts w:eastAsia="Times New Roman"/>
        </w:rPr>
        <w:t xml:space="preserve">Forma consolidată a </w:t>
      </w:r>
      <w:r>
        <w:rPr>
          <w:rStyle w:val="spar3"/>
          <w:rFonts w:eastAsia="Times New Roman"/>
          <w:color w:val="0000FF"/>
          <w:u w:val="single"/>
        </w:rPr>
        <w:t>ORDINULUI„ nr. 5.991 din 11 noiembrie 2020</w:t>
      </w:r>
      <w:r>
        <w:rPr>
          <w:rStyle w:val="spar3"/>
          <w:rFonts w:eastAsia="Times New Roman"/>
        </w:rPr>
        <w:t>, publicat în Monitorul Oficial nr. 112</w:t>
      </w:r>
      <w:r>
        <w:rPr>
          <w:rStyle w:val="spar3"/>
          <w:rFonts w:eastAsia="Times New Roman"/>
        </w:rPr>
        <w:t xml:space="preserve">1 din 23 noiembrie 2020, la data de 13 Mai 2021 este realizată prin includerea modificărilor și completărilor aduse de: </w:t>
      </w:r>
      <w:r>
        <w:rPr>
          <w:rStyle w:val="spar3"/>
          <w:rFonts w:eastAsia="Times New Roman"/>
          <w:color w:val="0000FF"/>
          <w:u w:val="single"/>
        </w:rPr>
        <w:t>ORDINUL nr. 3.165 din 21 ianuarie 2021</w:t>
      </w:r>
      <w:r>
        <w:rPr>
          <w:rStyle w:val="spar3"/>
          <w:rFonts w:eastAsia="Times New Roman"/>
        </w:rPr>
        <w:t>.</w:t>
      </w:r>
    </w:p>
    <w:p w14:paraId="3C85A5D0" w14:textId="77777777" w:rsidR="00000000" w:rsidRDefault="00954E37">
      <w:pPr>
        <w:pStyle w:val="spar"/>
        <w:jc w:val="both"/>
        <w:rPr>
          <w:rFonts w:ascii="Verdana" w:hAnsi="Verdana"/>
          <w:color w:val="000000"/>
          <w:sz w:val="20"/>
          <w:szCs w:val="20"/>
        </w:rPr>
      </w:pPr>
      <w:r>
        <w:rPr>
          <w:rFonts w:ascii="Verdana" w:hAnsi="Verdana"/>
          <w:color w:val="000000"/>
          <w:sz w:val="20"/>
          <w:szCs w:val="20"/>
        </w:rPr>
        <w:t>Conţinutul acestui act aparţine exclusiv S.C. Centrul Teritorial de Calcul Electronic S.A. Piatr</w:t>
      </w:r>
      <w:r>
        <w:rPr>
          <w:rFonts w:ascii="Verdana" w:hAnsi="Verdana"/>
          <w:color w:val="000000"/>
          <w:sz w:val="20"/>
          <w:szCs w:val="20"/>
        </w:rPr>
        <w:t>a-Neamţ şi nu este un document cu caracter oficial, fiind destinat informării utilizatorilor.</w:t>
      </w:r>
    </w:p>
    <w:p w14:paraId="6E36E5EA" w14:textId="77777777" w:rsidR="00000000" w:rsidRDefault="00954E37">
      <w:pPr>
        <w:autoSpaceDE/>
        <w:autoSpaceDN/>
        <w:ind w:left="225"/>
        <w:jc w:val="both"/>
        <w:rPr>
          <w:rStyle w:val="spar3"/>
          <w:rFonts w:eastAsia="Times New Roman"/>
        </w:rPr>
      </w:pPr>
      <w:r>
        <w:rPr>
          <w:rStyle w:val="spar3"/>
          <w:rFonts w:eastAsia="Times New Roman"/>
        </w:rPr>
        <w:t>Având în vedere:</w:t>
      </w:r>
    </w:p>
    <w:p w14:paraId="4B1F3B8B" w14:textId="77777777" w:rsidR="00000000" w:rsidRDefault="00954E37">
      <w:pPr>
        <w:autoSpaceDE/>
        <w:autoSpaceDN/>
        <w:ind w:left="225"/>
        <w:jc w:val="both"/>
        <w:divId w:val="561017033"/>
      </w:pPr>
      <w:r>
        <w:rPr>
          <w:rStyle w:val="slinttl1"/>
          <w:rFonts w:eastAsia="Times New Roman"/>
        </w:rPr>
        <w:t>– </w:t>
      </w:r>
      <w:r>
        <w:rPr>
          <w:rStyle w:val="slinbdy"/>
          <w:rFonts w:eastAsia="Times New Roman"/>
        </w:rPr>
        <w:t xml:space="preserve">prevederile </w:t>
      </w:r>
      <w:r>
        <w:rPr>
          <w:rStyle w:val="slinbdy"/>
          <w:rFonts w:eastAsia="Times New Roman"/>
          <w:color w:val="0000FF"/>
          <w:u w:val="single"/>
        </w:rPr>
        <w:t>art. 18</w:t>
      </w:r>
      <w:r>
        <w:rPr>
          <w:rStyle w:val="slinbdy"/>
          <w:rFonts w:eastAsia="Times New Roman"/>
        </w:rPr>
        <w:t xml:space="preserve">, </w:t>
      </w:r>
      <w:r>
        <w:rPr>
          <w:rStyle w:val="slinbdy"/>
          <w:rFonts w:eastAsia="Times New Roman"/>
          <w:color w:val="0000FF"/>
          <w:u w:val="single"/>
        </w:rPr>
        <w:t>19</w:t>
      </w:r>
      <w:r>
        <w:rPr>
          <w:rStyle w:val="slinbdy"/>
          <w:rFonts w:eastAsia="Times New Roman"/>
        </w:rPr>
        <w:t xml:space="preserve">, </w:t>
      </w:r>
      <w:r>
        <w:rPr>
          <w:rStyle w:val="slinbdy"/>
          <w:rFonts w:eastAsia="Times New Roman"/>
          <w:color w:val="0000FF"/>
          <w:u w:val="single"/>
        </w:rPr>
        <w:t>61</w:t>
      </w:r>
      <w:r>
        <w:rPr>
          <w:rStyle w:val="slinbdy"/>
          <w:rFonts w:eastAsia="Times New Roman"/>
        </w:rPr>
        <w:t xml:space="preserve">, </w:t>
      </w:r>
      <w:r>
        <w:rPr>
          <w:rStyle w:val="slinbdy"/>
          <w:rFonts w:eastAsia="Times New Roman"/>
          <w:color w:val="0000FF"/>
          <w:u w:val="single"/>
        </w:rPr>
        <w:t>62</w:t>
      </w:r>
      <w:r>
        <w:rPr>
          <w:rStyle w:val="slinbdy"/>
          <w:rFonts w:eastAsia="Times New Roman"/>
        </w:rPr>
        <w:t xml:space="preserve">, </w:t>
      </w:r>
      <w:r>
        <w:rPr>
          <w:rStyle w:val="slinbdy"/>
          <w:rFonts w:eastAsia="Times New Roman"/>
          <w:color w:val="0000FF"/>
          <w:u w:val="single"/>
        </w:rPr>
        <w:t>63</w:t>
      </w:r>
      <w:r>
        <w:rPr>
          <w:rStyle w:val="slinbdy"/>
          <w:rFonts w:eastAsia="Times New Roman"/>
        </w:rPr>
        <w:t xml:space="preserve">, </w:t>
      </w:r>
      <w:r>
        <w:rPr>
          <w:rStyle w:val="slinbdy"/>
          <w:rFonts w:eastAsia="Times New Roman"/>
          <w:color w:val="0000FF"/>
          <w:u w:val="single"/>
        </w:rPr>
        <w:t>68</w:t>
      </w:r>
      <w:r>
        <w:rPr>
          <w:rStyle w:val="slinbdy"/>
          <w:rFonts w:eastAsia="Times New Roman"/>
        </w:rPr>
        <w:t xml:space="preserve">, </w:t>
      </w:r>
      <w:r>
        <w:rPr>
          <w:rStyle w:val="slinbdy"/>
          <w:rFonts w:eastAsia="Times New Roman"/>
          <w:color w:val="0000FF"/>
          <w:u w:val="single"/>
        </w:rPr>
        <w:t>89</w:t>
      </w:r>
      <w:r>
        <w:rPr>
          <w:rStyle w:val="slinbdy"/>
          <w:rFonts w:eastAsia="Times New Roman"/>
        </w:rPr>
        <w:t xml:space="preserve">, </w:t>
      </w:r>
      <w:r>
        <w:rPr>
          <w:rStyle w:val="slinbdy"/>
          <w:rFonts w:eastAsia="Times New Roman"/>
          <w:color w:val="0000FF"/>
          <w:u w:val="single"/>
        </w:rPr>
        <w:t>90</w:t>
      </w:r>
      <w:r>
        <w:rPr>
          <w:rStyle w:val="slinbdy"/>
          <w:rFonts w:eastAsia="Times New Roman"/>
        </w:rPr>
        <w:t xml:space="preserve">, </w:t>
      </w:r>
      <w:r>
        <w:rPr>
          <w:rStyle w:val="slinbdy"/>
          <w:rFonts w:eastAsia="Times New Roman"/>
          <w:color w:val="0000FF"/>
          <w:u w:val="single"/>
        </w:rPr>
        <w:t>93</w:t>
      </w:r>
      <w:r>
        <w:rPr>
          <w:rStyle w:val="slinbdy"/>
          <w:rFonts w:eastAsia="Times New Roman"/>
        </w:rPr>
        <w:t xml:space="preserve">, </w:t>
      </w:r>
      <w:r>
        <w:rPr>
          <w:rStyle w:val="slinbdy"/>
          <w:rFonts w:eastAsia="Times New Roman"/>
          <w:color w:val="0000FF"/>
          <w:u w:val="single"/>
        </w:rPr>
        <w:t>93^1</w:t>
      </w:r>
      <w:r>
        <w:rPr>
          <w:rStyle w:val="slinbdy"/>
          <w:rFonts w:eastAsia="Times New Roman"/>
        </w:rPr>
        <w:t xml:space="preserve">, </w:t>
      </w:r>
      <w:r>
        <w:rPr>
          <w:rStyle w:val="slinbdy"/>
          <w:rFonts w:eastAsia="Times New Roman"/>
          <w:color w:val="0000FF"/>
          <w:u w:val="single"/>
        </w:rPr>
        <w:t>94</w:t>
      </w:r>
      <w:r>
        <w:rPr>
          <w:rStyle w:val="slinbdy"/>
          <w:rFonts w:eastAsia="Times New Roman"/>
        </w:rPr>
        <w:t xml:space="preserve">, </w:t>
      </w:r>
      <w:r>
        <w:rPr>
          <w:rStyle w:val="slinbdy"/>
          <w:rFonts w:eastAsia="Times New Roman"/>
          <w:color w:val="0000FF"/>
          <w:u w:val="single"/>
        </w:rPr>
        <w:t>95</w:t>
      </w:r>
      <w:r>
        <w:rPr>
          <w:rStyle w:val="slinbdy"/>
          <w:rFonts w:eastAsia="Times New Roman"/>
        </w:rPr>
        <w:t xml:space="preserve">, </w:t>
      </w:r>
      <w:r>
        <w:rPr>
          <w:rStyle w:val="slinbdy"/>
          <w:rFonts w:eastAsia="Times New Roman"/>
          <w:color w:val="0000FF"/>
          <w:u w:val="single"/>
        </w:rPr>
        <w:t>97</w:t>
      </w:r>
      <w:r>
        <w:rPr>
          <w:rStyle w:val="slinbdy"/>
          <w:rFonts w:eastAsia="Times New Roman"/>
        </w:rPr>
        <w:t xml:space="preserve">, </w:t>
      </w:r>
      <w:r>
        <w:rPr>
          <w:rStyle w:val="slinbdy"/>
          <w:rFonts w:eastAsia="Times New Roman"/>
          <w:color w:val="0000FF"/>
          <w:u w:val="single"/>
        </w:rPr>
        <w:t>99</w:t>
      </w:r>
      <w:r>
        <w:rPr>
          <w:rStyle w:val="slinbdy"/>
          <w:rFonts w:eastAsia="Times New Roman"/>
        </w:rPr>
        <w:t xml:space="preserve">, </w:t>
      </w:r>
      <w:r>
        <w:rPr>
          <w:rStyle w:val="slinbdy"/>
          <w:rFonts w:eastAsia="Times New Roman"/>
          <w:color w:val="0000FF"/>
          <w:u w:val="single"/>
        </w:rPr>
        <w:t>100</w:t>
      </w:r>
      <w:r>
        <w:rPr>
          <w:rStyle w:val="slinbdy"/>
          <w:rFonts w:eastAsia="Times New Roman"/>
        </w:rPr>
        <w:t xml:space="preserve">, </w:t>
      </w:r>
      <w:r>
        <w:rPr>
          <w:rStyle w:val="slinbdy"/>
          <w:rFonts w:eastAsia="Times New Roman"/>
          <w:color w:val="0000FF"/>
          <w:u w:val="single"/>
        </w:rPr>
        <w:t>art. 149 alin. (3)</w:t>
      </w:r>
      <w:r>
        <w:rPr>
          <w:rStyle w:val="slinbdy"/>
          <w:rFonts w:eastAsia="Times New Roman"/>
        </w:rPr>
        <w:t xml:space="preserve">, </w:t>
      </w:r>
      <w:r>
        <w:rPr>
          <w:rStyle w:val="slinbdy"/>
          <w:rFonts w:eastAsia="Times New Roman"/>
          <w:color w:val="0000FF"/>
          <w:u w:val="single"/>
        </w:rPr>
        <w:t>art. 234</w:t>
      </w:r>
      <w:r>
        <w:rPr>
          <w:rStyle w:val="slinbdy"/>
          <w:rFonts w:eastAsia="Times New Roman"/>
        </w:rPr>
        <w:t xml:space="preserve">, </w:t>
      </w:r>
      <w:r>
        <w:rPr>
          <w:rStyle w:val="slinbdy"/>
          <w:rFonts w:eastAsia="Times New Roman"/>
          <w:color w:val="0000FF"/>
          <w:u w:val="single"/>
        </w:rPr>
        <w:t>247</w:t>
      </w:r>
      <w:r>
        <w:rPr>
          <w:rStyle w:val="slinbdy"/>
          <w:rFonts w:eastAsia="Times New Roman"/>
        </w:rPr>
        <w:t xml:space="preserve">, </w:t>
      </w:r>
      <w:r>
        <w:rPr>
          <w:rStyle w:val="slinbdy"/>
          <w:rFonts w:eastAsia="Times New Roman"/>
          <w:color w:val="0000FF"/>
          <w:u w:val="single"/>
        </w:rPr>
        <w:t>248</w:t>
      </w:r>
      <w:r>
        <w:rPr>
          <w:rStyle w:val="slinbdy"/>
          <w:rFonts w:eastAsia="Times New Roman"/>
        </w:rPr>
        <w:t xml:space="preserve">, </w:t>
      </w:r>
      <w:r>
        <w:rPr>
          <w:rStyle w:val="slinbdy"/>
          <w:rFonts w:eastAsia="Times New Roman"/>
          <w:color w:val="0000FF"/>
          <w:u w:val="single"/>
        </w:rPr>
        <w:t>252</w:t>
      </w:r>
      <w:r>
        <w:rPr>
          <w:rStyle w:val="slinbdy"/>
          <w:rFonts w:eastAsia="Times New Roman"/>
        </w:rPr>
        <w:t xml:space="preserve">, </w:t>
      </w:r>
      <w:r>
        <w:rPr>
          <w:rStyle w:val="slinbdy"/>
          <w:rFonts w:eastAsia="Times New Roman"/>
          <w:color w:val="0000FF"/>
          <w:u w:val="single"/>
        </w:rPr>
        <w:t>254</w:t>
      </w:r>
      <w:r>
        <w:rPr>
          <w:rStyle w:val="slinbdy"/>
          <w:rFonts w:eastAsia="Times New Roman"/>
        </w:rPr>
        <w:t xml:space="preserve">, </w:t>
      </w:r>
      <w:r>
        <w:rPr>
          <w:rStyle w:val="slinbdy"/>
          <w:rFonts w:eastAsia="Times New Roman"/>
          <w:color w:val="0000FF"/>
          <w:u w:val="single"/>
        </w:rPr>
        <w:t>254^1</w:t>
      </w:r>
      <w:r>
        <w:rPr>
          <w:rStyle w:val="slinbdy"/>
          <w:rFonts w:eastAsia="Times New Roman"/>
        </w:rPr>
        <w:t xml:space="preserve">, </w:t>
      </w:r>
      <w:r>
        <w:rPr>
          <w:rStyle w:val="slinbdy"/>
          <w:rFonts w:eastAsia="Times New Roman"/>
          <w:color w:val="0000FF"/>
          <w:u w:val="single"/>
        </w:rPr>
        <w:t>255</w:t>
      </w:r>
      <w:r>
        <w:rPr>
          <w:rStyle w:val="slinbdy"/>
          <w:rFonts w:eastAsia="Times New Roman"/>
        </w:rPr>
        <w:t xml:space="preserve">, </w:t>
      </w:r>
      <w:r>
        <w:rPr>
          <w:rStyle w:val="slinbdy"/>
          <w:rFonts w:eastAsia="Times New Roman"/>
          <w:color w:val="0000FF"/>
          <w:u w:val="single"/>
        </w:rPr>
        <w:t>262</w:t>
      </w:r>
      <w:r>
        <w:rPr>
          <w:rStyle w:val="slinbdy"/>
          <w:rFonts w:eastAsia="Times New Roman"/>
        </w:rPr>
        <w:t xml:space="preserve">, </w:t>
      </w:r>
      <w:r>
        <w:rPr>
          <w:rStyle w:val="slinbdy"/>
          <w:rFonts w:eastAsia="Times New Roman"/>
          <w:color w:val="0000FF"/>
          <w:u w:val="single"/>
        </w:rPr>
        <w:t>art. 263 alin. (1)-(10)</w:t>
      </w:r>
      <w:r>
        <w:rPr>
          <w:rStyle w:val="slinbdy"/>
          <w:rFonts w:eastAsia="Times New Roman"/>
        </w:rPr>
        <w:t xml:space="preserve">, </w:t>
      </w:r>
      <w:r>
        <w:rPr>
          <w:rStyle w:val="slinbdy"/>
          <w:rFonts w:eastAsia="Times New Roman"/>
          <w:color w:val="0000FF"/>
          <w:u w:val="single"/>
        </w:rPr>
        <w:t>art. 268</w:t>
      </w:r>
      <w:r>
        <w:rPr>
          <w:rStyle w:val="slinbdy"/>
          <w:rFonts w:eastAsia="Times New Roman"/>
        </w:rPr>
        <w:t xml:space="preserve">, </w:t>
      </w:r>
      <w:r>
        <w:rPr>
          <w:rStyle w:val="slinbdy"/>
          <w:rFonts w:eastAsia="Times New Roman"/>
          <w:color w:val="0000FF"/>
          <w:u w:val="single"/>
        </w:rPr>
        <w:t>279</w:t>
      </w:r>
      <w:r>
        <w:rPr>
          <w:rStyle w:val="slinbdy"/>
          <w:rFonts w:eastAsia="Times New Roman"/>
        </w:rPr>
        <w:t xml:space="preserve">, </w:t>
      </w:r>
      <w:r>
        <w:rPr>
          <w:rStyle w:val="slinbdy"/>
          <w:rFonts w:eastAsia="Times New Roman"/>
          <w:color w:val="0000FF"/>
          <w:u w:val="single"/>
        </w:rPr>
        <w:t>280</w:t>
      </w:r>
      <w:r>
        <w:rPr>
          <w:rStyle w:val="slinbdy"/>
          <w:rFonts w:eastAsia="Times New Roman"/>
        </w:rPr>
        <w:t xml:space="preserve">, </w:t>
      </w:r>
      <w:r>
        <w:rPr>
          <w:rStyle w:val="slinbdy"/>
          <w:rFonts w:eastAsia="Times New Roman"/>
          <w:color w:val="0000FF"/>
          <w:u w:val="single"/>
        </w:rPr>
        <w:t>281</w:t>
      </w:r>
      <w:r>
        <w:rPr>
          <w:rStyle w:val="slinbdy"/>
          <w:rFonts w:eastAsia="Times New Roman"/>
        </w:rPr>
        <w:t xml:space="preserve">, </w:t>
      </w:r>
      <w:r>
        <w:rPr>
          <w:rStyle w:val="slinbdy"/>
          <w:rFonts w:eastAsia="Times New Roman"/>
          <w:color w:val="0000FF"/>
          <w:u w:val="single"/>
        </w:rPr>
        <w:t>282</w:t>
      </w:r>
      <w:r>
        <w:rPr>
          <w:rStyle w:val="slinbdy"/>
          <w:rFonts w:eastAsia="Times New Roman"/>
        </w:rPr>
        <w:t xml:space="preserve"> şi </w:t>
      </w:r>
      <w:r>
        <w:rPr>
          <w:rStyle w:val="slinbdy"/>
          <w:rFonts w:eastAsia="Times New Roman"/>
          <w:color w:val="0000FF"/>
          <w:u w:val="single"/>
        </w:rPr>
        <w:t>284 din Legea educaţiei naţionale nr. 1/2011</w:t>
      </w:r>
      <w:r>
        <w:rPr>
          <w:rStyle w:val="slinbdy"/>
          <w:rFonts w:eastAsia="Times New Roman"/>
        </w:rPr>
        <w:t>, cu modificările şi completările ulterioare;</w:t>
      </w:r>
    </w:p>
    <w:p w14:paraId="083C0EF4" w14:textId="77777777" w:rsidR="00000000" w:rsidRDefault="00954E37">
      <w:pPr>
        <w:autoSpaceDE/>
        <w:autoSpaceDN/>
        <w:ind w:left="225"/>
        <w:jc w:val="both"/>
        <w:divId w:val="2080594452"/>
        <w:rPr>
          <w:rFonts w:eastAsia="Times New Roman"/>
          <w:color w:val="000000"/>
          <w:sz w:val="20"/>
          <w:szCs w:val="20"/>
          <w:shd w:val="clear" w:color="auto" w:fill="FFFFFF"/>
        </w:rPr>
      </w:pPr>
      <w:r>
        <w:rPr>
          <w:rStyle w:val="slinttl1"/>
          <w:rFonts w:eastAsia="Times New Roman"/>
        </w:rPr>
        <w:t>– </w:t>
      </w:r>
      <w:r>
        <w:rPr>
          <w:rStyle w:val="slinbdy"/>
          <w:rFonts w:eastAsia="Times New Roman"/>
        </w:rPr>
        <w:t xml:space="preserve">prevederile </w:t>
      </w:r>
      <w:r>
        <w:rPr>
          <w:rStyle w:val="slinbdy"/>
          <w:rFonts w:eastAsia="Times New Roman"/>
          <w:color w:val="0000FF"/>
          <w:u w:val="single"/>
        </w:rPr>
        <w:t>art. 40-43</w:t>
      </w:r>
      <w:r>
        <w:rPr>
          <w:rStyle w:val="slinbdy"/>
          <w:rFonts w:eastAsia="Times New Roman"/>
        </w:rPr>
        <w:t xml:space="preserve"> şi </w:t>
      </w:r>
      <w:r>
        <w:rPr>
          <w:rStyle w:val="slinbdy"/>
          <w:rFonts w:eastAsia="Times New Roman"/>
          <w:color w:val="0000FF"/>
          <w:u w:val="single"/>
        </w:rPr>
        <w:t>45 din Ordonanţa de urgenţă a Guvernului nr. 70/2020</w:t>
      </w:r>
      <w:r>
        <w:rPr>
          <w:rStyle w:val="slinbdy"/>
          <w:rFonts w:eastAsia="Times New Roman"/>
        </w:rPr>
        <w:t xml:space="preserve"> privind reglementarea u</w:t>
      </w:r>
      <w:r>
        <w:rPr>
          <w:rStyle w:val="slinbdy"/>
          <w:rFonts w:eastAsia="Times New Roman"/>
        </w:rPr>
        <w:t xml:space="preserve">nor măsuri, începând cu data de 15 mai 2020, în contextul situaţiei epidemiologice determinate de răspândirea coronavirusului SARS-CoV-2, pentru prelungirea unor termene, pentru modificarea şi completarea </w:t>
      </w:r>
      <w:r>
        <w:rPr>
          <w:rStyle w:val="slinbdy"/>
          <w:rFonts w:eastAsia="Times New Roman"/>
          <w:color w:val="0000FF"/>
          <w:u w:val="single"/>
        </w:rPr>
        <w:t>Legii nr. 227/2015 privind Codul fiscal</w:t>
      </w:r>
      <w:r>
        <w:rPr>
          <w:rStyle w:val="slinbdy"/>
          <w:rFonts w:eastAsia="Times New Roman"/>
        </w:rPr>
        <w:t xml:space="preserve">, a </w:t>
      </w:r>
      <w:r>
        <w:rPr>
          <w:rStyle w:val="slinbdy"/>
          <w:rFonts w:eastAsia="Times New Roman"/>
          <w:color w:val="0000FF"/>
          <w:u w:val="single"/>
        </w:rPr>
        <w:t>Legii ed</w:t>
      </w:r>
      <w:r>
        <w:rPr>
          <w:rStyle w:val="slinbdy"/>
          <w:rFonts w:eastAsia="Times New Roman"/>
          <w:color w:val="0000FF"/>
          <w:u w:val="single"/>
        </w:rPr>
        <w:t>ucaţiei naţionale nr. 1/2011</w:t>
      </w:r>
      <w:r>
        <w:rPr>
          <w:rStyle w:val="slinbdy"/>
          <w:rFonts w:eastAsia="Times New Roman"/>
        </w:rPr>
        <w:t xml:space="preserve">, precum şi a altor acte normative, aprobată cu modificări şi completări prin </w:t>
      </w:r>
      <w:r>
        <w:rPr>
          <w:rStyle w:val="slinbdy"/>
          <w:rFonts w:eastAsia="Times New Roman"/>
          <w:color w:val="0000FF"/>
          <w:u w:val="single"/>
        </w:rPr>
        <w:t>Legea nr. 179/2020</w:t>
      </w:r>
      <w:r>
        <w:rPr>
          <w:rStyle w:val="slinbdy"/>
          <w:rFonts w:eastAsia="Times New Roman"/>
        </w:rPr>
        <w:t>, cu completările ulterioare,</w:t>
      </w:r>
    </w:p>
    <w:p w14:paraId="031656C0" w14:textId="77777777" w:rsidR="00000000" w:rsidRDefault="00954E37">
      <w:pPr>
        <w:autoSpaceDE/>
        <w:autoSpaceDN/>
        <w:jc w:val="both"/>
        <w:rPr>
          <w:rFonts w:eastAsia="Times New Roman"/>
          <w:color w:val="000000"/>
          <w:sz w:val="20"/>
          <w:szCs w:val="20"/>
        </w:rPr>
      </w:pPr>
      <w:r>
        <w:rPr>
          <w:rStyle w:val="spar3"/>
          <w:rFonts w:eastAsia="Times New Roman"/>
        </w:rPr>
        <w:t xml:space="preserve">în temeiul prevederilor </w:t>
      </w:r>
      <w:r>
        <w:rPr>
          <w:rStyle w:val="spar3"/>
          <w:rFonts w:eastAsia="Times New Roman"/>
          <w:color w:val="0000FF"/>
          <w:u w:val="single"/>
        </w:rPr>
        <w:t>art. 15 alin. (3) din Hotărârea Guvernului nr. 24/2020</w:t>
      </w:r>
      <w:r>
        <w:rPr>
          <w:rStyle w:val="spar3"/>
          <w:rFonts w:eastAsia="Times New Roman"/>
        </w:rPr>
        <w:t xml:space="preserve"> </w:t>
      </w:r>
      <w:r>
        <w:rPr>
          <w:rStyle w:val="spar3"/>
          <w:rFonts w:eastAsia="Times New Roman"/>
        </w:rPr>
        <w:t xml:space="preserve">privind organizarea şi funcţionarea Ministerului Educaţiei şi Cercetării, cu modificările ulterioare, </w:t>
      </w:r>
    </w:p>
    <w:p w14:paraId="0B0AA865" w14:textId="77777777" w:rsidR="00000000" w:rsidRDefault="00954E37">
      <w:pPr>
        <w:pStyle w:val="spar"/>
        <w:jc w:val="both"/>
        <w:rPr>
          <w:rFonts w:ascii="Verdana" w:hAnsi="Verdana"/>
          <w:color w:val="000000"/>
          <w:sz w:val="20"/>
          <w:szCs w:val="20"/>
        </w:rPr>
      </w:pPr>
      <w:r>
        <w:rPr>
          <w:rFonts w:ascii="Verdana" w:hAnsi="Verdana"/>
          <w:color w:val="000000"/>
          <w:sz w:val="20"/>
          <w:szCs w:val="20"/>
        </w:rPr>
        <w:t>ministrul educaţiei şi cercetării emite prezentul ordin.</w:t>
      </w:r>
    </w:p>
    <w:p w14:paraId="32EAD75A" w14:textId="77777777" w:rsidR="00000000" w:rsidRDefault="00954E37">
      <w:pPr>
        <w:pStyle w:val="sartttl"/>
        <w:jc w:val="both"/>
        <w:divId w:val="1354189392"/>
      </w:pPr>
      <w:r>
        <w:t>Articolul 1</w:t>
      </w:r>
    </w:p>
    <w:p w14:paraId="76546C0D" w14:textId="77777777" w:rsidR="00000000" w:rsidRDefault="00954E37">
      <w:pPr>
        <w:pStyle w:val="sartden"/>
        <w:ind w:left="225"/>
        <w:jc w:val="both"/>
        <w:divId w:val="1354189392"/>
        <w:rPr>
          <w:rStyle w:val="spar3"/>
          <w:b w:val="0"/>
          <w:bCs w:val="0"/>
        </w:rPr>
      </w:pPr>
      <w:r>
        <w:rPr>
          <w:rStyle w:val="spar3"/>
          <w:b w:val="0"/>
          <w:bCs w:val="0"/>
        </w:rPr>
        <w:t xml:space="preserve">Se aprobă </w:t>
      </w:r>
      <w:r>
        <w:rPr>
          <w:rStyle w:val="spar3"/>
          <w:b w:val="0"/>
          <w:bCs w:val="0"/>
          <w:color w:val="0000FF"/>
          <w:u w:val="single"/>
        </w:rPr>
        <w:t>Metodologia-cadru</w:t>
      </w:r>
      <w:r>
        <w:rPr>
          <w:rStyle w:val="spar3"/>
          <w:b w:val="0"/>
          <w:bCs w:val="0"/>
        </w:rPr>
        <w:t xml:space="preserve"> privind mobilitatea personalului didactic de predare din</w:t>
      </w:r>
      <w:r>
        <w:rPr>
          <w:rStyle w:val="spar3"/>
          <w:b w:val="0"/>
          <w:bCs w:val="0"/>
        </w:rPr>
        <w:t xml:space="preserve"> învăţământul preuniversitar în anul şcolar 2021-2022 prevăzută în </w:t>
      </w:r>
      <w:r>
        <w:rPr>
          <w:rStyle w:val="spar3"/>
          <w:b w:val="0"/>
          <w:bCs w:val="0"/>
          <w:color w:val="0000FF"/>
          <w:u w:val="single"/>
        </w:rPr>
        <w:t>anexa</w:t>
      </w:r>
      <w:r>
        <w:rPr>
          <w:rStyle w:val="spar3"/>
          <w:b w:val="0"/>
          <w:bCs w:val="0"/>
        </w:rPr>
        <w:t>*) care face parte integrantă din prezentul ordin.</w:t>
      </w:r>
    </w:p>
    <w:p w14:paraId="1FC233E9" w14:textId="77777777" w:rsidR="00000000" w:rsidRDefault="00954E37">
      <w:pPr>
        <w:pStyle w:val="spar"/>
        <w:ind w:left="450"/>
        <w:jc w:val="both"/>
        <w:divId w:val="1354189392"/>
      </w:pPr>
      <w:r>
        <w:rPr>
          <w:rFonts w:ascii="Verdana" w:hAnsi="Verdana"/>
          <w:color w:val="000000"/>
          <w:sz w:val="20"/>
          <w:szCs w:val="20"/>
          <w:shd w:val="clear" w:color="auto" w:fill="FFFFFF"/>
        </w:rPr>
        <w:t xml:space="preserve">*) Anexa se publică în Monitorul Oficial al României, Partea I, nr. 1121 bis, care se poate achiziţiona de la Centrul pentru relaţii </w:t>
      </w:r>
      <w:r>
        <w:rPr>
          <w:rFonts w:ascii="Verdana" w:hAnsi="Verdana"/>
          <w:color w:val="000000"/>
          <w:sz w:val="20"/>
          <w:szCs w:val="20"/>
          <w:shd w:val="clear" w:color="auto" w:fill="FFFFFF"/>
        </w:rPr>
        <w:t>cu publicul al Regiei Autonome „Monitorul Oficial“, Bucureşti, şos. Panduri nr. 1.</w:t>
      </w:r>
    </w:p>
    <w:p w14:paraId="784E3334" w14:textId="77777777" w:rsidR="00000000" w:rsidRDefault="00954E37">
      <w:pPr>
        <w:pStyle w:val="sartttl"/>
        <w:jc w:val="both"/>
        <w:divId w:val="131287982"/>
      </w:pPr>
      <w:r>
        <w:t>Articolul 2</w:t>
      </w:r>
    </w:p>
    <w:p w14:paraId="6B0F4F9E" w14:textId="77777777" w:rsidR="00000000" w:rsidRDefault="00954E37">
      <w:pPr>
        <w:pStyle w:val="spar"/>
        <w:jc w:val="both"/>
        <w:divId w:val="131287982"/>
        <w:rPr>
          <w:rFonts w:ascii="Verdana" w:hAnsi="Verdana"/>
          <w:color w:val="000000"/>
          <w:sz w:val="20"/>
          <w:szCs w:val="20"/>
          <w:shd w:val="clear" w:color="auto" w:fill="FFFFFF"/>
        </w:rPr>
      </w:pPr>
      <w:r>
        <w:rPr>
          <w:rFonts w:ascii="Verdana" w:hAnsi="Verdana"/>
          <w:color w:val="000000"/>
          <w:sz w:val="20"/>
          <w:szCs w:val="20"/>
          <w:shd w:val="clear" w:color="auto" w:fill="FFFFFF"/>
        </w:rPr>
        <w:t>Direcţia generală învăţământ preuniversitar, Direcţia generală infrastructură şi Direcţia generală minorităţi şi relaţia cu Parlamentul din cadrul Ministerului Educaţiei şi Cercetării, Centrul Naţional de Politici şi Evaluare în Educaţie, inspectoratele şc</w:t>
      </w:r>
      <w:r>
        <w:rPr>
          <w:rFonts w:ascii="Verdana" w:hAnsi="Verdana"/>
          <w:color w:val="000000"/>
          <w:sz w:val="20"/>
          <w:szCs w:val="20"/>
          <w:shd w:val="clear" w:color="auto" w:fill="FFFFFF"/>
        </w:rPr>
        <w:t>olare şi unităţile de învăţământ preuniversitar duc la îndeplinire prevederile prezentului ordin.</w:t>
      </w:r>
    </w:p>
    <w:p w14:paraId="456E58CF" w14:textId="77777777" w:rsidR="00000000" w:rsidRDefault="00954E37">
      <w:pPr>
        <w:pStyle w:val="sartttl"/>
        <w:jc w:val="both"/>
        <w:divId w:val="2029598375"/>
      </w:pPr>
      <w:r>
        <w:t>Articolul 3</w:t>
      </w:r>
    </w:p>
    <w:p w14:paraId="3551D325" w14:textId="77777777" w:rsidR="00000000" w:rsidRDefault="00954E37">
      <w:pPr>
        <w:pStyle w:val="spar"/>
        <w:jc w:val="both"/>
        <w:divId w:val="2029598375"/>
        <w:rPr>
          <w:rFonts w:ascii="Verdana" w:hAnsi="Verdana"/>
          <w:color w:val="000000"/>
          <w:sz w:val="20"/>
          <w:szCs w:val="20"/>
          <w:shd w:val="clear" w:color="auto" w:fill="FFFFFF"/>
        </w:rPr>
      </w:pPr>
      <w:r>
        <w:rPr>
          <w:rFonts w:ascii="Verdana" w:hAnsi="Verdana"/>
          <w:color w:val="000000"/>
          <w:sz w:val="20"/>
          <w:szCs w:val="20"/>
          <w:shd w:val="clear" w:color="auto" w:fill="FFFFFF"/>
        </w:rPr>
        <w:t>Prezentul ordin se publică în Monitorul Oficial al României, Partea I.</w:t>
      </w:r>
    </w:p>
    <w:p w14:paraId="1F1DF308" w14:textId="77777777" w:rsidR="00000000" w:rsidRDefault="00954E37">
      <w:pPr>
        <w:pStyle w:val="ssmn"/>
        <w:rPr>
          <w:rFonts w:ascii="Verdana" w:hAnsi="Verdana"/>
          <w:color w:val="000000"/>
          <w:sz w:val="20"/>
          <w:szCs w:val="20"/>
        </w:rPr>
      </w:pPr>
      <w:r>
        <w:rPr>
          <w:rFonts w:ascii="Verdana" w:hAnsi="Verdana"/>
          <w:color w:val="000000"/>
          <w:sz w:val="20"/>
          <w:szCs w:val="20"/>
        </w:rPr>
        <w:t xml:space="preserve">  </w:t>
      </w:r>
    </w:p>
    <w:p w14:paraId="5B014369" w14:textId="77777777" w:rsidR="00000000" w:rsidRDefault="00954E37">
      <w:pPr>
        <w:autoSpaceDE/>
        <w:autoSpaceDN/>
        <w:jc w:val="center"/>
        <w:rPr>
          <w:rFonts w:eastAsia="Times New Roman"/>
          <w:b/>
          <w:bCs/>
          <w:color w:val="24689B"/>
          <w:sz w:val="17"/>
          <w:szCs w:val="17"/>
        </w:rPr>
      </w:pPr>
      <w:r>
        <w:rPr>
          <w:rFonts w:eastAsia="Times New Roman"/>
          <w:b/>
          <w:bCs/>
          <w:color w:val="24689B"/>
          <w:sz w:val="17"/>
          <w:szCs w:val="17"/>
        </w:rPr>
        <w:t> Ministrul educaţiei şi cercetării,</w:t>
      </w:r>
    </w:p>
    <w:p w14:paraId="5A83F440" w14:textId="77777777" w:rsidR="00000000" w:rsidRDefault="00954E37">
      <w:pPr>
        <w:autoSpaceDE/>
        <w:autoSpaceDN/>
        <w:jc w:val="center"/>
        <w:rPr>
          <w:rFonts w:eastAsia="Times New Roman"/>
          <w:b/>
          <w:bCs/>
          <w:color w:val="24689B"/>
          <w:sz w:val="17"/>
          <w:szCs w:val="17"/>
        </w:rPr>
      </w:pPr>
      <w:r>
        <w:rPr>
          <w:rFonts w:eastAsia="Times New Roman"/>
          <w:b/>
          <w:bCs/>
          <w:color w:val="24689B"/>
          <w:sz w:val="17"/>
          <w:szCs w:val="17"/>
        </w:rPr>
        <w:t> Cristina Monica Anisie</w:t>
      </w:r>
    </w:p>
    <w:p w14:paraId="133E24AD" w14:textId="77777777" w:rsidR="00000000" w:rsidRDefault="00954E37">
      <w:pPr>
        <w:pStyle w:val="spar"/>
        <w:jc w:val="both"/>
        <w:rPr>
          <w:rFonts w:ascii="Verdana" w:hAnsi="Verdana"/>
          <w:color w:val="000000"/>
          <w:sz w:val="20"/>
          <w:szCs w:val="20"/>
        </w:rPr>
      </w:pPr>
      <w:r>
        <w:rPr>
          <w:rFonts w:ascii="Verdana" w:hAnsi="Verdana"/>
          <w:color w:val="000000"/>
          <w:sz w:val="20"/>
          <w:szCs w:val="20"/>
        </w:rPr>
        <w:t>Bucureşti, 1</w:t>
      </w:r>
      <w:r>
        <w:rPr>
          <w:rFonts w:ascii="Verdana" w:hAnsi="Verdana"/>
          <w:color w:val="000000"/>
          <w:sz w:val="20"/>
          <w:szCs w:val="20"/>
        </w:rPr>
        <w:t>1 noiembrie 2020.</w:t>
      </w:r>
    </w:p>
    <w:p w14:paraId="5211CA20" w14:textId="77777777" w:rsidR="00000000" w:rsidRDefault="00954E37">
      <w:pPr>
        <w:pStyle w:val="spar"/>
        <w:jc w:val="both"/>
        <w:rPr>
          <w:rFonts w:ascii="Verdana" w:hAnsi="Verdana"/>
          <w:color w:val="000000"/>
          <w:sz w:val="20"/>
          <w:szCs w:val="20"/>
        </w:rPr>
      </w:pPr>
      <w:r>
        <w:rPr>
          <w:rFonts w:ascii="Verdana" w:hAnsi="Verdana"/>
          <w:color w:val="000000"/>
          <w:sz w:val="20"/>
          <w:szCs w:val="20"/>
        </w:rPr>
        <w:t>Nr. 5.991.</w:t>
      </w:r>
    </w:p>
    <w:p w14:paraId="0F842032" w14:textId="77777777" w:rsidR="00000000" w:rsidRDefault="00954E37">
      <w:pPr>
        <w:pStyle w:val="sanxttl"/>
        <w:divId w:val="1214542816"/>
      </w:pPr>
      <w:r>
        <w:t>ANEXĂ</w:t>
      </w:r>
    </w:p>
    <w:p w14:paraId="5AD3C739" w14:textId="77777777" w:rsidR="00000000" w:rsidRDefault="00954E37">
      <w:pPr>
        <w:pStyle w:val="sanxden"/>
        <w:divId w:val="1214542816"/>
        <w:rPr>
          <w:rStyle w:val="sanxbdy"/>
          <w:b w:val="0"/>
          <w:bCs w:val="0"/>
        </w:rPr>
      </w:pPr>
      <w:r>
        <w:rPr>
          <w:rStyle w:val="sden1"/>
          <w:b/>
          <w:bCs/>
        </w:rPr>
        <w:t>METODOLOGIA-CADRU din 11 noiembrie 2020</w:t>
      </w:r>
    </w:p>
    <w:p w14:paraId="098EC43B" w14:textId="77777777" w:rsidR="00000000" w:rsidRDefault="00954E37">
      <w:pPr>
        <w:pStyle w:val="shdr"/>
        <w:divId w:val="1214542816"/>
      </w:pPr>
      <w:r>
        <w:rPr>
          <w:shd w:val="clear" w:color="auto" w:fill="FFFFFF"/>
        </w:rPr>
        <w:t>privind mobilitatea personalului didactic de predare din învăţământul preuniversitar în anul şcolar 2021 - 2022</w:t>
      </w:r>
    </w:p>
    <w:p w14:paraId="450ABBD6" w14:textId="77777777" w:rsidR="00000000" w:rsidRDefault="00954E37">
      <w:pPr>
        <w:pStyle w:val="sntattl"/>
        <w:jc w:val="both"/>
        <w:divId w:val="1313220745"/>
        <w:rPr>
          <w:shd w:val="clear" w:color="auto" w:fill="FFFFFF"/>
        </w:rPr>
      </w:pPr>
      <w:r>
        <w:rPr>
          <w:shd w:val="clear" w:color="auto" w:fill="FFFFFF"/>
        </w:rPr>
        <w:t xml:space="preserve">Notă </w:t>
      </w:r>
    </w:p>
    <w:p w14:paraId="47D4E79E" w14:textId="77777777" w:rsidR="00000000" w:rsidRDefault="00954E37">
      <w:pPr>
        <w:autoSpaceDE/>
        <w:autoSpaceDN/>
        <w:jc w:val="both"/>
        <w:divId w:val="926040297"/>
        <w:rPr>
          <w:rFonts w:eastAsia="Times New Roman"/>
          <w:color w:val="000000"/>
          <w:sz w:val="17"/>
          <w:szCs w:val="17"/>
          <w:shd w:val="clear" w:color="auto" w:fill="FFFFFF"/>
        </w:rPr>
      </w:pPr>
      <w:r>
        <w:rPr>
          <w:rFonts w:eastAsia="Times New Roman"/>
          <w:color w:val="000000"/>
          <w:sz w:val="17"/>
          <w:szCs w:val="17"/>
          <w:shd w:val="clear" w:color="auto" w:fill="FFFFFF"/>
        </w:rPr>
        <w:lastRenderedPageBreak/>
        <w:t xml:space="preserve">Aprobat prin </w:t>
      </w:r>
      <w:r>
        <w:rPr>
          <w:rFonts w:eastAsia="Times New Roman"/>
          <w:color w:val="0000FF"/>
          <w:sz w:val="20"/>
          <w:szCs w:val="20"/>
          <w:u w:val="single"/>
          <w:shd w:val="clear" w:color="auto" w:fill="FFFFFF"/>
        </w:rPr>
        <w:t>ORDINUL nr. 5.991 din 11 noiembrie 2020</w:t>
      </w:r>
      <w:r>
        <w:rPr>
          <w:rFonts w:eastAsia="Times New Roman"/>
          <w:color w:val="000000"/>
          <w:sz w:val="17"/>
          <w:szCs w:val="17"/>
          <w:shd w:val="clear" w:color="auto" w:fill="FFFFFF"/>
        </w:rPr>
        <w:t xml:space="preserve">, publicat </w:t>
      </w:r>
      <w:r>
        <w:rPr>
          <w:rFonts w:eastAsia="Times New Roman"/>
          <w:color w:val="000000"/>
          <w:sz w:val="17"/>
          <w:szCs w:val="17"/>
          <w:shd w:val="clear" w:color="auto" w:fill="FFFFFF"/>
        </w:rPr>
        <w:t>în Monitorul Oficial nr. 1.121 din 23 noiembrie 2020.</w:t>
      </w:r>
    </w:p>
    <w:p w14:paraId="4DC6814C" w14:textId="77777777" w:rsidR="00000000" w:rsidRDefault="00954E37">
      <w:pPr>
        <w:autoSpaceDE/>
        <w:autoSpaceDN/>
        <w:jc w:val="both"/>
        <w:divId w:val="1214542816"/>
        <w:rPr>
          <w:rStyle w:val="sanxbdy"/>
        </w:rPr>
      </w:pPr>
      <w:r>
        <w:rPr>
          <w:rStyle w:val="sanxbdy"/>
          <w:rFonts w:eastAsia="Times New Roman"/>
        </w:rPr>
        <w:t xml:space="preserve">Notă CTCE </w:t>
      </w:r>
      <w:r>
        <w:rPr>
          <w:rStyle w:val="spar3"/>
          <w:rFonts w:eastAsia="Times New Roman"/>
        </w:rPr>
        <w:t xml:space="preserve">Forma consolidată a </w:t>
      </w:r>
      <w:r>
        <w:rPr>
          <w:rStyle w:val="spar3"/>
          <w:rFonts w:eastAsia="Times New Roman"/>
          <w:color w:val="0000FF"/>
          <w:u w:val="single"/>
        </w:rPr>
        <w:t>METODOLOGIEI-CADRU din 11 noiembrie 2020</w:t>
      </w:r>
      <w:r>
        <w:rPr>
          <w:rStyle w:val="spar3"/>
          <w:rFonts w:eastAsia="Times New Roman"/>
        </w:rPr>
        <w:t>, publicate în Monitorul Oficial nr. 1.121 bis din 23 noiembrie 2020, la data de 13 Mai 2021 este realizată prin includerea modifică</w:t>
      </w:r>
      <w:r>
        <w:rPr>
          <w:rStyle w:val="spar3"/>
          <w:rFonts w:eastAsia="Times New Roman"/>
        </w:rPr>
        <w:t xml:space="preserve">rilor și completărilor aduse de: </w:t>
      </w:r>
      <w:r>
        <w:rPr>
          <w:rStyle w:val="spar3"/>
          <w:rFonts w:eastAsia="Times New Roman"/>
          <w:color w:val="0000FF"/>
          <w:u w:val="single"/>
        </w:rPr>
        <w:t>ORDINUL nr. 3.165 din 21 ianuarie 2021</w:t>
      </w:r>
      <w:r>
        <w:rPr>
          <w:rStyle w:val="spar3"/>
          <w:rFonts w:eastAsia="Times New Roman"/>
        </w:rPr>
        <w:t>.</w:t>
      </w:r>
    </w:p>
    <w:p w14:paraId="535B25D6" w14:textId="77777777" w:rsidR="00000000" w:rsidRDefault="00954E37">
      <w:pPr>
        <w:pStyle w:val="spar"/>
        <w:jc w:val="both"/>
        <w:divId w:val="1214542816"/>
      </w:pPr>
      <w:r>
        <w:rPr>
          <w:rFonts w:ascii="Verdana" w:hAnsi="Verdana"/>
          <w:color w:val="000000"/>
          <w:sz w:val="20"/>
          <w:szCs w:val="20"/>
          <w:shd w:val="clear" w:color="auto" w:fill="FFFFFF"/>
        </w:rPr>
        <w:t>Conţinutul acestui act aparţine exclusiv S.C. Centrul Teritorial de Calcul Electronic S.A. Piatra-Neamţ şi nu este un document cu caracter oficial, fiind destinat informării utilizato</w:t>
      </w:r>
      <w:r>
        <w:rPr>
          <w:rFonts w:ascii="Verdana" w:hAnsi="Verdana"/>
          <w:color w:val="000000"/>
          <w:sz w:val="20"/>
          <w:szCs w:val="20"/>
          <w:shd w:val="clear" w:color="auto" w:fill="FFFFFF"/>
        </w:rPr>
        <w:t>rilor.</w:t>
      </w:r>
    </w:p>
    <w:p w14:paraId="6AC76BCA" w14:textId="77777777" w:rsidR="00000000" w:rsidRDefault="00954E37">
      <w:pPr>
        <w:pStyle w:val="scapttl"/>
        <w:divId w:val="1895658480"/>
        <w:rPr>
          <w:shd w:val="clear" w:color="auto" w:fill="FFFFFF"/>
        </w:rPr>
      </w:pPr>
      <w:r>
        <w:rPr>
          <w:shd w:val="clear" w:color="auto" w:fill="FFFFFF"/>
        </w:rPr>
        <w:t>Capitolul I</w:t>
      </w:r>
    </w:p>
    <w:p w14:paraId="7F7F178B" w14:textId="77777777" w:rsidR="00000000" w:rsidRDefault="00954E37">
      <w:pPr>
        <w:pStyle w:val="scapden"/>
        <w:divId w:val="1895658480"/>
        <w:rPr>
          <w:shd w:val="clear" w:color="auto" w:fill="FFFFFF"/>
        </w:rPr>
      </w:pPr>
      <w:r>
        <w:rPr>
          <w:shd w:val="clear" w:color="auto" w:fill="FFFFFF"/>
        </w:rPr>
        <w:t>Dispoziţii generale</w:t>
      </w:r>
    </w:p>
    <w:p w14:paraId="49B736BE" w14:textId="77777777" w:rsidR="00000000" w:rsidRDefault="00954E37">
      <w:pPr>
        <w:pStyle w:val="sartttl"/>
        <w:jc w:val="both"/>
        <w:divId w:val="709960515"/>
        <w:rPr>
          <w:shd w:val="clear" w:color="auto" w:fill="FFFFFF"/>
        </w:rPr>
      </w:pPr>
      <w:r>
        <w:rPr>
          <w:shd w:val="clear" w:color="auto" w:fill="FFFFFF"/>
        </w:rPr>
        <w:t>Articolul 1</w:t>
      </w:r>
    </w:p>
    <w:p w14:paraId="14BBEB9F" w14:textId="77777777" w:rsidR="00000000" w:rsidRDefault="00954E37">
      <w:pPr>
        <w:autoSpaceDE/>
        <w:autoSpaceDN/>
        <w:jc w:val="both"/>
        <w:divId w:val="185296119"/>
        <w:rPr>
          <w:rStyle w:val="salnbdy"/>
          <w:rFonts w:eastAsia="Times New Roman"/>
        </w:rPr>
      </w:pPr>
      <w:r>
        <w:rPr>
          <w:rStyle w:val="salnttl1"/>
          <w:rFonts w:eastAsia="Times New Roman"/>
        </w:rPr>
        <w:t>(1)</w:t>
      </w:r>
      <w:r>
        <w:rPr>
          <w:rStyle w:val="salnbdy"/>
          <w:rFonts w:eastAsia="Times New Roman"/>
        </w:rPr>
        <w:t>Prezenta Metodologie reglementează:</w:t>
      </w:r>
    </w:p>
    <w:p w14:paraId="084AE903" w14:textId="77777777" w:rsidR="00000000" w:rsidRDefault="00954E37">
      <w:pPr>
        <w:autoSpaceDE/>
        <w:autoSpaceDN/>
        <w:jc w:val="both"/>
        <w:divId w:val="696005632"/>
      </w:pPr>
      <w:r>
        <w:rPr>
          <w:rStyle w:val="slitttl1"/>
          <w:rFonts w:eastAsia="Times New Roman"/>
        </w:rPr>
        <w:t>a)</w:t>
      </w:r>
      <w:r>
        <w:rPr>
          <w:rStyle w:val="slitbdy"/>
          <w:rFonts w:eastAsia="Times New Roman"/>
        </w:rPr>
        <w:t>condiţiile de ocupare a posturilor didactice/catedrelor vacante/rezervate în învăţământul preuniversitar;</w:t>
      </w:r>
    </w:p>
    <w:p w14:paraId="3CD9DF0C" w14:textId="77777777" w:rsidR="00000000" w:rsidRDefault="00954E37">
      <w:pPr>
        <w:autoSpaceDE/>
        <w:autoSpaceDN/>
        <w:jc w:val="both"/>
        <w:divId w:val="1818036527"/>
        <w:rPr>
          <w:rFonts w:eastAsia="Times New Roman"/>
          <w:color w:val="000000"/>
          <w:sz w:val="20"/>
          <w:szCs w:val="20"/>
          <w:shd w:val="clear" w:color="auto" w:fill="FFFFFF"/>
        </w:rPr>
      </w:pPr>
      <w:r>
        <w:rPr>
          <w:rStyle w:val="slitttl1"/>
          <w:rFonts w:eastAsia="Times New Roman"/>
        </w:rPr>
        <w:t>b)</w:t>
      </w:r>
      <w:r>
        <w:rPr>
          <w:rStyle w:val="slitbdy"/>
          <w:rFonts w:eastAsia="Times New Roman"/>
        </w:rPr>
        <w:t>organizarea şi desfăşurarea etapelor de mobilitate a personalului didactic de predare din învăţământul preuniversitar;</w:t>
      </w:r>
    </w:p>
    <w:p w14:paraId="0D4EA9BA" w14:textId="77777777" w:rsidR="00000000" w:rsidRDefault="00954E37">
      <w:pPr>
        <w:autoSpaceDE/>
        <w:autoSpaceDN/>
        <w:jc w:val="both"/>
        <w:divId w:val="1500845418"/>
        <w:rPr>
          <w:rFonts w:eastAsia="Times New Roman"/>
          <w:color w:val="000000"/>
          <w:sz w:val="20"/>
          <w:szCs w:val="20"/>
          <w:shd w:val="clear" w:color="auto" w:fill="FFFFFF"/>
        </w:rPr>
      </w:pPr>
      <w:r>
        <w:rPr>
          <w:rStyle w:val="slitttl1"/>
          <w:rFonts w:eastAsia="Times New Roman"/>
        </w:rPr>
        <w:t>c)</w:t>
      </w:r>
      <w:r>
        <w:rPr>
          <w:rStyle w:val="slitbdy"/>
          <w:rFonts w:eastAsia="Times New Roman"/>
        </w:rPr>
        <w:t>angajarea personalului dida</w:t>
      </w:r>
      <w:r>
        <w:rPr>
          <w:rStyle w:val="slitbdy"/>
          <w:rFonts w:eastAsia="Times New Roman"/>
        </w:rPr>
        <w:t>ctic de predare în învăţământul preuniversitar, precum şi eliberarea din funcţie a personalului didactic de predare din învăţământul preuniversitar.</w:t>
      </w:r>
    </w:p>
    <w:p w14:paraId="1DD1FA4C" w14:textId="77777777" w:rsidR="00000000" w:rsidRDefault="00954E37">
      <w:pPr>
        <w:autoSpaceDE/>
        <w:autoSpaceDN/>
        <w:jc w:val="both"/>
        <w:divId w:val="2102293251"/>
        <w:rPr>
          <w:rFonts w:eastAsia="Times New Roman"/>
          <w:color w:val="000000"/>
          <w:sz w:val="20"/>
          <w:szCs w:val="20"/>
          <w:shd w:val="clear" w:color="auto" w:fill="FFFFFF"/>
        </w:rPr>
      </w:pPr>
      <w:r>
        <w:rPr>
          <w:rStyle w:val="salnttl1"/>
          <w:rFonts w:eastAsia="Times New Roman"/>
        </w:rPr>
        <w:t>(2)</w:t>
      </w:r>
      <w:r>
        <w:rPr>
          <w:rStyle w:val="salnbdy"/>
          <w:rFonts w:eastAsia="Times New Roman"/>
        </w:rPr>
        <w:t>Prin localitate, în sensul prezentei Metodologii, se înţelege: comună, oraş sau municipiu.</w:t>
      </w:r>
    </w:p>
    <w:p w14:paraId="1B7BF227" w14:textId="77777777" w:rsidR="00000000" w:rsidRDefault="00954E37">
      <w:pPr>
        <w:autoSpaceDE/>
        <w:autoSpaceDN/>
        <w:jc w:val="both"/>
        <w:divId w:val="1405180427"/>
        <w:rPr>
          <w:rFonts w:eastAsia="Times New Roman"/>
          <w:color w:val="000000"/>
          <w:sz w:val="20"/>
          <w:szCs w:val="20"/>
          <w:shd w:val="clear" w:color="auto" w:fill="FFFFFF"/>
        </w:rPr>
      </w:pPr>
      <w:r>
        <w:rPr>
          <w:rStyle w:val="salnttl1"/>
          <w:rFonts w:eastAsia="Times New Roman"/>
        </w:rPr>
        <w:t>(3)</w:t>
      </w:r>
      <w:r>
        <w:rPr>
          <w:rStyle w:val="salnbdy"/>
          <w:rFonts w:eastAsia="Times New Roman"/>
        </w:rPr>
        <w:t>Prin unităţi de învăţământ, în sensul prezentei Metodologii, se au în vedere: unităţile de învăţământ cu personalitate juridică la data de 1 septembrie 2021, resp</w:t>
      </w:r>
      <w:r>
        <w:rPr>
          <w:rStyle w:val="salnbdy"/>
          <w:rFonts w:eastAsia="Times New Roman"/>
        </w:rPr>
        <w:t xml:space="preserve">ectiv unităţile de învăţământ conexe ale învăţământului preuniversitar şi unităţile de învăţământ pentru activităţi extraşcolare, care se organizează şi funcţionează conform prevederilor </w:t>
      </w:r>
      <w:r>
        <w:rPr>
          <w:rStyle w:val="salnbdy"/>
          <w:rFonts w:eastAsia="Times New Roman"/>
          <w:color w:val="0000FF"/>
          <w:u w:val="single"/>
        </w:rPr>
        <w:t>art. 19</w:t>
      </w:r>
      <w:r>
        <w:rPr>
          <w:rStyle w:val="salnbdy"/>
          <w:rFonts w:eastAsia="Times New Roman"/>
        </w:rPr>
        <w:t xml:space="preserve">, </w:t>
      </w:r>
      <w:r>
        <w:rPr>
          <w:rStyle w:val="salnbdy"/>
          <w:rFonts w:eastAsia="Times New Roman"/>
          <w:color w:val="0000FF"/>
          <w:u w:val="single"/>
        </w:rPr>
        <w:t>42</w:t>
      </w:r>
      <w:r>
        <w:rPr>
          <w:rStyle w:val="salnbdy"/>
          <w:rFonts w:eastAsia="Times New Roman"/>
        </w:rPr>
        <w:t xml:space="preserve">, </w:t>
      </w:r>
      <w:r>
        <w:rPr>
          <w:rStyle w:val="salnbdy"/>
          <w:rFonts w:eastAsia="Times New Roman"/>
          <w:color w:val="0000FF"/>
          <w:u w:val="single"/>
        </w:rPr>
        <w:t>99</w:t>
      </w:r>
      <w:r>
        <w:rPr>
          <w:rStyle w:val="salnbdy"/>
          <w:rFonts w:eastAsia="Times New Roman"/>
        </w:rPr>
        <w:t xml:space="preserve"> şi </w:t>
      </w:r>
      <w:r>
        <w:rPr>
          <w:rStyle w:val="salnbdy"/>
          <w:rFonts w:eastAsia="Times New Roman"/>
          <w:color w:val="0000FF"/>
          <w:u w:val="single"/>
        </w:rPr>
        <w:t>100 din Legea educaţiei naţionale nr. 1/2011</w:t>
      </w:r>
      <w:r>
        <w:rPr>
          <w:rStyle w:val="salnbdy"/>
          <w:rFonts w:eastAsia="Times New Roman"/>
        </w:rPr>
        <w:t xml:space="preserve"> cu mo</w:t>
      </w:r>
      <w:r>
        <w:rPr>
          <w:rStyle w:val="salnbdy"/>
          <w:rFonts w:eastAsia="Times New Roman"/>
        </w:rPr>
        <w:t>dificările şi completările ulterioare.</w:t>
      </w:r>
    </w:p>
    <w:p w14:paraId="7D059303" w14:textId="77777777" w:rsidR="00000000" w:rsidRDefault="00954E37">
      <w:pPr>
        <w:autoSpaceDE/>
        <w:autoSpaceDN/>
        <w:jc w:val="both"/>
        <w:divId w:val="1844709198"/>
        <w:rPr>
          <w:rFonts w:eastAsia="Times New Roman"/>
          <w:color w:val="000000"/>
          <w:sz w:val="20"/>
          <w:szCs w:val="20"/>
          <w:shd w:val="clear" w:color="auto" w:fill="FFFFFF"/>
        </w:rPr>
      </w:pPr>
      <w:r>
        <w:rPr>
          <w:rStyle w:val="salnttl1"/>
          <w:rFonts w:eastAsia="Times New Roman"/>
        </w:rPr>
        <w:t>(4)</w:t>
      </w:r>
      <w:r>
        <w:rPr>
          <w:rStyle w:val="salnbdy"/>
          <w:rFonts w:eastAsia="Times New Roman"/>
        </w:rPr>
        <w:t xml:space="preserve">Înfiinţarea consorţiilor şcolare, conform </w:t>
      </w:r>
      <w:r>
        <w:rPr>
          <w:rStyle w:val="salnbdy"/>
          <w:rFonts w:eastAsia="Times New Roman"/>
          <w:color w:val="0000FF"/>
          <w:u w:val="single"/>
        </w:rPr>
        <w:t>art. 62 din Legea nr. 1/2011</w:t>
      </w:r>
      <w:r>
        <w:rPr>
          <w:rStyle w:val="salnbdy"/>
          <w:rFonts w:eastAsia="Times New Roman"/>
        </w:rPr>
        <w:t xml:space="preserve"> cu modificările şi completările ulterioare, în baza </w:t>
      </w:r>
      <w:r>
        <w:rPr>
          <w:rStyle w:val="salnbdy"/>
          <w:rFonts w:eastAsia="Times New Roman"/>
          <w:color w:val="0000FF"/>
          <w:u w:val="single"/>
        </w:rPr>
        <w:t>Regulamentului-cadru</w:t>
      </w:r>
      <w:r>
        <w:rPr>
          <w:rStyle w:val="salnbdy"/>
          <w:rFonts w:eastAsia="Times New Roman"/>
        </w:rPr>
        <w:t xml:space="preserve"> pentru organizarea şi funcţionarea consorţiilor şcolare, aprobat prin </w:t>
      </w:r>
      <w:r>
        <w:rPr>
          <w:rStyle w:val="salnbdy"/>
          <w:rFonts w:eastAsia="Times New Roman"/>
          <w:color w:val="0000FF"/>
          <w:u w:val="single"/>
        </w:rPr>
        <w:t>Ordinul ministrului educaţiei, cercetării, tineretului şi sportului nr. 5.488/2011</w:t>
      </w:r>
      <w:r>
        <w:rPr>
          <w:rStyle w:val="salnbdy"/>
          <w:rFonts w:eastAsia="Times New Roman"/>
        </w:rPr>
        <w:t xml:space="preserve">, se realizează şi se transmite inspectoratelor şcolare până la data de 20 ianuarie 2021. La nivelul consorţiilor şcolare în structura cărora intră unităţi de învăţământ din </w:t>
      </w:r>
      <w:r>
        <w:rPr>
          <w:rStyle w:val="salnbdy"/>
          <w:rFonts w:eastAsia="Times New Roman"/>
        </w:rPr>
        <w:t>aceeaşi localitate sau din localităţi învecinate se pot constitui şi posturi didactice/catedre vacante din ore existente în două sau mai multe unităţi de învăţământ, care pot fi ocupate conform prevederilor prezentei Metodologii.</w:t>
      </w:r>
    </w:p>
    <w:p w14:paraId="59E5D9EB" w14:textId="77777777" w:rsidR="00000000" w:rsidRDefault="00954E37">
      <w:pPr>
        <w:autoSpaceDE/>
        <w:autoSpaceDN/>
        <w:jc w:val="both"/>
        <w:divId w:val="1409884517"/>
        <w:rPr>
          <w:rFonts w:eastAsia="Times New Roman"/>
          <w:color w:val="000000"/>
          <w:sz w:val="20"/>
          <w:szCs w:val="20"/>
          <w:shd w:val="clear" w:color="auto" w:fill="FFFFFF"/>
        </w:rPr>
      </w:pPr>
      <w:r>
        <w:rPr>
          <w:rStyle w:val="salnttl1"/>
          <w:rFonts w:eastAsia="Times New Roman"/>
        </w:rPr>
        <w:t>(5)</w:t>
      </w:r>
      <w:r>
        <w:rPr>
          <w:rStyle w:val="salnbdy"/>
          <w:rFonts w:eastAsia="Times New Roman"/>
        </w:rPr>
        <w:t xml:space="preserve">Prin personal didactic </w:t>
      </w:r>
      <w:r>
        <w:rPr>
          <w:rStyle w:val="salnbdy"/>
          <w:rFonts w:eastAsia="Times New Roman"/>
        </w:rPr>
        <w:t>de predare/cadre didactice, în sensul prezentei Metodologii, se înţelege: personalul didactic de predare din unităţile de învăţământ, personalul didactic de conducere din unităţile de învăţământ, profesorii metodişti şi personalul didactic de conducere din</w:t>
      </w:r>
      <w:r>
        <w:rPr>
          <w:rStyle w:val="salnbdy"/>
          <w:rFonts w:eastAsia="Times New Roman"/>
        </w:rPr>
        <w:t xml:space="preserve"> casele corpului didactic, personalul didactic de conducere, de îndrumare şi control din inspectoratele şcolare care desfăşoară activităţi de predare în unităţi de învăţământ, personalul didactic de predare titular care beneficiază de pensie de invaliditat</w:t>
      </w:r>
      <w:r>
        <w:rPr>
          <w:rStyle w:val="salnbdy"/>
          <w:rFonts w:eastAsia="Times New Roman"/>
        </w:rPr>
        <w:t xml:space="preserve">e şi personalul didactic de predare care beneficiază de rezervarea postului didactic/catedrei, conform </w:t>
      </w:r>
      <w:r>
        <w:rPr>
          <w:rStyle w:val="salnbdy"/>
          <w:rFonts w:eastAsia="Times New Roman"/>
          <w:color w:val="0000FF"/>
          <w:u w:val="single"/>
        </w:rPr>
        <w:t>art. 255</w:t>
      </w:r>
      <w:r>
        <w:rPr>
          <w:rStyle w:val="salnbdy"/>
          <w:rFonts w:eastAsia="Times New Roman"/>
        </w:rPr>
        <w:t xml:space="preserve">, </w:t>
      </w:r>
      <w:r>
        <w:rPr>
          <w:rStyle w:val="salnbdy"/>
          <w:rFonts w:eastAsia="Times New Roman"/>
          <w:color w:val="0000FF"/>
          <w:u w:val="single"/>
        </w:rPr>
        <w:t>art. 268 alin. (1)</w:t>
      </w:r>
      <w:r>
        <w:rPr>
          <w:rStyle w:val="salnbdy"/>
          <w:rFonts w:eastAsia="Times New Roman"/>
        </w:rPr>
        <w:t xml:space="preserve">, </w:t>
      </w:r>
      <w:r>
        <w:rPr>
          <w:rStyle w:val="salnbdy"/>
          <w:rFonts w:eastAsia="Times New Roman"/>
          <w:color w:val="0000FF"/>
          <w:u w:val="single"/>
        </w:rPr>
        <w:t>art. 279 din Legea nr. 1/2011</w:t>
      </w:r>
      <w:r>
        <w:rPr>
          <w:rStyle w:val="salnbdy"/>
          <w:rFonts w:eastAsia="Times New Roman"/>
        </w:rPr>
        <w:t xml:space="preserve"> cu modificările şi completările ulterioare.</w:t>
      </w:r>
    </w:p>
    <w:p w14:paraId="61E5E1B6" w14:textId="77777777" w:rsidR="00000000" w:rsidRDefault="00954E37">
      <w:pPr>
        <w:autoSpaceDE/>
        <w:autoSpaceDN/>
        <w:jc w:val="both"/>
        <w:divId w:val="1026784553"/>
        <w:rPr>
          <w:rFonts w:eastAsia="Times New Roman"/>
          <w:color w:val="000000"/>
          <w:sz w:val="20"/>
          <w:szCs w:val="20"/>
          <w:shd w:val="clear" w:color="auto" w:fill="FFFFFF"/>
        </w:rPr>
      </w:pPr>
      <w:r>
        <w:rPr>
          <w:rStyle w:val="salnttl1"/>
          <w:rFonts w:eastAsia="Times New Roman"/>
        </w:rPr>
        <w:t>(6)</w:t>
      </w:r>
      <w:r>
        <w:rPr>
          <w:rStyle w:val="salnbdy"/>
          <w:rFonts w:eastAsia="Times New Roman"/>
        </w:rPr>
        <w:t>Hotărârile consiliilor de administraţie ale un</w:t>
      </w:r>
      <w:r>
        <w:rPr>
          <w:rStyle w:val="salnbdy"/>
          <w:rFonts w:eastAsia="Times New Roman"/>
        </w:rPr>
        <w:t xml:space="preserve">ităţilor de învăţământ stabilite în baza prezentei Metodologii, se adoptă cu respectarea prevederilor </w:t>
      </w:r>
      <w:r>
        <w:rPr>
          <w:rStyle w:val="salnbdy"/>
          <w:rFonts w:eastAsia="Times New Roman"/>
          <w:color w:val="0000FF"/>
          <w:u w:val="single"/>
        </w:rPr>
        <w:t>art. 93</w:t>
      </w:r>
      <w:r>
        <w:rPr>
          <w:rStyle w:val="salnbdy"/>
          <w:rFonts w:eastAsia="Times New Roman"/>
        </w:rPr>
        <w:t xml:space="preserve"> şi </w:t>
      </w:r>
      <w:r>
        <w:rPr>
          <w:rStyle w:val="salnbdy"/>
          <w:rFonts w:eastAsia="Times New Roman"/>
          <w:color w:val="0000FF"/>
          <w:u w:val="single"/>
        </w:rPr>
        <w:t>art. 96 alin. (8) din Legea nr. 1/2011</w:t>
      </w:r>
      <w:r>
        <w:rPr>
          <w:rStyle w:val="salnbdy"/>
          <w:rFonts w:eastAsia="Times New Roman"/>
        </w:rPr>
        <w:t xml:space="preserve"> cu modificările şi completările ulterioare.</w:t>
      </w:r>
    </w:p>
    <w:p w14:paraId="4B10FF0C" w14:textId="77777777" w:rsidR="00000000" w:rsidRDefault="00954E37">
      <w:pPr>
        <w:pStyle w:val="sartttl"/>
        <w:jc w:val="both"/>
        <w:divId w:val="175776563"/>
        <w:rPr>
          <w:shd w:val="clear" w:color="auto" w:fill="FFFFFF"/>
        </w:rPr>
      </w:pPr>
      <w:r>
        <w:rPr>
          <w:shd w:val="clear" w:color="auto" w:fill="FFFFFF"/>
        </w:rPr>
        <w:t>Articolul 2</w:t>
      </w:r>
    </w:p>
    <w:p w14:paraId="661559D5" w14:textId="77777777" w:rsidR="00000000" w:rsidRDefault="00954E37">
      <w:pPr>
        <w:autoSpaceDE/>
        <w:autoSpaceDN/>
        <w:jc w:val="both"/>
        <w:divId w:val="1533181168"/>
        <w:rPr>
          <w:rFonts w:eastAsia="Times New Roman"/>
          <w:color w:val="000000"/>
          <w:sz w:val="20"/>
          <w:szCs w:val="20"/>
          <w:shd w:val="clear" w:color="auto" w:fill="FFFFFF"/>
        </w:rPr>
      </w:pPr>
      <w:r>
        <w:rPr>
          <w:rStyle w:val="salnttl1"/>
          <w:rFonts w:eastAsia="Times New Roman"/>
        </w:rPr>
        <w:t>(1)</w:t>
      </w:r>
      <w:r>
        <w:rPr>
          <w:rStyle w:val="salnbdy"/>
          <w:rFonts w:eastAsia="Times New Roman"/>
        </w:rPr>
        <w:t xml:space="preserve">Prin cadre didactice titulare în sistemul de </w:t>
      </w:r>
      <w:r>
        <w:rPr>
          <w:rStyle w:val="salnbdy"/>
          <w:rFonts w:eastAsia="Times New Roman"/>
        </w:rPr>
        <w:t>învăţământ preuniversitar, în sensul prezentei Metodologii, denumite în continuare cadre didactice titulare, se au în vedere cadrele didactice care au încheiat un contract individual de muncă pe perioadă nedeterminată.</w:t>
      </w:r>
    </w:p>
    <w:p w14:paraId="5C241E7D" w14:textId="77777777" w:rsidR="00000000" w:rsidRDefault="00954E37">
      <w:pPr>
        <w:autoSpaceDE/>
        <w:autoSpaceDN/>
        <w:jc w:val="both"/>
        <w:divId w:val="640614696"/>
        <w:rPr>
          <w:rFonts w:eastAsia="Times New Roman"/>
          <w:color w:val="000000"/>
          <w:sz w:val="20"/>
          <w:szCs w:val="20"/>
          <w:shd w:val="clear" w:color="auto" w:fill="FFFFFF"/>
        </w:rPr>
      </w:pPr>
      <w:r>
        <w:rPr>
          <w:rStyle w:val="salnttl1"/>
          <w:rFonts w:eastAsia="Times New Roman"/>
        </w:rPr>
        <w:t>(2)</w:t>
      </w:r>
      <w:r>
        <w:rPr>
          <w:rStyle w:val="salnbdy"/>
          <w:rFonts w:eastAsia="Times New Roman"/>
        </w:rPr>
        <w:t>Statutul de cadru didactic titular</w:t>
      </w:r>
      <w:r>
        <w:rPr>
          <w:rStyle w:val="salnbdy"/>
          <w:rFonts w:eastAsia="Times New Roman"/>
        </w:rPr>
        <w:t xml:space="preserve"> în sistemul de învăţământ preuniversitar este dovedit prin documentele de numire/transferare/repartizare pe post/catedră - ordine de ministru, decizii ale inspectoratului şcolar general, dispoziţii de repartizare - emise de Ministerul Educaţiei şi Cercetă</w:t>
      </w:r>
      <w:r>
        <w:rPr>
          <w:rStyle w:val="salnbdy"/>
          <w:rFonts w:eastAsia="Times New Roman"/>
        </w:rPr>
        <w:t>rii, inspectorate şcolare, comisii naţionale de repartizare şi prin contractul individual de muncă pe perioadă nedeterminată.</w:t>
      </w:r>
    </w:p>
    <w:p w14:paraId="70B280A4" w14:textId="77777777" w:rsidR="00000000" w:rsidRDefault="00954E37">
      <w:pPr>
        <w:autoSpaceDE/>
        <w:autoSpaceDN/>
        <w:jc w:val="both"/>
        <w:divId w:val="1975059580"/>
        <w:rPr>
          <w:rFonts w:eastAsia="Times New Roman"/>
          <w:color w:val="000000"/>
          <w:sz w:val="20"/>
          <w:szCs w:val="20"/>
          <w:shd w:val="clear" w:color="auto" w:fill="FFFFFF"/>
        </w:rPr>
      </w:pPr>
      <w:r>
        <w:rPr>
          <w:rStyle w:val="salnttl1"/>
          <w:rFonts w:eastAsia="Times New Roman"/>
        </w:rPr>
        <w:t>(3)</w:t>
      </w:r>
      <w:r>
        <w:rPr>
          <w:rStyle w:val="salnbdy"/>
          <w:rFonts w:eastAsia="Times New Roman"/>
        </w:rPr>
        <w:t>Cadrele didactice pot fi titulare în una sau mai multe unităţi de învăţământ ori pe două sau mai multe specializări, inclusiv c</w:t>
      </w:r>
      <w:r>
        <w:rPr>
          <w:rStyle w:val="salnbdy"/>
          <w:rFonts w:eastAsia="Times New Roman"/>
        </w:rPr>
        <w:t>a urmare a completării normei didactice de predare-învăţare-evaluare pe perioadă nedeterminată. Norma didactică de predare-învăţare-evaluare, denumită în continuare normă didactică de predare, a cadrelor didactice titulare se constituie în unităţile de înv</w:t>
      </w:r>
      <w:r>
        <w:rPr>
          <w:rStyle w:val="salnbdy"/>
          <w:rFonts w:eastAsia="Times New Roman"/>
        </w:rPr>
        <w:t>ăţământ şi pe specializările precizate în documentele de numire/transferare/repartizare pe post/catedră.</w:t>
      </w:r>
    </w:p>
    <w:p w14:paraId="0AFE0E9D" w14:textId="77777777" w:rsidR="00000000" w:rsidRDefault="00954E37">
      <w:pPr>
        <w:pStyle w:val="sartttl"/>
        <w:jc w:val="both"/>
        <w:divId w:val="1469594434"/>
        <w:rPr>
          <w:shd w:val="clear" w:color="auto" w:fill="FFFFFF"/>
        </w:rPr>
      </w:pPr>
      <w:r>
        <w:rPr>
          <w:shd w:val="clear" w:color="auto" w:fill="FFFFFF"/>
        </w:rPr>
        <w:lastRenderedPageBreak/>
        <w:t>Articolul 3</w:t>
      </w:r>
    </w:p>
    <w:p w14:paraId="4F835A67" w14:textId="77777777" w:rsidR="00000000" w:rsidRDefault="00954E37">
      <w:pPr>
        <w:autoSpaceDE/>
        <w:autoSpaceDN/>
        <w:jc w:val="both"/>
        <w:divId w:val="1715278134"/>
        <w:rPr>
          <w:rFonts w:eastAsia="Times New Roman"/>
          <w:color w:val="000000"/>
          <w:sz w:val="20"/>
          <w:szCs w:val="20"/>
          <w:shd w:val="clear" w:color="auto" w:fill="FFFFFF"/>
        </w:rPr>
      </w:pPr>
      <w:r>
        <w:rPr>
          <w:rStyle w:val="salnttl1"/>
          <w:rFonts w:eastAsia="Times New Roman"/>
        </w:rPr>
        <w:t>(1)</w:t>
      </w:r>
      <w:r>
        <w:rPr>
          <w:rStyle w:val="salnbdy"/>
          <w:rFonts w:eastAsia="Times New Roman"/>
        </w:rPr>
        <w:t>Cadrele didactice care au dobândit cel puţin definitivarea în învăţământ sau gradul didactic I ca urmare a echivalării titlului ştiinţif</w:t>
      </w:r>
      <w:r>
        <w:rPr>
          <w:rStyle w:val="salnbdy"/>
          <w:rFonts w:eastAsia="Times New Roman"/>
        </w:rPr>
        <w:t>ic de doctor sunt cadre didactice cu drept de practică în învăţământul preuniversitar.</w:t>
      </w:r>
    </w:p>
    <w:p w14:paraId="7D2FF230" w14:textId="77777777" w:rsidR="00000000" w:rsidRDefault="00954E37">
      <w:pPr>
        <w:autoSpaceDE/>
        <w:autoSpaceDN/>
        <w:jc w:val="both"/>
        <w:divId w:val="1374574613"/>
        <w:rPr>
          <w:rFonts w:eastAsia="Times New Roman"/>
          <w:color w:val="000000"/>
          <w:sz w:val="20"/>
          <w:szCs w:val="20"/>
          <w:shd w:val="clear" w:color="auto" w:fill="FFFFFF"/>
        </w:rPr>
      </w:pPr>
      <w:r>
        <w:rPr>
          <w:rStyle w:val="salnttl1"/>
          <w:rFonts w:eastAsia="Times New Roman"/>
        </w:rPr>
        <w:t>(2)</w:t>
      </w:r>
      <w:r>
        <w:rPr>
          <w:rStyle w:val="salnbdy"/>
          <w:rFonts w:eastAsia="Times New Roman"/>
        </w:rPr>
        <w:t>La etapele de mobilitate a personalului didactic de predare din învăţământul preuniversitar, absolvenţii cu diplomă ai învăţământului postliceal şi universitar au obl</w:t>
      </w:r>
      <w:r>
        <w:rPr>
          <w:rStyle w:val="salnbdy"/>
          <w:rFonts w:eastAsia="Times New Roman"/>
        </w:rPr>
        <w:t>igaţia să facă dovada finalizării pregătirii psihopedagogice. Pregătirea psihopedagogică presupune obţinerea a minimum 60 de credite prin modulele organizate de departamentele pentru pregătirea personalului didactic/departamentele de specialitate cu profil</w:t>
      </w:r>
      <w:r>
        <w:rPr>
          <w:rStyle w:val="salnbdy"/>
          <w:rFonts w:eastAsia="Times New Roman"/>
        </w:rPr>
        <w:t xml:space="preserve"> psihopedagogic şi se finalizează prin obţinerea "Certificatului de absolvire a programelor de formare psihopedagogică".</w:t>
      </w:r>
    </w:p>
    <w:p w14:paraId="336B144C" w14:textId="77777777" w:rsidR="00000000" w:rsidRDefault="00954E37">
      <w:pPr>
        <w:autoSpaceDE/>
        <w:autoSpaceDN/>
        <w:jc w:val="both"/>
        <w:divId w:val="1110514274"/>
        <w:rPr>
          <w:rFonts w:eastAsia="Times New Roman"/>
          <w:color w:val="000000"/>
          <w:sz w:val="20"/>
          <w:szCs w:val="20"/>
          <w:shd w:val="clear" w:color="auto" w:fill="FFFFFF"/>
        </w:rPr>
      </w:pPr>
      <w:r>
        <w:rPr>
          <w:rStyle w:val="salnttl1"/>
          <w:rFonts w:eastAsia="Times New Roman"/>
        </w:rPr>
        <w:t>(3)</w:t>
      </w:r>
      <w:r>
        <w:rPr>
          <w:rStyle w:val="salnbdy"/>
          <w:rFonts w:eastAsia="Times New Roman"/>
        </w:rPr>
        <w:t xml:space="preserve">Pentru absolvenţii cu diplomă ai liceului pedagogic cu specializările educator-puericultor, educatoare sau învăţător, ai colegiului </w:t>
      </w:r>
      <w:r>
        <w:rPr>
          <w:rStyle w:val="salnbdy"/>
          <w:rFonts w:eastAsia="Times New Roman"/>
        </w:rPr>
        <w:t xml:space="preserve">universitar de institutori sau ai ciclului I de studii universitare de licenţă cu specializarea "Pedagogia învăţământului primar şi preşcolar" se consideră îndeplinită cerinţa privind pregătirea psihopedagogică de nivel I, prevăzut în Metodologia-cadru de </w:t>
      </w:r>
      <w:r>
        <w:rPr>
          <w:rStyle w:val="salnbdy"/>
          <w:rFonts w:eastAsia="Times New Roman"/>
        </w:rPr>
        <w:t xml:space="preserve">organizare a programelor de formare psihopedagogică prin departamentele de specialitate din cadrul instituţiilor de învăţământ superior acreditate în vederea certificării competenţelor pentru profesia didactică, aprobată prin Ordinul ministrului educaţiei </w:t>
      </w:r>
      <w:r>
        <w:rPr>
          <w:rStyle w:val="salnbdy"/>
          <w:rFonts w:eastAsia="Times New Roman"/>
        </w:rPr>
        <w:t>naţionale nr. 3.580/2017, cu modificările şi completările ulterioare.</w:t>
      </w:r>
    </w:p>
    <w:p w14:paraId="2DF68100" w14:textId="77777777" w:rsidR="00000000" w:rsidRDefault="00954E37">
      <w:pPr>
        <w:autoSpaceDE/>
        <w:autoSpaceDN/>
        <w:jc w:val="both"/>
        <w:divId w:val="705983534"/>
        <w:rPr>
          <w:rFonts w:eastAsia="Times New Roman"/>
          <w:color w:val="000000"/>
          <w:sz w:val="20"/>
          <w:szCs w:val="20"/>
          <w:shd w:val="clear" w:color="auto" w:fill="FFFFFF"/>
        </w:rPr>
      </w:pPr>
      <w:r>
        <w:rPr>
          <w:rStyle w:val="salnttl1"/>
          <w:rFonts w:eastAsia="Times New Roman"/>
        </w:rPr>
        <w:t>(4)</w:t>
      </w:r>
      <w:r>
        <w:rPr>
          <w:rStyle w:val="salnbdy"/>
          <w:rFonts w:eastAsia="Times New Roman"/>
        </w:rPr>
        <w:t>Absolvenţii cu diplomă de absolvire/certificat de competenţe ai învăţământului postliceal/terţiar nonuniversitar/ai şcolilor de maiştri/ai şcolilor de antrenori au obligaţia de a efec</w:t>
      </w:r>
      <w:r>
        <w:rPr>
          <w:rStyle w:val="salnbdy"/>
          <w:rFonts w:eastAsia="Times New Roman"/>
        </w:rPr>
        <w:t xml:space="preserve">tua pregătirea psihopedagogică în conformitate cu </w:t>
      </w:r>
      <w:r>
        <w:rPr>
          <w:rStyle w:val="salnbdy"/>
          <w:rFonts w:eastAsia="Times New Roman"/>
          <w:color w:val="0000FF"/>
          <w:u w:val="single"/>
        </w:rPr>
        <w:t>Normele metodologice</w:t>
      </w:r>
      <w:r>
        <w:rPr>
          <w:rStyle w:val="salnbdy"/>
          <w:rFonts w:eastAsia="Times New Roman"/>
        </w:rPr>
        <w:t xml:space="preserve"> de organizare şi desfăşurare a programelor de pregătire psihopedagogică şi metodică a maiştrilor instructori, absolvenţi de şcoli postliceale/colegii din învăţământul terţiar nonunivers</w:t>
      </w:r>
      <w:r>
        <w:rPr>
          <w:rStyle w:val="salnbdy"/>
          <w:rFonts w:eastAsia="Times New Roman"/>
        </w:rPr>
        <w:t>itar/şcoli de maiştri în domeniu şi a antrenorilor absolvenţi de liceu urmat de o şcoală de antrenori, şcoli postliceale ori colegii de învăţământ terţiar nonuniversitar de profil, cu specializarea în ramura de sport respectivă, în vederea certificării pen</w:t>
      </w:r>
      <w:r>
        <w:rPr>
          <w:rStyle w:val="salnbdy"/>
          <w:rFonts w:eastAsia="Times New Roman"/>
        </w:rPr>
        <w:t xml:space="preserve">tru profesia didactică, aprobate prin </w:t>
      </w:r>
      <w:r>
        <w:rPr>
          <w:rStyle w:val="salnbdy"/>
          <w:rFonts w:eastAsia="Times New Roman"/>
          <w:color w:val="0000FF"/>
          <w:u w:val="single"/>
        </w:rPr>
        <w:t>Ordinul ministrului educaţiei şi cercetării ştiinţifice nr. 5.286/2015</w:t>
      </w:r>
      <w:r>
        <w:rPr>
          <w:rStyle w:val="salnbdy"/>
          <w:rFonts w:eastAsia="Times New Roman"/>
        </w:rPr>
        <w:t>.</w:t>
      </w:r>
    </w:p>
    <w:p w14:paraId="64BFAB39" w14:textId="77777777" w:rsidR="00000000" w:rsidRDefault="00954E37">
      <w:pPr>
        <w:autoSpaceDE/>
        <w:autoSpaceDN/>
        <w:jc w:val="both"/>
        <w:divId w:val="694572963"/>
        <w:rPr>
          <w:rFonts w:eastAsia="Times New Roman"/>
          <w:color w:val="000000"/>
          <w:sz w:val="20"/>
          <w:szCs w:val="20"/>
          <w:shd w:val="clear" w:color="auto" w:fill="FFFFFF"/>
        </w:rPr>
      </w:pPr>
      <w:r>
        <w:rPr>
          <w:rStyle w:val="salnttl1"/>
          <w:rFonts w:eastAsia="Times New Roman"/>
        </w:rPr>
        <w:t>(5)</w:t>
      </w:r>
      <w:r>
        <w:rPr>
          <w:rStyle w:val="salnbdy"/>
          <w:rFonts w:eastAsia="Times New Roman"/>
        </w:rPr>
        <w:t>Absolvenţii cu diplomă ai învăţământului superior, care solicită încadrarea în învăţământul preşcolar, primar, gimnazial, profesional, în palat</w:t>
      </w:r>
      <w:r>
        <w:rPr>
          <w:rStyle w:val="salnbdy"/>
          <w:rFonts w:eastAsia="Times New Roman"/>
        </w:rPr>
        <w:t xml:space="preserve">ele şi cluburile copiilor, în cluburile sportive şcolare sau pe catedre de pregătire/instruire practică, trebuie să facă, în perioadele de înscriere/validare la etapele de mobilitate, dovada deţinerii a minimum 30 de credite transferabile din programul de </w:t>
      </w:r>
      <w:r>
        <w:rPr>
          <w:rStyle w:val="salnbdy"/>
          <w:rFonts w:eastAsia="Times New Roman"/>
        </w:rPr>
        <w:t>pregătire psihopedagogică oferit de departamentele pentru pregătirea personalului didactic/departamentele de specialitate cu profil psihopedagogic.</w:t>
      </w:r>
    </w:p>
    <w:p w14:paraId="28189BD3" w14:textId="77777777" w:rsidR="00000000" w:rsidRDefault="00954E37">
      <w:pPr>
        <w:autoSpaceDE/>
        <w:autoSpaceDN/>
        <w:jc w:val="both"/>
        <w:divId w:val="976565862"/>
        <w:rPr>
          <w:rFonts w:eastAsia="Times New Roman"/>
          <w:color w:val="000000"/>
          <w:sz w:val="20"/>
          <w:szCs w:val="20"/>
          <w:shd w:val="clear" w:color="auto" w:fill="FFFFFF"/>
        </w:rPr>
      </w:pPr>
      <w:r>
        <w:rPr>
          <w:rStyle w:val="salnttl1"/>
          <w:rFonts w:eastAsia="Times New Roman"/>
        </w:rPr>
        <w:t>(6)</w:t>
      </w:r>
      <w:r>
        <w:rPr>
          <w:rStyle w:val="salnbdy"/>
          <w:rFonts w:eastAsia="Times New Roman"/>
        </w:rPr>
        <w:t>Absolvenţii cu diplomă ai învăţământului universitar de lungă durată, precum şi absolvenţii cu diplomă ai ciclului II de studii universitare de masterat/master care solicită încadrarea în învăţământul liceal sau postliceal trebuie să facă, în perioadele de</w:t>
      </w:r>
      <w:r>
        <w:rPr>
          <w:rStyle w:val="salnbdy"/>
          <w:rFonts w:eastAsia="Times New Roman"/>
        </w:rPr>
        <w:t xml:space="preserve"> înscriere/validare la etapele de mobilitate a personalului didactic de predare din învăţământul preuniversitar, dovada deţinerii a minimum 60 de credite transferabile din programul de pregătire psihopedagogică oferit de departamentele pentru pregătirea pe</w:t>
      </w:r>
      <w:r>
        <w:rPr>
          <w:rStyle w:val="salnbdy"/>
          <w:rFonts w:eastAsia="Times New Roman"/>
        </w:rPr>
        <w:t>rsonalului didactic/departamentele de specialitate cu profil psihopedagogic.</w:t>
      </w:r>
    </w:p>
    <w:p w14:paraId="531EB9A1" w14:textId="77777777" w:rsidR="00000000" w:rsidRDefault="00954E37">
      <w:pPr>
        <w:autoSpaceDE/>
        <w:autoSpaceDN/>
        <w:jc w:val="both"/>
        <w:divId w:val="121122456"/>
        <w:rPr>
          <w:rFonts w:eastAsia="Times New Roman"/>
          <w:color w:val="000000"/>
          <w:sz w:val="20"/>
          <w:szCs w:val="20"/>
          <w:shd w:val="clear" w:color="auto" w:fill="FFFFFF"/>
        </w:rPr>
      </w:pPr>
      <w:r>
        <w:rPr>
          <w:rStyle w:val="salnttl1"/>
          <w:rFonts w:eastAsia="Times New Roman"/>
        </w:rPr>
        <w:t>(7)</w:t>
      </w:r>
      <w:r>
        <w:rPr>
          <w:rStyle w:val="salnbdy"/>
          <w:rFonts w:eastAsia="Times New Roman"/>
        </w:rPr>
        <w:t xml:space="preserve">Prin excepţie de la </w:t>
      </w:r>
      <w:r>
        <w:rPr>
          <w:rStyle w:val="slgi1"/>
          <w:rFonts w:eastAsia="Times New Roman"/>
        </w:rPr>
        <w:t>alin. (5)</w:t>
      </w:r>
      <w:r>
        <w:rPr>
          <w:rStyle w:val="salnbdy"/>
          <w:rFonts w:eastAsia="Times New Roman"/>
        </w:rPr>
        <w:t xml:space="preserve"> şi </w:t>
      </w:r>
      <w:r>
        <w:rPr>
          <w:rStyle w:val="slgi1"/>
          <w:rFonts w:eastAsia="Times New Roman"/>
        </w:rPr>
        <w:t>(6)</w:t>
      </w:r>
      <w:r>
        <w:rPr>
          <w:rStyle w:val="salnbdy"/>
          <w:rFonts w:eastAsia="Times New Roman"/>
        </w:rPr>
        <w:t xml:space="preserve">, absolvenţii cu diplomă ai învăţământului universitar de lungă sau scurtă durată, care au efectuat pregătirea psihopedagogică până în anul </w:t>
      </w:r>
      <w:r>
        <w:rPr>
          <w:rStyle w:val="salnbdy"/>
          <w:rFonts w:eastAsia="Times New Roman"/>
        </w:rPr>
        <w:t>2009 şi nu au dobândit definitivarea în învăţământ, pot face dovada absolvirii complete a programului de pregătire psihopedagogică prin foaia matricolă/anexa la diplomă, în care este consemnată parcurgerea disciplinelor psihopedagogice şi metodice ori prin</w:t>
      </w:r>
      <w:r>
        <w:rPr>
          <w:rStyle w:val="salnbdy"/>
          <w:rFonts w:eastAsia="Times New Roman"/>
        </w:rPr>
        <w:t xml:space="preserve"> certificat de absolvire a programului de formare psihopedagogică. Absolvenţilor care au finalizat cu diplomă de licenţă/absolvire studii universitare de lungă sau scurtă durată până în anul 2005 li se consideră îndeplinită condiţia de formare psihopedagog</w:t>
      </w:r>
      <w:r>
        <w:rPr>
          <w:rStyle w:val="salnbdy"/>
          <w:rFonts w:eastAsia="Times New Roman"/>
        </w:rPr>
        <w:t>ică de nivel I şi II, după caz, dacă prin foaia matricolă/anexa la diplomă fac dovada parcurgerii disciplinelor, psihologie şcolară, pedagogie, metodica/didactica predării specialităţii şi practică pedagogică aferentă specializării/specializărilor înscrisă</w:t>
      </w:r>
      <w:r>
        <w:rPr>
          <w:rStyle w:val="salnbdy"/>
          <w:rFonts w:eastAsia="Times New Roman"/>
        </w:rPr>
        <w:t>/înscrise pe diplomă.</w:t>
      </w:r>
    </w:p>
    <w:p w14:paraId="5CC4365E" w14:textId="77777777" w:rsidR="00000000" w:rsidRDefault="00954E37">
      <w:pPr>
        <w:autoSpaceDE/>
        <w:autoSpaceDN/>
        <w:jc w:val="both"/>
        <w:divId w:val="266501399"/>
        <w:rPr>
          <w:rFonts w:eastAsia="Times New Roman"/>
          <w:color w:val="000000"/>
          <w:sz w:val="20"/>
          <w:szCs w:val="20"/>
          <w:shd w:val="clear" w:color="auto" w:fill="FFFFFF"/>
        </w:rPr>
      </w:pPr>
      <w:r>
        <w:rPr>
          <w:rStyle w:val="salnttl1"/>
          <w:rFonts w:eastAsia="Times New Roman"/>
        </w:rPr>
        <w:t>(8)</w:t>
      </w:r>
      <w:r>
        <w:rPr>
          <w:rStyle w:val="salnbdy"/>
          <w:rFonts w:eastAsia="Times New Roman"/>
        </w:rPr>
        <w:t>Absolvenţii care au efectuat pregătirea psihopedagogică în statele membre ale Uniunii Europene, în statele semnatare ale acordului privind Spaţiul Economic European sau în Confederaţia Elveţiană îşi pot recunoaşte pregătirea psihop</w:t>
      </w:r>
      <w:r>
        <w:rPr>
          <w:rStyle w:val="salnbdy"/>
          <w:rFonts w:eastAsia="Times New Roman"/>
        </w:rPr>
        <w:t xml:space="preserve">edagogică efectuată în conformitate cu prevederile </w:t>
      </w:r>
      <w:r>
        <w:rPr>
          <w:rStyle w:val="salnbdy"/>
          <w:rFonts w:eastAsia="Times New Roman"/>
          <w:color w:val="0000FF"/>
          <w:u w:val="single"/>
        </w:rPr>
        <w:t>Procedurii</w:t>
      </w:r>
      <w:r>
        <w:rPr>
          <w:rStyle w:val="salnbdy"/>
          <w:rFonts w:eastAsia="Times New Roman"/>
        </w:rPr>
        <w:t xml:space="preserve"> privind recunoaşterea programelor de formare psihopedagogică finalizate în statele membre ale Uniunii Europene, în statele semnatare ale acordului privind Spaţiul Economic European sau în Confed</w:t>
      </w:r>
      <w:r>
        <w:rPr>
          <w:rStyle w:val="salnbdy"/>
          <w:rFonts w:eastAsia="Times New Roman"/>
        </w:rPr>
        <w:t xml:space="preserve">eraţia Elveţiană, în vederea continuării studiilor sau desfăşurării activităţii didactice în România, aprobată prin </w:t>
      </w:r>
      <w:r>
        <w:rPr>
          <w:rStyle w:val="salnbdy"/>
          <w:rFonts w:eastAsia="Times New Roman"/>
          <w:color w:val="0000FF"/>
          <w:u w:val="single"/>
        </w:rPr>
        <w:t>Ordinul ministrului educaţiei naţionale şi cercetării ştiinţifice nr. 5.415/2016</w:t>
      </w:r>
      <w:r>
        <w:rPr>
          <w:rStyle w:val="salnbdy"/>
          <w:rFonts w:eastAsia="Times New Roman"/>
        </w:rPr>
        <w:t>. Absolvenţii pentru care nu este posibilă recunoaşterea pre</w:t>
      </w:r>
      <w:r>
        <w:rPr>
          <w:rStyle w:val="salnbdy"/>
          <w:rFonts w:eastAsia="Times New Roman"/>
        </w:rPr>
        <w:t>gătirii psihopedagogice efectuate în alte state au obligaţia ca, în termen de cel mult 2 (doi) ani de la angajarea în învăţământul preuniversitar, să se adreseze unui departament pentru pregătirea personalului didactic/departament de specialitate cu profil</w:t>
      </w:r>
      <w:r>
        <w:rPr>
          <w:rStyle w:val="salnbdy"/>
          <w:rFonts w:eastAsia="Times New Roman"/>
        </w:rPr>
        <w:t xml:space="preserve"> psihopedagogic din cadrul unei instituţii/unităţi de învăţământ acreditate, în vederea efectuării sau </w:t>
      </w:r>
      <w:r>
        <w:rPr>
          <w:rStyle w:val="salnbdy"/>
          <w:rFonts w:eastAsia="Times New Roman"/>
        </w:rPr>
        <w:lastRenderedPageBreak/>
        <w:t>completării pregătirii psihopedagogice, dacă este cazul şi obţinerii "Certificatului de absolvire a programelor de formare psihopedagogică" sau să urmeze</w:t>
      </w:r>
      <w:r>
        <w:rPr>
          <w:rStyle w:val="salnbdy"/>
          <w:rFonts w:eastAsia="Times New Roman"/>
        </w:rPr>
        <w:t xml:space="preserve"> un program universitar de master didactic.</w:t>
      </w:r>
    </w:p>
    <w:p w14:paraId="6E66AF07" w14:textId="77777777" w:rsidR="00000000" w:rsidRDefault="00954E37">
      <w:pPr>
        <w:autoSpaceDE/>
        <w:autoSpaceDN/>
        <w:jc w:val="both"/>
        <w:divId w:val="120735831"/>
        <w:rPr>
          <w:rFonts w:eastAsia="Times New Roman"/>
          <w:color w:val="000000"/>
          <w:sz w:val="20"/>
          <w:szCs w:val="20"/>
          <w:shd w:val="clear" w:color="auto" w:fill="FFFFFF"/>
        </w:rPr>
      </w:pPr>
      <w:r>
        <w:rPr>
          <w:rStyle w:val="salnttl1"/>
          <w:rFonts w:eastAsia="Times New Roman"/>
        </w:rPr>
        <w:t>(9)</w:t>
      </w:r>
      <w:r>
        <w:rPr>
          <w:rStyle w:val="salnbdy"/>
          <w:rFonts w:eastAsia="Times New Roman"/>
        </w:rPr>
        <w:t xml:space="preserve">Absolvenţii cu diplomă ai învăţământului postliceal şi universitar care nu îndeplinesc condiţiile de pregătire psihopedagogică prevăzute la </w:t>
      </w:r>
      <w:r>
        <w:rPr>
          <w:rStyle w:val="slgi1"/>
          <w:rFonts w:eastAsia="Times New Roman"/>
        </w:rPr>
        <w:t>alin. (2) - (8)</w:t>
      </w:r>
      <w:r>
        <w:rPr>
          <w:rStyle w:val="salnbdy"/>
          <w:rFonts w:eastAsia="Times New Roman"/>
        </w:rPr>
        <w:t xml:space="preserve"> şi care nu au dobândit definitivarea în învăţământ sa</w:t>
      </w:r>
      <w:r>
        <w:rPr>
          <w:rStyle w:val="salnbdy"/>
          <w:rFonts w:eastAsia="Times New Roman"/>
        </w:rPr>
        <w:t>u gradul didactic I ca urmare a echivalării titlului ştiinţific de doctor, se încadrează pe posturi didactice/catedre în învăţământul preuniversitar ca personal fără studii corespunzătoare postului didactic/catedrei.</w:t>
      </w:r>
    </w:p>
    <w:p w14:paraId="74559B8C" w14:textId="77777777" w:rsidR="00000000" w:rsidRDefault="00954E37">
      <w:pPr>
        <w:pStyle w:val="sartttl"/>
        <w:jc w:val="both"/>
        <w:divId w:val="785079541"/>
        <w:rPr>
          <w:shd w:val="clear" w:color="auto" w:fill="FFFFFF"/>
        </w:rPr>
      </w:pPr>
      <w:r>
        <w:rPr>
          <w:shd w:val="clear" w:color="auto" w:fill="FFFFFF"/>
        </w:rPr>
        <w:t>Articolul 4</w:t>
      </w:r>
    </w:p>
    <w:p w14:paraId="133D3B61" w14:textId="77777777" w:rsidR="00000000" w:rsidRDefault="00954E37">
      <w:pPr>
        <w:autoSpaceDE/>
        <w:autoSpaceDN/>
        <w:jc w:val="both"/>
        <w:divId w:val="1896695306"/>
        <w:rPr>
          <w:rStyle w:val="salnbdy"/>
          <w:rFonts w:eastAsia="Times New Roman"/>
        </w:rPr>
      </w:pPr>
      <w:r>
        <w:rPr>
          <w:rStyle w:val="salnttl1"/>
          <w:rFonts w:eastAsia="Times New Roman"/>
        </w:rPr>
        <w:t>(1)</w:t>
      </w:r>
      <w:r>
        <w:rPr>
          <w:rStyle w:val="salnbdy"/>
          <w:rFonts w:eastAsia="Times New Roman"/>
        </w:rPr>
        <w:t xml:space="preserve">Etapele de mobilitate a </w:t>
      </w:r>
      <w:r>
        <w:rPr>
          <w:rStyle w:val="salnbdy"/>
          <w:rFonts w:eastAsia="Times New Roman"/>
        </w:rPr>
        <w:t>personalului didactic de predare din învăţământul preuniversitar şi activităţile aferente acestora se organizează conform prezentei Metodologii şi sunt, în ordinea în care se desfăşoară următoarele:</w:t>
      </w:r>
    </w:p>
    <w:p w14:paraId="2F1BB2E9" w14:textId="77777777" w:rsidR="00000000" w:rsidRDefault="00954E37">
      <w:pPr>
        <w:autoSpaceDE/>
        <w:autoSpaceDN/>
        <w:jc w:val="both"/>
        <w:divId w:val="1950164701"/>
      </w:pPr>
      <w:r>
        <w:rPr>
          <w:rStyle w:val="slitttl1"/>
          <w:rFonts w:eastAsia="Times New Roman"/>
        </w:rPr>
        <w:t>a)</w:t>
      </w:r>
      <w:r>
        <w:rPr>
          <w:rStyle w:val="slitbdy"/>
          <w:rFonts w:eastAsia="Times New Roman"/>
        </w:rPr>
        <w:t>constituirea tuturor posturilor didactice/catedrelor ca</w:t>
      </w:r>
      <w:r>
        <w:rPr>
          <w:rStyle w:val="slitbdy"/>
          <w:rFonts w:eastAsia="Times New Roman"/>
        </w:rPr>
        <w:t xml:space="preserve"> urmare a aplicării planurilor-cadru de învăţământ, a aprobării proiectelor planurilor de şcolarizare şi a ofertei educaţionale;</w:t>
      </w:r>
    </w:p>
    <w:p w14:paraId="54AB50BC" w14:textId="77777777" w:rsidR="00000000" w:rsidRDefault="00954E37">
      <w:pPr>
        <w:autoSpaceDE/>
        <w:autoSpaceDN/>
        <w:jc w:val="both"/>
        <w:divId w:val="194855913"/>
        <w:rPr>
          <w:rFonts w:eastAsia="Times New Roman"/>
          <w:color w:val="000000"/>
          <w:sz w:val="20"/>
          <w:szCs w:val="20"/>
          <w:shd w:val="clear" w:color="auto" w:fill="FFFFFF"/>
        </w:rPr>
      </w:pPr>
      <w:r>
        <w:rPr>
          <w:rStyle w:val="slitttl1"/>
          <w:rFonts w:eastAsia="Times New Roman"/>
        </w:rPr>
        <w:t>b)</w:t>
      </w:r>
      <w:r>
        <w:rPr>
          <w:rStyle w:val="slitbdy"/>
          <w:rFonts w:eastAsia="Times New Roman"/>
        </w:rPr>
        <w:t>constituirea normei didactice de predare, în baza documentelor denumire/transfer/repartizare pe post/catedra, în ordine, a pe</w:t>
      </w:r>
      <w:r>
        <w:rPr>
          <w:rStyle w:val="slitbdy"/>
          <w:rFonts w:eastAsia="Times New Roman"/>
        </w:rPr>
        <w:t xml:space="preserve">rsonalului didactic de predare titular, respectiv a cadrelor didactice debutante repartizate pe posturi publicate pentru angajare pe perioadă nedeterminată prevăzute la </w:t>
      </w:r>
      <w:r>
        <w:rPr>
          <w:rStyle w:val="slgi1"/>
          <w:rFonts w:eastAsia="Times New Roman"/>
        </w:rPr>
        <w:t>art. 21 alin. (4)</w:t>
      </w:r>
      <w:r>
        <w:rPr>
          <w:rStyle w:val="slitbdy"/>
          <w:rFonts w:eastAsia="Times New Roman"/>
        </w:rPr>
        <w:t xml:space="preserve"> şi </w:t>
      </w:r>
      <w:r>
        <w:rPr>
          <w:rStyle w:val="slgi1"/>
          <w:rFonts w:eastAsia="Times New Roman"/>
        </w:rPr>
        <w:t>(6)</w:t>
      </w:r>
      <w:r>
        <w:rPr>
          <w:rStyle w:val="slitbdy"/>
          <w:rFonts w:eastAsia="Times New Roman"/>
        </w:rPr>
        <w:t>;</w:t>
      </w:r>
    </w:p>
    <w:p w14:paraId="4B453010" w14:textId="77777777" w:rsidR="00000000" w:rsidRDefault="00954E37">
      <w:pPr>
        <w:autoSpaceDE/>
        <w:autoSpaceDN/>
        <w:jc w:val="both"/>
        <w:divId w:val="1285621260"/>
        <w:rPr>
          <w:rFonts w:eastAsia="Times New Roman"/>
          <w:color w:val="000000"/>
          <w:sz w:val="20"/>
          <w:szCs w:val="20"/>
          <w:shd w:val="clear" w:color="auto" w:fill="FFFFFF"/>
        </w:rPr>
      </w:pPr>
      <w:r>
        <w:rPr>
          <w:rStyle w:val="slitttl1"/>
          <w:rFonts w:eastAsia="Times New Roman"/>
        </w:rPr>
        <w:t>c)</w:t>
      </w:r>
      <w:r>
        <w:rPr>
          <w:rStyle w:val="slitbdy"/>
          <w:rFonts w:eastAsia="Times New Roman"/>
        </w:rPr>
        <w:t>întregirea normei didactice de predare pentru personalul di</w:t>
      </w:r>
      <w:r>
        <w:rPr>
          <w:rStyle w:val="slitbdy"/>
          <w:rFonts w:eastAsia="Times New Roman"/>
        </w:rPr>
        <w:t>dactic de predare titular în două sau mai multe unităţi de învăţământ ori pe două sau mai multe specializări şi completarea normei didactice de predare pe perioadă nedeterminată/determinată a personalului didactic de predare titular la nivelul unităţii/uni</w:t>
      </w:r>
      <w:r>
        <w:rPr>
          <w:rStyle w:val="slitbdy"/>
          <w:rFonts w:eastAsia="Times New Roman"/>
        </w:rPr>
        <w:t xml:space="preserve">tăţilor de învăţământ în care este titular/consorţiului şcolar sau în unităţi de învăţământ din aceeaşi localitate, urmată de completarea normei didactice de predare pe perioadă determinată pentru cadrele didactice debutante prevăzute la </w:t>
      </w:r>
      <w:r>
        <w:rPr>
          <w:rStyle w:val="slgi1"/>
          <w:rFonts w:eastAsia="Times New Roman"/>
        </w:rPr>
        <w:t>art. 21 alin. (4)</w:t>
      </w:r>
      <w:r>
        <w:rPr>
          <w:rStyle w:val="slitbdy"/>
          <w:rFonts w:eastAsia="Times New Roman"/>
        </w:rPr>
        <w:t xml:space="preserve"> </w:t>
      </w:r>
      <w:r>
        <w:rPr>
          <w:rStyle w:val="slitbdy"/>
          <w:rFonts w:eastAsia="Times New Roman"/>
        </w:rPr>
        <w:t xml:space="preserve">şi </w:t>
      </w:r>
      <w:r>
        <w:rPr>
          <w:rStyle w:val="slgi1"/>
          <w:rFonts w:eastAsia="Times New Roman"/>
        </w:rPr>
        <w:t>(6)</w:t>
      </w:r>
      <w:r>
        <w:rPr>
          <w:rStyle w:val="slitbdy"/>
          <w:rFonts w:eastAsia="Times New Roman"/>
        </w:rPr>
        <w:t xml:space="preserve"> la nivelul unităţii/unităţilor de învăţământ sau în unităţi de învăţământ din aceeaşi localitate, cărora li se poate constitui cel puţin o jumătate de normă didactică de predare în baza documentelor de numire/transfer/repartizare pe post/catedră;</w:t>
      </w:r>
    </w:p>
    <w:p w14:paraId="3851A1A4" w14:textId="77777777" w:rsidR="00000000" w:rsidRDefault="00954E37">
      <w:pPr>
        <w:autoSpaceDE/>
        <w:autoSpaceDN/>
        <w:jc w:val="both"/>
        <w:divId w:val="223562243"/>
        <w:rPr>
          <w:rFonts w:eastAsia="Times New Roman"/>
          <w:color w:val="000000"/>
          <w:sz w:val="20"/>
          <w:szCs w:val="20"/>
          <w:shd w:val="clear" w:color="auto" w:fill="FFFFFF"/>
        </w:rPr>
      </w:pPr>
      <w:r>
        <w:rPr>
          <w:rStyle w:val="slitttl1"/>
          <w:rFonts w:eastAsia="Times New Roman"/>
        </w:rPr>
        <w:t>d)</w:t>
      </w:r>
      <w:r>
        <w:rPr>
          <w:rStyle w:val="slitbdy"/>
          <w:rFonts w:eastAsia="Times New Roman"/>
        </w:rPr>
        <w:t>soluţionarea cererilor de transfer, la nivelul unităţilor de învăţământ ale cadrelor didactice titulare detaşate în interesul învăţământului pentru nesoluţionarea restrângerii de activitate;</w:t>
      </w:r>
    </w:p>
    <w:p w14:paraId="2EB2E386" w14:textId="77777777" w:rsidR="00000000" w:rsidRDefault="00954E37">
      <w:pPr>
        <w:autoSpaceDE/>
        <w:autoSpaceDN/>
        <w:jc w:val="both"/>
        <w:divId w:val="1985502941"/>
        <w:rPr>
          <w:rFonts w:eastAsia="Times New Roman"/>
          <w:color w:val="000000"/>
          <w:sz w:val="20"/>
          <w:szCs w:val="20"/>
          <w:shd w:val="clear" w:color="auto" w:fill="FFFFFF"/>
        </w:rPr>
      </w:pPr>
      <w:r>
        <w:rPr>
          <w:rStyle w:val="slitttl1"/>
          <w:rFonts w:eastAsia="Times New Roman"/>
        </w:rPr>
        <w:t>e)</w:t>
      </w:r>
      <w:r>
        <w:rPr>
          <w:rStyle w:val="slitbdy"/>
          <w:rFonts w:eastAsia="Times New Roman"/>
        </w:rPr>
        <w:t>constituirea normei didactice de predare/întregirea normei dida</w:t>
      </w:r>
      <w:r>
        <w:rPr>
          <w:rStyle w:val="slitbdy"/>
          <w:rFonts w:eastAsia="Times New Roman"/>
        </w:rPr>
        <w:t>ctice de predare pentru cadrele didactice angajate pe durata de viabilitate a postului/catedrei în două sau mai multe unităţi de învăţământ ori pe două sau mai multe specializări, urmată de completarea normei didactice de predare pe perioadă determinată, l</w:t>
      </w:r>
      <w:r>
        <w:rPr>
          <w:rStyle w:val="slitbdy"/>
          <w:rFonts w:eastAsia="Times New Roman"/>
        </w:rPr>
        <w:t>a nivelul unităţilor de învăţământ în care sunt angajate, pentru cadrele didactice angajate pe durata de viabilitate a postului/catedrei, cărora li se poate constitui cel puţin o jumătate de normă didactică de predare în baza documentelor de repartizare pe</w:t>
      </w:r>
      <w:r>
        <w:rPr>
          <w:rStyle w:val="slitbdy"/>
          <w:rFonts w:eastAsia="Times New Roman"/>
        </w:rPr>
        <w:t xml:space="preserve"> post/catedră;</w:t>
      </w:r>
    </w:p>
    <w:p w14:paraId="1FCF6871" w14:textId="77777777" w:rsidR="00000000" w:rsidRDefault="00954E37">
      <w:pPr>
        <w:autoSpaceDE/>
        <w:autoSpaceDN/>
        <w:jc w:val="both"/>
        <w:divId w:val="1637946853"/>
        <w:rPr>
          <w:rFonts w:eastAsia="Times New Roman"/>
          <w:color w:val="000000"/>
          <w:sz w:val="20"/>
          <w:szCs w:val="20"/>
          <w:shd w:val="clear" w:color="auto" w:fill="FFFFFF"/>
        </w:rPr>
      </w:pPr>
      <w:r>
        <w:rPr>
          <w:rStyle w:val="slitttl1"/>
          <w:rFonts w:eastAsia="Times New Roman"/>
        </w:rPr>
        <w:t>f)</w:t>
      </w:r>
      <w:r>
        <w:rPr>
          <w:rStyle w:val="slitbdy"/>
          <w:rFonts w:eastAsia="Times New Roman"/>
        </w:rPr>
        <w:t>stabilirea personalului didactic de predare care îndeplineşte condiţiile legale de pensionare la data de 1 septembrie 2021 şi a personalului didactic de predare titular din învăţământul preuniversitar, cu gradul didactic I sau cu titlul şt</w:t>
      </w:r>
      <w:r>
        <w:rPr>
          <w:rStyle w:val="slitbdy"/>
          <w:rFonts w:eastAsia="Times New Roman"/>
        </w:rPr>
        <w:t>iinţific de doctor, care se menţine în activitate ca titular peste vârsta de pensionare în anul şcolar 2021 - 2022;</w:t>
      </w:r>
    </w:p>
    <w:p w14:paraId="72E68BF1" w14:textId="77777777" w:rsidR="00000000" w:rsidRDefault="00954E37">
      <w:pPr>
        <w:autoSpaceDE/>
        <w:autoSpaceDN/>
        <w:jc w:val="both"/>
        <w:divId w:val="2133358275"/>
        <w:rPr>
          <w:rFonts w:eastAsia="Times New Roman"/>
          <w:color w:val="000000"/>
          <w:sz w:val="20"/>
          <w:szCs w:val="20"/>
          <w:shd w:val="clear" w:color="auto" w:fill="FFFFFF"/>
        </w:rPr>
      </w:pPr>
      <w:r>
        <w:rPr>
          <w:rStyle w:val="slitttl1"/>
          <w:rFonts w:eastAsia="Times New Roman"/>
        </w:rPr>
        <w:t>g)</w:t>
      </w:r>
      <w:r>
        <w:rPr>
          <w:rStyle w:val="slitbdy"/>
          <w:rFonts w:eastAsia="Times New Roman"/>
        </w:rPr>
        <w:t>stabilirea tuturor posturilor didactice/catedrelor vacante/rezervate şi publicarea acestora în vederea ocupării cu personal didactic de pr</w:t>
      </w:r>
      <w:r>
        <w:rPr>
          <w:rStyle w:val="slitbdy"/>
          <w:rFonts w:eastAsia="Times New Roman"/>
        </w:rPr>
        <w:t>edare;</w:t>
      </w:r>
    </w:p>
    <w:p w14:paraId="1193950A" w14:textId="77777777" w:rsidR="00000000" w:rsidRDefault="00954E37">
      <w:pPr>
        <w:autoSpaceDE/>
        <w:autoSpaceDN/>
        <w:jc w:val="both"/>
        <w:divId w:val="955678278"/>
        <w:rPr>
          <w:rFonts w:eastAsia="Times New Roman"/>
          <w:color w:val="000000"/>
          <w:sz w:val="20"/>
          <w:szCs w:val="20"/>
          <w:shd w:val="clear" w:color="auto" w:fill="FFFFFF"/>
        </w:rPr>
      </w:pPr>
      <w:r>
        <w:rPr>
          <w:rStyle w:val="slitttl1"/>
          <w:rFonts w:eastAsia="Times New Roman"/>
        </w:rPr>
        <w:t>h)</w:t>
      </w:r>
      <w:r>
        <w:rPr>
          <w:rStyle w:val="slitbdy"/>
          <w:rFonts w:eastAsia="Times New Roman"/>
        </w:rPr>
        <w:t xml:space="preserve">completarea normei didactice de predare pe perioadă nedeterminată/determinată a cadrelor didactice titulare, respectiv pe perioadă determinată a cadrelor didactice debutante prevăzute la </w:t>
      </w:r>
      <w:r>
        <w:rPr>
          <w:rStyle w:val="slgi1"/>
          <w:rFonts w:eastAsia="Times New Roman"/>
        </w:rPr>
        <w:t>art. 21 alin. (4)</w:t>
      </w:r>
      <w:r>
        <w:rPr>
          <w:rStyle w:val="slitbdy"/>
          <w:rFonts w:eastAsia="Times New Roman"/>
        </w:rPr>
        <w:t xml:space="preserve"> şi </w:t>
      </w:r>
      <w:r>
        <w:rPr>
          <w:rStyle w:val="slgi1"/>
          <w:rFonts w:eastAsia="Times New Roman"/>
        </w:rPr>
        <w:t>(6)</w:t>
      </w:r>
      <w:r>
        <w:rPr>
          <w:rStyle w:val="slitbdy"/>
          <w:rFonts w:eastAsia="Times New Roman"/>
        </w:rPr>
        <w:t>, urmată de completarea normei didactice de p</w:t>
      </w:r>
      <w:r>
        <w:rPr>
          <w:rStyle w:val="slitbdy"/>
          <w:rFonts w:eastAsia="Times New Roman"/>
        </w:rPr>
        <w:t>redare pentru cadrele didactice angajate pe durata de viabilitate a postului/catedrei pe perioadă determinată la nivel judeţean/nivelul municipiului Bucureşti, cărora li se poate constitui cel puţin o jumătate de normă didactică de predare la nivelul unită</w:t>
      </w:r>
      <w:r>
        <w:rPr>
          <w:rStyle w:val="slitbdy"/>
          <w:rFonts w:eastAsia="Times New Roman"/>
        </w:rPr>
        <w:t>ţii/unităţilor de învăţământ în care sunt angajate sau la nivelul consorţiului şcolar în baza documentelor de numire/transfer/repartizare pe post/catedră;</w:t>
      </w:r>
    </w:p>
    <w:p w14:paraId="65C9571B" w14:textId="77777777" w:rsidR="00000000" w:rsidRDefault="00954E37">
      <w:pPr>
        <w:autoSpaceDE/>
        <w:autoSpaceDN/>
        <w:jc w:val="both"/>
        <w:divId w:val="1905875567"/>
        <w:rPr>
          <w:rFonts w:eastAsia="Times New Roman"/>
          <w:color w:val="000000"/>
          <w:sz w:val="20"/>
          <w:szCs w:val="20"/>
          <w:shd w:val="clear" w:color="auto" w:fill="FFFFFF"/>
        </w:rPr>
      </w:pPr>
      <w:r>
        <w:rPr>
          <w:rStyle w:val="slitttl1"/>
          <w:rFonts w:eastAsia="Times New Roman"/>
        </w:rPr>
        <w:t>i)</w:t>
      </w:r>
      <w:r>
        <w:rPr>
          <w:rStyle w:val="slitbdy"/>
          <w:rFonts w:eastAsia="Times New Roman"/>
        </w:rPr>
        <w:t>transferarea personalului didactic de predare titular şi a cadrelor didactice debutante din învăţăm</w:t>
      </w:r>
      <w:r>
        <w:rPr>
          <w:rStyle w:val="slitbdy"/>
          <w:rFonts w:eastAsia="Times New Roman"/>
        </w:rPr>
        <w:t xml:space="preserve">ântul preuniversitar de stat şi particular prevăzute la </w:t>
      </w:r>
      <w:r>
        <w:rPr>
          <w:rStyle w:val="slgi1"/>
          <w:rFonts w:eastAsia="Times New Roman"/>
        </w:rPr>
        <w:t>art. 21 alin. (4)</w:t>
      </w:r>
      <w:r>
        <w:rPr>
          <w:rStyle w:val="slitbdy"/>
          <w:rFonts w:eastAsia="Times New Roman"/>
        </w:rPr>
        <w:t xml:space="preserve"> şi </w:t>
      </w:r>
      <w:r>
        <w:rPr>
          <w:rStyle w:val="slgi1"/>
          <w:rFonts w:eastAsia="Times New Roman"/>
        </w:rPr>
        <w:t>(6)</w:t>
      </w:r>
      <w:r>
        <w:rPr>
          <w:rStyle w:val="slitbdy"/>
          <w:rFonts w:eastAsia="Times New Roman"/>
        </w:rPr>
        <w:t xml:space="preserve">, înscrise la examenul naţional pentru obţinerea definitivării în învăţământ sesiunea 2021. disponibilizate prin restrângere de activitate, prin restructurarea reţelei şcolare </w:t>
      </w:r>
      <w:r>
        <w:rPr>
          <w:rStyle w:val="slitbdy"/>
          <w:rFonts w:eastAsia="Times New Roman"/>
        </w:rPr>
        <w:t>sau prin desfiinţarea unor unităţi de învăţământ;</w:t>
      </w:r>
    </w:p>
    <w:p w14:paraId="781F82AB" w14:textId="77777777" w:rsidR="00000000" w:rsidRDefault="00954E37">
      <w:pPr>
        <w:autoSpaceDE/>
        <w:autoSpaceDN/>
        <w:jc w:val="both"/>
        <w:divId w:val="121312231"/>
        <w:rPr>
          <w:rFonts w:eastAsia="Times New Roman"/>
          <w:color w:val="000000"/>
          <w:sz w:val="20"/>
          <w:szCs w:val="20"/>
          <w:shd w:val="clear" w:color="auto" w:fill="FFFFFF"/>
        </w:rPr>
      </w:pPr>
      <w:r>
        <w:rPr>
          <w:rStyle w:val="slitttl1"/>
          <w:rFonts w:eastAsia="Times New Roman"/>
        </w:rPr>
        <w:t>j)</w:t>
      </w:r>
      <w:r>
        <w:rPr>
          <w:rStyle w:val="slitbdy"/>
          <w:rFonts w:eastAsia="Times New Roman"/>
        </w:rPr>
        <w:t>modificarea contractului individual de muncă pe durată determinată de un an în contract individual de muncă pe durata de viabilitate a postului/catedrei, dacă postul este vacant pentru cadrele didactice c</w:t>
      </w:r>
      <w:r>
        <w:rPr>
          <w:rStyle w:val="slitbdy"/>
          <w:rFonts w:eastAsia="Times New Roman"/>
        </w:rPr>
        <w:t>alificate, care au dobândit definitivarea în învăţământ sau care promovează examenul naţional pentru obţinerea definitivării în învăţământ sesiunea 2021 şi au promovat concursul naţional de ocupare a posturilor didactice/catedrelor vacante/rezervate din în</w:t>
      </w:r>
      <w:r>
        <w:rPr>
          <w:rStyle w:val="slitbdy"/>
          <w:rFonts w:eastAsia="Times New Roman"/>
        </w:rPr>
        <w:t xml:space="preserve">văţământul preuniversitar, în </w:t>
      </w:r>
      <w:r>
        <w:rPr>
          <w:rStyle w:val="slitbdy"/>
          <w:rFonts w:eastAsia="Times New Roman"/>
        </w:rPr>
        <w:lastRenderedPageBreak/>
        <w:t xml:space="preserve">condiţiile </w:t>
      </w:r>
      <w:r>
        <w:rPr>
          <w:rStyle w:val="slitbdy"/>
          <w:rFonts w:eastAsia="Times New Roman"/>
          <w:color w:val="0000FF"/>
          <w:u w:val="single"/>
        </w:rPr>
        <w:t>Legii nr. 1/2011</w:t>
      </w:r>
      <w:r>
        <w:rPr>
          <w:rStyle w:val="slitbdy"/>
          <w:rFonts w:eastAsia="Times New Roman"/>
        </w:rPr>
        <w:t xml:space="preserve"> </w:t>
      </w:r>
      <w:r>
        <w:rPr>
          <w:rStyle w:val="slitbdy"/>
          <w:rFonts w:eastAsia="Times New Roman"/>
        </w:rPr>
        <w:t xml:space="preserve">cu modificările şi completările ulterioare, denumit în continuare concurs naţional, cu nota/media de repartizare minimum 7 (şapte), conform </w:t>
      </w:r>
      <w:r>
        <w:rPr>
          <w:rStyle w:val="slgi1"/>
          <w:rFonts w:eastAsia="Times New Roman"/>
        </w:rPr>
        <w:t>art. 64 alin. (8)</w:t>
      </w:r>
      <w:r>
        <w:rPr>
          <w:rStyle w:val="slitbdy"/>
          <w:rFonts w:eastAsia="Times New Roman"/>
        </w:rPr>
        <w:t>;</w:t>
      </w:r>
    </w:p>
    <w:p w14:paraId="6BE4CE7B" w14:textId="77777777" w:rsidR="00000000" w:rsidRDefault="00954E37">
      <w:pPr>
        <w:autoSpaceDE/>
        <w:autoSpaceDN/>
        <w:jc w:val="both"/>
        <w:divId w:val="182978802"/>
        <w:rPr>
          <w:rFonts w:eastAsia="Times New Roman"/>
          <w:color w:val="000000"/>
          <w:sz w:val="20"/>
          <w:szCs w:val="20"/>
          <w:shd w:val="clear" w:color="auto" w:fill="FFFFFF"/>
        </w:rPr>
      </w:pPr>
      <w:r>
        <w:rPr>
          <w:rStyle w:val="slitttl1"/>
          <w:rFonts w:eastAsia="Times New Roman"/>
        </w:rPr>
        <w:t>k)</w:t>
      </w:r>
      <w:r>
        <w:rPr>
          <w:rStyle w:val="slitbdy"/>
          <w:rFonts w:eastAsia="Times New Roman"/>
        </w:rPr>
        <w:t>pretransferul consimţit între unităţile de învăţământ sau la cerere, după caz, pentru apropiere</w:t>
      </w:r>
      <w:r>
        <w:rPr>
          <w:rStyle w:val="slitbdy"/>
          <w:rFonts w:eastAsia="Times New Roman"/>
        </w:rPr>
        <w:t xml:space="preserve"> de domiciliu ori prin schimb de posturi al personalului didactic de predare titular şi al cadrelor didactice debutante prevăzute la </w:t>
      </w:r>
      <w:r>
        <w:rPr>
          <w:rStyle w:val="slgi1"/>
          <w:rFonts w:eastAsia="Times New Roman"/>
        </w:rPr>
        <w:t>art. 21 alin. (4)</w:t>
      </w:r>
      <w:r>
        <w:rPr>
          <w:rStyle w:val="slitbdy"/>
          <w:rFonts w:eastAsia="Times New Roman"/>
        </w:rPr>
        <w:t xml:space="preserve"> şi </w:t>
      </w:r>
      <w:r>
        <w:rPr>
          <w:rStyle w:val="slgi1"/>
          <w:rFonts w:eastAsia="Times New Roman"/>
        </w:rPr>
        <w:t>alin. (6)</w:t>
      </w:r>
      <w:r>
        <w:rPr>
          <w:rStyle w:val="slitbdy"/>
          <w:rFonts w:eastAsia="Times New Roman"/>
        </w:rPr>
        <w:t xml:space="preserve">, înscrise la examenul naţional pentru obţinerea definitivării în învăţământ, sesiunea 2021, </w:t>
      </w:r>
      <w:r>
        <w:rPr>
          <w:rStyle w:val="slitbdy"/>
          <w:rFonts w:eastAsia="Times New Roman"/>
        </w:rPr>
        <w:t>urmat de modificarea repartizării cadrelor didactice angajate cu contract individual de muncă pe durata de viabilitate a postului/catedrei cărora nu li se poate constitui o normă didactică de predare completă conform deciziilor de repartizare pe post/cated</w:t>
      </w:r>
      <w:r>
        <w:rPr>
          <w:rStyle w:val="slitbdy"/>
          <w:rFonts w:eastAsia="Times New Roman"/>
        </w:rPr>
        <w:t>ră sau prin schimb de posturi;</w:t>
      </w:r>
    </w:p>
    <w:p w14:paraId="43D24855" w14:textId="77777777" w:rsidR="00000000" w:rsidRDefault="00954E37">
      <w:pPr>
        <w:autoSpaceDE/>
        <w:autoSpaceDN/>
        <w:jc w:val="both"/>
        <w:divId w:val="603078682"/>
        <w:rPr>
          <w:rFonts w:eastAsia="Times New Roman"/>
          <w:color w:val="000000"/>
          <w:sz w:val="20"/>
          <w:szCs w:val="20"/>
          <w:shd w:val="clear" w:color="auto" w:fill="FFFFFF"/>
        </w:rPr>
      </w:pPr>
      <w:r>
        <w:rPr>
          <w:rStyle w:val="slitttl1"/>
          <w:rFonts w:eastAsia="Times New Roman"/>
        </w:rPr>
        <w:t>l)</w:t>
      </w:r>
      <w:r>
        <w:rPr>
          <w:rStyle w:val="slitbdy"/>
          <w:rFonts w:eastAsia="Times New Roman"/>
        </w:rPr>
        <w:t>prelungirea duratei contractelor individuale de muncă, în anul şcolar 2021 - 2022, pentru personalul didactic de predare angajat cu contract individual de muncă pe perioadă determinată, care a dobândit cel puţin definitivar</w:t>
      </w:r>
      <w:r>
        <w:rPr>
          <w:rStyle w:val="slitbdy"/>
          <w:rFonts w:eastAsia="Times New Roman"/>
        </w:rPr>
        <w:t>ea în învăţământ şi a obţinut nota/media de repartizare minimum 7 (şapte) la concursurile naţionale, sesiunile 2020 şi/sau 2019, respectiv 2020, 2019, 2018 şi/sau 2017 pentru învăţători/institutori/profesori pentru învăţământ primar, în condiţiile prezente</w:t>
      </w:r>
      <w:r>
        <w:rPr>
          <w:rStyle w:val="slitbdy"/>
          <w:rFonts w:eastAsia="Times New Roman"/>
        </w:rPr>
        <w:t>i Metodologii;</w:t>
      </w:r>
    </w:p>
    <w:p w14:paraId="752DC442" w14:textId="77777777" w:rsidR="00000000" w:rsidRDefault="00954E37">
      <w:pPr>
        <w:autoSpaceDE/>
        <w:autoSpaceDN/>
        <w:jc w:val="both"/>
        <w:divId w:val="1252591820"/>
        <w:rPr>
          <w:rFonts w:eastAsia="Times New Roman"/>
          <w:color w:val="000000"/>
          <w:sz w:val="20"/>
          <w:szCs w:val="20"/>
          <w:shd w:val="clear" w:color="auto" w:fill="FFFFFF"/>
        </w:rPr>
      </w:pPr>
      <w:r>
        <w:rPr>
          <w:rStyle w:val="slitttl1"/>
          <w:rFonts w:eastAsia="Times New Roman"/>
        </w:rPr>
        <w:t>m)</w:t>
      </w:r>
      <w:r>
        <w:rPr>
          <w:rStyle w:val="slitbdy"/>
          <w:rFonts w:eastAsia="Times New Roman"/>
        </w:rPr>
        <w:t xml:space="preserve">repartizarea posturilor didactice/catedrelor vacante pentru angajare pe perioadă nedeterminată, în baza notei la proba scrisă sau a mediei de repartizare minimum 7 (şapte), conform </w:t>
      </w:r>
      <w:r>
        <w:rPr>
          <w:rStyle w:val="slgi1"/>
          <w:rFonts w:eastAsia="Times New Roman"/>
        </w:rPr>
        <w:t>art. 64 alin. (8)</w:t>
      </w:r>
      <w:r>
        <w:rPr>
          <w:rStyle w:val="slitbdy"/>
          <w:rFonts w:eastAsia="Times New Roman"/>
        </w:rPr>
        <w:t>, după caz, obţinute de candidaţi la conc</w:t>
      </w:r>
      <w:r>
        <w:rPr>
          <w:rStyle w:val="slitbdy"/>
          <w:rFonts w:eastAsia="Times New Roman"/>
        </w:rPr>
        <w:t>ursul naţional, sesiunea 2021, în condiţiile prezentei Metodologii;</w:t>
      </w:r>
    </w:p>
    <w:p w14:paraId="77CF20F1" w14:textId="77777777" w:rsidR="00000000" w:rsidRDefault="00954E37">
      <w:pPr>
        <w:autoSpaceDE/>
        <w:autoSpaceDN/>
        <w:jc w:val="both"/>
        <w:divId w:val="218438005"/>
        <w:rPr>
          <w:rFonts w:eastAsia="Times New Roman"/>
          <w:color w:val="000000"/>
          <w:sz w:val="20"/>
          <w:szCs w:val="20"/>
          <w:shd w:val="clear" w:color="auto" w:fill="FFFFFF"/>
        </w:rPr>
      </w:pPr>
      <w:r>
        <w:rPr>
          <w:rStyle w:val="slitttl1"/>
          <w:rFonts w:eastAsia="Times New Roman"/>
        </w:rPr>
        <w:t>n)</w:t>
      </w:r>
      <w:r>
        <w:rPr>
          <w:rStyle w:val="slitbdy"/>
          <w:rFonts w:eastAsia="Times New Roman"/>
        </w:rPr>
        <w:t xml:space="preserve">repartizarea candidaţilor cu statut de cadre didactice titulare în învăţământul preuniversitar anterior înscrierii la concursul naţional, sesiunea 2021, cu păstrarea statutului de cadre </w:t>
      </w:r>
      <w:r>
        <w:rPr>
          <w:rStyle w:val="slitbdy"/>
          <w:rFonts w:eastAsia="Times New Roman"/>
        </w:rPr>
        <w:t xml:space="preserve">didactice titulare, şi a cadrelor didactice debutante prevăzute la </w:t>
      </w:r>
      <w:r>
        <w:rPr>
          <w:rStyle w:val="slgi1"/>
          <w:rFonts w:eastAsia="Times New Roman"/>
        </w:rPr>
        <w:t>art. 21 alin. (4)</w:t>
      </w:r>
      <w:r>
        <w:rPr>
          <w:rStyle w:val="slitbdy"/>
          <w:rFonts w:eastAsia="Times New Roman"/>
        </w:rPr>
        <w:t xml:space="preserve"> şi </w:t>
      </w:r>
      <w:r>
        <w:rPr>
          <w:rStyle w:val="slgi1"/>
          <w:rFonts w:eastAsia="Times New Roman"/>
        </w:rPr>
        <w:t>(6)</w:t>
      </w:r>
      <w:r>
        <w:rPr>
          <w:rStyle w:val="slitbdy"/>
          <w:rFonts w:eastAsia="Times New Roman"/>
        </w:rPr>
        <w:t>, care au promovat examenul naţional pentru obţinerea definitivării în învăţământ, sesiunea 2021, şi au obţinut minimum nota la proba scrisă sau media de repartizare</w:t>
      </w:r>
      <w:r>
        <w:rPr>
          <w:rStyle w:val="slitbdy"/>
          <w:rFonts w:eastAsia="Times New Roman"/>
        </w:rPr>
        <w:t xml:space="preserve"> 7 (şapte), conform </w:t>
      </w:r>
      <w:r>
        <w:rPr>
          <w:rStyle w:val="slgi1"/>
          <w:rFonts w:eastAsia="Times New Roman"/>
        </w:rPr>
        <w:t>art. 64 alin. (8)</w:t>
      </w:r>
      <w:r>
        <w:rPr>
          <w:rStyle w:val="slitbdy"/>
          <w:rFonts w:eastAsia="Times New Roman"/>
        </w:rPr>
        <w:t>, după caz, în cadrul concursului naţional, sesiunea 2021, pe posturi didactice/catedre vacante indiferent de viabilitatea acestora, în condiţiile prezentei Metodologii;</w:t>
      </w:r>
    </w:p>
    <w:p w14:paraId="602FBF40" w14:textId="77777777" w:rsidR="00000000" w:rsidRDefault="00954E37">
      <w:pPr>
        <w:autoSpaceDE/>
        <w:autoSpaceDN/>
        <w:jc w:val="both"/>
        <w:divId w:val="843014397"/>
        <w:rPr>
          <w:rFonts w:eastAsia="Times New Roman"/>
          <w:color w:val="000000"/>
          <w:sz w:val="20"/>
          <w:szCs w:val="20"/>
          <w:shd w:val="clear" w:color="auto" w:fill="FFFFFF"/>
        </w:rPr>
      </w:pPr>
      <w:r>
        <w:rPr>
          <w:rStyle w:val="slitttl1"/>
          <w:rFonts w:eastAsia="Times New Roman"/>
        </w:rPr>
        <w:t>o)</w:t>
      </w:r>
      <w:r>
        <w:rPr>
          <w:rStyle w:val="slitbdy"/>
          <w:rFonts w:eastAsia="Times New Roman"/>
        </w:rPr>
        <w:t>stabilirea personalului didactic de predare pen</w:t>
      </w:r>
      <w:r>
        <w:rPr>
          <w:rStyle w:val="slitbdy"/>
          <w:rFonts w:eastAsia="Times New Roman"/>
        </w:rPr>
        <w:t>sionat, care a avut calitatea de personal didactic de predare titular în învăţământul preuniversitar şi se reîncadrează în funcţia de personal didactic, în anul şcolar 2021 - 2022, cu condiţia suspendării pensiei pe durata reîncadrării;</w:t>
      </w:r>
    </w:p>
    <w:p w14:paraId="22C8E447" w14:textId="77777777" w:rsidR="00000000" w:rsidRDefault="00954E37">
      <w:pPr>
        <w:autoSpaceDE/>
        <w:autoSpaceDN/>
        <w:jc w:val="both"/>
        <w:divId w:val="1956597698"/>
        <w:rPr>
          <w:rFonts w:eastAsia="Times New Roman"/>
          <w:color w:val="000000"/>
          <w:sz w:val="20"/>
          <w:szCs w:val="20"/>
          <w:shd w:val="clear" w:color="auto" w:fill="FFFFFF"/>
        </w:rPr>
      </w:pPr>
      <w:r>
        <w:rPr>
          <w:rStyle w:val="slitttl1"/>
          <w:rFonts w:eastAsia="Times New Roman"/>
        </w:rPr>
        <w:t>p)</w:t>
      </w:r>
      <w:r>
        <w:rPr>
          <w:rStyle w:val="slitbdy"/>
          <w:rFonts w:eastAsia="Times New Roman"/>
        </w:rPr>
        <w:t>detaşarea în inte</w:t>
      </w:r>
      <w:r>
        <w:rPr>
          <w:rStyle w:val="slitbdy"/>
          <w:rFonts w:eastAsia="Times New Roman"/>
        </w:rPr>
        <w:t xml:space="preserve">resul învăţământului a personalului didactic de predare titular în învăţământul preuniversitar, precum şi a cadrelor didactice debutante prevăzute la </w:t>
      </w:r>
      <w:r>
        <w:rPr>
          <w:rStyle w:val="slgi1"/>
          <w:rFonts w:eastAsia="Times New Roman"/>
        </w:rPr>
        <w:t>art. 21 alin. (4)</w:t>
      </w:r>
      <w:r>
        <w:rPr>
          <w:rStyle w:val="slitbdy"/>
          <w:rFonts w:eastAsia="Times New Roman"/>
        </w:rPr>
        <w:t xml:space="preserve"> şi </w:t>
      </w:r>
      <w:r>
        <w:rPr>
          <w:rStyle w:val="slgi1"/>
          <w:rFonts w:eastAsia="Times New Roman"/>
        </w:rPr>
        <w:t>(6)</w:t>
      </w:r>
      <w:r>
        <w:rPr>
          <w:rStyle w:val="slitbdy"/>
          <w:rFonts w:eastAsia="Times New Roman"/>
        </w:rPr>
        <w:t>, care au promovat examenul naţional pentru obţinerea definitivării în învăţământ,</w:t>
      </w:r>
      <w:r>
        <w:rPr>
          <w:rStyle w:val="slitbdy"/>
          <w:rFonts w:eastAsia="Times New Roman"/>
        </w:rPr>
        <w:t xml:space="preserve"> sesiunea 2021;</w:t>
      </w:r>
    </w:p>
    <w:p w14:paraId="0FEA2C19" w14:textId="77777777" w:rsidR="00000000" w:rsidRDefault="00954E37">
      <w:pPr>
        <w:autoSpaceDE/>
        <w:autoSpaceDN/>
        <w:jc w:val="both"/>
        <w:divId w:val="1848253298"/>
        <w:rPr>
          <w:rFonts w:eastAsia="Times New Roman"/>
          <w:color w:val="000000"/>
          <w:sz w:val="20"/>
          <w:szCs w:val="20"/>
          <w:shd w:val="clear" w:color="auto" w:fill="FFFFFF"/>
        </w:rPr>
      </w:pPr>
      <w:r>
        <w:rPr>
          <w:rStyle w:val="slitttl1"/>
          <w:rFonts w:eastAsia="Times New Roman"/>
        </w:rPr>
        <w:t>q)</w:t>
      </w:r>
      <w:r>
        <w:rPr>
          <w:rStyle w:val="slitbdy"/>
          <w:rFonts w:eastAsia="Times New Roman"/>
        </w:rPr>
        <w:t>stabilirea continuităţilor pentru detaşare la cerere şi detaşarea la cerere în baza rezultatelor obţinute la concursul naţional, sesiunea 2021, în condiţiile prezentei Metodologii;</w:t>
      </w:r>
    </w:p>
    <w:p w14:paraId="25AA6651" w14:textId="77777777" w:rsidR="00000000" w:rsidRDefault="00954E37">
      <w:pPr>
        <w:autoSpaceDE/>
        <w:autoSpaceDN/>
        <w:jc w:val="both"/>
        <w:divId w:val="2024285300"/>
        <w:rPr>
          <w:rFonts w:eastAsia="Times New Roman"/>
          <w:color w:val="000000"/>
          <w:sz w:val="20"/>
          <w:szCs w:val="20"/>
          <w:shd w:val="clear" w:color="auto" w:fill="FFFFFF"/>
        </w:rPr>
      </w:pPr>
      <w:r>
        <w:rPr>
          <w:rStyle w:val="slitttl1"/>
          <w:rFonts w:eastAsia="Times New Roman"/>
        </w:rPr>
        <w:t>r)</w:t>
      </w:r>
      <w:r>
        <w:rPr>
          <w:rStyle w:val="slitbdy"/>
          <w:rFonts w:eastAsia="Times New Roman"/>
        </w:rPr>
        <w:t>ocuparea posturilor didactice/catedrelor declarate vaca</w:t>
      </w:r>
      <w:r>
        <w:rPr>
          <w:rStyle w:val="slitbdy"/>
          <w:rFonts w:eastAsia="Times New Roman"/>
        </w:rPr>
        <w:t xml:space="preserve">nte/rezervate pentru angajare pe perioadă determinată în baza notei sau mediei de repartizare minimum 7 (şapte), conform </w:t>
      </w:r>
      <w:r>
        <w:rPr>
          <w:rStyle w:val="slgi1"/>
          <w:rFonts w:eastAsia="Times New Roman"/>
        </w:rPr>
        <w:t>art. 64 alin. (9)</w:t>
      </w:r>
      <w:r>
        <w:rPr>
          <w:rStyle w:val="slitbdy"/>
          <w:rFonts w:eastAsia="Times New Roman"/>
        </w:rPr>
        <w:t>, după caz, obţinute la concursul naţional, sesiunea 2021, în ordinea descrescătoare a notelor sau mediilor de reparti</w:t>
      </w:r>
      <w:r>
        <w:rPr>
          <w:rStyle w:val="slitbdy"/>
          <w:rFonts w:eastAsia="Times New Roman"/>
        </w:rPr>
        <w:t xml:space="preserve">zare, având prioritate candidaţii care beneficiază de prelungirea duratei contractelor individuale de muncă în anul şcolar 2021 - 2022 în baza notei/mediei de repartizare minimum 7 (şapte), conform </w:t>
      </w:r>
      <w:r>
        <w:rPr>
          <w:rStyle w:val="slgi1"/>
          <w:rFonts w:eastAsia="Times New Roman"/>
        </w:rPr>
        <w:t>art. 64 alin. (9)</w:t>
      </w:r>
      <w:r>
        <w:rPr>
          <w:rStyle w:val="slitbdy"/>
          <w:rFonts w:eastAsia="Times New Roman"/>
        </w:rPr>
        <w:t>, la concursurile naţionale, sesiunile 20</w:t>
      </w:r>
      <w:r>
        <w:rPr>
          <w:rStyle w:val="slitbdy"/>
          <w:rFonts w:eastAsia="Times New Roman"/>
        </w:rPr>
        <w:t>20 şi/sau 2019, respectiv 2020, 2019, 2018 şi/sau 2017 pentru învăţători/institutori/profesori pentru învăţământ primar, în condiţiile prezentei Metodologii;</w:t>
      </w:r>
    </w:p>
    <w:p w14:paraId="152403DA" w14:textId="77777777" w:rsidR="00000000" w:rsidRDefault="00954E37">
      <w:pPr>
        <w:autoSpaceDE/>
        <w:autoSpaceDN/>
        <w:jc w:val="both"/>
        <w:divId w:val="254091901"/>
        <w:rPr>
          <w:rFonts w:eastAsia="Times New Roman"/>
          <w:color w:val="000000"/>
          <w:sz w:val="20"/>
          <w:szCs w:val="20"/>
          <w:shd w:val="clear" w:color="auto" w:fill="FFFFFF"/>
        </w:rPr>
      </w:pPr>
      <w:r>
        <w:rPr>
          <w:rStyle w:val="slitttl1"/>
          <w:rFonts w:eastAsia="Times New Roman"/>
        </w:rPr>
        <w:t>s)</w:t>
      </w:r>
      <w:r>
        <w:rPr>
          <w:rStyle w:val="slitbdy"/>
          <w:rFonts w:eastAsia="Times New Roman"/>
        </w:rPr>
        <w:t>detaşarea la cerere prin concurs specific a personalului didactic de predare titular în învăţămâ</w:t>
      </w:r>
      <w:r>
        <w:rPr>
          <w:rStyle w:val="slitbdy"/>
          <w:rFonts w:eastAsia="Times New Roman"/>
        </w:rPr>
        <w:t xml:space="preserve">ntul preuniversitar, precum şi a cadrelor didactice debutante prevăzute la </w:t>
      </w:r>
      <w:r>
        <w:rPr>
          <w:rStyle w:val="slgi1"/>
          <w:rFonts w:eastAsia="Times New Roman"/>
        </w:rPr>
        <w:t>art. 21 alin. (4)</w:t>
      </w:r>
      <w:r>
        <w:rPr>
          <w:rStyle w:val="slitbdy"/>
          <w:rFonts w:eastAsia="Times New Roman"/>
        </w:rPr>
        <w:t xml:space="preserve"> şi </w:t>
      </w:r>
      <w:r>
        <w:rPr>
          <w:rStyle w:val="slgi1"/>
          <w:rFonts w:eastAsia="Times New Roman"/>
        </w:rPr>
        <w:t>(6)</w:t>
      </w:r>
      <w:r>
        <w:rPr>
          <w:rStyle w:val="slitbdy"/>
          <w:rFonts w:eastAsia="Times New Roman"/>
        </w:rPr>
        <w:t>, care au promovat examenul naţional pentru obţinerea definitivării în învăţământ, sesiunea 2021;</w:t>
      </w:r>
    </w:p>
    <w:p w14:paraId="21B46E2E" w14:textId="77777777" w:rsidR="00000000" w:rsidRDefault="00954E37">
      <w:pPr>
        <w:autoSpaceDE/>
        <w:autoSpaceDN/>
        <w:jc w:val="both"/>
        <w:divId w:val="896471899"/>
        <w:rPr>
          <w:rFonts w:eastAsia="Times New Roman"/>
          <w:color w:val="000000"/>
          <w:sz w:val="20"/>
          <w:szCs w:val="20"/>
          <w:shd w:val="clear" w:color="auto" w:fill="FFFFFF"/>
        </w:rPr>
      </w:pPr>
      <w:r>
        <w:rPr>
          <w:rStyle w:val="slitttl1"/>
          <w:rFonts w:eastAsia="Times New Roman"/>
        </w:rPr>
        <w:t>t)</w:t>
      </w:r>
      <w:r>
        <w:rPr>
          <w:rStyle w:val="slitbdy"/>
          <w:rFonts w:eastAsia="Times New Roman"/>
        </w:rPr>
        <w:t xml:space="preserve">prelungirea duratei contractelor individuale de muncă în </w:t>
      </w:r>
      <w:r>
        <w:rPr>
          <w:rStyle w:val="slitbdy"/>
          <w:rFonts w:eastAsia="Times New Roman"/>
        </w:rPr>
        <w:t xml:space="preserve">anul şcolar 2021 - 2022, pentru personalul didactic de predare angajat cu contract individual de muncă pe perioadă determinată, care a obţinut nota media de repartizare minimum 5 (cinci), conform </w:t>
      </w:r>
      <w:r>
        <w:rPr>
          <w:rStyle w:val="slgi1"/>
          <w:rFonts w:eastAsia="Times New Roman"/>
        </w:rPr>
        <w:t>art. 64 alin. (9)</w:t>
      </w:r>
      <w:r>
        <w:rPr>
          <w:rStyle w:val="slitbdy"/>
          <w:rFonts w:eastAsia="Times New Roman"/>
        </w:rPr>
        <w:t>, după caz, la concursurile naţionale, sesi</w:t>
      </w:r>
      <w:r>
        <w:rPr>
          <w:rStyle w:val="slitbdy"/>
          <w:rFonts w:eastAsia="Times New Roman"/>
        </w:rPr>
        <w:t>unile 2020 şi/sau 2019, respectiv 2020, 2019, 2018 şi/sau 2017 pentru învăţători/institutori/profesori pentru învăţământ primar, în condiţiile prezentei Metodologii;</w:t>
      </w:r>
    </w:p>
    <w:p w14:paraId="21F3A617" w14:textId="77777777" w:rsidR="00000000" w:rsidRDefault="00954E37">
      <w:pPr>
        <w:autoSpaceDE/>
        <w:autoSpaceDN/>
        <w:jc w:val="both"/>
        <w:divId w:val="446852195"/>
        <w:rPr>
          <w:rFonts w:eastAsia="Times New Roman"/>
          <w:color w:val="000000"/>
          <w:sz w:val="20"/>
          <w:szCs w:val="20"/>
          <w:shd w:val="clear" w:color="auto" w:fill="FFFFFF"/>
        </w:rPr>
      </w:pPr>
      <w:r>
        <w:rPr>
          <w:rStyle w:val="slitttl1"/>
          <w:rFonts w:eastAsia="Times New Roman"/>
        </w:rPr>
        <w:t>u)</w:t>
      </w:r>
      <w:r>
        <w:rPr>
          <w:rStyle w:val="slitbdy"/>
          <w:rFonts w:eastAsia="Times New Roman"/>
        </w:rPr>
        <w:t xml:space="preserve">ocuparea posturilor didactice/catedrelor declarate vacante/rezervate pentru angajare pe </w:t>
      </w:r>
      <w:r>
        <w:rPr>
          <w:rStyle w:val="slitbdy"/>
          <w:rFonts w:eastAsia="Times New Roman"/>
        </w:rPr>
        <w:t xml:space="preserve">perioadă determinată, prin concurs naţional, în baza notei sau mediei de repartizare de minimum 5 (cinci), conform </w:t>
      </w:r>
      <w:r>
        <w:rPr>
          <w:rStyle w:val="slgi1"/>
          <w:rFonts w:eastAsia="Times New Roman"/>
        </w:rPr>
        <w:t>art. 64 alin. (9)</w:t>
      </w:r>
      <w:r>
        <w:rPr>
          <w:rStyle w:val="slitbdy"/>
          <w:rFonts w:eastAsia="Times New Roman"/>
        </w:rPr>
        <w:t>, după caz, obţinute la concursul naţional, sesiunea 2021;</w:t>
      </w:r>
    </w:p>
    <w:p w14:paraId="1B378FDB" w14:textId="77777777" w:rsidR="00000000" w:rsidRDefault="00954E37">
      <w:pPr>
        <w:autoSpaceDE/>
        <w:autoSpaceDN/>
        <w:jc w:val="both"/>
        <w:divId w:val="1161114812"/>
        <w:rPr>
          <w:rFonts w:eastAsia="Times New Roman"/>
          <w:color w:val="000000"/>
          <w:sz w:val="20"/>
          <w:szCs w:val="20"/>
          <w:shd w:val="clear" w:color="auto" w:fill="FFFFFF"/>
        </w:rPr>
      </w:pPr>
      <w:r>
        <w:rPr>
          <w:rStyle w:val="slitttl1"/>
          <w:rFonts w:eastAsia="Times New Roman"/>
        </w:rPr>
        <w:t>v)</w:t>
      </w:r>
      <w:r>
        <w:rPr>
          <w:rStyle w:val="slitbdy"/>
          <w:rFonts w:eastAsia="Times New Roman"/>
        </w:rPr>
        <w:t>ocuparea posturilor didactice/catedrelor declarate vacante/reze</w:t>
      </w:r>
      <w:r>
        <w:rPr>
          <w:rStyle w:val="slitbdy"/>
          <w:rFonts w:eastAsia="Times New Roman"/>
        </w:rPr>
        <w:t xml:space="preserve">rvate pentru angajare pe perioadă determinată, în baza notei/mediei de repartizare minimum 7 (şapte), conform </w:t>
      </w:r>
      <w:r>
        <w:rPr>
          <w:rStyle w:val="slgi1"/>
          <w:rFonts w:eastAsia="Times New Roman"/>
        </w:rPr>
        <w:t>art. 64 alin. (9)</w:t>
      </w:r>
      <w:r>
        <w:rPr>
          <w:rStyle w:val="slitbdy"/>
          <w:rFonts w:eastAsia="Times New Roman"/>
        </w:rPr>
        <w:t>, după caz, obţinute la concursurile naţionale, sesiunile 2020, 2019, 2018, 2017, 2016 sau 2015, respectiv în baza notei/mediei d</w:t>
      </w:r>
      <w:r>
        <w:rPr>
          <w:rStyle w:val="slitbdy"/>
          <w:rFonts w:eastAsia="Times New Roman"/>
        </w:rPr>
        <w:t xml:space="preserve">e repartizare minimum 5 (cinci), conform </w:t>
      </w:r>
      <w:r>
        <w:rPr>
          <w:rStyle w:val="slgi1"/>
          <w:rFonts w:eastAsia="Times New Roman"/>
        </w:rPr>
        <w:t>art. 64 alin. (9)</w:t>
      </w:r>
      <w:r>
        <w:rPr>
          <w:rStyle w:val="slitbdy"/>
          <w:rFonts w:eastAsia="Times New Roman"/>
        </w:rPr>
        <w:t>, obţinute la concursurile naţionale, sesiunile 2020, 2019 sau 2018, în condiţiile prezentei Metodologii;</w:t>
      </w:r>
    </w:p>
    <w:p w14:paraId="3D9693AF" w14:textId="77777777" w:rsidR="00000000" w:rsidRDefault="00954E37">
      <w:pPr>
        <w:autoSpaceDE/>
        <w:autoSpaceDN/>
        <w:jc w:val="both"/>
        <w:divId w:val="868836869"/>
        <w:rPr>
          <w:rFonts w:eastAsia="Times New Roman"/>
          <w:color w:val="000000"/>
          <w:sz w:val="20"/>
          <w:szCs w:val="20"/>
          <w:shd w:val="clear" w:color="auto" w:fill="FFFFFF"/>
        </w:rPr>
      </w:pPr>
      <w:r>
        <w:rPr>
          <w:rStyle w:val="slitttl1"/>
          <w:rFonts w:eastAsia="Times New Roman"/>
        </w:rPr>
        <w:lastRenderedPageBreak/>
        <w:t>w)</w:t>
      </w:r>
      <w:r>
        <w:rPr>
          <w:rStyle w:val="slitbdy"/>
          <w:rFonts w:eastAsia="Times New Roman"/>
        </w:rPr>
        <w:t xml:space="preserve">ocuparea posturilor didactice/catedrelor declarate vacante/rezervate cu personal didactic </w:t>
      </w:r>
      <w:r>
        <w:rPr>
          <w:rStyle w:val="slitbdy"/>
          <w:rFonts w:eastAsia="Times New Roman"/>
        </w:rPr>
        <w:t>de predare calificat prin plata cu ora;</w:t>
      </w:r>
    </w:p>
    <w:p w14:paraId="54AC7338" w14:textId="77777777" w:rsidR="00000000" w:rsidRDefault="00954E37">
      <w:pPr>
        <w:autoSpaceDE/>
        <w:autoSpaceDN/>
        <w:jc w:val="both"/>
        <w:divId w:val="46684051"/>
        <w:rPr>
          <w:rFonts w:eastAsia="Times New Roman"/>
          <w:color w:val="000000"/>
          <w:sz w:val="20"/>
          <w:szCs w:val="20"/>
          <w:shd w:val="clear" w:color="auto" w:fill="FFFFFF"/>
        </w:rPr>
      </w:pPr>
      <w:r>
        <w:rPr>
          <w:rStyle w:val="slitttl1"/>
          <w:rFonts w:eastAsia="Times New Roman"/>
        </w:rPr>
        <w:t>x)</w:t>
      </w:r>
      <w:r>
        <w:rPr>
          <w:rStyle w:val="slitbdy"/>
          <w:rFonts w:eastAsia="Times New Roman"/>
        </w:rPr>
        <w:t>ocuparea posturilor didactice/catedrelor declarate vacante/rezervate prin concurs/testare organizat(ă) la nivel judeţean/nivelul municipiului Bucureşti;</w:t>
      </w:r>
    </w:p>
    <w:p w14:paraId="76CD1298" w14:textId="77777777" w:rsidR="00000000" w:rsidRDefault="00954E37">
      <w:pPr>
        <w:autoSpaceDE/>
        <w:autoSpaceDN/>
        <w:jc w:val="both"/>
        <w:divId w:val="1379091871"/>
        <w:rPr>
          <w:rFonts w:eastAsia="Times New Roman"/>
          <w:color w:val="000000"/>
          <w:sz w:val="20"/>
          <w:szCs w:val="20"/>
          <w:shd w:val="clear" w:color="auto" w:fill="FFFFFF"/>
        </w:rPr>
      </w:pPr>
      <w:r>
        <w:rPr>
          <w:rStyle w:val="slitttl1"/>
          <w:rFonts w:eastAsia="Times New Roman"/>
        </w:rPr>
        <w:t>y)</w:t>
      </w:r>
      <w:r>
        <w:rPr>
          <w:rStyle w:val="slitbdy"/>
          <w:rFonts w:eastAsia="Times New Roman"/>
        </w:rPr>
        <w:t>ocuparea posturilor didactice/catedrelor declarate vacante/</w:t>
      </w:r>
      <w:r>
        <w:rPr>
          <w:rStyle w:val="slitbdy"/>
          <w:rFonts w:eastAsia="Times New Roman"/>
        </w:rPr>
        <w:t>rezervate pe parcursul anului şcolar, în condiţiile prezentei Metodologii.</w:t>
      </w:r>
    </w:p>
    <w:p w14:paraId="344F3699" w14:textId="77777777" w:rsidR="00000000" w:rsidRDefault="00954E37">
      <w:pPr>
        <w:autoSpaceDE/>
        <w:autoSpaceDN/>
        <w:jc w:val="both"/>
        <w:divId w:val="252248935"/>
        <w:rPr>
          <w:rStyle w:val="salnbdy"/>
        </w:rPr>
      </w:pPr>
      <w:r>
        <w:rPr>
          <w:rStyle w:val="salnttl1"/>
          <w:rFonts w:eastAsia="Times New Roman"/>
        </w:rPr>
        <w:t>(2)</w:t>
      </w:r>
      <w:r>
        <w:rPr>
          <w:rStyle w:val="salnbdy"/>
          <w:rFonts w:eastAsia="Times New Roman"/>
        </w:rPr>
        <w:t>Pentru ocuparea posturilor didactice/catedrelor vacante/rezervate care necesită atestate şi avize suplimentare, începând cu etapa de completare de normă didactică de predare, solicitanţii, inclusiv cadrele didactice titulare, trebuie să prezinte în perioad</w:t>
      </w:r>
      <w:r>
        <w:rPr>
          <w:rStyle w:val="salnbdy"/>
          <w:rFonts w:eastAsia="Times New Roman"/>
        </w:rPr>
        <w:t xml:space="preserve">ele de înscriere şi de verificare a dosarelor/validare a fişelor de înscriere la aceste etape conform Calendarului mobilităţii personalului didactic de predare din învăţământul preuniversitar pentru anul şcolar 2021 - 2022, denumit în continuare Calendar, </w:t>
      </w:r>
      <w:r>
        <w:rPr>
          <w:rStyle w:val="salnbdy"/>
          <w:rFonts w:eastAsia="Times New Roman"/>
        </w:rPr>
        <w:t>avizele, atestatele şi documentele justificative necesare, după cum urmează:</w:t>
      </w:r>
    </w:p>
    <w:p w14:paraId="5DEE5C47" w14:textId="77777777" w:rsidR="00000000" w:rsidRDefault="00954E37">
      <w:pPr>
        <w:autoSpaceDE/>
        <w:autoSpaceDN/>
        <w:jc w:val="both"/>
        <w:divId w:val="436947302"/>
      </w:pPr>
      <w:r>
        <w:rPr>
          <w:rStyle w:val="slitttl1"/>
          <w:rFonts w:eastAsia="Times New Roman"/>
        </w:rPr>
        <w:t>a)</w:t>
      </w:r>
      <w:r>
        <w:rPr>
          <w:rStyle w:val="slitbdy"/>
          <w:rFonts w:eastAsia="Times New Roman"/>
        </w:rPr>
        <w:t>avizele eliberate de federaţiile, asociaţiile, centrele care organizează alternative educaţionale în România, precum şi documentele care atestă parcurgerea modulelor de pedagogi</w:t>
      </w:r>
      <w:r>
        <w:rPr>
          <w:rStyle w:val="slitbdy"/>
          <w:rFonts w:eastAsia="Times New Roman"/>
        </w:rPr>
        <w:t>e specifică, eliberate de federaţiile, asociaţiile, centrele care organizează alternative educaţionale în România: Waldorf, Step by Step, Montessori, Freinet, Planul Jena, pedagogie curativă etc., pentru ocuparea posturilor didactice/catedrelor vacante/rez</w:t>
      </w:r>
      <w:r>
        <w:rPr>
          <w:rStyle w:val="slitbdy"/>
          <w:rFonts w:eastAsia="Times New Roman"/>
        </w:rPr>
        <w:t>ervate din învăţământul alternativ;</w:t>
      </w:r>
    </w:p>
    <w:p w14:paraId="1C5701B0" w14:textId="77777777" w:rsidR="00000000" w:rsidRDefault="00954E37">
      <w:pPr>
        <w:autoSpaceDE/>
        <w:autoSpaceDN/>
        <w:jc w:val="both"/>
        <w:divId w:val="1946113577"/>
        <w:rPr>
          <w:rFonts w:eastAsia="Times New Roman"/>
          <w:color w:val="000000"/>
          <w:sz w:val="20"/>
          <w:szCs w:val="20"/>
          <w:shd w:val="clear" w:color="auto" w:fill="FFFFFF"/>
        </w:rPr>
      </w:pPr>
      <w:r>
        <w:rPr>
          <w:rStyle w:val="slitttl1"/>
          <w:rFonts w:eastAsia="Times New Roman"/>
        </w:rPr>
        <w:t>b)</w:t>
      </w:r>
      <w:r>
        <w:rPr>
          <w:rStyle w:val="slitbdy"/>
          <w:rFonts w:eastAsia="Times New Roman"/>
        </w:rPr>
        <w:t>avizele eliberate de cultele recunoscute oficial de stat pentru ocuparea catedrelor vacante/rezervate de religie, în care se precizează etapa de mobilitate pentru care au fost eliberate;</w:t>
      </w:r>
    </w:p>
    <w:p w14:paraId="50E87402" w14:textId="77777777" w:rsidR="00000000" w:rsidRDefault="00954E37">
      <w:pPr>
        <w:autoSpaceDE/>
        <w:autoSpaceDN/>
        <w:jc w:val="both"/>
        <w:divId w:val="301548197"/>
        <w:rPr>
          <w:rFonts w:eastAsia="Times New Roman"/>
          <w:color w:val="000000"/>
          <w:sz w:val="20"/>
          <w:szCs w:val="20"/>
          <w:shd w:val="clear" w:color="auto" w:fill="FFFFFF"/>
        </w:rPr>
      </w:pPr>
      <w:r>
        <w:rPr>
          <w:rStyle w:val="slitttl1"/>
          <w:rFonts w:eastAsia="Times New Roman"/>
        </w:rPr>
        <w:t>c)</w:t>
      </w:r>
      <w:r>
        <w:rPr>
          <w:rStyle w:val="slitbdy"/>
          <w:rFonts w:eastAsia="Times New Roman"/>
        </w:rPr>
        <w:t>avizul Inspectoratului Genera</w:t>
      </w:r>
      <w:r>
        <w:rPr>
          <w:rStyle w:val="slitbdy"/>
          <w:rFonts w:eastAsia="Times New Roman"/>
        </w:rPr>
        <w:t>l al Poliţiei (IGP)/Autorităţii Rutiere Române (ARR), pentru ocuparea catedrelor de pregătire/instruire practică din domeniul "Transporturi/Conducerea autovehiculelor";</w:t>
      </w:r>
    </w:p>
    <w:p w14:paraId="00B75DFA" w14:textId="77777777" w:rsidR="00000000" w:rsidRDefault="00954E37">
      <w:pPr>
        <w:autoSpaceDE/>
        <w:autoSpaceDN/>
        <w:jc w:val="both"/>
        <w:divId w:val="1350376088"/>
        <w:rPr>
          <w:rFonts w:eastAsia="Times New Roman"/>
          <w:color w:val="000000"/>
          <w:sz w:val="20"/>
          <w:szCs w:val="20"/>
          <w:shd w:val="clear" w:color="auto" w:fill="FFFFFF"/>
        </w:rPr>
      </w:pPr>
      <w:r>
        <w:rPr>
          <w:rStyle w:val="slitttl1"/>
          <w:rFonts w:eastAsia="Times New Roman"/>
        </w:rPr>
        <w:t>d)</w:t>
      </w:r>
      <w:r>
        <w:rPr>
          <w:rStyle w:val="slitbdy"/>
          <w:rFonts w:eastAsia="Times New Roman"/>
        </w:rPr>
        <w:t>avizul cultului sau avizul special al cultului recunoscut oficial de stat în baza Pro</w:t>
      </w:r>
      <w:r>
        <w:rPr>
          <w:rStyle w:val="slitbdy"/>
          <w:rFonts w:eastAsia="Times New Roman"/>
        </w:rPr>
        <w:t>tocolului semnat cu Ministerul Educaţiei şi Cercetării, pentru ocuparea tuturor posturilor didactice/catedrelor vacante/rezervate din cadrul seminariilor/liceelor vocaţionale teologice şi a posturilor didactice/catedrelor constituite din discipline teologi</w:t>
      </w:r>
      <w:r>
        <w:rPr>
          <w:rStyle w:val="slitbdy"/>
          <w:rFonts w:eastAsia="Times New Roman"/>
        </w:rPr>
        <w:t>ce de specialitate, în care se precizează etapa de mobilitate pentru care au fost eliberate;</w:t>
      </w:r>
    </w:p>
    <w:p w14:paraId="159CECDB" w14:textId="77777777" w:rsidR="00000000" w:rsidRDefault="00954E37">
      <w:pPr>
        <w:autoSpaceDE/>
        <w:autoSpaceDN/>
        <w:jc w:val="both"/>
        <w:divId w:val="1066999015"/>
        <w:rPr>
          <w:rFonts w:eastAsia="Times New Roman"/>
          <w:color w:val="000000"/>
          <w:sz w:val="20"/>
          <w:szCs w:val="20"/>
          <w:shd w:val="clear" w:color="auto" w:fill="FFFFFF"/>
        </w:rPr>
      </w:pPr>
      <w:r>
        <w:rPr>
          <w:rStyle w:val="slitttl1"/>
          <w:rFonts w:eastAsia="Times New Roman"/>
        </w:rPr>
        <w:t>e)</w:t>
      </w:r>
      <w:r>
        <w:rPr>
          <w:rStyle w:val="slitbdy"/>
          <w:rFonts w:eastAsia="Times New Roman"/>
        </w:rPr>
        <w:t>avizul Ministerului Apărării Naţionale, avizul Ministerului Afacerilor Interne sau avizul Ministerului Justiţiei, pentru ocuparea posturilor didactice/catedrelor</w:t>
      </w:r>
      <w:r>
        <w:rPr>
          <w:rStyle w:val="slitbdy"/>
          <w:rFonts w:eastAsia="Times New Roman"/>
        </w:rPr>
        <w:t xml:space="preserve"> vacante/rezervate de la liceele militare, din unităţile de învăţământ preuniversitar din sistemul de apărare, de informaţii, de ordine publică şi de securitate naţională şi din unităţile de învăţământ subordonate Ministerului Justiţiei, în care se precize</w:t>
      </w:r>
      <w:r>
        <w:rPr>
          <w:rStyle w:val="slitbdy"/>
          <w:rFonts w:eastAsia="Times New Roman"/>
        </w:rPr>
        <w:t>ază etapa de mobilitate pentru care au fost eliberate;</w:t>
      </w:r>
    </w:p>
    <w:p w14:paraId="40374768" w14:textId="77777777" w:rsidR="00000000" w:rsidRDefault="00954E37">
      <w:pPr>
        <w:autoSpaceDE/>
        <w:autoSpaceDN/>
        <w:jc w:val="both"/>
        <w:divId w:val="1284269565"/>
        <w:rPr>
          <w:rStyle w:val="slitbdy"/>
          <w:color w:val="0000FF"/>
        </w:rPr>
      </w:pPr>
      <w:r>
        <w:rPr>
          <w:rStyle w:val="slitttl1"/>
          <w:rFonts w:eastAsia="Times New Roman"/>
        </w:rPr>
        <w:t>f)</w:t>
      </w:r>
      <w:r>
        <w:rPr>
          <w:rStyle w:val="slitbdy"/>
          <w:rFonts w:eastAsia="Times New Roman"/>
          <w:color w:val="0000FF"/>
        </w:rPr>
        <w:t>acordul directorului liceului pedagogic eliberat în baza criteriilor stabilite de consiliul de administraţie al unităţii de învăţământ, avizat de inspectorul şcolar care coordonează activitatea licee</w:t>
      </w:r>
      <w:r>
        <w:rPr>
          <w:rStyle w:val="slitbdy"/>
          <w:rFonts w:eastAsia="Times New Roman"/>
          <w:color w:val="0000FF"/>
        </w:rPr>
        <w:t>lor pedagogice pentru ocuparea posturilor didactice/catedrelor vacante/rezervate de la clasele/grupele din profilul pedagogic, de la liceele cu profil pedagogic, calificările educator-puericultor, educatoare sau învăţător, constituite din disciplinele care</w:t>
      </w:r>
      <w:r>
        <w:rPr>
          <w:rStyle w:val="slitbdy"/>
          <w:rFonts w:eastAsia="Times New Roman"/>
          <w:color w:val="0000FF"/>
        </w:rPr>
        <w:t xml:space="preserve"> se regăsesc în </w:t>
      </w:r>
      <w:r>
        <w:rPr>
          <w:rStyle w:val="slitbdy"/>
          <w:rFonts w:eastAsia="Times New Roman"/>
          <w:color w:val="0000FF"/>
          <w:u w:val="single"/>
        </w:rPr>
        <w:t>anexa nr. 2 la Regulamentul-cadru</w:t>
      </w:r>
      <w:r>
        <w:rPr>
          <w:rStyle w:val="slitbdy"/>
          <w:rFonts w:eastAsia="Times New Roman"/>
          <w:color w:val="0000FF"/>
        </w:rPr>
        <w:t xml:space="preserve"> pentru organizarea şi funcţionarea învăţământului pedagogic în sistemul de învăţământ preuniversitar, aprobat prin </w:t>
      </w:r>
      <w:r>
        <w:rPr>
          <w:rStyle w:val="slitbdy"/>
          <w:rFonts w:eastAsia="Times New Roman"/>
          <w:color w:val="0000FF"/>
          <w:u w:val="single"/>
        </w:rPr>
        <w:t>Ordinul ministrului educaţiei şi cercetării nr. 4.812/2020</w:t>
      </w:r>
      <w:r>
        <w:rPr>
          <w:rStyle w:val="slitbdy"/>
          <w:rFonts w:eastAsia="Times New Roman"/>
          <w:color w:val="0000FF"/>
        </w:rPr>
        <w:t xml:space="preserve">, în care se precizează etapa de </w:t>
      </w:r>
      <w:r>
        <w:rPr>
          <w:rStyle w:val="slitbdy"/>
          <w:rFonts w:eastAsia="Times New Roman"/>
          <w:color w:val="0000FF"/>
        </w:rPr>
        <w:t>mobilitate pentru care a fost eliberat;</w:t>
      </w:r>
    </w:p>
    <w:p w14:paraId="23BB2874" w14:textId="77777777" w:rsidR="00000000" w:rsidRDefault="00954E37">
      <w:pPr>
        <w:pStyle w:val="NormalWeb"/>
        <w:spacing w:before="0" w:after="0"/>
        <w:jc w:val="both"/>
        <w:divId w:val="1284269565"/>
        <w:rPr>
          <w:color w:val="000000"/>
        </w:rPr>
      </w:pPr>
      <w:r>
        <w:rPr>
          <w:rFonts w:ascii="Verdana" w:hAnsi="Verdana"/>
          <w:color w:val="000000"/>
          <w:sz w:val="20"/>
          <w:szCs w:val="20"/>
          <w:shd w:val="clear" w:color="auto" w:fill="FFFFFF"/>
        </w:rPr>
        <w:t xml:space="preserve">La data de 22-01-2021 Litera f) din Alineatul (2) , Articolul 4 , Capitolul I a fost modificată de </w:t>
      </w:r>
      <w:r>
        <w:rPr>
          <w:rFonts w:ascii="Verdana" w:hAnsi="Verdana"/>
          <w:color w:val="0000FF"/>
          <w:sz w:val="20"/>
          <w:szCs w:val="20"/>
          <w:u w:val="single"/>
          <w:shd w:val="clear" w:color="auto" w:fill="FFFFFF"/>
        </w:rPr>
        <w:t>Punctul 1, Articolul I din ORDINUL nr. 3.165 din 21 ianuarie 2021, publicat în MONITORUL OFICIAL nr. 70 din 22 ianuar</w:t>
      </w:r>
      <w:r>
        <w:rPr>
          <w:rFonts w:ascii="Verdana" w:hAnsi="Verdana"/>
          <w:color w:val="0000FF"/>
          <w:sz w:val="20"/>
          <w:szCs w:val="20"/>
          <w:u w:val="single"/>
          <w:shd w:val="clear" w:color="auto" w:fill="FFFFFF"/>
        </w:rPr>
        <w:t>ie 2021</w:t>
      </w:r>
    </w:p>
    <w:p w14:paraId="5E0BA6D5" w14:textId="77777777" w:rsidR="00000000" w:rsidRDefault="00954E37">
      <w:pPr>
        <w:autoSpaceDE/>
        <w:autoSpaceDN/>
        <w:jc w:val="both"/>
        <w:divId w:val="868301064"/>
        <w:rPr>
          <w:rFonts w:eastAsia="Times New Roman"/>
          <w:color w:val="000000"/>
          <w:sz w:val="20"/>
          <w:szCs w:val="20"/>
          <w:shd w:val="clear" w:color="auto" w:fill="FFFFFF"/>
        </w:rPr>
      </w:pPr>
      <w:r>
        <w:rPr>
          <w:rStyle w:val="slitttl1"/>
          <w:rFonts w:eastAsia="Times New Roman"/>
        </w:rPr>
        <w:t>g)</w:t>
      </w:r>
      <w:r>
        <w:rPr>
          <w:rStyle w:val="slitbdy"/>
          <w:rFonts w:eastAsia="Times New Roman"/>
        </w:rPr>
        <w:t xml:space="preserve">documente justificative privind îndeplinirea condiţiilor prevăzute la </w:t>
      </w:r>
      <w:r>
        <w:rPr>
          <w:rStyle w:val="slgi1"/>
          <w:rFonts w:eastAsia="Times New Roman"/>
        </w:rPr>
        <w:t>art. 9 alin. (17)</w:t>
      </w:r>
      <w:r>
        <w:rPr>
          <w:rStyle w:val="slitbdy"/>
          <w:rFonts w:eastAsia="Times New Roman"/>
        </w:rPr>
        <w:t xml:space="preserve"> pentru ocuparea posturilor didactice/catedrelor vacante/rezervate din învăţământul special;</w:t>
      </w:r>
    </w:p>
    <w:p w14:paraId="000C182B" w14:textId="77777777" w:rsidR="00000000" w:rsidRDefault="00954E37">
      <w:pPr>
        <w:autoSpaceDE/>
        <w:autoSpaceDN/>
        <w:jc w:val="both"/>
        <w:divId w:val="288710806"/>
        <w:rPr>
          <w:rFonts w:eastAsia="Times New Roman"/>
          <w:color w:val="000000"/>
          <w:sz w:val="20"/>
          <w:szCs w:val="20"/>
          <w:shd w:val="clear" w:color="auto" w:fill="FFFFFF"/>
        </w:rPr>
      </w:pPr>
      <w:r>
        <w:rPr>
          <w:rStyle w:val="slitttl1"/>
          <w:rFonts w:eastAsia="Times New Roman"/>
        </w:rPr>
        <w:t>h)</w:t>
      </w:r>
      <w:r>
        <w:rPr>
          <w:rStyle w:val="slitbdy"/>
          <w:rFonts w:eastAsia="Times New Roman"/>
        </w:rPr>
        <w:t>avizul eliberat de conducerea unităţilor de învăţământ particular, pentru ocuparea posturilor didactice/catedrelor vacante/rezervate din unităţile de învăţământ particular care necesită aviz, în care se precizează etapa de mobilitate pentru care a fost eli</w:t>
      </w:r>
      <w:r>
        <w:rPr>
          <w:rStyle w:val="slitbdy"/>
          <w:rFonts w:eastAsia="Times New Roman"/>
        </w:rPr>
        <w:t>berat.</w:t>
      </w:r>
    </w:p>
    <w:p w14:paraId="6B07D47A" w14:textId="77777777" w:rsidR="00000000" w:rsidRDefault="00954E37">
      <w:pPr>
        <w:autoSpaceDE/>
        <w:autoSpaceDN/>
        <w:jc w:val="both"/>
        <w:divId w:val="242303781"/>
        <w:rPr>
          <w:rFonts w:eastAsia="Times New Roman"/>
          <w:color w:val="000000"/>
          <w:sz w:val="20"/>
          <w:szCs w:val="20"/>
          <w:shd w:val="clear" w:color="auto" w:fill="FFFFFF"/>
        </w:rPr>
      </w:pPr>
      <w:r>
        <w:rPr>
          <w:rStyle w:val="salnttl1"/>
          <w:rFonts w:eastAsia="Times New Roman"/>
        </w:rPr>
        <w:t>(3)</w:t>
      </w:r>
      <w:r>
        <w:rPr>
          <w:rStyle w:val="salnbdy"/>
          <w:rFonts w:eastAsia="Times New Roman"/>
        </w:rPr>
        <w:t>În etapa de întregire a normei didactice de predare atestatele/avizele suplimentare sunt prezentate doar pentru ocuparea unor ore la discipline care nu sunt înscrise în documentul de numire/transfer/repartizate. În mod excepţional, avizele eliber</w:t>
      </w:r>
      <w:r>
        <w:rPr>
          <w:rStyle w:val="salnbdy"/>
          <w:rFonts w:eastAsia="Times New Roman"/>
        </w:rPr>
        <w:t>ate de conducerile unităţilor de învăţământ particular, pentru ocuparea posturilor didactice/catedrelor vacante/rezervate din unităţile de învăţământ particular, pot fi prezentate şi în timpul şedinţelor de repartizare. În situaţia în care doi sau mai mulţ</w:t>
      </w:r>
      <w:r>
        <w:rPr>
          <w:rStyle w:val="salnbdy"/>
          <w:rFonts w:eastAsia="Times New Roman"/>
        </w:rPr>
        <w:t>i candidaţi obţin un aviz pentru acelaşi post didactic/aceeaşi catedră, ocuparea postului didactic/catedrei se realizează în ordinea descrescătoare a notelor/mediilor/punctajelor.</w:t>
      </w:r>
    </w:p>
    <w:p w14:paraId="266F48A1" w14:textId="77777777" w:rsidR="00000000" w:rsidRDefault="00954E37">
      <w:pPr>
        <w:autoSpaceDE/>
        <w:autoSpaceDN/>
        <w:jc w:val="both"/>
        <w:divId w:val="28342866"/>
        <w:rPr>
          <w:rFonts w:eastAsia="Times New Roman"/>
          <w:color w:val="000000"/>
          <w:sz w:val="20"/>
          <w:szCs w:val="20"/>
          <w:shd w:val="clear" w:color="auto" w:fill="FFFFFF"/>
        </w:rPr>
      </w:pPr>
      <w:r>
        <w:rPr>
          <w:rStyle w:val="salnttl1"/>
          <w:rFonts w:eastAsia="Times New Roman"/>
        </w:rPr>
        <w:lastRenderedPageBreak/>
        <w:t>(4)</w:t>
      </w:r>
      <w:r>
        <w:rPr>
          <w:rStyle w:val="salnbdy"/>
          <w:rFonts w:eastAsia="Times New Roman"/>
        </w:rPr>
        <w:t>Cadrele didactice angajate cu contract individual de muncă pe durata de v</w:t>
      </w:r>
      <w:r>
        <w:rPr>
          <w:rStyle w:val="salnbdy"/>
          <w:rFonts w:eastAsia="Times New Roman"/>
        </w:rPr>
        <w:t>iabilitate a postului/catedrei care solicită modificarea repartizării prin schimb de posturi/catedre, precum şi cadrele didactice care solicită completarea normei didactice de predare, transferul pentru restrângere de activitate, pretransferul consimţit în</w:t>
      </w:r>
      <w:r>
        <w:rPr>
          <w:rStyle w:val="salnbdy"/>
          <w:rFonts w:eastAsia="Times New Roman"/>
        </w:rPr>
        <w:t>tre unităţile de învăţământ sau la cerere, după caz, sau prin schimb de posturi, detaşarea în interesul învăţământului sau detaşarea la cerere prin concurs specific pe posturi didactice/catedre vacante/rezervate la clase/grupe cu predare în limbile minorit</w:t>
      </w:r>
      <w:r>
        <w:rPr>
          <w:rStyle w:val="salnbdy"/>
          <w:rFonts w:eastAsia="Times New Roman"/>
        </w:rPr>
        <w:t>ăţilor naţionale susţin o probă orală de cunoaştere a limbii minorităţii în care urmează să se facă predarea.</w:t>
      </w:r>
      <w:r>
        <w:rPr>
          <w:rStyle w:val="spar3"/>
          <w:rFonts w:eastAsia="Times New Roman"/>
        </w:rPr>
        <w:t xml:space="preserve"> Fac excepţie cadrele didactice titulare/debutante prevăzute la </w:t>
      </w:r>
      <w:r>
        <w:rPr>
          <w:rStyle w:val="slgi1"/>
          <w:rFonts w:eastAsia="Times New Roman"/>
        </w:rPr>
        <w:t>art. 21 alin. (4)</w:t>
      </w:r>
      <w:r>
        <w:rPr>
          <w:rStyle w:val="spar3"/>
          <w:rFonts w:eastAsia="Times New Roman"/>
        </w:rPr>
        <w:t xml:space="preserve"> şi </w:t>
      </w:r>
      <w:r>
        <w:rPr>
          <w:rStyle w:val="slgi1"/>
          <w:rFonts w:eastAsia="Times New Roman"/>
        </w:rPr>
        <w:t>(6</w:t>
      </w:r>
      <w:r>
        <w:rPr>
          <w:rStyle w:val="spar3"/>
          <w:rFonts w:eastAsia="Times New Roman"/>
        </w:rPr>
        <w:t>)/angajate pe durata de viabilitate a postului/catedrei pe p</w:t>
      </w:r>
      <w:r>
        <w:rPr>
          <w:rStyle w:val="spar3"/>
          <w:rFonts w:eastAsia="Times New Roman"/>
        </w:rPr>
        <w:t>osturi didactice/catedre similare, cadrele didactice care au finalizat cu diplomă studii universitare cu specializarea în limba minorităţii în care urmează să se facă predarea sau care au efectuat studiile în limba minorităţii în care urmează să se facă pr</w:t>
      </w:r>
      <w:r>
        <w:rPr>
          <w:rStyle w:val="spar3"/>
          <w:rFonts w:eastAsia="Times New Roman"/>
        </w:rPr>
        <w:t>edarea respectiv cadrele didactice care beneficiază de continuitate pe post/catedră prin completarea normei didactice de predare sau prin detaşate la cerere, conform prezentei Metodologii.</w:t>
      </w:r>
    </w:p>
    <w:p w14:paraId="164216CB" w14:textId="77777777" w:rsidR="00000000" w:rsidRDefault="00954E37">
      <w:pPr>
        <w:autoSpaceDE/>
        <w:autoSpaceDN/>
        <w:jc w:val="both"/>
        <w:divId w:val="1466510264"/>
        <w:rPr>
          <w:rStyle w:val="salnbdy"/>
        </w:rPr>
      </w:pPr>
      <w:r>
        <w:rPr>
          <w:rStyle w:val="salnttl1"/>
          <w:rFonts w:eastAsia="Times New Roman"/>
        </w:rPr>
        <w:t>(5)</w:t>
      </w:r>
      <w:r>
        <w:rPr>
          <w:rStyle w:val="salnbdy"/>
          <w:rFonts w:eastAsia="Times New Roman"/>
        </w:rPr>
        <w:t>Cadrele didactice angajate cu contract individual de muncă pe du</w:t>
      </w:r>
      <w:r>
        <w:rPr>
          <w:rStyle w:val="salnbdy"/>
          <w:rFonts w:eastAsia="Times New Roman"/>
        </w:rPr>
        <w:t>rata de viabilitate a postului/catedrei care solicită modificarea repartizării prin schimb de posturi/catedre, precum şi cadrele didactice care au efectuat studiile în alte state sau în România în limbile minorităţilor naţionale şi care solicită completare</w:t>
      </w:r>
      <w:r>
        <w:rPr>
          <w:rStyle w:val="salnbdy"/>
          <w:rFonts w:eastAsia="Times New Roman"/>
        </w:rPr>
        <w:t>a normei didactice de predare pe perioadă determinată sau nedeterminată, transferul pentru restrângere de activitate, pretransferul consimţit între unităţile de învăţământ sau la cerere, după caz, ori prin schimb de posturi, detaşarea în interesul învăţămâ</w:t>
      </w:r>
      <w:r>
        <w:rPr>
          <w:rStyle w:val="salnbdy"/>
          <w:rFonts w:eastAsia="Times New Roman"/>
        </w:rPr>
        <w:t>ntului sau detaşarea la cerere prin concurs specific pe posturi didactice/catedre vacante/rezervate la clase/grupe cu predare în limba română susţin proba orală de cunoaştere a limbii române.</w:t>
      </w:r>
    </w:p>
    <w:p w14:paraId="0071161C" w14:textId="77777777" w:rsidR="00000000" w:rsidRDefault="00954E37">
      <w:pPr>
        <w:pStyle w:val="spar"/>
        <w:jc w:val="both"/>
        <w:divId w:val="1466510264"/>
      </w:pPr>
      <w:r>
        <w:rPr>
          <w:rFonts w:ascii="Verdana" w:hAnsi="Verdana"/>
          <w:color w:val="000000"/>
          <w:sz w:val="20"/>
          <w:szCs w:val="20"/>
          <w:shd w:val="clear" w:color="auto" w:fill="FFFFFF"/>
        </w:rPr>
        <w:t>Fac excepţie cadrele didactice transferate/pretransferate/detaşa</w:t>
      </w:r>
      <w:r>
        <w:rPr>
          <w:rFonts w:ascii="Verdana" w:hAnsi="Verdana"/>
          <w:color w:val="000000"/>
          <w:sz w:val="20"/>
          <w:szCs w:val="20"/>
          <w:shd w:val="clear" w:color="auto" w:fill="FFFFFF"/>
        </w:rPr>
        <w:t>te şi cadrele didactice angajate pe durata de viabilitate a postului/catedrei care solicită modificarea repartizării prin schimb de posturi/catedre de pe posturi didactice/catedre similare, cadrele didactice pe a căror diplomă de studii este înscrisă speci</w:t>
      </w:r>
      <w:r>
        <w:rPr>
          <w:rFonts w:ascii="Verdana" w:hAnsi="Verdana"/>
          <w:color w:val="000000"/>
          <w:sz w:val="20"/>
          <w:szCs w:val="20"/>
          <w:shd w:val="clear" w:color="auto" w:fill="FFFFFF"/>
        </w:rPr>
        <w:t>alizarea "Limba română" sau. "Limba şi literatura română", precum şi cadrele didactice care au efectuat studiile în alte ţări în limba română.</w:t>
      </w:r>
    </w:p>
    <w:p w14:paraId="0D69D1AB" w14:textId="77777777" w:rsidR="00000000" w:rsidRDefault="00954E37">
      <w:pPr>
        <w:autoSpaceDE/>
        <w:autoSpaceDN/>
        <w:jc w:val="both"/>
        <w:divId w:val="562840085"/>
        <w:rPr>
          <w:rStyle w:val="salnbdy"/>
          <w:rFonts w:eastAsia="Times New Roman"/>
        </w:rPr>
      </w:pPr>
      <w:r>
        <w:rPr>
          <w:rStyle w:val="salnttl1"/>
          <w:rFonts w:eastAsia="Times New Roman"/>
        </w:rPr>
        <w:t>(6)</w:t>
      </w:r>
      <w:r>
        <w:rPr>
          <w:rStyle w:val="salnbdy"/>
          <w:rFonts w:eastAsia="Times New Roman"/>
        </w:rPr>
        <w:t>Cadrele didactice angajate cu contract individual de muncă pe durata de viabilitate a postului/catedrei care s</w:t>
      </w:r>
      <w:r>
        <w:rPr>
          <w:rStyle w:val="salnbdy"/>
          <w:rFonts w:eastAsia="Times New Roman"/>
        </w:rPr>
        <w:t>olicită modificarea repartizării prin schimb de posturi/catedre prin consimţământ scris, precum şi cadrele didactice care solicită întregirea/completarea normei didactice de predare, transferul pentru restrângere de activitate, pretransferul consimţit într</w:t>
      </w:r>
      <w:r>
        <w:rPr>
          <w:rStyle w:val="salnbdy"/>
          <w:rFonts w:eastAsia="Times New Roman"/>
        </w:rPr>
        <w:t xml:space="preserve">e unităţile de învăţământ sau la cerere, după caz, ori prin schimb de posturi, detaşarea în interesul învăţământului sau detaşarea la cerere prin concurs specific pe un post didactic/o catedră în unităţi de învăţământ având clase speciale de limbi străine </w:t>
      </w:r>
      <w:r>
        <w:rPr>
          <w:rStyle w:val="salnbdy"/>
          <w:rFonts w:eastAsia="Times New Roman"/>
        </w:rPr>
        <w:t>cu program intensiv şi/sau bilingv, clase/grupe de hipoacuziei şi surzi, clase/grupe de elevi cu deficienţe de vedere, precum şi în unităţi de învăţământ având clase cu profil sportiv sau artistic (corepetiţie, muzică, arta actorului, coregrafie, arte plas</w:t>
      </w:r>
      <w:r>
        <w:rPr>
          <w:rStyle w:val="salnbdy"/>
          <w:rFonts w:eastAsia="Times New Roman"/>
        </w:rPr>
        <w:t>tice, arte decorative, arte ambientale, arhitectură şi design), pe catedre de informatică, de tehnologia informaţiei şi comunicării, de informatică-tehnologii asistate de calculator (pentru profil tehnic şi servicii), de instruire practică sau de activităţ</w:t>
      </w:r>
      <w:r>
        <w:rPr>
          <w:rStyle w:val="salnbdy"/>
          <w:rFonts w:eastAsia="Times New Roman"/>
        </w:rPr>
        <w:t>i de pre-profesionalizare, pe catedre/posturi didactice din cluburi şcolare sportive sau din palatele şi cluburile copiilor, susţin o probă practică în profilul postului didactic solicitat. Fac excepţie:</w:t>
      </w:r>
    </w:p>
    <w:p w14:paraId="2F9D4804" w14:textId="77777777" w:rsidR="00000000" w:rsidRDefault="00954E37">
      <w:pPr>
        <w:autoSpaceDE/>
        <w:autoSpaceDN/>
        <w:jc w:val="both"/>
        <w:divId w:val="1300186513"/>
      </w:pPr>
      <w:r>
        <w:rPr>
          <w:rStyle w:val="slitttl1"/>
          <w:rFonts w:eastAsia="Times New Roman"/>
        </w:rPr>
        <w:t>a)</w:t>
      </w:r>
      <w:r>
        <w:rPr>
          <w:rStyle w:val="slitbdy"/>
          <w:rFonts w:eastAsia="Times New Roman"/>
        </w:rPr>
        <w:t>cadrele didactice transferate/pretransferate/detaş</w:t>
      </w:r>
      <w:r>
        <w:rPr>
          <w:rStyle w:val="slitbdy"/>
          <w:rFonts w:eastAsia="Times New Roman"/>
        </w:rPr>
        <w:t>ate şi cele care solicită modificarea repartizării prin schimb de posturi/catedre de pe posturi didactice/catedre similare;</w:t>
      </w:r>
    </w:p>
    <w:p w14:paraId="3FE09DF4" w14:textId="77777777" w:rsidR="00000000" w:rsidRDefault="00954E37">
      <w:pPr>
        <w:autoSpaceDE/>
        <w:autoSpaceDN/>
        <w:jc w:val="both"/>
        <w:divId w:val="1770348297"/>
        <w:rPr>
          <w:rFonts w:eastAsia="Times New Roman"/>
          <w:color w:val="000000"/>
          <w:sz w:val="20"/>
          <w:szCs w:val="20"/>
          <w:shd w:val="clear" w:color="auto" w:fill="FFFFFF"/>
        </w:rPr>
      </w:pPr>
      <w:r>
        <w:rPr>
          <w:rStyle w:val="slitttl1"/>
          <w:rFonts w:eastAsia="Times New Roman"/>
        </w:rPr>
        <w:t>b)</w:t>
      </w:r>
      <w:r>
        <w:rPr>
          <w:rStyle w:val="slitbdy"/>
          <w:rFonts w:eastAsia="Times New Roman"/>
        </w:rPr>
        <w:t>cadrele didactice încadrate pe catedre de arte plastice, decorative, ambientale, arhitectură şi design în învăţământul gimnazial d</w:t>
      </w:r>
      <w:r>
        <w:rPr>
          <w:rStyle w:val="slitbdy"/>
          <w:rFonts w:eastAsia="Times New Roman"/>
        </w:rPr>
        <w:t>e artă sau liceal de artă, care solicită întregirea/completarea normei didactice de predare sau transferul/pretransferul/detaşarea/modificarea repartizării prin schimb de posturi/catedre pe catedre similare de arte plastice, decorative, ambientale, arhitec</w:t>
      </w:r>
      <w:r>
        <w:rPr>
          <w:rStyle w:val="slitbdy"/>
          <w:rFonts w:eastAsia="Times New Roman"/>
        </w:rPr>
        <w:t>tură şi design în învăţământul gimnazial de artă sau liceal de artă, catedre care se ocupă în baza aceleiaşi probe scrise;</w:t>
      </w:r>
    </w:p>
    <w:p w14:paraId="27186954" w14:textId="77777777" w:rsidR="00000000" w:rsidRDefault="00954E37">
      <w:pPr>
        <w:autoSpaceDE/>
        <w:autoSpaceDN/>
        <w:jc w:val="both"/>
        <w:divId w:val="2137983361"/>
        <w:rPr>
          <w:rFonts w:eastAsia="Times New Roman"/>
          <w:color w:val="000000"/>
          <w:sz w:val="20"/>
          <w:szCs w:val="20"/>
          <w:shd w:val="clear" w:color="auto" w:fill="FFFFFF"/>
        </w:rPr>
      </w:pPr>
      <w:r>
        <w:rPr>
          <w:rStyle w:val="slitttl1"/>
          <w:rFonts w:eastAsia="Times New Roman"/>
        </w:rPr>
        <w:t>c)</w:t>
      </w:r>
      <w:r>
        <w:rPr>
          <w:rStyle w:val="slitbdy"/>
          <w:rFonts w:eastAsia="Times New Roman"/>
        </w:rPr>
        <w:t>cadrele didactice care beneficiază de continuitate pe post/catedră prin completarea normei didactice de predare sau prin detaşare la cerere, conform prezentei Metodologii.</w:t>
      </w:r>
    </w:p>
    <w:p w14:paraId="6E8D88D7" w14:textId="77777777" w:rsidR="00000000" w:rsidRDefault="00954E37">
      <w:pPr>
        <w:autoSpaceDE/>
        <w:autoSpaceDN/>
        <w:jc w:val="both"/>
        <w:divId w:val="1187913449"/>
        <w:rPr>
          <w:rStyle w:val="salnbdy"/>
        </w:rPr>
      </w:pPr>
      <w:r>
        <w:rPr>
          <w:rStyle w:val="salnttl1"/>
          <w:rFonts w:eastAsia="Times New Roman"/>
        </w:rPr>
        <w:t>(7)</w:t>
      </w:r>
      <w:r>
        <w:rPr>
          <w:rStyle w:val="salnbdy"/>
          <w:rFonts w:eastAsia="Times New Roman"/>
        </w:rPr>
        <w:t>Cadrele didactice angajate cu contract individual de muncă pe durata de viabilita</w:t>
      </w:r>
      <w:r>
        <w:rPr>
          <w:rStyle w:val="salnbdy"/>
          <w:rFonts w:eastAsia="Times New Roman"/>
        </w:rPr>
        <w:t xml:space="preserve">te a postului/catedrei care solicită modificarea repartizării prin schimb de posturi/catedre prin consimţământ scris, precum şi cadrele didactice care solicită întregirea/completarea normei didactice de predare pe perioadă nedeterminată, transferul pentru </w:t>
      </w:r>
      <w:r>
        <w:rPr>
          <w:rStyle w:val="salnbdy"/>
          <w:rFonts w:eastAsia="Times New Roman"/>
        </w:rPr>
        <w:t>restrângere de activitate, pretransferul consimţit între unităţile de învăţământ sau la cerere, după caz ori prin schimb de posturi pe catedre constituite şi din discipline care nu sunt înscrise în documentul de numire/transfer/repartizare susţin inspecţii</w:t>
      </w:r>
      <w:r>
        <w:rPr>
          <w:rStyle w:val="salnbdy"/>
          <w:rFonts w:eastAsia="Times New Roman"/>
        </w:rPr>
        <w:t xml:space="preserve"> speciale la clasă la disciplinele solicitate care nu se regăsesc în documentul de </w:t>
      </w:r>
      <w:r>
        <w:rPr>
          <w:rStyle w:val="salnbdy"/>
          <w:rFonts w:eastAsia="Times New Roman"/>
        </w:rPr>
        <w:lastRenderedPageBreak/>
        <w:t xml:space="preserve">numire/transfer/repartizare, conform </w:t>
      </w:r>
      <w:r>
        <w:rPr>
          <w:rStyle w:val="slgi1"/>
          <w:rFonts w:eastAsia="Times New Roman"/>
        </w:rPr>
        <w:t>anexei nr. 5</w:t>
      </w:r>
      <w:r>
        <w:rPr>
          <w:rStyle w:val="salnbdy"/>
          <w:rFonts w:eastAsia="Times New Roman"/>
        </w:rPr>
        <w:t xml:space="preserve">, cu excepţia posturilor didactice/catedrelor pentru care se susţin probe practice prevăzute la </w:t>
      </w:r>
      <w:r>
        <w:rPr>
          <w:rStyle w:val="slgi1"/>
          <w:rFonts w:eastAsia="Times New Roman"/>
        </w:rPr>
        <w:t>alin. (6)</w:t>
      </w:r>
      <w:r>
        <w:rPr>
          <w:rStyle w:val="salnbdy"/>
          <w:rFonts w:eastAsia="Times New Roman"/>
        </w:rPr>
        <w:t>. Fac excepţie:</w:t>
      </w:r>
    </w:p>
    <w:p w14:paraId="46C78B54" w14:textId="77777777" w:rsidR="00000000" w:rsidRDefault="00954E37">
      <w:pPr>
        <w:autoSpaceDE/>
        <w:autoSpaceDN/>
        <w:jc w:val="both"/>
        <w:divId w:val="1129472363"/>
      </w:pPr>
      <w:r>
        <w:rPr>
          <w:rStyle w:val="slitttl1"/>
          <w:rFonts w:eastAsia="Times New Roman"/>
        </w:rPr>
        <w:t>a)</w:t>
      </w:r>
      <w:r>
        <w:rPr>
          <w:rStyle w:val="slitbdy"/>
          <w:rFonts w:eastAsia="Times New Roman"/>
        </w:rPr>
        <w:t>c</w:t>
      </w:r>
      <w:r>
        <w:rPr>
          <w:rStyle w:val="slitbdy"/>
          <w:rFonts w:eastAsia="Times New Roman"/>
        </w:rPr>
        <w:t xml:space="preserve">adrele didactice care solicită întregirea/completarea normei didactice de predare sau transferul/pretransferul, modificarea repartizării prin schimb de posturi/catedre de pe posturi didactice/catedre similare sau pe posturi didactice/catedre care se ocupă </w:t>
      </w:r>
      <w:r>
        <w:rPr>
          <w:rStyle w:val="slitbdy"/>
          <w:rFonts w:eastAsia="Times New Roman"/>
        </w:rPr>
        <w:t>în baza aceleiaşi probe scrise;</w:t>
      </w:r>
    </w:p>
    <w:p w14:paraId="7038ECA8" w14:textId="77777777" w:rsidR="00000000" w:rsidRDefault="00954E37">
      <w:pPr>
        <w:autoSpaceDE/>
        <w:autoSpaceDN/>
        <w:jc w:val="both"/>
        <w:divId w:val="1639260943"/>
        <w:rPr>
          <w:rFonts w:eastAsia="Times New Roman"/>
          <w:color w:val="000000"/>
          <w:sz w:val="20"/>
          <w:szCs w:val="20"/>
          <w:shd w:val="clear" w:color="auto" w:fill="FFFFFF"/>
        </w:rPr>
      </w:pPr>
      <w:r>
        <w:rPr>
          <w:rStyle w:val="slitttl1"/>
          <w:rFonts w:eastAsia="Times New Roman"/>
        </w:rPr>
        <w:t>b)</w:t>
      </w:r>
      <w:r>
        <w:rPr>
          <w:rStyle w:val="slitbdy"/>
          <w:rFonts w:eastAsia="Times New Roman"/>
        </w:rPr>
        <w:t>cadrele didactice care au înscrisă pe documentul de numire/transfer/repartizare disciplina limba şi literatura română sau o limbă modernă/maternă care solicită întregirea/completarea normei didactice de predare sau transfe</w:t>
      </w:r>
      <w:r>
        <w:rPr>
          <w:rStyle w:val="slitbdy"/>
          <w:rFonts w:eastAsia="Times New Roman"/>
        </w:rPr>
        <w:t>rul/pretransferul pe catedre în structura cărora intră disciplina literatura universală;</w:t>
      </w:r>
    </w:p>
    <w:p w14:paraId="52DBCC63" w14:textId="77777777" w:rsidR="00000000" w:rsidRDefault="00954E37">
      <w:pPr>
        <w:autoSpaceDE/>
        <w:autoSpaceDN/>
        <w:jc w:val="both"/>
        <w:divId w:val="2113940137"/>
        <w:rPr>
          <w:rFonts w:eastAsia="Times New Roman"/>
          <w:color w:val="000000"/>
          <w:sz w:val="20"/>
          <w:szCs w:val="20"/>
          <w:shd w:val="clear" w:color="auto" w:fill="FFFFFF"/>
        </w:rPr>
      </w:pPr>
      <w:r>
        <w:rPr>
          <w:rStyle w:val="slitttl1"/>
          <w:rFonts w:eastAsia="Times New Roman"/>
        </w:rPr>
        <w:t>c)</w:t>
      </w:r>
      <w:r>
        <w:rPr>
          <w:rStyle w:val="slitbdy"/>
          <w:rFonts w:eastAsia="Times New Roman"/>
        </w:rPr>
        <w:t>cadrele didactice care au înscrisă pe documentul de numire/transfer/repartizare una dintre disciplinele fizică, chimie sau biologie care solicită întregirea/completa</w:t>
      </w:r>
      <w:r>
        <w:rPr>
          <w:rStyle w:val="slitbdy"/>
          <w:rFonts w:eastAsia="Times New Roman"/>
        </w:rPr>
        <w:t>rea normei didactice de predare sau transferul/pretransferul pe catedre în structura cărora intră disciplina ştiinţe;</w:t>
      </w:r>
    </w:p>
    <w:p w14:paraId="553CC668" w14:textId="77777777" w:rsidR="00000000" w:rsidRDefault="00954E37">
      <w:pPr>
        <w:autoSpaceDE/>
        <w:autoSpaceDN/>
        <w:jc w:val="both"/>
        <w:divId w:val="793256895"/>
        <w:rPr>
          <w:rFonts w:eastAsia="Times New Roman"/>
          <w:color w:val="000000"/>
          <w:sz w:val="20"/>
          <w:szCs w:val="20"/>
          <w:shd w:val="clear" w:color="auto" w:fill="FFFFFF"/>
        </w:rPr>
      </w:pPr>
      <w:r>
        <w:rPr>
          <w:rStyle w:val="slitttl1"/>
          <w:rFonts w:eastAsia="Times New Roman"/>
        </w:rPr>
        <w:t>d)</w:t>
      </w:r>
      <w:r>
        <w:rPr>
          <w:rStyle w:val="slitbdy"/>
          <w:rFonts w:eastAsia="Times New Roman"/>
        </w:rPr>
        <w:t>cadrele didactice care au înscrisă pe documentul de numire/transfer/repartizare una dintre disciplinele gândire critică, educaţie interc</w:t>
      </w:r>
      <w:r>
        <w:rPr>
          <w:rStyle w:val="slitbdy"/>
          <w:rFonts w:eastAsia="Times New Roman"/>
        </w:rPr>
        <w:t>ulturală educaţie pentru cetăţenie democratică, care solicită întregirea/completarea normei didactice de predare sau transferul/pretransferul pe catedre în structura cărora intră una dintre disciplinele: gândire critică, educaţie interculturală, educaţie p</w:t>
      </w:r>
      <w:r>
        <w:rPr>
          <w:rStyle w:val="slitbdy"/>
          <w:rFonts w:eastAsia="Times New Roman"/>
        </w:rPr>
        <w:t>entru cetăţenie democratică;</w:t>
      </w:r>
    </w:p>
    <w:p w14:paraId="179478D2" w14:textId="77777777" w:rsidR="00000000" w:rsidRDefault="00954E37">
      <w:pPr>
        <w:autoSpaceDE/>
        <w:autoSpaceDN/>
        <w:jc w:val="both"/>
        <w:divId w:val="1903518248"/>
        <w:rPr>
          <w:rFonts w:eastAsia="Times New Roman"/>
          <w:color w:val="000000"/>
          <w:sz w:val="20"/>
          <w:szCs w:val="20"/>
          <w:shd w:val="clear" w:color="auto" w:fill="FFFFFF"/>
        </w:rPr>
      </w:pPr>
      <w:r>
        <w:rPr>
          <w:rStyle w:val="slitttl1"/>
          <w:rFonts w:eastAsia="Times New Roman"/>
        </w:rPr>
        <w:t>e)</w:t>
      </w:r>
      <w:r>
        <w:rPr>
          <w:rStyle w:val="slitbdy"/>
          <w:rFonts w:eastAsia="Times New Roman"/>
        </w:rPr>
        <w:t>cadrele didactice care au înscrisă pe documentul de numire/transfer/repartizare una dintre disciplinele educaţie muzicală, educaţie plastică, educaţie vizuală sau discipline specifice învăţământului de artă din domeniile arte</w:t>
      </w:r>
      <w:r>
        <w:rPr>
          <w:rStyle w:val="slitbdy"/>
          <w:rFonts w:eastAsia="Times New Roman"/>
        </w:rPr>
        <w:t xml:space="preserve"> vizuale, muzică, teatru, coregrafie sau arhitectură, care solicită întregirea/completarea normei didactice de predare sau transferul/pretransferul pe catedre în structura cărora intră disciplina educaţie artistică.</w:t>
      </w:r>
    </w:p>
    <w:p w14:paraId="35EBDF7D" w14:textId="77777777" w:rsidR="00000000" w:rsidRDefault="00954E37">
      <w:pPr>
        <w:autoSpaceDE/>
        <w:autoSpaceDN/>
        <w:jc w:val="both"/>
        <w:divId w:val="1816024345"/>
        <w:rPr>
          <w:rFonts w:eastAsia="Times New Roman"/>
          <w:color w:val="000000"/>
          <w:sz w:val="20"/>
          <w:szCs w:val="20"/>
          <w:shd w:val="clear" w:color="auto" w:fill="FFFFFF"/>
        </w:rPr>
      </w:pPr>
      <w:r>
        <w:rPr>
          <w:rStyle w:val="salnttl1"/>
          <w:rFonts w:eastAsia="Times New Roman"/>
        </w:rPr>
        <w:t>(8)</w:t>
      </w:r>
      <w:r>
        <w:rPr>
          <w:rStyle w:val="salnbdy"/>
          <w:rFonts w:eastAsia="Times New Roman"/>
        </w:rPr>
        <w:t>Evaluarea inspecţiei speciale la clas</w:t>
      </w:r>
      <w:r>
        <w:rPr>
          <w:rStyle w:val="salnbdy"/>
          <w:rFonts w:eastAsia="Times New Roman"/>
        </w:rPr>
        <w:t xml:space="preserve">ă/probei practice/orale, prevăzute la </w:t>
      </w:r>
      <w:r>
        <w:rPr>
          <w:rStyle w:val="slgi1"/>
          <w:rFonts w:eastAsia="Times New Roman"/>
        </w:rPr>
        <w:t>alin. (4) - (7)</w:t>
      </w:r>
      <w:r>
        <w:rPr>
          <w:rStyle w:val="salnbdy"/>
          <w:rFonts w:eastAsia="Times New Roman"/>
        </w:rPr>
        <w:t>, se realizează de către o comisie, numită prin decizia inspectorului şcolar general, formată din: preşedinte - inspector şcolar general adjunct/inspector şcolar; membri - câte doi profesori titulari car</w:t>
      </w:r>
      <w:r>
        <w:rPr>
          <w:rStyle w:val="salnbdy"/>
          <w:rFonts w:eastAsia="Times New Roman"/>
        </w:rPr>
        <w:t>e au dobândit gradul didactic I sau II/inspectori şcolari/metodişti ai inspectoratului şcolar cu specializări în profilul postului; secretari - 1 - 7 inspectori şcolari şi directorii unităţilor de învăţământ în care se organizează inspecţii speciale la cla</w:t>
      </w:r>
      <w:r>
        <w:rPr>
          <w:rStyle w:val="salnbdy"/>
          <w:rFonts w:eastAsia="Times New Roman"/>
        </w:rPr>
        <w:t>să/probe practice/orale. În mod excepţional, pentru disciplinele la care nu se identifică profesori titulari cu gradul didactic I sau II, inspectorul şcolar general poate numi membri în comisia pentru evaluarea inspecţiei speciale la clasă, profesori titul</w:t>
      </w:r>
      <w:r>
        <w:rPr>
          <w:rStyle w:val="salnbdy"/>
          <w:rFonts w:eastAsia="Times New Roman"/>
        </w:rPr>
        <w:t>ari din învăţământul preuniversitar care au dobândit definitivarea în învăţământ ori cadre didactice din învăţământul universitar.</w:t>
      </w:r>
    </w:p>
    <w:p w14:paraId="34E99807" w14:textId="77777777" w:rsidR="00000000" w:rsidRDefault="00954E37">
      <w:pPr>
        <w:autoSpaceDE/>
        <w:autoSpaceDN/>
        <w:jc w:val="both"/>
        <w:divId w:val="931203216"/>
        <w:rPr>
          <w:rFonts w:eastAsia="Times New Roman"/>
          <w:color w:val="000000"/>
          <w:sz w:val="20"/>
          <w:szCs w:val="20"/>
          <w:shd w:val="clear" w:color="auto" w:fill="FFFFFF"/>
        </w:rPr>
      </w:pPr>
      <w:r>
        <w:rPr>
          <w:rStyle w:val="salnttl1"/>
          <w:rFonts w:eastAsia="Times New Roman"/>
        </w:rPr>
        <w:t>(9)</w:t>
      </w:r>
      <w:r>
        <w:rPr>
          <w:rStyle w:val="salnbdy"/>
          <w:rFonts w:eastAsia="Times New Roman"/>
        </w:rPr>
        <w:t xml:space="preserve">Probele orale, prevăzute la </w:t>
      </w:r>
      <w:r>
        <w:rPr>
          <w:rStyle w:val="slgi1"/>
          <w:rFonts w:eastAsia="Times New Roman"/>
        </w:rPr>
        <w:t>alin. (4)</w:t>
      </w:r>
      <w:r>
        <w:rPr>
          <w:rStyle w:val="salnbdy"/>
          <w:rFonts w:eastAsia="Times New Roman"/>
        </w:rPr>
        <w:t xml:space="preserve"> şi </w:t>
      </w:r>
      <w:r>
        <w:rPr>
          <w:rStyle w:val="slgi1"/>
          <w:rFonts w:eastAsia="Times New Roman"/>
        </w:rPr>
        <w:t>(5)</w:t>
      </w:r>
      <w:r>
        <w:rPr>
          <w:rStyle w:val="salnbdy"/>
          <w:rFonts w:eastAsia="Times New Roman"/>
        </w:rPr>
        <w:t xml:space="preserve">, se organizează conform prevederilor </w:t>
      </w:r>
      <w:r>
        <w:rPr>
          <w:rStyle w:val="slgi1"/>
          <w:rFonts w:eastAsia="Times New Roman"/>
        </w:rPr>
        <w:t>anexei nr. 4</w:t>
      </w:r>
      <w:r>
        <w:rPr>
          <w:rStyle w:val="salnbdy"/>
          <w:rFonts w:eastAsia="Times New Roman"/>
        </w:rPr>
        <w:t xml:space="preserve"> şi se evaluează prin califi</w:t>
      </w:r>
      <w:r>
        <w:rPr>
          <w:rStyle w:val="salnbdy"/>
          <w:rFonts w:eastAsia="Times New Roman"/>
        </w:rPr>
        <w:t xml:space="preserve">cative "Admis/Respins". Rezultatul inspecţiei speciale la clasă/probei practice în profilul postului, prevăzute la </w:t>
      </w:r>
      <w:r>
        <w:rPr>
          <w:rStyle w:val="slgi1"/>
          <w:rFonts w:eastAsia="Times New Roman"/>
        </w:rPr>
        <w:t>alin. (6)</w:t>
      </w:r>
      <w:r>
        <w:rPr>
          <w:rStyle w:val="salnbdy"/>
          <w:rFonts w:eastAsia="Times New Roman"/>
        </w:rPr>
        <w:t xml:space="preserve"> şi </w:t>
      </w:r>
      <w:r>
        <w:rPr>
          <w:rStyle w:val="slgi1"/>
          <w:rFonts w:eastAsia="Times New Roman"/>
        </w:rPr>
        <w:t>(7)</w:t>
      </w:r>
      <w:r>
        <w:rPr>
          <w:rStyle w:val="salnbdy"/>
          <w:rFonts w:eastAsia="Times New Roman"/>
        </w:rPr>
        <w:t xml:space="preserve">, se consemnează prin note de la 10 la 1 conform </w:t>
      </w:r>
      <w:r>
        <w:rPr>
          <w:rStyle w:val="slgi1"/>
          <w:rFonts w:eastAsia="Times New Roman"/>
        </w:rPr>
        <w:t>anexelor nr. 4 - 12</w:t>
      </w:r>
      <w:r>
        <w:rPr>
          <w:rStyle w:val="salnbdy"/>
          <w:rFonts w:eastAsia="Times New Roman"/>
        </w:rPr>
        <w:t>. La aceste probe nu se admit contestaţii în cadrul etape</w:t>
      </w:r>
      <w:r>
        <w:rPr>
          <w:rStyle w:val="salnbdy"/>
          <w:rFonts w:eastAsia="Times New Roman"/>
        </w:rPr>
        <w:t>lor de întregire/completare a normei didactice de predare/transfer/pretransfer/modificarea repartizării prin schimb de posturi/detaşare în interesul învăţământului/detaşare la cerere prin concurs specific, nota/calificativul stabilite de comisie rămânând d</w:t>
      </w:r>
      <w:r>
        <w:rPr>
          <w:rStyle w:val="salnbdy"/>
          <w:rFonts w:eastAsia="Times New Roman"/>
        </w:rPr>
        <w:t>efinitivă. Inspectoratul şcolar eliberează adeverinţe cadrelor didactice evaluate, semnate de inspectorul şcolar general şi de preşedintele comisiei, în care se consemnează rezultatele obţinute la inspecţiile speciale la clasă/probele practice/orale.</w:t>
      </w:r>
    </w:p>
    <w:p w14:paraId="007A0150" w14:textId="77777777" w:rsidR="00000000" w:rsidRDefault="00954E37">
      <w:pPr>
        <w:autoSpaceDE/>
        <w:autoSpaceDN/>
        <w:jc w:val="both"/>
        <w:divId w:val="217323291"/>
        <w:rPr>
          <w:rFonts w:eastAsia="Times New Roman"/>
          <w:color w:val="000000"/>
          <w:sz w:val="20"/>
          <w:szCs w:val="20"/>
          <w:shd w:val="clear" w:color="auto" w:fill="FFFFFF"/>
        </w:rPr>
      </w:pPr>
      <w:r>
        <w:rPr>
          <w:rStyle w:val="salnttl1"/>
          <w:rFonts w:eastAsia="Times New Roman"/>
        </w:rPr>
        <w:t>(10)</w:t>
      </w:r>
      <w:r>
        <w:rPr>
          <w:rStyle w:val="salnbdy"/>
          <w:rFonts w:eastAsia="Times New Roman"/>
        </w:rPr>
        <w:t>I</w:t>
      </w:r>
      <w:r>
        <w:rPr>
          <w:rStyle w:val="salnbdy"/>
          <w:rFonts w:eastAsia="Times New Roman"/>
        </w:rPr>
        <w:t xml:space="preserve">nspecţiile speciale la clasă/probele practice/orale, prevăzute la </w:t>
      </w:r>
      <w:r>
        <w:rPr>
          <w:rStyle w:val="slgi1"/>
          <w:rFonts w:eastAsia="Times New Roman"/>
        </w:rPr>
        <w:t>alin. (4) - (7)</w:t>
      </w:r>
      <w:r>
        <w:rPr>
          <w:rStyle w:val="salnbdy"/>
          <w:rFonts w:eastAsia="Times New Roman"/>
        </w:rPr>
        <w:t>, se pot organiza şi în sistem online. Procedura specifică de organizare şi desfăşurare a acestor probe în sistem online se elaborează de comisia judeţeană/a municipiului Bucu</w:t>
      </w:r>
      <w:r>
        <w:rPr>
          <w:rStyle w:val="salnbdy"/>
          <w:rFonts w:eastAsia="Times New Roman"/>
        </w:rPr>
        <w:t>reşti de mobilitate a personalului didactic de predare din învăţământul preuniversitar, numită prin decizie a inspectorului şcolar general, denumită în continuare comisie judeţeană/a municipiului Bucureşti de mobilitate.</w:t>
      </w:r>
    </w:p>
    <w:p w14:paraId="63911973" w14:textId="77777777" w:rsidR="00000000" w:rsidRDefault="00954E37">
      <w:pPr>
        <w:autoSpaceDE/>
        <w:autoSpaceDN/>
        <w:jc w:val="both"/>
        <w:divId w:val="1822693201"/>
        <w:rPr>
          <w:rFonts w:eastAsia="Times New Roman"/>
          <w:color w:val="000000"/>
          <w:sz w:val="20"/>
          <w:szCs w:val="20"/>
          <w:shd w:val="clear" w:color="auto" w:fill="FFFFFF"/>
        </w:rPr>
      </w:pPr>
      <w:r>
        <w:rPr>
          <w:rStyle w:val="salnttl1"/>
          <w:rFonts w:eastAsia="Times New Roman"/>
        </w:rPr>
        <w:t>(11)</w:t>
      </w:r>
      <w:r>
        <w:rPr>
          <w:rStyle w:val="salnbdy"/>
          <w:rFonts w:eastAsia="Times New Roman"/>
        </w:rPr>
        <w:t>Rezultatele inspecţiilor specia</w:t>
      </w:r>
      <w:r>
        <w:rPr>
          <w:rStyle w:val="salnbdy"/>
          <w:rFonts w:eastAsia="Times New Roman"/>
        </w:rPr>
        <w:t>le la clasă/probelor practice/orale eliminatorii în profilul postului, susţinute şi promovate de cadrele didactice titulare în oricare etapă de mobilitate, precum şi de cadrele didactice angajate pe durata de viabilitate a postului/catedrei, rămân valabile</w:t>
      </w:r>
      <w:r>
        <w:rPr>
          <w:rStyle w:val="salnbdy"/>
          <w:rFonts w:eastAsia="Times New Roman"/>
        </w:rPr>
        <w:t xml:space="preserve">, cu acordul acestora, şi în etapele ulterioare ale mobilităţii personalului didactic de predare din învăţământul preuniversitar prevăzute la </w:t>
      </w:r>
      <w:r>
        <w:rPr>
          <w:rStyle w:val="slgi1"/>
          <w:rFonts w:eastAsia="Times New Roman"/>
        </w:rPr>
        <w:t>alin. (1)</w:t>
      </w:r>
      <w:r>
        <w:rPr>
          <w:rStyle w:val="salnbdy"/>
          <w:rFonts w:eastAsia="Times New Roman"/>
        </w:rPr>
        <w:t>, precum şi pentru mobilităţile personalului didactic de predare care se desfăşoară pe parcursul anului ş</w:t>
      </w:r>
      <w:r>
        <w:rPr>
          <w:rStyle w:val="salnbdy"/>
          <w:rFonts w:eastAsia="Times New Roman"/>
        </w:rPr>
        <w:t>colar 2021 - 2022.</w:t>
      </w:r>
    </w:p>
    <w:p w14:paraId="508A443E" w14:textId="77777777" w:rsidR="00000000" w:rsidRDefault="00954E37">
      <w:pPr>
        <w:autoSpaceDE/>
        <w:autoSpaceDN/>
        <w:jc w:val="both"/>
        <w:divId w:val="240068743"/>
        <w:rPr>
          <w:rFonts w:eastAsia="Times New Roman"/>
          <w:color w:val="000000"/>
          <w:sz w:val="20"/>
          <w:szCs w:val="20"/>
          <w:shd w:val="clear" w:color="auto" w:fill="FFFFFF"/>
        </w:rPr>
      </w:pPr>
      <w:r>
        <w:rPr>
          <w:rStyle w:val="salnttl1"/>
          <w:rFonts w:eastAsia="Times New Roman"/>
        </w:rPr>
        <w:t>(12)</w:t>
      </w:r>
      <w:r>
        <w:rPr>
          <w:rStyle w:val="salnbdy"/>
          <w:rFonts w:eastAsia="Times New Roman"/>
        </w:rPr>
        <w:t>Pe durata stării de alertă, în contextul situaţiei epidemiologice determinate de răspândirea coronavirusului SARS-CoV-2, până la eliminarea restricţiilor privind adunările publice de către autorităţile de resort nu se susţin inspecţi</w:t>
      </w:r>
      <w:r>
        <w:rPr>
          <w:rStyle w:val="salnbdy"/>
          <w:rFonts w:eastAsia="Times New Roman"/>
        </w:rPr>
        <w:t xml:space="preserve">i speciale la clasă/probe practice, conform </w:t>
      </w:r>
      <w:r>
        <w:rPr>
          <w:rStyle w:val="slgi1"/>
          <w:rFonts w:eastAsia="Times New Roman"/>
        </w:rPr>
        <w:t>alin. (6)</w:t>
      </w:r>
      <w:r>
        <w:rPr>
          <w:rStyle w:val="salnbdy"/>
          <w:rFonts w:eastAsia="Times New Roman"/>
        </w:rPr>
        <w:t xml:space="preserve"> şi </w:t>
      </w:r>
      <w:r>
        <w:rPr>
          <w:rStyle w:val="slgi1"/>
          <w:rFonts w:eastAsia="Times New Roman"/>
        </w:rPr>
        <w:t>(7)</w:t>
      </w:r>
      <w:r>
        <w:rPr>
          <w:rStyle w:val="salnbdy"/>
          <w:rFonts w:eastAsia="Times New Roman"/>
        </w:rPr>
        <w:t>. În aceste situaţii se susţin probe orale conform a</w:t>
      </w:r>
      <w:r>
        <w:rPr>
          <w:rStyle w:val="slgi1"/>
          <w:rFonts w:eastAsia="Times New Roman"/>
        </w:rPr>
        <w:t>lin. (4)</w:t>
      </w:r>
      <w:r>
        <w:rPr>
          <w:rStyle w:val="salnbdy"/>
          <w:rFonts w:eastAsia="Times New Roman"/>
        </w:rPr>
        <w:t xml:space="preserve"> şi </w:t>
      </w:r>
      <w:r>
        <w:rPr>
          <w:rStyle w:val="slgi1"/>
          <w:rFonts w:eastAsia="Times New Roman"/>
        </w:rPr>
        <w:t>(5)</w:t>
      </w:r>
      <w:r>
        <w:rPr>
          <w:rStyle w:val="salnbdy"/>
          <w:rFonts w:eastAsia="Times New Roman"/>
        </w:rPr>
        <w:t>, precum şi proba practică pentru ocuparea de posturi didactice/catedre în unităţi de învăţământ având clase speciale de limbi st</w:t>
      </w:r>
      <w:r>
        <w:rPr>
          <w:rStyle w:val="salnbdy"/>
          <w:rFonts w:eastAsia="Times New Roman"/>
        </w:rPr>
        <w:t xml:space="preserve">răine cu program </w:t>
      </w:r>
      <w:r>
        <w:rPr>
          <w:rStyle w:val="salnbdy"/>
          <w:rFonts w:eastAsia="Times New Roman"/>
        </w:rPr>
        <w:lastRenderedPageBreak/>
        <w:t xml:space="preserve">intensiv şi/sau bilingv evaluate prin calificative "Admis/Respins", conform </w:t>
      </w:r>
      <w:r>
        <w:rPr>
          <w:rStyle w:val="slgi1"/>
          <w:rFonts w:eastAsia="Times New Roman"/>
        </w:rPr>
        <w:t>anexei nr. 4</w:t>
      </w:r>
      <w:r>
        <w:rPr>
          <w:rStyle w:val="salnbdy"/>
          <w:rFonts w:eastAsia="Times New Roman"/>
        </w:rPr>
        <w:t xml:space="preserve"> şi se suspendă aplicarea prevederilor </w:t>
      </w:r>
      <w:r>
        <w:rPr>
          <w:rStyle w:val="slgi1"/>
          <w:rFonts w:eastAsia="Times New Roman"/>
        </w:rPr>
        <w:t>anexelor 5 - 12</w:t>
      </w:r>
      <w:r>
        <w:rPr>
          <w:rStyle w:val="salnbdy"/>
          <w:rFonts w:eastAsia="Times New Roman"/>
        </w:rPr>
        <w:t xml:space="preserve"> şi </w:t>
      </w:r>
      <w:r>
        <w:rPr>
          <w:rStyle w:val="slgi1"/>
          <w:rFonts w:eastAsia="Times New Roman"/>
        </w:rPr>
        <w:t>17</w:t>
      </w:r>
      <w:r>
        <w:rPr>
          <w:rStyle w:val="salnbdy"/>
          <w:rFonts w:eastAsia="Times New Roman"/>
        </w:rPr>
        <w:t>.</w:t>
      </w:r>
    </w:p>
    <w:p w14:paraId="6368E04E" w14:textId="77777777" w:rsidR="00000000" w:rsidRDefault="00954E37">
      <w:pPr>
        <w:autoSpaceDE/>
        <w:autoSpaceDN/>
        <w:jc w:val="both"/>
        <w:divId w:val="413480932"/>
        <w:rPr>
          <w:rStyle w:val="salnbdy"/>
        </w:rPr>
      </w:pPr>
      <w:r>
        <w:rPr>
          <w:rStyle w:val="salnttl1"/>
          <w:rFonts w:eastAsia="Times New Roman"/>
        </w:rPr>
        <w:t>(13)</w:t>
      </w:r>
      <w:r>
        <w:rPr>
          <w:rStyle w:val="salnbdy"/>
          <w:rFonts w:eastAsia="Times New Roman"/>
        </w:rPr>
        <w:t xml:space="preserve">Cadrele didactice titulare care au obţinut la concursurile naţionale, sesiunile 2020 </w:t>
      </w:r>
      <w:r>
        <w:rPr>
          <w:rStyle w:val="salnbdy"/>
          <w:rFonts w:eastAsia="Times New Roman"/>
        </w:rPr>
        <w:t xml:space="preserve">şi/sau 2019, nota/media de repartizare minimum 5 (cinci), conform </w:t>
      </w:r>
      <w:r>
        <w:rPr>
          <w:rStyle w:val="slgi1"/>
          <w:rFonts w:eastAsia="Times New Roman"/>
        </w:rPr>
        <w:t>art. 64 alin. (9)</w:t>
      </w:r>
      <w:r>
        <w:rPr>
          <w:rStyle w:val="salnbdy"/>
          <w:rFonts w:eastAsia="Times New Roman"/>
        </w:rPr>
        <w:t>, după caz, în specialitatea postului au acordul de principiu al consiliului de administraţie/consiliilor de administraţie al/ale unităţii/unităţilor de învăţământ, au calif</w:t>
      </w:r>
      <w:r>
        <w:rPr>
          <w:rStyle w:val="salnbdy"/>
          <w:rFonts w:eastAsia="Times New Roman"/>
        </w:rPr>
        <w:t>icativul/calificativele "Foarte bine" şi mai au cel puţin jumătate de normă didactică de predare în specialitatea postului, constituită în unităţile de învăţământ la care sunt detaşate la cerere în anul şcolar 2020 - 2021, pot beneficia de continuitate pen</w:t>
      </w:r>
      <w:r>
        <w:rPr>
          <w:rStyle w:val="salnbdy"/>
          <w:rFonts w:eastAsia="Times New Roman"/>
        </w:rPr>
        <w:t>tru detaşare la cerere. Procedura în vederea obţinerii continuităţii la pentru detaşare la cerere este următoarea:</w:t>
      </w:r>
    </w:p>
    <w:p w14:paraId="4971EBC0" w14:textId="77777777" w:rsidR="00000000" w:rsidRDefault="00954E37">
      <w:pPr>
        <w:autoSpaceDE/>
        <w:autoSpaceDN/>
        <w:jc w:val="both"/>
        <w:divId w:val="1423406821"/>
      </w:pPr>
      <w:r>
        <w:rPr>
          <w:rStyle w:val="slitttl1"/>
          <w:rFonts w:eastAsia="Times New Roman"/>
        </w:rPr>
        <w:t>a)</w:t>
      </w:r>
      <w:r>
        <w:rPr>
          <w:rStyle w:val="slitbdy"/>
          <w:rFonts w:eastAsia="Times New Roman"/>
        </w:rPr>
        <w:t>cadrele didactice solicitante se adresează în scris, consiliului/consiliilor de administraţie al/ale unităţii/unităţilor de învăţământ până</w:t>
      </w:r>
      <w:r>
        <w:rPr>
          <w:rStyle w:val="slitbdy"/>
          <w:rFonts w:eastAsia="Times New Roman"/>
        </w:rPr>
        <w:t xml:space="preserve"> la data prevăzută în Calendar, profesorii consilieri în centre şi cabinete de asistenţă psihopedagogică/profesorii logopezi din cabinetele interşcolare se adresează în scris, consiliului de administraţie al centrului judeţean/al municipiului Bucureşti de </w:t>
      </w:r>
      <w:r>
        <w:rPr>
          <w:rStyle w:val="slitbdy"/>
          <w:rFonts w:eastAsia="Times New Roman"/>
        </w:rPr>
        <w:t>resurse şi asistenţă educaţională, denumit în continuare CJRAE/CMBRAE, în cadrul căruia este normat postul didactic respectiv;</w:t>
      </w:r>
    </w:p>
    <w:p w14:paraId="326DEF4E" w14:textId="77777777" w:rsidR="00000000" w:rsidRDefault="00954E37">
      <w:pPr>
        <w:autoSpaceDE/>
        <w:autoSpaceDN/>
        <w:jc w:val="both"/>
        <w:divId w:val="1771848164"/>
        <w:rPr>
          <w:rFonts w:eastAsia="Times New Roman"/>
          <w:color w:val="000000"/>
          <w:sz w:val="20"/>
          <w:szCs w:val="20"/>
          <w:shd w:val="clear" w:color="auto" w:fill="FFFFFF"/>
        </w:rPr>
      </w:pPr>
      <w:r>
        <w:rPr>
          <w:rStyle w:val="slitttl1"/>
          <w:rFonts w:eastAsia="Times New Roman"/>
        </w:rPr>
        <w:t>b)</w:t>
      </w:r>
      <w:r>
        <w:rPr>
          <w:rStyle w:val="slitbdy"/>
          <w:rFonts w:eastAsia="Times New Roman"/>
        </w:rPr>
        <w:t>acordul de principiu sau refuzul consiliului/consiliilor de administraţie al/ale unităţii/unităţilor de învăţământ/CJRAE/CMBRAE</w:t>
      </w:r>
      <w:r>
        <w:rPr>
          <w:rStyle w:val="slitbdy"/>
          <w:rFonts w:eastAsia="Times New Roman"/>
        </w:rPr>
        <w:t xml:space="preserve"> pentru continuitate prin detaşare la cerere este comunicat inspectoratului şcolar şi cadrelor didactice solicitante până la data prevăzută în Calendar;</w:t>
      </w:r>
    </w:p>
    <w:p w14:paraId="3E8252E9" w14:textId="77777777" w:rsidR="00000000" w:rsidRDefault="00954E37">
      <w:pPr>
        <w:autoSpaceDE/>
        <w:autoSpaceDN/>
        <w:jc w:val="both"/>
        <w:divId w:val="1580676249"/>
        <w:rPr>
          <w:rFonts w:eastAsia="Times New Roman"/>
          <w:color w:val="000000"/>
          <w:sz w:val="20"/>
          <w:szCs w:val="20"/>
          <w:shd w:val="clear" w:color="auto" w:fill="FFFFFF"/>
        </w:rPr>
      </w:pPr>
      <w:r>
        <w:rPr>
          <w:rStyle w:val="slitttl1"/>
          <w:rFonts w:eastAsia="Times New Roman"/>
        </w:rPr>
        <w:t>c)</w:t>
      </w:r>
      <w:r>
        <w:rPr>
          <w:rStyle w:val="slitbdy"/>
          <w:rFonts w:eastAsia="Times New Roman"/>
        </w:rPr>
        <w:t>consiliul/consiliile de administraţie al/ale unităţii/unităţilor de învăţământ/CJRAE/CMBRAE comunică,</w:t>
      </w:r>
      <w:r>
        <w:rPr>
          <w:rStyle w:val="slitbdy"/>
          <w:rFonts w:eastAsia="Times New Roman"/>
        </w:rPr>
        <w:t xml:space="preserve"> în scris, cadrelor didactice solicitante acordul de principiu şi, după caz, motivele refuzului continuităţii prin detaşare la cerere;</w:t>
      </w:r>
    </w:p>
    <w:p w14:paraId="28B38ABD" w14:textId="77777777" w:rsidR="00000000" w:rsidRDefault="00954E37">
      <w:pPr>
        <w:autoSpaceDE/>
        <w:autoSpaceDN/>
        <w:jc w:val="both"/>
        <w:divId w:val="1607735151"/>
        <w:rPr>
          <w:rFonts w:eastAsia="Times New Roman"/>
          <w:color w:val="000000"/>
          <w:sz w:val="20"/>
          <w:szCs w:val="20"/>
          <w:shd w:val="clear" w:color="auto" w:fill="FFFFFF"/>
        </w:rPr>
      </w:pPr>
      <w:r>
        <w:rPr>
          <w:rStyle w:val="slitttl1"/>
          <w:rFonts w:eastAsia="Times New Roman"/>
        </w:rPr>
        <w:t>d)</w:t>
      </w:r>
      <w:r>
        <w:rPr>
          <w:rStyle w:val="slitbdy"/>
          <w:rFonts w:eastAsia="Times New Roman"/>
        </w:rPr>
        <w:t>pentru a beneficia de continuitate pentru detaşare la cerere, cadrele didactice titulare care participă şi la concursul naţional, sesiunea 2021, trebuie să obţină minimum nota 5 (cinci) la proba scrisă la disciplina corespunzătoare postului didactic/catedr</w:t>
      </w:r>
      <w:r>
        <w:rPr>
          <w:rStyle w:val="slitbdy"/>
          <w:rFonts w:eastAsia="Times New Roman"/>
        </w:rPr>
        <w:t>ei solicitat(e) pentru continuitate;</w:t>
      </w:r>
    </w:p>
    <w:p w14:paraId="0ADE4330" w14:textId="77777777" w:rsidR="00000000" w:rsidRDefault="00954E37">
      <w:pPr>
        <w:autoSpaceDE/>
        <w:autoSpaceDN/>
        <w:jc w:val="both"/>
        <w:divId w:val="51465405"/>
        <w:rPr>
          <w:rFonts w:eastAsia="Times New Roman"/>
          <w:color w:val="000000"/>
          <w:sz w:val="20"/>
          <w:szCs w:val="20"/>
          <w:shd w:val="clear" w:color="auto" w:fill="FFFFFF"/>
        </w:rPr>
      </w:pPr>
      <w:r>
        <w:rPr>
          <w:rStyle w:val="slitttl1"/>
          <w:rFonts w:eastAsia="Times New Roman"/>
        </w:rPr>
        <w:t>e)</w:t>
      </w:r>
      <w:r>
        <w:rPr>
          <w:rStyle w:val="slitbdy"/>
          <w:rFonts w:eastAsia="Times New Roman"/>
        </w:rPr>
        <w:t>cadrele didactice care beneficiază de continuitate pentru detaşare la cerere, în anul şcolar 2021 - 2022, îşi actualizează dosarul personal la inspectoratul şcolar, conform Calendarului.</w:t>
      </w:r>
    </w:p>
    <w:p w14:paraId="0BC449B4" w14:textId="77777777" w:rsidR="00000000" w:rsidRDefault="00954E37">
      <w:pPr>
        <w:autoSpaceDE/>
        <w:autoSpaceDN/>
        <w:jc w:val="both"/>
        <w:divId w:val="1196310364"/>
        <w:rPr>
          <w:rFonts w:eastAsia="Times New Roman"/>
          <w:color w:val="000000"/>
          <w:sz w:val="20"/>
          <w:szCs w:val="20"/>
          <w:shd w:val="clear" w:color="auto" w:fill="FFFFFF"/>
        </w:rPr>
      </w:pPr>
      <w:r>
        <w:rPr>
          <w:rStyle w:val="salnttl1"/>
          <w:rFonts w:eastAsia="Times New Roman"/>
        </w:rPr>
        <w:t>(14)</w:t>
      </w:r>
      <w:r>
        <w:rPr>
          <w:rStyle w:val="salnbdy"/>
          <w:rFonts w:eastAsia="Times New Roman"/>
        </w:rPr>
        <w:t>Învăţătorul, profesorul pe</w:t>
      </w:r>
      <w:r>
        <w:rPr>
          <w:rStyle w:val="salnbdy"/>
          <w:rFonts w:eastAsia="Times New Roman"/>
        </w:rPr>
        <w:t>ntru învăţământ primar sau institutorul calificat din învăţământul primar, angajat pe perioadă determinată, începând cu data de 1 septembrie 2017 sau 2018, încadrat la clasa pregătitoare sau la clasa I, în baza rezultatului obţinut la concursul naţional, s</w:t>
      </w:r>
      <w:r>
        <w:rPr>
          <w:rStyle w:val="salnbdy"/>
          <w:rFonts w:eastAsia="Times New Roman"/>
        </w:rPr>
        <w:t>esiunea 2017 sau 2018, şi care în perioada 1 septembrie 2017 - 31 august 2021 sau în perioada 1 septembrie 2018 - 31 august 2021 a predat, prin continuitate, la aceeaşi clasă de elevi, poate beneficia de prelungirea duratei contractului individual de muncă</w:t>
      </w:r>
      <w:r>
        <w:rPr>
          <w:rStyle w:val="salnbdy"/>
          <w:rFonts w:eastAsia="Times New Roman"/>
        </w:rPr>
        <w:t xml:space="preserve"> pe perioadă determinată în anul şcolar 2021 - 2022, cu îndeplinirea condiţiilor prevăzute la </w:t>
      </w:r>
      <w:r>
        <w:rPr>
          <w:rStyle w:val="slgi1"/>
          <w:rFonts w:eastAsia="Times New Roman"/>
        </w:rPr>
        <w:t>alin. (13)</w:t>
      </w:r>
      <w:r>
        <w:rPr>
          <w:rStyle w:val="salnbdy"/>
          <w:rFonts w:eastAsia="Times New Roman"/>
        </w:rPr>
        <w:t>, pentru finalizarea ciclului primar la aceeaşi clasă de elevi.</w:t>
      </w:r>
    </w:p>
    <w:p w14:paraId="044C39E3" w14:textId="77777777" w:rsidR="00000000" w:rsidRDefault="00954E37">
      <w:pPr>
        <w:autoSpaceDE/>
        <w:autoSpaceDN/>
        <w:jc w:val="both"/>
        <w:divId w:val="1364525443"/>
        <w:rPr>
          <w:rFonts w:eastAsia="Times New Roman"/>
          <w:color w:val="000000"/>
          <w:sz w:val="20"/>
          <w:szCs w:val="20"/>
          <w:shd w:val="clear" w:color="auto" w:fill="FFFFFF"/>
        </w:rPr>
      </w:pPr>
      <w:r>
        <w:rPr>
          <w:rStyle w:val="salnttl1"/>
          <w:rFonts w:eastAsia="Times New Roman"/>
        </w:rPr>
        <w:t>(15)</w:t>
      </w:r>
      <w:r>
        <w:rPr>
          <w:rStyle w:val="salnbdy"/>
          <w:rFonts w:eastAsia="Times New Roman"/>
        </w:rPr>
        <w:t>Cadrele didactice calificate, angajate cu contract individual de muncă pe perioadă d</w:t>
      </w:r>
      <w:r>
        <w:rPr>
          <w:rStyle w:val="salnbdy"/>
          <w:rFonts w:eastAsia="Times New Roman"/>
        </w:rPr>
        <w:t xml:space="preserve">eterminată, care au obţinut nota/media de repartizare minimum 5 (cinci), conform </w:t>
      </w:r>
      <w:r>
        <w:rPr>
          <w:rStyle w:val="slgi1"/>
          <w:rFonts w:eastAsia="Times New Roman"/>
        </w:rPr>
        <w:t>art. 64 alin. (9)</w:t>
      </w:r>
      <w:r>
        <w:rPr>
          <w:rStyle w:val="salnbdy"/>
          <w:rFonts w:eastAsia="Times New Roman"/>
        </w:rPr>
        <w:t>, după caz, în specialitatea postului la concursurile naţionale, sesiunile 2020 şi/sau 2019, au acordul/acordul de principiu al consiliului de administraţie/c</w:t>
      </w:r>
      <w:r>
        <w:rPr>
          <w:rStyle w:val="salnbdy"/>
          <w:rFonts w:eastAsia="Times New Roman"/>
        </w:rPr>
        <w:t>onsiliilor de administraţie al/ale unităţii/unităţilor de învăţământ, au calificativul/calificativele "Foarte bine" şi mai au cel puţin jumătate de normă didactică de predare în specialitatea postului, constituită în unităţile de învăţământ la care sunt în</w:t>
      </w:r>
      <w:r>
        <w:rPr>
          <w:rStyle w:val="salnbdy"/>
          <w:rFonts w:eastAsia="Times New Roman"/>
        </w:rPr>
        <w:t>cadrate în anul şcolar 2020 - 2021, pot solicita prelungirea duratei contractului individual de muncă pe perioadă determinată în anul şcolar 2021 - 2022. La disciplina educaţie tehnologică pot beneficia de prelungirea duratei contractului individual de mun</w:t>
      </w:r>
      <w:r>
        <w:rPr>
          <w:rStyle w:val="salnbdy"/>
          <w:rFonts w:eastAsia="Times New Roman"/>
        </w:rPr>
        <w:t xml:space="preserve">că pe perioadă determinată, în anul şcolar 2021 - 2022, doar cadrele didactice cu specializarea educaţie tehnologică. În vederea obţinerii prelungirii duratei contractului individual de muncă pe perioadă determinată se aplică procedura prevăzută la </w:t>
      </w:r>
      <w:r>
        <w:rPr>
          <w:rStyle w:val="slgi1"/>
          <w:rFonts w:eastAsia="Times New Roman"/>
        </w:rPr>
        <w:t>alin. (</w:t>
      </w:r>
      <w:r>
        <w:rPr>
          <w:rStyle w:val="slgi1"/>
          <w:rFonts w:eastAsia="Times New Roman"/>
        </w:rPr>
        <w:t>13)</w:t>
      </w:r>
      <w:r>
        <w:rPr>
          <w:rStyle w:val="salnbdy"/>
          <w:rFonts w:eastAsia="Times New Roman"/>
        </w:rPr>
        <w:t>.</w:t>
      </w:r>
    </w:p>
    <w:p w14:paraId="7B55757B" w14:textId="77777777" w:rsidR="00000000" w:rsidRDefault="00954E37">
      <w:pPr>
        <w:autoSpaceDE/>
        <w:autoSpaceDN/>
        <w:jc w:val="both"/>
        <w:divId w:val="414128354"/>
        <w:rPr>
          <w:rFonts w:eastAsia="Times New Roman"/>
          <w:color w:val="000000"/>
          <w:sz w:val="20"/>
          <w:szCs w:val="20"/>
          <w:shd w:val="clear" w:color="auto" w:fill="FFFFFF"/>
        </w:rPr>
      </w:pPr>
      <w:r>
        <w:rPr>
          <w:rStyle w:val="salnttl1"/>
          <w:rFonts w:eastAsia="Times New Roman"/>
        </w:rPr>
        <w:t>(16)</w:t>
      </w:r>
      <w:r>
        <w:rPr>
          <w:rStyle w:val="salnbdy"/>
          <w:rFonts w:eastAsia="Times New Roman"/>
        </w:rPr>
        <w:t>Învăţătorul, profesorul pentru învăţământ primar sau institutorul calificat din învăţământul primar, angajat pe perioadă determinată, începând cu data de 1 septembrie 2017 sau 2018, încadrat la clasa pregătitoare sau la clasa I, în baza rezultatului obţinu</w:t>
      </w:r>
      <w:r>
        <w:rPr>
          <w:rStyle w:val="salnbdy"/>
          <w:rFonts w:eastAsia="Times New Roman"/>
        </w:rPr>
        <w:t>t la concursul naţional, sesiunea 2017 sau 2018, şi care în perioada 1 septembrie 2017 - 31 august 2021 sau în perioada 1 septembrie 2018 - 31 august 2021 a predat, prin continuitate, la aceeaşi clasă de elevi, poate beneficia de prelungirea duratei contra</w:t>
      </w:r>
      <w:r>
        <w:rPr>
          <w:rStyle w:val="salnbdy"/>
          <w:rFonts w:eastAsia="Times New Roman"/>
        </w:rPr>
        <w:t xml:space="preserve">ctului individual de muncă pe perioadă determinată în anul şcolar 2021 - 2022, cu îndeplinirea condiţiilor prevăzute la </w:t>
      </w:r>
      <w:r>
        <w:rPr>
          <w:rStyle w:val="slgi1"/>
          <w:rFonts w:eastAsia="Times New Roman"/>
        </w:rPr>
        <w:t>alin. (15)</w:t>
      </w:r>
      <w:r>
        <w:rPr>
          <w:rStyle w:val="salnbdy"/>
          <w:rFonts w:eastAsia="Times New Roman"/>
        </w:rPr>
        <w:t>, pentru finalizarea ciclului primar la acceaşi clasă de elevi.</w:t>
      </w:r>
    </w:p>
    <w:p w14:paraId="1888DC7B" w14:textId="77777777" w:rsidR="00000000" w:rsidRDefault="00954E37">
      <w:pPr>
        <w:autoSpaceDE/>
        <w:autoSpaceDN/>
        <w:jc w:val="both"/>
        <w:divId w:val="440533786"/>
        <w:rPr>
          <w:rStyle w:val="salnbdy"/>
        </w:rPr>
      </w:pPr>
      <w:r>
        <w:rPr>
          <w:rStyle w:val="salnttl1"/>
          <w:rFonts w:eastAsia="Times New Roman"/>
        </w:rPr>
        <w:t>(17)</w:t>
      </w:r>
      <w:r>
        <w:rPr>
          <w:rStyle w:val="salnbdy"/>
          <w:rFonts w:eastAsia="Times New Roman"/>
        </w:rPr>
        <w:t>Dacă două sau mai multe cadre didactice solicită continuit</w:t>
      </w:r>
      <w:r>
        <w:rPr>
          <w:rStyle w:val="salnbdy"/>
          <w:rFonts w:eastAsia="Times New Roman"/>
        </w:rPr>
        <w:t>ate pentru detaşare la cerea/prelungirea duratei contractului individual de muncă pe perioadă determinată pe acelaşi post didactic/acceaşi catedră, prioritate la ocuparea postului didactic/catedrei vacante/rezervate au, în ordine:</w:t>
      </w:r>
    </w:p>
    <w:p w14:paraId="557F2AA2" w14:textId="77777777" w:rsidR="00000000" w:rsidRDefault="00954E37">
      <w:pPr>
        <w:autoSpaceDE/>
        <w:autoSpaceDN/>
        <w:jc w:val="both"/>
        <w:divId w:val="940572950"/>
      </w:pPr>
      <w:r>
        <w:rPr>
          <w:rStyle w:val="slitttl1"/>
          <w:rFonts w:eastAsia="Times New Roman"/>
        </w:rPr>
        <w:t>a)</w:t>
      </w:r>
      <w:r>
        <w:rPr>
          <w:rStyle w:val="slitbdy"/>
          <w:rFonts w:eastAsia="Times New Roman"/>
        </w:rPr>
        <w:t>cadrele didactice cupri</w:t>
      </w:r>
      <w:r>
        <w:rPr>
          <w:rStyle w:val="slitbdy"/>
          <w:rFonts w:eastAsia="Times New Roman"/>
        </w:rPr>
        <w:t>nse în programe recunoscute de Ministerul Educaţiei şi Cercetării, prin care se recrutează, se selectează, se pregăteşte şi se sprijină personalul didactic de predare pentru a desfăşura activităţi didactice în unităţi de învăţământ preuniversitar situate î</w:t>
      </w:r>
      <w:r>
        <w:rPr>
          <w:rStyle w:val="slitbdy"/>
          <w:rFonts w:eastAsia="Times New Roman"/>
        </w:rPr>
        <w:t>n medii dezavantajate;</w:t>
      </w:r>
    </w:p>
    <w:p w14:paraId="0A935B6D" w14:textId="77777777" w:rsidR="00000000" w:rsidRDefault="00954E37">
      <w:pPr>
        <w:autoSpaceDE/>
        <w:autoSpaceDN/>
        <w:jc w:val="both"/>
        <w:divId w:val="1032149373"/>
        <w:rPr>
          <w:rFonts w:eastAsia="Times New Roman"/>
          <w:color w:val="000000"/>
          <w:sz w:val="20"/>
          <w:szCs w:val="20"/>
          <w:shd w:val="clear" w:color="auto" w:fill="FFFFFF"/>
        </w:rPr>
      </w:pPr>
      <w:r>
        <w:rPr>
          <w:rStyle w:val="slitttl1"/>
          <w:rFonts w:eastAsia="Times New Roman"/>
        </w:rPr>
        <w:lastRenderedPageBreak/>
        <w:t>b)</w:t>
      </w:r>
      <w:r>
        <w:rPr>
          <w:rStyle w:val="slitbdy"/>
          <w:rFonts w:eastAsia="Times New Roman"/>
        </w:rPr>
        <w:t>cadrele didactice cu domiciliul în localitatea în care se află postul didactic/catedra solicitat(ă);</w:t>
      </w:r>
    </w:p>
    <w:p w14:paraId="52271E84" w14:textId="77777777" w:rsidR="00000000" w:rsidRDefault="00954E37">
      <w:pPr>
        <w:autoSpaceDE/>
        <w:autoSpaceDN/>
        <w:jc w:val="both"/>
        <w:divId w:val="980042994"/>
        <w:rPr>
          <w:rFonts w:eastAsia="Times New Roman"/>
          <w:color w:val="000000"/>
          <w:sz w:val="20"/>
          <w:szCs w:val="20"/>
          <w:shd w:val="clear" w:color="auto" w:fill="FFFFFF"/>
        </w:rPr>
      </w:pPr>
      <w:r>
        <w:rPr>
          <w:rStyle w:val="slitttl1"/>
          <w:rFonts w:eastAsia="Times New Roman"/>
        </w:rPr>
        <w:t>c)</w:t>
      </w:r>
      <w:r>
        <w:rPr>
          <w:rStyle w:val="slitbdy"/>
          <w:rFonts w:eastAsia="Times New Roman"/>
        </w:rPr>
        <w:t>cadrele didactice cu cea mai mare medie de repartizare obţinută la ultimul concurs naţional la care au participat;</w:t>
      </w:r>
    </w:p>
    <w:p w14:paraId="41CA9774" w14:textId="77777777" w:rsidR="00000000" w:rsidRDefault="00954E37">
      <w:pPr>
        <w:autoSpaceDE/>
        <w:autoSpaceDN/>
        <w:jc w:val="both"/>
        <w:divId w:val="222185348"/>
        <w:rPr>
          <w:rFonts w:eastAsia="Times New Roman"/>
          <w:color w:val="000000"/>
          <w:sz w:val="20"/>
          <w:szCs w:val="20"/>
          <w:shd w:val="clear" w:color="auto" w:fill="FFFFFF"/>
        </w:rPr>
      </w:pPr>
      <w:r>
        <w:rPr>
          <w:rStyle w:val="slitttl1"/>
          <w:rFonts w:eastAsia="Times New Roman"/>
        </w:rPr>
        <w:t>d)</w:t>
      </w:r>
      <w:r>
        <w:rPr>
          <w:rStyle w:val="slitbdy"/>
          <w:rFonts w:eastAsia="Times New Roman"/>
        </w:rPr>
        <w:t>cadrele did</w:t>
      </w:r>
      <w:r>
        <w:rPr>
          <w:rStyle w:val="slitbdy"/>
          <w:rFonts w:eastAsia="Times New Roman"/>
        </w:rPr>
        <w:t>actice care au dobândit gradul didactic I;</w:t>
      </w:r>
    </w:p>
    <w:p w14:paraId="14210D64" w14:textId="77777777" w:rsidR="00000000" w:rsidRDefault="00954E37">
      <w:pPr>
        <w:autoSpaceDE/>
        <w:autoSpaceDN/>
        <w:jc w:val="both"/>
        <w:divId w:val="677851756"/>
        <w:rPr>
          <w:rFonts w:eastAsia="Times New Roman"/>
          <w:color w:val="000000"/>
          <w:sz w:val="20"/>
          <w:szCs w:val="20"/>
          <w:shd w:val="clear" w:color="auto" w:fill="FFFFFF"/>
        </w:rPr>
      </w:pPr>
      <w:r>
        <w:rPr>
          <w:rStyle w:val="slitttl1"/>
          <w:rFonts w:eastAsia="Times New Roman"/>
        </w:rPr>
        <w:t>e)</w:t>
      </w:r>
      <w:r>
        <w:rPr>
          <w:rStyle w:val="slitbdy"/>
          <w:rFonts w:eastAsia="Times New Roman"/>
        </w:rPr>
        <w:t>cadrele didactice care au dobândit gradul didactic II;</w:t>
      </w:r>
    </w:p>
    <w:p w14:paraId="530B7D69" w14:textId="77777777" w:rsidR="00000000" w:rsidRDefault="00954E37">
      <w:pPr>
        <w:autoSpaceDE/>
        <w:autoSpaceDN/>
        <w:jc w:val="both"/>
        <w:divId w:val="1630748153"/>
        <w:rPr>
          <w:rFonts w:eastAsia="Times New Roman"/>
          <w:color w:val="000000"/>
          <w:sz w:val="20"/>
          <w:szCs w:val="20"/>
          <w:shd w:val="clear" w:color="auto" w:fill="FFFFFF"/>
        </w:rPr>
      </w:pPr>
      <w:r>
        <w:rPr>
          <w:rStyle w:val="slitttl1"/>
          <w:rFonts w:eastAsia="Times New Roman"/>
        </w:rPr>
        <w:t>f)</w:t>
      </w:r>
      <w:r>
        <w:rPr>
          <w:rStyle w:val="slitbdy"/>
          <w:rFonts w:eastAsia="Times New Roman"/>
        </w:rPr>
        <w:t>cadrele didactice care au dobândit definitivarea în învăţământ;</w:t>
      </w:r>
    </w:p>
    <w:p w14:paraId="7AD6F4F1" w14:textId="77777777" w:rsidR="00000000" w:rsidRDefault="00954E37">
      <w:pPr>
        <w:autoSpaceDE/>
        <w:autoSpaceDN/>
        <w:jc w:val="both"/>
        <w:divId w:val="269316838"/>
        <w:rPr>
          <w:rFonts w:eastAsia="Times New Roman"/>
          <w:color w:val="000000"/>
          <w:sz w:val="20"/>
          <w:szCs w:val="20"/>
          <w:shd w:val="clear" w:color="auto" w:fill="FFFFFF"/>
        </w:rPr>
      </w:pPr>
      <w:r>
        <w:rPr>
          <w:rStyle w:val="slitttl1"/>
          <w:rFonts w:eastAsia="Times New Roman"/>
        </w:rPr>
        <w:t>g)</w:t>
      </w:r>
      <w:r>
        <w:rPr>
          <w:rStyle w:val="slitbdy"/>
          <w:rFonts w:eastAsia="Times New Roman"/>
        </w:rPr>
        <w:t>cadrele didactice cu punctajul cel mai mare obţinut prin aplicarea criteriilor şi puncta</w:t>
      </w:r>
      <w:r>
        <w:rPr>
          <w:rStyle w:val="slitbdy"/>
          <w:rFonts w:eastAsia="Times New Roman"/>
        </w:rPr>
        <w:t xml:space="preserve">jelor din </w:t>
      </w:r>
      <w:r>
        <w:rPr>
          <w:rStyle w:val="slgi1"/>
          <w:rFonts w:eastAsia="Times New Roman"/>
        </w:rPr>
        <w:t>anexa nr. 2</w:t>
      </w:r>
      <w:r>
        <w:rPr>
          <w:rStyle w:val="slitbdy"/>
          <w:rFonts w:eastAsia="Times New Roman"/>
        </w:rPr>
        <w:t>, precum şi alte criterii stabilite la nivelul unităţilor de învăţământ.</w:t>
      </w:r>
    </w:p>
    <w:p w14:paraId="237FAC8D" w14:textId="77777777" w:rsidR="00000000" w:rsidRDefault="00954E37">
      <w:pPr>
        <w:autoSpaceDE/>
        <w:autoSpaceDN/>
        <w:jc w:val="both"/>
        <w:divId w:val="2071538934"/>
        <w:rPr>
          <w:rFonts w:eastAsia="Times New Roman"/>
          <w:color w:val="000000"/>
          <w:sz w:val="20"/>
          <w:szCs w:val="20"/>
          <w:shd w:val="clear" w:color="auto" w:fill="FFFFFF"/>
        </w:rPr>
      </w:pPr>
      <w:r>
        <w:rPr>
          <w:rStyle w:val="salnttl1"/>
          <w:rFonts w:eastAsia="Times New Roman"/>
        </w:rPr>
        <w:t>(18)</w:t>
      </w:r>
      <w:r>
        <w:rPr>
          <w:rStyle w:val="salnbdy"/>
          <w:rFonts w:eastAsia="Times New Roman"/>
        </w:rPr>
        <w:t>Cadrele didactice care obţin acordul/acordul de principiu pentru prelungirea duratei contractului individual de muncă pe perioadă determinată/continuitate pen</w:t>
      </w:r>
      <w:r>
        <w:rPr>
          <w:rStyle w:val="salnbdy"/>
          <w:rFonts w:eastAsia="Times New Roman"/>
        </w:rPr>
        <w:t>tru detaşare la cerere în anul şcolar 2021 - 2022 îşi actualizează dosarul personal la inspectoratul şcolar, conform Calendarului. Cadrele didactice care solicită continuitate pentru detaşare la cerere sau prelungirea contractului individual de muncă în ba</w:t>
      </w:r>
      <w:r>
        <w:rPr>
          <w:rStyle w:val="salnbdy"/>
          <w:rFonts w:eastAsia="Times New Roman"/>
        </w:rPr>
        <w:t>za rezultatelor obţinute la concursurile naţionale din 2020, 2019, 2018 sau 2017 pot fi repartizate pe posturi/catedre numai în condiţiile în care nu au obţinut notă sub 5 (cinci) la proba scrisă în cadrul următoarelor concursuri naţionale, în specialitate</w:t>
      </w:r>
      <w:r>
        <w:rPr>
          <w:rStyle w:val="salnbdy"/>
          <w:rFonts w:eastAsia="Times New Roman"/>
        </w:rPr>
        <w:t>a postului/catedrei solicitat(e) sau dacă nu au mai participat la următoarele concursuri naţionale.</w:t>
      </w:r>
    </w:p>
    <w:p w14:paraId="740B5F62" w14:textId="77777777" w:rsidR="00000000" w:rsidRDefault="00954E37">
      <w:pPr>
        <w:autoSpaceDE/>
        <w:autoSpaceDN/>
        <w:jc w:val="both"/>
        <w:divId w:val="1699546938"/>
        <w:rPr>
          <w:rFonts w:eastAsia="Times New Roman"/>
          <w:color w:val="000000"/>
          <w:sz w:val="20"/>
          <w:szCs w:val="20"/>
          <w:shd w:val="clear" w:color="auto" w:fill="FFFFFF"/>
        </w:rPr>
      </w:pPr>
      <w:r>
        <w:rPr>
          <w:rStyle w:val="salnttl1"/>
          <w:rFonts w:eastAsia="Times New Roman"/>
        </w:rPr>
        <w:t>(19)</w:t>
      </w:r>
      <w:r>
        <w:rPr>
          <w:rStyle w:val="salnbdy"/>
          <w:rFonts w:eastAsia="Times New Roman"/>
        </w:rPr>
        <w:t xml:space="preserve">La toate etapele de mobilitate a personalului didactic de predare se depun cereri conform prevederilor </w:t>
      </w:r>
      <w:r>
        <w:rPr>
          <w:rStyle w:val="slgi1"/>
          <w:rFonts w:eastAsia="Times New Roman"/>
        </w:rPr>
        <w:t>anexei nr. 14</w:t>
      </w:r>
      <w:r>
        <w:rPr>
          <w:rStyle w:val="salnbdy"/>
          <w:rFonts w:eastAsia="Times New Roman"/>
        </w:rPr>
        <w:t xml:space="preserve"> şi documentele anexate prevăzute în</w:t>
      </w:r>
      <w:r>
        <w:rPr>
          <w:rStyle w:val="salnbdy"/>
          <w:rFonts w:eastAsia="Times New Roman"/>
        </w:rPr>
        <w:t xml:space="preserve"> acestea. Perioadele şi termenele de depunere a cererilor sunt prevăzute în </w:t>
      </w:r>
      <w:r>
        <w:rPr>
          <w:rStyle w:val="slgi1"/>
          <w:rFonts w:eastAsia="Times New Roman"/>
        </w:rPr>
        <w:t>anexa nr. 19</w:t>
      </w:r>
      <w:r>
        <w:rPr>
          <w:rStyle w:val="salnbdy"/>
          <w:rFonts w:eastAsia="Times New Roman"/>
        </w:rPr>
        <w:t>.</w:t>
      </w:r>
    </w:p>
    <w:p w14:paraId="73571B59" w14:textId="77777777" w:rsidR="00000000" w:rsidRDefault="00954E37">
      <w:pPr>
        <w:autoSpaceDE/>
        <w:autoSpaceDN/>
        <w:jc w:val="both"/>
        <w:divId w:val="1462268397"/>
        <w:rPr>
          <w:rFonts w:eastAsia="Times New Roman"/>
          <w:color w:val="000000"/>
          <w:sz w:val="20"/>
          <w:szCs w:val="20"/>
          <w:shd w:val="clear" w:color="auto" w:fill="FFFFFF"/>
        </w:rPr>
      </w:pPr>
      <w:r>
        <w:rPr>
          <w:rStyle w:val="salnttl1"/>
          <w:rFonts w:eastAsia="Times New Roman"/>
        </w:rPr>
        <w:t>(20)</w:t>
      </w:r>
      <w:r>
        <w:rPr>
          <w:rStyle w:val="salnbdy"/>
          <w:rFonts w:eastAsia="Times New Roman"/>
        </w:rPr>
        <w:t>Contestaţiile la etapele de mobilitate depuse la unităţile de învăţământ sau la inspectoratele şcolare se soluţionează în consiliile de administraţie ale acestora</w:t>
      </w:r>
      <w:r>
        <w:rPr>
          <w:rStyle w:val="salnbdy"/>
          <w:rFonts w:eastAsia="Times New Roman"/>
        </w:rPr>
        <w:t xml:space="preserve">, conform Calendarului sau prevederilor </w:t>
      </w:r>
      <w:r>
        <w:rPr>
          <w:rStyle w:val="slgi1"/>
          <w:rFonts w:eastAsia="Times New Roman"/>
        </w:rPr>
        <w:t>art. 108</w:t>
      </w:r>
      <w:r>
        <w:rPr>
          <w:rStyle w:val="salnbdy"/>
          <w:rFonts w:eastAsia="Times New Roman"/>
        </w:rPr>
        <w:t xml:space="preserve">. Contestaţia reprezintă plângerea prealabilă reglementată de </w:t>
      </w:r>
      <w:r>
        <w:rPr>
          <w:rStyle w:val="salnbdy"/>
          <w:rFonts w:eastAsia="Times New Roman"/>
          <w:color w:val="0000FF"/>
          <w:u w:val="single"/>
        </w:rPr>
        <w:t>art. 7 din Legea contenciosului administrativ nr. 554/2004</w:t>
      </w:r>
      <w:r>
        <w:rPr>
          <w:rStyle w:val="salnbdy"/>
          <w:rFonts w:eastAsia="Times New Roman"/>
        </w:rPr>
        <w:t xml:space="preserve"> cu modificările şi completările ulterioare. Hotărârea consiliului de administraţie al u</w:t>
      </w:r>
      <w:r>
        <w:rPr>
          <w:rStyle w:val="salnbdy"/>
          <w:rFonts w:eastAsia="Times New Roman"/>
        </w:rPr>
        <w:t>nităţii de învăţământ/inspectoratului şcolar, după caz, privind contestaţia este definitivă şi poate fi atacată numai la instanţa de contencios administrativ. Persoana nemulţumită de răspunsul primit la contestaţie are dreptul de a se adresa instanţei de c</w:t>
      </w:r>
      <w:r>
        <w:rPr>
          <w:rStyle w:val="salnbdy"/>
          <w:rFonts w:eastAsia="Times New Roman"/>
        </w:rPr>
        <w:t>ontencios administrativ competente.</w:t>
      </w:r>
    </w:p>
    <w:p w14:paraId="6FC12322" w14:textId="77777777" w:rsidR="00000000" w:rsidRDefault="00954E37">
      <w:pPr>
        <w:pStyle w:val="sartttl"/>
        <w:jc w:val="both"/>
        <w:divId w:val="601494366"/>
        <w:rPr>
          <w:shd w:val="clear" w:color="auto" w:fill="FFFFFF"/>
        </w:rPr>
      </w:pPr>
      <w:r>
        <w:rPr>
          <w:shd w:val="clear" w:color="auto" w:fill="FFFFFF"/>
        </w:rPr>
        <w:t>Articolul 5</w:t>
      </w:r>
    </w:p>
    <w:p w14:paraId="5F6DCEA7" w14:textId="77777777" w:rsidR="00000000" w:rsidRDefault="00954E37">
      <w:pPr>
        <w:autoSpaceDE/>
        <w:autoSpaceDN/>
        <w:jc w:val="both"/>
        <w:divId w:val="742527754"/>
        <w:rPr>
          <w:rStyle w:val="salnbdy"/>
          <w:rFonts w:eastAsia="Times New Roman"/>
        </w:rPr>
      </w:pPr>
      <w:r>
        <w:rPr>
          <w:rStyle w:val="salnttl1"/>
          <w:rFonts w:eastAsia="Times New Roman"/>
        </w:rPr>
        <w:t>(1)</w:t>
      </w:r>
      <w:r>
        <w:rPr>
          <w:rStyle w:val="salnbdy"/>
          <w:rFonts w:eastAsia="Times New Roman"/>
        </w:rPr>
        <w:t>La etapele de ocupare a posturilor didactice/catedrelor vacante/rezervate prin completarea normei didactice de predare pe perioadă nedeterminată/transfer pentru soluţionarea restrângerii de activitate/pret</w:t>
      </w:r>
      <w:r>
        <w:rPr>
          <w:rStyle w:val="salnbdy"/>
          <w:rFonts w:eastAsia="Times New Roman"/>
        </w:rPr>
        <w:t xml:space="preserve">ransfer consimţit între unităţile de învăţământ sau la cerere, după caz, ori prin schimb de posturi/detaşare, organizate în baza prevederilor </w:t>
      </w:r>
      <w:r>
        <w:rPr>
          <w:rStyle w:val="salnbdy"/>
          <w:rFonts w:eastAsia="Times New Roman"/>
          <w:color w:val="0000FF"/>
          <w:u w:val="single"/>
        </w:rPr>
        <w:t>Legii nr. 1/2011</w:t>
      </w:r>
      <w:r>
        <w:rPr>
          <w:rStyle w:val="salnbdy"/>
          <w:rFonts w:eastAsia="Times New Roman"/>
        </w:rPr>
        <w:t xml:space="preserve"> cu modificările şi completările ulterioare şi prezentei Metodologii, pot participa:</w:t>
      </w:r>
    </w:p>
    <w:p w14:paraId="129DCDE3" w14:textId="77777777" w:rsidR="00000000" w:rsidRDefault="00954E37">
      <w:pPr>
        <w:autoSpaceDE/>
        <w:autoSpaceDN/>
        <w:jc w:val="both"/>
        <w:divId w:val="1148788536"/>
      </w:pPr>
      <w:r>
        <w:rPr>
          <w:rStyle w:val="slitttl1"/>
          <w:rFonts w:eastAsia="Times New Roman"/>
        </w:rPr>
        <w:t>a)</w:t>
      </w:r>
      <w:r>
        <w:rPr>
          <w:rStyle w:val="slitbdy"/>
          <w:rFonts w:eastAsia="Times New Roman"/>
        </w:rPr>
        <w:t>cadrele did</w:t>
      </w:r>
      <w:r>
        <w:rPr>
          <w:rStyle w:val="slitbdy"/>
          <w:rFonts w:eastAsia="Times New Roman"/>
        </w:rPr>
        <w:t>actice titulare în învăţământul preuniversitar de stat;</w:t>
      </w:r>
    </w:p>
    <w:p w14:paraId="4AF0428C" w14:textId="77777777" w:rsidR="00000000" w:rsidRDefault="00954E37">
      <w:pPr>
        <w:autoSpaceDE/>
        <w:autoSpaceDN/>
        <w:jc w:val="both"/>
        <w:divId w:val="694621286"/>
        <w:rPr>
          <w:rFonts w:eastAsia="Times New Roman"/>
          <w:color w:val="000000"/>
          <w:sz w:val="20"/>
          <w:szCs w:val="20"/>
          <w:shd w:val="clear" w:color="auto" w:fill="FFFFFF"/>
        </w:rPr>
      </w:pPr>
      <w:r>
        <w:rPr>
          <w:rStyle w:val="slitttl1"/>
          <w:rFonts w:eastAsia="Times New Roman"/>
        </w:rPr>
        <w:t>b)</w:t>
      </w:r>
      <w:r>
        <w:rPr>
          <w:rStyle w:val="slitbdy"/>
          <w:rFonts w:eastAsia="Times New Roman"/>
        </w:rPr>
        <w:t xml:space="preserve">cadrele didactice debutante prevăzute la </w:t>
      </w:r>
      <w:r>
        <w:rPr>
          <w:rStyle w:val="slgi1"/>
          <w:rFonts w:eastAsia="Times New Roman"/>
        </w:rPr>
        <w:t>art. 21 alin. (4)</w:t>
      </w:r>
      <w:r>
        <w:rPr>
          <w:rStyle w:val="slitbdy"/>
          <w:rFonts w:eastAsia="Times New Roman"/>
        </w:rPr>
        <w:t xml:space="preserve"> şi </w:t>
      </w:r>
      <w:r>
        <w:rPr>
          <w:rStyle w:val="slgi1"/>
          <w:rFonts w:eastAsia="Times New Roman"/>
        </w:rPr>
        <w:t>(6)</w:t>
      </w:r>
      <w:r>
        <w:rPr>
          <w:rStyle w:val="slitbdy"/>
          <w:rFonts w:eastAsia="Times New Roman"/>
        </w:rPr>
        <w:t xml:space="preserve">, din învăţământul preuniversitar de stat respectiv din învăţământul particular acreditate care se încadrează în prevederilor </w:t>
      </w:r>
      <w:r>
        <w:rPr>
          <w:rStyle w:val="slitbdy"/>
          <w:rFonts w:eastAsia="Times New Roman"/>
          <w:color w:val="0000FF"/>
          <w:u w:val="single"/>
        </w:rPr>
        <w:t>art. 252 alin. (7) lit. c) din Legea nr. 1/2011</w:t>
      </w:r>
      <w:r>
        <w:rPr>
          <w:rStyle w:val="slitbdy"/>
          <w:rFonts w:eastAsia="Times New Roman"/>
        </w:rPr>
        <w:t xml:space="preserve"> cu modificările şi completările ulterioare şi prezentei Metodologii, înscrise la e</w:t>
      </w:r>
      <w:r>
        <w:rPr>
          <w:rStyle w:val="slitbdy"/>
          <w:rFonts w:eastAsia="Times New Roman"/>
        </w:rPr>
        <w:t>xamenul naţional pentru obţinerea definitivării în învăţământ, sesiunea 2021;</w:t>
      </w:r>
    </w:p>
    <w:p w14:paraId="7E35E0D4" w14:textId="77777777" w:rsidR="00000000" w:rsidRDefault="00954E37">
      <w:pPr>
        <w:autoSpaceDE/>
        <w:autoSpaceDN/>
        <w:jc w:val="both"/>
        <w:divId w:val="186605617"/>
        <w:rPr>
          <w:rFonts w:eastAsia="Times New Roman"/>
          <w:color w:val="000000"/>
          <w:sz w:val="20"/>
          <w:szCs w:val="20"/>
          <w:shd w:val="clear" w:color="auto" w:fill="FFFFFF"/>
        </w:rPr>
      </w:pPr>
      <w:r>
        <w:rPr>
          <w:rStyle w:val="slitttl1"/>
          <w:rFonts w:eastAsia="Times New Roman"/>
        </w:rPr>
        <w:t>c)</w:t>
      </w:r>
      <w:r>
        <w:rPr>
          <w:rStyle w:val="slitbdy"/>
          <w:rFonts w:eastAsia="Times New Roman"/>
        </w:rPr>
        <w:t>cadrele didactice care au devenit titulare în unităţi de învăţământ preuniversitar particulare acreditate în baza concursului naţional sau a concursului organizat la nivelul un</w:t>
      </w:r>
      <w:r>
        <w:rPr>
          <w:rStyle w:val="slitbdy"/>
          <w:rFonts w:eastAsia="Times New Roman"/>
        </w:rPr>
        <w:t>ităţilor de învăţământ preuniversitar de stat/grupurilor de unităţi de învăţământ preuniversitar de stat pentru ocuparea posturilor didactice/catedrelor vacante;</w:t>
      </w:r>
    </w:p>
    <w:p w14:paraId="73FF1B66" w14:textId="77777777" w:rsidR="00000000" w:rsidRDefault="00954E37">
      <w:pPr>
        <w:autoSpaceDE/>
        <w:autoSpaceDN/>
        <w:jc w:val="both"/>
        <w:divId w:val="1482574896"/>
        <w:rPr>
          <w:rFonts w:eastAsia="Times New Roman"/>
          <w:color w:val="000000"/>
          <w:sz w:val="20"/>
          <w:szCs w:val="20"/>
          <w:shd w:val="clear" w:color="auto" w:fill="FFFFFF"/>
        </w:rPr>
      </w:pPr>
      <w:r>
        <w:rPr>
          <w:rStyle w:val="slitttl1"/>
          <w:rFonts w:eastAsia="Times New Roman"/>
        </w:rPr>
        <w:t>d)</w:t>
      </w:r>
      <w:r>
        <w:rPr>
          <w:rStyle w:val="slitbdy"/>
          <w:rFonts w:eastAsia="Times New Roman"/>
        </w:rPr>
        <w:t>cadrele didactice care au devenit titulare transferate/pretransferate din învăţământul preun</w:t>
      </w:r>
      <w:r>
        <w:rPr>
          <w:rStyle w:val="slitbdy"/>
          <w:rFonts w:eastAsia="Times New Roman"/>
        </w:rPr>
        <w:t>iversitar de stat în unităţi de învăţământ preuniversitar particular acreditate/autorizate, prin transfer pentru restrângere de activitate/pretransfer;</w:t>
      </w:r>
    </w:p>
    <w:p w14:paraId="1CCB17F6" w14:textId="77777777" w:rsidR="00000000" w:rsidRDefault="00954E37">
      <w:pPr>
        <w:autoSpaceDE/>
        <w:autoSpaceDN/>
        <w:jc w:val="both"/>
        <w:divId w:val="1629626003"/>
        <w:rPr>
          <w:rFonts w:eastAsia="Times New Roman"/>
          <w:color w:val="000000"/>
          <w:sz w:val="20"/>
          <w:szCs w:val="20"/>
          <w:shd w:val="clear" w:color="auto" w:fill="FFFFFF"/>
        </w:rPr>
      </w:pPr>
      <w:r>
        <w:rPr>
          <w:rStyle w:val="slitttl1"/>
          <w:rFonts w:eastAsia="Times New Roman"/>
        </w:rPr>
        <w:t>e)</w:t>
      </w:r>
      <w:r>
        <w:rPr>
          <w:rStyle w:val="slitbdy"/>
          <w:rFonts w:eastAsia="Times New Roman"/>
        </w:rPr>
        <w:t>cadrele didactice titulare în unităţi de învăţământ preuniversitar particular acreditate în baza concu</w:t>
      </w:r>
      <w:r>
        <w:rPr>
          <w:rStyle w:val="slitbdy"/>
          <w:rFonts w:eastAsia="Times New Roman"/>
        </w:rPr>
        <w:t xml:space="preserve">rsului organizat la nivelul unităţilor de învăţământ conform </w:t>
      </w:r>
      <w:r>
        <w:rPr>
          <w:rStyle w:val="slitbdy"/>
          <w:rFonts w:eastAsia="Times New Roman"/>
          <w:color w:val="0000FF"/>
          <w:u w:val="single"/>
        </w:rPr>
        <w:t>Metodologiilor</w:t>
      </w:r>
      <w:r>
        <w:rPr>
          <w:rStyle w:val="slitbdy"/>
          <w:rFonts w:eastAsia="Times New Roman"/>
        </w:rPr>
        <w:t xml:space="preserve"> de organizare şi desfăşurare a concursului pentru ocuparea posturilor/catedrelor didactice vacante în unităţile de învăţământ particular din învăţământul preuniversitar aprobate pr</w:t>
      </w:r>
      <w:r>
        <w:rPr>
          <w:rStyle w:val="slitbdy"/>
          <w:rFonts w:eastAsia="Times New Roman"/>
        </w:rPr>
        <w:t xml:space="preserve">in </w:t>
      </w:r>
      <w:r>
        <w:rPr>
          <w:rStyle w:val="slitbdy"/>
          <w:rFonts w:eastAsia="Times New Roman"/>
          <w:color w:val="0000FF"/>
          <w:u w:val="single"/>
        </w:rPr>
        <w:t>Ordinul ministrului educaţiei şi cercetării nr. 5.656/2004</w:t>
      </w:r>
      <w:r>
        <w:rPr>
          <w:rStyle w:val="slitbdy"/>
          <w:rFonts w:eastAsia="Times New Roman"/>
        </w:rPr>
        <w:t xml:space="preserve">*1), cu modificările şi completările ulterioare, respectiv prin </w:t>
      </w:r>
      <w:r>
        <w:rPr>
          <w:rStyle w:val="slitbdy"/>
          <w:rFonts w:eastAsia="Times New Roman"/>
          <w:color w:val="0000FF"/>
          <w:u w:val="single"/>
        </w:rPr>
        <w:t>Ordinul ministrului educaţiei, cercetării, tineretului şi sportului nr. 5.625/2012</w:t>
      </w:r>
      <w:r>
        <w:rPr>
          <w:rStyle w:val="slitbdy"/>
          <w:rFonts w:eastAsia="Times New Roman"/>
        </w:rPr>
        <w:t xml:space="preserve"> şi care au obţinut nota/media de repartizare cel</w:t>
      </w:r>
      <w:r>
        <w:rPr>
          <w:rStyle w:val="slitbdy"/>
          <w:rFonts w:eastAsia="Times New Roman"/>
        </w:rPr>
        <w:t xml:space="preserve"> puţin 7 (şapte), conform </w:t>
      </w:r>
      <w:r>
        <w:rPr>
          <w:rStyle w:val="slgi1"/>
          <w:rFonts w:eastAsia="Times New Roman"/>
        </w:rPr>
        <w:t>art. 64 alin. (8)</w:t>
      </w:r>
      <w:r>
        <w:rPr>
          <w:rStyle w:val="slitbdy"/>
          <w:rFonts w:eastAsia="Times New Roman"/>
        </w:rPr>
        <w:t>, la un concurs naţional în ultimii 6 (şase) ani;</w:t>
      </w:r>
      <w:r>
        <w:rPr>
          <w:rStyle w:val="spar3"/>
          <w:rFonts w:eastAsia="Times New Roman"/>
        </w:rPr>
        <w:t xml:space="preserve"> *1) </w:t>
      </w:r>
      <w:r>
        <w:rPr>
          <w:rStyle w:val="spar3"/>
          <w:rFonts w:eastAsia="Times New Roman"/>
          <w:color w:val="0000FF"/>
          <w:u w:val="single"/>
        </w:rPr>
        <w:t>Ordinul ministrului educaţiei şi cercetării nr. 5.656/2004</w:t>
      </w:r>
      <w:r>
        <w:rPr>
          <w:rStyle w:val="spar3"/>
          <w:rFonts w:eastAsia="Times New Roman"/>
        </w:rPr>
        <w:t xml:space="preserve"> a fost abrogat. A se vedea </w:t>
      </w:r>
      <w:r>
        <w:rPr>
          <w:rStyle w:val="spar3"/>
          <w:rFonts w:eastAsia="Times New Roman"/>
          <w:color w:val="0000FF"/>
          <w:u w:val="single"/>
        </w:rPr>
        <w:t>Ordinul ministrului educaţiei, cercetării, tineretului şi sportului nr. 5</w:t>
      </w:r>
      <w:r>
        <w:rPr>
          <w:rStyle w:val="spar3"/>
          <w:rFonts w:eastAsia="Times New Roman"/>
          <w:color w:val="0000FF"/>
          <w:u w:val="single"/>
        </w:rPr>
        <w:t>.625/2012</w:t>
      </w:r>
      <w:r>
        <w:rPr>
          <w:rStyle w:val="spar3"/>
          <w:rFonts w:eastAsia="Times New Roman"/>
        </w:rPr>
        <w:t>.</w:t>
      </w:r>
    </w:p>
    <w:p w14:paraId="3662EE3E" w14:textId="77777777" w:rsidR="00000000" w:rsidRDefault="00954E37">
      <w:pPr>
        <w:autoSpaceDE/>
        <w:autoSpaceDN/>
        <w:jc w:val="both"/>
        <w:divId w:val="276762479"/>
        <w:rPr>
          <w:rFonts w:eastAsia="Times New Roman"/>
          <w:color w:val="000000"/>
          <w:sz w:val="20"/>
          <w:szCs w:val="20"/>
          <w:shd w:val="clear" w:color="auto" w:fill="FFFFFF"/>
        </w:rPr>
      </w:pPr>
      <w:r>
        <w:rPr>
          <w:rStyle w:val="slitttl1"/>
          <w:rFonts w:eastAsia="Times New Roman"/>
        </w:rPr>
        <w:t>f)</w:t>
      </w:r>
      <w:r>
        <w:rPr>
          <w:rStyle w:val="slitbdy"/>
          <w:rFonts w:eastAsia="Times New Roman"/>
        </w:rPr>
        <w:t xml:space="preserve">cadrele didactice titulare transferate din învăţământul preuniversitar de stat conform </w:t>
      </w:r>
      <w:r>
        <w:rPr>
          <w:rStyle w:val="slitbdy"/>
          <w:rFonts w:eastAsia="Times New Roman"/>
          <w:color w:val="0000FF"/>
          <w:u w:val="single"/>
        </w:rPr>
        <w:t>Ordonanţei de urgenţă a Guvernului nr. 26/1997</w:t>
      </w:r>
      <w:r>
        <w:rPr>
          <w:rStyle w:val="slitbdy"/>
          <w:rFonts w:eastAsia="Times New Roman"/>
        </w:rPr>
        <w:t xml:space="preserve"> privind protecţia copilului aflat în dificultate, aprobată cu </w:t>
      </w:r>
      <w:r>
        <w:rPr>
          <w:rStyle w:val="slitbdy"/>
          <w:rFonts w:eastAsia="Times New Roman"/>
        </w:rPr>
        <w:lastRenderedPageBreak/>
        <w:t xml:space="preserve">modificări prin </w:t>
      </w:r>
      <w:r>
        <w:rPr>
          <w:rStyle w:val="slitbdy"/>
          <w:rFonts w:eastAsia="Times New Roman"/>
          <w:color w:val="0000FF"/>
          <w:u w:val="single"/>
        </w:rPr>
        <w:t>Legea nr. 108/1998</w:t>
      </w:r>
      <w:r>
        <w:rPr>
          <w:rStyle w:val="slitbdy"/>
          <w:rFonts w:eastAsia="Times New Roman"/>
        </w:rPr>
        <w:t>*2), care fun</w:t>
      </w:r>
      <w:r>
        <w:rPr>
          <w:rStyle w:val="slitbdy"/>
          <w:rFonts w:eastAsia="Times New Roman"/>
        </w:rPr>
        <w:t>cţionează în structurile specializate din subordinea direcţiilor generale pentru asistenţă socială şi protecţia copilului.</w:t>
      </w:r>
      <w:r>
        <w:rPr>
          <w:rStyle w:val="spar3"/>
          <w:rFonts w:eastAsia="Times New Roman"/>
        </w:rPr>
        <w:t xml:space="preserve"> *2) </w:t>
      </w:r>
      <w:r>
        <w:rPr>
          <w:rStyle w:val="spar3"/>
          <w:rFonts w:eastAsia="Times New Roman"/>
          <w:color w:val="0000FF"/>
          <w:u w:val="single"/>
        </w:rPr>
        <w:t>Ordonanţa de urgenţă a Guvernului nr. 26/1997, republicată</w:t>
      </w:r>
      <w:r>
        <w:rPr>
          <w:rStyle w:val="spar3"/>
          <w:rFonts w:eastAsia="Times New Roman"/>
        </w:rPr>
        <w:t xml:space="preserve">, a fost abrogată prin </w:t>
      </w:r>
      <w:r>
        <w:rPr>
          <w:rStyle w:val="spar3"/>
          <w:rFonts w:eastAsia="Times New Roman"/>
          <w:color w:val="0000FF"/>
          <w:u w:val="single"/>
        </w:rPr>
        <w:t>Legea-cadru nr. 153/2017</w:t>
      </w:r>
      <w:r>
        <w:rPr>
          <w:rStyle w:val="spar3"/>
          <w:rFonts w:eastAsia="Times New Roman"/>
        </w:rPr>
        <w:t>.</w:t>
      </w:r>
    </w:p>
    <w:p w14:paraId="0C5A8B01" w14:textId="77777777" w:rsidR="00000000" w:rsidRDefault="00954E37">
      <w:pPr>
        <w:autoSpaceDE/>
        <w:autoSpaceDN/>
        <w:jc w:val="both"/>
        <w:divId w:val="2083406368"/>
        <w:rPr>
          <w:rFonts w:eastAsia="Times New Roman"/>
          <w:color w:val="000000"/>
          <w:sz w:val="20"/>
          <w:szCs w:val="20"/>
          <w:shd w:val="clear" w:color="auto" w:fill="FFFFFF"/>
        </w:rPr>
      </w:pPr>
      <w:r>
        <w:rPr>
          <w:rStyle w:val="salnttl1"/>
          <w:rFonts w:eastAsia="Times New Roman"/>
        </w:rPr>
        <w:t>(2)</w:t>
      </w:r>
      <w:r>
        <w:rPr>
          <w:rStyle w:val="salnbdy"/>
          <w:rFonts w:eastAsia="Times New Roman"/>
        </w:rPr>
        <w:t>Cadrele didactice t</w:t>
      </w:r>
      <w:r>
        <w:rPr>
          <w:rStyle w:val="salnbdy"/>
          <w:rFonts w:eastAsia="Times New Roman"/>
        </w:rPr>
        <w:t xml:space="preserve">itulare în unităţi de învăţământ preuniversitar particular acreditate, titularizate în baza concursului organizat la nivelul unităţilor de învăţământ particular, conform </w:t>
      </w:r>
      <w:r>
        <w:rPr>
          <w:rStyle w:val="salnbdy"/>
          <w:rFonts w:eastAsia="Times New Roman"/>
          <w:color w:val="0000FF"/>
          <w:u w:val="single"/>
        </w:rPr>
        <w:t>Metodologiilor</w:t>
      </w:r>
      <w:r>
        <w:rPr>
          <w:rStyle w:val="salnbdy"/>
          <w:rFonts w:eastAsia="Times New Roman"/>
        </w:rPr>
        <w:t xml:space="preserve"> aprobate prin </w:t>
      </w:r>
      <w:r>
        <w:rPr>
          <w:rStyle w:val="salnbdy"/>
          <w:rFonts w:eastAsia="Times New Roman"/>
          <w:color w:val="0000FF"/>
          <w:u w:val="single"/>
        </w:rPr>
        <w:t>Ordinul ministrului educaţiei şi cercetării nr. 5.656/200</w:t>
      </w:r>
      <w:r>
        <w:rPr>
          <w:rStyle w:val="salnbdy"/>
          <w:rFonts w:eastAsia="Times New Roman"/>
          <w:color w:val="0000FF"/>
          <w:u w:val="single"/>
        </w:rPr>
        <w:t>4</w:t>
      </w:r>
      <w:r>
        <w:rPr>
          <w:rStyle w:val="salnbdy"/>
          <w:rFonts w:eastAsia="Times New Roman"/>
        </w:rPr>
        <w:t xml:space="preserve">, cu modificările şi completările ulterioare, respectiv prin </w:t>
      </w:r>
      <w:r>
        <w:rPr>
          <w:rStyle w:val="salnbdy"/>
          <w:rFonts w:eastAsia="Times New Roman"/>
          <w:color w:val="0000FF"/>
          <w:u w:val="single"/>
        </w:rPr>
        <w:t>Ordinul ministrului educaţiei, cercetării, tineretului şi sportului nr. 5.625/2012</w:t>
      </w:r>
      <w:r>
        <w:rPr>
          <w:rStyle w:val="salnbdy"/>
          <w:rFonts w:eastAsia="Times New Roman"/>
        </w:rPr>
        <w:t>, cu modificările şi completările ulterioare şi care nu au obţinut nota/media de repartizare cel puţin 7 (şapte)</w:t>
      </w:r>
      <w:r>
        <w:rPr>
          <w:rStyle w:val="salnbdy"/>
          <w:rFonts w:eastAsia="Times New Roman"/>
        </w:rPr>
        <w:t xml:space="preserve">, conform </w:t>
      </w:r>
      <w:r>
        <w:rPr>
          <w:rStyle w:val="slgi1"/>
          <w:rFonts w:eastAsia="Times New Roman"/>
        </w:rPr>
        <w:t>art. 64 alin. (8)</w:t>
      </w:r>
      <w:r>
        <w:rPr>
          <w:rStyle w:val="salnbdy"/>
          <w:rFonts w:eastAsia="Times New Roman"/>
        </w:rPr>
        <w:t>, la un concurs naţional în ultimii 6 (şase) ani, precum şi cadrele didactice titulare în unităţi de învăţământ preuniversitar particular autorizate să funcţioneze provizoriu, titularizate în baza concursului naţional, a concursu</w:t>
      </w:r>
      <w:r>
        <w:rPr>
          <w:rStyle w:val="salnbdy"/>
          <w:rFonts w:eastAsia="Times New Roman"/>
        </w:rPr>
        <w:t>lui organizat la nivelul unităţilor de învăţământ preuniversitar de stat/grupurilor de unităţi de învăţământ preuniversitar de stat sau în baza concursului organizat la nivelul unităţilor de învăţământ particular, pot participa la etapele de ocupare a post</w:t>
      </w:r>
      <w:r>
        <w:rPr>
          <w:rStyle w:val="salnbdy"/>
          <w:rFonts w:eastAsia="Times New Roman"/>
        </w:rPr>
        <w:t>urilor didactice/catedrelor vacante/rezervate prin completarea normei didactice de predare pe perioadă nedeterminată/transfer pentru soluţionarea restrângerii de activitate/pretransfer consimţit între unităţile de învăţământ sau la cerere, după caz, ori pr</w:t>
      </w:r>
      <w:r>
        <w:rPr>
          <w:rStyle w:val="salnbdy"/>
          <w:rFonts w:eastAsia="Times New Roman"/>
        </w:rPr>
        <w:t>in schimb de posturi în vederea ocupării de posturi didactice/catedre numai în învăţământul preuniversitar particular.</w:t>
      </w:r>
    </w:p>
    <w:p w14:paraId="08936DF9" w14:textId="77777777" w:rsidR="00000000" w:rsidRDefault="00954E37">
      <w:pPr>
        <w:autoSpaceDE/>
        <w:autoSpaceDN/>
        <w:jc w:val="both"/>
        <w:divId w:val="1602253439"/>
        <w:rPr>
          <w:rStyle w:val="salnbdy"/>
        </w:rPr>
      </w:pPr>
      <w:r>
        <w:rPr>
          <w:rStyle w:val="salnttl1"/>
          <w:rFonts w:eastAsia="Times New Roman"/>
        </w:rPr>
        <w:t>(3)</w:t>
      </w:r>
      <w:r>
        <w:rPr>
          <w:rStyle w:val="salnbdy"/>
          <w:rFonts w:eastAsia="Times New Roman"/>
        </w:rPr>
        <w:t>Absolvenţii cu diplomă ai învăţământului superior cu specializarea în profilul tehnic, silvic, economic sau agricol, titulari pe cated</w:t>
      </w:r>
      <w:r>
        <w:rPr>
          <w:rStyle w:val="salnbdy"/>
          <w:rFonts w:eastAsia="Times New Roman"/>
        </w:rPr>
        <w:t>re de educaţie tehnologică, pot ocupa în etapele de completare a normei didactice/pretransfer consimţit între unităţile de învăţământ sau la cerere, după caz, ori prin schimb de posturi/transferare pentru restrângere de activitate/detaşare în interesul înv</w:t>
      </w:r>
      <w:r>
        <w:rPr>
          <w:rStyle w:val="salnbdy"/>
          <w:rFonts w:eastAsia="Times New Roman"/>
        </w:rPr>
        <w:t>ăţământului/detaşare la cerere prin concurs specific catedre de educaţie tehnologică sau catedre constituite din discipline pe care le pot preda conform specializărilor înscrise pe diplomele de licenţă/absolvire prin studii, în concordanţă cu Centralizator</w:t>
      </w:r>
      <w:r>
        <w:rPr>
          <w:rStyle w:val="salnbdy"/>
          <w:rFonts w:eastAsia="Times New Roman"/>
        </w:rPr>
        <w:t>ul privind disciplinele de învăţământ, domeniile şi specializările, precum şi probele de concurs valabile pentru încadrarea personalului didactic de predare din învăţământul preuniversitar în vigoare, denumit în continuare Centralizator, cu îndeplinirea co</w:t>
      </w:r>
      <w:r>
        <w:rPr>
          <w:rStyle w:val="salnbdy"/>
          <w:rFonts w:eastAsia="Times New Roman"/>
        </w:rPr>
        <w:t xml:space="preserve">ndiţiilor de pregătire psihopedagogică prevăzute la </w:t>
      </w:r>
      <w:r>
        <w:rPr>
          <w:rStyle w:val="slgi1"/>
          <w:rFonts w:eastAsia="Times New Roman"/>
        </w:rPr>
        <w:t>art. 3 alin. (5) - (8)</w:t>
      </w:r>
      <w:r>
        <w:rPr>
          <w:rStyle w:val="salnbdy"/>
          <w:rFonts w:eastAsia="Times New Roman"/>
        </w:rPr>
        <w:t xml:space="preserve"> ori a îndeplinirii cerinţei prevăzute la </w:t>
      </w:r>
      <w:r>
        <w:rPr>
          <w:rStyle w:val="slgi1"/>
          <w:rFonts w:eastAsia="Times New Roman"/>
        </w:rPr>
        <w:t>art. 3 alin. (1)</w:t>
      </w:r>
      <w:r>
        <w:rPr>
          <w:rStyle w:val="salnbdy"/>
          <w:rFonts w:eastAsia="Times New Roman"/>
        </w:rPr>
        <w:t>.</w:t>
      </w:r>
    </w:p>
    <w:p w14:paraId="1AEE9D4F" w14:textId="77777777" w:rsidR="00000000" w:rsidRDefault="00954E37">
      <w:pPr>
        <w:pStyle w:val="spar"/>
        <w:jc w:val="both"/>
        <w:divId w:val="1602253439"/>
      </w:pPr>
      <w:r>
        <w:rPr>
          <w:rFonts w:ascii="Verdana" w:hAnsi="Verdana"/>
          <w:color w:val="000000"/>
          <w:sz w:val="20"/>
          <w:szCs w:val="20"/>
          <w:shd w:val="clear" w:color="auto" w:fill="FFFFFF"/>
        </w:rPr>
        <w:t>Cadrele didactice titulare în învăţământul special, cu excepţia profesorilor itineranţi/de sprijin, pot ocupa în etapele d</w:t>
      </w:r>
      <w:r>
        <w:rPr>
          <w:rFonts w:ascii="Verdana" w:hAnsi="Verdana"/>
          <w:color w:val="000000"/>
          <w:sz w:val="20"/>
          <w:szCs w:val="20"/>
          <w:shd w:val="clear" w:color="auto" w:fill="FFFFFF"/>
        </w:rPr>
        <w:t>e completare a normei didactice de predare/transferare pentru restrângere de activitate/pretransfer/detaşare în interesul învăţământului/detaşare la cerere prin concurs specific, atât posturi didactice/catedre similare din învăţământul special conform docu</w:t>
      </w:r>
      <w:r>
        <w:rPr>
          <w:rFonts w:ascii="Verdana" w:hAnsi="Verdana"/>
          <w:color w:val="000000"/>
          <w:sz w:val="20"/>
          <w:szCs w:val="20"/>
          <w:shd w:val="clear" w:color="auto" w:fill="FFFFFF"/>
        </w:rPr>
        <w:t>mentului de numire/transfer/repartizare, cât şi posturi didactice/catedre în concordanţă cu prevederile Centralizatorului. Profesorii itineranţi/de sprijin pot ocupa în etapele de mobilitate a personalului didactic de predare din învăţământul preuniversita</w:t>
      </w:r>
      <w:r>
        <w:rPr>
          <w:rFonts w:ascii="Verdana" w:hAnsi="Verdana"/>
          <w:color w:val="000000"/>
          <w:sz w:val="20"/>
          <w:szCs w:val="20"/>
          <w:shd w:val="clear" w:color="auto" w:fill="FFFFFF"/>
        </w:rPr>
        <w:t>r posturi didactice/catedre cu respectarea prevederilor Centralizatorului şi prezentei Metodologii.</w:t>
      </w:r>
    </w:p>
    <w:p w14:paraId="4F15ADD9" w14:textId="77777777" w:rsidR="00000000" w:rsidRDefault="00954E37">
      <w:pPr>
        <w:autoSpaceDE/>
        <w:autoSpaceDN/>
        <w:jc w:val="both"/>
        <w:divId w:val="176386904"/>
        <w:rPr>
          <w:rFonts w:eastAsia="Times New Roman"/>
          <w:color w:val="000000"/>
          <w:sz w:val="20"/>
          <w:szCs w:val="20"/>
          <w:shd w:val="clear" w:color="auto" w:fill="FFFFFF"/>
        </w:rPr>
      </w:pPr>
      <w:r>
        <w:rPr>
          <w:rStyle w:val="salnttl1"/>
          <w:rFonts w:eastAsia="Times New Roman"/>
        </w:rPr>
        <w:t>(4)</w:t>
      </w:r>
      <w:r>
        <w:rPr>
          <w:rStyle w:val="salnbdy"/>
          <w:rFonts w:eastAsia="Times New Roman"/>
        </w:rPr>
        <w:t>La etapele de ocupare a posturilor didactice/catedrelor vacante/rezervate prin completarea normei didactice de predare pe perioadă determinată, detaşare în interesul învăţământului sau la cerere în învăţământul preuniversitar de stat organizate în baza pre</w:t>
      </w:r>
      <w:r>
        <w:rPr>
          <w:rStyle w:val="salnbdy"/>
          <w:rFonts w:eastAsia="Times New Roman"/>
        </w:rPr>
        <w:t xml:space="preserve">vederilor prezentei Metodologii, pot participa şi cadrele didactice titulare în unităţi de învăţământ preuniversitar particular, titularizate în baza concursului organizat conform </w:t>
      </w:r>
      <w:r>
        <w:rPr>
          <w:rStyle w:val="salnbdy"/>
          <w:rFonts w:eastAsia="Times New Roman"/>
          <w:color w:val="0000FF"/>
          <w:u w:val="single"/>
        </w:rPr>
        <w:t>Metodologiilo</w:t>
      </w:r>
      <w:r>
        <w:rPr>
          <w:rStyle w:val="salnbdy"/>
          <w:rFonts w:eastAsia="Times New Roman"/>
        </w:rPr>
        <w:t xml:space="preserve">r aprobate prin </w:t>
      </w:r>
      <w:r>
        <w:rPr>
          <w:rStyle w:val="salnbdy"/>
          <w:rFonts w:eastAsia="Times New Roman"/>
          <w:color w:val="0000FF"/>
          <w:u w:val="single"/>
        </w:rPr>
        <w:t>Ordinul ministrului educaţiei şi cercetării nr.</w:t>
      </w:r>
      <w:r>
        <w:rPr>
          <w:rStyle w:val="salnbdy"/>
          <w:rFonts w:eastAsia="Times New Roman"/>
          <w:color w:val="0000FF"/>
          <w:u w:val="single"/>
        </w:rPr>
        <w:t xml:space="preserve"> 5.656/2004</w:t>
      </w:r>
      <w:r>
        <w:rPr>
          <w:rStyle w:val="salnbdy"/>
          <w:rFonts w:eastAsia="Times New Roman"/>
        </w:rPr>
        <w:t xml:space="preserve">, cu modificările şi completările ulterioare, respectiv prin </w:t>
      </w:r>
      <w:r>
        <w:rPr>
          <w:rStyle w:val="salnbdy"/>
          <w:rFonts w:eastAsia="Times New Roman"/>
          <w:color w:val="0000FF"/>
          <w:u w:val="single"/>
        </w:rPr>
        <w:t>Ordinul ministrului educaţiei, cercetării, tineretului şi sportului nr. 5.625/2012</w:t>
      </w:r>
      <w:r>
        <w:rPr>
          <w:rStyle w:val="salnbdy"/>
          <w:rFonts w:eastAsia="Times New Roman"/>
        </w:rPr>
        <w:t>, cu modificările şi completările ulterioare, în baza concursului naţional sau a concursului organizat</w:t>
      </w:r>
      <w:r>
        <w:rPr>
          <w:rStyle w:val="salnbdy"/>
          <w:rFonts w:eastAsia="Times New Roman"/>
        </w:rPr>
        <w:t xml:space="preserve"> la nivelul unităţilor de învăţământ preuniversitar de stat/grupurilor de unităţi de învăţământ preuniversitar de stat pentru ocuparea posturilor didactice/catedrelor vacante, iar în situaţia în care o unitatea de învăţământ particular se desfiinţează pot </w:t>
      </w:r>
      <w:r>
        <w:rPr>
          <w:rStyle w:val="salnbdy"/>
          <w:rFonts w:eastAsia="Times New Roman"/>
        </w:rPr>
        <w:t>fi şi detaşate în interesul învăţământului pentru restrângere nesoluţionată în învăţământul preuniversitar de stat pe o perioadă de cel mult 6 (şase) ani consecutivi.</w:t>
      </w:r>
    </w:p>
    <w:p w14:paraId="0DBB48FC" w14:textId="77777777" w:rsidR="00000000" w:rsidRDefault="00954E37">
      <w:pPr>
        <w:autoSpaceDE/>
        <w:autoSpaceDN/>
        <w:jc w:val="both"/>
        <w:divId w:val="1365865117"/>
        <w:rPr>
          <w:rStyle w:val="salnbdy"/>
        </w:rPr>
      </w:pPr>
      <w:r>
        <w:rPr>
          <w:rStyle w:val="salnttl1"/>
          <w:rFonts w:eastAsia="Times New Roman"/>
        </w:rPr>
        <w:t>(5)</w:t>
      </w:r>
      <w:r>
        <w:rPr>
          <w:rStyle w:val="salnbdy"/>
          <w:rFonts w:eastAsia="Times New Roman"/>
        </w:rPr>
        <w:t xml:space="preserve">Pentru cadrele didactice debutante prevăzute la </w:t>
      </w:r>
      <w:r>
        <w:rPr>
          <w:rStyle w:val="slgi1"/>
          <w:rFonts w:eastAsia="Times New Roman"/>
        </w:rPr>
        <w:t>art. 21 alin. (4)</w:t>
      </w:r>
      <w:r>
        <w:rPr>
          <w:rStyle w:val="salnbdy"/>
          <w:rFonts w:eastAsia="Times New Roman"/>
        </w:rPr>
        <w:t>, înscrise la examenu</w:t>
      </w:r>
      <w:r>
        <w:rPr>
          <w:rStyle w:val="salnbdy"/>
          <w:rFonts w:eastAsia="Times New Roman"/>
        </w:rPr>
        <w:t>l naţional pentru obţinerea definitivării în învăţământ sesiunea 2021, care participă la etapele de mobilitate a personalului didactic de predare în învăţământul preuniversitar, conform prezentei Metodologii, se au în vedere următoarele:</w:t>
      </w:r>
    </w:p>
    <w:p w14:paraId="64EB9548" w14:textId="77777777" w:rsidR="00000000" w:rsidRDefault="00954E37">
      <w:pPr>
        <w:autoSpaceDE/>
        <w:autoSpaceDN/>
        <w:jc w:val="both"/>
        <w:divId w:val="455762541"/>
      </w:pPr>
      <w:r>
        <w:rPr>
          <w:rStyle w:val="slitttl1"/>
          <w:rFonts w:eastAsia="Times New Roman"/>
        </w:rPr>
        <w:t>a)</w:t>
      </w:r>
      <w:r>
        <w:rPr>
          <w:rStyle w:val="slitbdy"/>
          <w:rFonts w:eastAsia="Times New Roman"/>
        </w:rPr>
        <w:t>deciziile de tra</w:t>
      </w:r>
      <w:r>
        <w:rPr>
          <w:rStyle w:val="slitbdy"/>
          <w:rFonts w:eastAsia="Times New Roman"/>
        </w:rPr>
        <w:t>nsfer/pretransfer/detaşare pe posturi didactice/catedre, precum şi cele de modificare a duratei contractului individual de muncă din durată determinată de un an, în contract individual de muncă pe durata de viabilitate a postului/catedrei se emit doar în s</w:t>
      </w:r>
      <w:r>
        <w:rPr>
          <w:rStyle w:val="slitbdy"/>
          <w:rFonts w:eastAsia="Times New Roman"/>
        </w:rPr>
        <w:t>ituaţia în care acestea promovează examenul naţional de definitivare în învăţământ;</w:t>
      </w:r>
    </w:p>
    <w:p w14:paraId="3CCACBAA" w14:textId="77777777" w:rsidR="00000000" w:rsidRDefault="00954E37">
      <w:pPr>
        <w:autoSpaceDE/>
        <w:autoSpaceDN/>
        <w:jc w:val="both"/>
        <w:divId w:val="437919601"/>
        <w:rPr>
          <w:rFonts w:eastAsia="Times New Roman"/>
          <w:color w:val="000000"/>
          <w:sz w:val="20"/>
          <w:szCs w:val="20"/>
          <w:shd w:val="clear" w:color="auto" w:fill="FFFFFF"/>
        </w:rPr>
      </w:pPr>
      <w:r>
        <w:rPr>
          <w:rStyle w:val="slitttl1"/>
          <w:rFonts w:eastAsia="Times New Roman"/>
        </w:rPr>
        <w:t>b)</w:t>
      </w:r>
      <w:r>
        <w:rPr>
          <w:rStyle w:val="slitbdy"/>
          <w:rFonts w:eastAsia="Times New Roman"/>
        </w:rPr>
        <w:t>posturile didactice/catedrele acestor cadre didactice debutante se vacantează după comunicarea rezultatelor finale ale examenului naţional de definitivare în învăţământ;</w:t>
      </w:r>
    </w:p>
    <w:p w14:paraId="4AF410CC" w14:textId="77777777" w:rsidR="00000000" w:rsidRDefault="00954E37">
      <w:pPr>
        <w:autoSpaceDE/>
        <w:autoSpaceDN/>
        <w:jc w:val="both"/>
        <w:divId w:val="1086462039"/>
        <w:rPr>
          <w:rFonts w:eastAsia="Times New Roman"/>
          <w:color w:val="000000"/>
          <w:sz w:val="20"/>
          <w:szCs w:val="20"/>
          <w:shd w:val="clear" w:color="auto" w:fill="FFFFFF"/>
        </w:rPr>
      </w:pPr>
      <w:r>
        <w:rPr>
          <w:rStyle w:val="slitttl1"/>
          <w:rFonts w:eastAsia="Times New Roman"/>
        </w:rPr>
        <w:lastRenderedPageBreak/>
        <w:t>c)</w:t>
      </w:r>
      <w:r>
        <w:rPr>
          <w:rStyle w:val="slitbdy"/>
          <w:rFonts w:eastAsia="Times New Roman"/>
        </w:rPr>
        <w:t>în situaţia în care aceste cadre didactice nu promovează examenul naţional de definitivare în învăţământ, acestea rămân angajate cu contract individual de muncă pe perioadă determinată în unităţile de învăţământ în care au fost repartizate.</w:t>
      </w:r>
    </w:p>
    <w:p w14:paraId="10354C5C" w14:textId="77777777" w:rsidR="00000000" w:rsidRDefault="00954E37">
      <w:pPr>
        <w:autoSpaceDE/>
        <w:autoSpaceDN/>
        <w:jc w:val="both"/>
        <w:divId w:val="2134470824"/>
        <w:rPr>
          <w:rStyle w:val="salnbdy"/>
        </w:rPr>
      </w:pPr>
      <w:r>
        <w:rPr>
          <w:rStyle w:val="salnttl1"/>
          <w:rFonts w:eastAsia="Times New Roman"/>
        </w:rPr>
        <w:t>(6)</w:t>
      </w:r>
      <w:r>
        <w:rPr>
          <w:rStyle w:val="salnbdy"/>
          <w:rFonts w:eastAsia="Times New Roman"/>
        </w:rPr>
        <w:t>Completare</w:t>
      </w:r>
      <w:r>
        <w:rPr>
          <w:rStyle w:val="salnbdy"/>
          <w:rFonts w:eastAsia="Times New Roman"/>
        </w:rPr>
        <w:t>a normei didactice de predare pe perioadă nedeterminată a personalului didactic de predare titular în mediul rural/transferul personalului didactic de predare titular în mediul rural disponibilizat prin restrângere de activitate sau prin restructurarea reţ</w:t>
      </w:r>
      <w:r>
        <w:rPr>
          <w:rStyle w:val="salnbdy"/>
          <w:rFonts w:eastAsia="Times New Roman"/>
        </w:rPr>
        <w:t>elei şcolare/pretransferul consimţit între unităţile de învăţământ preuniversitar sau la cerere, după caz, ori prin schimb de posturi a personalului didactic de predare titular în mediul rural se poate realiza şi în mediul urban numai dacă persoana respect</w:t>
      </w:r>
      <w:r>
        <w:rPr>
          <w:rStyle w:val="salnbdy"/>
          <w:rFonts w:eastAsia="Times New Roman"/>
        </w:rPr>
        <w:t>ivă îndeplineşte una dintre următoarele condiţii:</w:t>
      </w:r>
    </w:p>
    <w:p w14:paraId="67BF2EA0" w14:textId="77777777" w:rsidR="00000000" w:rsidRDefault="00954E37">
      <w:pPr>
        <w:autoSpaceDE/>
        <w:autoSpaceDN/>
        <w:jc w:val="both"/>
        <w:divId w:val="389351501"/>
      </w:pPr>
      <w:r>
        <w:rPr>
          <w:rStyle w:val="slitttl1"/>
          <w:rFonts w:eastAsia="Times New Roman"/>
        </w:rPr>
        <w:t>a)</w:t>
      </w:r>
      <w:r>
        <w:rPr>
          <w:rStyle w:val="slitbdy"/>
          <w:rFonts w:eastAsia="Times New Roman"/>
        </w:rPr>
        <w:t xml:space="preserve">a obţinut cel puţin nota/media 7 (şapte), conform </w:t>
      </w:r>
      <w:r>
        <w:rPr>
          <w:rStyle w:val="slgi1"/>
          <w:rFonts w:eastAsia="Times New Roman"/>
        </w:rPr>
        <w:t>art. 64 alin. (8)</w:t>
      </w:r>
      <w:r>
        <w:rPr>
          <w:rStyle w:val="slitbdy"/>
          <w:rFonts w:eastAsia="Times New Roman"/>
        </w:rPr>
        <w:t>, la concursul naţional în baza căruia s-a transferat/titularizat în învăţământul preuniversitar;</w:t>
      </w:r>
    </w:p>
    <w:p w14:paraId="2C6C9BB9" w14:textId="77777777" w:rsidR="00000000" w:rsidRDefault="00954E37">
      <w:pPr>
        <w:autoSpaceDE/>
        <w:autoSpaceDN/>
        <w:jc w:val="both"/>
        <w:divId w:val="2105104646"/>
        <w:rPr>
          <w:rFonts w:eastAsia="Times New Roman"/>
          <w:color w:val="000000"/>
          <w:sz w:val="20"/>
          <w:szCs w:val="20"/>
          <w:shd w:val="clear" w:color="auto" w:fill="FFFFFF"/>
        </w:rPr>
      </w:pPr>
      <w:r>
        <w:rPr>
          <w:rStyle w:val="slitttl1"/>
          <w:rFonts w:eastAsia="Times New Roman"/>
        </w:rPr>
        <w:t>b)</w:t>
      </w:r>
      <w:r>
        <w:rPr>
          <w:rStyle w:val="slitbdy"/>
          <w:rFonts w:eastAsia="Times New Roman"/>
        </w:rPr>
        <w:t>a avut media minimum 7 (şapte) la rep</w:t>
      </w:r>
      <w:r>
        <w:rPr>
          <w:rStyle w:val="slitbdy"/>
          <w:rFonts w:eastAsia="Times New Roman"/>
        </w:rPr>
        <w:t>artiţia guvernamentală în învăţământul preuniversitar;</w:t>
      </w:r>
    </w:p>
    <w:p w14:paraId="5D9EDBC0" w14:textId="77777777" w:rsidR="00000000" w:rsidRDefault="00954E37">
      <w:pPr>
        <w:autoSpaceDE/>
        <w:autoSpaceDN/>
        <w:jc w:val="both"/>
        <w:divId w:val="1852063328"/>
        <w:rPr>
          <w:rFonts w:eastAsia="Times New Roman"/>
          <w:color w:val="000000"/>
          <w:sz w:val="20"/>
          <w:szCs w:val="20"/>
          <w:shd w:val="clear" w:color="auto" w:fill="FFFFFF"/>
        </w:rPr>
      </w:pPr>
      <w:r>
        <w:rPr>
          <w:rStyle w:val="slitttl1"/>
          <w:rFonts w:eastAsia="Times New Roman"/>
        </w:rPr>
        <w:t>c)</w:t>
      </w:r>
      <w:r>
        <w:rPr>
          <w:rStyle w:val="slitbdy"/>
          <w:rFonts w:eastAsia="Times New Roman"/>
        </w:rPr>
        <w:t xml:space="preserve">a obţinut cel puţin nota/media 7 (şapte), conform </w:t>
      </w:r>
      <w:r>
        <w:rPr>
          <w:rStyle w:val="slgi1"/>
          <w:rFonts w:eastAsia="Times New Roman"/>
        </w:rPr>
        <w:t>art. 64 alin. (8)</w:t>
      </w:r>
      <w:r>
        <w:rPr>
          <w:rStyle w:val="slitbdy"/>
          <w:rFonts w:eastAsia="Times New Roman"/>
        </w:rPr>
        <w:t>, la un concurs naţional după ce a dobândit titularizarea în mediul rural, iar ulterior nu a obţinut note sub 5 (cinci) la proba scr</w:t>
      </w:r>
      <w:r>
        <w:rPr>
          <w:rStyle w:val="slitbdy"/>
          <w:rFonts w:eastAsia="Times New Roman"/>
        </w:rPr>
        <w:t>isă în cadrul următoarelor concursuri naţionale.</w:t>
      </w:r>
    </w:p>
    <w:p w14:paraId="326142E5" w14:textId="77777777" w:rsidR="00000000" w:rsidRDefault="00954E37">
      <w:pPr>
        <w:autoSpaceDE/>
        <w:autoSpaceDN/>
        <w:jc w:val="both"/>
        <w:divId w:val="134956047"/>
        <w:rPr>
          <w:rFonts w:eastAsia="Times New Roman"/>
          <w:color w:val="000000"/>
          <w:sz w:val="20"/>
          <w:szCs w:val="20"/>
          <w:shd w:val="clear" w:color="auto" w:fill="FFFFFF"/>
        </w:rPr>
      </w:pPr>
      <w:r>
        <w:rPr>
          <w:rStyle w:val="salnttl1"/>
          <w:rFonts w:eastAsia="Times New Roman"/>
        </w:rPr>
        <w:t>(7)</w:t>
      </w:r>
      <w:r>
        <w:rPr>
          <w:rStyle w:val="salnbdy"/>
          <w:rFonts w:eastAsia="Times New Roman"/>
        </w:rPr>
        <w:t>În perioada de constituire a posturilor didactice/catedrelor şi încadrare a personalului didactic de predare titular, cadrelor didactice angajate în baza unui contract individual de muncă pe perioadă nede</w:t>
      </w:r>
      <w:r>
        <w:rPr>
          <w:rStyle w:val="salnbdy"/>
          <w:rFonts w:eastAsia="Times New Roman"/>
        </w:rPr>
        <w:t xml:space="preserve">terminată în învăţământul preuniversitar până la 31 august 2012, cu o vechime mai mare de 7 (şapte) ani de predare efectivă la catedră cu statut de cadru didactic calificat, care nu au dobândit definitivarea în învăţământ sau gradul didactic I ca urmare a </w:t>
      </w:r>
      <w:r>
        <w:rPr>
          <w:rStyle w:val="salnbdy"/>
          <w:rFonts w:eastAsia="Times New Roman"/>
        </w:rPr>
        <w:t xml:space="preserve">echivalării titlului ştiinţific de doctor, li se modifică durata contractului de muncă din perioadă nedeterminată în perioadă determinată, în temeiul </w:t>
      </w:r>
      <w:r>
        <w:rPr>
          <w:rStyle w:val="salnbdy"/>
          <w:rFonts w:eastAsia="Times New Roman"/>
          <w:color w:val="0000FF"/>
          <w:u w:val="single"/>
        </w:rPr>
        <w:t>art. 241 alin. (6) din Legea nr. 1/2011</w:t>
      </w:r>
      <w:r>
        <w:rPr>
          <w:rStyle w:val="salnbdy"/>
          <w:rFonts w:eastAsia="Times New Roman"/>
        </w:rPr>
        <w:t xml:space="preserve">, cu modificările şi completările ulterioare, având posibilitatea, </w:t>
      </w:r>
      <w:r>
        <w:rPr>
          <w:rStyle w:val="salnbdy"/>
          <w:rFonts w:eastAsia="Times New Roman"/>
        </w:rPr>
        <w:t>cu acordul acestora, de a rămâne încadrate pe perioadă determinată în anul şcolar 2021 - 2022, pe posturile didactice/catedrele pe care au fost titulare. Decizia de repartizare pentru anul şcolar 2021 - 2022 se emite până la data de 15 februarie 2021.</w:t>
      </w:r>
    </w:p>
    <w:p w14:paraId="5850257B" w14:textId="77777777" w:rsidR="00000000" w:rsidRDefault="00954E37">
      <w:pPr>
        <w:autoSpaceDE/>
        <w:autoSpaceDN/>
        <w:jc w:val="both"/>
        <w:divId w:val="231046063"/>
        <w:rPr>
          <w:rFonts w:eastAsia="Times New Roman"/>
          <w:color w:val="000000"/>
          <w:sz w:val="20"/>
          <w:szCs w:val="20"/>
          <w:shd w:val="clear" w:color="auto" w:fill="FFFFFF"/>
        </w:rPr>
      </w:pPr>
      <w:r>
        <w:rPr>
          <w:rStyle w:val="salnttl1"/>
          <w:rFonts w:eastAsia="Times New Roman"/>
        </w:rPr>
        <w:t>(8)</w:t>
      </w:r>
      <w:r>
        <w:rPr>
          <w:rStyle w:val="salnbdy"/>
          <w:rFonts w:eastAsia="Times New Roman"/>
        </w:rPr>
        <w:t>S</w:t>
      </w:r>
      <w:r>
        <w:rPr>
          <w:rStyle w:val="salnbdy"/>
          <w:rFonts w:eastAsia="Times New Roman"/>
        </w:rPr>
        <w:t>uspendarea contractului individual de muncă încheiat pe perioadă nedeterminată/determinată al personalului didactic de predare angajat în unităţi de învăţământ preuniversitar de stat se dispune prin decizia directorului unităţii de învăţământ emisă în baza</w:t>
      </w:r>
      <w:r>
        <w:rPr>
          <w:rStyle w:val="salnbdy"/>
          <w:rFonts w:eastAsia="Times New Roman"/>
        </w:rPr>
        <w:t xml:space="preserve"> hotărârii consiliului de administraţie al unităţii de învăţământ, iar în unităţile de învăţământ preuniversitar particular de către persoana juridică angajatoare, în situaţiile prevăzute în </w:t>
      </w:r>
      <w:r>
        <w:rPr>
          <w:rStyle w:val="salnbdy"/>
          <w:rFonts w:eastAsia="Times New Roman"/>
          <w:color w:val="0000FF"/>
          <w:u w:val="single"/>
        </w:rPr>
        <w:t>art. 255 alin. (1) - (6)</w:t>
      </w:r>
      <w:r>
        <w:rPr>
          <w:rStyle w:val="salnbdy"/>
          <w:rFonts w:eastAsia="Times New Roman"/>
        </w:rPr>
        <w:t xml:space="preserve">, </w:t>
      </w:r>
      <w:r>
        <w:rPr>
          <w:rStyle w:val="salnbdy"/>
          <w:rFonts w:eastAsia="Times New Roman"/>
          <w:color w:val="0000FF"/>
          <w:u w:val="single"/>
        </w:rPr>
        <w:t>alin. (8)</w:t>
      </w:r>
      <w:r>
        <w:rPr>
          <w:rStyle w:val="salnbdy"/>
          <w:rFonts w:eastAsia="Times New Roman"/>
        </w:rPr>
        <w:t xml:space="preserve"> şi </w:t>
      </w:r>
      <w:r>
        <w:rPr>
          <w:rStyle w:val="salnbdy"/>
          <w:rFonts w:eastAsia="Times New Roman"/>
          <w:color w:val="0000FF"/>
          <w:u w:val="single"/>
        </w:rPr>
        <w:t>(9)</w:t>
      </w:r>
      <w:r>
        <w:rPr>
          <w:rStyle w:val="salnbdy"/>
          <w:rFonts w:eastAsia="Times New Roman"/>
        </w:rPr>
        <w:t xml:space="preserve">, </w:t>
      </w:r>
      <w:r>
        <w:rPr>
          <w:rStyle w:val="salnbdy"/>
          <w:rFonts w:eastAsia="Times New Roman"/>
          <w:color w:val="0000FF"/>
          <w:u w:val="single"/>
        </w:rPr>
        <w:t>art. 268 alin. (1)</w:t>
      </w:r>
      <w:r>
        <w:rPr>
          <w:rStyle w:val="salnbdy"/>
          <w:rFonts w:eastAsia="Times New Roman"/>
        </w:rPr>
        <w:t xml:space="preserve"> şi</w:t>
      </w:r>
      <w:r>
        <w:rPr>
          <w:rStyle w:val="salnbdy"/>
          <w:rFonts w:eastAsia="Times New Roman"/>
        </w:rPr>
        <w:t xml:space="preserve"> </w:t>
      </w:r>
      <w:r>
        <w:rPr>
          <w:rStyle w:val="salnbdy"/>
          <w:rFonts w:eastAsia="Times New Roman"/>
          <w:color w:val="0000FF"/>
          <w:u w:val="single"/>
        </w:rPr>
        <w:t>art. 279 din Legea nr. 1/2011</w:t>
      </w:r>
      <w:r>
        <w:rPr>
          <w:rStyle w:val="salnbdy"/>
          <w:rFonts w:eastAsia="Times New Roman"/>
        </w:rPr>
        <w:t xml:space="preserve"> cu modificările şi completările ulterioare, precum şi în alte situaţii prevăzute în Contractul colectiv de muncă unic la nivel de sector de activitate învăţământ preuniversitar.</w:t>
      </w:r>
    </w:p>
    <w:p w14:paraId="15BAB4CE" w14:textId="77777777" w:rsidR="00000000" w:rsidRDefault="00954E37">
      <w:pPr>
        <w:autoSpaceDE/>
        <w:autoSpaceDN/>
        <w:jc w:val="both"/>
        <w:divId w:val="817964138"/>
        <w:rPr>
          <w:rStyle w:val="salnbdy"/>
        </w:rPr>
      </w:pPr>
      <w:r>
        <w:rPr>
          <w:rStyle w:val="salnttl1"/>
          <w:rFonts w:eastAsia="Times New Roman"/>
        </w:rPr>
        <w:t>(9)</w:t>
      </w:r>
      <w:r>
        <w:rPr>
          <w:rStyle w:val="salnbdy"/>
          <w:rFonts w:eastAsia="Times New Roman"/>
        </w:rPr>
        <w:t>Eliberarea din funcţie a personalului didact</w:t>
      </w:r>
      <w:r>
        <w:rPr>
          <w:rStyle w:val="salnbdy"/>
          <w:rFonts w:eastAsia="Times New Roman"/>
        </w:rPr>
        <w:t>ic de predare angajat în unităţi de învăţământ preuniversitar de stat se dispune prin decizia directorului unităţii de învăţământ, în baza hotărârii consiliului de administraţie al unităţii de învăţământ, iar în unităţile de învăţământ preuniversitar parti</w:t>
      </w:r>
      <w:r>
        <w:rPr>
          <w:rStyle w:val="salnbdy"/>
          <w:rFonts w:eastAsia="Times New Roman"/>
        </w:rPr>
        <w:t>cular de către persoana juridică angajatoare, într-una dintre următoarele situaţii:</w:t>
      </w:r>
    </w:p>
    <w:p w14:paraId="36B70380" w14:textId="77777777" w:rsidR="00000000" w:rsidRDefault="00954E37">
      <w:pPr>
        <w:autoSpaceDE/>
        <w:autoSpaceDN/>
        <w:jc w:val="both"/>
        <w:divId w:val="39134648"/>
      </w:pPr>
      <w:r>
        <w:rPr>
          <w:rStyle w:val="slitttl1"/>
          <w:rFonts w:eastAsia="Times New Roman"/>
        </w:rPr>
        <w:t>a)</w:t>
      </w:r>
      <w:r>
        <w:rPr>
          <w:rStyle w:val="slitbdy"/>
          <w:rFonts w:eastAsia="Times New Roman"/>
        </w:rPr>
        <w:t xml:space="preserve">la încetarea de drept a contractului individual de muncă, conform prevederilor </w:t>
      </w:r>
      <w:r>
        <w:rPr>
          <w:rStyle w:val="slitbdy"/>
          <w:rFonts w:eastAsia="Times New Roman"/>
          <w:color w:val="0000FF"/>
          <w:u w:val="single"/>
        </w:rPr>
        <w:t>art. 55 lit. a) din Legea nr. 53/2003, republicată, Codul muncii</w:t>
      </w:r>
      <w:r>
        <w:rPr>
          <w:rStyle w:val="slitbdy"/>
          <w:rFonts w:eastAsia="Times New Roman"/>
        </w:rPr>
        <w:t>, cu modificările şi comple</w:t>
      </w:r>
      <w:r>
        <w:rPr>
          <w:rStyle w:val="slitbdy"/>
          <w:rFonts w:eastAsia="Times New Roman"/>
        </w:rPr>
        <w:t xml:space="preserve">tările ulterioare, după aplicarea procedurilor prevăzute la </w:t>
      </w:r>
      <w:r>
        <w:rPr>
          <w:rStyle w:val="slgi1"/>
          <w:rFonts w:eastAsia="Times New Roman"/>
        </w:rPr>
        <w:t>art. 19</w:t>
      </w:r>
      <w:r>
        <w:rPr>
          <w:rStyle w:val="slitbdy"/>
          <w:rFonts w:eastAsia="Times New Roman"/>
        </w:rPr>
        <w:t xml:space="preserve">, respectiv la </w:t>
      </w:r>
      <w:r>
        <w:rPr>
          <w:rStyle w:val="slgi1"/>
          <w:rFonts w:eastAsia="Times New Roman"/>
        </w:rPr>
        <w:t>art. 25 - 26</w:t>
      </w:r>
      <w:r>
        <w:rPr>
          <w:rStyle w:val="slitbdy"/>
          <w:rFonts w:eastAsia="Times New Roman"/>
        </w:rPr>
        <w:t xml:space="preserve"> din prezenta Metodologie, dacă este cazul;</w:t>
      </w:r>
    </w:p>
    <w:p w14:paraId="260E15FA" w14:textId="77777777" w:rsidR="00000000" w:rsidRDefault="00954E37">
      <w:pPr>
        <w:autoSpaceDE/>
        <w:autoSpaceDN/>
        <w:jc w:val="both"/>
        <w:divId w:val="455222409"/>
        <w:rPr>
          <w:rFonts w:eastAsia="Times New Roman"/>
          <w:color w:val="000000"/>
          <w:sz w:val="20"/>
          <w:szCs w:val="20"/>
          <w:shd w:val="clear" w:color="auto" w:fill="FFFFFF"/>
        </w:rPr>
      </w:pPr>
      <w:r>
        <w:rPr>
          <w:rStyle w:val="slitttl1"/>
          <w:rFonts w:eastAsia="Times New Roman"/>
        </w:rPr>
        <w:t>b)</w:t>
      </w:r>
      <w:r>
        <w:rPr>
          <w:rStyle w:val="slitbdy"/>
          <w:rFonts w:eastAsia="Times New Roman"/>
        </w:rPr>
        <w:t xml:space="preserve">la încetarea contractului individual de muncă prin acordul părţilor, la solicitarea cadrului didactic, conform prevederilor </w:t>
      </w:r>
      <w:r>
        <w:rPr>
          <w:rStyle w:val="slitbdy"/>
          <w:rFonts w:eastAsia="Times New Roman"/>
          <w:color w:val="0000FF"/>
          <w:u w:val="single"/>
        </w:rPr>
        <w:t>art. 55 lit. b) din Legea nr. 53/2003, republicată, Codul muncii</w:t>
      </w:r>
      <w:r>
        <w:rPr>
          <w:rStyle w:val="slitbdy"/>
          <w:rFonts w:eastAsia="Times New Roman"/>
        </w:rPr>
        <w:t>, cu modificările şi completările ulterioare;</w:t>
      </w:r>
    </w:p>
    <w:p w14:paraId="056DCE72" w14:textId="77777777" w:rsidR="00000000" w:rsidRDefault="00954E37">
      <w:pPr>
        <w:autoSpaceDE/>
        <w:autoSpaceDN/>
        <w:jc w:val="both"/>
        <w:divId w:val="871773170"/>
        <w:rPr>
          <w:rFonts w:eastAsia="Times New Roman"/>
          <w:color w:val="000000"/>
          <w:sz w:val="20"/>
          <w:szCs w:val="20"/>
          <w:shd w:val="clear" w:color="auto" w:fill="FFFFFF"/>
        </w:rPr>
      </w:pPr>
      <w:r>
        <w:rPr>
          <w:rStyle w:val="slitttl1"/>
          <w:rFonts w:eastAsia="Times New Roman"/>
        </w:rPr>
        <w:t>c)</w:t>
      </w:r>
      <w:r>
        <w:rPr>
          <w:rStyle w:val="slitbdy"/>
          <w:rFonts w:eastAsia="Times New Roman"/>
        </w:rPr>
        <w:t>ca urmare a concedie</w:t>
      </w:r>
      <w:r>
        <w:rPr>
          <w:rStyle w:val="slitbdy"/>
          <w:rFonts w:eastAsia="Times New Roman"/>
        </w:rPr>
        <w:t xml:space="preserve">rii pentru necorespundere profesională, conform prevederilor </w:t>
      </w:r>
      <w:r>
        <w:rPr>
          <w:rStyle w:val="slitbdy"/>
          <w:rFonts w:eastAsia="Times New Roman"/>
          <w:color w:val="0000FF"/>
          <w:u w:val="single"/>
        </w:rPr>
        <w:t>art. 61 lit. d) din Legea nr. 53/2003, republicată, Codul muncii</w:t>
      </w:r>
      <w:r>
        <w:rPr>
          <w:rStyle w:val="slitbdy"/>
          <w:rFonts w:eastAsia="Times New Roman"/>
        </w:rPr>
        <w:t>, cu modificările şi completările ulterioare;</w:t>
      </w:r>
    </w:p>
    <w:p w14:paraId="6095AED9" w14:textId="77777777" w:rsidR="00000000" w:rsidRDefault="00954E37">
      <w:pPr>
        <w:autoSpaceDE/>
        <w:autoSpaceDN/>
        <w:jc w:val="both"/>
        <w:divId w:val="1825312365"/>
        <w:rPr>
          <w:rFonts w:eastAsia="Times New Roman"/>
          <w:color w:val="000000"/>
          <w:sz w:val="20"/>
          <w:szCs w:val="20"/>
          <w:shd w:val="clear" w:color="auto" w:fill="FFFFFF"/>
        </w:rPr>
      </w:pPr>
      <w:r>
        <w:rPr>
          <w:rStyle w:val="slitttl1"/>
          <w:rFonts w:eastAsia="Times New Roman"/>
        </w:rPr>
        <w:t>d)</w:t>
      </w:r>
      <w:r>
        <w:rPr>
          <w:rStyle w:val="slitbdy"/>
          <w:rFonts w:eastAsia="Times New Roman"/>
        </w:rPr>
        <w:t xml:space="preserve">urmare a demisiei, conform prevederilor </w:t>
      </w:r>
      <w:r>
        <w:rPr>
          <w:rStyle w:val="slitbdy"/>
          <w:rFonts w:eastAsia="Times New Roman"/>
          <w:color w:val="0000FF"/>
          <w:u w:val="single"/>
        </w:rPr>
        <w:t>art. 81 din Legea nr. 53/2003, republicată,</w:t>
      </w:r>
      <w:r>
        <w:rPr>
          <w:rStyle w:val="slitbdy"/>
          <w:rFonts w:eastAsia="Times New Roman"/>
          <w:color w:val="0000FF"/>
          <w:u w:val="single"/>
        </w:rPr>
        <w:t xml:space="preserve"> Codul muncii</w:t>
      </w:r>
      <w:r>
        <w:rPr>
          <w:rStyle w:val="slitbdy"/>
          <w:rFonts w:eastAsia="Times New Roman"/>
        </w:rPr>
        <w:t>, cu modificările şi completările ulterioare;</w:t>
      </w:r>
    </w:p>
    <w:p w14:paraId="6961A6F4" w14:textId="77777777" w:rsidR="00000000" w:rsidRDefault="00954E37">
      <w:pPr>
        <w:autoSpaceDE/>
        <w:autoSpaceDN/>
        <w:jc w:val="both"/>
        <w:divId w:val="1886021330"/>
        <w:rPr>
          <w:rFonts w:eastAsia="Times New Roman"/>
          <w:color w:val="000000"/>
          <w:sz w:val="20"/>
          <w:szCs w:val="20"/>
          <w:shd w:val="clear" w:color="auto" w:fill="FFFFFF"/>
        </w:rPr>
      </w:pPr>
      <w:r>
        <w:rPr>
          <w:rStyle w:val="slitttl1"/>
          <w:rFonts w:eastAsia="Times New Roman"/>
        </w:rPr>
        <w:t>e)</w:t>
      </w:r>
      <w:r>
        <w:rPr>
          <w:rStyle w:val="slitbdy"/>
          <w:rFonts w:eastAsia="Times New Roman"/>
        </w:rPr>
        <w:t xml:space="preserve">ca efect al aplicării sancţiunii disciplinare, în temeiul prevederilor </w:t>
      </w:r>
      <w:r>
        <w:rPr>
          <w:rStyle w:val="slitbdy"/>
          <w:rFonts w:eastAsia="Times New Roman"/>
          <w:color w:val="0000FF"/>
          <w:u w:val="single"/>
        </w:rPr>
        <w:t>art. 280 alin. (2) lit. f) din Legea nr. 1/2011</w:t>
      </w:r>
      <w:r>
        <w:rPr>
          <w:rStyle w:val="slitbdy"/>
          <w:rFonts w:eastAsia="Times New Roman"/>
        </w:rPr>
        <w:t xml:space="preserve"> cu modificările şi completările ulterioare.</w:t>
      </w:r>
    </w:p>
    <w:p w14:paraId="624EBC99" w14:textId="77777777" w:rsidR="00000000" w:rsidRDefault="00954E37">
      <w:pPr>
        <w:autoSpaceDE/>
        <w:autoSpaceDN/>
        <w:jc w:val="both"/>
        <w:divId w:val="1991245825"/>
        <w:rPr>
          <w:rFonts w:eastAsia="Times New Roman"/>
          <w:color w:val="000000"/>
          <w:sz w:val="20"/>
          <w:szCs w:val="20"/>
          <w:shd w:val="clear" w:color="auto" w:fill="FFFFFF"/>
        </w:rPr>
      </w:pPr>
      <w:r>
        <w:rPr>
          <w:rStyle w:val="salnttl1"/>
          <w:rFonts w:eastAsia="Times New Roman"/>
        </w:rPr>
        <w:t>(10)</w:t>
      </w:r>
      <w:r>
        <w:rPr>
          <w:rStyle w:val="salnbdy"/>
          <w:rFonts w:eastAsia="Times New Roman"/>
        </w:rPr>
        <w:t>Cadrele didactice care, pe p</w:t>
      </w:r>
      <w:r>
        <w:rPr>
          <w:rStyle w:val="salnbdy"/>
          <w:rFonts w:eastAsia="Times New Roman"/>
        </w:rPr>
        <w:t xml:space="preserve">arcursul anului şcolar curent sau în ultimii 2 (doi) ani şcolari încheiaţi, au fost sancţionate cu desfacerea disciplinară a contractului individual de muncă nu pot ocupa posturi didactice/catedre în învăţământul preuniversitar de stat în anul şcolar 2021 </w:t>
      </w:r>
      <w:r>
        <w:rPr>
          <w:rStyle w:val="salnbdy"/>
          <w:rFonts w:eastAsia="Times New Roman"/>
        </w:rPr>
        <w:t>- 2022.</w:t>
      </w:r>
    </w:p>
    <w:p w14:paraId="01A6313F" w14:textId="77777777" w:rsidR="00000000" w:rsidRDefault="00954E37">
      <w:pPr>
        <w:pStyle w:val="sartttl"/>
        <w:jc w:val="both"/>
        <w:divId w:val="373895801"/>
        <w:rPr>
          <w:shd w:val="clear" w:color="auto" w:fill="FFFFFF"/>
        </w:rPr>
      </w:pPr>
      <w:r>
        <w:rPr>
          <w:shd w:val="clear" w:color="auto" w:fill="FFFFFF"/>
        </w:rPr>
        <w:t>Articolul 6</w:t>
      </w:r>
    </w:p>
    <w:p w14:paraId="5FBBF46F" w14:textId="77777777" w:rsidR="00000000" w:rsidRDefault="00954E37">
      <w:pPr>
        <w:pStyle w:val="spar"/>
        <w:jc w:val="both"/>
        <w:divId w:val="373895801"/>
        <w:rPr>
          <w:rFonts w:ascii="Verdana" w:hAnsi="Verdana"/>
          <w:color w:val="000000"/>
          <w:sz w:val="20"/>
          <w:szCs w:val="20"/>
          <w:shd w:val="clear" w:color="auto" w:fill="FFFFFF"/>
        </w:rPr>
      </w:pPr>
      <w:r>
        <w:rPr>
          <w:rFonts w:ascii="Verdana" w:hAnsi="Verdana"/>
          <w:color w:val="000000"/>
          <w:sz w:val="20"/>
          <w:szCs w:val="20"/>
          <w:shd w:val="clear" w:color="auto" w:fill="FFFFFF"/>
        </w:rPr>
        <w:t>Reprezentanţii organizaţiilor sindicale reprezentative la nivel judeţean/al municipiului Bucureşti participă ca observatori la toate etapele mobilităţii personalului didactic de predare din învăţământul preuniversitar. În această calita</w:t>
      </w:r>
      <w:r>
        <w:rPr>
          <w:rFonts w:ascii="Verdana" w:hAnsi="Verdana"/>
          <w:color w:val="000000"/>
          <w:sz w:val="20"/>
          <w:szCs w:val="20"/>
          <w:shd w:val="clear" w:color="auto" w:fill="FFFFFF"/>
        </w:rPr>
        <w:t xml:space="preserve">te au acces la documentele comisiei de mobilitate a personalului didactic de predare din învăţământul preuniversitar constituită la nivelul inspectoratului şcolar, au </w:t>
      </w:r>
      <w:r>
        <w:rPr>
          <w:rFonts w:ascii="Verdana" w:hAnsi="Verdana"/>
          <w:color w:val="000000"/>
          <w:sz w:val="20"/>
          <w:szCs w:val="20"/>
          <w:shd w:val="clear" w:color="auto" w:fill="FFFFFF"/>
        </w:rPr>
        <w:lastRenderedPageBreak/>
        <w:t>dreptul de a semnala preşedintelui acestei comisii eventualele nerespectări ale prevederi</w:t>
      </w:r>
      <w:r>
        <w:rPr>
          <w:rFonts w:ascii="Verdana" w:hAnsi="Verdana"/>
          <w:color w:val="000000"/>
          <w:sz w:val="20"/>
          <w:szCs w:val="20"/>
          <w:shd w:val="clear" w:color="auto" w:fill="FFFFFF"/>
        </w:rPr>
        <w:t>lor legale şi semnează împreună eu membrii comisiei documentele finale.</w:t>
      </w:r>
    </w:p>
    <w:p w14:paraId="489D2928" w14:textId="77777777" w:rsidR="00000000" w:rsidRDefault="00954E37">
      <w:pPr>
        <w:pStyle w:val="scapttl"/>
        <w:divId w:val="4793167"/>
        <w:rPr>
          <w:shd w:val="clear" w:color="auto" w:fill="FFFFFF"/>
        </w:rPr>
      </w:pPr>
      <w:r>
        <w:rPr>
          <w:shd w:val="clear" w:color="auto" w:fill="FFFFFF"/>
        </w:rPr>
        <w:t>Capitolul II</w:t>
      </w:r>
    </w:p>
    <w:p w14:paraId="5040B8E0" w14:textId="77777777" w:rsidR="00000000" w:rsidRDefault="00954E37">
      <w:pPr>
        <w:pStyle w:val="scapden"/>
        <w:divId w:val="4793167"/>
        <w:rPr>
          <w:shd w:val="clear" w:color="auto" w:fill="FFFFFF"/>
        </w:rPr>
      </w:pPr>
      <w:r>
        <w:rPr>
          <w:shd w:val="clear" w:color="auto" w:fill="FFFFFF"/>
        </w:rPr>
        <w:t>Constituirea, încadrarea şi vacantarea posturilor didactice/catedrelor din unităţile de învăţământ preuniversitar/consorţii şcolare, ca urmare a aplicării planurilor-cadru</w:t>
      </w:r>
      <w:r>
        <w:rPr>
          <w:shd w:val="clear" w:color="auto" w:fill="FFFFFF"/>
        </w:rPr>
        <w:t xml:space="preserve"> de învăţământ, a aprobării proiectelor planurilor de şcolarizare şi a ofertei educaţionale</w:t>
      </w:r>
    </w:p>
    <w:p w14:paraId="5E013EF1" w14:textId="77777777" w:rsidR="00000000" w:rsidRDefault="00954E37">
      <w:pPr>
        <w:pStyle w:val="ssecttl"/>
        <w:divId w:val="1450584214"/>
        <w:rPr>
          <w:shd w:val="clear" w:color="auto" w:fill="FFFFFF"/>
        </w:rPr>
      </w:pPr>
      <w:r>
        <w:rPr>
          <w:shd w:val="clear" w:color="auto" w:fill="FFFFFF"/>
        </w:rPr>
        <w:t>Secţiunea 1</w:t>
      </w:r>
    </w:p>
    <w:p w14:paraId="70D88E05" w14:textId="77777777" w:rsidR="00000000" w:rsidRDefault="00954E37">
      <w:pPr>
        <w:pStyle w:val="ssecden"/>
        <w:divId w:val="1450584214"/>
        <w:rPr>
          <w:shd w:val="clear" w:color="auto" w:fill="FFFFFF"/>
        </w:rPr>
      </w:pPr>
      <w:r>
        <w:rPr>
          <w:shd w:val="clear" w:color="auto" w:fill="FFFFFF"/>
        </w:rPr>
        <w:t>Constituirea normei didactice de predare şi încadrarea personalului didactic de predare titular şi a cadrelor didactice debutante repartizate pe posturi</w:t>
      </w:r>
      <w:r>
        <w:rPr>
          <w:shd w:val="clear" w:color="auto" w:fill="FFFFFF"/>
        </w:rPr>
        <w:t xml:space="preserve"> didactice/catedre publicate pentru angajare pe perioadă nedeterminată</w:t>
      </w:r>
    </w:p>
    <w:p w14:paraId="3ECD5A4A" w14:textId="77777777" w:rsidR="00000000" w:rsidRDefault="00954E37">
      <w:pPr>
        <w:pStyle w:val="sartttl"/>
        <w:jc w:val="both"/>
        <w:divId w:val="50540225"/>
        <w:rPr>
          <w:shd w:val="clear" w:color="auto" w:fill="FFFFFF"/>
        </w:rPr>
      </w:pPr>
      <w:r>
        <w:rPr>
          <w:shd w:val="clear" w:color="auto" w:fill="FFFFFF"/>
        </w:rPr>
        <w:t>Articolul 7</w:t>
      </w:r>
    </w:p>
    <w:p w14:paraId="670DA81D" w14:textId="77777777" w:rsidR="00000000" w:rsidRDefault="00954E37">
      <w:pPr>
        <w:autoSpaceDE/>
        <w:autoSpaceDN/>
        <w:jc w:val="both"/>
        <w:divId w:val="1729692470"/>
        <w:rPr>
          <w:rFonts w:eastAsia="Times New Roman"/>
          <w:color w:val="000000"/>
          <w:sz w:val="20"/>
          <w:szCs w:val="20"/>
          <w:shd w:val="clear" w:color="auto" w:fill="FFFFFF"/>
        </w:rPr>
      </w:pPr>
      <w:r>
        <w:rPr>
          <w:rStyle w:val="salnttl1"/>
          <w:rFonts w:eastAsia="Times New Roman"/>
        </w:rPr>
        <w:t>(1)</w:t>
      </w:r>
      <w:r>
        <w:rPr>
          <w:rStyle w:val="salnbdy"/>
          <w:rFonts w:eastAsia="Times New Roman"/>
        </w:rPr>
        <w:t xml:space="preserve">Constituirea posturilor didactice/catedrelor din unităţile de învăţământ preuniversitar se realizează, cu încadrarea în numărul maxim de norme/posturi aprobat la nivelul </w:t>
      </w:r>
      <w:r>
        <w:rPr>
          <w:rStyle w:val="salnbdy"/>
          <w:rFonts w:eastAsia="Times New Roman"/>
        </w:rPr>
        <w:t xml:space="preserve">inspectoratului şcolar, conform planurilor-cadru de învăţământ aprobate prin Ordin al ministrului educaţiei şi cercetării valabile pentru încadrarea personalului didactice de predare, potrivit </w:t>
      </w:r>
      <w:r>
        <w:rPr>
          <w:rStyle w:val="slgi1"/>
          <w:rFonts w:eastAsia="Times New Roman"/>
        </w:rPr>
        <w:t>anexei nr. 20</w:t>
      </w:r>
      <w:r>
        <w:rPr>
          <w:rStyle w:val="salnbdy"/>
          <w:rFonts w:eastAsia="Times New Roman"/>
        </w:rPr>
        <w:t xml:space="preserve"> şi precizărilor transmise de Ministerul Educaţiei</w:t>
      </w:r>
      <w:r>
        <w:rPr>
          <w:rStyle w:val="salnbdy"/>
          <w:rFonts w:eastAsia="Times New Roman"/>
        </w:rPr>
        <w:t xml:space="preserve"> şi Cercetării, pe baza prevederile legale privind constituirea formaţiunilor de studiu, a planurilor de şcolarizare propuse de unităţile de învăţământ, după consultarea autorităţilor administraţiei publice locale şi a operatorilor economici, precum şi dup</w:t>
      </w:r>
      <w:r>
        <w:rPr>
          <w:rStyle w:val="salnbdy"/>
          <w:rFonts w:eastAsia="Times New Roman"/>
        </w:rPr>
        <w:t xml:space="preserve">ă operarea modificărilor în proiectul planului de şcolarizare de către consiliul de administraţie al inspectoratului şcolar, potrivit </w:t>
      </w:r>
      <w:r>
        <w:rPr>
          <w:rStyle w:val="salnbdy"/>
          <w:rFonts w:eastAsia="Times New Roman"/>
          <w:color w:val="0000FF"/>
          <w:u w:val="single"/>
        </w:rPr>
        <w:t>Metodologiei</w:t>
      </w:r>
      <w:r>
        <w:rPr>
          <w:rStyle w:val="salnbdy"/>
          <w:rFonts w:eastAsia="Times New Roman"/>
        </w:rPr>
        <w:t xml:space="preserve"> privind fundamentarea cifrei de şcolarizare pentru învăţământul preuniversitar de stat, evidenţa efectivelor </w:t>
      </w:r>
      <w:r>
        <w:rPr>
          <w:rStyle w:val="salnbdy"/>
          <w:rFonts w:eastAsia="Times New Roman"/>
        </w:rPr>
        <w:t xml:space="preserve">de preşcolari şi elevi şcolarizaţi în unităţile de învăţământ particular, precum şi emiterea avizului conform în vederea organizării reţelei unităţilor de învăţământ preuniversitar pentru anul şcolar 2021 - 2022, aprobată prin </w:t>
      </w:r>
      <w:r>
        <w:rPr>
          <w:rStyle w:val="salnbdy"/>
          <w:rFonts w:eastAsia="Times New Roman"/>
          <w:color w:val="0000FF"/>
          <w:u w:val="single"/>
        </w:rPr>
        <w:t>Ordinul ministrului educaţiei</w:t>
      </w:r>
      <w:r>
        <w:rPr>
          <w:rStyle w:val="salnbdy"/>
          <w:rFonts w:eastAsia="Times New Roman"/>
          <w:color w:val="0000FF"/>
          <w:u w:val="single"/>
        </w:rPr>
        <w:t xml:space="preserve"> şi cercetării nr. 5.599/2020</w:t>
      </w:r>
      <w:r>
        <w:rPr>
          <w:rStyle w:val="salnbdy"/>
          <w:rFonts w:eastAsia="Times New Roman"/>
        </w:rPr>
        <w:t xml:space="preserve">, în concordanţă cu norma didactică de predare stabilită conform prevederilor </w:t>
      </w:r>
      <w:r>
        <w:rPr>
          <w:rStyle w:val="salnbdy"/>
          <w:rFonts w:eastAsia="Times New Roman"/>
          <w:color w:val="0000FF"/>
          <w:u w:val="single"/>
        </w:rPr>
        <w:t>art. 262 alin. (3) - (5) din Legea nr. 1/2011</w:t>
      </w:r>
      <w:r>
        <w:rPr>
          <w:rStyle w:val="salnbdy"/>
          <w:rFonts w:eastAsia="Times New Roman"/>
        </w:rPr>
        <w:t xml:space="preserve"> cu modificările şi completările ulterioare.</w:t>
      </w:r>
    </w:p>
    <w:p w14:paraId="11F75B92" w14:textId="77777777" w:rsidR="00000000" w:rsidRDefault="00954E37">
      <w:pPr>
        <w:autoSpaceDE/>
        <w:autoSpaceDN/>
        <w:jc w:val="both"/>
        <w:divId w:val="1228757961"/>
        <w:rPr>
          <w:rFonts w:eastAsia="Times New Roman"/>
          <w:color w:val="000000"/>
          <w:sz w:val="20"/>
          <w:szCs w:val="20"/>
          <w:shd w:val="clear" w:color="auto" w:fill="FFFFFF"/>
        </w:rPr>
      </w:pPr>
      <w:r>
        <w:rPr>
          <w:rStyle w:val="salnttl1"/>
          <w:rFonts w:eastAsia="Times New Roman"/>
        </w:rPr>
        <w:t>(2)</w:t>
      </w:r>
      <w:r>
        <w:rPr>
          <w:rStyle w:val="salnbdy"/>
          <w:rFonts w:eastAsia="Times New Roman"/>
        </w:rPr>
        <w:t>Activitatea personalului didactic de predare din unităţi</w:t>
      </w:r>
      <w:r>
        <w:rPr>
          <w:rStyle w:val="salnbdy"/>
          <w:rFonts w:eastAsia="Times New Roman"/>
        </w:rPr>
        <w:t xml:space="preserve">le de învăţământ se stabileşte conform </w:t>
      </w:r>
      <w:r>
        <w:rPr>
          <w:rStyle w:val="salnbdy"/>
          <w:rFonts w:eastAsia="Times New Roman"/>
          <w:color w:val="0000FF"/>
          <w:u w:val="single"/>
        </w:rPr>
        <w:t>art. 262 alin. (1) - (2) din Legea nr. 1/2011</w:t>
      </w:r>
      <w:r>
        <w:rPr>
          <w:rStyle w:val="salnbdy"/>
          <w:rFonts w:eastAsia="Times New Roman"/>
        </w:rPr>
        <w:t xml:space="preserve"> cu modificările şi completările ulterioare.</w:t>
      </w:r>
    </w:p>
    <w:p w14:paraId="5980AD41" w14:textId="77777777" w:rsidR="00000000" w:rsidRDefault="00954E37">
      <w:pPr>
        <w:autoSpaceDE/>
        <w:autoSpaceDN/>
        <w:jc w:val="both"/>
        <w:divId w:val="1730492240"/>
        <w:rPr>
          <w:rStyle w:val="salnbdy"/>
        </w:rPr>
      </w:pPr>
      <w:r>
        <w:rPr>
          <w:rStyle w:val="salnttl1"/>
          <w:rFonts w:eastAsia="Times New Roman"/>
        </w:rPr>
        <w:t>(3)</w:t>
      </w:r>
      <w:r>
        <w:rPr>
          <w:rStyle w:val="salnbdy"/>
          <w:rFonts w:eastAsia="Times New Roman"/>
        </w:rPr>
        <w:t>La constituirea normei didactice de predare se iau în considerare specializările în profilul postului, dobândite prin studii</w:t>
      </w:r>
      <w:r>
        <w:rPr>
          <w:rStyle w:val="salnbdy"/>
          <w:rFonts w:eastAsia="Times New Roman"/>
        </w:rPr>
        <w:t xml:space="preserve"> liceale pedagogice, postliceale, în cadrul şcolilor de maiştri, universitare sau postuniversitare înscrise pe:</w:t>
      </w:r>
    </w:p>
    <w:p w14:paraId="38837FD0" w14:textId="77777777" w:rsidR="00000000" w:rsidRDefault="00954E37">
      <w:pPr>
        <w:autoSpaceDE/>
        <w:autoSpaceDN/>
        <w:jc w:val="both"/>
        <w:divId w:val="1571236305"/>
      </w:pPr>
      <w:r>
        <w:rPr>
          <w:rStyle w:val="slitttl1"/>
          <w:rFonts w:eastAsia="Times New Roman"/>
        </w:rPr>
        <w:t>a)</w:t>
      </w:r>
      <w:r>
        <w:rPr>
          <w:rStyle w:val="slitbdy"/>
          <w:rFonts w:eastAsia="Times New Roman"/>
        </w:rPr>
        <w:t>diploma de bacalaureat sau certificatul/certificatele de calificare profesională la absolvirea liceului pedagogic;</w:t>
      </w:r>
    </w:p>
    <w:p w14:paraId="27CB294D" w14:textId="77777777" w:rsidR="00000000" w:rsidRDefault="00954E37">
      <w:pPr>
        <w:autoSpaceDE/>
        <w:autoSpaceDN/>
        <w:jc w:val="both"/>
        <w:divId w:val="1378385788"/>
        <w:rPr>
          <w:rFonts w:eastAsia="Times New Roman"/>
          <w:color w:val="000000"/>
          <w:sz w:val="20"/>
          <w:szCs w:val="20"/>
          <w:shd w:val="clear" w:color="auto" w:fill="FFFFFF"/>
        </w:rPr>
      </w:pPr>
      <w:r>
        <w:rPr>
          <w:rStyle w:val="slitttl1"/>
          <w:rFonts w:eastAsia="Times New Roman"/>
        </w:rPr>
        <w:t>b)</w:t>
      </w:r>
      <w:r>
        <w:rPr>
          <w:rStyle w:val="slitbdy"/>
          <w:rFonts w:eastAsia="Times New Roman"/>
        </w:rPr>
        <w:t>diploma/diplomele de abso</w:t>
      </w:r>
      <w:r>
        <w:rPr>
          <w:rStyle w:val="slitbdy"/>
          <w:rFonts w:eastAsia="Times New Roman"/>
        </w:rPr>
        <w:t>lvire a învăţământului postliceal/şcolilor de maiştri sau certificatul/certificatele de calificare profesională;</w:t>
      </w:r>
    </w:p>
    <w:p w14:paraId="37FC478A" w14:textId="77777777" w:rsidR="00000000" w:rsidRDefault="00954E37">
      <w:pPr>
        <w:autoSpaceDE/>
        <w:autoSpaceDN/>
        <w:jc w:val="both"/>
        <w:divId w:val="1530338140"/>
        <w:rPr>
          <w:rFonts w:eastAsia="Times New Roman"/>
          <w:color w:val="000000"/>
          <w:sz w:val="20"/>
          <w:szCs w:val="20"/>
          <w:shd w:val="clear" w:color="auto" w:fill="FFFFFF"/>
        </w:rPr>
      </w:pPr>
      <w:r>
        <w:rPr>
          <w:rStyle w:val="slitttl1"/>
          <w:rFonts w:eastAsia="Times New Roman"/>
        </w:rPr>
        <w:t>c)</w:t>
      </w:r>
      <w:r>
        <w:rPr>
          <w:rStyle w:val="slitbdy"/>
          <w:rFonts w:eastAsia="Times New Roman"/>
        </w:rPr>
        <w:t>diploma/diplomele de absolvire a învăţământului universitar de scurtă durată;</w:t>
      </w:r>
    </w:p>
    <w:p w14:paraId="6451476E" w14:textId="77777777" w:rsidR="00000000" w:rsidRDefault="00954E37">
      <w:pPr>
        <w:autoSpaceDE/>
        <w:autoSpaceDN/>
        <w:jc w:val="both"/>
        <w:divId w:val="661203843"/>
        <w:rPr>
          <w:rFonts w:eastAsia="Times New Roman"/>
          <w:color w:val="000000"/>
          <w:sz w:val="20"/>
          <w:szCs w:val="20"/>
          <w:shd w:val="clear" w:color="auto" w:fill="FFFFFF"/>
        </w:rPr>
      </w:pPr>
      <w:r>
        <w:rPr>
          <w:rStyle w:val="slitttl1"/>
          <w:rFonts w:eastAsia="Times New Roman"/>
        </w:rPr>
        <w:t>d)</w:t>
      </w:r>
      <w:r>
        <w:rPr>
          <w:rStyle w:val="slitbdy"/>
          <w:rFonts w:eastAsia="Times New Roman"/>
        </w:rPr>
        <w:t>diploma/diplomele de licenţă la absolvirea învăţământului universitar de lungă durată sau a ciclului I de studii universitare;</w:t>
      </w:r>
    </w:p>
    <w:p w14:paraId="1D2E400C" w14:textId="77777777" w:rsidR="00000000" w:rsidRDefault="00954E37">
      <w:pPr>
        <w:autoSpaceDE/>
        <w:autoSpaceDN/>
        <w:jc w:val="both"/>
        <w:divId w:val="1378166691"/>
        <w:rPr>
          <w:rFonts w:eastAsia="Times New Roman"/>
          <w:color w:val="000000"/>
          <w:sz w:val="20"/>
          <w:szCs w:val="20"/>
          <w:shd w:val="clear" w:color="auto" w:fill="FFFFFF"/>
        </w:rPr>
      </w:pPr>
      <w:r>
        <w:rPr>
          <w:rStyle w:val="slitttl1"/>
          <w:rFonts w:eastAsia="Times New Roman"/>
        </w:rPr>
        <w:t>e)</w:t>
      </w:r>
      <w:r>
        <w:rPr>
          <w:rStyle w:val="slitbdy"/>
          <w:rFonts w:eastAsia="Times New Roman"/>
        </w:rPr>
        <w:t>diploma/diplomele de masterat/master la absolvi</w:t>
      </w:r>
      <w:r>
        <w:rPr>
          <w:rStyle w:val="slitbdy"/>
          <w:rFonts w:eastAsia="Times New Roman"/>
        </w:rPr>
        <w:t>rea ciclului II de studii universitare în corelaţie cu specializarea/specializarea dobândită în cadrul ciclului I de studii universitare de licenţă;</w:t>
      </w:r>
    </w:p>
    <w:p w14:paraId="125BD438" w14:textId="77777777" w:rsidR="00000000" w:rsidRDefault="00954E37">
      <w:pPr>
        <w:autoSpaceDE/>
        <w:autoSpaceDN/>
        <w:jc w:val="both"/>
        <w:divId w:val="796681700"/>
        <w:rPr>
          <w:rFonts w:eastAsia="Times New Roman"/>
          <w:color w:val="000000"/>
          <w:sz w:val="20"/>
          <w:szCs w:val="20"/>
          <w:shd w:val="clear" w:color="auto" w:fill="FFFFFF"/>
        </w:rPr>
      </w:pPr>
      <w:r>
        <w:rPr>
          <w:rStyle w:val="slitttl1"/>
          <w:rFonts w:eastAsia="Times New Roman"/>
        </w:rPr>
        <w:t>f)</w:t>
      </w:r>
      <w:r>
        <w:rPr>
          <w:rStyle w:val="slitbdy"/>
          <w:rFonts w:eastAsia="Times New Roman"/>
        </w:rPr>
        <w:t>diploma/diplomele de studii universitare integrate de licenţă şi master.</w:t>
      </w:r>
    </w:p>
    <w:p w14:paraId="67E9233C" w14:textId="77777777" w:rsidR="00000000" w:rsidRDefault="00954E37">
      <w:pPr>
        <w:autoSpaceDE/>
        <w:autoSpaceDN/>
        <w:jc w:val="both"/>
        <w:divId w:val="127549575"/>
        <w:rPr>
          <w:rFonts w:eastAsia="Times New Roman"/>
          <w:color w:val="000000"/>
          <w:sz w:val="20"/>
          <w:szCs w:val="20"/>
          <w:shd w:val="clear" w:color="auto" w:fill="FFFFFF"/>
        </w:rPr>
      </w:pPr>
      <w:r>
        <w:rPr>
          <w:rStyle w:val="slitttl1"/>
          <w:rFonts w:eastAsia="Times New Roman"/>
        </w:rPr>
        <w:t>g)</w:t>
      </w:r>
      <w:r>
        <w:rPr>
          <w:rStyle w:val="slitbdy"/>
          <w:rFonts w:eastAsia="Times New Roman"/>
        </w:rPr>
        <w:t>diploma/diplomele de absolvire a unor programe postuniversitare de conversie profesională/certificatul/certificatele de atestare a competenţelor profesionale din cadrul programelor postuniversitare de formare şi dezvoltare profesională continuă pentru dobâ</w:t>
      </w:r>
      <w:r>
        <w:rPr>
          <w:rStyle w:val="slitbdy"/>
          <w:rFonts w:eastAsia="Times New Roman"/>
        </w:rPr>
        <w:t>ndirea unei noi specializări şi/sau ocuparea de noi funcţii didactice, cu durata de cel puţin un an şi jumătate (3 semestre) sau cu minimum 90 de credite transferabile;</w:t>
      </w:r>
    </w:p>
    <w:p w14:paraId="75F9AC28" w14:textId="77777777" w:rsidR="00000000" w:rsidRDefault="00954E37">
      <w:pPr>
        <w:autoSpaceDE/>
        <w:autoSpaceDN/>
        <w:jc w:val="both"/>
        <w:divId w:val="182790940"/>
        <w:rPr>
          <w:rFonts w:eastAsia="Times New Roman"/>
          <w:color w:val="000000"/>
          <w:sz w:val="20"/>
          <w:szCs w:val="20"/>
          <w:shd w:val="clear" w:color="auto" w:fill="FFFFFF"/>
        </w:rPr>
      </w:pPr>
      <w:r>
        <w:rPr>
          <w:rStyle w:val="slitttl1"/>
          <w:rFonts w:eastAsia="Times New Roman"/>
        </w:rPr>
        <w:t>h)</w:t>
      </w:r>
      <w:r>
        <w:rPr>
          <w:rStyle w:val="slitbdy"/>
          <w:rFonts w:eastAsia="Times New Roman"/>
        </w:rPr>
        <w:t>diploma/diplomele de absolvire a unor cursuri postuniversitare, cu durata de cel puţi</w:t>
      </w:r>
      <w:r>
        <w:rPr>
          <w:rStyle w:val="slitbdy"/>
          <w:rFonts w:eastAsia="Times New Roman"/>
        </w:rPr>
        <w:t>n un an şi jumătate, aprobate de Ministerul Educaţiei şi Cercetării - studii aprofundate, studii academice postuniversitare, studii postuniversitare de specializare, studii postuniversitare de masterat ori pe certificatul de absolvire a unui modul de minim</w:t>
      </w:r>
      <w:r>
        <w:rPr>
          <w:rStyle w:val="slitbdy"/>
          <w:rFonts w:eastAsia="Times New Roman"/>
        </w:rPr>
        <w:t>um 90 de credite transferabile care atestă obţinerea de competenţe de predare a unei discipline din domeniul fundamental aferent domeniului de specializare înscris pe diplomă sau ore conform documentului de numire/transfer/repartizare pe post/catedră.</w:t>
      </w:r>
    </w:p>
    <w:p w14:paraId="064E61F0" w14:textId="77777777" w:rsidR="00000000" w:rsidRDefault="00954E37">
      <w:pPr>
        <w:pStyle w:val="sartttl"/>
        <w:jc w:val="both"/>
        <w:divId w:val="193228010"/>
        <w:rPr>
          <w:shd w:val="clear" w:color="auto" w:fill="FFFFFF"/>
        </w:rPr>
      </w:pPr>
      <w:r>
        <w:rPr>
          <w:shd w:val="clear" w:color="auto" w:fill="FFFFFF"/>
        </w:rPr>
        <w:t>Arti</w:t>
      </w:r>
      <w:r>
        <w:rPr>
          <w:shd w:val="clear" w:color="auto" w:fill="FFFFFF"/>
        </w:rPr>
        <w:t>colul 8</w:t>
      </w:r>
    </w:p>
    <w:p w14:paraId="080FDAC8" w14:textId="77777777" w:rsidR="00000000" w:rsidRDefault="00954E37">
      <w:pPr>
        <w:autoSpaceDE/>
        <w:autoSpaceDN/>
        <w:jc w:val="both"/>
        <w:divId w:val="1256552271"/>
        <w:rPr>
          <w:rFonts w:eastAsia="Times New Roman"/>
          <w:color w:val="000000"/>
          <w:sz w:val="20"/>
          <w:szCs w:val="20"/>
          <w:shd w:val="clear" w:color="auto" w:fill="FFFFFF"/>
        </w:rPr>
      </w:pPr>
      <w:r>
        <w:rPr>
          <w:rStyle w:val="salnttl1"/>
          <w:rFonts w:eastAsia="Times New Roman"/>
        </w:rPr>
        <w:lastRenderedPageBreak/>
        <w:t>(1)</w:t>
      </w:r>
      <w:r>
        <w:rPr>
          <w:rStyle w:val="salnbdy"/>
          <w:rFonts w:eastAsia="Times New Roman"/>
        </w:rPr>
        <w:t>Norma didactică de predare-învăţare, de instruire practică şi de evaluare curentă a preşcolarilor şi a elevilor în clasă, a personalului didactic de predare din unităţile de învăţământ, se constituie în baza documentului de numire/transfer/repar</w:t>
      </w:r>
      <w:r>
        <w:rPr>
          <w:rStyle w:val="salnbdy"/>
          <w:rFonts w:eastAsia="Times New Roman"/>
        </w:rPr>
        <w:t xml:space="preserve">tizare pe post/catedră conform </w:t>
      </w:r>
      <w:r>
        <w:rPr>
          <w:rStyle w:val="salnbdy"/>
          <w:rFonts w:eastAsia="Times New Roman"/>
          <w:color w:val="0000FF"/>
          <w:u w:val="single"/>
        </w:rPr>
        <w:t>art. 262 alin. (3) - (5) din Legea nr. 1/2011</w:t>
      </w:r>
      <w:r>
        <w:rPr>
          <w:rStyle w:val="salnbdy"/>
          <w:rFonts w:eastAsia="Times New Roman"/>
        </w:rPr>
        <w:t xml:space="preserve"> cu modificările şi completările ulterioare şi cuprinde ore prevăzute în planurile-cadru de învăţământ la disciplinele corespunzătoare specializării/specializărilor în profilul pos</w:t>
      </w:r>
      <w:r>
        <w:rPr>
          <w:rStyle w:val="salnbdy"/>
          <w:rFonts w:eastAsia="Times New Roman"/>
        </w:rPr>
        <w:t>tului didactic stabilit conform documentului de numire/transfer/repartizare pe post/catedră, dobândite prin studii liceale pedagogice, postliceale, în cadrul şcolilor de maiştri, universitare sau postuniversitare înscrise pe diplomele/actele de studii prev</w:t>
      </w:r>
      <w:r>
        <w:rPr>
          <w:rStyle w:val="salnbdy"/>
          <w:rFonts w:eastAsia="Times New Roman"/>
        </w:rPr>
        <w:t xml:space="preserve">ăzute la </w:t>
      </w:r>
      <w:r>
        <w:rPr>
          <w:rStyle w:val="slgi1"/>
          <w:rFonts w:eastAsia="Times New Roman"/>
        </w:rPr>
        <w:t>art. 7 alin. (3)</w:t>
      </w:r>
      <w:r>
        <w:rPr>
          <w:rStyle w:val="salnbdy"/>
          <w:rFonts w:eastAsia="Times New Roman"/>
        </w:rPr>
        <w:t xml:space="preserve"> sau ore conform documentului de numire/transfer/repartizare pe post/catedră.</w:t>
      </w:r>
    </w:p>
    <w:p w14:paraId="6348CCAC" w14:textId="77777777" w:rsidR="00000000" w:rsidRDefault="00954E37">
      <w:pPr>
        <w:autoSpaceDE/>
        <w:autoSpaceDN/>
        <w:jc w:val="both"/>
        <w:divId w:val="946498043"/>
        <w:rPr>
          <w:rStyle w:val="salnbdy"/>
        </w:rPr>
      </w:pPr>
      <w:r>
        <w:rPr>
          <w:rStyle w:val="salnttl1"/>
          <w:rFonts w:eastAsia="Times New Roman"/>
        </w:rPr>
        <w:t>(2)</w:t>
      </w:r>
      <w:r>
        <w:rPr>
          <w:rStyle w:val="salnbdy"/>
          <w:rFonts w:eastAsia="Times New Roman"/>
        </w:rPr>
        <w:t xml:space="preserve">În baza prevederilor </w:t>
      </w:r>
      <w:r>
        <w:rPr>
          <w:rStyle w:val="salnbdy"/>
          <w:rFonts w:eastAsia="Times New Roman"/>
          <w:color w:val="0000FF"/>
          <w:u w:val="single"/>
        </w:rPr>
        <w:t>art. 244 alin. (5) lit. d) din Legea nr. 1/2011</w:t>
      </w:r>
      <w:r>
        <w:rPr>
          <w:rStyle w:val="salnbdy"/>
          <w:rFonts w:eastAsia="Times New Roman"/>
        </w:rPr>
        <w:t xml:space="preserve"> cu modificările şi completările ulterioare, la ocuparea posturilor didactice/cate</w:t>
      </w:r>
      <w:r>
        <w:rPr>
          <w:rStyle w:val="salnbdy"/>
          <w:rFonts w:eastAsia="Times New Roman"/>
        </w:rPr>
        <w:t>drelor, precum şi la constituirea normei didactice de predare pentru absolvenţii învăţământului superior se iau în considerare şi:</w:t>
      </w:r>
    </w:p>
    <w:p w14:paraId="7AE0CE27" w14:textId="77777777" w:rsidR="00000000" w:rsidRDefault="00954E37">
      <w:pPr>
        <w:autoSpaceDE/>
        <w:autoSpaceDN/>
        <w:jc w:val="both"/>
        <w:divId w:val="980229836"/>
      </w:pPr>
      <w:r>
        <w:rPr>
          <w:rStyle w:val="slitttl1"/>
          <w:rFonts w:eastAsia="Times New Roman"/>
        </w:rPr>
        <w:t>a)</w:t>
      </w:r>
      <w:r>
        <w:rPr>
          <w:rStyle w:val="slitbdy"/>
          <w:rFonts w:eastAsia="Times New Roman"/>
        </w:rPr>
        <w:t>programele de conversie a cadrelor didactice din învăţământul preuniversitar care asigură dobândirea de noi competenţe pent</w:t>
      </w:r>
      <w:r>
        <w:rPr>
          <w:rStyle w:val="slitbdy"/>
          <w:rFonts w:eastAsia="Times New Roman"/>
        </w:rPr>
        <w:t>ru noi specializări şi/sau ocuparea de noi funcţii didactice, altele decât cele ocupate în baza formării iniţiale cu durata de minimum un an şi jumătate sau cu minimum 90 de credite transferabile, în profilul postului solicitat, denumite în continuare prog</w:t>
      </w:r>
      <w:r>
        <w:rPr>
          <w:rStyle w:val="slitbdy"/>
          <w:rFonts w:eastAsia="Times New Roman"/>
        </w:rPr>
        <w:t>rame de conversie profesională;</w:t>
      </w:r>
    </w:p>
    <w:p w14:paraId="1D51AF0C" w14:textId="77777777" w:rsidR="00000000" w:rsidRDefault="00954E37">
      <w:pPr>
        <w:autoSpaceDE/>
        <w:autoSpaceDN/>
        <w:jc w:val="both"/>
        <w:divId w:val="248782282"/>
        <w:rPr>
          <w:rFonts w:eastAsia="Times New Roman"/>
          <w:color w:val="000000"/>
          <w:sz w:val="20"/>
          <w:szCs w:val="20"/>
          <w:shd w:val="clear" w:color="auto" w:fill="FFFFFF"/>
        </w:rPr>
      </w:pPr>
      <w:r>
        <w:rPr>
          <w:rStyle w:val="slitttl1"/>
          <w:rFonts w:eastAsia="Times New Roman"/>
        </w:rPr>
        <w:t>b)</w:t>
      </w:r>
      <w:r>
        <w:rPr>
          <w:rStyle w:val="slitbdy"/>
          <w:rFonts w:eastAsia="Times New Roman"/>
        </w:rPr>
        <w:t>studiile universitare de masterat/master cu minimum 90 de credite transferabile, în profilul postului didactic solicitat, finalizate cu diplomă obţinută ulterior finalizării cu diplomă a studiilor universitare de lungă dur</w:t>
      </w:r>
      <w:r>
        <w:rPr>
          <w:rStyle w:val="slitbdy"/>
          <w:rFonts w:eastAsia="Times New Roman"/>
        </w:rPr>
        <w:t>ată;</w:t>
      </w:r>
    </w:p>
    <w:p w14:paraId="61B52305" w14:textId="77777777" w:rsidR="00000000" w:rsidRDefault="00954E37">
      <w:pPr>
        <w:autoSpaceDE/>
        <w:autoSpaceDN/>
        <w:jc w:val="both"/>
        <w:divId w:val="1337414259"/>
        <w:rPr>
          <w:rFonts w:eastAsia="Times New Roman"/>
          <w:color w:val="000000"/>
          <w:sz w:val="20"/>
          <w:szCs w:val="20"/>
          <w:shd w:val="clear" w:color="auto" w:fill="FFFFFF"/>
        </w:rPr>
      </w:pPr>
      <w:r>
        <w:rPr>
          <w:rStyle w:val="slitttl1"/>
          <w:rFonts w:eastAsia="Times New Roman"/>
        </w:rPr>
        <w:t>c)</w:t>
      </w:r>
      <w:r>
        <w:rPr>
          <w:rStyle w:val="slitbdy"/>
          <w:rFonts w:eastAsia="Times New Roman"/>
        </w:rPr>
        <w:t xml:space="preserve">studiile universitare de masterat/master cu minimum 90 de credite transferabile, în profilul postului didactic solicitat, finalizate cu diplomă obţinută ulterior finalizării cu diplomă a studiilor universitare de licenţă şi masterat necesare pentru </w:t>
      </w:r>
      <w:r>
        <w:rPr>
          <w:rStyle w:val="slitbdy"/>
          <w:rFonts w:eastAsia="Times New Roman"/>
        </w:rPr>
        <w:t>ocuparea de posturi didactice/catedre de nivel liceal/postliceal.</w:t>
      </w:r>
    </w:p>
    <w:p w14:paraId="7D0D517A" w14:textId="77777777" w:rsidR="00000000" w:rsidRDefault="00954E37">
      <w:pPr>
        <w:autoSpaceDE/>
        <w:autoSpaceDN/>
        <w:jc w:val="both"/>
        <w:divId w:val="1570189016"/>
        <w:rPr>
          <w:rFonts w:eastAsia="Times New Roman"/>
          <w:color w:val="000000"/>
          <w:sz w:val="20"/>
          <w:szCs w:val="20"/>
          <w:shd w:val="clear" w:color="auto" w:fill="FFFFFF"/>
        </w:rPr>
      </w:pPr>
      <w:r>
        <w:rPr>
          <w:rStyle w:val="salnttl1"/>
          <w:rFonts w:eastAsia="Times New Roman"/>
        </w:rPr>
        <w:t>(3)</w:t>
      </w:r>
      <w:r>
        <w:rPr>
          <w:rStyle w:val="salnbdy"/>
          <w:rFonts w:eastAsia="Times New Roman"/>
        </w:rPr>
        <w:t>Cadrele didactice care finalizează programe de conversie profesională după finalizarea cu diplomă a ciclului I de studii universitare de licenţă se pot încadra, în funcţie de specializări</w:t>
      </w:r>
      <w:r>
        <w:rPr>
          <w:rStyle w:val="salnbdy"/>
          <w:rFonts w:eastAsia="Times New Roman"/>
        </w:rPr>
        <w:t>le dobândite prin studii, în învăţământul preşcolar, primar, gimnazial, profesional, în clasele a IX-a şi a X-a din învăţământul liceal sau pe catedre de pregătire-instruire practică, precum şi în palatele sau cluburile copiilor ori în cluburile sportive ş</w:t>
      </w:r>
      <w:r>
        <w:rPr>
          <w:rStyle w:val="salnbdy"/>
          <w:rFonts w:eastAsia="Times New Roman"/>
        </w:rPr>
        <w:t>colare. Cadrele didactice care finalizează programe de conversie profesională după finalizarea cu diplomă a studiilor universitare de lungă durată sau a ciclului II de studii universitare de master/masterat se pot încadra, în funcţie de specializările dobâ</w:t>
      </w:r>
      <w:r>
        <w:rPr>
          <w:rStyle w:val="salnbdy"/>
          <w:rFonts w:eastAsia="Times New Roman"/>
        </w:rPr>
        <w:t>ndite prin studii la orice nivel al învăţământului preuniversitar. Pentru cadrele didactice care au dobândit nouă sau mai multe specializări, definitivarea în învăţământ şi gradele didactice II şi I obţinute la una dintre acestea sunt recunoscute pentru or</w:t>
      </w:r>
      <w:r>
        <w:rPr>
          <w:rStyle w:val="salnbdy"/>
          <w:rFonts w:eastAsia="Times New Roman"/>
        </w:rPr>
        <w:t>icare dintre celelalte specializări dobândite prin studii.</w:t>
      </w:r>
    </w:p>
    <w:p w14:paraId="02FBAD49" w14:textId="77777777" w:rsidR="00000000" w:rsidRDefault="00954E37">
      <w:pPr>
        <w:autoSpaceDE/>
        <w:autoSpaceDN/>
        <w:jc w:val="both"/>
        <w:divId w:val="980958993"/>
        <w:rPr>
          <w:rFonts w:eastAsia="Times New Roman"/>
          <w:color w:val="000000"/>
          <w:sz w:val="20"/>
          <w:szCs w:val="20"/>
          <w:shd w:val="clear" w:color="auto" w:fill="FFFFFF"/>
        </w:rPr>
      </w:pPr>
      <w:r>
        <w:rPr>
          <w:rStyle w:val="salnttl1"/>
          <w:rFonts w:eastAsia="Times New Roman"/>
        </w:rPr>
        <w:t>(4)</w:t>
      </w:r>
      <w:r>
        <w:rPr>
          <w:rStyle w:val="salnbdy"/>
          <w:rFonts w:eastAsia="Times New Roman"/>
        </w:rPr>
        <w:t xml:space="preserve">Prin excepţie, dacă norma didactică de predare a cadrelor didactice calificate din învăţământul gimnazial nu se poate constitui conform prevederilor </w:t>
      </w:r>
      <w:r>
        <w:rPr>
          <w:rStyle w:val="slgi1"/>
          <w:rFonts w:eastAsia="Times New Roman"/>
        </w:rPr>
        <w:t>alin. (1)</w:t>
      </w:r>
      <w:r>
        <w:rPr>
          <w:rStyle w:val="salnbdy"/>
          <w:rFonts w:eastAsia="Times New Roman"/>
        </w:rPr>
        <w:t xml:space="preserve"> şi </w:t>
      </w:r>
      <w:r>
        <w:rPr>
          <w:rStyle w:val="slgi1"/>
          <w:rFonts w:eastAsia="Times New Roman"/>
        </w:rPr>
        <w:t>(2)</w:t>
      </w:r>
      <w:r>
        <w:rPr>
          <w:rStyle w:val="salnbdy"/>
          <w:rFonts w:eastAsia="Times New Roman"/>
        </w:rPr>
        <w:t xml:space="preserve">, respectiv prevederilor </w:t>
      </w:r>
      <w:r>
        <w:rPr>
          <w:rStyle w:val="salnbdy"/>
          <w:rFonts w:eastAsia="Times New Roman"/>
          <w:color w:val="0000FF"/>
          <w:u w:val="single"/>
        </w:rPr>
        <w:t>art.</w:t>
      </w:r>
      <w:r>
        <w:rPr>
          <w:rStyle w:val="salnbdy"/>
          <w:rFonts w:eastAsia="Times New Roman"/>
          <w:color w:val="0000FF"/>
          <w:u w:val="single"/>
        </w:rPr>
        <w:t xml:space="preserve"> 262 alin. (3) - (5) din Legea nr. 1/2011</w:t>
      </w:r>
      <w:r>
        <w:rPr>
          <w:rStyle w:val="salnbdy"/>
          <w:rFonts w:eastAsia="Times New Roman"/>
        </w:rPr>
        <w:t xml:space="preserve"> cu modificările şi completările ulterioare, aceasta poate fi completată în proporţie de 2/3 din ore de la specializarea sau specializările de bază şi cu 1/3 din ore de la disciplinele stabilite la </w:t>
      </w:r>
      <w:r>
        <w:rPr>
          <w:rStyle w:val="salnbdy"/>
          <w:rFonts w:eastAsia="Times New Roman"/>
          <w:color w:val="0000FF"/>
          <w:u w:val="single"/>
        </w:rPr>
        <w:t>art. 263 alin. (2</w:t>
      </w:r>
      <w:r>
        <w:rPr>
          <w:rStyle w:val="salnbdy"/>
          <w:rFonts w:eastAsia="Times New Roman"/>
          <w:color w:val="0000FF"/>
          <w:u w:val="single"/>
        </w:rPr>
        <w:t>) din Legea nr. 1/2011</w:t>
      </w:r>
      <w:r>
        <w:rPr>
          <w:rStyle w:val="salnbdy"/>
          <w:rFonts w:eastAsia="Times New Roman"/>
        </w:rPr>
        <w:t xml:space="preserve"> cu modificările şi completările ulterioare ori prin adăugarea de ore conform prevederilor </w:t>
      </w:r>
      <w:r>
        <w:rPr>
          <w:rStyle w:val="salnbdy"/>
          <w:rFonts w:eastAsia="Times New Roman"/>
          <w:color w:val="0000FF"/>
          <w:u w:val="single"/>
        </w:rPr>
        <w:t>art. 262 alin. (1) lit. c) din Legea nr. 1/2011</w:t>
      </w:r>
      <w:r>
        <w:rPr>
          <w:rStyle w:val="salnbdy"/>
          <w:rFonts w:eastAsia="Times New Roman"/>
        </w:rPr>
        <w:t xml:space="preserve"> cu modificările şi completările ulterioare, cu păstrarea drepturilor salariale. În învăţământul</w:t>
      </w:r>
      <w:r>
        <w:rPr>
          <w:rStyle w:val="salnbdy"/>
          <w:rFonts w:eastAsia="Times New Roman"/>
        </w:rPr>
        <w:t xml:space="preserve"> gimnazial din mediul rural norma didactică de predare a cadrelor didactice calificate se poate constitui în proporţie de 1/2 din ore de la specialitatea sau specialităţile de bază şi cu 1/2 din ore de la disciplinele stabilite la </w:t>
      </w:r>
      <w:r>
        <w:rPr>
          <w:rStyle w:val="salnbdy"/>
          <w:rFonts w:eastAsia="Times New Roman"/>
          <w:color w:val="0000FF"/>
          <w:u w:val="single"/>
        </w:rPr>
        <w:t>art. 263 alin. (2) din Le</w:t>
      </w:r>
      <w:r>
        <w:rPr>
          <w:rStyle w:val="salnbdy"/>
          <w:rFonts w:eastAsia="Times New Roman"/>
          <w:color w:val="0000FF"/>
          <w:u w:val="single"/>
        </w:rPr>
        <w:t>gea nr. 1/2011</w:t>
      </w:r>
      <w:r>
        <w:rPr>
          <w:rStyle w:val="salnbdy"/>
          <w:rFonts w:eastAsia="Times New Roman"/>
        </w:rPr>
        <w:t xml:space="preserve"> cu modificările şi completările ulterioare ori prin adăugare de ore conform prevederilor </w:t>
      </w:r>
      <w:r>
        <w:rPr>
          <w:rStyle w:val="salnbdy"/>
          <w:rFonts w:eastAsia="Times New Roman"/>
          <w:color w:val="0000FF"/>
          <w:u w:val="single"/>
        </w:rPr>
        <w:t>art. 262 alin. (1) lit. c) din Legea nr. 1/2011</w:t>
      </w:r>
      <w:r>
        <w:rPr>
          <w:rStyle w:val="salnbdy"/>
          <w:rFonts w:eastAsia="Times New Roman"/>
        </w:rPr>
        <w:t xml:space="preserve"> cu modificările şi completările ulterioare, cu păstrarea drepturilor salariale.</w:t>
      </w:r>
    </w:p>
    <w:p w14:paraId="0C3375A8" w14:textId="77777777" w:rsidR="00000000" w:rsidRDefault="00954E37">
      <w:pPr>
        <w:autoSpaceDE/>
        <w:autoSpaceDN/>
        <w:jc w:val="both"/>
        <w:divId w:val="180708401"/>
        <w:rPr>
          <w:rStyle w:val="salnbdy"/>
        </w:rPr>
      </w:pPr>
      <w:r>
        <w:rPr>
          <w:rStyle w:val="salnttl1"/>
          <w:rFonts w:eastAsia="Times New Roman"/>
        </w:rPr>
        <w:t>(5)</w:t>
      </w:r>
      <w:r>
        <w:rPr>
          <w:rStyle w:val="salnbdy"/>
          <w:rFonts w:eastAsia="Times New Roman"/>
        </w:rPr>
        <w:t>În perioada de consti</w:t>
      </w:r>
      <w:r>
        <w:rPr>
          <w:rStyle w:val="salnbdy"/>
          <w:rFonts w:eastAsia="Times New Roman"/>
        </w:rPr>
        <w:t>tuire a posturilor didactice/catedrelor şi de încadrare a personalului didactic de predare titular, consiliul de administraţie al CMBRA/CJRAE poate propune reorganizarea reţelei de cabinete şcolare/interşcolare de asistenţă psihopedagogică/logopedică propu</w:t>
      </w:r>
      <w:r>
        <w:rPr>
          <w:rStyle w:val="salnbdy"/>
          <w:rFonts w:eastAsia="Times New Roman"/>
        </w:rPr>
        <w:t>nere care se analizează şi se aprobă de consiliul de administraţie al inspectoratului şcolar, cu încadrarea în numărul maxim de norme/posturi aprobat la nivelul inspectoratului şcolar. În baza hotărârii consiliului de administraţie al inspectoratului şcola</w:t>
      </w:r>
      <w:r>
        <w:rPr>
          <w:rStyle w:val="salnbdy"/>
          <w:rFonts w:eastAsia="Times New Roman"/>
        </w:rPr>
        <w:t>r se emit noi decizii de repartizare profesorilor în centre şi cabinete de asistenţă psihopedagogică/profesorilor logopezi titulari pentru care se schimbă structura unităţilor de învăţământ în care sunt normate cabinetele interşcolare de asistenţă psihoped</w:t>
      </w:r>
      <w:r>
        <w:rPr>
          <w:rStyle w:val="salnbdy"/>
          <w:rFonts w:eastAsia="Times New Roman"/>
        </w:rPr>
        <w:t>agogică/logopedică.</w:t>
      </w:r>
    </w:p>
    <w:p w14:paraId="2D3560FC" w14:textId="77777777" w:rsidR="00000000" w:rsidRDefault="00954E37">
      <w:pPr>
        <w:pStyle w:val="spar"/>
        <w:jc w:val="both"/>
        <w:divId w:val="180708401"/>
      </w:pPr>
      <w:r>
        <w:rPr>
          <w:rFonts w:ascii="Verdana" w:hAnsi="Verdana"/>
          <w:color w:val="000000"/>
          <w:sz w:val="20"/>
          <w:szCs w:val="20"/>
          <w:shd w:val="clear" w:color="auto" w:fill="FFFFFF"/>
        </w:rPr>
        <w:t>Activitatea şi norma didactică pentru personalul didactic de predare din centre, cabinete şcolare şi interşcolare de asistenţă psihopedagogică/logopedice se constituie conform Regulamentului privind organizarea şi funcţionarea centrelor</w:t>
      </w:r>
      <w:r>
        <w:rPr>
          <w:rFonts w:ascii="Verdana" w:hAnsi="Verdana"/>
          <w:color w:val="000000"/>
          <w:sz w:val="20"/>
          <w:szCs w:val="20"/>
          <w:shd w:val="clear" w:color="auto" w:fill="FFFFFF"/>
        </w:rPr>
        <w:t xml:space="preserve"> judeţene/al municipiului Bucureşti de resurse şi asistenţă </w:t>
      </w:r>
      <w:r>
        <w:rPr>
          <w:rFonts w:ascii="Verdana" w:hAnsi="Verdana"/>
          <w:color w:val="000000"/>
          <w:sz w:val="20"/>
          <w:szCs w:val="20"/>
          <w:shd w:val="clear" w:color="auto" w:fill="FFFFFF"/>
        </w:rPr>
        <w:lastRenderedPageBreak/>
        <w:t>educaţională în vigoare, cu încadrarea în numărul maxim de norme/posturi aprobat la nivelul inspectoratului şcolar.</w:t>
      </w:r>
    </w:p>
    <w:p w14:paraId="73D681CB" w14:textId="77777777" w:rsidR="00000000" w:rsidRDefault="00954E37">
      <w:pPr>
        <w:autoSpaceDE/>
        <w:autoSpaceDN/>
        <w:jc w:val="both"/>
        <w:divId w:val="1390691649"/>
        <w:rPr>
          <w:rFonts w:eastAsia="Times New Roman"/>
          <w:color w:val="000000"/>
          <w:sz w:val="20"/>
          <w:szCs w:val="20"/>
          <w:shd w:val="clear" w:color="auto" w:fill="FFFFFF"/>
        </w:rPr>
      </w:pPr>
      <w:r>
        <w:rPr>
          <w:rStyle w:val="salnttl1"/>
          <w:rFonts w:eastAsia="Times New Roman"/>
        </w:rPr>
        <w:t>(6)</w:t>
      </w:r>
      <w:r>
        <w:rPr>
          <w:rStyle w:val="salnbdy"/>
          <w:rFonts w:eastAsia="Times New Roman"/>
        </w:rPr>
        <w:t>Activitatea şi norma didactică pentru personalul didactic de predare din Casa</w:t>
      </w:r>
      <w:r>
        <w:rPr>
          <w:rStyle w:val="salnbdy"/>
          <w:rFonts w:eastAsia="Times New Roman"/>
        </w:rPr>
        <w:t xml:space="preserve"> Corpului Didactic sunt reglementate de </w:t>
      </w:r>
      <w:r>
        <w:rPr>
          <w:rStyle w:val="salnbdy"/>
          <w:rFonts w:eastAsia="Times New Roman"/>
          <w:color w:val="0000FF"/>
          <w:u w:val="single"/>
        </w:rPr>
        <w:t>Regulamentul</w:t>
      </w:r>
      <w:r>
        <w:rPr>
          <w:rStyle w:val="salnbdy"/>
          <w:rFonts w:eastAsia="Times New Roman"/>
        </w:rPr>
        <w:t xml:space="preserve"> de organizare şi funcţionare a caselor corpului didactic, aprobat prin </w:t>
      </w:r>
      <w:r>
        <w:rPr>
          <w:rStyle w:val="salnbdy"/>
          <w:rFonts w:eastAsia="Times New Roman"/>
          <w:color w:val="0000FF"/>
          <w:u w:val="single"/>
        </w:rPr>
        <w:t>Ordinul ministrului, educaţiei, cercetării, tineretului şi sportului nr. 5.554/2011</w:t>
      </w:r>
      <w:r>
        <w:rPr>
          <w:rStyle w:val="salnbdy"/>
          <w:rFonts w:eastAsia="Times New Roman"/>
        </w:rPr>
        <w:t>.</w:t>
      </w:r>
    </w:p>
    <w:p w14:paraId="073E4D09" w14:textId="77777777" w:rsidR="00000000" w:rsidRDefault="00954E37">
      <w:pPr>
        <w:autoSpaceDE/>
        <w:autoSpaceDN/>
        <w:jc w:val="both"/>
        <w:divId w:val="1495297977"/>
        <w:rPr>
          <w:rFonts w:eastAsia="Times New Roman"/>
          <w:color w:val="000000"/>
          <w:sz w:val="20"/>
          <w:szCs w:val="20"/>
          <w:shd w:val="clear" w:color="auto" w:fill="FFFFFF"/>
        </w:rPr>
      </w:pPr>
      <w:r>
        <w:rPr>
          <w:rStyle w:val="salnttl1"/>
          <w:rFonts w:eastAsia="Times New Roman"/>
        </w:rPr>
        <w:t>(7)</w:t>
      </w:r>
      <w:r>
        <w:rPr>
          <w:rStyle w:val="salnbdy"/>
          <w:rFonts w:eastAsia="Times New Roman"/>
        </w:rPr>
        <w:t>Norma didactică de predare a personalului di</w:t>
      </w:r>
      <w:r>
        <w:rPr>
          <w:rStyle w:val="salnbdy"/>
          <w:rFonts w:eastAsia="Times New Roman"/>
        </w:rPr>
        <w:t xml:space="preserve">dactic de predare din cluburile sportive şcolare: profesor, antrenor, profesor-antrenor este de 18 ore pe săptămână şi se constituie conform </w:t>
      </w:r>
      <w:r>
        <w:rPr>
          <w:rStyle w:val="salnbdy"/>
          <w:rFonts w:eastAsia="Times New Roman"/>
          <w:color w:val="0000FF"/>
          <w:u w:val="single"/>
        </w:rPr>
        <w:t>Regulamentului</w:t>
      </w:r>
      <w:r>
        <w:rPr>
          <w:rStyle w:val="salnbdy"/>
          <w:rFonts w:eastAsia="Times New Roman"/>
        </w:rPr>
        <w:t xml:space="preserve"> privind organizarea şi funcţionarea unităţilor de învăţământ cu program sportiv suplimentar, aprobat</w:t>
      </w:r>
      <w:r>
        <w:rPr>
          <w:rStyle w:val="salnbdy"/>
          <w:rFonts w:eastAsia="Times New Roman"/>
        </w:rPr>
        <w:t xml:space="preserve"> prin </w:t>
      </w:r>
      <w:r>
        <w:rPr>
          <w:rStyle w:val="salnbdy"/>
          <w:rFonts w:eastAsia="Times New Roman"/>
          <w:color w:val="0000FF"/>
          <w:u w:val="single"/>
        </w:rPr>
        <w:t>Ordinul ministrului educaţiei, cercetării, tineretului şi sportului nr. 5.570/2011</w:t>
      </w:r>
      <w:r>
        <w:rPr>
          <w:rStyle w:val="salnbdy"/>
          <w:rFonts w:eastAsia="Times New Roman"/>
        </w:rPr>
        <w:t>, cu modificările şi completările ulterioare.</w:t>
      </w:r>
    </w:p>
    <w:p w14:paraId="7C1E0CEF" w14:textId="77777777" w:rsidR="00000000" w:rsidRDefault="00954E37">
      <w:pPr>
        <w:autoSpaceDE/>
        <w:autoSpaceDN/>
        <w:jc w:val="both"/>
        <w:divId w:val="1648702513"/>
        <w:rPr>
          <w:rStyle w:val="salnbdy"/>
        </w:rPr>
      </w:pPr>
      <w:r>
        <w:rPr>
          <w:rStyle w:val="salnttl1"/>
          <w:rFonts w:eastAsia="Times New Roman"/>
        </w:rPr>
        <w:t>(8)</w:t>
      </w:r>
      <w:r>
        <w:rPr>
          <w:rStyle w:val="salnbdy"/>
          <w:rFonts w:eastAsia="Times New Roman"/>
        </w:rPr>
        <w:t>Pe posturile didactice/catedrele din palatele şi cluburile copiilor şi elevilor/Palatul Naţional al Copiilor se încadre</w:t>
      </w:r>
      <w:r>
        <w:rPr>
          <w:rStyle w:val="salnbdy"/>
          <w:rFonts w:eastAsia="Times New Roman"/>
        </w:rPr>
        <w:t>ază: învăţători, antrenori, maiştri-instructori, institutori şi profesori cu specializări în profilul postului. Norma didactică de predare a personalului didactic de predare din palatele şi cluburile copiilor şi elevilor/Palatul Naţional al Copiilor se sta</w:t>
      </w:r>
      <w:r>
        <w:rPr>
          <w:rStyle w:val="salnbdy"/>
          <w:rFonts w:eastAsia="Times New Roman"/>
        </w:rPr>
        <w:t>bileşte în funcţie de nivelul studiilor, după cum urmează:</w:t>
      </w:r>
    </w:p>
    <w:p w14:paraId="27E335A5" w14:textId="77777777" w:rsidR="00000000" w:rsidRDefault="00954E37">
      <w:pPr>
        <w:autoSpaceDE/>
        <w:autoSpaceDN/>
        <w:jc w:val="both"/>
        <w:divId w:val="1147936868"/>
      </w:pPr>
      <w:r>
        <w:rPr>
          <w:rStyle w:val="slitttl1"/>
          <w:rFonts w:eastAsia="Times New Roman"/>
        </w:rPr>
        <w:t>a)</w:t>
      </w:r>
      <w:r>
        <w:rPr>
          <w:rStyle w:val="slitbdy"/>
          <w:rFonts w:eastAsia="Times New Roman"/>
        </w:rPr>
        <w:t>24 de ore pe săptămână pentru absolvenţii studiilor medii, postliceale sau şcolilor de maiştri cu diplomă de absolvire în profilul postului, cu salarizarea corespunzătoare nivelului de studii medii/postliceale, învăţător, maistru-instructor, antrenor;</w:t>
      </w:r>
    </w:p>
    <w:p w14:paraId="528DC87E" w14:textId="77777777" w:rsidR="00000000" w:rsidRDefault="00954E37">
      <w:pPr>
        <w:autoSpaceDE/>
        <w:autoSpaceDN/>
        <w:jc w:val="both"/>
        <w:divId w:val="1040013846"/>
        <w:rPr>
          <w:rFonts w:eastAsia="Times New Roman"/>
          <w:color w:val="000000"/>
          <w:sz w:val="20"/>
          <w:szCs w:val="20"/>
          <w:shd w:val="clear" w:color="auto" w:fill="FFFFFF"/>
        </w:rPr>
      </w:pPr>
      <w:r>
        <w:rPr>
          <w:rStyle w:val="slitttl1"/>
          <w:rFonts w:eastAsia="Times New Roman"/>
        </w:rPr>
        <w:t>b)</w:t>
      </w:r>
      <w:r>
        <w:rPr>
          <w:rStyle w:val="slitbdy"/>
          <w:rFonts w:eastAsia="Times New Roman"/>
        </w:rPr>
        <w:t>24</w:t>
      </w:r>
      <w:r>
        <w:rPr>
          <w:rStyle w:val="slitbdy"/>
          <w:rFonts w:eastAsia="Times New Roman"/>
        </w:rPr>
        <w:t xml:space="preserve"> de ore pe săptămână pentru învăţători şi maiştri-instructori, absolvenţi ai studiilor medii, postliceale sau şcolilor de maiştri cu diplomă de absolvire în profilul postului şi cu diplomă de absolvire sau de licenţă ai învăţământului superior într-un alt </w:t>
      </w:r>
      <w:r>
        <w:rPr>
          <w:rStyle w:val="slitbdy"/>
          <w:rFonts w:eastAsia="Times New Roman"/>
        </w:rPr>
        <w:t>domeniu, cu salarizarea corespunzătoare nivelului de studii de institutor cu studii superioare de lungă sau scurtă durată;</w:t>
      </w:r>
    </w:p>
    <w:p w14:paraId="2451638A" w14:textId="77777777" w:rsidR="00000000" w:rsidRDefault="00954E37">
      <w:pPr>
        <w:autoSpaceDE/>
        <w:autoSpaceDN/>
        <w:jc w:val="both"/>
        <w:divId w:val="657340795"/>
        <w:rPr>
          <w:rFonts w:eastAsia="Times New Roman"/>
          <w:color w:val="000000"/>
          <w:sz w:val="20"/>
          <w:szCs w:val="20"/>
          <w:shd w:val="clear" w:color="auto" w:fill="FFFFFF"/>
        </w:rPr>
      </w:pPr>
      <w:r>
        <w:rPr>
          <w:rStyle w:val="slitttl1"/>
          <w:rFonts w:eastAsia="Times New Roman"/>
        </w:rPr>
        <w:t>c)</w:t>
      </w:r>
      <w:r>
        <w:rPr>
          <w:rStyle w:val="slitbdy"/>
          <w:rFonts w:eastAsia="Times New Roman"/>
        </w:rPr>
        <w:t>18 ore pe săptămână pentru absolvenţii colegiilor universitare de institutori cu diplomă de absolvire în profilul postului, cu sala</w:t>
      </w:r>
      <w:r>
        <w:rPr>
          <w:rStyle w:val="slitbdy"/>
          <w:rFonts w:eastAsia="Times New Roman"/>
        </w:rPr>
        <w:t>rizarea corespunzătoare nivelului de studii de institutor cu studii superioare de scurtă durată;</w:t>
      </w:r>
    </w:p>
    <w:p w14:paraId="61646FD6" w14:textId="77777777" w:rsidR="00000000" w:rsidRDefault="00954E37">
      <w:pPr>
        <w:autoSpaceDE/>
        <w:autoSpaceDN/>
        <w:jc w:val="both"/>
        <w:divId w:val="1341159081"/>
        <w:rPr>
          <w:rFonts w:eastAsia="Times New Roman"/>
          <w:color w:val="000000"/>
          <w:sz w:val="20"/>
          <w:szCs w:val="20"/>
          <w:shd w:val="clear" w:color="auto" w:fill="FFFFFF"/>
        </w:rPr>
      </w:pPr>
      <w:r>
        <w:rPr>
          <w:rStyle w:val="slitttl1"/>
          <w:rFonts w:eastAsia="Times New Roman"/>
        </w:rPr>
        <w:t>d)</w:t>
      </w:r>
      <w:r>
        <w:rPr>
          <w:rStyle w:val="slitbdy"/>
          <w:rFonts w:eastAsia="Times New Roman"/>
        </w:rPr>
        <w:t>18 ore pe săptămână pentru absolvenţii colegiilor universitare de antrenori cu diplomă de absolvire în profilul postului, încadraţi în funcţia didactică de a</w:t>
      </w:r>
      <w:r>
        <w:rPr>
          <w:rStyle w:val="slitbdy"/>
          <w:rFonts w:eastAsia="Times New Roman"/>
        </w:rPr>
        <w:t>ntrenor şi salarizarea corespunzătoare funcţiei;</w:t>
      </w:r>
    </w:p>
    <w:p w14:paraId="65234240" w14:textId="77777777" w:rsidR="00000000" w:rsidRDefault="00954E37">
      <w:pPr>
        <w:autoSpaceDE/>
        <w:autoSpaceDN/>
        <w:jc w:val="both"/>
        <w:divId w:val="1752854722"/>
        <w:rPr>
          <w:rFonts w:eastAsia="Times New Roman"/>
          <w:color w:val="000000"/>
          <w:sz w:val="20"/>
          <w:szCs w:val="20"/>
          <w:shd w:val="clear" w:color="auto" w:fill="FFFFFF"/>
        </w:rPr>
      </w:pPr>
      <w:r>
        <w:rPr>
          <w:rStyle w:val="slitttl1"/>
          <w:rFonts w:eastAsia="Times New Roman"/>
        </w:rPr>
        <w:t>e)</w:t>
      </w:r>
      <w:r>
        <w:rPr>
          <w:rStyle w:val="slitbdy"/>
          <w:rFonts w:eastAsia="Times New Roman"/>
        </w:rPr>
        <w:t xml:space="preserve">18 ore pe săptămână pentru absolvenţii învăţământului superior cu diplomă de absolvire sau de licenţă în profilul postului, cu salarizarea corespunzătoare nivelului de studii profesor cu studii superioare </w:t>
      </w:r>
      <w:r>
        <w:rPr>
          <w:rStyle w:val="slitbdy"/>
          <w:rFonts w:eastAsia="Times New Roman"/>
        </w:rPr>
        <w:t>de scurtă durată sau studii superioare de lungă durată.</w:t>
      </w:r>
    </w:p>
    <w:p w14:paraId="14B18577" w14:textId="77777777" w:rsidR="00000000" w:rsidRDefault="00954E37">
      <w:pPr>
        <w:autoSpaceDE/>
        <w:autoSpaceDN/>
        <w:jc w:val="both"/>
        <w:divId w:val="1184980373"/>
        <w:rPr>
          <w:rFonts w:eastAsia="Times New Roman"/>
          <w:color w:val="000000"/>
          <w:sz w:val="20"/>
          <w:szCs w:val="20"/>
          <w:shd w:val="clear" w:color="auto" w:fill="FFFFFF"/>
        </w:rPr>
      </w:pPr>
      <w:r>
        <w:rPr>
          <w:rStyle w:val="salnttl1"/>
          <w:rFonts w:eastAsia="Times New Roman"/>
        </w:rPr>
        <w:t>(9)</w:t>
      </w:r>
      <w:r>
        <w:rPr>
          <w:rStyle w:val="salnbdy"/>
          <w:rFonts w:eastAsia="Times New Roman"/>
        </w:rPr>
        <w:t>Înfiinţarea în cadrul palatelor, cluburilor copiilor, cluburilor sportive şcolare de noi cercuri, respectiv discipline sportive se realizează pe baza acordului Agenţiei Române de Asigurare a Calită</w:t>
      </w:r>
      <w:r>
        <w:rPr>
          <w:rStyle w:val="salnbdy"/>
          <w:rFonts w:eastAsia="Times New Roman"/>
        </w:rPr>
        <w:t>ţii în Învăţământul Preuniversitar, denumită în continuare ARACIP, de regulă în perioada întocmirii proiectului planului de şcolarizare.</w:t>
      </w:r>
    </w:p>
    <w:p w14:paraId="7959F580" w14:textId="77777777" w:rsidR="00000000" w:rsidRDefault="00954E37">
      <w:pPr>
        <w:autoSpaceDE/>
        <w:autoSpaceDN/>
        <w:jc w:val="both"/>
        <w:divId w:val="913513314"/>
        <w:rPr>
          <w:rFonts w:eastAsia="Times New Roman"/>
          <w:color w:val="000000"/>
          <w:sz w:val="20"/>
          <w:szCs w:val="20"/>
          <w:shd w:val="clear" w:color="auto" w:fill="FFFFFF"/>
        </w:rPr>
      </w:pPr>
      <w:r>
        <w:rPr>
          <w:rStyle w:val="salnttl1"/>
          <w:rFonts w:eastAsia="Times New Roman"/>
        </w:rPr>
        <w:t>(10)</w:t>
      </w:r>
      <w:r>
        <w:rPr>
          <w:rStyle w:val="salnbdy"/>
          <w:rFonts w:eastAsia="Times New Roman"/>
        </w:rPr>
        <w:t xml:space="preserve">Pentru profesorii documentarişti, activitatea şi norma didactică de predare se stabilesc potrivit </w:t>
      </w:r>
      <w:r>
        <w:rPr>
          <w:rStyle w:val="salnbdy"/>
          <w:rFonts w:eastAsia="Times New Roman"/>
          <w:color w:val="0000FF"/>
          <w:u w:val="single"/>
        </w:rPr>
        <w:t>Regulamentului</w:t>
      </w:r>
      <w:r>
        <w:rPr>
          <w:rStyle w:val="salnbdy"/>
          <w:rFonts w:eastAsia="Times New Roman"/>
        </w:rPr>
        <w:t xml:space="preserve"> de</w:t>
      </w:r>
      <w:r>
        <w:rPr>
          <w:rStyle w:val="salnbdy"/>
          <w:rFonts w:eastAsia="Times New Roman"/>
        </w:rPr>
        <w:t xml:space="preserve"> organizare şi funcţionare a bibliotecilor şcolare şi a centrelor de documentare şi informare, aprobat prin </w:t>
      </w:r>
      <w:r>
        <w:rPr>
          <w:rStyle w:val="salnbdy"/>
          <w:rFonts w:eastAsia="Times New Roman"/>
          <w:color w:val="0000FF"/>
          <w:u w:val="single"/>
        </w:rPr>
        <w:t>Ordinul ministrului educaţiei, cercetării, tineretului şi sportului nr. 5.556/2011</w:t>
      </w:r>
      <w:r>
        <w:rPr>
          <w:rStyle w:val="salnbdy"/>
          <w:rFonts w:eastAsia="Times New Roman"/>
        </w:rPr>
        <w:t>.</w:t>
      </w:r>
    </w:p>
    <w:p w14:paraId="0B2C3673" w14:textId="77777777" w:rsidR="00000000" w:rsidRDefault="00954E37">
      <w:pPr>
        <w:autoSpaceDE/>
        <w:autoSpaceDN/>
        <w:jc w:val="both"/>
        <w:divId w:val="346178366"/>
        <w:rPr>
          <w:rFonts w:eastAsia="Times New Roman"/>
          <w:color w:val="000000"/>
          <w:sz w:val="20"/>
          <w:szCs w:val="20"/>
          <w:shd w:val="clear" w:color="auto" w:fill="FFFFFF"/>
        </w:rPr>
      </w:pPr>
      <w:r>
        <w:rPr>
          <w:rStyle w:val="salnttl1"/>
          <w:rFonts w:eastAsia="Times New Roman"/>
        </w:rPr>
        <w:t>(11)</w:t>
      </w:r>
      <w:r>
        <w:rPr>
          <w:rStyle w:val="salnbdy"/>
          <w:rFonts w:eastAsia="Times New Roman"/>
        </w:rPr>
        <w:t>Norma didactică a personalului didactic din serviciile speci</w:t>
      </w:r>
      <w:r>
        <w:rPr>
          <w:rStyle w:val="salnbdy"/>
          <w:rFonts w:eastAsia="Times New Roman"/>
        </w:rPr>
        <w:t xml:space="preserve">alizate aflate în subordinea direcţiilor judeţene de asistenţă socială şi protecţia copilului, transferat conform </w:t>
      </w:r>
      <w:r>
        <w:rPr>
          <w:rStyle w:val="salnbdy"/>
          <w:rFonts w:eastAsia="Times New Roman"/>
          <w:color w:val="0000FF"/>
          <w:u w:val="single"/>
        </w:rPr>
        <w:t>Ordonanţei de Urgenţă a Guvernului nr. 26/1997</w:t>
      </w:r>
      <w:r>
        <w:rPr>
          <w:rStyle w:val="salnbdy"/>
          <w:rFonts w:eastAsia="Times New Roman"/>
        </w:rPr>
        <w:t xml:space="preserve"> privind protecţia copilului aflat în dificultate, aprobată cu modificări prin </w:t>
      </w:r>
      <w:r>
        <w:rPr>
          <w:rStyle w:val="salnbdy"/>
          <w:rFonts w:eastAsia="Times New Roman"/>
          <w:color w:val="0000FF"/>
          <w:u w:val="single"/>
        </w:rPr>
        <w:t>Legea nr. 108/199</w:t>
      </w:r>
      <w:r>
        <w:rPr>
          <w:rStyle w:val="salnbdy"/>
          <w:rFonts w:eastAsia="Times New Roman"/>
          <w:color w:val="0000FF"/>
          <w:u w:val="single"/>
        </w:rPr>
        <w:t>8</w:t>
      </w:r>
      <w:r>
        <w:rPr>
          <w:rStyle w:val="salnbdy"/>
          <w:rFonts w:eastAsia="Times New Roman"/>
        </w:rPr>
        <w:t xml:space="preserve">*3), este de 25 de ore pe săptămână, în raport cu care se stabilesc drepturile salariale. Personalul didactic din serviciile specializate aflate în subordinea direcţiilor judeţene de asistenţă socială şi protecţia copilului, transferat conform </w:t>
      </w:r>
      <w:r>
        <w:rPr>
          <w:rStyle w:val="salnbdy"/>
          <w:rFonts w:eastAsia="Times New Roman"/>
          <w:color w:val="0000FF"/>
          <w:u w:val="single"/>
        </w:rPr>
        <w:t xml:space="preserve">Ordonanţei </w:t>
      </w:r>
      <w:r>
        <w:rPr>
          <w:rStyle w:val="salnbdy"/>
          <w:rFonts w:eastAsia="Times New Roman"/>
          <w:color w:val="0000FF"/>
          <w:u w:val="single"/>
        </w:rPr>
        <w:t>de urgenţă a Guvernului nr. 26/1997</w:t>
      </w:r>
      <w:r>
        <w:rPr>
          <w:rStyle w:val="salnbdy"/>
          <w:rFonts w:eastAsia="Times New Roman"/>
        </w:rPr>
        <w:t xml:space="preserve"> privind protecţia copilului aflat în dificultate, aprobată cu modificări prin </w:t>
      </w:r>
      <w:r>
        <w:rPr>
          <w:rStyle w:val="salnbdy"/>
          <w:rFonts w:eastAsia="Times New Roman"/>
          <w:color w:val="0000FF"/>
          <w:u w:val="single"/>
        </w:rPr>
        <w:t>Legea nr. 108/1998</w:t>
      </w:r>
      <w:r>
        <w:rPr>
          <w:rStyle w:val="salnbdy"/>
          <w:rFonts w:eastAsia="Times New Roman"/>
        </w:rPr>
        <w:t xml:space="preserve">, beneficiază de toate drepturile personalului didactic prevăzute în </w:t>
      </w:r>
      <w:r>
        <w:rPr>
          <w:rStyle w:val="salnbdy"/>
          <w:rFonts w:eastAsia="Times New Roman"/>
          <w:color w:val="0000FF"/>
          <w:u w:val="single"/>
        </w:rPr>
        <w:t>Legea nr. 1/2011</w:t>
      </w:r>
      <w:r>
        <w:rPr>
          <w:rStyle w:val="salnbdy"/>
          <w:rFonts w:eastAsia="Times New Roman"/>
        </w:rPr>
        <w:t xml:space="preserve"> cu modificările şi completările ulteri</w:t>
      </w:r>
      <w:r>
        <w:rPr>
          <w:rStyle w:val="salnbdy"/>
          <w:rFonts w:eastAsia="Times New Roman"/>
        </w:rPr>
        <w:t>oare.</w:t>
      </w:r>
      <w:r>
        <w:rPr>
          <w:rStyle w:val="spar3"/>
          <w:rFonts w:eastAsia="Times New Roman"/>
        </w:rPr>
        <w:t xml:space="preserve"> *3) </w:t>
      </w:r>
      <w:r>
        <w:rPr>
          <w:rStyle w:val="spar3"/>
          <w:rFonts w:eastAsia="Times New Roman"/>
          <w:color w:val="0000FF"/>
          <w:u w:val="single"/>
        </w:rPr>
        <w:t>Ordonanţa de urgenţă a Guvernului nr. 26/1997, republicată</w:t>
      </w:r>
      <w:r>
        <w:rPr>
          <w:rStyle w:val="spar3"/>
          <w:rFonts w:eastAsia="Times New Roman"/>
        </w:rPr>
        <w:t xml:space="preserve">, a fost abrogată prin </w:t>
      </w:r>
      <w:r>
        <w:rPr>
          <w:rStyle w:val="spar3"/>
          <w:rFonts w:eastAsia="Times New Roman"/>
          <w:color w:val="0000FF"/>
          <w:u w:val="single"/>
        </w:rPr>
        <w:t>Legea-cadru nr. 153/2017</w:t>
      </w:r>
      <w:r>
        <w:rPr>
          <w:rStyle w:val="spar3"/>
          <w:rFonts w:eastAsia="Times New Roman"/>
        </w:rPr>
        <w:t>.</w:t>
      </w:r>
    </w:p>
    <w:p w14:paraId="3A319280" w14:textId="77777777" w:rsidR="00000000" w:rsidRDefault="00954E37">
      <w:pPr>
        <w:autoSpaceDE/>
        <w:autoSpaceDN/>
        <w:jc w:val="both"/>
        <w:divId w:val="1223297051"/>
        <w:rPr>
          <w:rFonts w:eastAsia="Times New Roman"/>
          <w:color w:val="000000"/>
          <w:sz w:val="20"/>
          <w:szCs w:val="20"/>
          <w:shd w:val="clear" w:color="auto" w:fill="FFFFFF"/>
        </w:rPr>
      </w:pPr>
      <w:r>
        <w:rPr>
          <w:rStyle w:val="salnttl1"/>
          <w:rFonts w:eastAsia="Times New Roman"/>
        </w:rPr>
        <w:t>(12)</w:t>
      </w:r>
      <w:r>
        <w:rPr>
          <w:rStyle w:val="salnbdy"/>
          <w:rFonts w:eastAsia="Times New Roman"/>
        </w:rPr>
        <w:t xml:space="preserve">Pot desfăşura activităţi de mentorat pentru asigurarea formării iniţiale şi a inserţiei profesionale a cadrelor didactice, membrii corpului profesorilor mentori numiţi în baza deciziei de numire în funcţia didactică de profesor mentor emise de inspectorul </w:t>
      </w:r>
      <w:r>
        <w:rPr>
          <w:rStyle w:val="salnbdy"/>
          <w:rFonts w:eastAsia="Times New Roman"/>
        </w:rPr>
        <w:t xml:space="preserve">şcolar general ca urmare a promovării concursului organizat pentru constituirea corpului profesorilor mentori, conform </w:t>
      </w:r>
      <w:r>
        <w:rPr>
          <w:rStyle w:val="salnbdy"/>
          <w:rFonts w:eastAsia="Times New Roman"/>
          <w:color w:val="0000FF"/>
          <w:u w:val="single"/>
        </w:rPr>
        <w:t>Metodologiei</w:t>
      </w:r>
      <w:r>
        <w:rPr>
          <w:rStyle w:val="salnbdy"/>
          <w:rFonts w:eastAsia="Times New Roman"/>
        </w:rPr>
        <w:t xml:space="preserve"> privind constituirea corpului profesorilor mentori pentru coordonarea efectuării stagiului practic în vederea ocupării unei </w:t>
      </w:r>
      <w:r>
        <w:rPr>
          <w:rStyle w:val="salnbdy"/>
          <w:rFonts w:eastAsia="Times New Roman"/>
        </w:rPr>
        <w:t xml:space="preserve">funcţii didactice, aprobată prin </w:t>
      </w:r>
      <w:r>
        <w:rPr>
          <w:rStyle w:val="salnbdy"/>
          <w:rFonts w:eastAsia="Times New Roman"/>
          <w:color w:val="0000FF"/>
          <w:u w:val="single"/>
        </w:rPr>
        <w:t>Ordinul ministrului educaţiei cercetării, tineretului şi sportului nr. 5.485/2011</w:t>
      </w:r>
      <w:r>
        <w:rPr>
          <w:rStyle w:val="salnbdy"/>
          <w:rFonts w:eastAsia="Times New Roman"/>
        </w:rPr>
        <w:t>.</w:t>
      </w:r>
    </w:p>
    <w:p w14:paraId="1ACDFF3C" w14:textId="77777777" w:rsidR="00000000" w:rsidRDefault="00954E37">
      <w:pPr>
        <w:autoSpaceDE/>
        <w:autoSpaceDN/>
        <w:jc w:val="both"/>
        <w:divId w:val="73599078"/>
        <w:rPr>
          <w:rStyle w:val="salnbdy"/>
        </w:rPr>
      </w:pPr>
      <w:r>
        <w:rPr>
          <w:rStyle w:val="salnttl1"/>
          <w:rFonts w:eastAsia="Times New Roman"/>
        </w:rPr>
        <w:lastRenderedPageBreak/>
        <w:t>(13)</w:t>
      </w:r>
      <w:r>
        <w:rPr>
          <w:rStyle w:val="salnbdy"/>
          <w:rFonts w:eastAsia="Times New Roman"/>
        </w:rPr>
        <w:t>Cererile privind reducerea normei didactice de predare de către personalul didactic de predare cu o vechime în învăţământ de peste 25 de</w:t>
      </w:r>
      <w:r>
        <w:rPr>
          <w:rStyle w:val="salnbdy"/>
          <w:rFonts w:eastAsia="Times New Roman"/>
        </w:rPr>
        <w:t xml:space="preserve"> ani şi cu gradul didactic I, în conformitate cu prevederile </w:t>
      </w:r>
      <w:r>
        <w:rPr>
          <w:rStyle w:val="salnbdy"/>
          <w:rFonts w:eastAsia="Times New Roman"/>
          <w:color w:val="0000FF"/>
          <w:u w:val="single"/>
        </w:rPr>
        <w:t>art. 262 alin. (4)</w:t>
      </w:r>
      <w:r>
        <w:rPr>
          <w:rStyle w:val="salnbdy"/>
          <w:rFonts w:eastAsia="Times New Roman"/>
        </w:rPr>
        <w:t xml:space="preserve"> şi </w:t>
      </w:r>
      <w:r>
        <w:rPr>
          <w:rStyle w:val="salnbdy"/>
          <w:rFonts w:eastAsia="Times New Roman"/>
          <w:color w:val="0000FF"/>
          <w:u w:val="single"/>
        </w:rPr>
        <w:t>(5) din Legea nr. 1/2011</w:t>
      </w:r>
      <w:r>
        <w:rPr>
          <w:rStyle w:val="salnbdy"/>
          <w:rFonts w:eastAsia="Times New Roman"/>
        </w:rPr>
        <w:t xml:space="preserve"> cu modificările şi completările ulterioare, se depun, de regulă, la unităţile de învăţământ în perioada constituirii normei didactice de predare pen</w:t>
      </w:r>
      <w:r>
        <w:rPr>
          <w:rStyle w:val="salnbdy"/>
          <w:rFonts w:eastAsia="Times New Roman"/>
        </w:rPr>
        <w:t>tru personalul didactic titular propriu, respectiv în perioada 30 august - 3 septembrie 2021 pentru cadrele didactice încadrate prin derularea etapelor de mobilitate a personalului didactic de predare din învăţământul preuniversitar pentru anul şcolar 2021</w:t>
      </w:r>
      <w:r>
        <w:rPr>
          <w:rStyle w:val="salnbdy"/>
          <w:rFonts w:eastAsia="Times New Roman"/>
        </w:rPr>
        <w:t xml:space="preserve"> - 2022, precum şi de către personalul didactic de predare care desfăşoară activitate de mentorat pentru asigurarea formării iniţiale şi a inserţiei profesionale a cadrelor didactice.</w:t>
      </w:r>
    </w:p>
    <w:p w14:paraId="6BC56641" w14:textId="77777777" w:rsidR="00000000" w:rsidRDefault="00954E37">
      <w:pPr>
        <w:pStyle w:val="spar"/>
        <w:jc w:val="both"/>
        <w:divId w:val="73599078"/>
      </w:pPr>
      <w:r>
        <w:rPr>
          <w:rFonts w:ascii="Verdana" w:hAnsi="Verdana"/>
          <w:color w:val="000000"/>
          <w:sz w:val="20"/>
          <w:szCs w:val="20"/>
          <w:shd w:val="clear" w:color="auto" w:fill="FFFFFF"/>
        </w:rPr>
        <w:t>Orele eliberate se ocupă numai pe perioadă determinată în etapele ulteri</w:t>
      </w:r>
      <w:r>
        <w:rPr>
          <w:rFonts w:ascii="Verdana" w:hAnsi="Verdana"/>
          <w:color w:val="000000"/>
          <w:sz w:val="20"/>
          <w:szCs w:val="20"/>
          <w:shd w:val="clear" w:color="auto" w:fill="FFFFFF"/>
        </w:rPr>
        <w:t>oare ale mobilităţii personalului didactic de predare din învăţământul preuniversitar, cu respectarea prevederilor prezentei Metodologii.</w:t>
      </w:r>
    </w:p>
    <w:p w14:paraId="0EF0B411" w14:textId="77777777" w:rsidR="00000000" w:rsidRDefault="00954E37">
      <w:pPr>
        <w:autoSpaceDE/>
        <w:autoSpaceDN/>
        <w:jc w:val="both"/>
        <w:divId w:val="73599078"/>
        <w:rPr>
          <w:rFonts w:eastAsia="Times New Roman"/>
          <w:color w:val="000000"/>
          <w:sz w:val="20"/>
          <w:szCs w:val="20"/>
          <w:shd w:val="clear" w:color="auto" w:fill="FFFFFF"/>
        </w:rPr>
      </w:pPr>
      <w:r>
        <w:rPr>
          <w:rStyle w:val="spar3"/>
          <w:rFonts w:eastAsia="Times New Roman"/>
        </w:rPr>
        <w:t>După începerea cursurilor, consiliile de administraţie din unităţile de învăţământ pot aproba cereri privind reducerea</w:t>
      </w:r>
      <w:r>
        <w:rPr>
          <w:rStyle w:val="spar3"/>
          <w:rFonts w:eastAsia="Times New Roman"/>
        </w:rPr>
        <w:t xml:space="preserve"> normei didactice de predare a cadrelor didactice, în condiţiile </w:t>
      </w:r>
      <w:r>
        <w:rPr>
          <w:rStyle w:val="spar3"/>
          <w:rFonts w:eastAsia="Times New Roman"/>
          <w:color w:val="0000FF"/>
          <w:u w:val="single"/>
        </w:rPr>
        <w:t>art. 262 alin. (4) din Legea nr. 1/2011</w:t>
      </w:r>
      <w:r>
        <w:rPr>
          <w:rStyle w:val="spar3"/>
          <w:rFonts w:eastAsia="Times New Roman"/>
        </w:rPr>
        <w:t xml:space="preserve"> cu modificările şi completările ulterioare, cu avizul inspectoratului şcolar.</w:t>
      </w:r>
    </w:p>
    <w:p w14:paraId="4338ABBE" w14:textId="77777777" w:rsidR="00000000" w:rsidRDefault="00954E37">
      <w:pPr>
        <w:autoSpaceDE/>
        <w:autoSpaceDN/>
        <w:jc w:val="both"/>
        <w:divId w:val="1302153791"/>
        <w:rPr>
          <w:rFonts w:eastAsia="Times New Roman"/>
          <w:color w:val="000000"/>
          <w:sz w:val="20"/>
          <w:szCs w:val="20"/>
          <w:shd w:val="clear" w:color="auto" w:fill="FFFFFF"/>
        </w:rPr>
      </w:pPr>
      <w:r>
        <w:rPr>
          <w:rStyle w:val="salnttl1"/>
          <w:rFonts w:eastAsia="Times New Roman"/>
        </w:rPr>
        <w:t>(14)</w:t>
      </w:r>
      <w:r>
        <w:rPr>
          <w:rStyle w:val="salnbdy"/>
          <w:rFonts w:eastAsia="Times New Roman"/>
        </w:rPr>
        <w:t>Personalul didactic încadrat pe post, care desfăşură activitate de me</w:t>
      </w:r>
      <w:r>
        <w:rPr>
          <w:rStyle w:val="salnbdy"/>
          <w:rFonts w:eastAsia="Times New Roman"/>
        </w:rPr>
        <w:t>ntorat pentru asigurarea formării iniţiale şi a inserţiei profesionale a cadrelor didactice, este remunerat la cerere, în sistem de plată cu ora.</w:t>
      </w:r>
    </w:p>
    <w:p w14:paraId="7021815F" w14:textId="77777777" w:rsidR="00000000" w:rsidRDefault="00954E37">
      <w:pPr>
        <w:autoSpaceDE/>
        <w:autoSpaceDN/>
        <w:jc w:val="both"/>
        <w:divId w:val="1607536364"/>
        <w:rPr>
          <w:rFonts w:eastAsia="Times New Roman"/>
          <w:color w:val="000000"/>
          <w:sz w:val="20"/>
          <w:szCs w:val="20"/>
          <w:shd w:val="clear" w:color="auto" w:fill="FFFFFF"/>
        </w:rPr>
      </w:pPr>
      <w:r>
        <w:rPr>
          <w:rStyle w:val="salnttl1"/>
          <w:rFonts w:eastAsia="Times New Roman"/>
        </w:rPr>
        <w:t>(15)</w:t>
      </w:r>
      <w:r>
        <w:rPr>
          <w:rStyle w:val="salnbdy"/>
          <w:rFonts w:eastAsia="Times New Roman"/>
        </w:rPr>
        <w:t>Cadrele didactice din învăţământul preuniversitar, cu studii universitare de scurtă durată, care au dobând</w:t>
      </w:r>
      <w:r>
        <w:rPr>
          <w:rStyle w:val="salnbdy"/>
          <w:rFonts w:eastAsia="Times New Roman"/>
        </w:rPr>
        <w:t xml:space="preserve">it atestatul/adeverinţa de echivalare a studiilor cu ciclul I de studii universitare de licenţă, în conformitate cu prevederile </w:t>
      </w:r>
      <w:r>
        <w:rPr>
          <w:rStyle w:val="salnbdy"/>
          <w:rFonts w:eastAsia="Times New Roman"/>
          <w:color w:val="0000FF"/>
          <w:u w:val="single"/>
        </w:rPr>
        <w:t>Metodologiei</w:t>
      </w:r>
      <w:r>
        <w:rPr>
          <w:rStyle w:val="salnbdy"/>
          <w:rFonts w:eastAsia="Times New Roman"/>
        </w:rPr>
        <w:t xml:space="preserve"> </w:t>
      </w:r>
      <w:r>
        <w:rPr>
          <w:rStyle w:val="salnbdy"/>
          <w:rFonts w:eastAsia="Times New Roman"/>
        </w:rPr>
        <w:t>privind echivalarea pe baza ECTS/SECT a învăţământului universitar de scurtă durată, realizat prin colegiul cu durata de 3 ani sau institutul pedagogic cu durată de 3 ani, cu ciclul I de studii universitare de licenţă, pentru cadrele didactice din învăţămâ</w:t>
      </w:r>
      <w:r>
        <w:rPr>
          <w:rStyle w:val="salnbdy"/>
          <w:rFonts w:eastAsia="Times New Roman"/>
        </w:rPr>
        <w:t xml:space="preserve">ntul preuniversitar, aprobată prin </w:t>
      </w:r>
      <w:r>
        <w:rPr>
          <w:rStyle w:val="salnbdy"/>
          <w:rFonts w:eastAsia="Times New Roman"/>
          <w:color w:val="0000FF"/>
          <w:u w:val="single"/>
        </w:rPr>
        <w:t>Ordinul ministrului educaţiei, cercetării, tineretului şi sportului nr. 5.553/2011</w:t>
      </w:r>
      <w:r>
        <w:rPr>
          <w:rStyle w:val="salnbdy"/>
          <w:rFonts w:eastAsia="Times New Roman"/>
        </w:rPr>
        <w:t xml:space="preserve">, cu modificările şi completările ulterioare, se salarizează corespunzător noii funcţii didactice şi au dreptul de a participa la programe </w:t>
      </w:r>
      <w:r>
        <w:rPr>
          <w:rStyle w:val="salnbdy"/>
          <w:rFonts w:eastAsia="Times New Roman"/>
        </w:rPr>
        <w:t>de conversie profesională.</w:t>
      </w:r>
    </w:p>
    <w:p w14:paraId="506D0230" w14:textId="77777777" w:rsidR="00000000" w:rsidRDefault="00954E37">
      <w:pPr>
        <w:autoSpaceDE/>
        <w:autoSpaceDN/>
        <w:jc w:val="both"/>
        <w:divId w:val="131337043"/>
        <w:rPr>
          <w:rFonts w:eastAsia="Times New Roman"/>
          <w:color w:val="000000"/>
          <w:sz w:val="20"/>
          <w:szCs w:val="20"/>
          <w:shd w:val="clear" w:color="auto" w:fill="FFFFFF"/>
        </w:rPr>
      </w:pPr>
      <w:r>
        <w:rPr>
          <w:rStyle w:val="salnttl1"/>
          <w:rFonts w:eastAsia="Times New Roman"/>
        </w:rPr>
        <w:t>(16)</w:t>
      </w:r>
      <w:r>
        <w:rPr>
          <w:rStyle w:val="salnbdy"/>
          <w:rFonts w:eastAsia="Times New Roman"/>
        </w:rPr>
        <w:t>Diplomele care atestă titlul ştiinţific de doctor şi certificatele de absolvire a cursurilor de perfecţionare postuniversitare nu se iau în considerare la stabilirea normei didactice de predare în învăţământul preuniversitar.</w:t>
      </w:r>
    </w:p>
    <w:p w14:paraId="00F9BBD7" w14:textId="77777777" w:rsidR="00000000" w:rsidRDefault="00954E37">
      <w:pPr>
        <w:pStyle w:val="sartttl"/>
        <w:jc w:val="both"/>
        <w:divId w:val="1177890217"/>
        <w:rPr>
          <w:shd w:val="clear" w:color="auto" w:fill="FFFFFF"/>
        </w:rPr>
      </w:pPr>
      <w:r>
        <w:rPr>
          <w:shd w:val="clear" w:color="auto" w:fill="FFFFFF"/>
        </w:rPr>
        <w:t>Articolul 9</w:t>
      </w:r>
    </w:p>
    <w:p w14:paraId="07A7D6C3" w14:textId="77777777" w:rsidR="00000000" w:rsidRDefault="00954E37">
      <w:pPr>
        <w:autoSpaceDE/>
        <w:autoSpaceDN/>
        <w:jc w:val="both"/>
        <w:divId w:val="121266414"/>
        <w:rPr>
          <w:rFonts w:eastAsia="Times New Roman"/>
          <w:color w:val="000000"/>
          <w:sz w:val="20"/>
          <w:szCs w:val="20"/>
          <w:shd w:val="clear" w:color="auto" w:fill="FFFFFF"/>
        </w:rPr>
      </w:pPr>
      <w:r>
        <w:rPr>
          <w:rStyle w:val="salnttl1"/>
          <w:rFonts w:eastAsia="Times New Roman"/>
        </w:rPr>
        <w:t>(1)</w:t>
      </w:r>
      <w:r>
        <w:rPr>
          <w:rStyle w:val="salnbdy"/>
          <w:rFonts w:eastAsia="Times New Roman"/>
        </w:rPr>
        <w:t>Posturile didactice de educator-puericultor pot fi ocupate de absolvenţii cu diplomă ai liceului pedagogie, ai şcolii postliceale pedagogice, ai unei şcoli echivalente sau cu studii superioare, în profilul postului, în conformitate cu Centr</w:t>
      </w:r>
      <w:r>
        <w:rPr>
          <w:rStyle w:val="salnbdy"/>
          <w:rFonts w:eastAsia="Times New Roman"/>
        </w:rPr>
        <w:t>alizatorul, care au finalizat şi un curs în domeniu] psihopedagogic şi metodic specific, dovedit prin foaia matricolă sau certificat de absolvire.</w:t>
      </w:r>
    </w:p>
    <w:p w14:paraId="4CE6BE66" w14:textId="77777777" w:rsidR="00000000" w:rsidRDefault="00954E37">
      <w:pPr>
        <w:autoSpaceDE/>
        <w:autoSpaceDN/>
        <w:jc w:val="both"/>
        <w:divId w:val="1278947633"/>
        <w:rPr>
          <w:rStyle w:val="salnbdy"/>
        </w:rPr>
      </w:pPr>
      <w:r>
        <w:rPr>
          <w:rStyle w:val="salnttl1"/>
          <w:rFonts w:eastAsia="Times New Roman"/>
        </w:rPr>
        <w:t>(2)</w:t>
      </w:r>
      <w:r>
        <w:rPr>
          <w:rStyle w:val="salnbdy"/>
          <w:rFonts w:eastAsia="Times New Roman"/>
        </w:rPr>
        <w:t>Posturile didactice din învăţământul preşcolar şi primar pot fi ocupate de:</w:t>
      </w:r>
    </w:p>
    <w:p w14:paraId="4B231FF0" w14:textId="77777777" w:rsidR="00000000" w:rsidRDefault="00954E37">
      <w:pPr>
        <w:autoSpaceDE/>
        <w:autoSpaceDN/>
        <w:jc w:val="both"/>
        <w:divId w:val="519928713"/>
      </w:pPr>
      <w:r>
        <w:rPr>
          <w:rStyle w:val="slitttl1"/>
          <w:rFonts w:eastAsia="Times New Roman"/>
        </w:rPr>
        <w:t>a)</w:t>
      </w:r>
      <w:r>
        <w:rPr>
          <w:rStyle w:val="slitbdy"/>
          <w:rFonts w:eastAsia="Times New Roman"/>
        </w:rPr>
        <w:t>educatori/educatoare, instit</w:t>
      </w:r>
      <w:r>
        <w:rPr>
          <w:rStyle w:val="slitbdy"/>
          <w:rFonts w:eastAsia="Times New Roman"/>
        </w:rPr>
        <w:t xml:space="preserve">utori/institutoare/profesori pentru învăţământ preşcolar, învăţători/învăţătoare, institutori/institutoare/profesori pentru învăţământ primar, conform </w:t>
      </w:r>
      <w:r>
        <w:rPr>
          <w:rStyle w:val="slitbdy"/>
          <w:rFonts w:eastAsia="Times New Roman"/>
          <w:color w:val="0000FF"/>
          <w:u w:val="single"/>
        </w:rPr>
        <w:t>art. 247 lit. b)</w:t>
      </w:r>
      <w:r>
        <w:rPr>
          <w:rStyle w:val="slitbdy"/>
          <w:rFonts w:eastAsia="Times New Roman"/>
        </w:rPr>
        <w:t xml:space="preserve"> şi </w:t>
      </w:r>
      <w:r>
        <w:rPr>
          <w:rStyle w:val="slitbdy"/>
          <w:rFonts w:eastAsia="Times New Roman"/>
          <w:color w:val="0000FF"/>
          <w:u w:val="single"/>
        </w:rPr>
        <w:t>c) din Legea nr. 1/2011</w:t>
      </w:r>
      <w:r>
        <w:rPr>
          <w:rStyle w:val="slitbdy"/>
          <w:rFonts w:eastAsia="Times New Roman"/>
        </w:rPr>
        <w:t xml:space="preserve"> cu modificările şi completările ulterioare, cu respectarea co</w:t>
      </w:r>
      <w:r>
        <w:rPr>
          <w:rStyle w:val="slitbdy"/>
          <w:rFonts w:eastAsia="Times New Roman"/>
        </w:rPr>
        <w:t xml:space="preserve">ndiţiilor de studii prevăzute la </w:t>
      </w:r>
      <w:r>
        <w:rPr>
          <w:rStyle w:val="slitbdy"/>
          <w:rFonts w:eastAsia="Times New Roman"/>
          <w:color w:val="0000FF"/>
          <w:u w:val="single"/>
        </w:rPr>
        <w:t>art. 248 alin. (1) lit. a)</w:t>
      </w:r>
      <w:r>
        <w:rPr>
          <w:rStyle w:val="slitbdy"/>
          <w:rFonts w:eastAsia="Times New Roman"/>
        </w:rPr>
        <w:t xml:space="preserve">, </w:t>
      </w:r>
      <w:r>
        <w:rPr>
          <w:rStyle w:val="slitbdy"/>
          <w:rFonts w:eastAsia="Times New Roman"/>
          <w:color w:val="0000FF"/>
          <w:u w:val="single"/>
        </w:rPr>
        <w:t>c)</w:t>
      </w:r>
      <w:r>
        <w:rPr>
          <w:rStyle w:val="slitbdy"/>
          <w:rFonts w:eastAsia="Times New Roman"/>
        </w:rPr>
        <w:t xml:space="preserve">, </w:t>
      </w:r>
      <w:r>
        <w:rPr>
          <w:rStyle w:val="slitbdy"/>
          <w:rFonts w:eastAsia="Times New Roman"/>
          <w:color w:val="0000FF"/>
          <w:u w:val="single"/>
        </w:rPr>
        <w:t>d)</w:t>
      </w:r>
      <w:r>
        <w:rPr>
          <w:rStyle w:val="slitbdy"/>
          <w:rFonts w:eastAsia="Times New Roman"/>
        </w:rPr>
        <w:t xml:space="preserve"> şi </w:t>
      </w:r>
      <w:r>
        <w:rPr>
          <w:rStyle w:val="slitbdy"/>
          <w:rFonts w:eastAsia="Times New Roman"/>
          <w:color w:val="0000FF"/>
          <w:u w:val="single"/>
        </w:rPr>
        <w:t>e) din Legea nr. 1/2011</w:t>
      </w:r>
      <w:r>
        <w:rPr>
          <w:rStyle w:val="slitbdy"/>
          <w:rFonts w:eastAsia="Times New Roman"/>
        </w:rPr>
        <w:t xml:space="preserve"> cu modificările şi completările ulterioare;</w:t>
      </w:r>
    </w:p>
    <w:p w14:paraId="1D8D2A48" w14:textId="77777777" w:rsidR="00000000" w:rsidRDefault="00954E37">
      <w:pPr>
        <w:autoSpaceDE/>
        <w:autoSpaceDN/>
        <w:jc w:val="both"/>
        <w:divId w:val="1632898045"/>
        <w:rPr>
          <w:rFonts w:eastAsia="Times New Roman"/>
          <w:color w:val="000000"/>
          <w:sz w:val="20"/>
          <w:szCs w:val="20"/>
          <w:shd w:val="clear" w:color="auto" w:fill="FFFFFF"/>
        </w:rPr>
      </w:pPr>
      <w:r>
        <w:rPr>
          <w:rStyle w:val="slitttl1"/>
          <w:rFonts w:eastAsia="Times New Roman"/>
        </w:rPr>
        <w:t>b)</w:t>
      </w:r>
      <w:r>
        <w:rPr>
          <w:rStyle w:val="slitbdy"/>
          <w:rFonts w:eastAsia="Times New Roman"/>
        </w:rPr>
        <w:t>absolvenţi cu diplomă ai liceului pedagogic, ai şcolii postliceale pedagogice sau ai unor şcoli echivalente având î</w:t>
      </w:r>
      <w:r>
        <w:rPr>
          <w:rStyle w:val="slitbdy"/>
          <w:rFonts w:eastAsia="Times New Roman"/>
        </w:rPr>
        <w:t>nscrise pe diploma de absolvire una din specializările prevăzute în Centralizator ori de absolvenţi cu diplomă ai colegiului universitar de institutori cu specializări în concordanţă cu Centralizatorul, care au finalizat cu diplomă şi studii universitare d</w:t>
      </w:r>
      <w:r>
        <w:rPr>
          <w:rStyle w:val="slitbdy"/>
          <w:rFonts w:eastAsia="Times New Roman"/>
        </w:rPr>
        <w:t xml:space="preserve">e scurtă durată şi care şi-au echivalat învăţământul universitar de scurtă durată, realizat prin colegiul cu durata de 3 ani sau institutul pedagogic cu durată de 3 ani, cu ciclul I de studii universitare de licenţă, conform </w:t>
      </w:r>
      <w:r>
        <w:rPr>
          <w:rStyle w:val="slitbdy"/>
          <w:rFonts w:eastAsia="Times New Roman"/>
          <w:color w:val="0000FF"/>
          <w:u w:val="single"/>
        </w:rPr>
        <w:t>art. 149 alin. (3) din Legea nr</w:t>
      </w:r>
      <w:r>
        <w:rPr>
          <w:rStyle w:val="slitbdy"/>
          <w:rFonts w:eastAsia="Times New Roman"/>
          <w:color w:val="0000FF"/>
          <w:u w:val="single"/>
        </w:rPr>
        <w:t>. 1/2011</w:t>
      </w:r>
      <w:r>
        <w:rPr>
          <w:rStyle w:val="slitbdy"/>
          <w:rFonts w:eastAsia="Times New Roman"/>
        </w:rPr>
        <w:t xml:space="preserve"> cu modificările şi completările ulterioare, pentru funcţia de profesor pentru învăţământ preşcolar, respectiv de profesor pentru învăţământ primar;</w:t>
      </w:r>
    </w:p>
    <w:p w14:paraId="4B9BDBCE" w14:textId="77777777" w:rsidR="00000000" w:rsidRDefault="00954E37">
      <w:pPr>
        <w:autoSpaceDE/>
        <w:autoSpaceDN/>
        <w:jc w:val="both"/>
        <w:divId w:val="42485987"/>
        <w:rPr>
          <w:rFonts w:eastAsia="Times New Roman"/>
          <w:color w:val="000000"/>
          <w:sz w:val="20"/>
          <w:szCs w:val="20"/>
          <w:shd w:val="clear" w:color="auto" w:fill="FFFFFF"/>
        </w:rPr>
      </w:pPr>
      <w:r>
        <w:rPr>
          <w:rStyle w:val="slitttl1"/>
          <w:rFonts w:eastAsia="Times New Roman"/>
        </w:rPr>
        <w:t>c)</w:t>
      </w:r>
      <w:r>
        <w:rPr>
          <w:rStyle w:val="slitbdy"/>
          <w:rFonts w:eastAsia="Times New Roman"/>
        </w:rPr>
        <w:t xml:space="preserve">absolvenţi cu diplomă ai colegiului universitar de institutori cu specializări în concordanţă cu </w:t>
      </w:r>
      <w:r>
        <w:rPr>
          <w:rStyle w:val="slitbdy"/>
          <w:rFonts w:eastAsia="Times New Roman"/>
        </w:rPr>
        <w:t xml:space="preserve">Centralizatorul, care şi-au echivalat învăţământul universitar realizat prin colegiul universitar de institutori, cu ciclul I de studii universitare de licenţă, conform </w:t>
      </w:r>
      <w:r>
        <w:rPr>
          <w:rStyle w:val="slitbdy"/>
          <w:rFonts w:eastAsia="Times New Roman"/>
          <w:color w:val="0000FF"/>
          <w:u w:val="single"/>
        </w:rPr>
        <w:t>art. 149 alin. (3) din Legea nr. 1/2011</w:t>
      </w:r>
      <w:r>
        <w:rPr>
          <w:rStyle w:val="slitbdy"/>
          <w:rFonts w:eastAsia="Times New Roman"/>
        </w:rPr>
        <w:t xml:space="preserve"> cu modificările şi completările ulterioare, pen</w:t>
      </w:r>
      <w:r>
        <w:rPr>
          <w:rStyle w:val="slitbdy"/>
          <w:rFonts w:eastAsia="Times New Roman"/>
        </w:rPr>
        <w:t>tru funcţia de profesor pentru învăţământ preşcolar, respectiv de profesor pentru învăţământ primar.</w:t>
      </w:r>
    </w:p>
    <w:p w14:paraId="354C4AE6" w14:textId="77777777" w:rsidR="00000000" w:rsidRDefault="00954E37">
      <w:pPr>
        <w:autoSpaceDE/>
        <w:autoSpaceDN/>
        <w:jc w:val="both"/>
        <w:divId w:val="1225601944"/>
        <w:rPr>
          <w:rFonts w:eastAsia="Times New Roman"/>
          <w:color w:val="000000"/>
          <w:sz w:val="20"/>
          <w:szCs w:val="20"/>
          <w:shd w:val="clear" w:color="auto" w:fill="FFFFFF"/>
        </w:rPr>
      </w:pPr>
      <w:r>
        <w:rPr>
          <w:rStyle w:val="salnttl1"/>
          <w:rFonts w:eastAsia="Times New Roman"/>
        </w:rPr>
        <w:t>(3)</w:t>
      </w:r>
      <w:r>
        <w:rPr>
          <w:rStyle w:val="salnbdy"/>
          <w:rFonts w:eastAsia="Times New Roman"/>
        </w:rPr>
        <w:t xml:space="preserve">În învăţământul preşcolar şi primar alternativ trebuie îndeplinite, după caz, condiţiile de studii prevăzute la </w:t>
      </w:r>
      <w:r>
        <w:rPr>
          <w:rStyle w:val="slgi1"/>
          <w:rFonts w:eastAsia="Times New Roman"/>
        </w:rPr>
        <w:t>alin. (2)</w:t>
      </w:r>
      <w:r>
        <w:rPr>
          <w:rStyle w:val="salnbdy"/>
          <w:rFonts w:eastAsia="Times New Roman"/>
        </w:rPr>
        <w:t>, precum şi parcurgerea şi fina</w:t>
      </w:r>
      <w:r>
        <w:rPr>
          <w:rStyle w:val="salnbdy"/>
          <w:rFonts w:eastAsia="Times New Roman"/>
        </w:rPr>
        <w:t>lizarea modulului pedagogic specific alternativei educaţionale, cu diplomă/certificat/adeverinţă.</w:t>
      </w:r>
    </w:p>
    <w:p w14:paraId="4AE223F5" w14:textId="77777777" w:rsidR="00000000" w:rsidRDefault="00954E37">
      <w:pPr>
        <w:autoSpaceDE/>
        <w:autoSpaceDN/>
        <w:jc w:val="both"/>
        <w:divId w:val="1551961048"/>
        <w:rPr>
          <w:rFonts w:eastAsia="Times New Roman"/>
          <w:color w:val="000000"/>
          <w:sz w:val="20"/>
          <w:szCs w:val="20"/>
          <w:shd w:val="clear" w:color="auto" w:fill="FFFFFF"/>
        </w:rPr>
      </w:pPr>
      <w:r>
        <w:rPr>
          <w:rStyle w:val="salnttl1"/>
          <w:rFonts w:eastAsia="Times New Roman"/>
        </w:rPr>
        <w:lastRenderedPageBreak/>
        <w:t>(4)</w:t>
      </w:r>
      <w:r>
        <w:rPr>
          <w:rStyle w:val="salnbdy"/>
          <w:rFonts w:eastAsia="Times New Roman"/>
        </w:rPr>
        <w:t>Posturile didactice/catedrele de profesor din învăţământul gimnazial, clasele V - VIII, din învăţământul profesional şi cele din palatele şi cluburile copi</w:t>
      </w:r>
      <w:r>
        <w:rPr>
          <w:rStyle w:val="salnbdy"/>
          <w:rFonts w:eastAsia="Times New Roman"/>
        </w:rPr>
        <w:t xml:space="preserve">ilor şi elevilor, pot fi ocupate de profesori, conform </w:t>
      </w:r>
      <w:r>
        <w:rPr>
          <w:rStyle w:val="salnbdy"/>
          <w:rFonts w:eastAsia="Times New Roman"/>
          <w:color w:val="0000FF"/>
          <w:u w:val="single"/>
        </w:rPr>
        <w:t>art. 247 lit. d) din Legea nr. 1/2011</w:t>
      </w:r>
      <w:r>
        <w:rPr>
          <w:rStyle w:val="salnbdy"/>
          <w:rFonts w:eastAsia="Times New Roman"/>
        </w:rPr>
        <w:t xml:space="preserve"> cu modificările şi completările ulterioare, cu respectarea condiţiilor de studii prevăzute la </w:t>
      </w:r>
      <w:r>
        <w:rPr>
          <w:rStyle w:val="salnbdy"/>
          <w:rFonts w:eastAsia="Times New Roman"/>
          <w:color w:val="0000FF"/>
          <w:u w:val="single"/>
        </w:rPr>
        <w:t>art. 248 alin. (1) lit. f) din Legea nr. 1/2011</w:t>
      </w:r>
      <w:r>
        <w:rPr>
          <w:rStyle w:val="salnbdy"/>
          <w:rFonts w:eastAsia="Times New Roman"/>
        </w:rPr>
        <w:t xml:space="preserve"> cu modificările şi co</w:t>
      </w:r>
      <w:r>
        <w:rPr>
          <w:rStyle w:val="salnbdy"/>
          <w:rFonts w:eastAsia="Times New Roman"/>
        </w:rPr>
        <w:t>mpletările ulterioare.</w:t>
      </w:r>
    </w:p>
    <w:p w14:paraId="608A5601" w14:textId="77777777" w:rsidR="00000000" w:rsidRDefault="00954E37">
      <w:pPr>
        <w:autoSpaceDE/>
        <w:autoSpaceDN/>
        <w:jc w:val="both"/>
        <w:divId w:val="2027825157"/>
        <w:rPr>
          <w:rFonts w:eastAsia="Times New Roman"/>
          <w:color w:val="000000"/>
          <w:sz w:val="20"/>
          <w:szCs w:val="20"/>
          <w:shd w:val="clear" w:color="auto" w:fill="FFFFFF"/>
        </w:rPr>
      </w:pPr>
      <w:r>
        <w:rPr>
          <w:rStyle w:val="salnttl1"/>
          <w:rFonts w:eastAsia="Times New Roman"/>
        </w:rPr>
        <w:t>(5)</w:t>
      </w:r>
      <w:r>
        <w:rPr>
          <w:rStyle w:val="salnbdy"/>
          <w:rFonts w:eastAsia="Times New Roman"/>
        </w:rPr>
        <w:t xml:space="preserve">În mod excepţional, în lipsa profesorilor de specialitate cu specializări prevăzute la </w:t>
      </w:r>
      <w:r>
        <w:rPr>
          <w:rStyle w:val="slgi1"/>
          <w:rFonts w:eastAsia="Times New Roman"/>
        </w:rPr>
        <w:t>alin. (4)</w:t>
      </w:r>
      <w:r>
        <w:rPr>
          <w:rStyle w:val="salnbdy"/>
          <w:rFonts w:eastAsia="Times New Roman"/>
        </w:rPr>
        <w:t>, catedrele de limbi moderne/materne, de educaţie plastică, de educaţie muzicală, de educaţie fizică şi de religie din învăţământul gi</w:t>
      </w:r>
      <w:r>
        <w:rPr>
          <w:rStyle w:val="salnbdy"/>
          <w:rFonts w:eastAsia="Times New Roman"/>
        </w:rPr>
        <w:t>mnazial, clasele V - VIII, şi din învăţământul profesional pot fi ocupate pe perioadă determinată de absolvenţi ai colegiilor universitare de institutori cu a doua specializate în profilul catedrei sau de absolvenţi ai colegiilor universitare de institutor</w:t>
      </w:r>
      <w:r>
        <w:rPr>
          <w:rStyle w:val="salnbdy"/>
          <w:rFonts w:eastAsia="Times New Roman"/>
        </w:rPr>
        <w:t>i, pe a căror diplomă de absolvire nu este înscrisă şi a doua specializare, care au menţionată în foaia matricolă direcţia de studiu în a doua specializare: limba modernă/maternă, muzică, desen, arte plastice sau educaţie fizică, salarizaţi corespunzător f</w:t>
      </w:r>
      <w:r>
        <w:rPr>
          <w:rStyle w:val="salnbdy"/>
          <w:rFonts w:eastAsia="Times New Roman"/>
        </w:rPr>
        <w:t>uncţiei de "institutor cu studii superioare de scurtă durată".</w:t>
      </w:r>
    </w:p>
    <w:p w14:paraId="361242B3" w14:textId="77777777" w:rsidR="00000000" w:rsidRDefault="00954E37">
      <w:pPr>
        <w:autoSpaceDE/>
        <w:autoSpaceDN/>
        <w:jc w:val="both"/>
        <w:divId w:val="1620605590"/>
        <w:rPr>
          <w:rStyle w:val="salnbdy"/>
        </w:rPr>
      </w:pPr>
      <w:r>
        <w:rPr>
          <w:rStyle w:val="salnttl1"/>
          <w:rFonts w:eastAsia="Times New Roman"/>
        </w:rPr>
        <w:t>(6)</w:t>
      </w:r>
      <w:r>
        <w:rPr>
          <w:rStyle w:val="salnbdy"/>
          <w:rFonts w:eastAsia="Times New Roman"/>
        </w:rPr>
        <w:t>Orele de educaţie tehnologică de la clasele V - VIII se desfăşoară pe clase. Catedrele de educaţie tehnologică de la clasele V - VIII pot fi ocupate de:</w:t>
      </w:r>
    </w:p>
    <w:p w14:paraId="75959ACD" w14:textId="77777777" w:rsidR="00000000" w:rsidRDefault="00954E37">
      <w:pPr>
        <w:autoSpaceDE/>
        <w:autoSpaceDN/>
        <w:jc w:val="both"/>
        <w:divId w:val="1385371880"/>
      </w:pPr>
      <w:r>
        <w:rPr>
          <w:rStyle w:val="slitttl1"/>
          <w:rFonts w:eastAsia="Times New Roman"/>
        </w:rPr>
        <w:t>a)</w:t>
      </w:r>
      <w:r>
        <w:rPr>
          <w:rStyle w:val="slitbdy"/>
          <w:rFonts w:eastAsia="Times New Roman"/>
        </w:rPr>
        <w:t>profesori titulari pe catedre de ed</w:t>
      </w:r>
      <w:r>
        <w:rPr>
          <w:rStyle w:val="slitbdy"/>
          <w:rFonts w:eastAsia="Times New Roman"/>
        </w:rPr>
        <w:t>ucaţie tehnologică în concordanţă cu documentul de numire/transfer/repartizare pe post/catedră, absolvenţi cu diplomă ai învăţământului superior cu specializarea "educaţie tehnologică" sau specializări în profilul tehnic, silvic, economic sau agricol;</w:t>
      </w:r>
    </w:p>
    <w:p w14:paraId="07609925" w14:textId="77777777" w:rsidR="00000000" w:rsidRDefault="00954E37">
      <w:pPr>
        <w:autoSpaceDE/>
        <w:autoSpaceDN/>
        <w:jc w:val="both"/>
        <w:divId w:val="2049405995"/>
        <w:rPr>
          <w:rFonts w:eastAsia="Times New Roman"/>
          <w:color w:val="000000"/>
          <w:sz w:val="20"/>
          <w:szCs w:val="20"/>
          <w:shd w:val="clear" w:color="auto" w:fill="FFFFFF"/>
        </w:rPr>
      </w:pPr>
      <w:r>
        <w:rPr>
          <w:rStyle w:val="slitttl1"/>
          <w:rFonts w:eastAsia="Times New Roman"/>
        </w:rPr>
        <w:t>b)</w:t>
      </w:r>
      <w:r>
        <w:rPr>
          <w:rStyle w:val="slitbdy"/>
          <w:rFonts w:eastAsia="Times New Roman"/>
        </w:rPr>
        <w:t>ab</w:t>
      </w:r>
      <w:r>
        <w:rPr>
          <w:rStyle w:val="slitbdy"/>
          <w:rFonts w:eastAsia="Times New Roman"/>
        </w:rPr>
        <w:t xml:space="preserve">solvenţi cu diplomă ai învăţământului superior cu specializarea "educaţie tehnologică", în concordanţă cu Centralizatorul, cu îndeplinirea condiţiilor de pregătire psihopedagogică prevăzute la </w:t>
      </w:r>
      <w:r>
        <w:rPr>
          <w:rStyle w:val="slgi1"/>
          <w:rFonts w:eastAsia="Times New Roman"/>
        </w:rPr>
        <w:t>art. 3</w:t>
      </w:r>
      <w:r>
        <w:rPr>
          <w:rStyle w:val="slitbdy"/>
          <w:rFonts w:eastAsia="Times New Roman"/>
        </w:rPr>
        <w:t>, pe perioadă nedeterminată sau determinată;</w:t>
      </w:r>
    </w:p>
    <w:p w14:paraId="1FDFDEDC" w14:textId="77777777" w:rsidR="00000000" w:rsidRDefault="00954E37">
      <w:pPr>
        <w:autoSpaceDE/>
        <w:autoSpaceDN/>
        <w:jc w:val="both"/>
        <w:divId w:val="775100063"/>
        <w:rPr>
          <w:rFonts w:eastAsia="Times New Roman"/>
          <w:color w:val="000000"/>
          <w:sz w:val="20"/>
          <w:szCs w:val="20"/>
          <w:shd w:val="clear" w:color="auto" w:fill="FFFFFF"/>
        </w:rPr>
      </w:pPr>
      <w:r>
        <w:rPr>
          <w:rStyle w:val="slitttl1"/>
          <w:rFonts w:eastAsia="Times New Roman"/>
        </w:rPr>
        <w:t>c)</w:t>
      </w:r>
      <w:r>
        <w:rPr>
          <w:rStyle w:val="slitbdy"/>
          <w:rFonts w:eastAsia="Times New Roman"/>
        </w:rPr>
        <w:t>absolvenţi</w:t>
      </w:r>
      <w:r>
        <w:rPr>
          <w:rStyle w:val="slitbdy"/>
          <w:rFonts w:eastAsia="Times New Roman"/>
        </w:rPr>
        <w:t xml:space="preserve"> cu diplomă ai învăţământului superior ai specializări în profilul tehnic, silvic, economic sau agricol, în concordanţă cu Centralizatorul, cu îndeplinirea condiţiilor de pregătire psihopedagogică prevăzute la </w:t>
      </w:r>
      <w:r>
        <w:rPr>
          <w:rStyle w:val="slgi1"/>
          <w:rFonts w:eastAsia="Times New Roman"/>
        </w:rPr>
        <w:t>art. 3</w:t>
      </w:r>
      <w:r>
        <w:rPr>
          <w:rStyle w:val="slitbdy"/>
          <w:rFonts w:eastAsia="Times New Roman"/>
        </w:rPr>
        <w:t>, pe perioadă determinată.</w:t>
      </w:r>
    </w:p>
    <w:p w14:paraId="6A755D29" w14:textId="77777777" w:rsidR="00000000" w:rsidRDefault="00954E37">
      <w:pPr>
        <w:autoSpaceDE/>
        <w:autoSpaceDN/>
        <w:jc w:val="both"/>
        <w:divId w:val="1812744505"/>
        <w:rPr>
          <w:rFonts w:eastAsia="Times New Roman"/>
          <w:color w:val="000000"/>
          <w:sz w:val="20"/>
          <w:szCs w:val="20"/>
          <w:shd w:val="clear" w:color="auto" w:fill="FFFFFF"/>
        </w:rPr>
      </w:pPr>
      <w:r>
        <w:rPr>
          <w:rStyle w:val="salnttl1"/>
          <w:rFonts w:eastAsia="Times New Roman"/>
        </w:rPr>
        <w:t>(7)</w:t>
      </w:r>
      <w:r>
        <w:rPr>
          <w:rStyle w:val="salnbdy"/>
          <w:rFonts w:eastAsia="Times New Roman"/>
        </w:rPr>
        <w:t>Profesorii titulari pe alte catedre, cu specializări în profilul tehnic, silvic, economic sau agricol, pot ocupa prin detaşare sau în regim de plată cu ora catedre de educaţie tehnologică, conform prezentei Metodologii.</w:t>
      </w:r>
    </w:p>
    <w:p w14:paraId="3383D36C" w14:textId="77777777" w:rsidR="00000000" w:rsidRDefault="00954E37">
      <w:pPr>
        <w:autoSpaceDE/>
        <w:autoSpaceDN/>
        <w:jc w:val="both"/>
        <w:divId w:val="533345674"/>
        <w:rPr>
          <w:rFonts w:eastAsia="Times New Roman"/>
          <w:color w:val="000000"/>
          <w:sz w:val="20"/>
          <w:szCs w:val="20"/>
          <w:shd w:val="clear" w:color="auto" w:fill="FFFFFF"/>
        </w:rPr>
      </w:pPr>
      <w:r>
        <w:rPr>
          <w:rStyle w:val="salnttl1"/>
          <w:rFonts w:eastAsia="Times New Roman"/>
        </w:rPr>
        <w:t>(8)</w:t>
      </w:r>
      <w:r>
        <w:rPr>
          <w:rStyle w:val="salnbdy"/>
          <w:rFonts w:eastAsia="Times New Roman"/>
        </w:rPr>
        <w:t>Absolvenţii cu diplomă ai învăţăm</w:t>
      </w:r>
      <w:r>
        <w:rPr>
          <w:rStyle w:val="salnbdy"/>
          <w:rFonts w:eastAsia="Times New Roman"/>
        </w:rPr>
        <w:t>ântului superior cu specializarea în profilul tehnic, silvic, economic sau agricol, care nu sunt titulari, pot fi încadraţi pe catedrele de educaţie tehnologică, pe perioadă determinată, cu îndeplinirea condiţiilor de pregătire psihopedagogică prevăzute la</w:t>
      </w:r>
      <w:r>
        <w:rPr>
          <w:rStyle w:val="salnbdy"/>
          <w:rFonts w:eastAsia="Times New Roman"/>
        </w:rPr>
        <w:t xml:space="preserve"> </w:t>
      </w:r>
      <w:r>
        <w:rPr>
          <w:rStyle w:val="slgi1"/>
          <w:rFonts w:eastAsia="Times New Roman"/>
        </w:rPr>
        <w:t>art. 3</w:t>
      </w:r>
      <w:r>
        <w:rPr>
          <w:rStyle w:val="salnbdy"/>
          <w:rFonts w:eastAsia="Times New Roman"/>
        </w:rPr>
        <w:t>, fiind salarizaţi ca personal didactic de predare cu studii corespunzătoare posturi.</w:t>
      </w:r>
    </w:p>
    <w:p w14:paraId="6352B4CB" w14:textId="77777777" w:rsidR="00000000" w:rsidRDefault="00954E37">
      <w:pPr>
        <w:autoSpaceDE/>
        <w:autoSpaceDN/>
        <w:jc w:val="both"/>
        <w:divId w:val="102044291"/>
        <w:rPr>
          <w:rFonts w:eastAsia="Times New Roman"/>
          <w:color w:val="000000"/>
          <w:sz w:val="20"/>
          <w:szCs w:val="20"/>
          <w:shd w:val="clear" w:color="auto" w:fill="FFFFFF"/>
        </w:rPr>
      </w:pPr>
      <w:r>
        <w:rPr>
          <w:rStyle w:val="salnttl1"/>
          <w:rFonts w:eastAsia="Times New Roman"/>
        </w:rPr>
        <w:t>(9)</w:t>
      </w:r>
      <w:r>
        <w:rPr>
          <w:rStyle w:val="salnbdy"/>
          <w:rFonts w:eastAsia="Times New Roman"/>
        </w:rPr>
        <w:t>Posturile didactice/catedrele de profesor în învăţământul liceal, clasele IX - XII/XIII, precum şi în învăţământul postliceal, pot fi ocupate de profesori, conf</w:t>
      </w:r>
      <w:r>
        <w:rPr>
          <w:rStyle w:val="salnbdy"/>
          <w:rFonts w:eastAsia="Times New Roman"/>
        </w:rPr>
        <w:t xml:space="preserve">orm </w:t>
      </w:r>
      <w:r>
        <w:rPr>
          <w:rStyle w:val="salnbdy"/>
          <w:rFonts w:eastAsia="Times New Roman"/>
          <w:color w:val="0000FF"/>
          <w:u w:val="single"/>
        </w:rPr>
        <w:t>art. 247 lit. d) din Legea nr. 1/2011</w:t>
      </w:r>
      <w:r>
        <w:rPr>
          <w:rStyle w:val="salnbdy"/>
          <w:rFonts w:eastAsia="Times New Roman"/>
        </w:rPr>
        <w:t xml:space="preserve"> cu modificările şi completările ulterioare, cu respectarea condiţiilor de studii prevăzute la </w:t>
      </w:r>
      <w:r>
        <w:rPr>
          <w:rStyle w:val="salnbdy"/>
          <w:rFonts w:eastAsia="Times New Roman"/>
          <w:color w:val="0000FF"/>
          <w:u w:val="single"/>
        </w:rPr>
        <w:t>art. 248 alin. (1) lit. g) din Legea nr. 1/2011</w:t>
      </w:r>
      <w:r>
        <w:rPr>
          <w:rStyle w:val="salnbdy"/>
          <w:rFonts w:eastAsia="Times New Roman"/>
        </w:rPr>
        <w:t xml:space="preserve"> cu modificările şi completările ulterioare.</w:t>
      </w:r>
    </w:p>
    <w:p w14:paraId="76EEB26C" w14:textId="77777777" w:rsidR="00000000" w:rsidRDefault="00954E37">
      <w:pPr>
        <w:autoSpaceDE/>
        <w:autoSpaceDN/>
        <w:jc w:val="both"/>
        <w:divId w:val="892885986"/>
        <w:rPr>
          <w:rFonts w:eastAsia="Times New Roman"/>
          <w:color w:val="000000"/>
          <w:sz w:val="20"/>
          <w:szCs w:val="20"/>
          <w:shd w:val="clear" w:color="auto" w:fill="FFFFFF"/>
        </w:rPr>
      </w:pPr>
      <w:r>
        <w:rPr>
          <w:rStyle w:val="salnttl1"/>
          <w:rFonts w:eastAsia="Times New Roman"/>
        </w:rPr>
        <w:t>(10)</w:t>
      </w:r>
      <w:r>
        <w:rPr>
          <w:rStyle w:val="salnbdy"/>
          <w:rFonts w:eastAsia="Times New Roman"/>
        </w:rPr>
        <w:t>În mod excepţional, în l</w:t>
      </w:r>
      <w:r>
        <w:rPr>
          <w:rStyle w:val="salnbdy"/>
          <w:rFonts w:eastAsia="Times New Roman"/>
        </w:rPr>
        <w:t xml:space="preserve">ipsa profesorilor de specialitate care îndeplinesc condiţiile de studii prevăzute la </w:t>
      </w:r>
      <w:r>
        <w:rPr>
          <w:rStyle w:val="slgi1"/>
          <w:rFonts w:eastAsia="Times New Roman"/>
        </w:rPr>
        <w:t>alin. (9)</w:t>
      </w:r>
      <w:r>
        <w:rPr>
          <w:rStyle w:val="salnbdy"/>
          <w:rFonts w:eastAsia="Times New Roman"/>
        </w:rPr>
        <w:t>, după derularea etapelor de mobilitate conform Calendarului, pe catedrele din învăţământul liceal, clasele a IX-a şi a X-a, pot fi încadraţi pe perioadă determin</w:t>
      </w:r>
      <w:r>
        <w:rPr>
          <w:rStyle w:val="salnbdy"/>
          <w:rFonts w:eastAsia="Times New Roman"/>
        </w:rPr>
        <w:t>ată absolvenţi ai ciclului I de studii universitare de licenţă cu specializări în profilul postului, cu condiţia deţinerii a minimum 30 de credite transferabile din programul de pregătire psihopedagogică oferit de departamentele pentru pregătirea personalu</w:t>
      </w:r>
      <w:r>
        <w:rPr>
          <w:rStyle w:val="salnbdy"/>
          <w:rFonts w:eastAsia="Times New Roman"/>
        </w:rPr>
        <w:t xml:space="preserve">lui didactic departamentele de specialitate cu profil psihopedagogie ori a îndeplinirii cerinţei prevăzute la </w:t>
      </w:r>
      <w:r>
        <w:rPr>
          <w:rStyle w:val="slgi1"/>
          <w:rFonts w:eastAsia="Times New Roman"/>
        </w:rPr>
        <w:t>art. 3 alin. (1)</w:t>
      </w:r>
      <w:r>
        <w:rPr>
          <w:rStyle w:val="salnbdy"/>
          <w:rFonts w:eastAsia="Times New Roman"/>
        </w:rPr>
        <w:t>.</w:t>
      </w:r>
    </w:p>
    <w:p w14:paraId="3E3FE1E7" w14:textId="77777777" w:rsidR="00000000" w:rsidRDefault="00954E37">
      <w:pPr>
        <w:autoSpaceDE/>
        <w:autoSpaceDN/>
        <w:jc w:val="both"/>
        <w:divId w:val="1904561551"/>
        <w:rPr>
          <w:rStyle w:val="salnbdy"/>
        </w:rPr>
      </w:pPr>
      <w:r>
        <w:rPr>
          <w:rStyle w:val="salnttl1"/>
          <w:rFonts w:eastAsia="Times New Roman"/>
        </w:rPr>
        <w:t>(11)</w:t>
      </w:r>
      <w:r>
        <w:rPr>
          <w:rStyle w:val="salnbdy"/>
          <w:rFonts w:eastAsia="Times New Roman"/>
        </w:rPr>
        <w:t>Catedrele de pregătire-instruire practică în învăţământul liceal clasele IX - XII/XIII, în învăţământul profesional şi în în</w:t>
      </w:r>
      <w:r>
        <w:rPr>
          <w:rStyle w:val="salnbdy"/>
          <w:rFonts w:eastAsia="Times New Roman"/>
        </w:rPr>
        <w:t>văţământul postliceal pot fi ocupate de:</w:t>
      </w:r>
    </w:p>
    <w:p w14:paraId="33CA40BF" w14:textId="77777777" w:rsidR="00000000" w:rsidRDefault="00954E37">
      <w:pPr>
        <w:autoSpaceDE/>
        <w:autoSpaceDN/>
        <w:jc w:val="both"/>
        <w:divId w:val="339626688"/>
      </w:pPr>
      <w:r>
        <w:rPr>
          <w:rStyle w:val="slitttl1"/>
          <w:rFonts w:eastAsia="Times New Roman"/>
        </w:rPr>
        <w:t>a)</w:t>
      </w:r>
      <w:r>
        <w:rPr>
          <w:rStyle w:val="slitbdy"/>
          <w:rFonts w:eastAsia="Times New Roman"/>
        </w:rPr>
        <w:t>absolvenţi cu specializări în profilul postului care au finalizat cu diplomă ciclul I de studii universitare de licenţă, ciclul I de studii universitare de licenţă urmat de ciclul II de studii universitare de mast</w:t>
      </w:r>
      <w:r>
        <w:rPr>
          <w:rStyle w:val="slitbdy"/>
          <w:rFonts w:eastAsia="Times New Roman"/>
        </w:rPr>
        <w:t>erat, studii universitare de lungă durată, ciclul 1 de studii universitare de licenţă sau ciclul I de studii universitare de licenţă urmat de ciclul II de studii universitare de masterat ori studii universitare de lungă durată şi ulterior au finalizat cu d</w:t>
      </w:r>
      <w:r>
        <w:rPr>
          <w:rStyle w:val="slitbdy"/>
          <w:rFonts w:eastAsia="Times New Roman"/>
        </w:rPr>
        <w:t>iplomă programe de conversie profesională ori studii postuniversitare cu durata de cel puţin lui an şi jumătate sau cu dobândirea a 90 de credite transferabile, aprobate în acest scop de Ministerul Educaţiei şi Cercetării - studii aprofundate, studii acade</w:t>
      </w:r>
      <w:r>
        <w:rPr>
          <w:rStyle w:val="slitbdy"/>
          <w:rFonts w:eastAsia="Times New Roman"/>
        </w:rPr>
        <w:t xml:space="preserve">mice postuniversitare, studii postuniversitare de specializare, studii postuniversitare de masterat sau studii care se încadrează în prevederile </w:t>
      </w:r>
      <w:r>
        <w:rPr>
          <w:rStyle w:val="slgi1"/>
          <w:rFonts w:eastAsia="Times New Roman"/>
        </w:rPr>
        <w:t>art. 8 alin. (2) lit. b)</w:t>
      </w:r>
      <w:r>
        <w:rPr>
          <w:rStyle w:val="slitbdy"/>
          <w:rFonts w:eastAsia="Times New Roman"/>
        </w:rPr>
        <w:t xml:space="preserve">, cu condiţia îndeplinirii cerinţelor de pregătire psihopedagogică prevăzute la </w:t>
      </w:r>
      <w:r>
        <w:rPr>
          <w:rStyle w:val="slgi1"/>
          <w:rFonts w:eastAsia="Times New Roman"/>
        </w:rPr>
        <w:t xml:space="preserve">art. 3 </w:t>
      </w:r>
      <w:r>
        <w:rPr>
          <w:rStyle w:val="slgi1"/>
          <w:rFonts w:eastAsia="Times New Roman"/>
        </w:rPr>
        <w:t>alin. (5) - (8)</w:t>
      </w:r>
      <w:r>
        <w:rPr>
          <w:rStyle w:val="slitbdy"/>
          <w:rFonts w:eastAsia="Times New Roman"/>
        </w:rPr>
        <w:t xml:space="preserve"> ori a cerinţei prevăzute la </w:t>
      </w:r>
      <w:r>
        <w:rPr>
          <w:rStyle w:val="slgi1"/>
          <w:rFonts w:eastAsia="Times New Roman"/>
        </w:rPr>
        <w:t>art. 3 alin. (1)</w:t>
      </w:r>
      <w:r>
        <w:rPr>
          <w:rStyle w:val="slitbdy"/>
          <w:rFonts w:eastAsia="Times New Roman"/>
        </w:rPr>
        <w:t>, încadraţi în funcţia de profesor de instruire practică şi salarizarea corespunzătoare nivelului de studii, pentru funcţia de "profesor cu studii superioare de lungă durată";</w:t>
      </w:r>
    </w:p>
    <w:p w14:paraId="7122B374" w14:textId="77777777" w:rsidR="00000000" w:rsidRDefault="00954E37">
      <w:pPr>
        <w:autoSpaceDE/>
        <w:autoSpaceDN/>
        <w:jc w:val="both"/>
        <w:divId w:val="1065838926"/>
        <w:rPr>
          <w:rFonts w:eastAsia="Times New Roman"/>
          <w:color w:val="000000"/>
          <w:sz w:val="20"/>
          <w:szCs w:val="20"/>
          <w:shd w:val="clear" w:color="auto" w:fill="FFFFFF"/>
        </w:rPr>
      </w:pPr>
      <w:r>
        <w:rPr>
          <w:rStyle w:val="slitttl1"/>
          <w:rFonts w:eastAsia="Times New Roman"/>
        </w:rPr>
        <w:lastRenderedPageBreak/>
        <w:t>b)</w:t>
      </w:r>
      <w:r>
        <w:rPr>
          <w:rStyle w:val="slitbdy"/>
          <w:rFonts w:eastAsia="Times New Roman"/>
        </w:rPr>
        <w:t>absolvenţi cu dipl</w:t>
      </w:r>
      <w:r>
        <w:rPr>
          <w:rStyle w:val="slitbdy"/>
          <w:rFonts w:eastAsia="Times New Roman"/>
        </w:rPr>
        <w:t xml:space="preserve">omă ai studiilor universitare de scurtă durată cu specializări în profilul postului şi cu îndeplinirea condiţiilor de pregătire psihopedagogică prevăzute la </w:t>
      </w:r>
      <w:r>
        <w:rPr>
          <w:rStyle w:val="slgi1"/>
          <w:rFonts w:eastAsia="Times New Roman"/>
        </w:rPr>
        <w:t>art. 3 alin. (5)</w:t>
      </w:r>
      <w:r>
        <w:rPr>
          <w:rStyle w:val="slitbdy"/>
          <w:rFonts w:eastAsia="Times New Roman"/>
        </w:rPr>
        <w:t xml:space="preserve">, </w:t>
      </w:r>
      <w:r>
        <w:rPr>
          <w:rStyle w:val="slgi1"/>
          <w:rFonts w:eastAsia="Times New Roman"/>
        </w:rPr>
        <w:t>(7)</w:t>
      </w:r>
      <w:r>
        <w:rPr>
          <w:rStyle w:val="slitbdy"/>
          <w:rFonts w:eastAsia="Times New Roman"/>
        </w:rPr>
        <w:t xml:space="preserve"> sau </w:t>
      </w:r>
      <w:r>
        <w:rPr>
          <w:rStyle w:val="slgi1"/>
          <w:rFonts w:eastAsia="Times New Roman"/>
        </w:rPr>
        <w:t>(8)</w:t>
      </w:r>
      <w:r>
        <w:rPr>
          <w:rStyle w:val="slitbdy"/>
          <w:rFonts w:eastAsia="Times New Roman"/>
        </w:rPr>
        <w:t xml:space="preserve"> ori a îndeplinirii cerinţei prevăzute la </w:t>
      </w:r>
      <w:r>
        <w:rPr>
          <w:rStyle w:val="slgi1"/>
          <w:rFonts w:eastAsia="Times New Roman"/>
        </w:rPr>
        <w:t>art. 3 alin. (1)</w:t>
      </w:r>
      <w:r>
        <w:rPr>
          <w:rStyle w:val="slitbdy"/>
          <w:rFonts w:eastAsia="Times New Roman"/>
        </w:rPr>
        <w:t xml:space="preserve">, încadraţi </w:t>
      </w:r>
      <w:r>
        <w:rPr>
          <w:rStyle w:val="slitbdy"/>
          <w:rFonts w:eastAsia="Times New Roman"/>
        </w:rPr>
        <w:t>în funcţia de profesor de instruire practică şi salarizarea corespunzătoare nivelului de studii, pentru funcţia de "profesor cu studii superioare de scurtă durată";</w:t>
      </w:r>
    </w:p>
    <w:p w14:paraId="5B4B61B3" w14:textId="77777777" w:rsidR="00000000" w:rsidRDefault="00954E37">
      <w:pPr>
        <w:autoSpaceDE/>
        <w:autoSpaceDN/>
        <w:jc w:val="both"/>
        <w:divId w:val="2096441445"/>
        <w:rPr>
          <w:rFonts w:eastAsia="Times New Roman"/>
          <w:color w:val="000000"/>
          <w:sz w:val="20"/>
          <w:szCs w:val="20"/>
          <w:shd w:val="clear" w:color="auto" w:fill="FFFFFF"/>
        </w:rPr>
      </w:pPr>
      <w:r>
        <w:rPr>
          <w:rStyle w:val="slitttl1"/>
          <w:rFonts w:eastAsia="Times New Roman"/>
        </w:rPr>
        <w:t>c)</w:t>
      </w:r>
      <w:r>
        <w:rPr>
          <w:rStyle w:val="slitbdy"/>
          <w:rFonts w:eastAsia="Times New Roman"/>
        </w:rPr>
        <w:t xml:space="preserve">absolvenţi cu diplomă ai şcolilor postliceale sau ai şcolilor de maiştri cu specializări în profilul postului şi cu îndeplinirea condiţiilor de pregătire psihopedagogică prevăzute la </w:t>
      </w:r>
      <w:r>
        <w:rPr>
          <w:rStyle w:val="slgi1"/>
          <w:rFonts w:eastAsia="Times New Roman"/>
        </w:rPr>
        <w:t>art. 3 alin. (3)</w:t>
      </w:r>
      <w:r>
        <w:rPr>
          <w:rStyle w:val="slitbdy"/>
          <w:rFonts w:eastAsia="Times New Roman"/>
        </w:rPr>
        <w:t xml:space="preserve"> sau (8) ori a îndeplinirii cerinţei prevăzute la </w:t>
      </w:r>
      <w:r>
        <w:rPr>
          <w:rStyle w:val="slgi1"/>
          <w:rFonts w:eastAsia="Times New Roman"/>
        </w:rPr>
        <w:t xml:space="preserve">art. 3 </w:t>
      </w:r>
      <w:r>
        <w:rPr>
          <w:rStyle w:val="slgi1"/>
          <w:rFonts w:eastAsia="Times New Roman"/>
        </w:rPr>
        <w:t>alin. (1)</w:t>
      </w:r>
      <w:r>
        <w:rPr>
          <w:rStyle w:val="slitbdy"/>
          <w:rFonts w:eastAsia="Times New Roman"/>
        </w:rPr>
        <w:t>, încadraţi în funcţia de maistru-instructor şi salarizarea corespunzătoare nivelului de studii, pentru funcţia de "maistru - instructor";</w:t>
      </w:r>
    </w:p>
    <w:p w14:paraId="75EFF3E7" w14:textId="77777777" w:rsidR="00000000" w:rsidRDefault="00954E37">
      <w:pPr>
        <w:autoSpaceDE/>
        <w:autoSpaceDN/>
        <w:jc w:val="both"/>
        <w:divId w:val="1340742898"/>
        <w:rPr>
          <w:rFonts w:eastAsia="Times New Roman"/>
          <w:color w:val="000000"/>
          <w:sz w:val="20"/>
          <w:szCs w:val="20"/>
          <w:shd w:val="clear" w:color="auto" w:fill="FFFFFF"/>
        </w:rPr>
      </w:pPr>
      <w:r>
        <w:rPr>
          <w:rStyle w:val="slitttl1"/>
          <w:rFonts w:eastAsia="Times New Roman"/>
        </w:rPr>
        <w:t>d)</w:t>
      </w:r>
      <w:r>
        <w:rPr>
          <w:rStyle w:val="slitbdy"/>
          <w:rFonts w:eastAsia="Times New Roman"/>
        </w:rPr>
        <w:t>absolvenţi cu diplomă ai şcolilor postliceale sau ai şcolilor de maiştri cu specializări în profilul postu</w:t>
      </w:r>
      <w:r>
        <w:rPr>
          <w:rStyle w:val="slitbdy"/>
          <w:rFonts w:eastAsia="Times New Roman"/>
        </w:rPr>
        <w:t xml:space="preserve">lui, cu îndeplinirea condiţiilor de pregătire psihopedagogică prevăzute la </w:t>
      </w:r>
      <w:r>
        <w:rPr>
          <w:rStyle w:val="slgi1"/>
          <w:rFonts w:eastAsia="Times New Roman"/>
        </w:rPr>
        <w:t>art. 3 alin. (3)</w:t>
      </w:r>
      <w:r>
        <w:rPr>
          <w:rStyle w:val="slitbdy"/>
          <w:rFonts w:eastAsia="Times New Roman"/>
        </w:rPr>
        <w:t xml:space="preserve"> sau (8) ori a îndeplinirii cerinţei prevăzute la </w:t>
      </w:r>
      <w:r>
        <w:rPr>
          <w:rStyle w:val="slgi1"/>
          <w:rFonts w:eastAsia="Times New Roman"/>
        </w:rPr>
        <w:t>art. 3 alin. (1)</w:t>
      </w:r>
      <w:r>
        <w:rPr>
          <w:rStyle w:val="slitbdy"/>
          <w:rFonts w:eastAsia="Times New Roman"/>
        </w:rPr>
        <w:t xml:space="preserve"> şi cu diplomă de absolvire sau de licenţă ai învăţământului superior într-un alt domeniu, cu salar</w:t>
      </w:r>
      <w:r>
        <w:rPr>
          <w:rStyle w:val="slitbdy"/>
          <w:rFonts w:eastAsia="Times New Roman"/>
        </w:rPr>
        <w:t>izarea corespunzătoare nivelului de studii, pentru funcţia de "institutor cu studii superioare de scurtă sau lungă durată".</w:t>
      </w:r>
    </w:p>
    <w:p w14:paraId="116CE9FE" w14:textId="77777777" w:rsidR="00000000" w:rsidRDefault="00954E37">
      <w:pPr>
        <w:autoSpaceDE/>
        <w:autoSpaceDN/>
        <w:jc w:val="both"/>
        <w:divId w:val="42098367"/>
        <w:rPr>
          <w:rFonts w:eastAsia="Times New Roman"/>
          <w:color w:val="000000"/>
          <w:sz w:val="20"/>
          <w:szCs w:val="20"/>
          <w:shd w:val="clear" w:color="auto" w:fill="FFFFFF"/>
        </w:rPr>
      </w:pPr>
      <w:r>
        <w:rPr>
          <w:rStyle w:val="salnttl1"/>
          <w:rFonts w:eastAsia="Times New Roman"/>
        </w:rPr>
        <w:t>(12)</w:t>
      </w:r>
      <w:r>
        <w:rPr>
          <w:rStyle w:val="salnbdy"/>
          <w:rFonts w:eastAsia="Times New Roman"/>
        </w:rPr>
        <w:t>Norma didactică de predare-învăţare, de instruire practică şi de evaluare curentă a elevilor în clasă pentru cadrele didactice c</w:t>
      </w:r>
      <w:r>
        <w:rPr>
          <w:rStyle w:val="salnbdy"/>
          <w:rFonts w:eastAsia="Times New Roman"/>
        </w:rPr>
        <w:t>are an finalizat cu diplomă studii universitare/postuniversitare/de conversie profesională, studii postliceale sau şcoli de maiştri, încadrate pe catedre de pregătire-instruire practică, este de 24 ore pe săptămână, respectiv de 20 ore pe săptămână în învă</w:t>
      </w:r>
      <w:r>
        <w:rPr>
          <w:rStyle w:val="salnbdy"/>
          <w:rFonts w:eastAsia="Times New Roman"/>
        </w:rPr>
        <w:t>ţământul special, indiferent de nivelul studiilor.</w:t>
      </w:r>
    </w:p>
    <w:p w14:paraId="1A597F88" w14:textId="77777777" w:rsidR="00000000" w:rsidRDefault="00954E37">
      <w:pPr>
        <w:autoSpaceDE/>
        <w:autoSpaceDN/>
        <w:jc w:val="both"/>
        <w:divId w:val="1670986116"/>
        <w:rPr>
          <w:rFonts w:eastAsia="Times New Roman"/>
          <w:color w:val="000000"/>
          <w:sz w:val="20"/>
          <w:szCs w:val="20"/>
          <w:shd w:val="clear" w:color="auto" w:fill="FFFFFF"/>
        </w:rPr>
      </w:pPr>
      <w:r>
        <w:rPr>
          <w:rStyle w:val="salnttl1"/>
          <w:rFonts w:eastAsia="Times New Roman"/>
        </w:rPr>
        <w:t>(13)</w:t>
      </w:r>
      <w:r>
        <w:rPr>
          <w:rStyle w:val="salnbdy"/>
          <w:rFonts w:eastAsia="Times New Roman"/>
        </w:rPr>
        <w:t xml:space="preserve">Orele de laborator tehnologic din învăţământul liceal/postliceal se includ în catedrele de discipline tehnologice şi sunt predate de profesori de specialitate, cu respectarea prevederilor </w:t>
      </w:r>
      <w:r>
        <w:rPr>
          <w:rStyle w:val="slgi1"/>
          <w:rFonts w:eastAsia="Times New Roman"/>
        </w:rPr>
        <w:t>alin. (9)</w:t>
      </w:r>
      <w:r>
        <w:rPr>
          <w:rStyle w:val="salnbdy"/>
          <w:rFonts w:eastAsia="Times New Roman"/>
        </w:rPr>
        <w:t xml:space="preserve"> sau</w:t>
      </w:r>
      <w:r>
        <w:rPr>
          <w:rStyle w:val="salnbdy"/>
          <w:rFonts w:eastAsia="Times New Roman"/>
        </w:rPr>
        <w:t xml:space="preserve"> </w:t>
      </w:r>
      <w:r>
        <w:rPr>
          <w:rStyle w:val="slgi1"/>
          <w:rFonts w:eastAsia="Times New Roman"/>
        </w:rPr>
        <w:t>(10)</w:t>
      </w:r>
      <w:r>
        <w:rPr>
          <w:rStyle w:val="salnbdy"/>
          <w:rFonts w:eastAsia="Times New Roman"/>
        </w:rPr>
        <w:t xml:space="preserve"> şi a prevederilor </w:t>
      </w:r>
      <w:r>
        <w:rPr>
          <w:rStyle w:val="salnbdy"/>
          <w:rFonts w:eastAsia="Times New Roman"/>
          <w:color w:val="0000FF"/>
          <w:u w:val="single"/>
        </w:rPr>
        <w:t>art. 262 alin. (3) lit. c) din Legea nr. 1/2011</w:t>
      </w:r>
      <w:r>
        <w:rPr>
          <w:rStyle w:val="salnbdy"/>
          <w:rFonts w:eastAsia="Times New Roman"/>
        </w:rPr>
        <w:t xml:space="preserve"> cu modificările şi completările ulterioare, respectiv a prevederilor </w:t>
      </w:r>
      <w:r>
        <w:rPr>
          <w:rStyle w:val="salnbdy"/>
          <w:rFonts w:eastAsia="Times New Roman"/>
          <w:color w:val="0000FF"/>
          <w:u w:val="single"/>
        </w:rPr>
        <w:t>art. 262 alin. (3) lit. e) din Legea nr. 1/2011</w:t>
      </w:r>
      <w:r>
        <w:rPr>
          <w:rStyle w:val="salnbdy"/>
          <w:rFonts w:eastAsia="Times New Roman"/>
        </w:rPr>
        <w:t xml:space="preserve"> cu modificările şi completările ulterioare pentru învăţământul spec</w:t>
      </w:r>
      <w:r>
        <w:rPr>
          <w:rStyle w:val="salnbdy"/>
          <w:rFonts w:eastAsia="Times New Roman"/>
        </w:rPr>
        <w:t>ial.</w:t>
      </w:r>
    </w:p>
    <w:p w14:paraId="767E381B" w14:textId="77777777" w:rsidR="00000000" w:rsidRDefault="00954E37">
      <w:pPr>
        <w:autoSpaceDE/>
        <w:autoSpaceDN/>
        <w:jc w:val="both"/>
        <w:divId w:val="414547365"/>
        <w:rPr>
          <w:rFonts w:eastAsia="Times New Roman"/>
          <w:color w:val="000000"/>
          <w:sz w:val="20"/>
          <w:szCs w:val="20"/>
          <w:shd w:val="clear" w:color="auto" w:fill="FFFFFF"/>
        </w:rPr>
      </w:pPr>
      <w:r>
        <w:rPr>
          <w:rStyle w:val="salnttl1"/>
          <w:rFonts w:eastAsia="Times New Roman"/>
        </w:rPr>
        <w:t>(14)</w:t>
      </w:r>
      <w:r>
        <w:rPr>
          <w:rStyle w:val="salnbdy"/>
          <w:rFonts w:eastAsia="Times New Roman"/>
        </w:rPr>
        <w:t xml:space="preserve">Încadrarea cadrelor didactice pe catedrele de laborator tehnologic şi de pregătire-instruire practică sc realizează în funcţie de modul de organizare a acestei activităţi pe niveluri de învăţământ cu respectarea prevederilor </w:t>
      </w:r>
      <w:r>
        <w:rPr>
          <w:rStyle w:val="slgi1"/>
          <w:rFonts w:eastAsia="Times New Roman"/>
        </w:rPr>
        <w:t>alin. (9) - (13)</w:t>
      </w:r>
      <w:r>
        <w:rPr>
          <w:rStyle w:val="salnbdy"/>
          <w:rFonts w:eastAsia="Times New Roman"/>
        </w:rPr>
        <w:t>. Acti</w:t>
      </w:r>
      <w:r>
        <w:rPr>
          <w:rStyle w:val="salnbdy"/>
          <w:rFonts w:eastAsia="Times New Roman"/>
        </w:rPr>
        <w:t>vităţile de laborator şi de pregătire-instruire practică se efectuează în condiţiile legii.</w:t>
      </w:r>
    </w:p>
    <w:p w14:paraId="633B4A62" w14:textId="77777777" w:rsidR="00000000" w:rsidRDefault="00954E37">
      <w:pPr>
        <w:autoSpaceDE/>
        <w:autoSpaceDN/>
        <w:jc w:val="both"/>
        <w:divId w:val="1407458424"/>
        <w:rPr>
          <w:rFonts w:eastAsia="Times New Roman"/>
          <w:color w:val="000000"/>
          <w:sz w:val="20"/>
          <w:szCs w:val="20"/>
          <w:shd w:val="clear" w:color="auto" w:fill="FFFFFF"/>
        </w:rPr>
      </w:pPr>
      <w:r>
        <w:rPr>
          <w:rStyle w:val="salnttl1"/>
          <w:rFonts w:eastAsia="Times New Roman"/>
        </w:rPr>
        <w:t>(15)</w:t>
      </w:r>
      <w:r>
        <w:rPr>
          <w:rStyle w:val="salnbdy"/>
          <w:rFonts w:eastAsia="Times New Roman"/>
        </w:rPr>
        <w:t>Orele de laborator tehnologic şi de instruire practică predate în cadrul stagiilor de pregătire practică pentru dobândirea calificării profesionale de nivel 2 s</w:t>
      </w:r>
      <w:r>
        <w:rPr>
          <w:rStyle w:val="salnbdy"/>
          <w:rFonts w:eastAsia="Times New Roman"/>
        </w:rPr>
        <w:t>imt incluse în norma didactică de predare sau în plata cu ora, după caz. Pe parcursul unui an şcolar, un cadru didactic poate avea în încadrare cel mult o clasă de elevi care efectuează stagiul de pregătire practică pentru dobândirea calificării profesiona</w:t>
      </w:r>
      <w:r>
        <w:rPr>
          <w:rStyle w:val="salnbdy"/>
          <w:rFonts w:eastAsia="Times New Roman"/>
        </w:rPr>
        <w:t>le de nivel 2. Orele vacante de laborator tehnologic şi de instruire practică din cadrul stagiilor de pregătire practică pentru dobândirea calificării profesionale de nivel 2 se ocupă numai pe perioadă determinată.</w:t>
      </w:r>
    </w:p>
    <w:p w14:paraId="74A18510" w14:textId="77777777" w:rsidR="00000000" w:rsidRDefault="00954E37">
      <w:pPr>
        <w:autoSpaceDE/>
        <w:autoSpaceDN/>
        <w:jc w:val="both"/>
        <w:divId w:val="742916247"/>
        <w:rPr>
          <w:rFonts w:eastAsia="Times New Roman"/>
          <w:color w:val="000000"/>
          <w:sz w:val="20"/>
          <w:szCs w:val="20"/>
          <w:shd w:val="clear" w:color="auto" w:fill="FFFFFF"/>
        </w:rPr>
      </w:pPr>
      <w:r>
        <w:rPr>
          <w:rStyle w:val="salnttl1"/>
          <w:rFonts w:eastAsia="Times New Roman"/>
        </w:rPr>
        <w:t>(16)</w:t>
      </w:r>
      <w:r>
        <w:rPr>
          <w:rStyle w:val="salnbdy"/>
          <w:rFonts w:eastAsia="Times New Roman"/>
        </w:rPr>
        <w:t>Catedrele de pregătire/instruire practică din domeniul "Transporturi/Conducerea autovehiculelor" pot fi ocupate de absolvenţi ai învăţământului superior/postliceal, cu avizul Inspectoratului General al Poliţiei (IGP)/Autorităţii Rutiere Române (ARR), având</w:t>
      </w:r>
      <w:r>
        <w:rPr>
          <w:rStyle w:val="salnbdy"/>
          <w:rFonts w:eastAsia="Times New Roman"/>
        </w:rPr>
        <w:t xml:space="preserve"> oricare din specializările care le conferă dreptul de a ocupa catedre de pregătire instruire practică, în concordanţă cu Centralizatorul.</w:t>
      </w:r>
    </w:p>
    <w:p w14:paraId="737AB37E" w14:textId="77777777" w:rsidR="00000000" w:rsidRDefault="00954E37">
      <w:pPr>
        <w:autoSpaceDE/>
        <w:autoSpaceDN/>
        <w:jc w:val="both"/>
        <w:divId w:val="457459765"/>
        <w:rPr>
          <w:rFonts w:eastAsia="Times New Roman"/>
          <w:color w:val="000000"/>
          <w:sz w:val="20"/>
          <w:szCs w:val="20"/>
          <w:shd w:val="clear" w:color="auto" w:fill="FFFFFF"/>
        </w:rPr>
      </w:pPr>
      <w:r>
        <w:rPr>
          <w:rStyle w:val="salnttl1"/>
          <w:rFonts w:eastAsia="Times New Roman"/>
        </w:rPr>
        <w:t>(17)</w:t>
      </w:r>
      <w:r>
        <w:rPr>
          <w:rStyle w:val="salnbdy"/>
          <w:rFonts w:eastAsia="Times New Roman"/>
        </w:rPr>
        <w:t>Pentru ocuparea posturilor didactice/catedrelor din învăţământul special personalul didactic de predare trebuie s</w:t>
      </w:r>
      <w:r>
        <w:rPr>
          <w:rStyle w:val="salnbdy"/>
          <w:rFonts w:eastAsia="Times New Roman"/>
        </w:rPr>
        <w:t xml:space="preserve">ă îndeplinească, după caz, condiţiile de studii prevăzute la </w:t>
      </w:r>
      <w:r>
        <w:rPr>
          <w:rStyle w:val="slgi1"/>
          <w:rFonts w:eastAsia="Times New Roman"/>
        </w:rPr>
        <w:t>alin. (1) - (14)</w:t>
      </w:r>
      <w:r>
        <w:rPr>
          <w:rStyle w:val="salnbdy"/>
          <w:rFonts w:eastAsia="Times New Roman"/>
        </w:rPr>
        <w:t xml:space="preserve"> şi </w:t>
      </w:r>
      <w:r>
        <w:rPr>
          <w:rStyle w:val="slgi1"/>
          <w:rFonts w:eastAsia="Times New Roman"/>
        </w:rPr>
        <w:t>(16)</w:t>
      </w:r>
      <w:r>
        <w:rPr>
          <w:rStyle w:val="salnbdy"/>
          <w:rFonts w:eastAsia="Times New Roman"/>
        </w:rPr>
        <w:t xml:space="preserve">, precum şi pregătirea psihopedagogică prevăzută la </w:t>
      </w:r>
      <w:r>
        <w:rPr>
          <w:rStyle w:val="slgi1"/>
          <w:rFonts w:eastAsia="Times New Roman"/>
        </w:rPr>
        <w:t>art. 3</w:t>
      </w:r>
      <w:r>
        <w:rPr>
          <w:rStyle w:val="salnbdy"/>
          <w:rFonts w:eastAsia="Times New Roman"/>
        </w:rPr>
        <w:t xml:space="preserve">, iar pentru alte specializări decât cele psihopedagogice prevăzute în </w:t>
      </w:r>
      <w:r>
        <w:rPr>
          <w:rStyle w:val="slgi1"/>
          <w:rFonts w:eastAsia="Times New Roman"/>
        </w:rPr>
        <w:t>anexa nr. 16</w:t>
      </w:r>
      <w:r>
        <w:rPr>
          <w:rStyle w:val="salnbdy"/>
          <w:rFonts w:eastAsia="Times New Roman"/>
        </w:rPr>
        <w:t xml:space="preserve"> este necesar şi un stagiu ate</w:t>
      </w:r>
      <w:r>
        <w:rPr>
          <w:rStyle w:val="salnbdy"/>
          <w:rFonts w:eastAsia="Times New Roman"/>
        </w:rPr>
        <w:t xml:space="preserve">stat de pregătire teoretică şi practică în educaţie specială, conform </w:t>
      </w:r>
      <w:r>
        <w:rPr>
          <w:rStyle w:val="salnbdy"/>
          <w:rFonts w:eastAsia="Times New Roman"/>
          <w:color w:val="0000FF"/>
          <w:u w:val="single"/>
        </w:rPr>
        <w:t>art. 248 alin. (5) din Legea nr. 1/2011</w:t>
      </w:r>
      <w:r>
        <w:rPr>
          <w:rStyle w:val="salnbdy"/>
          <w:rFonts w:eastAsia="Times New Roman"/>
        </w:rPr>
        <w:t xml:space="preserve"> cu modificările şi completările ulterioare.</w:t>
      </w:r>
    </w:p>
    <w:p w14:paraId="4544CC34" w14:textId="77777777" w:rsidR="00000000" w:rsidRDefault="00954E37">
      <w:pPr>
        <w:autoSpaceDE/>
        <w:autoSpaceDN/>
        <w:jc w:val="both"/>
        <w:divId w:val="1109007185"/>
        <w:rPr>
          <w:rFonts w:eastAsia="Times New Roman"/>
          <w:color w:val="000000"/>
          <w:sz w:val="20"/>
          <w:szCs w:val="20"/>
          <w:shd w:val="clear" w:color="auto" w:fill="FFFFFF"/>
        </w:rPr>
      </w:pPr>
      <w:r>
        <w:rPr>
          <w:rStyle w:val="salnttl1"/>
          <w:rFonts w:eastAsia="Times New Roman"/>
        </w:rPr>
        <w:t>(18)</w:t>
      </w:r>
      <w:r>
        <w:rPr>
          <w:rStyle w:val="salnbdy"/>
          <w:rFonts w:eastAsia="Times New Roman"/>
        </w:rPr>
        <w:t>Posturile de profesor în centre şi cabinete de asistenţă psihopedagogică arondate la unităţi de în</w:t>
      </w:r>
      <w:r>
        <w:rPr>
          <w:rStyle w:val="salnbdy"/>
          <w:rFonts w:eastAsia="Times New Roman"/>
        </w:rPr>
        <w:t xml:space="preserve">văţământ preşcolar, primar, gimnazial sau profesional pot fi ocupate de absolvenţi cu diplomă ai învăţământului superior, conform </w:t>
      </w:r>
      <w:r>
        <w:rPr>
          <w:rStyle w:val="salnbdy"/>
          <w:rFonts w:eastAsia="Times New Roman"/>
          <w:color w:val="0000FF"/>
          <w:u w:val="single"/>
        </w:rPr>
        <w:t>art. 247 lit. g) din Legea nr. 1/2011</w:t>
      </w:r>
      <w:r>
        <w:rPr>
          <w:rStyle w:val="salnbdy"/>
          <w:rFonts w:eastAsia="Times New Roman"/>
        </w:rPr>
        <w:t xml:space="preserve"> cu modificările şi completările ulterioare, cu specializări în concordanţă cu Centraliza</w:t>
      </w:r>
      <w:r>
        <w:rPr>
          <w:rStyle w:val="salnbdy"/>
          <w:rFonts w:eastAsia="Times New Roman"/>
        </w:rPr>
        <w:t>torul.</w:t>
      </w:r>
    </w:p>
    <w:p w14:paraId="7B5AC23A" w14:textId="77777777" w:rsidR="00000000" w:rsidRDefault="00954E37">
      <w:pPr>
        <w:autoSpaceDE/>
        <w:autoSpaceDN/>
        <w:jc w:val="both"/>
        <w:divId w:val="1960455844"/>
        <w:rPr>
          <w:rFonts w:eastAsia="Times New Roman"/>
          <w:color w:val="000000"/>
          <w:sz w:val="20"/>
          <w:szCs w:val="20"/>
          <w:shd w:val="clear" w:color="auto" w:fill="FFFFFF"/>
        </w:rPr>
      </w:pPr>
      <w:r>
        <w:rPr>
          <w:rStyle w:val="salnttl1"/>
          <w:rFonts w:eastAsia="Times New Roman"/>
        </w:rPr>
        <w:t>(19)</w:t>
      </w:r>
      <w:r>
        <w:rPr>
          <w:rStyle w:val="salnbdy"/>
          <w:rFonts w:eastAsia="Times New Roman"/>
        </w:rPr>
        <w:t>Posturile de profesor în centre şi cabinete de asistenţă psihopedagogică arondate la unităţi de învăţământ liceal, unităţi de învăţământ având clase I - XII/XIII sau clase V - XII/XIII pot fi ocupate de absolvenţi cu specializări în profilul pos</w:t>
      </w:r>
      <w:r>
        <w:rPr>
          <w:rStyle w:val="salnbdy"/>
          <w:rFonts w:eastAsia="Times New Roman"/>
        </w:rPr>
        <w:t xml:space="preserve">tului, în concordanţă cu Centralizatorul, care îndeplinesc cumulativ condiţiile de studii prevăzute la </w:t>
      </w:r>
      <w:r>
        <w:rPr>
          <w:rStyle w:val="slgi1"/>
          <w:rFonts w:eastAsia="Times New Roman"/>
        </w:rPr>
        <w:t>alin. (9)</w:t>
      </w:r>
      <w:r>
        <w:rPr>
          <w:rStyle w:val="salnbdy"/>
          <w:rFonts w:eastAsia="Times New Roman"/>
        </w:rPr>
        <w:t xml:space="preserve"> şi la </w:t>
      </w:r>
      <w:r>
        <w:rPr>
          <w:rStyle w:val="slgi1"/>
          <w:rFonts w:eastAsia="Times New Roman"/>
        </w:rPr>
        <w:t>alin. (18)</w:t>
      </w:r>
      <w:r>
        <w:rPr>
          <w:rStyle w:val="salnbdy"/>
          <w:rFonts w:eastAsia="Times New Roman"/>
        </w:rPr>
        <w:t>.</w:t>
      </w:r>
    </w:p>
    <w:p w14:paraId="63DA1504" w14:textId="77777777" w:rsidR="00000000" w:rsidRDefault="00954E37">
      <w:pPr>
        <w:autoSpaceDE/>
        <w:autoSpaceDN/>
        <w:jc w:val="both"/>
        <w:divId w:val="1823501723"/>
        <w:rPr>
          <w:rFonts w:eastAsia="Times New Roman"/>
          <w:color w:val="000000"/>
          <w:sz w:val="20"/>
          <w:szCs w:val="20"/>
          <w:shd w:val="clear" w:color="auto" w:fill="FFFFFF"/>
        </w:rPr>
      </w:pPr>
      <w:r>
        <w:rPr>
          <w:rStyle w:val="salnttl1"/>
          <w:rFonts w:eastAsia="Times New Roman"/>
        </w:rPr>
        <w:t>(20)</w:t>
      </w:r>
      <w:r>
        <w:rPr>
          <w:rStyle w:val="salnbdy"/>
          <w:rFonts w:eastAsia="Times New Roman"/>
        </w:rPr>
        <w:t>Posturile didactice de profesor-logoped din centrele logopedice interşcolare şi din cabinetele şcolare/interşcolare pot f</w:t>
      </w:r>
      <w:r>
        <w:rPr>
          <w:rStyle w:val="salnbdy"/>
          <w:rFonts w:eastAsia="Times New Roman"/>
        </w:rPr>
        <w:t xml:space="preserve">i ocupate de absolvenţi cu diplomă ai învăţământului superior, conform </w:t>
      </w:r>
      <w:r>
        <w:rPr>
          <w:rStyle w:val="salnbdy"/>
          <w:rFonts w:eastAsia="Times New Roman"/>
          <w:color w:val="0000FF"/>
          <w:u w:val="single"/>
        </w:rPr>
        <w:t xml:space="preserve">art. </w:t>
      </w:r>
      <w:r>
        <w:rPr>
          <w:rStyle w:val="salnbdy"/>
          <w:rFonts w:eastAsia="Times New Roman"/>
          <w:color w:val="0000FF"/>
          <w:u w:val="single"/>
        </w:rPr>
        <w:lastRenderedPageBreak/>
        <w:t>247 lit. h) din Legea nr. 1/2011</w:t>
      </w:r>
      <w:r>
        <w:rPr>
          <w:rStyle w:val="salnbdy"/>
          <w:rFonts w:eastAsia="Times New Roman"/>
        </w:rPr>
        <w:t xml:space="preserve"> cu modificările şi completările ulterioare, cu specializări în concordanţă cu Centralizatorul.</w:t>
      </w:r>
    </w:p>
    <w:p w14:paraId="406534A9" w14:textId="77777777" w:rsidR="00000000" w:rsidRDefault="00954E37">
      <w:pPr>
        <w:autoSpaceDE/>
        <w:autoSpaceDN/>
        <w:jc w:val="both"/>
        <w:divId w:val="1833256684"/>
        <w:rPr>
          <w:rStyle w:val="salnbdy"/>
        </w:rPr>
      </w:pPr>
      <w:r>
        <w:rPr>
          <w:rStyle w:val="salnttl1"/>
          <w:rFonts w:eastAsia="Times New Roman"/>
        </w:rPr>
        <w:t>(21)</w:t>
      </w:r>
      <w:r>
        <w:rPr>
          <w:rStyle w:val="salnbdy"/>
          <w:rFonts w:eastAsia="Times New Roman"/>
        </w:rPr>
        <w:t>Posturile didactice/catedrele din cluburile spor</w:t>
      </w:r>
      <w:r>
        <w:rPr>
          <w:rStyle w:val="salnbdy"/>
          <w:rFonts w:eastAsia="Times New Roman"/>
        </w:rPr>
        <w:t>tive şcolare şi din unităţile de învăţământ în care sunt organizate clase cu program sportiv pot fi ocupate de:</w:t>
      </w:r>
    </w:p>
    <w:p w14:paraId="05A21B0E" w14:textId="77777777" w:rsidR="00000000" w:rsidRDefault="00954E37">
      <w:pPr>
        <w:autoSpaceDE/>
        <w:autoSpaceDN/>
        <w:jc w:val="both"/>
        <w:divId w:val="1804688126"/>
      </w:pPr>
      <w:r>
        <w:rPr>
          <w:rStyle w:val="slitttl1"/>
          <w:rFonts w:eastAsia="Times New Roman"/>
        </w:rPr>
        <w:t>a)</w:t>
      </w:r>
      <w:r>
        <w:rPr>
          <w:rStyle w:val="slitbdy"/>
          <w:rFonts w:eastAsia="Times New Roman"/>
        </w:rPr>
        <w:t xml:space="preserve">profesori care se încadrează în condiţiile de studii prevăzute la </w:t>
      </w:r>
      <w:r>
        <w:rPr>
          <w:rStyle w:val="slgi1"/>
          <w:rFonts w:eastAsia="Times New Roman"/>
        </w:rPr>
        <w:t>alin. (4)</w:t>
      </w:r>
      <w:r>
        <w:rPr>
          <w:rStyle w:val="slitbdy"/>
          <w:rFonts w:eastAsia="Times New Roman"/>
        </w:rPr>
        <w:t xml:space="preserve"> sau </w:t>
      </w:r>
      <w:r>
        <w:rPr>
          <w:rStyle w:val="slgi1"/>
          <w:rFonts w:eastAsia="Times New Roman"/>
        </w:rPr>
        <w:t>(9)</w:t>
      </w:r>
      <w:r>
        <w:rPr>
          <w:rStyle w:val="slitbdy"/>
          <w:rFonts w:eastAsia="Times New Roman"/>
        </w:rPr>
        <w:t>, cu specializări în domeniile educaţie fizică şi sport/cul</w:t>
      </w:r>
      <w:r>
        <w:rPr>
          <w:rStyle w:val="slitbdy"/>
          <w:rFonts w:eastAsia="Times New Roman"/>
        </w:rPr>
        <w:t>tură fizică şi sport/ştiinţa sportului şi educaţiei fizice/ştiinţele motricităţii umane şi care dovedesc îndeplinirea condiţiei suplimentare a specializării, în cadrul studiilor universitare, în ramura de sport/disciplina sportivă solicitată;</w:t>
      </w:r>
    </w:p>
    <w:p w14:paraId="36F48B87" w14:textId="77777777" w:rsidR="00000000" w:rsidRDefault="00954E37">
      <w:pPr>
        <w:autoSpaceDE/>
        <w:autoSpaceDN/>
        <w:jc w:val="both"/>
        <w:divId w:val="1551650302"/>
        <w:rPr>
          <w:rFonts w:eastAsia="Times New Roman"/>
          <w:color w:val="000000"/>
          <w:sz w:val="20"/>
          <w:szCs w:val="20"/>
          <w:shd w:val="clear" w:color="auto" w:fill="FFFFFF"/>
        </w:rPr>
      </w:pPr>
      <w:r>
        <w:rPr>
          <w:rStyle w:val="slitttl1"/>
          <w:rFonts w:eastAsia="Times New Roman"/>
        </w:rPr>
        <w:t>b)</w:t>
      </w:r>
      <w:r>
        <w:rPr>
          <w:rStyle w:val="slitbdy"/>
          <w:rFonts w:eastAsia="Times New Roman"/>
        </w:rPr>
        <w:t>antrenori î</w:t>
      </w:r>
      <w:r>
        <w:rPr>
          <w:rStyle w:val="slitbdy"/>
          <w:rFonts w:eastAsia="Times New Roman"/>
        </w:rPr>
        <w:t>n cluburile sportive şcolare, absolvenţi cu diplomă ai unui liceu şi ai unei şcoli de antrenori ori ai unei instituţii de învăţământ postliceal sau superior de profil autorizate să funcţioneze provizoriu/acreditate, cu specializări în ramura de sport/disci</w:t>
      </w:r>
      <w:r>
        <w:rPr>
          <w:rStyle w:val="slitbdy"/>
          <w:rFonts w:eastAsia="Times New Roman"/>
        </w:rPr>
        <w:t>plina sportivă solicitată şi absolvirea unui curs în domeniul psihopedagogic şi metodic;</w:t>
      </w:r>
    </w:p>
    <w:p w14:paraId="5E9990A9" w14:textId="77777777" w:rsidR="00000000" w:rsidRDefault="00954E37">
      <w:pPr>
        <w:autoSpaceDE/>
        <w:autoSpaceDN/>
        <w:jc w:val="both"/>
        <w:divId w:val="903494026"/>
        <w:rPr>
          <w:rFonts w:eastAsia="Times New Roman"/>
          <w:color w:val="000000"/>
          <w:sz w:val="20"/>
          <w:szCs w:val="20"/>
          <w:shd w:val="clear" w:color="auto" w:fill="FFFFFF"/>
        </w:rPr>
      </w:pPr>
      <w:r>
        <w:rPr>
          <w:rStyle w:val="slitttl1"/>
          <w:rFonts w:eastAsia="Times New Roman"/>
        </w:rPr>
        <w:t>c)</w:t>
      </w:r>
      <w:r>
        <w:rPr>
          <w:rStyle w:val="slitbdy"/>
          <w:rFonts w:eastAsia="Times New Roman"/>
        </w:rPr>
        <w:t xml:space="preserve">profesori-antrenori în cluburile sportive şcolare care se încadrează în condiţiile de studii prevăzute la </w:t>
      </w:r>
      <w:r>
        <w:rPr>
          <w:rStyle w:val="slgi1"/>
          <w:rFonts w:eastAsia="Times New Roman"/>
        </w:rPr>
        <w:t>alin. (4)</w:t>
      </w:r>
      <w:r>
        <w:rPr>
          <w:rStyle w:val="slitbdy"/>
          <w:rFonts w:eastAsia="Times New Roman"/>
        </w:rPr>
        <w:t xml:space="preserve"> sau </w:t>
      </w:r>
      <w:r>
        <w:rPr>
          <w:rStyle w:val="slgi1"/>
          <w:rFonts w:eastAsia="Times New Roman"/>
        </w:rPr>
        <w:t>(9)</w:t>
      </w:r>
      <w:r>
        <w:rPr>
          <w:rStyle w:val="slitbdy"/>
          <w:rFonts w:eastAsia="Times New Roman"/>
        </w:rPr>
        <w:t>, cu specializări în domeniile educaţie fi</w:t>
      </w:r>
      <w:r>
        <w:rPr>
          <w:rStyle w:val="slitbdy"/>
          <w:rFonts w:eastAsia="Times New Roman"/>
        </w:rPr>
        <w:t>zică şi sport/cultură fizică şi sport/ştiinţa sportului şi educaţiei fizice/ştiinţele motricităţii umane şi care au dobândit specializări în ramura de sport/disciplina sportivă solicitată prin absolvirea unei şcoli de antrenori autorizate să funcţioneze pr</w:t>
      </w:r>
      <w:r>
        <w:rPr>
          <w:rStyle w:val="slitbdy"/>
          <w:rFonts w:eastAsia="Times New Roman"/>
        </w:rPr>
        <w:t>ovizoriu/acreditate ori a unei instituţii de învăţământ postliceal sau superior de profil autorizate să funcţioneze provizoriu/acreditate.</w:t>
      </w:r>
    </w:p>
    <w:p w14:paraId="444F7C56" w14:textId="77777777" w:rsidR="00000000" w:rsidRDefault="00954E37">
      <w:pPr>
        <w:autoSpaceDE/>
        <w:autoSpaceDN/>
        <w:jc w:val="both"/>
        <w:divId w:val="1712732514"/>
        <w:rPr>
          <w:rFonts w:eastAsia="Times New Roman"/>
          <w:color w:val="000000"/>
          <w:sz w:val="20"/>
          <w:szCs w:val="20"/>
          <w:shd w:val="clear" w:color="auto" w:fill="FFFFFF"/>
        </w:rPr>
      </w:pPr>
      <w:r>
        <w:rPr>
          <w:rStyle w:val="salnttl1"/>
          <w:rFonts w:eastAsia="Times New Roman"/>
        </w:rPr>
        <w:t>(22)</w:t>
      </w:r>
      <w:r>
        <w:rPr>
          <w:rStyle w:val="salnbdy"/>
          <w:rFonts w:eastAsia="Times New Roman"/>
        </w:rPr>
        <w:t>Posturile didactice de profesor documentarist pot fi ocupate de absolvenţi ai învăţământului superior care se înc</w:t>
      </w:r>
      <w:r>
        <w:rPr>
          <w:rStyle w:val="salnbdy"/>
          <w:rFonts w:eastAsia="Times New Roman"/>
        </w:rPr>
        <w:t xml:space="preserve">adrează în condiţiile de studii prevăzute la </w:t>
      </w:r>
      <w:r>
        <w:rPr>
          <w:rStyle w:val="slgi1"/>
          <w:rFonts w:eastAsia="Times New Roman"/>
        </w:rPr>
        <w:t>alin. (4)</w:t>
      </w:r>
      <w:r>
        <w:rPr>
          <w:rStyle w:val="salnbdy"/>
          <w:rFonts w:eastAsia="Times New Roman"/>
        </w:rPr>
        <w:t>, cu specializări în profilul postului în concordanţă cu Centralizatorul.</w:t>
      </w:r>
    </w:p>
    <w:p w14:paraId="3861BA05" w14:textId="77777777" w:rsidR="00000000" w:rsidRDefault="00954E37">
      <w:pPr>
        <w:autoSpaceDE/>
        <w:autoSpaceDN/>
        <w:jc w:val="both"/>
        <w:divId w:val="1814256608"/>
        <w:rPr>
          <w:rFonts w:eastAsia="Times New Roman"/>
          <w:color w:val="000000"/>
          <w:sz w:val="20"/>
          <w:szCs w:val="20"/>
          <w:shd w:val="clear" w:color="auto" w:fill="FFFFFF"/>
        </w:rPr>
      </w:pPr>
      <w:r>
        <w:rPr>
          <w:rStyle w:val="salnttl1"/>
          <w:rFonts w:eastAsia="Times New Roman"/>
        </w:rPr>
        <w:t>(23)</w:t>
      </w:r>
      <w:r>
        <w:rPr>
          <w:rStyle w:val="salnbdy"/>
          <w:rFonts w:eastAsia="Times New Roman"/>
        </w:rPr>
        <w:t>Disciplina "Religie" poate fi predată de absolvenţi ai învăţământului superior cu specializări în concordanţă cu Centralizat</w:t>
      </w:r>
      <w:r>
        <w:rPr>
          <w:rStyle w:val="salnbdy"/>
          <w:rFonts w:eastAsia="Times New Roman"/>
        </w:rPr>
        <w:t xml:space="preserve">orul, în baza avizului emis de cultele religioase recunoscute oficial de stat conform prevederilor </w:t>
      </w:r>
      <w:r>
        <w:rPr>
          <w:rStyle w:val="salnbdy"/>
          <w:rFonts w:eastAsia="Times New Roman"/>
          <w:color w:val="0000FF"/>
          <w:u w:val="single"/>
        </w:rPr>
        <w:t>art. 18 alin. (3) din Legea nr. 1/2011</w:t>
      </w:r>
      <w:r>
        <w:rPr>
          <w:rStyle w:val="salnbdy"/>
          <w:rFonts w:eastAsia="Times New Roman"/>
        </w:rPr>
        <w:t xml:space="preserve"> cu modificările şi completările ulterioare.</w:t>
      </w:r>
    </w:p>
    <w:p w14:paraId="182A364C" w14:textId="77777777" w:rsidR="00000000" w:rsidRDefault="00954E37">
      <w:pPr>
        <w:pStyle w:val="sartttl"/>
        <w:jc w:val="both"/>
        <w:divId w:val="1234197001"/>
        <w:rPr>
          <w:shd w:val="clear" w:color="auto" w:fill="FFFFFF"/>
        </w:rPr>
      </w:pPr>
      <w:r>
        <w:rPr>
          <w:shd w:val="clear" w:color="auto" w:fill="FFFFFF"/>
        </w:rPr>
        <w:t>Articolul 10</w:t>
      </w:r>
    </w:p>
    <w:p w14:paraId="2671CB57" w14:textId="77777777" w:rsidR="00000000" w:rsidRDefault="00954E37">
      <w:pPr>
        <w:pStyle w:val="sartden"/>
        <w:jc w:val="both"/>
        <w:divId w:val="1234197001"/>
        <w:rPr>
          <w:shd w:val="clear" w:color="auto" w:fill="FFFFFF"/>
        </w:rPr>
      </w:pPr>
      <w:r>
        <w:rPr>
          <w:rStyle w:val="spar3"/>
          <w:b w:val="0"/>
          <w:bCs w:val="0"/>
        </w:rPr>
        <w:t>Cadrele didactice calificate din învăţământul preuniversitar,</w:t>
      </w:r>
      <w:r>
        <w:rPr>
          <w:rStyle w:val="spar3"/>
          <w:b w:val="0"/>
          <w:bCs w:val="0"/>
        </w:rPr>
        <w:t xml:space="preserve"> care se încadrează în condiţiile de studii prevăzute la </w:t>
      </w:r>
      <w:r>
        <w:rPr>
          <w:rStyle w:val="slgi1"/>
          <w:b w:val="0"/>
          <w:bCs w:val="0"/>
        </w:rPr>
        <w:t>art. 8 alin. (1)</w:t>
      </w:r>
      <w:r>
        <w:rPr>
          <w:rStyle w:val="spar3"/>
          <w:b w:val="0"/>
          <w:bCs w:val="0"/>
        </w:rPr>
        <w:t xml:space="preserve"> sau </w:t>
      </w:r>
      <w:r>
        <w:rPr>
          <w:rStyle w:val="slgi1"/>
          <w:b w:val="0"/>
          <w:bCs w:val="0"/>
        </w:rPr>
        <w:t>(2)</w:t>
      </w:r>
      <w:r>
        <w:rPr>
          <w:rStyle w:val="spar3"/>
          <w:b w:val="0"/>
          <w:bCs w:val="0"/>
        </w:rPr>
        <w:t xml:space="preserve"> şi </w:t>
      </w:r>
      <w:r>
        <w:rPr>
          <w:rStyle w:val="slgi1"/>
          <w:b w:val="0"/>
          <w:bCs w:val="0"/>
        </w:rPr>
        <w:t>art. 9</w:t>
      </w:r>
      <w:r>
        <w:rPr>
          <w:rStyle w:val="spar3"/>
          <w:b w:val="0"/>
          <w:bCs w:val="0"/>
        </w:rPr>
        <w:t xml:space="preserve">, angajate cu contract individual de muncă pe perioadă determinată/nedeterminată sau în regim de plata cu ora, trebuie să facă şi dovada pregătirii psihopedagogice conform </w:t>
      </w:r>
      <w:r>
        <w:rPr>
          <w:rStyle w:val="slgi1"/>
          <w:b w:val="0"/>
          <w:bCs w:val="0"/>
        </w:rPr>
        <w:t>art. 3 alin. (2) - (8)</w:t>
      </w:r>
      <w:r>
        <w:rPr>
          <w:rStyle w:val="spar3"/>
          <w:b w:val="0"/>
          <w:bCs w:val="0"/>
        </w:rPr>
        <w:t xml:space="preserve"> sau a îndeplinirii cerinţei prevăzute la </w:t>
      </w:r>
      <w:r>
        <w:rPr>
          <w:rStyle w:val="slgi1"/>
          <w:b w:val="0"/>
          <w:bCs w:val="0"/>
        </w:rPr>
        <w:t>art. 3 alin. (1)</w:t>
      </w:r>
      <w:r>
        <w:rPr>
          <w:rStyle w:val="spar3"/>
          <w:b w:val="0"/>
          <w:bCs w:val="0"/>
        </w:rPr>
        <w:t>.</w:t>
      </w:r>
    </w:p>
    <w:p w14:paraId="76929840" w14:textId="77777777" w:rsidR="00000000" w:rsidRDefault="00954E37">
      <w:pPr>
        <w:pStyle w:val="sartttl"/>
        <w:jc w:val="both"/>
        <w:divId w:val="1079519848"/>
        <w:rPr>
          <w:shd w:val="clear" w:color="auto" w:fill="FFFFFF"/>
        </w:rPr>
      </w:pPr>
      <w:r>
        <w:rPr>
          <w:shd w:val="clear" w:color="auto" w:fill="FFFFFF"/>
        </w:rPr>
        <w:t>Ar</w:t>
      </w:r>
      <w:r>
        <w:rPr>
          <w:shd w:val="clear" w:color="auto" w:fill="FFFFFF"/>
        </w:rPr>
        <w:t>ticolul 11</w:t>
      </w:r>
    </w:p>
    <w:p w14:paraId="70E7D2AC" w14:textId="77777777" w:rsidR="00000000" w:rsidRDefault="00954E37">
      <w:pPr>
        <w:pStyle w:val="spar"/>
        <w:jc w:val="both"/>
        <w:divId w:val="1079519848"/>
        <w:rPr>
          <w:rFonts w:ascii="Verdana" w:hAnsi="Verdana"/>
          <w:color w:val="000000"/>
          <w:sz w:val="20"/>
          <w:szCs w:val="20"/>
          <w:shd w:val="clear" w:color="auto" w:fill="FFFFFF"/>
        </w:rPr>
      </w:pPr>
      <w:r>
        <w:rPr>
          <w:rFonts w:ascii="Verdana" w:hAnsi="Verdana"/>
          <w:color w:val="000000"/>
          <w:sz w:val="20"/>
          <w:szCs w:val="20"/>
          <w:shd w:val="clear" w:color="auto" w:fill="FFFFFF"/>
        </w:rPr>
        <w:t>În unităţile de învăţământ cu predare simultană organizarea formaţiunilor de studiu şi normarea personalului didactic de predare se face cu respectarea prevederilor legale în vigoare.</w:t>
      </w:r>
    </w:p>
    <w:p w14:paraId="088A0168" w14:textId="77777777" w:rsidR="00000000" w:rsidRDefault="00954E37">
      <w:pPr>
        <w:pStyle w:val="sartttl"/>
        <w:jc w:val="both"/>
        <w:divId w:val="1288582448"/>
        <w:rPr>
          <w:shd w:val="clear" w:color="auto" w:fill="FFFFFF"/>
        </w:rPr>
      </w:pPr>
      <w:r>
        <w:rPr>
          <w:shd w:val="clear" w:color="auto" w:fill="FFFFFF"/>
        </w:rPr>
        <w:t>Articolul 12</w:t>
      </w:r>
    </w:p>
    <w:p w14:paraId="31649C11" w14:textId="77777777" w:rsidR="00000000" w:rsidRDefault="00954E37">
      <w:pPr>
        <w:autoSpaceDE/>
        <w:autoSpaceDN/>
        <w:jc w:val="both"/>
        <w:divId w:val="775904570"/>
        <w:rPr>
          <w:rStyle w:val="salnbdy"/>
          <w:rFonts w:eastAsia="Times New Roman"/>
        </w:rPr>
      </w:pPr>
      <w:r>
        <w:rPr>
          <w:rStyle w:val="salnttl1"/>
          <w:rFonts w:eastAsia="Times New Roman"/>
        </w:rPr>
        <w:t>(1)</w:t>
      </w:r>
      <w:r>
        <w:rPr>
          <w:rStyle w:val="salnbdy"/>
          <w:rFonts w:eastAsia="Times New Roman"/>
        </w:rPr>
        <w:t>Catedrele de limbi moderne din învăţământul p</w:t>
      </w:r>
      <w:r>
        <w:rPr>
          <w:rStyle w:val="salnbdy"/>
          <w:rFonts w:eastAsia="Times New Roman"/>
        </w:rPr>
        <w:t>rimar se atribuie astfel:</w:t>
      </w:r>
    </w:p>
    <w:p w14:paraId="7BC4153C" w14:textId="77777777" w:rsidR="00000000" w:rsidRDefault="00954E37">
      <w:pPr>
        <w:autoSpaceDE/>
        <w:autoSpaceDN/>
        <w:jc w:val="both"/>
        <w:divId w:val="1681932458"/>
      </w:pPr>
      <w:r>
        <w:rPr>
          <w:rStyle w:val="slitttl1"/>
          <w:rFonts w:eastAsia="Times New Roman"/>
        </w:rPr>
        <w:t>a)</w:t>
      </w:r>
      <w:r>
        <w:rPr>
          <w:rStyle w:val="slitbdy"/>
          <w:rFonts w:eastAsia="Times New Roman"/>
        </w:rPr>
        <w:t>profesorilor titulari care îndeplinesc condiţiile de studii, conform documentului de numire/transfer/repartizare pe post/catedră;</w:t>
      </w:r>
    </w:p>
    <w:p w14:paraId="2C6F8F91" w14:textId="77777777" w:rsidR="00000000" w:rsidRDefault="00954E37">
      <w:pPr>
        <w:autoSpaceDE/>
        <w:autoSpaceDN/>
        <w:jc w:val="both"/>
        <w:divId w:val="1344014219"/>
        <w:rPr>
          <w:rFonts w:eastAsia="Times New Roman"/>
          <w:color w:val="000000"/>
          <w:sz w:val="20"/>
          <w:szCs w:val="20"/>
          <w:shd w:val="clear" w:color="auto" w:fill="FFFFFF"/>
        </w:rPr>
      </w:pPr>
      <w:r>
        <w:rPr>
          <w:rStyle w:val="slitttl1"/>
          <w:rFonts w:eastAsia="Times New Roman"/>
        </w:rPr>
        <w:t>b)</w:t>
      </w:r>
      <w:r>
        <w:rPr>
          <w:rStyle w:val="slitbdy"/>
          <w:rFonts w:eastAsia="Times New Roman"/>
        </w:rPr>
        <w:t>profesorilor titulari care au specializări în profilul catedrei, în concordanţă cu Centralizator</w:t>
      </w:r>
      <w:r>
        <w:rPr>
          <w:rStyle w:val="slitbdy"/>
          <w:rFonts w:eastAsia="Times New Roman"/>
        </w:rPr>
        <w:t>ul;</w:t>
      </w:r>
    </w:p>
    <w:p w14:paraId="4EE36F63" w14:textId="77777777" w:rsidR="00000000" w:rsidRDefault="00954E37">
      <w:pPr>
        <w:autoSpaceDE/>
        <w:autoSpaceDN/>
        <w:jc w:val="both"/>
        <w:divId w:val="1786458917"/>
        <w:rPr>
          <w:rFonts w:eastAsia="Times New Roman"/>
          <w:color w:val="000000"/>
          <w:sz w:val="20"/>
          <w:szCs w:val="20"/>
          <w:shd w:val="clear" w:color="auto" w:fill="FFFFFF"/>
        </w:rPr>
      </w:pPr>
      <w:r>
        <w:rPr>
          <w:rStyle w:val="slitttl1"/>
          <w:rFonts w:eastAsia="Times New Roman"/>
        </w:rPr>
        <w:t>c)</w:t>
      </w:r>
      <w:r>
        <w:rPr>
          <w:rStyle w:val="slitbdy"/>
          <w:rFonts w:eastAsia="Times New Roman"/>
        </w:rPr>
        <w:t>profesorilor pentru învăţământul primar/institutorilor/învăţătorilor de la grupa sau clasa respectivă în cadrul activităţilor postului, dacă fac dovada calificării prin diploma de studii ori prin certificatul de competenţă;</w:t>
      </w:r>
    </w:p>
    <w:p w14:paraId="06350E46" w14:textId="77777777" w:rsidR="00000000" w:rsidRDefault="00954E37">
      <w:pPr>
        <w:autoSpaceDE/>
        <w:autoSpaceDN/>
        <w:jc w:val="both"/>
        <w:divId w:val="833030880"/>
        <w:rPr>
          <w:rFonts w:eastAsia="Times New Roman"/>
          <w:color w:val="000000"/>
          <w:sz w:val="20"/>
          <w:szCs w:val="20"/>
          <w:shd w:val="clear" w:color="auto" w:fill="FFFFFF"/>
        </w:rPr>
      </w:pPr>
      <w:r>
        <w:rPr>
          <w:rStyle w:val="slitttl1"/>
          <w:rFonts w:eastAsia="Times New Roman"/>
        </w:rPr>
        <w:t>d)</w:t>
      </w:r>
      <w:r>
        <w:rPr>
          <w:rStyle w:val="slitbdy"/>
          <w:rFonts w:eastAsia="Times New Roman"/>
        </w:rPr>
        <w:t>profesorilor pentru învă</w:t>
      </w:r>
      <w:r>
        <w:rPr>
          <w:rStyle w:val="slitbdy"/>
          <w:rFonts w:eastAsia="Times New Roman"/>
        </w:rPr>
        <w:t>ţământul primar/institutorilor/învăţătorilor de la altă grupă sau clasă, dacă fac dovada calificării prin diploma de studii ori prin certificatul de competenţă în regim de plata cu ora.</w:t>
      </w:r>
    </w:p>
    <w:p w14:paraId="3C7136B9" w14:textId="77777777" w:rsidR="00000000" w:rsidRDefault="00954E37">
      <w:pPr>
        <w:autoSpaceDE/>
        <w:autoSpaceDN/>
        <w:jc w:val="both"/>
        <w:divId w:val="1353334788"/>
        <w:rPr>
          <w:rStyle w:val="salnbdy"/>
        </w:rPr>
      </w:pPr>
      <w:r>
        <w:rPr>
          <w:rStyle w:val="salnttl1"/>
          <w:rFonts w:eastAsia="Times New Roman"/>
        </w:rPr>
        <w:t>(2)</w:t>
      </w:r>
      <w:r>
        <w:rPr>
          <w:rStyle w:val="salnbdy"/>
          <w:rFonts w:eastAsia="Times New Roman"/>
        </w:rPr>
        <w:t>Orele de limba maternă pentru minorităţile naţionale normate la clasele de nivel primar cu predare în limba română se pot constitui în catedre, cu încadrarea strictă în numărul maxim de norme/posturi aprobat la nivelul inspectoratului şcolar, pe care se po</w:t>
      </w:r>
      <w:r>
        <w:rPr>
          <w:rStyle w:val="salnbdy"/>
          <w:rFonts w:eastAsia="Times New Roman"/>
        </w:rPr>
        <w:t>t fi încadraţi:</w:t>
      </w:r>
    </w:p>
    <w:p w14:paraId="5E4D1FE3" w14:textId="77777777" w:rsidR="00000000" w:rsidRDefault="00954E37">
      <w:pPr>
        <w:autoSpaceDE/>
        <w:autoSpaceDN/>
        <w:jc w:val="both"/>
        <w:divId w:val="280035348"/>
      </w:pPr>
      <w:r>
        <w:rPr>
          <w:rStyle w:val="slitttl1"/>
          <w:rFonts w:eastAsia="Times New Roman"/>
        </w:rPr>
        <w:t>a)</w:t>
      </w:r>
      <w:r>
        <w:rPr>
          <w:rStyle w:val="slitbdy"/>
          <w:rFonts w:eastAsia="Times New Roman"/>
        </w:rPr>
        <w:t>absolvenţi cu diplomă ai colegiilor universitare de institutori cu specializarea "Institutori - Limba maternă";</w:t>
      </w:r>
    </w:p>
    <w:p w14:paraId="4FCD28A5" w14:textId="77777777" w:rsidR="00000000" w:rsidRDefault="00954E37">
      <w:pPr>
        <w:autoSpaceDE/>
        <w:autoSpaceDN/>
        <w:jc w:val="both"/>
        <w:divId w:val="267154324"/>
        <w:rPr>
          <w:rFonts w:eastAsia="Times New Roman"/>
          <w:color w:val="000000"/>
          <w:sz w:val="20"/>
          <w:szCs w:val="20"/>
          <w:shd w:val="clear" w:color="auto" w:fill="FFFFFF"/>
        </w:rPr>
      </w:pPr>
      <w:r>
        <w:rPr>
          <w:rStyle w:val="slitttl1"/>
          <w:rFonts w:eastAsia="Times New Roman"/>
        </w:rPr>
        <w:t>b)</w:t>
      </w:r>
      <w:r>
        <w:rPr>
          <w:rStyle w:val="slitbdy"/>
          <w:rFonts w:eastAsia="Times New Roman"/>
        </w:rPr>
        <w:t>absolvenţi cu diplomă ai colegiilor universitare de institutori, cu durata studiilor de 3 - 4 ani, pe a căror diplomă de abs</w:t>
      </w:r>
      <w:r>
        <w:rPr>
          <w:rStyle w:val="slitbdy"/>
          <w:rFonts w:eastAsia="Times New Roman"/>
        </w:rPr>
        <w:t>olvire nu este înscrisă şi a doua specializare, dar care au menţionată în foaia matricolă/suplimentul la diplomă direcţia de studiu "Limba maternă";</w:t>
      </w:r>
    </w:p>
    <w:p w14:paraId="0C9D3256" w14:textId="77777777" w:rsidR="00000000" w:rsidRDefault="00954E37">
      <w:pPr>
        <w:autoSpaceDE/>
        <w:autoSpaceDN/>
        <w:jc w:val="both"/>
        <w:divId w:val="513612758"/>
        <w:rPr>
          <w:rFonts w:eastAsia="Times New Roman"/>
          <w:color w:val="000000"/>
          <w:sz w:val="20"/>
          <w:szCs w:val="20"/>
          <w:shd w:val="clear" w:color="auto" w:fill="FFFFFF"/>
        </w:rPr>
      </w:pPr>
      <w:r>
        <w:rPr>
          <w:rStyle w:val="slitttl1"/>
          <w:rFonts w:eastAsia="Times New Roman"/>
        </w:rPr>
        <w:t>c)</w:t>
      </w:r>
      <w:r>
        <w:rPr>
          <w:rStyle w:val="slitbdy"/>
          <w:rFonts w:eastAsia="Times New Roman"/>
        </w:rPr>
        <w:t>absolvenţi cu diplomă ai studiilor universitare de licenţă cu specializarea "Pedagogia învăţământului pri</w:t>
      </w:r>
      <w:r>
        <w:rPr>
          <w:rStyle w:val="slitbdy"/>
          <w:rFonts w:eastAsia="Times New Roman"/>
        </w:rPr>
        <w:t>mar şi preşcolar" care au menţionată în foaia matricolă/suplimentul la diplomă direcţia de studiu "Limba maternă" sau care deţin certificat de competenţă pentru predarea limbii materne respective eliberat de o instituţie de învăţământ superior;</w:t>
      </w:r>
    </w:p>
    <w:p w14:paraId="05A0D268" w14:textId="77777777" w:rsidR="00000000" w:rsidRDefault="00954E37">
      <w:pPr>
        <w:autoSpaceDE/>
        <w:autoSpaceDN/>
        <w:jc w:val="both"/>
        <w:divId w:val="1834447518"/>
        <w:rPr>
          <w:rFonts w:eastAsia="Times New Roman"/>
          <w:color w:val="000000"/>
          <w:sz w:val="20"/>
          <w:szCs w:val="20"/>
          <w:shd w:val="clear" w:color="auto" w:fill="FFFFFF"/>
        </w:rPr>
      </w:pPr>
      <w:r>
        <w:rPr>
          <w:rStyle w:val="slitttl1"/>
          <w:rFonts w:eastAsia="Times New Roman"/>
        </w:rPr>
        <w:lastRenderedPageBreak/>
        <w:t>d)</w:t>
      </w:r>
      <w:r>
        <w:rPr>
          <w:rStyle w:val="slitbdy"/>
          <w:rFonts w:eastAsia="Times New Roman"/>
        </w:rPr>
        <w:t>absolvenţ</w:t>
      </w:r>
      <w:r>
        <w:rPr>
          <w:rStyle w:val="slitbdy"/>
          <w:rFonts w:eastAsia="Times New Roman"/>
        </w:rPr>
        <w:t xml:space="preserve">i cu diplomă ai studiilor universitare care au înscrisă pe diploma de licenţă/absolvire specializarea "Limba maternă" a minorităţii naţionale respective, conform Centralizatorului, cu îndeplinirea condiţiilor de pregătire psihopedagogică prevăzute la </w:t>
      </w:r>
      <w:r>
        <w:rPr>
          <w:rStyle w:val="slgi1"/>
          <w:rFonts w:eastAsia="Times New Roman"/>
        </w:rPr>
        <w:t xml:space="preserve">art. </w:t>
      </w:r>
      <w:r>
        <w:rPr>
          <w:rStyle w:val="slgi1"/>
          <w:rFonts w:eastAsia="Times New Roman"/>
        </w:rPr>
        <w:t>3 alin. (2) - (8)</w:t>
      </w:r>
      <w:r>
        <w:rPr>
          <w:rStyle w:val="slitbdy"/>
          <w:rFonts w:eastAsia="Times New Roman"/>
        </w:rPr>
        <w:t xml:space="preserve"> sau a îndeplinirii cerinţei prevăzute la </w:t>
      </w:r>
      <w:r>
        <w:rPr>
          <w:rStyle w:val="slgi1"/>
          <w:rFonts w:eastAsia="Times New Roman"/>
        </w:rPr>
        <w:t>art. 3 alin. (1)</w:t>
      </w:r>
      <w:r>
        <w:rPr>
          <w:rStyle w:val="slitbdy"/>
          <w:rFonts w:eastAsia="Times New Roman"/>
        </w:rPr>
        <w:t>.</w:t>
      </w:r>
    </w:p>
    <w:p w14:paraId="05B48600" w14:textId="77777777" w:rsidR="00000000" w:rsidRDefault="00954E37">
      <w:pPr>
        <w:autoSpaceDE/>
        <w:autoSpaceDN/>
        <w:jc w:val="both"/>
        <w:divId w:val="1835753077"/>
        <w:rPr>
          <w:rFonts w:eastAsia="Times New Roman"/>
          <w:color w:val="000000"/>
          <w:sz w:val="20"/>
          <w:szCs w:val="20"/>
          <w:shd w:val="clear" w:color="auto" w:fill="FFFFFF"/>
        </w:rPr>
      </w:pPr>
      <w:r>
        <w:rPr>
          <w:rStyle w:val="salnttl1"/>
          <w:rFonts w:eastAsia="Times New Roman"/>
        </w:rPr>
        <w:t>(3)</w:t>
      </w:r>
      <w:r>
        <w:rPr>
          <w:rStyle w:val="salnbdy"/>
          <w:rFonts w:eastAsia="Times New Roman"/>
        </w:rPr>
        <w:t xml:space="preserve">În unitatea de învăţământ în care nu există personal didactic de predare de specialitate pentru predarea curriculum-ului de limbă maternă la învăţământul primar, conform </w:t>
      </w:r>
      <w:r>
        <w:rPr>
          <w:rStyle w:val="slgi1"/>
          <w:rFonts w:eastAsia="Times New Roman"/>
        </w:rPr>
        <w:t xml:space="preserve">alin. </w:t>
      </w:r>
      <w:r>
        <w:rPr>
          <w:rStyle w:val="slgi1"/>
          <w:rFonts w:eastAsia="Times New Roman"/>
        </w:rPr>
        <w:t>(2)</w:t>
      </w:r>
      <w:r>
        <w:rPr>
          <w:rStyle w:val="salnbdy"/>
          <w:rFonts w:eastAsia="Times New Roman"/>
        </w:rPr>
        <w:t>, limba maternă este predată, de regulă, de învăţători/profesori/institutori de la clasa respectivă care cunosc limba maternă, orele respective fiind retribuite prin plata cu ora. Consiliul de administraţie al unităţii de învăţământ decide care dintre p</w:t>
      </w:r>
      <w:r>
        <w:rPr>
          <w:rStyle w:val="salnbdy"/>
          <w:rFonts w:eastAsia="Times New Roman"/>
        </w:rPr>
        <w:t>rofesorii pentru învăţământ primar/institutorii/învăţătorii cunoscători ai limbii materne respective pot preda limba maternă şi la alte clase din ciclul primar, în regim de plata cu ora.</w:t>
      </w:r>
    </w:p>
    <w:p w14:paraId="79855389" w14:textId="77777777" w:rsidR="00000000" w:rsidRDefault="00954E37">
      <w:pPr>
        <w:autoSpaceDE/>
        <w:autoSpaceDN/>
        <w:jc w:val="both"/>
        <w:divId w:val="1352799095"/>
        <w:rPr>
          <w:rFonts w:eastAsia="Times New Roman"/>
          <w:color w:val="000000"/>
          <w:sz w:val="20"/>
          <w:szCs w:val="20"/>
          <w:shd w:val="clear" w:color="auto" w:fill="FFFFFF"/>
        </w:rPr>
      </w:pPr>
      <w:r>
        <w:rPr>
          <w:rStyle w:val="salnttl1"/>
          <w:rFonts w:eastAsia="Times New Roman"/>
        </w:rPr>
        <w:t>(4)</w:t>
      </w:r>
      <w:r>
        <w:rPr>
          <w:rStyle w:val="salnbdy"/>
          <w:rFonts w:eastAsia="Times New Roman"/>
        </w:rPr>
        <w:t>În unitatea de învăţământ în care nu există personal didactic de p</w:t>
      </w:r>
      <w:r>
        <w:rPr>
          <w:rStyle w:val="salnbdy"/>
          <w:rFonts w:eastAsia="Times New Roman"/>
        </w:rPr>
        <w:t>redare calificat pentru predarea disciplinei, "Religie" la învăţământul primar, consiliul de administraţie al unităţii de învăţământ decide care dintre profesorii pentru învăţământ primar/institutorii calificaţi şi abilitaţi în baza protocoalelor încheiate</w:t>
      </w:r>
      <w:r>
        <w:rPr>
          <w:rStyle w:val="salnbdy"/>
          <w:rFonts w:eastAsia="Times New Roman"/>
        </w:rPr>
        <w:t xml:space="preserve"> între Ministerul Educaţiei şi Cercetării şi cultele religioase recunoscute oficial de stat pot preda "Religia" la clase din ciclul primar, în regim de plata cu ora. Orele respective se plătesc în conformitate cu prevederile legale în vigoare.</w:t>
      </w:r>
    </w:p>
    <w:p w14:paraId="0AE2AF0D" w14:textId="77777777" w:rsidR="00000000" w:rsidRDefault="00954E37">
      <w:pPr>
        <w:autoSpaceDE/>
        <w:autoSpaceDN/>
        <w:jc w:val="both"/>
        <w:divId w:val="1045569273"/>
        <w:rPr>
          <w:rFonts w:eastAsia="Times New Roman"/>
          <w:color w:val="000000"/>
          <w:sz w:val="20"/>
          <w:szCs w:val="20"/>
          <w:shd w:val="clear" w:color="auto" w:fill="FFFFFF"/>
        </w:rPr>
      </w:pPr>
      <w:r>
        <w:rPr>
          <w:rStyle w:val="salnttl1"/>
          <w:rFonts w:eastAsia="Times New Roman"/>
        </w:rPr>
        <w:t>(5)</w:t>
      </w:r>
      <w:r>
        <w:rPr>
          <w:rStyle w:val="salnbdy"/>
          <w:rFonts w:eastAsia="Times New Roman"/>
        </w:rPr>
        <w:t xml:space="preserve">Orele de </w:t>
      </w:r>
      <w:r>
        <w:rPr>
          <w:rStyle w:val="salnbdy"/>
          <w:rFonts w:eastAsia="Times New Roman"/>
        </w:rPr>
        <w:t>educaţie fizică predate de profesorii/institutorii pentru învăţământ primar ai claselor respective, care fac dovada specializării în educaţie fizică prin diploma de studii, sunt remunerate în sistem de plata cu ora.</w:t>
      </w:r>
    </w:p>
    <w:p w14:paraId="35623800" w14:textId="77777777" w:rsidR="00000000" w:rsidRDefault="00954E37">
      <w:pPr>
        <w:pStyle w:val="sartttl"/>
        <w:jc w:val="both"/>
        <w:divId w:val="1538270719"/>
        <w:rPr>
          <w:shd w:val="clear" w:color="auto" w:fill="FFFFFF"/>
        </w:rPr>
      </w:pPr>
      <w:r>
        <w:rPr>
          <w:shd w:val="clear" w:color="auto" w:fill="FFFFFF"/>
        </w:rPr>
        <w:t>Articolul 13</w:t>
      </w:r>
    </w:p>
    <w:p w14:paraId="140B2D45" w14:textId="77777777" w:rsidR="00000000" w:rsidRDefault="00954E37">
      <w:pPr>
        <w:autoSpaceDE/>
        <w:autoSpaceDN/>
        <w:jc w:val="both"/>
        <w:divId w:val="2086031770"/>
        <w:rPr>
          <w:rFonts w:eastAsia="Times New Roman"/>
          <w:color w:val="000000"/>
          <w:sz w:val="20"/>
          <w:szCs w:val="20"/>
          <w:shd w:val="clear" w:color="auto" w:fill="FFFFFF"/>
        </w:rPr>
      </w:pPr>
      <w:r>
        <w:rPr>
          <w:rStyle w:val="salnttl1"/>
          <w:rFonts w:eastAsia="Times New Roman"/>
        </w:rPr>
        <w:t>(1)</w:t>
      </w:r>
      <w:r>
        <w:rPr>
          <w:rStyle w:val="salnbdy"/>
          <w:rFonts w:eastAsia="Times New Roman"/>
        </w:rPr>
        <w:t>Disciplina istoria şi tr</w:t>
      </w:r>
      <w:r>
        <w:rPr>
          <w:rStyle w:val="salnbdy"/>
          <w:rFonts w:eastAsia="Times New Roman"/>
        </w:rPr>
        <w:t xml:space="preserve">adiţiile minorităţii maghiare este predată de absolvenţi cu diplomă care se încadrează în prevederile </w:t>
      </w:r>
      <w:r>
        <w:rPr>
          <w:rStyle w:val="slgi1"/>
          <w:rFonts w:eastAsia="Times New Roman"/>
        </w:rPr>
        <w:t>art. 8 alin. (1)</w:t>
      </w:r>
      <w:r>
        <w:rPr>
          <w:rStyle w:val="salnbdy"/>
          <w:rFonts w:eastAsia="Times New Roman"/>
        </w:rPr>
        <w:t xml:space="preserve"> sau </w:t>
      </w:r>
      <w:r>
        <w:rPr>
          <w:rStyle w:val="slgi1"/>
          <w:rFonts w:eastAsia="Times New Roman"/>
        </w:rPr>
        <w:t>(2)</w:t>
      </w:r>
      <w:r>
        <w:rPr>
          <w:rStyle w:val="salnbdy"/>
          <w:rFonts w:eastAsia="Times New Roman"/>
        </w:rPr>
        <w:t xml:space="preserve">, cu specializări în concordanţă cu Centralizatorul şi cu îndeplinirea condiţiilor de pregătire psihopedagogică prevăzute la </w:t>
      </w:r>
      <w:r>
        <w:rPr>
          <w:rStyle w:val="slgi1"/>
          <w:rFonts w:eastAsia="Times New Roman"/>
        </w:rPr>
        <w:t xml:space="preserve">art. </w:t>
      </w:r>
      <w:r>
        <w:rPr>
          <w:rStyle w:val="slgi1"/>
          <w:rFonts w:eastAsia="Times New Roman"/>
        </w:rPr>
        <w:t>3 alin. (2) - (8)</w:t>
      </w:r>
      <w:r>
        <w:rPr>
          <w:rStyle w:val="salnbdy"/>
          <w:rFonts w:eastAsia="Times New Roman"/>
        </w:rPr>
        <w:t xml:space="preserve"> sau a îndeplinirii cerinţei prevăzute la </w:t>
      </w:r>
      <w:r>
        <w:rPr>
          <w:rStyle w:val="slgi1"/>
          <w:rFonts w:eastAsia="Times New Roman"/>
        </w:rPr>
        <w:t>art. 3 alin. (1)</w:t>
      </w:r>
      <w:r>
        <w:rPr>
          <w:rStyle w:val="salnbdy"/>
          <w:rFonts w:eastAsia="Times New Roman"/>
        </w:rPr>
        <w:t>.</w:t>
      </w:r>
    </w:p>
    <w:p w14:paraId="0BD47EAB" w14:textId="77777777" w:rsidR="00000000" w:rsidRDefault="00954E37">
      <w:pPr>
        <w:autoSpaceDE/>
        <w:autoSpaceDN/>
        <w:jc w:val="both"/>
        <w:divId w:val="630596555"/>
        <w:rPr>
          <w:rFonts w:eastAsia="Times New Roman"/>
          <w:color w:val="000000"/>
          <w:sz w:val="20"/>
          <w:szCs w:val="20"/>
          <w:shd w:val="clear" w:color="auto" w:fill="FFFFFF"/>
        </w:rPr>
      </w:pPr>
      <w:r>
        <w:rPr>
          <w:rStyle w:val="salnttl1"/>
          <w:rFonts w:eastAsia="Times New Roman"/>
        </w:rPr>
        <w:t>(2)</w:t>
      </w:r>
      <w:r>
        <w:rPr>
          <w:rStyle w:val="salnbdy"/>
          <w:rFonts w:eastAsia="Times New Roman"/>
        </w:rPr>
        <w:t>În mod excepţional, în lipsa personalului didactic cu specializări în concordanţă cu Centralizatorul, istoria şi tradiţiile minorităţii maghiare poate fi predată pe perioadă de</w:t>
      </w:r>
      <w:r>
        <w:rPr>
          <w:rStyle w:val="salnbdy"/>
          <w:rFonts w:eastAsia="Times New Roman"/>
        </w:rPr>
        <w:t>terminată sau în regim de plata cu ora şi de institutori/profesori pentru învăţământul primar cunoscători ai limbii maghiare.</w:t>
      </w:r>
    </w:p>
    <w:p w14:paraId="720C2E59" w14:textId="77777777" w:rsidR="00000000" w:rsidRDefault="00954E37">
      <w:pPr>
        <w:autoSpaceDE/>
        <w:autoSpaceDN/>
        <w:jc w:val="both"/>
        <w:divId w:val="701125685"/>
        <w:rPr>
          <w:rFonts w:eastAsia="Times New Roman"/>
          <w:color w:val="000000"/>
          <w:sz w:val="20"/>
          <w:szCs w:val="20"/>
          <w:shd w:val="clear" w:color="auto" w:fill="FFFFFF"/>
        </w:rPr>
      </w:pPr>
      <w:r>
        <w:rPr>
          <w:rStyle w:val="salnttl1"/>
          <w:rFonts w:eastAsia="Times New Roman"/>
        </w:rPr>
        <w:t>(3)</w:t>
      </w:r>
      <w:r>
        <w:rPr>
          <w:rStyle w:val="salnbdy"/>
          <w:rFonts w:eastAsia="Times New Roman"/>
        </w:rPr>
        <w:t xml:space="preserve">Pentru celelalte minorităţi naţionale, la disciplina istoria şi tradiţiile minorităţilor naţionale se încadrează cu prioritate absolvenţi cu diplomă care se încadrează în prevederile </w:t>
      </w:r>
      <w:r>
        <w:rPr>
          <w:rStyle w:val="slgi1"/>
          <w:rFonts w:eastAsia="Times New Roman"/>
        </w:rPr>
        <w:t>art. 8 alin. (1)</w:t>
      </w:r>
      <w:r>
        <w:rPr>
          <w:rStyle w:val="salnbdy"/>
          <w:rFonts w:eastAsia="Times New Roman"/>
        </w:rPr>
        <w:t xml:space="preserve"> şi </w:t>
      </w:r>
      <w:r>
        <w:rPr>
          <w:rStyle w:val="slgi1"/>
          <w:rFonts w:eastAsia="Times New Roman"/>
        </w:rPr>
        <w:t>(2)</w:t>
      </w:r>
      <w:r>
        <w:rPr>
          <w:rStyle w:val="salnbdy"/>
          <w:rFonts w:eastAsia="Times New Roman"/>
        </w:rPr>
        <w:t>, care au înscrisă pe diplomă de licenţă/absolvire</w:t>
      </w:r>
      <w:r>
        <w:rPr>
          <w:rStyle w:val="salnbdy"/>
          <w:rFonts w:eastAsia="Times New Roman"/>
        </w:rPr>
        <w:t>/conversie specializarea istorie - linia de studiu în limba maternă a minorităţii naţionale respective, istoric - limba şi literatura maternă a minorităţii naţionale, limba şi literatura maternă a minorităţii naţionale respective sau etnologie - linia de s</w:t>
      </w:r>
      <w:r>
        <w:rPr>
          <w:rStyle w:val="salnbdy"/>
          <w:rFonts w:eastAsia="Times New Roman"/>
        </w:rPr>
        <w:t xml:space="preserve">tudiu în limba maternă a minorităţii naţionale respective, etnologie - limba şi literatura maternă a minorităţii naţionale respective, cu îndeplinirea cerinţelor de pregătire psihopedagogică prevăzute la </w:t>
      </w:r>
      <w:r>
        <w:rPr>
          <w:rStyle w:val="slgi1"/>
          <w:rFonts w:eastAsia="Times New Roman"/>
        </w:rPr>
        <w:t>art. 3 alin. (2) - (8)</w:t>
      </w:r>
      <w:r>
        <w:rPr>
          <w:rStyle w:val="salnbdy"/>
          <w:rFonts w:eastAsia="Times New Roman"/>
        </w:rPr>
        <w:t xml:space="preserve"> sau a îndeplinirii cerinţei p</w:t>
      </w:r>
      <w:r>
        <w:rPr>
          <w:rStyle w:val="salnbdy"/>
          <w:rFonts w:eastAsia="Times New Roman"/>
        </w:rPr>
        <w:t xml:space="preserve">revăzute la </w:t>
      </w:r>
      <w:r>
        <w:rPr>
          <w:rStyle w:val="slgi1"/>
          <w:rFonts w:eastAsia="Times New Roman"/>
        </w:rPr>
        <w:t>art. 3 alin. (1)</w:t>
      </w:r>
      <w:r>
        <w:rPr>
          <w:rStyle w:val="salnbdy"/>
          <w:rFonts w:eastAsia="Times New Roman"/>
        </w:rPr>
        <w:t>.</w:t>
      </w:r>
    </w:p>
    <w:p w14:paraId="585B106E" w14:textId="77777777" w:rsidR="00000000" w:rsidRDefault="00954E37">
      <w:pPr>
        <w:autoSpaceDE/>
        <w:autoSpaceDN/>
        <w:jc w:val="both"/>
        <w:divId w:val="110244405"/>
        <w:rPr>
          <w:rFonts w:eastAsia="Times New Roman"/>
          <w:color w:val="000000"/>
          <w:sz w:val="20"/>
          <w:szCs w:val="20"/>
          <w:shd w:val="clear" w:color="auto" w:fill="FFFFFF"/>
        </w:rPr>
      </w:pPr>
      <w:r>
        <w:rPr>
          <w:rStyle w:val="salnttl1"/>
          <w:rFonts w:eastAsia="Times New Roman"/>
        </w:rPr>
        <w:t>(4)</w:t>
      </w:r>
      <w:r>
        <w:rPr>
          <w:rStyle w:val="salnbdy"/>
          <w:rFonts w:eastAsia="Times New Roman"/>
        </w:rPr>
        <w:t xml:space="preserve">Prin excepţie, în lipsa cadrelor didactice cu studiile prevăzute la </w:t>
      </w:r>
      <w:r>
        <w:rPr>
          <w:rStyle w:val="slgi1"/>
          <w:rFonts w:eastAsia="Times New Roman"/>
        </w:rPr>
        <w:t>alin. (3)</w:t>
      </w:r>
      <w:r>
        <w:rPr>
          <w:rStyle w:val="salnbdy"/>
          <w:rFonts w:eastAsia="Times New Roman"/>
        </w:rPr>
        <w:t xml:space="preserve">, pot fi încadraţi pe perioadă determinată sau în regim de plata cu ora absolvenţi cu diplomă care se încadrează în prevederile </w:t>
      </w:r>
      <w:r>
        <w:rPr>
          <w:rStyle w:val="slgi1"/>
          <w:rFonts w:eastAsia="Times New Roman"/>
        </w:rPr>
        <w:t>art. 8 alin. (1)</w:t>
      </w:r>
      <w:r>
        <w:rPr>
          <w:rStyle w:val="salnbdy"/>
          <w:rFonts w:eastAsia="Times New Roman"/>
        </w:rPr>
        <w:t xml:space="preserve"> ş</w:t>
      </w:r>
      <w:r>
        <w:rPr>
          <w:rStyle w:val="salnbdy"/>
          <w:rFonts w:eastAsia="Times New Roman"/>
        </w:rPr>
        <w:t xml:space="preserve">i </w:t>
      </w:r>
      <w:r>
        <w:rPr>
          <w:rStyle w:val="slgi1"/>
          <w:rFonts w:eastAsia="Times New Roman"/>
        </w:rPr>
        <w:t>(2)</w:t>
      </w:r>
      <w:r>
        <w:rPr>
          <w:rStyle w:val="salnbdy"/>
          <w:rFonts w:eastAsia="Times New Roman"/>
        </w:rPr>
        <w:t xml:space="preserve">, care au înscrisă pe diploma de licenţă/absolvire specializarea istorie, cunoscători ai limbii minorităţii naţionale respective, cu îndeplinirea cerinţelor de pregătire psihopedagogică prevăzute la </w:t>
      </w:r>
      <w:r>
        <w:rPr>
          <w:rStyle w:val="slgi1"/>
          <w:rFonts w:eastAsia="Times New Roman"/>
        </w:rPr>
        <w:t>art. 3 alin. (2) - (8)</w:t>
      </w:r>
      <w:r>
        <w:rPr>
          <w:rStyle w:val="salnbdy"/>
          <w:rFonts w:eastAsia="Times New Roman"/>
        </w:rPr>
        <w:t xml:space="preserve"> sau a îndeplinirii cerinţei p</w:t>
      </w:r>
      <w:r>
        <w:rPr>
          <w:rStyle w:val="salnbdy"/>
          <w:rFonts w:eastAsia="Times New Roman"/>
        </w:rPr>
        <w:t xml:space="preserve">revăzute la </w:t>
      </w:r>
      <w:r>
        <w:rPr>
          <w:rStyle w:val="slgi1"/>
          <w:rFonts w:eastAsia="Times New Roman"/>
        </w:rPr>
        <w:t>art. 3 alin. (1)</w:t>
      </w:r>
      <w:r>
        <w:rPr>
          <w:rStyle w:val="salnbdy"/>
          <w:rFonts w:eastAsia="Times New Roman"/>
        </w:rPr>
        <w:t>, precum şi învăţători/institutori/profesori pentru învăţământul primar, cunoscători ai limbii minorităţii naţionale respective.</w:t>
      </w:r>
    </w:p>
    <w:p w14:paraId="38922ECB" w14:textId="77777777" w:rsidR="00000000" w:rsidRDefault="00954E37">
      <w:pPr>
        <w:autoSpaceDE/>
        <w:autoSpaceDN/>
        <w:jc w:val="both"/>
        <w:divId w:val="542982684"/>
        <w:rPr>
          <w:rFonts w:eastAsia="Times New Roman"/>
          <w:color w:val="000000"/>
          <w:sz w:val="20"/>
          <w:szCs w:val="20"/>
          <w:shd w:val="clear" w:color="auto" w:fill="FFFFFF"/>
        </w:rPr>
      </w:pPr>
      <w:r>
        <w:rPr>
          <w:rStyle w:val="salnttl1"/>
          <w:rFonts w:eastAsia="Times New Roman"/>
        </w:rPr>
        <w:t>(5)</w:t>
      </w:r>
      <w:r>
        <w:rPr>
          <w:rStyle w:val="salnbdy"/>
          <w:rFonts w:eastAsia="Times New Roman"/>
        </w:rPr>
        <w:t>Disciplinele studii sociale, literatură universală ştiinţe şi educaţie artistică din învăţământu</w:t>
      </w:r>
      <w:r>
        <w:rPr>
          <w:rStyle w:val="salnbdy"/>
          <w:rFonts w:eastAsia="Times New Roman"/>
        </w:rPr>
        <w:t>l liceal intră în norma de predare a absolvenţilor cu diplomă ai ciclului I de studii universitare de licenţă urmat de ciclul II de studii universitare de masterat, cu condiţia deţinerii a minimum 60 de credite transferabile din programul de pregătire psih</w:t>
      </w:r>
      <w:r>
        <w:rPr>
          <w:rStyle w:val="salnbdy"/>
          <w:rFonts w:eastAsia="Times New Roman"/>
        </w:rPr>
        <w:t>opedagogică oferit de departamentele pentru pregătirea personalului didactic/departamentele de specialitate cu profil psihopedagogic, ai studiilor universitare de lungă durată, precum şi a absolvenţilor cu diplomă ai unor programe de conversie profesională</w:t>
      </w:r>
      <w:r>
        <w:rPr>
          <w:rStyle w:val="salnbdy"/>
          <w:rFonts w:eastAsia="Times New Roman"/>
        </w:rPr>
        <w:t xml:space="preserve"> ori ai studiilor postuniversitare, cu durata de cel puţin un an şi jumătate sau cu dobândirea a 90 de credite transferabile, aprobate de Ministerul Educaţiei Cercetării - studii aprofundate, studii academice postuniversitare, studii postuniversitare de sp</w:t>
      </w:r>
      <w:r>
        <w:rPr>
          <w:rStyle w:val="salnbdy"/>
          <w:rFonts w:eastAsia="Times New Roman"/>
        </w:rPr>
        <w:t xml:space="preserve">ecializare, studii postuniversitare de masterat sau care se încadrează în prevederile </w:t>
      </w:r>
      <w:r>
        <w:rPr>
          <w:rStyle w:val="slgi1"/>
          <w:rFonts w:eastAsia="Times New Roman"/>
        </w:rPr>
        <w:t>art. 8 alin. (2) lit. b)</w:t>
      </w:r>
      <w:r>
        <w:rPr>
          <w:rStyle w:val="salnbdy"/>
          <w:rFonts w:eastAsia="Times New Roman"/>
        </w:rPr>
        <w:t xml:space="preserve"> sau </w:t>
      </w:r>
      <w:r>
        <w:rPr>
          <w:rStyle w:val="slgi1"/>
          <w:rFonts w:eastAsia="Times New Roman"/>
        </w:rPr>
        <w:t>c)</w:t>
      </w:r>
      <w:r>
        <w:rPr>
          <w:rStyle w:val="salnbdy"/>
          <w:rFonts w:eastAsia="Times New Roman"/>
        </w:rPr>
        <w:t xml:space="preserve">, cu specializări în concordanţă cu Centralizatorul şi îndeplinirea condiţiilor de pregătire psihopedagogică prevăzute la </w:t>
      </w:r>
      <w:r>
        <w:rPr>
          <w:rStyle w:val="slgi1"/>
          <w:rFonts w:eastAsia="Times New Roman"/>
        </w:rPr>
        <w:t xml:space="preserve">art. 3 alin. (6) </w:t>
      </w:r>
      <w:r>
        <w:rPr>
          <w:rStyle w:val="slgi1"/>
          <w:rFonts w:eastAsia="Times New Roman"/>
        </w:rPr>
        <w:t>- (8)</w:t>
      </w:r>
      <w:r>
        <w:rPr>
          <w:rStyle w:val="salnbdy"/>
          <w:rFonts w:eastAsia="Times New Roman"/>
        </w:rPr>
        <w:t xml:space="preserve"> ori a îndeplinirii cerinţei prevăzute la </w:t>
      </w:r>
      <w:r>
        <w:rPr>
          <w:rStyle w:val="slgi1"/>
          <w:rFonts w:eastAsia="Times New Roman"/>
        </w:rPr>
        <w:t>art. 3 alin. (1)</w:t>
      </w:r>
      <w:r>
        <w:rPr>
          <w:rStyle w:val="salnbdy"/>
          <w:rFonts w:eastAsia="Times New Roman"/>
        </w:rPr>
        <w:t>.</w:t>
      </w:r>
      <w:r>
        <w:rPr>
          <w:rStyle w:val="spar3"/>
          <w:rFonts w:eastAsia="Times New Roman"/>
        </w:rPr>
        <w:t xml:space="preserve"> Disciplinele educaţie antreprenorială şi economie aplicată pot fi predate şi de absolvenţii învăţământului universitar de lungă durată care au înscrisă pe diploma de licenţă specializarea fil</w:t>
      </w:r>
      <w:r>
        <w:rPr>
          <w:rStyle w:val="spar3"/>
          <w:rFonts w:eastAsia="Times New Roman"/>
        </w:rPr>
        <w:t xml:space="preserve">osofie, cu îndeplinirea condiţiilor de pregătire </w:t>
      </w:r>
      <w:r>
        <w:rPr>
          <w:rStyle w:val="spar3"/>
          <w:rFonts w:eastAsia="Times New Roman"/>
        </w:rPr>
        <w:lastRenderedPageBreak/>
        <w:t xml:space="preserve">psihopedagogică prevăzute la </w:t>
      </w:r>
      <w:r>
        <w:rPr>
          <w:rStyle w:val="slgi1"/>
          <w:rFonts w:eastAsia="Times New Roman"/>
        </w:rPr>
        <w:t>art. 3 alin. (6) - (8)</w:t>
      </w:r>
      <w:r>
        <w:rPr>
          <w:rStyle w:val="spar3"/>
          <w:rFonts w:eastAsia="Times New Roman"/>
        </w:rPr>
        <w:t xml:space="preserve"> ori a îndeplinirii cerinţei prevăzute la </w:t>
      </w:r>
      <w:r>
        <w:rPr>
          <w:rStyle w:val="slgi1"/>
          <w:rFonts w:eastAsia="Times New Roman"/>
        </w:rPr>
        <w:t>art. 3 alin. (1)</w:t>
      </w:r>
      <w:r>
        <w:rPr>
          <w:rStyle w:val="spar3"/>
          <w:rFonts w:eastAsia="Times New Roman"/>
        </w:rPr>
        <w:t>.</w:t>
      </w:r>
    </w:p>
    <w:p w14:paraId="5B19EBA0" w14:textId="77777777" w:rsidR="00000000" w:rsidRDefault="00954E37">
      <w:pPr>
        <w:autoSpaceDE/>
        <w:autoSpaceDN/>
        <w:jc w:val="both"/>
        <w:divId w:val="1343820967"/>
        <w:rPr>
          <w:rFonts w:eastAsia="Times New Roman"/>
          <w:color w:val="000000"/>
          <w:sz w:val="20"/>
          <w:szCs w:val="20"/>
          <w:shd w:val="clear" w:color="auto" w:fill="FFFFFF"/>
        </w:rPr>
      </w:pPr>
      <w:r>
        <w:rPr>
          <w:rStyle w:val="salnttl1"/>
          <w:rFonts w:eastAsia="Times New Roman"/>
        </w:rPr>
        <w:t>(6)</w:t>
      </w:r>
      <w:r>
        <w:rPr>
          <w:rStyle w:val="salnbdy"/>
          <w:rFonts w:eastAsia="Times New Roman"/>
        </w:rPr>
        <w:t xml:space="preserve">Cadrele didactice titulare pe catedre de filosofie sau de filosofie-studii sociale aflate în </w:t>
      </w:r>
      <w:r>
        <w:rPr>
          <w:rStyle w:val="salnbdy"/>
          <w:rFonts w:eastAsia="Times New Roman"/>
        </w:rPr>
        <w:t>imposibilitatea constituirii catedrelor cu ore în specialitate, conform documentului de numire/transfer/repartizare, îşi pot constitui/completa norma didactică de predare şi cu ore de educaţie antreprenorială, economie sau economie aplicată, cu condiţia să</w:t>
      </w:r>
      <w:r>
        <w:rPr>
          <w:rStyle w:val="salnbdy"/>
          <w:rFonts w:eastAsia="Times New Roman"/>
        </w:rPr>
        <w:t xml:space="preserve"> fi avut în încadrare, în anii ulteriori titularizării, ore la aceste discipline, precum şi cu ore de psihologie sau sociologie. Cadrele didactice titulare pe catedre de sociologie sau de sociologie - studii sociale aflate în imposibilitatea constituirii c</w:t>
      </w:r>
      <w:r>
        <w:rPr>
          <w:rStyle w:val="salnbdy"/>
          <w:rFonts w:eastAsia="Times New Roman"/>
        </w:rPr>
        <w:t xml:space="preserve">atedrelor cu ore în specialitate, conform documentului de numire/transfer/repartizare, îşi pot constitui/completa norma didactică de predare şi cu ore de filosofie, psihologie sau logică, argumentare şi comunicare. Cadrele didactice titulare pe catedre de </w:t>
      </w:r>
      <w:r>
        <w:rPr>
          <w:rStyle w:val="salnbdy"/>
          <w:rFonts w:eastAsia="Times New Roman"/>
        </w:rPr>
        <w:t>psihologie sau de psihologie - studii sociale aflate în imposibilitatea constituirii catedrelor cu ore în specialitate, conform actului de numire/transfer/repartizare, îşi pot constitui/completa norma didactică de predare şi cu ore de filosofie, sociologie</w:t>
      </w:r>
      <w:r>
        <w:rPr>
          <w:rStyle w:val="salnbdy"/>
          <w:rFonts w:eastAsia="Times New Roman"/>
        </w:rPr>
        <w:t xml:space="preserve"> sau logică, argumentare şi comunicare.</w:t>
      </w:r>
    </w:p>
    <w:p w14:paraId="0C7136B7" w14:textId="77777777" w:rsidR="00000000" w:rsidRDefault="00954E37">
      <w:pPr>
        <w:pStyle w:val="sartttl"/>
        <w:jc w:val="both"/>
        <w:divId w:val="356350075"/>
        <w:rPr>
          <w:shd w:val="clear" w:color="auto" w:fill="FFFFFF"/>
        </w:rPr>
      </w:pPr>
      <w:r>
        <w:rPr>
          <w:shd w:val="clear" w:color="auto" w:fill="FFFFFF"/>
        </w:rPr>
        <w:t>Articolul 14</w:t>
      </w:r>
    </w:p>
    <w:p w14:paraId="6E4CB8EF" w14:textId="77777777" w:rsidR="00000000" w:rsidRDefault="00954E37">
      <w:pPr>
        <w:autoSpaceDE/>
        <w:autoSpaceDN/>
        <w:jc w:val="both"/>
        <w:divId w:val="1092242043"/>
        <w:rPr>
          <w:rFonts w:eastAsia="Times New Roman"/>
          <w:color w:val="000000"/>
          <w:sz w:val="20"/>
          <w:szCs w:val="20"/>
          <w:shd w:val="clear" w:color="auto" w:fill="FFFFFF"/>
        </w:rPr>
      </w:pPr>
      <w:r>
        <w:rPr>
          <w:rStyle w:val="salnttl1"/>
          <w:rFonts w:eastAsia="Times New Roman"/>
        </w:rPr>
        <w:t>(1)</w:t>
      </w:r>
      <w:r>
        <w:rPr>
          <w:rStyle w:val="salnbdy"/>
          <w:rFonts w:eastAsia="Times New Roman"/>
        </w:rPr>
        <w:t>Cadrului didactic titular pe o catedră de informatică, potrivit documentului de numire/transfer/repartizare pe post/catedră, i se poate constitui, la cerere, norma didactică de predare, la nivelul uni</w:t>
      </w:r>
      <w:r>
        <w:rPr>
          <w:rStyle w:val="salnbdy"/>
          <w:rFonts w:eastAsia="Times New Roman"/>
        </w:rPr>
        <w:t>tăţii/unităţilor de învăţământ în care este titular, şi cu ore de tehnologia informaţiei şi a comunicaţiilor, tehnologia informaţiei şi a comunicaţiilor şi utilizarea tehnicii de calcul, elemente de statistică şi informatică medicală sau procesarea compute</w:t>
      </w:r>
      <w:r>
        <w:rPr>
          <w:rStyle w:val="salnbdy"/>
          <w:rFonts w:eastAsia="Times New Roman"/>
        </w:rPr>
        <w:t>rizată a imaginii. Cadrului didactic titular pe o catedră de tehnologia informaţiei şi a comunicaţiilor sau de tehnologia informaţiei şi a comunicaţiilor şi utilizarea tehnicii de calcul ori de elemente de statistică şi informatică medicală, potrivit docum</w:t>
      </w:r>
      <w:r>
        <w:rPr>
          <w:rStyle w:val="salnbdy"/>
          <w:rFonts w:eastAsia="Times New Roman"/>
        </w:rPr>
        <w:t>entului de numire/transfer/repartizare pe post/catedră, care îndeplineşte condiţiile de studii pentru ocuparea unei catedre de informatică în concordanţă cu Centralizatorul, i se poate constitui, la cerere, norma didactică de predare, la nivelul unităţii/u</w:t>
      </w:r>
      <w:r>
        <w:rPr>
          <w:rStyle w:val="salnbdy"/>
          <w:rFonts w:eastAsia="Times New Roman"/>
        </w:rPr>
        <w:t>nităţilor de învăţământ în care este titular, şi cu ore de informatică sau procesarea computerizată a imaginii.</w:t>
      </w:r>
    </w:p>
    <w:p w14:paraId="105F9A58" w14:textId="77777777" w:rsidR="00000000" w:rsidRDefault="00954E37">
      <w:pPr>
        <w:autoSpaceDE/>
        <w:autoSpaceDN/>
        <w:jc w:val="both"/>
        <w:divId w:val="2028210037"/>
        <w:rPr>
          <w:rFonts w:eastAsia="Times New Roman"/>
          <w:color w:val="000000"/>
          <w:sz w:val="20"/>
          <w:szCs w:val="20"/>
          <w:shd w:val="clear" w:color="auto" w:fill="FFFFFF"/>
        </w:rPr>
      </w:pPr>
      <w:r>
        <w:rPr>
          <w:rStyle w:val="salnttl1"/>
          <w:rFonts w:eastAsia="Times New Roman"/>
        </w:rPr>
        <w:t>(2)</w:t>
      </w:r>
      <w:r>
        <w:rPr>
          <w:rStyle w:val="salnbdy"/>
          <w:rFonts w:eastAsia="Times New Roman"/>
        </w:rPr>
        <w:t>Opţionalul integrat la nivelul mai multor arii curriculare la clasele V - VIII este predat de cadre didactice care au specializări care le co</w:t>
      </w:r>
      <w:r>
        <w:rPr>
          <w:rStyle w:val="salnbdy"/>
          <w:rFonts w:eastAsia="Times New Roman"/>
        </w:rPr>
        <w:t>nferă dreptul de a preda discipline care intră în structura opţionalului respectiv. Încadrarea cadrelor didactice pentru predarea opţionalului integrat la nivelul mai multor arii curriculare se realizează de consiliul de administraţie al unităţii de învăţă</w:t>
      </w:r>
      <w:r>
        <w:rPr>
          <w:rStyle w:val="salnbdy"/>
          <w:rFonts w:eastAsia="Times New Roman"/>
        </w:rPr>
        <w:t>mânt cu avizul comisiei de mobilitate a personalului didactic de predare din învăţământul preuniversitar constituite la nivelul inspectoratului şcolar.</w:t>
      </w:r>
    </w:p>
    <w:p w14:paraId="3EB0DCA3" w14:textId="77777777" w:rsidR="00000000" w:rsidRDefault="00954E37">
      <w:pPr>
        <w:pStyle w:val="sartttl"/>
        <w:jc w:val="both"/>
        <w:divId w:val="1142384489"/>
        <w:rPr>
          <w:shd w:val="clear" w:color="auto" w:fill="FFFFFF"/>
        </w:rPr>
      </w:pPr>
      <w:r>
        <w:rPr>
          <w:shd w:val="clear" w:color="auto" w:fill="FFFFFF"/>
        </w:rPr>
        <w:t>Articolul 15</w:t>
      </w:r>
    </w:p>
    <w:p w14:paraId="220D3BAC" w14:textId="77777777" w:rsidR="00000000" w:rsidRDefault="00954E37">
      <w:pPr>
        <w:autoSpaceDE/>
        <w:autoSpaceDN/>
        <w:jc w:val="both"/>
        <w:divId w:val="692460487"/>
        <w:rPr>
          <w:rFonts w:eastAsia="Times New Roman"/>
          <w:color w:val="000000"/>
          <w:sz w:val="20"/>
          <w:szCs w:val="20"/>
          <w:shd w:val="clear" w:color="auto" w:fill="FFFFFF"/>
        </w:rPr>
      </w:pPr>
      <w:r>
        <w:rPr>
          <w:rStyle w:val="salnttl1"/>
          <w:rFonts w:eastAsia="Times New Roman"/>
        </w:rPr>
        <w:t>(1)</w:t>
      </w:r>
      <w:r>
        <w:rPr>
          <w:rStyle w:val="salnbdy"/>
          <w:rFonts w:eastAsia="Times New Roman"/>
        </w:rPr>
        <w:t>La clasele cu predare bilingvă, limbile moderne se predau pe grupe.</w:t>
      </w:r>
    </w:p>
    <w:p w14:paraId="70B702E2" w14:textId="77777777" w:rsidR="00000000" w:rsidRDefault="00954E37">
      <w:pPr>
        <w:autoSpaceDE/>
        <w:autoSpaceDN/>
        <w:jc w:val="both"/>
        <w:divId w:val="580677788"/>
        <w:rPr>
          <w:rFonts w:eastAsia="Times New Roman"/>
          <w:color w:val="000000"/>
          <w:sz w:val="20"/>
          <w:szCs w:val="20"/>
          <w:shd w:val="clear" w:color="auto" w:fill="FFFFFF"/>
        </w:rPr>
      </w:pPr>
      <w:r>
        <w:rPr>
          <w:rStyle w:val="salnttl1"/>
          <w:rFonts w:eastAsia="Times New Roman"/>
        </w:rPr>
        <w:t>(2)</w:t>
      </w:r>
      <w:r>
        <w:rPr>
          <w:rStyle w:val="salnbdy"/>
          <w:rFonts w:eastAsia="Times New Roman"/>
        </w:rPr>
        <w:t>La clasele cu pre</w:t>
      </w:r>
      <w:r>
        <w:rPr>
          <w:rStyle w:val="salnbdy"/>
          <w:rFonts w:eastAsia="Times New Roman"/>
        </w:rPr>
        <w:t>dare intensivă, limbile moderne şi informatica se predau, de regulă, pe grupe, cu condiţia încadrării în bugetul alocat şi în numărul maxim de norme/posturi aprobat la nivelul inspectoratului şcolar.</w:t>
      </w:r>
    </w:p>
    <w:p w14:paraId="37F68A4B" w14:textId="77777777" w:rsidR="00000000" w:rsidRDefault="00954E37">
      <w:pPr>
        <w:pStyle w:val="sartttl"/>
        <w:jc w:val="both"/>
        <w:divId w:val="1284190096"/>
        <w:rPr>
          <w:shd w:val="clear" w:color="auto" w:fill="FFFFFF"/>
        </w:rPr>
      </w:pPr>
      <w:r>
        <w:rPr>
          <w:shd w:val="clear" w:color="auto" w:fill="FFFFFF"/>
        </w:rPr>
        <w:t>Articolul 16</w:t>
      </w:r>
    </w:p>
    <w:p w14:paraId="08243232" w14:textId="77777777" w:rsidR="00000000" w:rsidRDefault="00954E37">
      <w:pPr>
        <w:pStyle w:val="spar"/>
        <w:jc w:val="both"/>
        <w:divId w:val="1284190096"/>
        <w:rPr>
          <w:rFonts w:ascii="Verdana" w:hAnsi="Verdana"/>
          <w:color w:val="000000"/>
          <w:sz w:val="20"/>
          <w:szCs w:val="20"/>
          <w:shd w:val="clear" w:color="auto" w:fill="FFFFFF"/>
        </w:rPr>
      </w:pPr>
      <w:r>
        <w:rPr>
          <w:rFonts w:ascii="Verdana" w:hAnsi="Verdana"/>
          <w:color w:val="000000"/>
          <w:sz w:val="20"/>
          <w:szCs w:val="20"/>
          <w:shd w:val="clear" w:color="auto" w:fill="FFFFFF"/>
        </w:rPr>
        <w:t>Personalul didactic de predare titular pe u</w:t>
      </w:r>
      <w:r>
        <w:rPr>
          <w:rFonts w:ascii="Verdana" w:hAnsi="Verdana"/>
          <w:color w:val="000000"/>
          <w:sz w:val="20"/>
          <w:szCs w:val="20"/>
          <w:shd w:val="clear" w:color="auto" w:fill="FFFFFF"/>
        </w:rPr>
        <w:t>n post/catedră de corepetitor/acompaniament din liceele vocaţionale, din unităţile cu învăţământ integrat şi suplimentar de artă ori din palatele şi cluburile copiilor şi elevilor/Palatul Naţional al Copiilor rămâne încadrat ca personal didactic de predare</w:t>
      </w:r>
      <w:r>
        <w:rPr>
          <w:rFonts w:ascii="Verdana" w:hAnsi="Verdana"/>
          <w:color w:val="000000"/>
          <w:sz w:val="20"/>
          <w:szCs w:val="20"/>
          <w:shd w:val="clear" w:color="auto" w:fill="FFFFFF"/>
        </w:rPr>
        <w:t xml:space="preserve"> titular, în conformitate cu documentul de numire/transfer/repartizare pe post/catedră, în aceeaşi unitate de învăţământ şi beneficiază de toate drepturile legale prevăzute pentru personalul didactic de predare titular în sistemul de învăţământ preuniversi</w:t>
      </w:r>
      <w:r>
        <w:rPr>
          <w:rFonts w:ascii="Verdana" w:hAnsi="Verdana"/>
          <w:color w:val="000000"/>
          <w:sz w:val="20"/>
          <w:szCs w:val="20"/>
          <w:shd w:val="clear" w:color="auto" w:fill="FFFFFF"/>
        </w:rPr>
        <w:t>tar.</w:t>
      </w:r>
    </w:p>
    <w:p w14:paraId="6FA65E8F" w14:textId="77777777" w:rsidR="00000000" w:rsidRDefault="00954E37">
      <w:pPr>
        <w:pStyle w:val="sartttl"/>
        <w:jc w:val="both"/>
        <w:divId w:val="290481271"/>
        <w:rPr>
          <w:shd w:val="clear" w:color="auto" w:fill="FFFFFF"/>
        </w:rPr>
      </w:pPr>
      <w:r>
        <w:rPr>
          <w:shd w:val="clear" w:color="auto" w:fill="FFFFFF"/>
        </w:rPr>
        <w:t>Articolul 17</w:t>
      </w:r>
    </w:p>
    <w:p w14:paraId="5C868F34" w14:textId="77777777" w:rsidR="00000000" w:rsidRDefault="00954E37">
      <w:pPr>
        <w:autoSpaceDE/>
        <w:autoSpaceDN/>
        <w:jc w:val="both"/>
        <w:divId w:val="763260365"/>
        <w:rPr>
          <w:rFonts w:eastAsia="Times New Roman"/>
          <w:color w:val="000000"/>
          <w:sz w:val="20"/>
          <w:szCs w:val="20"/>
          <w:shd w:val="clear" w:color="auto" w:fill="FFFFFF"/>
        </w:rPr>
      </w:pPr>
      <w:r>
        <w:rPr>
          <w:rStyle w:val="salnttl1"/>
          <w:rFonts w:eastAsia="Times New Roman"/>
        </w:rPr>
        <w:t>(1)</w:t>
      </w:r>
      <w:r>
        <w:rPr>
          <w:rStyle w:val="salnbdy"/>
          <w:rFonts w:eastAsia="Times New Roman"/>
        </w:rPr>
        <w:t xml:space="preserve">Posturile didactice/catedrele din învăţământul special pot fi ocupate de absolvenţi ai învăţământului mediu/postliceal/superior cu specializări în concordanţă ai Centralizatorul care îndeplinesc şi condiţiile prevăzute la </w:t>
      </w:r>
      <w:r>
        <w:rPr>
          <w:rStyle w:val="slgi1"/>
          <w:rFonts w:eastAsia="Times New Roman"/>
        </w:rPr>
        <w:t xml:space="preserve">art. 9 alin. </w:t>
      </w:r>
      <w:r>
        <w:rPr>
          <w:rStyle w:val="slgi1"/>
          <w:rFonts w:eastAsia="Times New Roman"/>
        </w:rPr>
        <w:t>(17)</w:t>
      </w:r>
      <w:r>
        <w:rPr>
          <w:rStyle w:val="salnbdy"/>
          <w:rFonts w:eastAsia="Times New Roman"/>
        </w:rPr>
        <w:t>.</w:t>
      </w:r>
    </w:p>
    <w:p w14:paraId="3130B674" w14:textId="77777777" w:rsidR="00000000" w:rsidRDefault="00954E37">
      <w:pPr>
        <w:autoSpaceDE/>
        <w:autoSpaceDN/>
        <w:jc w:val="both"/>
        <w:divId w:val="1757703505"/>
        <w:rPr>
          <w:rFonts w:eastAsia="Times New Roman"/>
          <w:color w:val="000000"/>
          <w:sz w:val="20"/>
          <w:szCs w:val="20"/>
          <w:shd w:val="clear" w:color="auto" w:fill="FFFFFF"/>
        </w:rPr>
      </w:pPr>
      <w:r>
        <w:rPr>
          <w:rStyle w:val="salnttl1"/>
          <w:rFonts w:eastAsia="Times New Roman"/>
        </w:rPr>
        <w:t>(2)</w:t>
      </w:r>
      <w:r>
        <w:rPr>
          <w:rStyle w:val="salnbdy"/>
          <w:rFonts w:eastAsia="Times New Roman"/>
        </w:rPr>
        <w:t>Pentru clasele/grupele/unităţile de învăţământ special în care se utilizează curriculum-ul şcolii de masă sau curriculum-ul şcolii de masă adaptat, posturile didactice/catedrele se constituie pe discipline, conform planurilor-cadru în vigoare şi s</w:t>
      </w:r>
      <w:r>
        <w:rPr>
          <w:rStyle w:val="salnbdy"/>
          <w:rFonts w:eastAsia="Times New Roman"/>
        </w:rPr>
        <w:t xml:space="preserve">e ocupă cu respectarea prevederilor prezentei Metodologii de absolvenţi ai învăţământului postliceal/superior cu specializări în concordanţă cu Centralizatorul care îndeplinesc şi condiţiile prevăzute la </w:t>
      </w:r>
      <w:r>
        <w:rPr>
          <w:rStyle w:val="slgi1"/>
          <w:rFonts w:eastAsia="Times New Roman"/>
        </w:rPr>
        <w:t>art. 9 alin. (17)</w:t>
      </w:r>
      <w:r>
        <w:rPr>
          <w:rStyle w:val="salnbdy"/>
          <w:rFonts w:eastAsia="Times New Roman"/>
        </w:rPr>
        <w:t>.</w:t>
      </w:r>
    </w:p>
    <w:p w14:paraId="34D43D95" w14:textId="77777777" w:rsidR="00000000" w:rsidRDefault="00954E37">
      <w:pPr>
        <w:autoSpaceDE/>
        <w:autoSpaceDN/>
        <w:jc w:val="both"/>
        <w:divId w:val="1601790410"/>
        <w:rPr>
          <w:rFonts w:eastAsia="Times New Roman"/>
          <w:color w:val="000000"/>
          <w:sz w:val="20"/>
          <w:szCs w:val="20"/>
          <w:shd w:val="clear" w:color="auto" w:fill="FFFFFF"/>
        </w:rPr>
      </w:pPr>
      <w:r>
        <w:rPr>
          <w:rStyle w:val="salnttl1"/>
          <w:rFonts w:eastAsia="Times New Roman"/>
        </w:rPr>
        <w:t>(3)</w:t>
      </w:r>
      <w:r>
        <w:rPr>
          <w:rStyle w:val="salnbdy"/>
          <w:rFonts w:eastAsia="Times New Roman"/>
        </w:rPr>
        <w:t>Posturile de profesor preparat</w:t>
      </w:r>
      <w:r>
        <w:rPr>
          <w:rStyle w:val="salnbdy"/>
          <w:rFonts w:eastAsia="Times New Roman"/>
        </w:rPr>
        <w:t xml:space="preserve">or (nevăzător) din învăţământul special pot fi ocupate de profesori nevăzători care îndeplinesc pentru gimnaziu condiţiile de studii prevăzute la </w:t>
      </w:r>
      <w:r>
        <w:rPr>
          <w:rStyle w:val="slgi1"/>
          <w:rFonts w:eastAsia="Times New Roman"/>
        </w:rPr>
        <w:t>art. 9 alin. (4)</w:t>
      </w:r>
      <w:r>
        <w:rPr>
          <w:rStyle w:val="salnbdy"/>
          <w:rFonts w:eastAsia="Times New Roman"/>
        </w:rPr>
        <w:t xml:space="preserve"> şi condiţiile </w:t>
      </w:r>
      <w:r>
        <w:rPr>
          <w:rStyle w:val="salnbdy"/>
          <w:rFonts w:eastAsia="Times New Roman"/>
        </w:rPr>
        <w:lastRenderedPageBreak/>
        <w:t xml:space="preserve">prevăzute la </w:t>
      </w:r>
      <w:r>
        <w:rPr>
          <w:rStyle w:val="slgi1"/>
          <w:rFonts w:eastAsia="Times New Roman"/>
        </w:rPr>
        <w:t>art. 9 alin. (17)</w:t>
      </w:r>
      <w:r>
        <w:rPr>
          <w:rStyle w:val="salnbdy"/>
          <w:rFonts w:eastAsia="Times New Roman"/>
        </w:rPr>
        <w:t xml:space="preserve">, respectiv pentru liceu condiţiile de studii prevăzute la </w:t>
      </w:r>
      <w:r>
        <w:rPr>
          <w:rStyle w:val="slgi1"/>
          <w:rFonts w:eastAsia="Times New Roman"/>
        </w:rPr>
        <w:t>art. 9 alin. (9)</w:t>
      </w:r>
      <w:r>
        <w:rPr>
          <w:rStyle w:val="salnbdy"/>
          <w:rFonts w:eastAsia="Times New Roman"/>
        </w:rPr>
        <w:t xml:space="preserve"> şi condiţiile prevăzute la </w:t>
      </w:r>
      <w:r>
        <w:rPr>
          <w:rStyle w:val="slgi1"/>
          <w:rFonts w:eastAsia="Times New Roman"/>
        </w:rPr>
        <w:t>art. 9 alin. (17)</w:t>
      </w:r>
      <w:r>
        <w:rPr>
          <w:rStyle w:val="salnbdy"/>
          <w:rFonts w:eastAsia="Times New Roman"/>
        </w:rPr>
        <w:t>.</w:t>
      </w:r>
    </w:p>
    <w:p w14:paraId="4D4B54DF" w14:textId="77777777" w:rsidR="00000000" w:rsidRDefault="00954E37">
      <w:pPr>
        <w:autoSpaceDE/>
        <w:autoSpaceDN/>
        <w:jc w:val="both"/>
        <w:divId w:val="883905002"/>
        <w:rPr>
          <w:rFonts w:eastAsia="Times New Roman"/>
          <w:color w:val="000000"/>
          <w:sz w:val="20"/>
          <w:szCs w:val="20"/>
          <w:shd w:val="clear" w:color="auto" w:fill="FFFFFF"/>
        </w:rPr>
      </w:pPr>
      <w:r>
        <w:rPr>
          <w:rStyle w:val="salnttl1"/>
          <w:rFonts w:eastAsia="Times New Roman"/>
        </w:rPr>
        <w:t>(4)</w:t>
      </w:r>
      <w:r>
        <w:rPr>
          <w:rStyle w:val="salnbdy"/>
          <w:rFonts w:eastAsia="Times New Roman"/>
        </w:rPr>
        <w:t xml:space="preserve">În mod excepţional, în lipsa absolvenţilor care îndeplinesc condiţiile prevăzute la </w:t>
      </w:r>
      <w:r>
        <w:rPr>
          <w:rStyle w:val="slgi1"/>
          <w:rFonts w:eastAsia="Times New Roman"/>
        </w:rPr>
        <w:t>alin. (3)</w:t>
      </w:r>
      <w:r>
        <w:rPr>
          <w:rStyle w:val="salnbdy"/>
          <w:rFonts w:eastAsia="Times New Roman"/>
        </w:rPr>
        <w:t>, posturile de profesor preparator (nevăzător) din învăţământul special liceal, clasele a IX-a şi a X-a pot fi ocupate pe perioadă determinată, de profesori nevăză</w:t>
      </w:r>
      <w:r>
        <w:rPr>
          <w:rStyle w:val="salnbdy"/>
          <w:rFonts w:eastAsia="Times New Roman"/>
        </w:rPr>
        <w:t xml:space="preserve">tori care îndeplinesc şi condiţiile prevăzute la </w:t>
      </w:r>
      <w:r>
        <w:rPr>
          <w:rStyle w:val="slgi1"/>
          <w:rFonts w:eastAsia="Times New Roman"/>
        </w:rPr>
        <w:t>art. 9 alin. (10)</w:t>
      </w:r>
      <w:r>
        <w:rPr>
          <w:rStyle w:val="salnbdy"/>
          <w:rFonts w:eastAsia="Times New Roman"/>
        </w:rPr>
        <w:t>, cu condiţia deţinerii a minimum 30 de credite transferabile din programul de pregătire psihopedagogică oferit de departamentele pentru pregătirea personalului didactic/departamentele de sp</w:t>
      </w:r>
      <w:r>
        <w:rPr>
          <w:rStyle w:val="salnbdy"/>
          <w:rFonts w:eastAsia="Times New Roman"/>
        </w:rPr>
        <w:t>ecialitate, cu profil psihopedagogic.</w:t>
      </w:r>
    </w:p>
    <w:p w14:paraId="5E03BD63" w14:textId="77777777" w:rsidR="00000000" w:rsidRDefault="00954E37">
      <w:pPr>
        <w:autoSpaceDE/>
        <w:autoSpaceDN/>
        <w:jc w:val="both"/>
        <w:divId w:val="726686585"/>
        <w:rPr>
          <w:rFonts w:eastAsia="Times New Roman"/>
          <w:color w:val="000000"/>
          <w:sz w:val="20"/>
          <w:szCs w:val="20"/>
          <w:shd w:val="clear" w:color="auto" w:fill="FFFFFF"/>
        </w:rPr>
      </w:pPr>
      <w:r>
        <w:rPr>
          <w:rStyle w:val="salnttl1"/>
          <w:rFonts w:eastAsia="Times New Roman"/>
        </w:rPr>
        <w:t>(5)</w:t>
      </w:r>
      <w:r>
        <w:rPr>
          <w:rStyle w:val="salnbdy"/>
          <w:rFonts w:eastAsia="Times New Roman"/>
        </w:rPr>
        <w:t>În situaţia în care nu există nici un candidat nevăzător, postul de profesor/reparator (nevăzător) poate fi ocupat pe perioadă determinată şi de alte cadre didactice care îndeplinesc condiţiile de studii prevăzute l</w:t>
      </w:r>
      <w:r>
        <w:rPr>
          <w:rStyle w:val="salnbdy"/>
          <w:rFonts w:eastAsia="Times New Roman"/>
        </w:rPr>
        <w:t xml:space="preserve">a </w:t>
      </w:r>
      <w:r>
        <w:rPr>
          <w:rStyle w:val="slgi1"/>
          <w:rFonts w:eastAsia="Times New Roman"/>
        </w:rPr>
        <w:t>alin. (3)</w:t>
      </w:r>
      <w:r>
        <w:rPr>
          <w:rStyle w:val="salnbdy"/>
          <w:rFonts w:eastAsia="Times New Roman"/>
        </w:rPr>
        <w:t xml:space="preserve"> şi </w:t>
      </w:r>
      <w:r>
        <w:rPr>
          <w:rStyle w:val="slgi1"/>
          <w:rFonts w:eastAsia="Times New Roman"/>
        </w:rPr>
        <w:t>(4)</w:t>
      </w:r>
      <w:r>
        <w:rPr>
          <w:rStyle w:val="salnbdy"/>
          <w:rFonts w:eastAsia="Times New Roman"/>
        </w:rPr>
        <w:t>.</w:t>
      </w:r>
    </w:p>
    <w:p w14:paraId="508558A7" w14:textId="77777777" w:rsidR="00000000" w:rsidRDefault="00954E37">
      <w:pPr>
        <w:autoSpaceDE/>
        <w:autoSpaceDN/>
        <w:jc w:val="both"/>
        <w:divId w:val="1452675037"/>
        <w:rPr>
          <w:rFonts w:eastAsia="Times New Roman"/>
          <w:color w:val="000000"/>
          <w:sz w:val="20"/>
          <w:szCs w:val="20"/>
          <w:shd w:val="clear" w:color="auto" w:fill="FFFFFF"/>
        </w:rPr>
      </w:pPr>
      <w:r>
        <w:rPr>
          <w:rStyle w:val="salnttl1"/>
          <w:rFonts w:eastAsia="Times New Roman"/>
        </w:rPr>
        <w:t>(6)</w:t>
      </w:r>
      <w:r>
        <w:rPr>
          <w:rStyle w:val="salnbdy"/>
          <w:rFonts w:eastAsia="Times New Roman"/>
        </w:rPr>
        <w:t>Disciplinele religie, educaţie fizică şi activităţi sportive şi limbile moderne prevăzute în planurile-cadru de la clasele/grupele/unităţile de învăţământ special care şcolarizează copii/elevi/tineri cu deficienţe grave, severe, prof</w:t>
      </w:r>
      <w:r>
        <w:rPr>
          <w:rStyle w:val="salnbdy"/>
          <w:rFonts w:eastAsia="Times New Roman"/>
        </w:rPr>
        <w:t xml:space="preserve">unde sau asociate sau cu deficienţe moderate sau uşoare sunt predate de cadre didactice de specialitate, conform prevederilor </w:t>
      </w:r>
      <w:r>
        <w:rPr>
          <w:rStyle w:val="salnbdy"/>
          <w:rFonts w:eastAsia="Times New Roman"/>
          <w:color w:val="0000FF"/>
          <w:u w:val="single"/>
        </w:rPr>
        <w:t>art. 18 alin. (3)</w:t>
      </w:r>
      <w:r>
        <w:rPr>
          <w:rStyle w:val="salnbdy"/>
          <w:rFonts w:eastAsia="Times New Roman"/>
        </w:rPr>
        <w:t xml:space="preserve"> şi </w:t>
      </w:r>
      <w:r>
        <w:rPr>
          <w:rStyle w:val="salnbdy"/>
          <w:rFonts w:eastAsia="Times New Roman"/>
          <w:color w:val="0000FF"/>
          <w:u w:val="single"/>
        </w:rPr>
        <w:t>art. 263 alin. (4)</w:t>
      </w:r>
      <w:r>
        <w:rPr>
          <w:rStyle w:val="salnbdy"/>
          <w:rFonts w:eastAsia="Times New Roman"/>
        </w:rPr>
        <w:t xml:space="preserve">, </w:t>
      </w:r>
      <w:r>
        <w:rPr>
          <w:rStyle w:val="salnbdy"/>
          <w:rFonts w:eastAsia="Times New Roman"/>
          <w:color w:val="0000FF"/>
          <w:u w:val="single"/>
        </w:rPr>
        <w:t>(5)</w:t>
      </w:r>
      <w:r>
        <w:rPr>
          <w:rStyle w:val="salnbdy"/>
          <w:rFonts w:eastAsia="Times New Roman"/>
        </w:rPr>
        <w:t xml:space="preserve"> şi </w:t>
      </w:r>
      <w:r>
        <w:rPr>
          <w:rStyle w:val="salnbdy"/>
          <w:rFonts w:eastAsia="Times New Roman"/>
          <w:color w:val="0000FF"/>
          <w:u w:val="single"/>
        </w:rPr>
        <w:t>(7) din Legea nr. 1/2011</w:t>
      </w:r>
      <w:r>
        <w:rPr>
          <w:rStyle w:val="salnbdy"/>
          <w:rFonts w:eastAsia="Times New Roman"/>
        </w:rPr>
        <w:t xml:space="preserve"> cu modificările şi completările ulterioare. Disciplinele </w:t>
      </w:r>
      <w:r>
        <w:rPr>
          <w:rStyle w:val="salnbdy"/>
          <w:rFonts w:eastAsia="Times New Roman"/>
        </w:rPr>
        <w:t>din aria curriculară "tehnologii" şi activităţile de preprofesionalizare la clasa a VIII-a din învăţământul special pentru elevi cu dizabilităţi moderate sau uşoare, respectiv clasele a VIII-a - a X-a din învăţământul special pentru elevi cu deficienţe gra</w:t>
      </w:r>
      <w:r>
        <w:rPr>
          <w:rStyle w:val="salnbdy"/>
          <w:rFonts w:eastAsia="Times New Roman"/>
        </w:rPr>
        <w:t xml:space="preserve">ve, severe, profunde sau asociate, precum şi pregătirea-instruirea practică în învăţământul special pot fi desfăşurate de cadrele didactice care îndeplinesc condiţiile prevăzute la </w:t>
      </w:r>
      <w:r>
        <w:rPr>
          <w:rStyle w:val="slgi1"/>
          <w:rFonts w:eastAsia="Times New Roman"/>
        </w:rPr>
        <w:t>art. 9 alin. (11)</w:t>
      </w:r>
      <w:r>
        <w:rPr>
          <w:rStyle w:val="salnbdy"/>
          <w:rFonts w:eastAsia="Times New Roman"/>
        </w:rPr>
        <w:t xml:space="preserve"> şi condiţiile prevăzute la </w:t>
      </w:r>
      <w:r>
        <w:rPr>
          <w:rStyle w:val="slgi1"/>
          <w:rFonts w:eastAsia="Times New Roman"/>
        </w:rPr>
        <w:t>art. 9 alin. (17)</w:t>
      </w:r>
      <w:r>
        <w:rPr>
          <w:rStyle w:val="salnbdy"/>
          <w:rFonts w:eastAsia="Times New Roman"/>
        </w:rPr>
        <w:t xml:space="preserve">, coroborate </w:t>
      </w:r>
      <w:r>
        <w:rPr>
          <w:rStyle w:val="salnbdy"/>
          <w:rFonts w:eastAsia="Times New Roman"/>
        </w:rPr>
        <w:t xml:space="preserve">cu prevederile </w:t>
      </w:r>
      <w:r>
        <w:rPr>
          <w:rStyle w:val="slgi1"/>
          <w:rFonts w:eastAsia="Times New Roman"/>
        </w:rPr>
        <w:t>art. 9 alin. (12)</w:t>
      </w:r>
      <w:r>
        <w:rPr>
          <w:rStyle w:val="salnbdy"/>
          <w:rFonts w:eastAsia="Times New Roman"/>
        </w:rPr>
        <w:t>.</w:t>
      </w:r>
    </w:p>
    <w:p w14:paraId="26A6E8C5" w14:textId="77777777" w:rsidR="00000000" w:rsidRDefault="00954E37">
      <w:pPr>
        <w:autoSpaceDE/>
        <w:autoSpaceDN/>
        <w:jc w:val="both"/>
        <w:divId w:val="440565428"/>
        <w:rPr>
          <w:rFonts w:eastAsia="Times New Roman"/>
          <w:color w:val="000000"/>
          <w:sz w:val="20"/>
          <w:szCs w:val="20"/>
          <w:shd w:val="clear" w:color="auto" w:fill="FFFFFF"/>
        </w:rPr>
      </w:pPr>
      <w:r>
        <w:rPr>
          <w:rStyle w:val="salnttl1"/>
          <w:rFonts w:eastAsia="Times New Roman"/>
        </w:rPr>
        <w:t>(7)</w:t>
      </w:r>
      <w:r>
        <w:rPr>
          <w:rStyle w:val="salnbdy"/>
          <w:rFonts w:eastAsia="Times New Roman"/>
        </w:rPr>
        <w:t>Cadrele didactice titulare în învăţământul special pe posturi de profesor itinerant/de sprijin, de profesor-psihopedagog, de profesor-psiholog şcolar, de profesor-logoped sau de profesor de psihodiagnoză, care nu au spe</w:t>
      </w:r>
      <w:r>
        <w:rPr>
          <w:rStyle w:val="salnbdy"/>
          <w:rFonts w:eastAsia="Times New Roman"/>
        </w:rPr>
        <w:t>cializări în concordanţă cu Centralizatorul, au obligaţia de a urma studii universitare, programe de conversie profesională sau studii postuniversitare cu durata de cel puţin un an şi jumătate sau cu dobândire a 90 de credite transferabile, aprobate de Min</w:t>
      </w:r>
      <w:r>
        <w:rPr>
          <w:rStyle w:val="salnbdy"/>
          <w:rFonts w:eastAsia="Times New Roman"/>
        </w:rPr>
        <w:t xml:space="preserve">isterul Educaţiei şi Cercetării - studii aprofundate, studii academice postuniversitare, studii postuniversitare de specializare, cu specializări în psihopedagogie specială, psihologie, pedagogie ori studii universitare de masterat în domeniile psihologie </w:t>
      </w:r>
      <w:r>
        <w:rPr>
          <w:rStyle w:val="salnbdy"/>
          <w:rFonts w:eastAsia="Times New Roman"/>
        </w:rPr>
        <w:t>sau ştiinţele educaţiei în concordanţă cu Centralizatorul pentru învăţământ special.</w:t>
      </w:r>
    </w:p>
    <w:p w14:paraId="6C3C88D5" w14:textId="77777777" w:rsidR="00000000" w:rsidRDefault="00954E37">
      <w:pPr>
        <w:autoSpaceDE/>
        <w:autoSpaceDN/>
        <w:jc w:val="both"/>
        <w:divId w:val="1696804387"/>
        <w:rPr>
          <w:rFonts w:eastAsia="Times New Roman"/>
          <w:color w:val="000000"/>
          <w:sz w:val="20"/>
          <w:szCs w:val="20"/>
          <w:shd w:val="clear" w:color="auto" w:fill="FFFFFF"/>
        </w:rPr>
      </w:pPr>
      <w:r>
        <w:rPr>
          <w:rStyle w:val="salnttl1"/>
          <w:rFonts w:eastAsia="Times New Roman"/>
        </w:rPr>
        <w:t>(8)</w:t>
      </w:r>
      <w:r>
        <w:rPr>
          <w:rStyle w:val="salnbdy"/>
          <w:rFonts w:eastAsia="Times New Roman"/>
        </w:rPr>
        <w:t>Cadrele didactice titulare în învăţământul special pe posturi de profesor itinerant/de sprijin care, până la data soluţionării restrângerilor de activitate conform Cale</w:t>
      </w:r>
      <w:r>
        <w:rPr>
          <w:rStyle w:val="salnbdy"/>
          <w:rFonts w:eastAsia="Times New Roman"/>
        </w:rPr>
        <w:t xml:space="preserve">ndarului, nu face dovada finalizării cu diplomă a programelor de studii prevăzute la </w:t>
      </w:r>
      <w:r>
        <w:rPr>
          <w:rStyle w:val="slgi1"/>
          <w:rFonts w:eastAsia="Times New Roman"/>
        </w:rPr>
        <w:t>alin. (7)</w:t>
      </w:r>
      <w:r>
        <w:rPr>
          <w:rStyle w:val="salnbdy"/>
          <w:rFonts w:eastAsia="Times New Roman"/>
        </w:rPr>
        <w:t xml:space="preserve">, intră în restrângere de activitate fiind transferate pe posturi didactice/catedre în specialitate, în concordanţă cu Centralizatorul. În situaţia în care, după </w:t>
      </w:r>
      <w:r>
        <w:rPr>
          <w:rStyle w:val="salnbdy"/>
          <w:rFonts w:eastAsia="Times New Roman"/>
        </w:rPr>
        <w:t xml:space="preserve">derularea etapelor de mobilitate a personalului didactic de predare din învăţământul preuniversitar, conform Calendarului, posturile didactice ale acestora nu se ocupă cu personal didactic de predare calificat, conform Centralizatorului, cadrele didactice </w:t>
      </w:r>
      <w:r>
        <w:rPr>
          <w:rStyle w:val="salnbdy"/>
          <w:rFonts w:eastAsia="Times New Roman"/>
        </w:rPr>
        <w:t>respective rămân, cu acordul acestora, încadrate prin detaşare în interesul învăţământului pentru restrângere nesoluţionată pe posturile respective. În etapele de mobilitate a personalului didactic de predare din învăţământul preuniversitar, cadrele didact</w:t>
      </w:r>
      <w:r>
        <w:rPr>
          <w:rStyle w:val="salnbdy"/>
          <w:rFonts w:eastAsia="Times New Roman"/>
        </w:rPr>
        <w:t xml:space="preserve">ice titulare în învăţământul special pe posturi de profesor itinerant/de sprijin care nu fac dovada finalizării cu diplomă a programelor de studii prevăzute la </w:t>
      </w:r>
      <w:r>
        <w:rPr>
          <w:rStyle w:val="slgi1"/>
          <w:rFonts w:eastAsia="Times New Roman"/>
        </w:rPr>
        <w:t>alin. (7)</w:t>
      </w:r>
      <w:r>
        <w:rPr>
          <w:rStyle w:val="salnbdy"/>
          <w:rFonts w:eastAsia="Times New Roman"/>
        </w:rPr>
        <w:t xml:space="preserve"> pot ocupa numai posturi didactice/catedre în specialitate, în concordanţă cu Centraliz</w:t>
      </w:r>
      <w:r>
        <w:rPr>
          <w:rStyle w:val="salnbdy"/>
          <w:rFonts w:eastAsia="Times New Roman"/>
        </w:rPr>
        <w:t>atorul.</w:t>
      </w:r>
    </w:p>
    <w:p w14:paraId="695A4737" w14:textId="77777777" w:rsidR="00000000" w:rsidRDefault="00954E37">
      <w:pPr>
        <w:autoSpaceDE/>
        <w:autoSpaceDN/>
        <w:jc w:val="both"/>
        <w:divId w:val="94830634"/>
        <w:rPr>
          <w:rStyle w:val="salnbdy"/>
        </w:rPr>
      </w:pPr>
      <w:r>
        <w:rPr>
          <w:rStyle w:val="salnttl1"/>
          <w:rFonts w:eastAsia="Times New Roman"/>
        </w:rPr>
        <w:t>(9)</w:t>
      </w:r>
      <w:r>
        <w:rPr>
          <w:rStyle w:val="salnbdy"/>
          <w:rFonts w:eastAsia="Times New Roman"/>
        </w:rPr>
        <w:t xml:space="preserve">În mod excepţional, în lipsa personalului didactic de predare de specialitate cu studii conform </w:t>
      </w:r>
      <w:r>
        <w:rPr>
          <w:rStyle w:val="slgi1"/>
          <w:rFonts w:eastAsia="Times New Roman"/>
        </w:rPr>
        <w:t>alin. (1) - (7)</w:t>
      </w:r>
      <w:r>
        <w:rPr>
          <w:rStyle w:val="salnbdy"/>
          <w:rFonts w:eastAsia="Times New Roman"/>
        </w:rPr>
        <w:t>, după derularea etapelor de mobilitate a personalului didactic de predare din învăţământul preuniversitar, conform Calendarului, în î</w:t>
      </w:r>
      <w:r>
        <w:rPr>
          <w:rStyle w:val="salnbdy"/>
          <w:rFonts w:eastAsia="Times New Roman"/>
        </w:rPr>
        <w:t>nvăţământul special pot fi încadraţi pe perioadă determinată cu statut de personal didactic de predare calificat:</w:t>
      </w:r>
    </w:p>
    <w:p w14:paraId="476B024A" w14:textId="77777777" w:rsidR="00000000" w:rsidRDefault="00954E37">
      <w:pPr>
        <w:autoSpaceDE/>
        <w:autoSpaceDN/>
        <w:jc w:val="both"/>
        <w:divId w:val="2007710612"/>
      </w:pPr>
      <w:r>
        <w:rPr>
          <w:rStyle w:val="slitttl1"/>
          <w:rFonts w:eastAsia="Times New Roman"/>
        </w:rPr>
        <w:t>a)</w:t>
      </w:r>
      <w:r>
        <w:rPr>
          <w:rStyle w:val="slitbdy"/>
          <w:rFonts w:eastAsia="Times New Roman"/>
        </w:rPr>
        <w:t>absolvenţi ai învăţământului superior care au înscrisă pe diplomă specializările limba română sau limba şi literatura română pe posturi de p</w:t>
      </w:r>
      <w:r>
        <w:rPr>
          <w:rStyle w:val="slitbdy"/>
          <w:rFonts w:eastAsia="Times New Roman"/>
        </w:rPr>
        <w:t>rofesor-psihopedagog, de profesor-psiholog şcolar, de profesor-logoped sau de profesor de psihodiagnoză;</w:t>
      </w:r>
    </w:p>
    <w:p w14:paraId="6F43ADA4" w14:textId="77777777" w:rsidR="00000000" w:rsidRDefault="00954E37">
      <w:pPr>
        <w:autoSpaceDE/>
        <w:autoSpaceDN/>
        <w:jc w:val="both"/>
        <w:divId w:val="795030593"/>
        <w:rPr>
          <w:rFonts w:eastAsia="Times New Roman"/>
          <w:color w:val="000000"/>
          <w:sz w:val="20"/>
          <w:szCs w:val="20"/>
          <w:shd w:val="clear" w:color="auto" w:fill="FFFFFF"/>
        </w:rPr>
      </w:pPr>
      <w:r>
        <w:rPr>
          <w:rStyle w:val="slitttl1"/>
          <w:rFonts w:eastAsia="Times New Roman"/>
        </w:rPr>
        <w:t>b)</w:t>
      </w:r>
      <w:r>
        <w:rPr>
          <w:rStyle w:val="slitbdy"/>
          <w:rFonts w:eastAsia="Times New Roman"/>
        </w:rPr>
        <w:t xml:space="preserve">oricare din absolvenţii instituţiilor de învăţământ superior, cu specializări dobândite în cadrul ciclului II de studii universitare de masterat, cu </w:t>
      </w:r>
      <w:r>
        <w:rPr>
          <w:rStyle w:val="slitbdy"/>
          <w:rFonts w:eastAsia="Times New Roman"/>
        </w:rPr>
        <w:t>condiţia deţinerii a minimum 60 de credite transferabile din programul de pregătire psihopedagogică oferit de departamentele pentru pregătirea personalului didactic/departamentele de specialitate cu profil psihopedagogic sau în cadrul învăţământului univer</w:t>
      </w:r>
      <w:r>
        <w:rPr>
          <w:rStyle w:val="slitbdy"/>
          <w:rFonts w:eastAsia="Times New Roman"/>
        </w:rPr>
        <w:t xml:space="preserve">sitar de lungă durată, care îndeplinesc şi condiţiile prevăzute la </w:t>
      </w:r>
      <w:r>
        <w:rPr>
          <w:rStyle w:val="slgi1"/>
          <w:rFonts w:eastAsia="Times New Roman"/>
        </w:rPr>
        <w:t>art. 9 alin. (17)</w:t>
      </w:r>
      <w:r>
        <w:rPr>
          <w:rStyle w:val="slitbdy"/>
          <w:rFonts w:eastAsia="Times New Roman"/>
        </w:rPr>
        <w:t>, pe posturile de profesor itinerant şi de sprijin şi posturile de profesor de psihopedagogie specială pentru o catedră de educaţie specială de la orice nivel;</w:t>
      </w:r>
    </w:p>
    <w:p w14:paraId="126967D7" w14:textId="77777777" w:rsidR="00000000" w:rsidRDefault="00954E37">
      <w:pPr>
        <w:autoSpaceDE/>
        <w:autoSpaceDN/>
        <w:jc w:val="both"/>
        <w:divId w:val="1268973755"/>
        <w:rPr>
          <w:rFonts w:eastAsia="Times New Roman"/>
          <w:color w:val="000000"/>
          <w:sz w:val="20"/>
          <w:szCs w:val="20"/>
          <w:shd w:val="clear" w:color="auto" w:fill="FFFFFF"/>
        </w:rPr>
      </w:pPr>
      <w:r>
        <w:rPr>
          <w:rStyle w:val="slitttl1"/>
          <w:rFonts w:eastAsia="Times New Roman"/>
        </w:rPr>
        <w:t>c)</w:t>
      </w:r>
      <w:r>
        <w:rPr>
          <w:rStyle w:val="slitbdy"/>
          <w:rFonts w:eastAsia="Times New Roman"/>
        </w:rPr>
        <w:t>oricare di</w:t>
      </w:r>
      <w:r>
        <w:rPr>
          <w:rStyle w:val="slitbdy"/>
          <w:rFonts w:eastAsia="Times New Roman"/>
        </w:rPr>
        <w:t xml:space="preserve">n absolvenţii instituţiilor de învăţământ superior, care îndeplinesc şi condiţiile prevăzute la </w:t>
      </w:r>
      <w:r>
        <w:rPr>
          <w:rStyle w:val="slgi1"/>
          <w:rFonts w:eastAsia="Times New Roman"/>
        </w:rPr>
        <w:t>art. 9 alin. (17)</w:t>
      </w:r>
      <w:r>
        <w:rPr>
          <w:rStyle w:val="slitbdy"/>
          <w:rFonts w:eastAsia="Times New Roman"/>
        </w:rPr>
        <w:t xml:space="preserve">, cu excepţia absolvenţilor colegiilor universitare de institutori, pe posturile de </w:t>
      </w:r>
      <w:r>
        <w:rPr>
          <w:rStyle w:val="slitbdy"/>
          <w:rFonts w:eastAsia="Times New Roman"/>
        </w:rPr>
        <w:lastRenderedPageBreak/>
        <w:t>profesor itinerant şi de sprijin de nivel profesional, gimn</w:t>
      </w:r>
      <w:r>
        <w:rPr>
          <w:rStyle w:val="slitbdy"/>
          <w:rFonts w:eastAsia="Times New Roman"/>
        </w:rPr>
        <w:t>azial, primar sau preşcolar, precum şi pe posturile de profesor de psihopedagogie specială pentru o catedră de educaţie specială.</w:t>
      </w:r>
    </w:p>
    <w:p w14:paraId="70C14EF0" w14:textId="77777777" w:rsidR="00000000" w:rsidRDefault="00954E37">
      <w:pPr>
        <w:autoSpaceDE/>
        <w:autoSpaceDN/>
        <w:jc w:val="both"/>
        <w:divId w:val="1425029692"/>
        <w:rPr>
          <w:rFonts w:eastAsia="Times New Roman"/>
          <w:color w:val="000000"/>
          <w:sz w:val="20"/>
          <w:szCs w:val="20"/>
          <w:shd w:val="clear" w:color="auto" w:fill="FFFFFF"/>
        </w:rPr>
      </w:pPr>
      <w:r>
        <w:rPr>
          <w:rStyle w:val="salnttl1"/>
          <w:rFonts w:eastAsia="Times New Roman"/>
        </w:rPr>
        <w:t>(10)</w:t>
      </w:r>
      <w:r>
        <w:rPr>
          <w:rStyle w:val="salnbdy"/>
          <w:rFonts w:eastAsia="Times New Roman"/>
        </w:rPr>
        <w:t xml:space="preserve">Cadrele didactice titulare în învăţământul special care nu îndeplinesc condiţiile prevăzute la </w:t>
      </w:r>
      <w:r>
        <w:rPr>
          <w:rStyle w:val="slgi1"/>
          <w:rFonts w:eastAsia="Times New Roman"/>
        </w:rPr>
        <w:t>art. 9 alin. (17)</w:t>
      </w:r>
      <w:r>
        <w:rPr>
          <w:rStyle w:val="salnbdy"/>
          <w:rFonts w:eastAsia="Times New Roman"/>
        </w:rPr>
        <w:t xml:space="preserve"> intră în </w:t>
      </w:r>
      <w:r>
        <w:rPr>
          <w:rStyle w:val="salnbdy"/>
          <w:rFonts w:eastAsia="Times New Roman"/>
        </w:rPr>
        <w:t>restrângere de activitate.</w:t>
      </w:r>
    </w:p>
    <w:p w14:paraId="42FE30FE" w14:textId="77777777" w:rsidR="00000000" w:rsidRDefault="00954E37">
      <w:pPr>
        <w:autoSpaceDE/>
        <w:autoSpaceDN/>
        <w:jc w:val="both"/>
        <w:divId w:val="800806325"/>
        <w:rPr>
          <w:rFonts w:eastAsia="Times New Roman"/>
          <w:color w:val="000000"/>
          <w:sz w:val="20"/>
          <w:szCs w:val="20"/>
          <w:shd w:val="clear" w:color="auto" w:fill="FFFFFF"/>
        </w:rPr>
      </w:pPr>
      <w:r>
        <w:rPr>
          <w:rStyle w:val="salnttl1"/>
          <w:rFonts w:eastAsia="Times New Roman"/>
        </w:rPr>
        <w:t>(11)</w:t>
      </w:r>
      <w:r>
        <w:rPr>
          <w:rStyle w:val="salnbdy"/>
          <w:rFonts w:eastAsia="Times New Roman"/>
        </w:rPr>
        <w:t xml:space="preserve">Pentru cadrele didactice titulare în învăţământul special pe posturi de profesor-educator se recomandă să urmeze studii universitare/postuniversitare/programe de conversie profesională, conform </w:t>
      </w:r>
      <w:r>
        <w:rPr>
          <w:rStyle w:val="slgi1"/>
          <w:rFonts w:eastAsia="Times New Roman"/>
        </w:rPr>
        <w:t>alin. (7)</w:t>
      </w:r>
      <w:r>
        <w:rPr>
          <w:rStyle w:val="salnbdy"/>
          <w:rFonts w:eastAsia="Times New Roman"/>
        </w:rPr>
        <w:t>, cu specializări în p</w:t>
      </w:r>
      <w:r>
        <w:rPr>
          <w:rStyle w:val="salnbdy"/>
          <w:rFonts w:eastAsia="Times New Roman"/>
        </w:rPr>
        <w:t>sihopedagogie specială, psihologie, pedagogie ori studii universitare de masterat în domeniile psihologie sau ştiinţele educaţiei, în concordanţă cu Centralizatorul pentru învăţământ special.</w:t>
      </w:r>
    </w:p>
    <w:p w14:paraId="2CAA5804" w14:textId="77777777" w:rsidR="00000000" w:rsidRDefault="00954E37">
      <w:pPr>
        <w:pStyle w:val="sartttl"/>
        <w:jc w:val="both"/>
        <w:divId w:val="1824003598"/>
        <w:rPr>
          <w:shd w:val="clear" w:color="auto" w:fill="FFFFFF"/>
        </w:rPr>
      </w:pPr>
      <w:r>
        <w:rPr>
          <w:shd w:val="clear" w:color="auto" w:fill="FFFFFF"/>
        </w:rPr>
        <w:t>Articolul 18</w:t>
      </w:r>
    </w:p>
    <w:p w14:paraId="1DFF5FD5" w14:textId="77777777" w:rsidR="00000000" w:rsidRDefault="00954E37">
      <w:pPr>
        <w:autoSpaceDE/>
        <w:autoSpaceDN/>
        <w:jc w:val="both"/>
        <w:divId w:val="1210410376"/>
        <w:rPr>
          <w:rFonts w:eastAsia="Times New Roman"/>
          <w:color w:val="000000"/>
          <w:sz w:val="20"/>
          <w:szCs w:val="20"/>
          <w:shd w:val="clear" w:color="auto" w:fill="FFFFFF"/>
        </w:rPr>
      </w:pPr>
      <w:r>
        <w:rPr>
          <w:rStyle w:val="salnttl1"/>
          <w:rFonts w:eastAsia="Times New Roman"/>
        </w:rPr>
        <w:t>(1)</w:t>
      </w:r>
      <w:r>
        <w:rPr>
          <w:rStyle w:val="salnbdy"/>
          <w:rFonts w:eastAsia="Times New Roman"/>
        </w:rPr>
        <w:t>Activităţile specifice funcţiei de diriginte se organizează şi se desfăşoară la toate clasele şi formele de învăţământ din învăţământul preuniversitar, în conformitate cu precizările Ministerului Educaţiei şi Cercetării.</w:t>
      </w:r>
    </w:p>
    <w:p w14:paraId="690C21B4" w14:textId="77777777" w:rsidR="00000000" w:rsidRDefault="00954E37">
      <w:pPr>
        <w:autoSpaceDE/>
        <w:autoSpaceDN/>
        <w:jc w:val="both"/>
        <w:divId w:val="886143899"/>
        <w:rPr>
          <w:rFonts w:eastAsia="Times New Roman"/>
          <w:color w:val="000000"/>
          <w:sz w:val="20"/>
          <w:szCs w:val="20"/>
          <w:shd w:val="clear" w:color="auto" w:fill="FFFFFF"/>
        </w:rPr>
      </w:pPr>
      <w:r>
        <w:rPr>
          <w:rStyle w:val="salnttl1"/>
          <w:rFonts w:eastAsia="Times New Roman"/>
        </w:rPr>
        <w:t>(2)</w:t>
      </w:r>
      <w:r>
        <w:rPr>
          <w:rStyle w:val="salnbdy"/>
          <w:rFonts w:eastAsia="Times New Roman"/>
        </w:rPr>
        <w:t>Profesorii consilieri din cabine</w:t>
      </w:r>
      <w:r>
        <w:rPr>
          <w:rStyle w:val="salnbdy"/>
          <w:rFonts w:eastAsia="Times New Roman"/>
        </w:rPr>
        <w:t>tele de asistenţă psihopedagogică pot îndeplini funcţia de diriginte la solicitarea conducerilor unităţilor de învăţământ în care îşi desfăşoară activitatea.</w:t>
      </w:r>
    </w:p>
    <w:p w14:paraId="1175E07E" w14:textId="77777777" w:rsidR="00000000" w:rsidRDefault="00954E37">
      <w:pPr>
        <w:autoSpaceDE/>
        <w:autoSpaceDN/>
        <w:jc w:val="both"/>
        <w:divId w:val="262809385"/>
        <w:rPr>
          <w:rFonts w:eastAsia="Times New Roman"/>
          <w:color w:val="000000"/>
          <w:sz w:val="20"/>
          <w:szCs w:val="20"/>
          <w:shd w:val="clear" w:color="auto" w:fill="FFFFFF"/>
        </w:rPr>
      </w:pPr>
      <w:r>
        <w:rPr>
          <w:rStyle w:val="salnttl1"/>
          <w:rFonts w:eastAsia="Times New Roman"/>
        </w:rPr>
        <w:t>(3)</w:t>
      </w:r>
      <w:r>
        <w:rPr>
          <w:rStyle w:val="salnbdy"/>
          <w:rFonts w:eastAsia="Times New Roman"/>
        </w:rPr>
        <w:t>Personalul didactic de conducere şi personalul didactic de îndrumare şi control din inspectorat</w:t>
      </w:r>
      <w:r>
        <w:rPr>
          <w:rStyle w:val="salnbdy"/>
          <w:rFonts w:eastAsia="Times New Roman"/>
        </w:rPr>
        <w:t>ele şcolare nu poate îndeplini funcţia de diriginte, nu poate efectua ore de consiliere şi orientare vocaţională. În situaţii excepţionale, când la nivelul unei unităţi de învăţământ special nu există suficiente cadre didactice calificate care pot desfăşur</w:t>
      </w:r>
      <w:r>
        <w:rPr>
          <w:rStyle w:val="salnbdy"/>
          <w:rFonts w:eastAsia="Times New Roman"/>
        </w:rPr>
        <w:t>a activităţi de dirigenţie, activităţile specifice funcţiei de diriginte pot fi preluate şi de personalul didactic de conducere din unitatea de învăţământ respectivă, la propunerea consiliului de administraţie al unităţii de învăţământ cu aprobarea consili</w:t>
      </w:r>
      <w:r>
        <w:rPr>
          <w:rStyle w:val="salnbdy"/>
          <w:rFonts w:eastAsia="Times New Roman"/>
        </w:rPr>
        <w:t>ului de administraţie al inspectoratului şcolar.</w:t>
      </w:r>
    </w:p>
    <w:p w14:paraId="7231FD0A" w14:textId="77777777" w:rsidR="00000000" w:rsidRDefault="00954E37">
      <w:pPr>
        <w:autoSpaceDE/>
        <w:autoSpaceDN/>
        <w:jc w:val="both"/>
        <w:divId w:val="1985619488"/>
        <w:rPr>
          <w:rFonts w:eastAsia="Times New Roman"/>
          <w:color w:val="000000"/>
          <w:sz w:val="20"/>
          <w:szCs w:val="20"/>
          <w:shd w:val="clear" w:color="auto" w:fill="FFFFFF"/>
        </w:rPr>
      </w:pPr>
      <w:r>
        <w:rPr>
          <w:rStyle w:val="salnttl1"/>
          <w:rFonts w:eastAsia="Times New Roman"/>
        </w:rPr>
        <w:t>(4)</w:t>
      </w:r>
      <w:r>
        <w:rPr>
          <w:rStyle w:val="salnbdy"/>
          <w:rFonts w:eastAsia="Times New Roman"/>
        </w:rPr>
        <w:t xml:space="preserve">În alte situaţii, cu excepţia celor prevăzute la </w:t>
      </w:r>
      <w:r>
        <w:rPr>
          <w:rStyle w:val="slgi1"/>
          <w:rFonts w:eastAsia="Times New Roman"/>
        </w:rPr>
        <w:t>alin. (3)</w:t>
      </w:r>
      <w:r>
        <w:rPr>
          <w:rStyle w:val="salnbdy"/>
          <w:rFonts w:eastAsia="Times New Roman"/>
        </w:rPr>
        <w:t>, dacă la nivelul unei unităţi de învăţământ nu există suficiente cadre didactice calificate, activităţile specifice funcţiei de diriginte sunt pr</w:t>
      </w:r>
      <w:r>
        <w:rPr>
          <w:rStyle w:val="salnbdy"/>
          <w:rFonts w:eastAsia="Times New Roman"/>
        </w:rPr>
        <w:t>eluate de alte cadre didactice calificate din unitatea de învăţământ respectivă, stabilite de consiliul de administraţie al unităţii.</w:t>
      </w:r>
    </w:p>
    <w:p w14:paraId="02C55C7A" w14:textId="77777777" w:rsidR="00000000" w:rsidRDefault="00954E37">
      <w:pPr>
        <w:autoSpaceDE/>
        <w:autoSpaceDN/>
        <w:jc w:val="both"/>
        <w:divId w:val="983462693"/>
        <w:rPr>
          <w:rFonts w:eastAsia="Times New Roman"/>
          <w:color w:val="000000"/>
          <w:sz w:val="20"/>
          <w:szCs w:val="20"/>
          <w:shd w:val="clear" w:color="auto" w:fill="FFFFFF"/>
        </w:rPr>
      </w:pPr>
      <w:r>
        <w:rPr>
          <w:rStyle w:val="salnttl1"/>
          <w:rFonts w:eastAsia="Times New Roman"/>
        </w:rPr>
        <w:t>(5)</w:t>
      </w:r>
      <w:r>
        <w:rPr>
          <w:rStyle w:val="salnbdy"/>
          <w:rFonts w:eastAsia="Times New Roman"/>
        </w:rPr>
        <w:t>Indemnizaţia pentru activitatea de dirigenţie sau de consiliere şi orientare vocaţională se acordă, conform reglementăr</w:t>
      </w:r>
      <w:r>
        <w:rPr>
          <w:rStyle w:val="salnbdy"/>
          <w:rFonts w:eastAsia="Times New Roman"/>
        </w:rPr>
        <w:t>ilor în vigoare, la toate formele de învăţământ. La forma de învăţământ cu frecvenţă redusă indemnizaţia pentru activitatea de dirigenţie sau consiliere şi orientare vocaţională, conform prevederilor legale în vigoare, se acordă numai pentru lunile în care</w:t>
      </w:r>
      <w:r>
        <w:rPr>
          <w:rStyle w:val="salnbdy"/>
          <w:rFonts w:eastAsia="Times New Roman"/>
        </w:rPr>
        <w:t xml:space="preserve"> se organizează sesiunile de predare-evaluare. Fiecare cadru didactic sau de conducere din unităţi de învăţământ special, în condiţiile </w:t>
      </w:r>
      <w:r>
        <w:rPr>
          <w:rStyle w:val="slgi1"/>
          <w:rFonts w:eastAsia="Times New Roman"/>
        </w:rPr>
        <w:t>alin. (3)</w:t>
      </w:r>
      <w:r>
        <w:rPr>
          <w:rStyle w:val="salnbdy"/>
          <w:rFonts w:eastAsia="Times New Roman"/>
        </w:rPr>
        <w:t xml:space="preserve">, care desfăşoară activităţi de diriginte, beneficiază de o singură indemnizaţie de 10% aplicată salariului de </w:t>
      </w:r>
      <w:r>
        <w:rPr>
          <w:rStyle w:val="salnbdy"/>
          <w:rFonts w:eastAsia="Times New Roman"/>
        </w:rPr>
        <w:t>bază, calculată conform prevederilor legale.</w:t>
      </w:r>
    </w:p>
    <w:p w14:paraId="687960E7" w14:textId="77777777" w:rsidR="00000000" w:rsidRDefault="00954E37">
      <w:pPr>
        <w:autoSpaceDE/>
        <w:autoSpaceDN/>
        <w:jc w:val="both"/>
        <w:divId w:val="19555408"/>
        <w:rPr>
          <w:rFonts w:eastAsia="Times New Roman"/>
          <w:color w:val="000000"/>
          <w:sz w:val="20"/>
          <w:szCs w:val="20"/>
          <w:shd w:val="clear" w:color="auto" w:fill="FFFFFF"/>
        </w:rPr>
      </w:pPr>
      <w:r>
        <w:rPr>
          <w:rStyle w:val="salnttl1"/>
          <w:rFonts w:eastAsia="Times New Roman"/>
        </w:rPr>
        <w:t>(6)</w:t>
      </w:r>
      <w:r>
        <w:rPr>
          <w:rStyle w:val="salnbdy"/>
          <w:rFonts w:eastAsia="Times New Roman"/>
        </w:rPr>
        <w:t>Institutorii şi profesorii pentru învăţământul primar şi preşcolar, care îndeplinesc funcţii de conducere la nivelul unităţilor de învăţământ, de director sau de director adjunct, şi desfăşoară integral activ</w:t>
      </w:r>
      <w:r>
        <w:rPr>
          <w:rStyle w:val="salnbdy"/>
          <w:rFonts w:eastAsia="Times New Roman"/>
        </w:rPr>
        <w:t>ităţile de predare-învăţare-evaluare aferente postului de la clasa/grupa de învăţământ primar/preşcolar, beneficiază fără niciun alt demers administrativ, în mod automat, atât de salariul aferent funcţiei de conducere, cât şi de indemnizaţia ce se acordă p</w:t>
      </w:r>
      <w:r>
        <w:rPr>
          <w:rStyle w:val="salnbdy"/>
          <w:rFonts w:eastAsia="Times New Roman"/>
        </w:rPr>
        <w:t>ersonalului didactic de predare care îndeplineşte funcţia de diriginte, similar învăţătorilor, educatoarelor, institutorilor şi profesorilor pentru învăţământul preşcolar şi primar.</w:t>
      </w:r>
    </w:p>
    <w:p w14:paraId="13875AAF" w14:textId="77777777" w:rsidR="00000000" w:rsidRDefault="00954E37">
      <w:pPr>
        <w:pStyle w:val="sartttl"/>
        <w:jc w:val="both"/>
        <w:divId w:val="1801798226"/>
        <w:rPr>
          <w:shd w:val="clear" w:color="auto" w:fill="FFFFFF"/>
        </w:rPr>
      </w:pPr>
      <w:r>
        <w:rPr>
          <w:shd w:val="clear" w:color="auto" w:fill="FFFFFF"/>
        </w:rPr>
        <w:t>Articolul 19</w:t>
      </w:r>
    </w:p>
    <w:p w14:paraId="4AAEB11B" w14:textId="77777777" w:rsidR="00000000" w:rsidRDefault="00954E37">
      <w:pPr>
        <w:autoSpaceDE/>
        <w:autoSpaceDN/>
        <w:jc w:val="both"/>
        <w:divId w:val="369186680"/>
        <w:rPr>
          <w:rFonts w:eastAsia="Times New Roman"/>
          <w:color w:val="000000"/>
          <w:sz w:val="20"/>
          <w:szCs w:val="20"/>
          <w:shd w:val="clear" w:color="auto" w:fill="FFFFFF"/>
        </w:rPr>
      </w:pPr>
      <w:r>
        <w:rPr>
          <w:rStyle w:val="salnttl1"/>
          <w:rFonts w:eastAsia="Times New Roman"/>
        </w:rPr>
        <w:t>(1)</w:t>
      </w:r>
      <w:r>
        <w:rPr>
          <w:rStyle w:val="salnbdy"/>
          <w:rFonts w:eastAsia="Times New Roman"/>
        </w:rPr>
        <w:t>În situaţiile fuziunii, a divizării unor/unei unităţi de î</w:t>
      </w:r>
      <w:r>
        <w:rPr>
          <w:rStyle w:val="salnbdy"/>
          <w:rFonts w:eastAsia="Times New Roman"/>
        </w:rPr>
        <w:t>nvăţământ sau a desfiinţării unei unităţi de învăţământ, selecţia cadrelor didactice se face prin evaluare de către o comisie numită prin decizie de inspectorul şcolar general, formată din inspectori şcolari şi/sau cadre didactice care nu funcţionează în u</w:t>
      </w:r>
      <w:r>
        <w:rPr>
          <w:rStyle w:val="salnbdy"/>
          <w:rFonts w:eastAsia="Times New Roman"/>
        </w:rPr>
        <w:t>nităţile de învăţământ aflate într-una dintre aceste situaţii, după emiterea ordinului ministrului educaţiei şi cercetării, la propunerea ARACIP, privind finalizarea operaţiunii de fuziune, de divizare, de constituire a unei noi unităţi de învăţământ, resp</w:t>
      </w:r>
      <w:r>
        <w:rPr>
          <w:rStyle w:val="salnbdy"/>
          <w:rFonts w:eastAsia="Times New Roman"/>
        </w:rPr>
        <w:t>ectiv de desfiinţare a unei unităţi de învăţământ.</w:t>
      </w:r>
    </w:p>
    <w:p w14:paraId="2ACD483B" w14:textId="77777777" w:rsidR="00000000" w:rsidRDefault="00954E37">
      <w:pPr>
        <w:autoSpaceDE/>
        <w:autoSpaceDN/>
        <w:jc w:val="both"/>
        <w:divId w:val="1135102466"/>
        <w:rPr>
          <w:rStyle w:val="salnbdy"/>
        </w:rPr>
      </w:pPr>
      <w:r>
        <w:rPr>
          <w:rStyle w:val="salnttl1"/>
          <w:rFonts w:eastAsia="Times New Roman"/>
        </w:rPr>
        <w:t>(2)</w:t>
      </w:r>
      <w:r>
        <w:rPr>
          <w:rStyle w:val="salnbdy"/>
          <w:rFonts w:eastAsia="Times New Roman"/>
        </w:rPr>
        <w:t xml:space="preserve">În situaţia în care, ca urmare a reorganizării unor unităţi de învăţământ începând cu data de 1 septembrie 2021, urmează să fie înfiinţate/constituite/desfiinţate unităţi de învăţământ cu personalitate </w:t>
      </w:r>
      <w:r>
        <w:rPr>
          <w:rStyle w:val="salnbdy"/>
          <w:rFonts w:eastAsia="Times New Roman"/>
        </w:rPr>
        <w:t>juridică, se procedează după cum urmează:</w:t>
      </w:r>
    </w:p>
    <w:p w14:paraId="2058B6BC" w14:textId="77777777" w:rsidR="00000000" w:rsidRDefault="00954E37">
      <w:pPr>
        <w:autoSpaceDE/>
        <w:autoSpaceDN/>
        <w:jc w:val="both"/>
        <w:divId w:val="928662703"/>
      </w:pPr>
      <w:r>
        <w:rPr>
          <w:rStyle w:val="slitttl1"/>
          <w:rFonts w:eastAsia="Times New Roman"/>
        </w:rPr>
        <w:t>a)</w:t>
      </w:r>
      <w:r>
        <w:rPr>
          <w:rStyle w:val="slitbdy"/>
          <w:rFonts w:eastAsia="Times New Roman"/>
        </w:rPr>
        <w:t>în situaţia fuziunii prin absorbţie a unei unităţi de învăţământ cu personalitate juridică de către o altă unitate de învăţământ cu personalitate juridică, începând cu data de 1 septembrie 2021, dacă la data la c</w:t>
      </w:r>
      <w:r>
        <w:rPr>
          <w:rStyle w:val="slitbdy"/>
          <w:rFonts w:eastAsia="Times New Roman"/>
        </w:rPr>
        <w:t xml:space="preserve">are se efectuează evaluarea cadrelor didactice titulare de aceeaşi specialitate există două persoane juridice distincte, atunci evaluarea cadrelor didactice titulare de aceeaşi specialitate se realizează obligatoriu la nivelul fiecărei catedre din fiecare </w:t>
      </w:r>
      <w:r>
        <w:rPr>
          <w:rStyle w:val="slitbdy"/>
          <w:rFonts w:eastAsia="Times New Roman"/>
        </w:rPr>
        <w:t xml:space="preserve">unitate de învăţământ cu personalitate juridică, de către aceeaşi comisie de evaluare, cu respectarea prevederilor </w:t>
      </w:r>
      <w:r>
        <w:rPr>
          <w:rStyle w:val="slgi1"/>
          <w:rFonts w:eastAsia="Times New Roman"/>
        </w:rPr>
        <w:t>art. 26 alin. (1)</w:t>
      </w:r>
      <w:r>
        <w:rPr>
          <w:rStyle w:val="slitbdy"/>
          <w:rFonts w:eastAsia="Times New Roman"/>
        </w:rPr>
        <w:t xml:space="preserve">; la </w:t>
      </w:r>
      <w:r>
        <w:rPr>
          <w:rStyle w:val="slitbdy"/>
          <w:rFonts w:eastAsia="Times New Roman"/>
        </w:rPr>
        <w:lastRenderedPageBreak/>
        <w:t>nivelul inspectoratului şcolar, pentru fiecare post didactic/catedră, se întocmeşte o listă comună cu rezultatele evalu</w:t>
      </w:r>
      <w:r>
        <w:rPr>
          <w:rStyle w:val="slitbdy"/>
          <w:rFonts w:eastAsia="Times New Roman"/>
        </w:rPr>
        <w:t>ării cadrelor didactice titulare de aceeaşi specialitate din cele două unităţi de învăţământ cu personalitate juridică care urmează să fuzioneze prin absorbţie, iar cadrele didactice se distribuie, în ordinea descrescătoare a punctajelor/mediilor, în unita</w:t>
      </w:r>
      <w:r>
        <w:rPr>
          <w:rStyle w:val="slitbdy"/>
          <w:rFonts w:eastAsia="Times New Roman"/>
        </w:rPr>
        <w:t xml:space="preserve">tea cu personalitate juridică rezultată în urma fuziunii prin absorbţie, fiind propuse pentru completare de normă didactică de predare sau restrângere de activitate, începând cu data de 1 septembrie 2021, dacă este cazul, cadrele didactice prevăzute la </w:t>
      </w:r>
      <w:r>
        <w:rPr>
          <w:rStyle w:val="slgi1"/>
          <w:rFonts w:eastAsia="Times New Roman"/>
        </w:rPr>
        <w:t>art</w:t>
      </w:r>
      <w:r>
        <w:rPr>
          <w:rStyle w:val="slgi1"/>
          <w:rFonts w:eastAsia="Times New Roman"/>
        </w:rPr>
        <w:t>. 25 alin. (3)</w:t>
      </w:r>
      <w:r>
        <w:rPr>
          <w:rStyle w:val="slitbdy"/>
          <w:rFonts w:eastAsia="Times New Roman"/>
        </w:rPr>
        <w:t xml:space="preserve">, iar dacă reducerea de activitate nu se soluţionează, cadrele didactice cu punctajul cel mai mic/media cea mai mică din lista comună, cu respectarea prevederilor </w:t>
      </w:r>
      <w:r>
        <w:rPr>
          <w:rStyle w:val="slgi1"/>
          <w:rFonts w:eastAsia="Times New Roman"/>
        </w:rPr>
        <w:t>art. 26 alin. (1)</w:t>
      </w:r>
      <w:r>
        <w:rPr>
          <w:rStyle w:val="slitbdy"/>
          <w:rFonts w:eastAsia="Times New Roman"/>
        </w:rPr>
        <w:t>;</w:t>
      </w:r>
    </w:p>
    <w:p w14:paraId="0666FFB9" w14:textId="77777777" w:rsidR="00000000" w:rsidRDefault="00954E37">
      <w:pPr>
        <w:autoSpaceDE/>
        <w:autoSpaceDN/>
        <w:jc w:val="both"/>
        <w:divId w:val="425855545"/>
        <w:rPr>
          <w:rFonts w:eastAsia="Times New Roman"/>
          <w:color w:val="000000"/>
          <w:sz w:val="20"/>
          <w:szCs w:val="20"/>
          <w:shd w:val="clear" w:color="auto" w:fill="FFFFFF"/>
        </w:rPr>
      </w:pPr>
      <w:r>
        <w:rPr>
          <w:rStyle w:val="slitttl1"/>
          <w:rFonts w:eastAsia="Times New Roman"/>
        </w:rPr>
        <w:t>b)</w:t>
      </w:r>
      <w:r>
        <w:rPr>
          <w:rStyle w:val="slitbdy"/>
          <w:rFonts w:eastAsia="Times New Roman"/>
        </w:rPr>
        <w:t>în situaţia fuziunii prin contopire a două unităţi de învă</w:t>
      </w:r>
      <w:r>
        <w:rPr>
          <w:rStyle w:val="slitbdy"/>
          <w:rFonts w:eastAsia="Times New Roman"/>
        </w:rPr>
        <w:t>ţământ cu personalitate juridică, începând cu data de 1 septembrie 2021, dacă la data la care se efectuează evaluarea cadrelor didactice titulare de aceeaşi specialitate există două persoane juridice distincte, toate cadrele didactice titulare de aceeaşi s</w:t>
      </w:r>
      <w:r>
        <w:rPr>
          <w:rStyle w:val="slitbdy"/>
          <w:rFonts w:eastAsia="Times New Roman"/>
        </w:rPr>
        <w:t xml:space="preserve">pecialitate din ambele unităţi de învăţământ cu personalitate juridică se evaluează de aceeaşi comisie de evaluare, conform procedurii prevăzute la </w:t>
      </w:r>
      <w:r>
        <w:rPr>
          <w:rStyle w:val="slgi1"/>
          <w:rFonts w:eastAsia="Times New Roman"/>
        </w:rPr>
        <w:t>lit. a)</w:t>
      </w:r>
      <w:r>
        <w:rPr>
          <w:rStyle w:val="slitbdy"/>
          <w:rFonts w:eastAsia="Times New Roman"/>
        </w:rPr>
        <w:t xml:space="preserve">, cu respectarea prevederilor </w:t>
      </w:r>
      <w:r>
        <w:rPr>
          <w:rStyle w:val="slgi1"/>
          <w:rFonts w:eastAsia="Times New Roman"/>
        </w:rPr>
        <w:t>art. 26 alin. (1)</w:t>
      </w:r>
      <w:r>
        <w:rPr>
          <w:rStyle w:val="slitbdy"/>
          <w:rFonts w:eastAsia="Times New Roman"/>
        </w:rPr>
        <w:t xml:space="preserve"> şi se distribuie, în ordinea descrescătoare a punctaj</w:t>
      </w:r>
      <w:r>
        <w:rPr>
          <w:rStyle w:val="slitbdy"/>
          <w:rFonts w:eastAsia="Times New Roman"/>
        </w:rPr>
        <w:t xml:space="preserve">elor/mediilor, în noua unitate de învăţământ creată în urma fuziunii, fiind propuse pentru completare de normă didactică de predare sau restrângere de activitate, începând cu data de 1 septembrie 2021, dacă este cazul, cadrele didactice prevăzute la </w:t>
      </w:r>
      <w:r>
        <w:rPr>
          <w:rStyle w:val="slgi1"/>
          <w:rFonts w:eastAsia="Times New Roman"/>
        </w:rPr>
        <w:t>art. 2</w:t>
      </w:r>
      <w:r>
        <w:rPr>
          <w:rStyle w:val="slgi1"/>
          <w:rFonts w:eastAsia="Times New Roman"/>
        </w:rPr>
        <w:t>5 alin. (3)</w:t>
      </w:r>
      <w:r>
        <w:rPr>
          <w:rStyle w:val="slitbdy"/>
          <w:rFonts w:eastAsia="Times New Roman"/>
        </w:rPr>
        <w:t xml:space="preserve">, iar dacă reducerea de activitate nu se soluţionează, cadrele didactice cu punctajul cel mai mic/media cea mai mică din lista comună, cu respectarea prevederilor </w:t>
      </w:r>
      <w:r>
        <w:rPr>
          <w:rStyle w:val="slgi1"/>
          <w:rFonts w:eastAsia="Times New Roman"/>
        </w:rPr>
        <w:t>art. 26 alin. (1)</w:t>
      </w:r>
      <w:r>
        <w:rPr>
          <w:rStyle w:val="slitbdy"/>
          <w:rFonts w:eastAsia="Times New Roman"/>
        </w:rPr>
        <w:t>;</w:t>
      </w:r>
    </w:p>
    <w:p w14:paraId="386D233D" w14:textId="77777777" w:rsidR="00000000" w:rsidRDefault="00954E37">
      <w:pPr>
        <w:autoSpaceDE/>
        <w:autoSpaceDN/>
        <w:jc w:val="both"/>
        <w:divId w:val="996424698"/>
        <w:rPr>
          <w:rFonts w:eastAsia="Times New Roman"/>
          <w:color w:val="000000"/>
          <w:sz w:val="20"/>
          <w:szCs w:val="20"/>
          <w:shd w:val="clear" w:color="auto" w:fill="FFFFFF"/>
        </w:rPr>
      </w:pPr>
      <w:r>
        <w:rPr>
          <w:rStyle w:val="slitttl1"/>
          <w:rFonts w:eastAsia="Times New Roman"/>
        </w:rPr>
        <w:t>c)</w:t>
      </w:r>
      <w:r>
        <w:rPr>
          <w:rStyle w:val="slitbdy"/>
          <w:rFonts w:eastAsia="Times New Roman"/>
        </w:rPr>
        <w:t>în situaţia divizării prin absorbţie a unei unităţi de învăţă</w:t>
      </w:r>
      <w:r>
        <w:rPr>
          <w:rStyle w:val="slitbdy"/>
          <w:rFonts w:eastAsia="Times New Roman"/>
        </w:rPr>
        <w:t>mânt cu personalitate juridică, prin care una sau mai multe componente organizatorice de tipul nivel de învăţământ acreditat/autorizat să funcţioneze provizoriu, specializare/calificare profesională acreditată/autorizată să funcţioneze provizoriu sunt tran</w:t>
      </w:r>
      <w:r>
        <w:rPr>
          <w:rStyle w:val="slitbdy"/>
          <w:rFonts w:eastAsia="Times New Roman"/>
        </w:rPr>
        <w:t>sferate la altă unitate de învăţământ cu personalitate juridică, începând cu data de 1 septembrie 2021, atunci comisia de evaluare stabileşte existenţa reducerilor de activitate în unitatea de învăţământ cu personalitate juridică din care se scindează comp</w:t>
      </w:r>
      <w:r>
        <w:rPr>
          <w:rStyle w:val="slitbdy"/>
          <w:rFonts w:eastAsia="Times New Roman"/>
        </w:rPr>
        <w:t xml:space="preserve">onentele organizatorice, prin raportare la numărul de posturi didactice/catedre ce vor exista ulterior datei de 1 septembrie 2021, cu respectarea prevederilor </w:t>
      </w:r>
      <w:r>
        <w:rPr>
          <w:rStyle w:val="slgi1"/>
          <w:rFonts w:eastAsia="Times New Roman"/>
        </w:rPr>
        <w:t>art. 26 alin. (1)</w:t>
      </w:r>
      <w:r>
        <w:rPr>
          <w:rStyle w:val="slitbdy"/>
          <w:rFonts w:eastAsia="Times New Roman"/>
        </w:rPr>
        <w:t xml:space="preserve">, iar la nivelul unităţii de învăţământ cu personalitate juridică care absoarbe </w:t>
      </w:r>
      <w:r>
        <w:rPr>
          <w:rStyle w:val="slitbdy"/>
          <w:rFonts w:eastAsia="Times New Roman"/>
        </w:rPr>
        <w:t>structura, prin raportare la situaţia numărului de posturi didactice/catedre existente la momentul evaluării; cadrele didactice titulare de aceeaşi specialitate, aflate în situaţia de reducere de activitate, se distribuie, în ordinea descrescătoare a punct</w:t>
      </w:r>
      <w:r>
        <w:rPr>
          <w:rStyle w:val="slitbdy"/>
          <w:rFonts w:eastAsia="Times New Roman"/>
        </w:rPr>
        <w:t xml:space="preserve">ajelor/mediilor, în unitatea de învăţământ care absoarbe structura, cu respectarea prevederilor </w:t>
      </w:r>
      <w:r>
        <w:rPr>
          <w:rStyle w:val="slgi1"/>
          <w:rFonts w:eastAsia="Times New Roman"/>
        </w:rPr>
        <w:t>art. 26 alin. (1)</w:t>
      </w:r>
      <w:r>
        <w:rPr>
          <w:rStyle w:val="slitbdy"/>
          <w:rFonts w:eastAsia="Times New Roman"/>
        </w:rPr>
        <w:t>;</w:t>
      </w:r>
    </w:p>
    <w:p w14:paraId="4DEDBC7E" w14:textId="77777777" w:rsidR="00000000" w:rsidRDefault="00954E37">
      <w:pPr>
        <w:autoSpaceDE/>
        <w:autoSpaceDN/>
        <w:jc w:val="both"/>
        <w:divId w:val="2131582552"/>
        <w:rPr>
          <w:rFonts w:eastAsia="Times New Roman"/>
          <w:color w:val="000000"/>
          <w:sz w:val="20"/>
          <w:szCs w:val="20"/>
          <w:shd w:val="clear" w:color="auto" w:fill="FFFFFF"/>
        </w:rPr>
      </w:pPr>
      <w:r>
        <w:rPr>
          <w:rStyle w:val="slitttl1"/>
          <w:rFonts w:eastAsia="Times New Roman"/>
        </w:rPr>
        <w:t>d)</w:t>
      </w:r>
      <w:r>
        <w:rPr>
          <w:rStyle w:val="slitbdy"/>
          <w:rFonts w:eastAsia="Times New Roman"/>
        </w:rPr>
        <w:t>în situaţia divizării prin constituirea unei noi unităţi de învăţământ, începând cu data de 1 septembrie 2021, atunci cadrele didactice tit</w:t>
      </w:r>
      <w:r>
        <w:rPr>
          <w:rStyle w:val="slitbdy"/>
          <w:rFonts w:eastAsia="Times New Roman"/>
        </w:rPr>
        <w:t>ulare de aceeaşi specialitate, la nivelul fiecărei catedre, se ierarhizează în baza evaluării efectuate şi se distribuie, m ordinea descrescătoare a punctajelor/mediilor, cu respectarea prevederilor a</w:t>
      </w:r>
      <w:r>
        <w:rPr>
          <w:rStyle w:val="slgi1"/>
          <w:rFonts w:eastAsia="Times New Roman"/>
        </w:rPr>
        <w:t>rt. 26 alin. (1)</w:t>
      </w:r>
      <w:r>
        <w:rPr>
          <w:rStyle w:val="slitbdy"/>
          <w:rFonts w:eastAsia="Times New Roman"/>
        </w:rPr>
        <w:t>, la unităţile de învăţământ rezultate î</w:t>
      </w:r>
      <w:r>
        <w:rPr>
          <w:rStyle w:val="slitbdy"/>
          <w:rFonts w:eastAsia="Times New Roman"/>
        </w:rPr>
        <w:t xml:space="preserve">n urma divizării, fiind propuse pentru completare de normă didactică de predare sau restrângere de activitate, începând cu data de 1 septembrie 2021, dacă este cazul, cadrele didactice prevăzute la </w:t>
      </w:r>
      <w:r>
        <w:rPr>
          <w:rStyle w:val="slgi1"/>
          <w:rFonts w:eastAsia="Times New Roman"/>
        </w:rPr>
        <w:t>art. 25 alin. (3)</w:t>
      </w:r>
      <w:r>
        <w:rPr>
          <w:rStyle w:val="slitbdy"/>
          <w:rFonts w:eastAsia="Times New Roman"/>
        </w:rPr>
        <w:t xml:space="preserve">, iar dacă reducerea de activitate nu se </w:t>
      </w:r>
      <w:r>
        <w:rPr>
          <w:rStyle w:val="slitbdy"/>
          <w:rFonts w:eastAsia="Times New Roman"/>
        </w:rPr>
        <w:t xml:space="preserve">soluţionează, cadrele didactice cu punctajul cel mai mic/media cea mai mică, cu respectarea prevederilor </w:t>
      </w:r>
      <w:r>
        <w:rPr>
          <w:rStyle w:val="slgi1"/>
          <w:rFonts w:eastAsia="Times New Roman"/>
        </w:rPr>
        <w:t>art. 26 alin. (1)</w:t>
      </w:r>
      <w:r>
        <w:rPr>
          <w:rStyle w:val="slitbdy"/>
          <w:rFonts w:eastAsia="Times New Roman"/>
        </w:rPr>
        <w:t>;</w:t>
      </w:r>
    </w:p>
    <w:p w14:paraId="346505BE" w14:textId="77777777" w:rsidR="00000000" w:rsidRDefault="00954E37">
      <w:pPr>
        <w:autoSpaceDE/>
        <w:autoSpaceDN/>
        <w:jc w:val="both"/>
        <w:divId w:val="1816600790"/>
        <w:rPr>
          <w:rFonts w:eastAsia="Times New Roman"/>
          <w:color w:val="000000"/>
          <w:sz w:val="20"/>
          <w:szCs w:val="20"/>
          <w:shd w:val="clear" w:color="auto" w:fill="FFFFFF"/>
        </w:rPr>
      </w:pPr>
      <w:r>
        <w:rPr>
          <w:rStyle w:val="slitttl1"/>
          <w:rFonts w:eastAsia="Times New Roman"/>
        </w:rPr>
        <w:t>e)</w:t>
      </w:r>
      <w:r>
        <w:rPr>
          <w:rStyle w:val="slitbdy"/>
          <w:rFonts w:eastAsia="Times New Roman"/>
        </w:rPr>
        <w:t>în situaţia încetării funcţionării totale a unei unităţi de învăţământ cu personalitate juridică, începând cu data de 1 septembrie</w:t>
      </w:r>
      <w:r>
        <w:rPr>
          <w:rStyle w:val="slitbdy"/>
          <w:rFonts w:eastAsia="Times New Roman"/>
        </w:rPr>
        <w:t xml:space="preserve"> 2021, toate cadrele didactice titulare din respectiva unitate de învăţământ cu personalitate juridică intră în restrângere de activitate.</w:t>
      </w:r>
    </w:p>
    <w:p w14:paraId="229A06F1" w14:textId="77777777" w:rsidR="00000000" w:rsidRDefault="00954E37">
      <w:pPr>
        <w:autoSpaceDE/>
        <w:autoSpaceDN/>
        <w:jc w:val="both"/>
        <w:divId w:val="1099176147"/>
        <w:rPr>
          <w:rFonts w:eastAsia="Times New Roman"/>
          <w:color w:val="000000"/>
          <w:sz w:val="20"/>
          <w:szCs w:val="20"/>
          <w:shd w:val="clear" w:color="auto" w:fill="FFFFFF"/>
        </w:rPr>
      </w:pPr>
      <w:r>
        <w:rPr>
          <w:rStyle w:val="salnttl1"/>
          <w:rFonts w:eastAsia="Times New Roman"/>
        </w:rPr>
        <w:t>(3)</w:t>
      </w:r>
      <w:r>
        <w:rPr>
          <w:rStyle w:val="salnbdy"/>
          <w:rFonts w:eastAsia="Times New Roman"/>
        </w:rPr>
        <w:t xml:space="preserve">Ca urmare a reorganizării unor unităţi de învăţământ conform </w:t>
      </w:r>
      <w:r>
        <w:rPr>
          <w:rStyle w:val="slgi1"/>
          <w:rFonts w:eastAsia="Times New Roman"/>
        </w:rPr>
        <w:t>alin. (1)</w:t>
      </w:r>
      <w:r>
        <w:rPr>
          <w:rStyle w:val="salnbdy"/>
          <w:rFonts w:eastAsia="Times New Roman"/>
        </w:rPr>
        <w:t xml:space="preserve"> şi </w:t>
      </w:r>
      <w:r>
        <w:rPr>
          <w:rStyle w:val="slgi1"/>
          <w:rFonts w:eastAsia="Times New Roman"/>
        </w:rPr>
        <w:t>(2)</w:t>
      </w:r>
      <w:r>
        <w:rPr>
          <w:rStyle w:val="salnbdy"/>
          <w:rFonts w:eastAsia="Times New Roman"/>
        </w:rPr>
        <w:t>, a transformării unor unităţi de înv</w:t>
      </w:r>
      <w:r>
        <w:rPr>
          <w:rStyle w:val="salnbdy"/>
          <w:rFonts w:eastAsia="Times New Roman"/>
        </w:rPr>
        <w:t xml:space="preserve">ăţământ în unităţi de alt nivel şi a schimbării denumirii unităţilor de învăţământ până la data prevăzută în Calendar, inspectoratele şcolare emit noi documente de numire pentru personalul didactic de predare titular afectat de aceste schimbări, conform </w:t>
      </w:r>
      <w:r>
        <w:rPr>
          <w:rStyle w:val="salnbdy"/>
          <w:rFonts w:eastAsia="Times New Roman"/>
          <w:color w:val="0000FF"/>
          <w:u w:val="single"/>
        </w:rPr>
        <w:t>ar</w:t>
      </w:r>
      <w:r>
        <w:rPr>
          <w:rStyle w:val="salnbdy"/>
          <w:rFonts w:eastAsia="Times New Roman"/>
          <w:color w:val="0000FF"/>
          <w:u w:val="single"/>
        </w:rPr>
        <w:t>t. 95 alin. (1) lit. n) din Legea nr. 1/2011</w:t>
      </w:r>
      <w:r>
        <w:rPr>
          <w:rStyle w:val="salnbdy"/>
          <w:rFonts w:eastAsia="Times New Roman"/>
        </w:rPr>
        <w:t xml:space="preserve"> cu modificările şi completările ulterioare. Pentru cadrele didactice titulare numite/transferate pe nivel gimnazial/profesional în unităţi de învăţământ având clase V - XII/XIII sau I - XII/XIII, care îndeplines</w:t>
      </w:r>
      <w:r>
        <w:rPr>
          <w:rStyle w:val="salnbdy"/>
          <w:rFonts w:eastAsia="Times New Roman"/>
        </w:rPr>
        <w:t xml:space="preserve">c condiţiile prevăzute la </w:t>
      </w:r>
      <w:r>
        <w:rPr>
          <w:rStyle w:val="slgi1"/>
          <w:rFonts w:eastAsia="Times New Roman"/>
        </w:rPr>
        <w:t>art. 9 alin. (9)</w:t>
      </w:r>
      <w:r>
        <w:rPr>
          <w:rStyle w:val="salnbdy"/>
          <w:rFonts w:eastAsia="Times New Roman"/>
        </w:rPr>
        <w:t xml:space="preserve">, respectiv la </w:t>
      </w:r>
      <w:r>
        <w:rPr>
          <w:rStyle w:val="slgi1"/>
          <w:rFonts w:eastAsia="Times New Roman"/>
        </w:rPr>
        <w:t>art. 9 alin. (11)</w:t>
      </w:r>
      <w:r>
        <w:rPr>
          <w:rStyle w:val="salnbdy"/>
          <w:rFonts w:eastAsia="Times New Roman"/>
        </w:rPr>
        <w:t>, la solicitarea acestora, până la data prevăzută în Calendar, inspectoratele şcolare, în baza acestora, emit noi documente de numire în care se precizează nivelul cel mai înalt de învăţământ al unităţii, în funcţie de postul/catedra ocupat(ă).</w:t>
      </w:r>
    </w:p>
    <w:p w14:paraId="0A0918E1" w14:textId="77777777" w:rsidR="00000000" w:rsidRDefault="00954E37">
      <w:pPr>
        <w:autoSpaceDE/>
        <w:autoSpaceDN/>
        <w:jc w:val="both"/>
        <w:divId w:val="2116292635"/>
        <w:rPr>
          <w:rStyle w:val="salnbdy"/>
        </w:rPr>
      </w:pPr>
      <w:r>
        <w:rPr>
          <w:rStyle w:val="salnttl1"/>
          <w:rFonts w:eastAsia="Times New Roman"/>
        </w:rPr>
        <w:t>(4)</w:t>
      </w:r>
      <w:r>
        <w:rPr>
          <w:rStyle w:val="salnbdy"/>
          <w:rFonts w:eastAsia="Times New Roman"/>
        </w:rPr>
        <w:t>Revizuir</w:t>
      </w:r>
      <w:r>
        <w:rPr>
          <w:rStyle w:val="salnbdy"/>
          <w:rFonts w:eastAsia="Times New Roman"/>
        </w:rPr>
        <w:t>ea documentelor de numire/transfer/repartizare pentru cadrele didactice titulare pe catedre ale căror denumiri nu se mai regăsesc în Centralizator se realizează în perioada de încadrare a personalului didactic de predare titular, în baza solicitărilor adre</w:t>
      </w:r>
      <w:r>
        <w:rPr>
          <w:rStyle w:val="salnbdy"/>
          <w:rFonts w:eastAsia="Times New Roman"/>
        </w:rPr>
        <w:t>sate, în scris, conducerilor unităţilor de învăţământ la care acestea sunt încadrate, în baza următoarei proceduri:</w:t>
      </w:r>
    </w:p>
    <w:p w14:paraId="1A0C349A" w14:textId="77777777" w:rsidR="00000000" w:rsidRDefault="00954E37">
      <w:pPr>
        <w:autoSpaceDE/>
        <w:autoSpaceDN/>
        <w:jc w:val="both"/>
        <w:divId w:val="1731421077"/>
      </w:pPr>
      <w:r>
        <w:rPr>
          <w:rStyle w:val="slitttl1"/>
          <w:rFonts w:eastAsia="Times New Roman"/>
        </w:rPr>
        <w:lastRenderedPageBreak/>
        <w:t>a)</w:t>
      </w:r>
      <w:r>
        <w:rPr>
          <w:rStyle w:val="slitbdy"/>
          <w:rFonts w:eastAsia="Times New Roman"/>
        </w:rPr>
        <w:t>consiliile de administraţie ale unităţilor de învăţământ întocmesc lista cadrelor didactice pentru care urmează să se revizuiască documentele de numire/transfer/repartizare pe post/catedră, precizând pentru fiecare cadru didactic denumirea catedrei actuale</w:t>
      </w:r>
      <w:r>
        <w:rPr>
          <w:rStyle w:val="slitbdy"/>
          <w:rFonts w:eastAsia="Times New Roman"/>
        </w:rPr>
        <w:t>, denumirea catedrei conform Centralizatorului şi specializarea;</w:t>
      </w:r>
    </w:p>
    <w:p w14:paraId="614AA8A6" w14:textId="77777777" w:rsidR="00000000" w:rsidRDefault="00954E37">
      <w:pPr>
        <w:autoSpaceDE/>
        <w:autoSpaceDN/>
        <w:jc w:val="both"/>
        <w:divId w:val="49161643"/>
        <w:rPr>
          <w:rFonts w:eastAsia="Times New Roman"/>
          <w:color w:val="000000"/>
          <w:sz w:val="20"/>
          <w:szCs w:val="20"/>
          <w:shd w:val="clear" w:color="auto" w:fill="FFFFFF"/>
        </w:rPr>
      </w:pPr>
      <w:r>
        <w:rPr>
          <w:rStyle w:val="slitttl1"/>
          <w:rFonts w:eastAsia="Times New Roman"/>
        </w:rPr>
        <w:t>b)</w:t>
      </w:r>
      <w:r>
        <w:rPr>
          <w:rStyle w:val="slitbdy"/>
          <w:rFonts w:eastAsia="Times New Roman"/>
        </w:rPr>
        <w:t>directorii unităţilor de învăţământ înaintează inspectoratului şcolar lista cadrelor didactice pentru care urmează să se revizuiască documentul de numire/transfer/repartizare pe post/catedr</w:t>
      </w:r>
      <w:r>
        <w:rPr>
          <w:rStyle w:val="slitbdy"/>
          <w:rFonts w:eastAsia="Times New Roman"/>
        </w:rPr>
        <w:t>ă, însoţită de copii ale următoarelor documente autentificate la nivelul unităţilor de învăţământ: documentele de numire/transfer/repartizare pe post/catedră, documente de studii (diplomele de studii, foile matricole, certificatele de absolvire a programel</w:t>
      </w:r>
      <w:r>
        <w:rPr>
          <w:rStyle w:val="slitbdy"/>
          <w:rFonts w:eastAsia="Times New Roman"/>
        </w:rPr>
        <w:t>or de formare psihopedagogică, certificate de dobândire a definitivării în învăţământ sau a gradelor didactice);</w:t>
      </w:r>
    </w:p>
    <w:p w14:paraId="0834C4B2" w14:textId="77777777" w:rsidR="00000000" w:rsidRDefault="00954E37">
      <w:pPr>
        <w:autoSpaceDE/>
        <w:autoSpaceDN/>
        <w:jc w:val="both"/>
        <w:divId w:val="625628122"/>
        <w:rPr>
          <w:rFonts w:eastAsia="Times New Roman"/>
          <w:color w:val="000000"/>
          <w:sz w:val="20"/>
          <w:szCs w:val="20"/>
          <w:shd w:val="clear" w:color="auto" w:fill="FFFFFF"/>
        </w:rPr>
      </w:pPr>
      <w:r>
        <w:rPr>
          <w:rStyle w:val="slitttl1"/>
          <w:rFonts w:eastAsia="Times New Roman"/>
        </w:rPr>
        <w:t>c)</w:t>
      </w:r>
      <w:r>
        <w:rPr>
          <w:rStyle w:val="slitbdy"/>
          <w:rFonts w:eastAsia="Times New Roman"/>
        </w:rPr>
        <w:t xml:space="preserve">comisia judeţeană/a municipiului Bucureşti de mobilitate verifică situaţiile transmise de unităţile de învăţământ şi întocmeşte lista finală </w:t>
      </w:r>
      <w:r>
        <w:rPr>
          <w:rStyle w:val="slitbdy"/>
          <w:rFonts w:eastAsia="Times New Roman"/>
        </w:rPr>
        <w:t>a cadrelor didactice titulare pentru care se impune revizuirea documentelor de numire/transfer/repartizare, în concordanţă cu prevederile Centralizatorului şi, până la finalizarea etapei de încadrare a personalului didactic de predare titular, o prezintă î</w:t>
      </w:r>
      <w:r>
        <w:rPr>
          <w:rStyle w:val="slitbdy"/>
          <w:rFonts w:eastAsia="Times New Roman"/>
        </w:rPr>
        <w:t>n consiliul de administraţie al inspectoratului şcolar;</w:t>
      </w:r>
    </w:p>
    <w:p w14:paraId="6B6A92B7" w14:textId="77777777" w:rsidR="00000000" w:rsidRDefault="00954E37">
      <w:pPr>
        <w:autoSpaceDE/>
        <w:autoSpaceDN/>
        <w:jc w:val="both"/>
        <w:divId w:val="1643316418"/>
        <w:rPr>
          <w:rFonts w:eastAsia="Times New Roman"/>
          <w:color w:val="000000"/>
          <w:sz w:val="20"/>
          <w:szCs w:val="20"/>
          <w:shd w:val="clear" w:color="auto" w:fill="FFFFFF"/>
        </w:rPr>
      </w:pPr>
      <w:r>
        <w:rPr>
          <w:rStyle w:val="slitttl1"/>
          <w:rFonts w:eastAsia="Times New Roman"/>
        </w:rPr>
        <w:t>d)</w:t>
      </w:r>
      <w:r>
        <w:rPr>
          <w:rStyle w:val="slitbdy"/>
          <w:rFonts w:eastAsia="Times New Roman"/>
        </w:rPr>
        <w:t>inspectorul şcolar general emite, pentru fiecare cadru didactic nominalizat în lista prezentată în consiliul de administraţie al inspectoratului şcolar, decizia de repartizare pe catedra constituită</w:t>
      </w:r>
      <w:r>
        <w:rPr>
          <w:rStyle w:val="slitbdy"/>
          <w:rFonts w:eastAsia="Times New Roman"/>
        </w:rPr>
        <w:t xml:space="preserve"> conform prevederilor Centralizatorului.</w:t>
      </w:r>
    </w:p>
    <w:p w14:paraId="728B5D34" w14:textId="77777777" w:rsidR="00000000" w:rsidRDefault="00954E37">
      <w:pPr>
        <w:pStyle w:val="sartttl"/>
        <w:jc w:val="both"/>
        <w:divId w:val="1773865072"/>
        <w:rPr>
          <w:shd w:val="clear" w:color="auto" w:fill="FFFFFF"/>
        </w:rPr>
      </w:pPr>
      <w:r>
        <w:rPr>
          <w:shd w:val="clear" w:color="auto" w:fill="FFFFFF"/>
        </w:rPr>
        <w:t>Articolul 20</w:t>
      </w:r>
    </w:p>
    <w:p w14:paraId="6783954A" w14:textId="77777777" w:rsidR="00000000" w:rsidRDefault="00954E37">
      <w:pPr>
        <w:autoSpaceDE/>
        <w:autoSpaceDN/>
        <w:jc w:val="both"/>
        <w:divId w:val="1570772600"/>
        <w:rPr>
          <w:rFonts w:eastAsia="Times New Roman"/>
          <w:color w:val="000000"/>
          <w:sz w:val="20"/>
          <w:szCs w:val="20"/>
          <w:shd w:val="clear" w:color="auto" w:fill="FFFFFF"/>
        </w:rPr>
      </w:pPr>
      <w:r>
        <w:rPr>
          <w:rStyle w:val="salnttl1"/>
          <w:rFonts w:eastAsia="Times New Roman"/>
        </w:rPr>
        <w:t>(1)</w:t>
      </w:r>
      <w:r>
        <w:rPr>
          <w:rStyle w:val="salnbdy"/>
          <w:rFonts w:eastAsia="Times New Roman"/>
        </w:rPr>
        <w:t xml:space="preserve">Constituirea posturilor didactice/catedrelor şi încadrarea cadrelor didactice în învăţământul preuniversitar se realizează, asigurându-se cu prioritate continuitatea activităţii didactice de predare </w:t>
      </w:r>
      <w:r>
        <w:rPr>
          <w:rStyle w:val="salnbdy"/>
          <w:rFonts w:eastAsia="Times New Roman"/>
        </w:rPr>
        <w:t>la aceleaşi clase sau grupe de elevi, inclusiv pentru directorii şi directorii adjuncţi, numiţi prin concurs, care-şi desfăşoară obligaţia de predare în unitatea de învăţământ în care sunt titulari.</w:t>
      </w:r>
    </w:p>
    <w:p w14:paraId="3E032C66" w14:textId="77777777" w:rsidR="00000000" w:rsidRDefault="00954E37">
      <w:pPr>
        <w:autoSpaceDE/>
        <w:autoSpaceDN/>
        <w:jc w:val="both"/>
        <w:divId w:val="259333226"/>
        <w:rPr>
          <w:rFonts w:eastAsia="Times New Roman"/>
          <w:color w:val="000000"/>
          <w:sz w:val="20"/>
          <w:szCs w:val="20"/>
          <w:shd w:val="clear" w:color="auto" w:fill="FFFFFF"/>
        </w:rPr>
      </w:pPr>
      <w:r>
        <w:rPr>
          <w:rStyle w:val="salnttl1"/>
          <w:rFonts w:eastAsia="Times New Roman"/>
        </w:rPr>
        <w:t>(2)</w:t>
      </w:r>
      <w:r>
        <w:rPr>
          <w:rStyle w:val="salnbdy"/>
          <w:rFonts w:eastAsia="Times New Roman"/>
        </w:rPr>
        <w:t>Continuitatea activităţii didactice de predare la acel</w:t>
      </w:r>
      <w:r>
        <w:rPr>
          <w:rStyle w:val="salnbdy"/>
          <w:rFonts w:eastAsia="Times New Roman"/>
        </w:rPr>
        <w:t xml:space="preserve">eaşi clase sau grupe de elevi poate fi întreruptă ca urmare a reducerii de activitate, a participării cadrului didactic la etapele de mobilitate a personalului didactic de predare din învăţământul preuniversitar, în situaţia rezervării/degrevării postului </w:t>
      </w:r>
      <w:r>
        <w:rPr>
          <w:rStyle w:val="salnbdy"/>
          <w:rFonts w:eastAsia="Times New Roman"/>
        </w:rPr>
        <w:t>didactic/catedrei, la încetarea de drept a contractului individual de muncă, potrivit legii, în situaţia reorganizării unităţii de învăţământ sau a restructurării reţelei şcolare, precum şi în alte situaţii speciale aprobate de consiliul de administraţie a</w:t>
      </w:r>
      <w:r>
        <w:rPr>
          <w:rStyle w:val="salnbdy"/>
          <w:rFonts w:eastAsia="Times New Roman"/>
        </w:rPr>
        <w:t>l unităţii de învăţământ, cu avizul inspectoratului şcolar.</w:t>
      </w:r>
    </w:p>
    <w:p w14:paraId="1ACB09D7" w14:textId="77777777" w:rsidR="00000000" w:rsidRDefault="00954E37">
      <w:pPr>
        <w:autoSpaceDE/>
        <w:autoSpaceDN/>
        <w:jc w:val="both"/>
        <w:divId w:val="839464411"/>
        <w:rPr>
          <w:rFonts w:eastAsia="Times New Roman"/>
          <w:color w:val="000000"/>
          <w:sz w:val="20"/>
          <w:szCs w:val="20"/>
          <w:shd w:val="clear" w:color="auto" w:fill="FFFFFF"/>
        </w:rPr>
      </w:pPr>
      <w:r>
        <w:rPr>
          <w:rStyle w:val="salnttl1"/>
          <w:rFonts w:eastAsia="Times New Roman"/>
        </w:rPr>
        <w:t>(3)</w:t>
      </w:r>
      <w:r>
        <w:rPr>
          <w:rStyle w:val="salnbdy"/>
          <w:rFonts w:eastAsia="Times New Roman"/>
        </w:rPr>
        <w:t>În situaţia în care cadrele didactice care au ocupat, prin concurs, funcţii de director sau de director adjunct în alte unităţi de învăţământ decât cele în care sunt titulare şi nu au posibilit</w:t>
      </w:r>
      <w:r>
        <w:rPr>
          <w:rStyle w:val="salnbdy"/>
          <w:rFonts w:eastAsia="Times New Roman"/>
        </w:rPr>
        <w:t>atea de a efectua obligaţia de predare în unităţile de învăţământ în care sunt titulare, comisia judeţeană/a municipiului Bucureşti de mobilitate identifică posturile didactice/catedrele incomplete care pot asigura efectuarea obligaţiei de predare în unită</w:t>
      </w:r>
      <w:r>
        <w:rPr>
          <w:rStyle w:val="salnbdy"/>
          <w:rFonts w:eastAsia="Times New Roman"/>
        </w:rPr>
        <w:t>ţile de învăţământ în care aceste au ocupat funcţii de conducere sau în unităţi de învăţământ apropiate şi publică aceste posturi cu menţiunea "Post pentru stabilirea obligaţiei de predare director/director adjunct". În etapa de detaşare în interesul învăţ</w:t>
      </w:r>
      <w:r>
        <w:rPr>
          <w:rStyle w:val="salnbdy"/>
          <w:rFonts w:eastAsia="Times New Roman"/>
        </w:rPr>
        <w:t>ământului, conform Calendarului, inspectorul şcolar general emite decizia de detaşare în interesul învăţământului a cadrelor didactice respective pe posturile didactice/catedrele incomplete.</w:t>
      </w:r>
    </w:p>
    <w:p w14:paraId="7A454D33" w14:textId="77777777" w:rsidR="00000000" w:rsidRDefault="00954E37">
      <w:pPr>
        <w:autoSpaceDE/>
        <w:autoSpaceDN/>
        <w:jc w:val="both"/>
        <w:divId w:val="536167487"/>
        <w:rPr>
          <w:rFonts w:eastAsia="Times New Roman"/>
          <w:color w:val="000000"/>
          <w:sz w:val="20"/>
          <w:szCs w:val="20"/>
          <w:shd w:val="clear" w:color="auto" w:fill="FFFFFF"/>
        </w:rPr>
      </w:pPr>
      <w:r>
        <w:rPr>
          <w:rStyle w:val="salnttl1"/>
          <w:rFonts w:eastAsia="Times New Roman"/>
        </w:rPr>
        <w:t>(4)</w:t>
      </w:r>
      <w:r>
        <w:rPr>
          <w:rStyle w:val="salnbdy"/>
          <w:rFonts w:eastAsia="Times New Roman"/>
        </w:rPr>
        <w:t xml:space="preserve">Procedura de la </w:t>
      </w:r>
      <w:r>
        <w:rPr>
          <w:rStyle w:val="slgi1"/>
          <w:rFonts w:eastAsia="Times New Roman"/>
        </w:rPr>
        <w:t>alin. (3)</w:t>
      </w:r>
      <w:r>
        <w:rPr>
          <w:rStyle w:val="salnbdy"/>
          <w:rFonts w:eastAsia="Times New Roman"/>
        </w:rPr>
        <w:t xml:space="preserve"> se aplică şi în cazul cadrelor didac</w:t>
      </w:r>
      <w:r>
        <w:rPr>
          <w:rStyle w:val="salnbdy"/>
          <w:rFonts w:eastAsia="Times New Roman"/>
        </w:rPr>
        <w:t xml:space="preserve">tice titulare pe posturi de institutor/profesor pentru învăţământul primar sau preşcolar care au ocupat, prin concurs, funcţii de director sau de director adjunct în unitatea de învăţământ în care sunt titulare sau în alte unităţi de învăţământ decât cele </w:t>
      </w:r>
      <w:r>
        <w:rPr>
          <w:rStyle w:val="salnbdy"/>
          <w:rFonts w:eastAsia="Times New Roman"/>
        </w:rPr>
        <w:t>în care sunt titulare, în vederea asigurării acestora a obligaţiei de predare.</w:t>
      </w:r>
    </w:p>
    <w:p w14:paraId="4FAFA466" w14:textId="77777777" w:rsidR="00000000" w:rsidRDefault="00954E37">
      <w:pPr>
        <w:autoSpaceDE/>
        <w:autoSpaceDN/>
        <w:jc w:val="both"/>
        <w:divId w:val="1132744743"/>
        <w:rPr>
          <w:rFonts w:eastAsia="Times New Roman"/>
          <w:color w:val="000000"/>
          <w:sz w:val="20"/>
          <w:szCs w:val="20"/>
          <w:shd w:val="clear" w:color="auto" w:fill="FFFFFF"/>
        </w:rPr>
      </w:pPr>
      <w:r>
        <w:rPr>
          <w:rStyle w:val="salnttl1"/>
          <w:rFonts w:eastAsia="Times New Roman"/>
        </w:rPr>
        <w:t>(5)</w:t>
      </w:r>
      <w:r>
        <w:rPr>
          <w:rStyle w:val="salnbdy"/>
          <w:rFonts w:eastAsia="Times New Roman"/>
        </w:rPr>
        <w:t xml:space="preserve">Numărul de ore/săptămână aferente catedrelor incomplete stabilite la </w:t>
      </w:r>
      <w:r>
        <w:rPr>
          <w:rStyle w:val="slgi1"/>
          <w:rFonts w:eastAsia="Times New Roman"/>
        </w:rPr>
        <w:t>alin. (3)</w:t>
      </w:r>
      <w:r>
        <w:rPr>
          <w:rStyle w:val="salnbdy"/>
          <w:rFonts w:eastAsia="Times New Roman"/>
        </w:rPr>
        <w:t xml:space="preserve"> şi </w:t>
      </w:r>
      <w:r>
        <w:rPr>
          <w:rStyle w:val="slgi1"/>
          <w:rFonts w:eastAsia="Times New Roman"/>
        </w:rPr>
        <w:t>(4)</w:t>
      </w:r>
      <w:r>
        <w:rPr>
          <w:rStyle w:val="salnbdy"/>
          <w:rFonts w:eastAsia="Times New Roman"/>
        </w:rPr>
        <w:t xml:space="preserve"> se stabileşte cu respectarea strictă a </w:t>
      </w:r>
      <w:r>
        <w:rPr>
          <w:rStyle w:val="salnbdy"/>
          <w:rFonts w:eastAsia="Times New Roman"/>
          <w:color w:val="0000FF"/>
          <w:u w:val="single"/>
        </w:rPr>
        <w:t>Normelor metodologice</w:t>
      </w:r>
      <w:r>
        <w:rPr>
          <w:rStyle w:val="salnbdy"/>
          <w:rFonts w:eastAsia="Times New Roman"/>
        </w:rPr>
        <w:t xml:space="preserve"> pentru stabilirea obligaţie</w:t>
      </w:r>
      <w:r>
        <w:rPr>
          <w:rStyle w:val="salnbdy"/>
          <w:rFonts w:eastAsia="Times New Roman"/>
        </w:rPr>
        <w:t>i didactice de predare a personalului de conducere din inspectoratele şcolare, unităţile de învăţământ, unităţile conexe, precum şi a personalului de îndrumare şi control din inspectoratele şcolare şi a personalului didactic din casele corpului didactic, a</w:t>
      </w:r>
      <w:r>
        <w:rPr>
          <w:rStyle w:val="salnbdy"/>
          <w:rFonts w:eastAsia="Times New Roman"/>
        </w:rPr>
        <w:t xml:space="preserve">probate prin </w:t>
      </w:r>
      <w:r>
        <w:rPr>
          <w:rStyle w:val="salnbdy"/>
          <w:rFonts w:eastAsia="Times New Roman"/>
          <w:color w:val="0000FF"/>
          <w:u w:val="single"/>
        </w:rPr>
        <w:t>Ordinul ministrului educaţiei, cercetării, tineretului şi sportului nr. 4.865/2011</w:t>
      </w:r>
      <w:r>
        <w:rPr>
          <w:rStyle w:val="salnbdy"/>
          <w:rFonts w:eastAsia="Times New Roman"/>
        </w:rPr>
        <w:t>, cu modificările şi completările ulterioare.</w:t>
      </w:r>
    </w:p>
    <w:p w14:paraId="2042B519" w14:textId="77777777" w:rsidR="00000000" w:rsidRDefault="00954E37">
      <w:pPr>
        <w:autoSpaceDE/>
        <w:autoSpaceDN/>
        <w:jc w:val="both"/>
        <w:divId w:val="443115499"/>
        <w:rPr>
          <w:rFonts w:eastAsia="Times New Roman"/>
          <w:color w:val="000000"/>
          <w:sz w:val="20"/>
          <w:szCs w:val="20"/>
          <w:shd w:val="clear" w:color="auto" w:fill="FFFFFF"/>
        </w:rPr>
      </w:pPr>
      <w:r>
        <w:rPr>
          <w:rStyle w:val="salnttl1"/>
          <w:rFonts w:eastAsia="Times New Roman"/>
        </w:rPr>
        <w:t>(6)</w:t>
      </w:r>
      <w:r>
        <w:rPr>
          <w:rStyle w:val="salnbdy"/>
          <w:rFonts w:eastAsia="Times New Roman"/>
        </w:rPr>
        <w:t>În etapa de încadrare a personalului didactic de predare titular, cadrele didactice titulare în învăţământul pre</w:t>
      </w:r>
      <w:r>
        <w:rPr>
          <w:rStyle w:val="salnbdy"/>
          <w:rFonts w:eastAsia="Times New Roman"/>
        </w:rPr>
        <w:t xml:space="preserve">universitar, care beneficiază de rezervarea postului didactic /catedrei în baza prevederilor </w:t>
      </w:r>
      <w:r>
        <w:rPr>
          <w:rStyle w:val="salnbdy"/>
          <w:rFonts w:eastAsia="Times New Roman"/>
          <w:color w:val="0000FF"/>
          <w:u w:val="single"/>
        </w:rPr>
        <w:t>art. 255 alin. (1)</w:t>
      </w:r>
      <w:r>
        <w:rPr>
          <w:rStyle w:val="salnbdy"/>
          <w:rFonts w:eastAsia="Times New Roman"/>
        </w:rPr>
        <w:t xml:space="preserve"> şi </w:t>
      </w:r>
      <w:r>
        <w:rPr>
          <w:rStyle w:val="salnbdy"/>
          <w:rFonts w:eastAsia="Times New Roman"/>
          <w:color w:val="0000FF"/>
          <w:u w:val="single"/>
        </w:rPr>
        <w:t>(2) din Legea nr. 1/2011</w:t>
      </w:r>
      <w:r>
        <w:rPr>
          <w:rStyle w:val="salnbdy"/>
          <w:rFonts w:eastAsia="Times New Roman"/>
        </w:rPr>
        <w:t>, cu modificările şi completările ulterioare, pot fi încadrate, la cerere, în regim de plata cu ora pe posturile dida</w:t>
      </w:r>
      <w:r>
        <w:rPr>
          <w:rStyle w:val="salnbdy"/>
          <w:rFonts w:eastAsia="Times New Roman"/>
        </w:rPr>
        <w:t xml:space="preserve">ctice/catedrele pe care sunt titulare, până la cel mult jumătate din numărul de ore pe săptămână dintr-o normă didactică de predare, conform planurilor-cadru de învăţământ, stabilită potrivit prevederilor </w:t>
      </w:r>
      <w:r>
        <w:rPr>
          <w:rStyle w:val="salnbdy"/>
          <w:rFonts w:eastAsia="Times New Roman"/>
          <w:color w:val="0000FF"/>
          <w:u w:val="single"/>
        </w:rPr>
        <w:t>art. 262 alin. (3) din Legea nr. 1/2011</w:t>
      </w:r>
      <w:r>
        <w:rPr>
          <w:rStyle w:val="salnbdy"/>
          <w:rFonts w:eastAsia="Times New Roman"/>
        </w:rPr>
        <w:t>, cu modific</w:t>
      </w:r>
      <w:r>
        <w:rPr>
          <w:rStyle w:val="salnbdy"/>
          <w:rFonts w:eastAsia="Times New Roman"/>
        </w:rPr>
        <w:t>ările şi completările ulterioare.</w:t>
      </w:r>
    </w:p>
    <w:p w14:paraId="3A2A43F8" w14:textId="77777777" w:rsidR="00000000" w:rsidRDefault="00954E37">
      <w:pPr>
        <w:autoSpaceDE/>
        <w:autoSpaceDN/>
        <w:jc w:val="both"/>
        <w:divId w:val="1510825066"/>
        <w:rPr>
          <w:rFonts w:eastAsia="Times New Roman"/>
          <w:color w:val="000000"/>
          <w:sz w:val="20"/>
          <w:szCs w:val="20"/>
          <w:shd w:val="clear" w:color="auto" w:fill="FFFFFF"/>
        </w:rPr>
      </w:pPr>
      <w:r>
        <w:rPr>
          <w:rStyle w:val="salnttl1"/>
          <w:rFonts w:eastAsia="Times New Roman"/>
        </w:rPr>
        <w:lastRenderedPageBreak/>
        <w:t>(7)</w:t>
      </w:r>
      <w:r>
        <w:rPr>
          <w:rStyle w:val="salnbdy"/>
          <w:rFonts w:eastAsia="Times New Roman"/>
        </w:rPr>
        <w:t>Numărul de ore/săptămână pe care pot fi încadrare în regim de plata cu ora cadrele didactice titulare care îndeplinesc funcţii de conducere în unităţi de învăţământ sau funcţii de conducere, îndrumare şi control în insp</w:t>
      </w:r>
      <w:r>
        <w:rPr>
          <w:rStyle w:val="salnbdy"/>
          <w:rFonts w:eastAsia="Times New Roman"/>
        </w:rPr>
        <w:t xml:space="preserve">ectoratele şcolare, conform prevederilor </w:t>
      </w:r>
      <w:r>
        <w:rPr>
          <w:rStyle w:val="salnbdy"/>
          <w:rFonts w:eastAsia="Times New Roman"/>
          <w:color w:val="0000FF"/>
          <w:u w:val="single"/>
        </w:rPr>
        <w:t>art. 3 alin. (10) din Normele metodologice</w:t>
      </w:r>
      <w:r>
        <w:rPr>
          <w:rStyle w:val="salnbdy"/>
          <w:rFonts w:eastAsia="Times New Roman"/>
        </w:rPr>
        <w:t xml:space="preserve"> privind întocmirea proiectului de încadrare, respectiv a planului de încadrare a personalului didactic de predare din unităţile de învăţământ preuniversitar şi încadrarea î</w:t>
      </w:r>
      <w:r>
        <w:rPr>
          <w:rStyle w:val="salnbdy"/>
          <w:rFonts w:eastAsia="Times New Roman"/>
        </w:rPr>
        <w:t xml:space="preserve">n regim de plata cu ora a personalului didactic de predare din învăţământul preuniversitar, aprobate prin </w:t>
      </w:r>
      <w:r>
        <w:rPr>
          <w:rStyle w:val="salnbdy"/>
          <w:rFonts w:eastAsia="Times New Roman"/>
          <w:color w:val="0000FF"/>
          <w:u w:val="single"/>
        </w:rPr>
        <w:t>Ordinul ministrului educaţiei naţionale nr. 4.165/2018</w:t>
      </w:r>
      <w:r>
        <w:rPr>
          <w:rStyle w:val="salnbdy"/>
          <w:rFonts w:eastAsia="Times New Roman"/>
        </w:rPr>
        <w:t>, cu modificările ulterioare, se stabileşte de consiliul de administraţie al inspectoratului şco</w:t>
      </w:r>
      <w:r>
        <w:rPr>
          <w:rStyle w:val="salnbdy"/>
          <w:rFonts w:eastAsia="Times New Roman"/>
        </w:rPr>
        <w:t>lar. Încadrarea în regim de plata cu ora a personalului de conducere, de îndrumare şi control din cadrul inspectoratelor şcolare se realizează cu avizul consiliului de administraţie al inspectoratului şcolar.</w:t>
      </w:r>
    </w:p>
    <w:p w14:paraId="027E4A4E" w14:textId="77777777" w:rsidR="00000000" w:rsidRDefault="00954E37">
      <w:pPr>
        <w:pStyle w:val="sartttl"/>
        <w:jc w:val="both"/>
        <w:divId w:val="1451633194"/>
        <w:rPr>
          <w:shd w:val="clear" w:color="auto" w:fill="FFFFFF"/>
        </w:rPr>
      </w:pPr>
      <w:r>
        <w:rPr>
          <w:shd w:val="clear" w:color="auto" w:fill="FFFFFF"/>
        </w:rPr>
        <w:t>Articolul 21</w:t>
      </w:r>
    </w:p>
    <w:p w14:paraId="41F53135" w14:textId="77777777" w:rsidR="00000000" w:rsidRDefault="00954E37">
      <w:pPr>
        <w:autoSpaceDE/>
        <w:autoSpaceDN/>
        <w:jc w:val="both"/>
        <w:divId w:val="1225141180"/>
        <w:rPr>
          <w:rFonts w:eastAsia="Times New Roman"/>
          <w:color w:val="000000"/>
          <w:sz w:val="20"/>
          <w:szCs w:val="20"/>
          <w:shd w:val="clear" w:color="auto" w:fill="FFFFFF"/>
        </w:rPr>
      </w:pPr>
      <w:r>
        <w:rPr>
          <w:rStyle w:val="salnttl1"/>
          <w:rFonts w:eastAsia="Times New Roman"/>
        </w:rPr>
        <w:t>(1)</w:t>
      </w:r>
      <w:r>
        <w:rPr>
          <w:rStyle w:val="salnbdy"/>
          <w:rFonts w:eastAsia="Times New Roman"/>
        </w:rPr>
        <w:t>La nivelul unităţilor de învăţă</w:t>
      </w:r>
      <w:r>
        <w:rPr>
          <w:rStyle w:val="salnbdy"/>
          <w:rFonts w:eastAsia="Times New Roman"/>
        </w:rPr>
        <w:t>mânt preuniversitar, încadrarea la clase sau grupe de elevi/preşcolari a personalului didactic de predare titular se realizează prin decizie a directorului unităţii de învăţământ, în baza documentelor de numire/transfer/repartizare, cu respectarea preveder</w:t>
      </w:r>
      <w:r>
        <w:rPr>
          <w:rStyle w:val="salnbdy"/>
          <w:rFonts w:eastAsia="Times New Roman"/>
        </w:rPr>
        <w:t xml:space="preserve">ilor </w:t>
      </w:r>
      <w:r>
        <w:rPr>
          <w:rStyle w:val="slgi1"/>
          <w:rFonts w:eastAsia="Times New Roman"/>
        </w:rPr>
        <w:t>art. 8</w:t>
      </w:r>
      <w:r>
        <w:rPr>
          <w:rStyle w:val="salnbdy"/>
          <w:rFonts w:eastAsia="Times New Roman"/>
        </w:rPr>
        <w:t xml:space="preserve">, </w:t>
      </w:r>
      <w:r>
        <w:rPr>
          <w:rStyle w:val="slgi1"/>
          <w:rFonts w:eastAsia="Times New Roman"/>
        </w:rPr>
        <w:t>art. 9 alin. (1) - (4)</w:t>
      </w:r>
      <w:r>
        <w:rPr>
          <w:rStyle w:val="salnbdy"/>
          <w:rFonts w:eastAsia="Times New Roman"/>
        </w:rPr>
        <w:t xml:space="preserve">, </w:t>
      </w:r>
      <w:r>
        <w:rPr>
          <w:rStyle w:val="slgi1"/>
          <w:rFonts w:eastAsia="Times New Roman"/>
        </w:rPr>
        <w:t>alin. (6)</w:t>
      </w:r>
      <w:r>
        <w:rPr>
          <w:rStyle w:val="salnbdy"/>
          <w:rFonts w:eastAsia="Times New Roman"/>
        </w:rPr>
        <w:t xml:space="preserve">, </w:t>
      </w:r>
      <w:r>
        <w:rPr>
          <w:rStyle w:val="slgi1"/>
          <w:rFonts w:eastAsia="Times New Roman"/>
        </w:rPr>
        <w:t>alin. (8) - (17)</w:t>
      </w:r>
      <w:r>
        <w:rPr>
          <w:rStyle w:val="salnbdy"/>
          <w:rFonts w:eastAsia="Times New Roman"/>
        </w:rPr>
        <w:t xml:space="preserve">, </w:t>
      </w:r>
      <w:r>
        <w:rPr>
          <w:rStyle w:val="slgi1"/>
          <w:rFonts w:eastAsia="Times New Roman"/>
        </w:rPr>
        <w:t>art. 10</w:t>
      </w:r>
      <w:r>
        <w:rPr>
          <w:rStyle w:val="salnbdy"/>
          <w:rFonts w:eastAsia="Times New Roman"/>
        </w:rPr>
        <w:t xml:space="preserve">, </w:t>
      </w:r>
      <w:r>
        <w:rPr>
          <w:rStyle w:val="slgi1"/>
          <w:rFonts w:eastAsia="Times New Roman"/>
        </w:rPr>
        <w:t>art. 12</w:t>
      </w:r>
      <w:r>
        <w:rPr>
          <w:rStyle w:val="salnbdy"/>
          <w:rFonts w:eastAsia="Times New Roman"/>
        </w:rPr>
        <w:t xml:space="preserve">, </w:t>
      </w:r>
      <w:r>
        <w:rPr>
          <w:rStyle w:val="slgi1"/>
          <w:rFonts w:eastAsia="Times New Roman"/>
        </w:rPr>
        <w:t>art. 14 - 17</w:t>
      </w:r>
      <w:r>
        <w:rPr>
          <w:rStyle w:val="salnbdy"/>
          <w:rFonts w:eastAsia="Times New Roman"/>
        </w:rPr>
        <w:t xml:space="preserve">, </w:t>
      </w:r>
      <w:r>
        <w:rPr>
          <w:rStyle w:val="slgi1"/>
          <w:rFonts w:eastAsia="Times New Roman"/>
        </w:rPr>
        <w:t>art. 20</w:t>
      </w:r>
      <w:r>
        <w:rPr>
          <w:rStyle w:val="salnbdy"/>
          <w:rFonts w:eastAsia="Times New Roman"/>
        </w:rPr>
        <w:t xml:space="preserve"> </w:t>
      </w:r>
      <w:r>
        <w:rPr>
          <w:rStyle w:val="salnbdy"/>
          <w:rFonts w:eastAsia="Times New Roman"/>
        </w:rPr>
        <w:t>şi a principiului privind continuitatea activităţii didactice de predare la aceleaşi clase sau grupe de elevi/preşcolari, după discutarea şi analizarea proiectului de încadrare cu personal didactic de predare în consiliul profesoral al unităţii de învăţămâ</w:t>
      </w:r>
      <w:r>
        <w:rPr>
          <w:rStyle w:val="salnbdy"/>
          <w:rFonts w:eastAsia="Times New Roman"/>
        </w:rPr>
        <w:t>nt şi aprobarea acestuia de către consiliul de administraţie al unităţii de învăţământ.</w:t>
      </w:r>
    </w:p>
    <w:p w14:paraId="766D91CC" w14:textId="77777777" w:rsidR="00000000" w:rsidRDefault="00954E37">
      <w:pPr>
        <w:autoSpaceDE/>
        <w:autoSpaceDN/>
        <w:jc w:val="both"/>
        <w:divId w:val="1390374916"/>
        <w:rPr>
          <w:rFonts w:eastAsia="Times New Roman"/>
          <w:color w:val="000000"/>
          <w:sz w:val="20"/>
          <w:szCs w:val="20"/>
          <w:shd w:val="clear" w:color="auto" w:fill="FFFFFF"/>
        </w:rPr>
      </w:pPr>
      <w:r>
        <w:rPr>
          <w:rStyle w:val="salnttl1"/>
          <w:rFonts w:eastAsia="Times New Roman"/>
        </w:rPr>
        <w:t>(2)</w:t>
      </w:r>
      <w:r>
        <w:rPr>
          <w:rStyle w:val="salnbdy"/>
          <w:rFonts w:eastAsia="Times New Roman"/>
        </w:rPr>
        <w:t>Repartizarea cadrelor didactice la structurile unităţii de învăţământ cu personalitate juridică se face prin decizie a directorului unităţii de învăţământ, după disc</w:t>
      </w:r>
      <w:r>
        <w:rPr>
          <w:rStyle w:val="salnbdy"/>
          <w:rFonts w:eastAsia="Times New Roman"/>
        </w:rPr>
        <w:t>utarea şi analizarea proiectului de încadrare cu personal didactic de predare în consiliul profesoral al unităţii de învăţământ, în baza hotărârii consiliului de administraţie al unităţii de învăţământ.</w:t>
      </w:r>
    </w:p>
    <w:p w14:paraId="647F4441" w14:textId="77777777" w:rsidR="00000000" w:rsidRDefault="00954E37">
      <w:pPr>
        <w:autoSpaceDE/>
        <w:autoSpaceDN/>
        <w:jc w:val="both"/>
        <w:divId w:val="13574923"/>
        <w:rPr>
          <w:rFonts w:eastAsia="Times New Roman"/>
          <w:color w:val="000000"/>
          <w:sz w:val="20"/>
          <w:szCs w:val="20"/>
          <w:shd w:val="clear" w:color="auto" w:fill="FFFFFF"/>
        </w:rPr>
      </w:pPr>
      <w:r>
        <w:rPr>
          <w:rStyle w:val="salnttl1"/>
          <w:rFonts w:eastAsia="Times New Roman"/>
        </w:rPr>
        <w:t>(3)</w:t>
      </w:r>
      <w:r>
        <w:rPr>
          <w:rStyle w:val="salnbdy"/>
          <w:rFonts w:eastAsia="Times New Roman"/>
        </w:rPr>
        <w:t>În situaţia în care un post didactic/o catedră, ca</w:t>
      </w:r>
      <w:r>
        <w:rPr>
          <w:rStyle w:val="salnbdy"/>
          <w:rFonts w:eastAsia="Times New Roman"/>
        </w:rPr>
        <w:t>re rămâne neocupat(ă) într-o structură sau în unitatea de învăţământ cu personalitate juridică după aplicarea principiului continuităţii activităţii didactice de predare la aceleaşi clase sau grupe de elevi, este solicitat(ă) de două sau mai multe cadre di</w:t>
      </w:r>
      <w:r>
        <w:rPr>
          <w:rStyle w:val="salnbdy"/>
          <w:rFonts w:eastAsia="Times New Roman"/>
        </w:rPr>
        <w:t xml:space="preserve">dactice titulare de aceeaşi specialitate, pentru departajare se aplică criteriile şi punctajele pentru evaluarea personalului didactic de predare prevăzute în </w:t>
      </w:r>
      <w:r>
        <w:rPr>
          <w:rStyle w:val="slgi1"/>
          <w:rFonts w:eastAsia="Times New Roman"/>
        </w:rPr>
        <w:t>anexa nr. 2</w:t>
      </w:r>
      <w:r>
        <w:rPr>
          <w:rStyle w:val="salnbdy"/>
          <w:rFonts w:eastAsia="Times New Roman"/>
        </w:rPr>
        <w:t xml:space="preserve">. Dacă rezultatul evaluării obiective nu conduce la departajare, se aplică în ordine, </w:t>
      </w:r>
      <w:r>
        <w:rPr>
          <w:rStyle w:val="salnbdy"/>
          <w:rFonts w:eastAsia="Times New Roman"/>
        </w:rPr>
        <w:t>criteriile socioumanitare în baza documentelor justificative.</w:t>
      </w:r>
    </w:p>
    <w:p w14:paraId="016A6947" w14:textId="77777777" w:rsidR="00000000" w:rsidRDefault="00954E37">
      <w:pPr>
        <w:autoSpaceDE/>
        <w:autoSpaceDN/>
        <w:jc w:val="both"/>
        <w:divId w:val="1644238244"/>
        <w:rPr>
          <w:rFonts w:eastAsia="Times New Roman"/>
          <w:color w:val="000000"/>
          <w:sz w:val="20"/>
          <w:szCs w:val="20"/>
          <w:shd w:val="clear" w:color="auto" w:fill="FFFFFF"/>
        </w:rPr>
      </w:pPr>
      <w:r>
        <w:rPr>
          <w:rStyle w:val="salnttl1"/>
          <w:rFonts w:eastAsia="Times New Roman"/>
        </w:rPr>
        <w:t>(4)</w:t>
      </w:r>
      <w:r>
        <w:rPr>
          <w:rStyle w:val="salnbdy"/>
          <w:rFonts w:eastAsia="Times New Roman"/>
        </w:rPr>
        <w:t xml:space="preserve">După încadrarea titularilor, conform </w:t>
      </w:r>
      <w:r>
        <w:rPr>
          <w:rStyle w:val="slgi1"/>
          <w:rFonts w:eastAsia="Times New Roman"/>
        </w:rPr>
        <w:t>alin. (1) - (3)</w:t>
      </w:r>
      <w:r>
        <w:rPr>
          <w:rStyle w:val="salnbdy"/>
          <w:rFonts w:eastAsia="Times New Roman"/>
        </w:rPr>
        <w:t>, se încadrează după aceeaşi procedură cadrele didactice debutante repartizate începând cu data de 1 septembrie 2012, ca urmare a participă</w:t>
      </w:r>
      <w:r>
        <w:rPr>
          <w:rStyle w:val="salnbdy"/>
          <w:rFonts w:eastAsia="Times New Roman"/>
        </w:rPr>
        <w:t>rii la un concurs naţional, pe posturi didactice de predare/catedre vacante publicate pentru angajare pentru perioadă nedeterminată, care nu au dobândit definitivarea în învăţământ şi de la data angajării pe posturi didactice/catedre vacante publicate pent</w:t>
      </w:r>
      <w:r>
        <w:rPr>
          <w:rStyle w:val="salnbdy"/>
          <w:rFonts w:eastAsia="Times New Roman"/>
        </w:rPr>
        <w:t>ru perioadă nedeterminată până la data de 31 august 2021 nu acumulează o vechime efectivă la catedră mai mare de 6 ani, fără a se lua în considerare perioadele de suspendare a contractului individual de muncă pe durata concediului pentru creşterea şi îngri</w:t>
      </w:r>
      <w:r>
        <w:rPr>
          <w:rStyle w:val="salnbdy"/>
          <w:rFonts w:eastAsia="Times New Roman"/>
        </w:rPr>
        <w:t xml:space="preserve">jirea copilului, conform prevederilor legale în vigoare, precum şi cadrele didactice debutante care nu au dobândit definitivarea în învăţământ repartizate în baza prevederilor </w:t>
      </w:r>
      <w:r>
        <w:rPr>
          <w:rStyle w:val="salnbdy"/>
          <w:rFonts w:eastAsia="Times New Roman"/>
          <w:color w:val="0000FF"/>
          <w:u w:val="single"/>
        </w:rPr>
        <w:t>art. 253 din Legea nr. 1/2011</w:t>
      </w:r>
      <w:r>
        <w:rPr>
          <w:rStyle w:val="salnbdy"/>
          <w:rFonts w:eastAsia="Times New Roman"/>
        </w:rPr>
        <w:t xml:space="preserve"> cu modificările şi completările ulterioare*4), ses</w:t>
      </w:r>
      <w:r>
        <w:rPr>
          <w:rStyle w:val="salnbdy"/>
          <w:rFonts w:eastAsia="Times New Roman"/>
        </w:rPr>
        <w:t>iunile 2016, 2017 sau 2018, cărora li se poate asigura cel puţin jumătate de normă didactică de predate conform deciziei de repartizare pe post/catedră.</w:t>
      </w:r>
      <w:r>
        <w:rPr>
          <w:rStyle w:val="spar3"/>
          <w:rFonts w:eastAsia="Times New Roman"/>
        </w:rPr>
        <w:t xml:space="preserve"> *4) </w:t>
      </w:r>
      <w:r>
        <w:rPr>
          <w:rStyle w:val="spar3"/>
          <w:rFonts w:eastAsia="Times New Roman"/>
          <w:color w:val="0000FF"/>
          <w:u w:val="single"/>
        </w:rPr>
        <w:t>Art. 253 din Legea nr. 1/2011</w:t>
      </w:r>
      <w:r>
        <w:rPr>
          <w:rStyle w:val="spar3"/>
          <w:rFonts w:eastAsia="Times New Roman"/>
        </w:rPr>
        <w:t xml:space="preserve"> a fost abrogat prin </w:t>
      </w:r>
      <w:r>
        <w:rPr>
          <w:rStyle w:val="spar3"/>
          <w:rFonts w:eastAsia="Times New Roman"/>
          <w:color w:val="0000FF"/>
          <w:u w:val="single"/>
        </w:rPr>
        <w:t>art. I pct. 4 din Ordonanţa de urgenţa a Guvernul</w:t>
      </w:r>
      <w:r>
        <w:rPr>
          <w:rStyle w:val="spar3"/>
          <w:rFonts w:eastAsia="Times New Roman"/>
          <w:color w:val="0000FF"/>
          <w:u w:val="single"/>
        </w:rPr>
        <w:t>ui nr. 23/2019</w:t>
      </w:r>
      <w:r>
        <w:rPr>
          <w:rStyle w:val="spar3"/>
          <w:rFonts w:eastAsia="Times New Roman"/>
        </w:rPr>
        <w:t>.</w:t>
      </w:r>
    </w:p>
    <w:p w14:paraId="6A557F57" w14:textId="77777777" w:rsidR="00000000" w:rsidRDefault="00954E37">
      <w:pPr>
        <w:autoSpaceDE/>
        <w:autoSpaceDN/>
        <w:jc w:val="both"/>
        <w:divId w:val="985011932"/>
        <w:rPr>
          <w:rFonts w:eastAsia="Times New Roman"/>
          <w:color w:val="000000"/>
          <w:sz w:val="20"/>
          <w:szCs w:val="20"/>
          <w:shd w:val="clear" w:color="auto" w:fill="FFFFFF"/>
        </w:rPr>
      </w:pPr>
      <w:r>
        <w:rPr>
          <w:rStyle w:val="salnttl1"/>
          <w:rFonts w:eastAsia="Times New Roman"/>
        </w:rPr>
        <w:t>(5)</w:t>
      </w:r>
      <w:r>
        <w:rPr>
          <w:rStyle w:val="salnbdy"/>
          <w:rFonts w:eastAsia="Times New Roman"/>
        </w:rPr>
        <w:t xml:space="preserve">Procedurile prevăzute la </w:t>
      </w:r>
      <w:r>
        <w:rPr>
          <w:rStyle w:val="slgi1"/>
          <w:rFonts w:eastAsia="Times New Roman"/>
        </w:rPr>
        <w:t>alin. (2) - (4)</w:t>
      </w:r>
      <w:r>
        <w:rPr>
          <w:rStyle w:val="salnbdy"/>
          <w:rFonts w:eastAsia="Times New Roman"/>
        </w:rPr>
        <w:t xml:space="preserve"> pot fi reluate, la solicitarea cadrelor didactice, după derularea etapelor de pretransfer, detaşare în interesul învăţământului sau detaşare la cerere, în situaţia în care, după aceste etape, se e</w:t>
      </w:r>
      <w:r>
        <w:rPr>
          <w:rStyle w:val="salnbdy"/>
          <w:rFonts w:eastAsia="Times New Roman"/>
        </w:rPr>
        <w:t>liberează un post didactic de predare/o catedră dintr-o structură sau din unitatea de învăţământ cu personalitate juridică.</w:t>
      </w:r>
    </w:p>
    <w:p w14:paraId="6D030F6F" w14:textId="77777777" w:rsidR="00000000" w:rsidRDefault="00954E37">
      <w:pPr>
        <w:autoSpaceDE/>
        <w:autoSpaceDN/>
        <w:jc w:val="both"/>
        <w:divId w:val="18943184"/>
        <w:rPr>
          <w:rFonts w:eastAsia="Times New Roman"/>
          <w:color w:val="000000"/>
          <w:sz w:val="20"/>
          <w:szCs w:val="20"/>
          <w:shd w:val="clear" w:color="auto" w:fill="FFFFFF"/>
        </w:rPr>
      </w:pPr>
      <w:r>
        <w:rPr>
          <w:rStyle w:val="salnttl1"/>
          <w:rFonts w:eastAsia="Times New Roman"/>
        </w:rPr>
        <w:t>(6)</w:t>
      </w:r>
      <w:r>
        <w:rPr>
          <w:rStyle w:val="salnbdy"/>
          <w:rFonts w:eastAsia="Times New Roman"/>
        </w:rPr>
        <w:t>Pentru cadrele didactice debutante repartizate începând cu data de 1 septembrie 2012, ca urmare a participării la concursul naţio</w:t>
      </w:r>
      <w:r>
        <w:rPr>
          <w:rStyle w:val="salnbdy"/>
          <w:rFonts w:eastAsia="Times New Roman"/>
        </w:rPr>
        <w:t>nal, pe posturi didactice/catedre vacante publicate pentru angajare pe perioada nedeterminată care, de la data angajării pe posturi didactice/catedre vacante publicate pentru perioadă nedeterminată, în perioada 1 septembrie 2012 - 31 august 2021, acumuleaz</w:t>
      </w:r>
      <w:r>
        <w:rPr>
          <w:rStyle w:val="salnbdy"/>
          <w:rFonts w:eastAsia="Times New Roman"/>
        </w:rPr>
        <w:t xml:space="preserve">ă o vechime efectivă la catedra de cel mult 6 ani, fără a lua în calcul perioadele de suspendare a contractului individual de muncă şi de rezervare a postului didactic/catedrei în baza prevederilor </w:t>
      </w:r>
      <w:r>
        <w:rPr>
          <w:rStyle w:val="salnbdy"/>
          <w:rFonts w:eastAsia="Times New Roman"/>
          <w:color w:val="0000FF"/>
          <w:u w:val="single"/>
        </w:rPr>
        <w:t>art. 255 alin. (6) din Legea nr. 1/2011</w:t>
      </w:r>
      <w:r>
        <w:rPr>
          <w:rStyle w:val="salnbdy"/>
          <w:rFonts w:eastAsia="Times New Roman"/>
        </w:rPr>
        <w:t xml:space="preserve"> cu modificările şi</w:t>
      </w:r>
      <w:r>
        <w:rPr>
          <w:rStyle w:val="salnbdy"/>
          <w:rFonts w:eastAsia="Times New Roman"/>
        </w:rPr>
        <w:t xml:space="preserve"> completările ulterioare, precum şi pentru cadrele didactice debutante repartizate pe posturi didactice/catedre în baza prevederilor </w:t>
      </w:r>
      <w:r>
        <w:rPr>
          <w:rStyle w:val="salnbdy"/>
          <w:rFonts w:eastAsia="Times New Roman"/>
          <w:color w:val="0000FF"/>
          <w:u w:val="single"/>
        </w:rPr>
        <w:t>art. 253 din Legea nr. 1/2011</w:t>
      </w:r>
      <w:r>
        <w:rPr>
          <w:rStyle w:val="salnbdy"/>
          <w:rFonts w:eastAsia="Times New Roman"/>
        </w:rPr>
        <w:t xml:space="preserve"> cu modificările şi completările ulterioare, sesiunile 2016, 2017 sau 2018, consiliile de admi</w:t>
      </w:r>
      <w:r>
        <w:rPr>
          <w:rStyle w:val="salnbdy"/>
          <w:rFonts w:eastAsia="Times New Roman"/>
        </w:rPr>
        <w:t xml:space="preserve">nistraţie ale unităţilor de învăţământ în care au fost repartizate hotărăsc, după promovarea examenului pentru dobândirea definitivării în învăţământ sesiunea 2021, modificarea duratei </w:t>
      </w:r>
      <w:r>
        <w:rPr>
          <w:rStyle w:val="salnbdy"/>
          <w:rFonts w:eastAsia="Times New Roman"/>
        </w:rPr>
        <w:lastRenderedPageBreak/>
        <w:t xml:space="preserve">contractelor individuale de muncă din perioadă determinată în perioadă </w:t>
      </w:r>
      <w:r>
        <w:rPr>
          <w:rStyle w:val="salnbdy"/>
          <w:rFonts w:eastAsia="Times New Roman"/>
        </w:rPr>
        <w:t>nedeterminată, în condiţiile în care aceste cadre didactice debutante şi-au continuat activitatea în aceeaşi/aceleaşi unitate/unităţi de învăţământ în care au fost repartizate.</w:t>
      </w:r>
    </w:p>
    <w:p w14:paraId="29741108" w14:textId="77777777" w:rsidR="00000000" w:rsidRDefault="00954E37">
      <w:pPr>
        <w:autoSpaceDE/>
        <w:autoSpaceDN/>
        <w:jc w:val="both"/>
        <w:divId w:val="136922223"/>
        <w:rPr>
          <w:rFonts w:eastAsia="Times New Roman"/>
          <w:color w:val="000000"/>
          <w:sz w:val="20"/>
          <w:szCs w:val="20"/>
          <w:shd w:val="clear" w:color="auto" w:fill="FFFFFF"/>
        </w:rPr>
      </w:pPr>
      <w:r>
        <w:rPr>
          <w:rStyle w:val="salnttl1"/>
          <w:rFonts w:eastAsia="Times New Roman"/>
        </w:rPr>
        <w:t>(7)</w:t>
      </w:r>
      <w:r>
        <w:rPr>
          <w:rStyle w:val="salnbdy"/>
          <w:rFonts w:eastAsia="Times New Roman"/>
        </w:rPr>
        <w:t>În baza contractului individual de muncă pe perioadă nedeterminată, după com</w:t>
      </w:r>
      <w:r>
        <w:rPr>
          <w:rStyle w:val="salnbdy"/>
          <w:rFonts w:eastAsia="Times New Roman"/>
        </w:rPr>
        <w:t xml:space="preserve">unicarea rezultatelor finale ale examenului naţional de definitivare în învăţământ, sesiunea 2021, pentru cadrele didactice prevăzute la </w:t>
      </w:r>
      <w:r>
        <w:rPr>
          <w:rStyle w:val="slgi1"/>
          <w:rFonts w:eastAsia="Times New Roman"/>
        </w:rPr>
        <w:t>alin. (6)</w:t>
      </w:r>
      <w:r>
        <w:rPr>
          <w:rStyle w:val="salnbdy"/>
          <w:rFonts w:eastAsia="Times New Roman"/>
        </w:rPr>
        <w:t xml:space="preserve">, inspectoratele şcolare emit noi decizii de repartizare cu statut de cadre didactice titulare în sistemul de </w:t>
      </w:r>
      <w:r>
        <w:rPr>
          <w:rStyle w:val="salnbdy"/>
          <w:rFonts w:eastAsia="Times New Roman"/>
        </w:rPr>
        <w:t>învăţământ preuniversitar, până la data de 30 august 2021.</w:t>
      </w:r>
    </w:p>
    <w:p w14:paraId="64BE358C" w14:textId="77777777" w:rsidR="00000000" w:rsidRDefault="00954E37">
      <w:pPr>
        <w:autoSpaceDE/>
        <w:autoSpaceDN/>
        <w:jc w:val="both"/>
        <w:divId w:val="2025205583"/>
        <w:rPr>
          <w:rFonts w:eastAsia="Times New Roman"/>
          <w:color w:val="000000"/>
          <w:sz w:val="20"/>
          <w:szCs w:val="20"/>
          <w:shd w:val="clear" w:color="auto" w:fill="FFFFFF"/>
        </w:rPr>
      </w:pPr>
      <w:r>
        <w:rPr>
          <w:rStyle w:val="salnttl1"/>
          <w:rFonts w:eastAsia="Times New Roman"/>
        </w:rPr>
        <w:t>(8)</w:t>
      </w:r>
      <w:r>
        <w:rPr>
          <w:rStyle w:val="salnbdy"/>
          <w:rFonts w:eastAsia="Times New Roman"/>
        </w:rPr>
        <w:t>În situaţia în care, în perioada 1 septembrie 2012 - 31 august 2021, cadrele didactice debutante repartizate pe posturi didactice/catedre vacante publicate pentru angajare pe perioadă nedetermin</w:t>
      </w:r>
      <w:r>
        <w:rPr>
          <w:rStyle w:val="salnbdy"/>
          <w:rFonts w:eastAsia="Times New Roman"/>
        </w:rPr>
        <w:t>ată, prin concurs naţional, începând cu data de 1 septembrie 2012, acumulează de la data angajării pe posturi didactice/catedre o vechime efectivă la catedră mai mare de 6 (şase) ani şi nu promovează examenul naţional pentru definitivarea în învăţământ, se</w:t>
      </w:r>
      <w:r>
        <w:rPr>
          <w:rStyle w:val="salnbdy"/>
          <w:rFonts w:eastAsia="Times New Roman"/>
        </w:rPr>
        <w:t xml:space="preserve">siunea 2021, precum şi cadrele didactice debutante repartizate în baza prevederilor </w:t>
      </w:r>
      <w:r>
        <w:rPr>
          <w:rStyle w:val="salnbdy"/>
          <w:rFonts w:eastAsia="Times New Roman"/>
          <w:color w:val="0000FF"/>
          <w:u w:val="single"/>
        </w:rPr>
        <w:t>art. 253 din Legea nr. 1/2011</w:t>
      </w:r>
      <w:r>
        <w:rPr>
          <w:rStyle w:val="salnbdy"/>
          <w:rFonts w:eastAsia="Times New Roman"/>
        </w:rPr>
        <w:t xml:space="preserve"> cu modificările şi completările ulterioare, începând cu data de 1 septembrie 2015, care nu promovează examenul naţional pentru definitivarea î</w:t>
      </w:r>
      <w:r>
        <w:rPr>
          <w:rStyle w:val="salnbdy"/>
          <w:rFonts w:eastAsia="Times New Roman"/>
        </w:rPr>
        <w:t>n învăţământ, sesiunea 2021, au posibilitatea, cu acordul acestora, de a rămâne încadrate pe perioadă determinată şi în anul şcolar 2021 - 2022, pe posturile didactice/catedrele pe care au fost încadrate, cu excepţia cadrelor didactice debutante care au be</w:t>
      </w:r>
      <w:r>
        <w:rPr>
          <w:rStyle w:val="salnbdy"/>
          <w:rFonts w:eastAsia="Times New Roman"/>
        </w:rPr>
        <w:t>neficiat de acest drept în anul şcolar anterior. Până la data de 30 august 2021, inspectoratele şcolare emit decizii în acest sens.</w:t>
      </w:r>
    </w:p>
    <w:p w14:paraId="70192D4C" w14:textId="77777777" w:rsidR="00000000" w:rsidRDefault="00954E37">
      <w:pPr>
        <w:autoSpaceDE/>
        <w:autoSpaceDN/>
        <w:jc w:val="both"/>
        <w:divId w:val="44447440"/>
        <w:rPr>
          <w:rFonts w:eastAsia="Times New Roman"/>
          <w:color w:val="000000"/>
          <w:sz w:val="20"/>
          <w:szCs w:val="20"/>
          <w:shd w:val="clear" w:color="auto" w:fill="FFFFFF"/>
        </w:rPr>
      </w:pPr>
      <w:r>
        <w:rPr>
          <w:rStyle w:val="salnttl1"/>
          <w:rFonts w:eastAsia="Times New Roman"/>
        </w:rPr>
        <w:t>(9)</w:t>
      </w:r>
      <w:r>
        <w:rPr>
          <w:rStyle w:val="salnbdy"/>
          <w:rFonts w:eastAsia="Times New Roman"/>
        </w:rPr>
        <w:t>Cadrele didactice titulare în sistemul de învăţământ preuniversitar care se angajează, prin concurs, cu funcţia de bază î</w:t>
      </w:r>
      <w:r>
        <w:rPr>
          <w:rStyle w:val="salnbdy"/>
          <w:rFonts w:eastAsia="Times New Roman"/>
        </w:rPr>
        <w:t>n unităţile de învăţământ preuniversitar înfiinţate în structura instituţiilor de învăţământ superior, fără personalitate juridică, îşi pierd calitatea de cadre didactice titulare în sistemul de învăţământ preuniversitar. Acestea pot reveni cu statut de ca</w:t>
      </w:r>
      <w:r>
        <w:rPr>
          <w:rStyle w:val="salnbdy"/>
          <w:rFonts w:eastAsia="Times New Roman"/>
        </w:rPr>
        <w:t>dre didactice titulare în sistemul de învăţământ preuniversitar doar prin participarea la concursul naţional, în condiţiile prezentei Metodologii.</w:t>
      </w:r>
    </w:p>
    <w:p w14:paraId="10EBBCF7" w14:textId="77777777" w:rsidR="00000000" w:rsidRDefault="00954E37">
      <w:pPr>
        <w:pStyle w:val="sartttl"/>
        <w:jc w:val="both"/>
        <w:divId w:val="611203811"/>
        <w:rPr>
          <w:shd w:val="clear" w:color="auto" w:fill="FFFFFF"/>
        </w:rPr>
      </w:pPr>
      <w:r>
        <w:rPr>
          <w:shd w:val="clear" w:color="auto" w:fill="FFFFFF"/>
        </w:rPr>
        <w:t>Articolul 22</w:t>
      </w:r>
    </w:p>
    <w:p w14:paraId="3EBD090D" w14:textId="77777777" w:rsidR="00000000" w:rsidRDefault="00954E37">
      <w:pPr>
        <w:pStyle w:val="sartden"/>
        <w:jc w:val="both"/>
        <w:divId w:val="611203811"/>
        <w:rPr>
          <w:shd w:val="clear" w:color="auto" w:fill="FFFFFF"/>
        </w:rPr>
      </w:pPr>
      <w:r>
        <w:rPr>
          <w:rStyle w:val="spar3"/>
          <w:b w:val="0"/>
          <w:bCs w:val="0"/>
        </w:rPr>
        <w:t xml:space="preserve">După încadrarea personalului didactic de predare potrivit prevederilor </w:t>
      </w:r>
      <w:r>
        <w:rPr>
          <w:rStyle w:val="slgi1"/>
          <w:b w:val="0"/>
          <w:bCs w:val="0"/>
        </w:rPr>
        <w:t>art. 21</w:t>
      </w:r>
      <w:r>
        <w:rPr>
          <w:rStyle w:val="spar3"/>
          <w:b w:val="0"/>
          <w:bCs w:val="0"/>
        </w:rPr>
        <w:t xml:space="preserve"> se asigură rezerv</w:t>
      </w:r>
      <w:r>
        <w:rPr>
          <w:rStyle w:val="spar3"/>
          <w:b w:val="0"/>
          <w:bCs w:val="0"/>
        </w:rPr>
        <w:t xml:space="preserve">area orelor/catedrelor/posturilor didactice destinate cadrelor didactice care provin din alte state şi care predau în România în unităţi de învăţământ care au clase cu program bilingv, în baza acordurilor bilaterale interguvernamentale, interministeriale, </w:t>
      </w:r>
      <w:r>
        <w:rPr>
          <w:rStyle w:val="spar3"/>
          <w:b w:val="0"/>
          <w:bCs w:val="0"/>
        </w:rPr>
        <w:t xml:space="preserve">încheiate de România cu respectivele state sau în baza unor acorduri interinstituţionale, încheiate între organizaţii nonguvernamentale din state în care limba modernă care face obiectul acordului este limbă oficială, care au avizul serviciilor cultural - </w:t>
      </w:r>
      <w:r>
        <w:rPr>
          <w:rStyle w:val="spar3"/>
          <w:b w:val="0"/>
          <w:bCs w:val="0"/>
        </w:rPr>
        <w:t>educative ale ambasadelor şi inspectoratele şcolare pe raza cărora se află unităţile de învăţământ cu program bilingv.</w:t>
      </w:r>
    </w:p>
    <w:p w14:paraId="75110FD6" w14:textId="77777777" w:rsidR="00000000" w:rsidRDefault="00954E37">
      <w:pPr>
        <w:pStyle w:val="sartttl"/>
        <w:jc w:val="both"/>
        <w:divId w:val="1363820310"/>
        <w:rPr>
          <w:shd w:val="clear" w:color="auto" w:fill="FFFFFF"/>
        </w:rPr>
      </w:pPr>
      <w:r>
        <w:rPr>
          <w:shd w:val="clear" w:color="auto" w:fill="FFFFFF"/>
        </w:rPr>
        <w:t>Articolul 23</w:t>
      </w:r>
    </w:p>
    <w:p w14:paraId="2A9975F6" w14:textId="77777777" w:rsidR="00000000" w:rsidRDefault="00954E37">
      <w:pPr>
        <w:autoSpaceDE/>
        <w:autoSpaceDN/>
        <w:jc w:val="both"/>
        <w:divId w:val="790167894"/>
        <w:rPr>
          <w:rFonts w:eastAsia="Times New Roman"/>
          <w:color w:val="000000"/>
          <w:sz w:val="20"/>
          <w:szCs w:val="20"/>
          <w:shd w:val="clear" w:color="auto" w:fill="FFFFFF"/>
        </w:rPr>
      </w:pPr>
      <w:r>
        <w:rPr>
          <w:rStyle w:val="salnttl1"/>
          <w:rFonts w:eastAsia="Times New Roman"/>
        </w:rPr>
        <w:t>(1)</w:t>
      </w:r>
      <w:r>
        <w:rPr>
          <w:rStyle w:val="salnbdy"/>
          <w:rFonts w:eastAsia="Times New Roman"/>
        </w:rPr>
        <w:t xml:space="preserve">Cadrelor didactice titulare aflate în situaţiile prevăzute la </w:t>
      </w:r>
      <w:r>
        <w:rPr>
          <w:rStyle w:val="salnbdy"/>
          <w:rFonts w:eastAsia="Times New Roman"/>
          <w:color w:val="0000FF"/>
          <w:u w:val="single"/>
        </w:rPr>
        <w:t>art. 255</w:t>
      </w:r>
      <w:r>
        <w:rPr>
          <w:rStyle w:val="salnbdy"/>
          <w:rFonts w:eastAsia="Times New Roman"/>
        </w:rPr>
        <w:t xml:space="preserve">, </w:t>
      </w:r>
      <w:r>
        <w:rPr>
          <w:rStyle w:val="salnbdy"/>
          <w:rFonts w:eastAsia="Times New Roman"/>
          <w:color w:val="0000FF"/>
          <w:u w:val="single"/>
        </w:rPr>
        <w:t>art. 268 alin. (1)</w:t>
      </w:r>
      <w:r>
        <w:rPr>
          <w:rStyle w:val="salnbdy"/>
          <w:rFonts w:eastAsia="Times New Roman"/>
        </w:rPr>
        <w:t xml:space="preserve">, </w:t>
      </w:r>
      <w:r>
        <w:rPr>
          <w:rStyle w:val="salnbdy"/>
          <w:rFonts w:eastAsia="Times New Roman"/>
          <w:color w:val="0000FF"/>
          <w:u w:val="single"/>
        </w:rPr>
        <w:t>art. 279 din Legea nr. 1/2011</w:t>
      </w:r>
      <w:r>
        <w:rPr>
          <w:rStyle w:val="salnbdy"/>
          <w:rFonts w:eastAsia="Times New Roman"/>
        </w:rPr>
        <w:t xml:space="preserve"> cu modificările şi completările ulterioare, cadrelor didactice titulare care beneficiază de pensie de invaliditate, precum şi cadrelor didactice titulare detaşate, li se rezervă posturile didactice/catedrele. De acelaşi drept beneficiază şi cadrele didact</w:t>
      </w:r>
      <w:r>
        <w:rPr>
          <w:rStyle w:val="salnbdy"/>
          <w:rFonts w:eastAsia="Times New Roman"/>
        </w:rPr>
        <w:t>ice titulare desemnate de federaţiile sindicale reprezentative din învăţământ, ca urmare a participării la procesul de monitorizare şi evaluare a calităţii sistemului de învăţământ aprobate prin ordin al ministrului educaţiei şi cercetării.</w:t>
      </w:r>
    </w:p>
    <w:p w14:paraId="5C4F2386" w14:textId="77777777" w:rsidR="00000000" w:rsidRDefault="00954E37">
      <w:pPr>
        <w:autoSpaceDE/>
        <w:autoSpaceDN/>
        <w:jc w:val="both"/>
        <w:divId w:val="1512329591"/>
        <w:rPr>
          <w:rFonts w:eastAsia="Times New Roman"/>
          <w:color w:val="000000"/>
          <w:sz w:val="20"/>
          <w:szCs w:val="20"/>
          <w:shd w:val="clear" w:color="auto" w:fill="FFFFFF"/>
        </w:rPr>
      </w:pPr>
      <w:r>
        <w:rPr>
          <w:rStyle w:val="salnttl1"/>
          <w:rFonts w:eastAsia="Times New Roman"/>
        </w:rPr>
        <w:t>(2)</w:t>
      </w:r>
      <w:r>
        <w:rPr>
          <w:rStyle w:val="salnbdy"/>
          <w:rFonts w:eastAsia="Times New Roman"/>
        </w:rPr>
        <w:t>Cadrele dida</w:t>
      </w:r>
      <w:r>
        <w:rPr>
          <w:rStyle w:val="salnbdy"/>
          <w:rFonts w:eastAsia="Times New Roman"/>
        </w:rPr>
        <w:t xml:space="preserve">ctice titulare detaşate în interesul învăţământului pentru nesoluţionarea restrângerii de activitate rămân în evidenţa unităţilor de învăţământ de la care au fost detaşate, până la soluţionarea restrângerii de activitate a acestora prin transfer la o altă </w:t>
      </w:r>
      <w:r>
        <w:rPr>
          <w:rStyle w:val="salnbdy"/>
          <w:rFonts w:eastAsia="Times New Roman"/>
        </w:rPr>
        <w:t>unitate de învăţământ. În situaţia în care la unitatea de învăţământ de la care un cadru didactic a fost detaşat în interesul învăţământului pentru nesoluţionarea restrângerii de activitate se vacantează un post didactic/o catedră în specialitatea cadrului</w:t>
      </w:r>
      <w:r>
        <w:rPr>
          <w:rStyle w:val="salnbdy"/>
          <w:rFonts w:eastAsia="Times New Roman"/>
        </w:rPr>
        <w:t xml:space="preserve"> didactic aflat în restrângere de activitate nesoluţionată, în concordanţă cu documentul de numire/transfer/repartizare, cadrul didactic respectiv revine ca titular pe postul didactic/catedra vacantat(ă), directorul/directorii unităţii/unităţilor de învăţă</w:t>
      </w:r>
      <w:r>
        <w:rPr>
          <w:rStyle w:val="salnbdy"/>
          <w:rFonts w:eastAsia="Times New Roman"/>
        </w:rPr>
        <w:t>mânt având obligaţia să comunice în scris acestuia decizia de revenire pe postul/catedra deţinut(ă) anterior.</w:t>
      </w:r>
    </w:p>
    <w:p w14:paraId="6312BE9E" w14:textId="77777777" w:rsidR="00000000" w:rsidRDefault="00954E37">
      <w:pPr>
        <w:autoSpaceDE/>
        <w:autoSpaceDN/>
        <w:jc w:val="both"/>
        <w:divId w:val="1562791576"/>
        <w:rPr>
          <w:rFonts w:eastAsia="Times New Roman"/>
          <w:color w:val="000000"/>
          <w:sz w:val="20"/>
          <w:szCs w:val="20"/>
          <w:shd w:val="clear" w:color="auto" w:fill="FFFFFF"/>
        </w:rPr>
      </w:pPr>
      <w:r>
        <w:rPr>
          <w:rStyle w:val="salnttl1"/>
          <w:rFonts w:eastAsia="Times New Roman"/>
        </w:rPr>
        <w:t>(3)</w:t>
      </w:r>
      <w:r>
        <w:rPr>
          <w:rStyle w:val="salnbdy"/>
          <w:rFonts w:eastAsia="Times New Roman"/>
        </w:rPr>
        <w:t>Inspectoratele şcolare au obligaţia de a avea o evidenţă strictă a tuturor cadrelor didactice titulare detaşate în interesul învăţământului pentru nesoluţionarea restrângerii de activitate.</w:t>
      </w:r>
    </w:p>
    <w:p w14:paraId="6127A5AA" w14:textId="77777777" w:rsidR="00000000" w:rsidRDefault="00954E37">
      <w:pPr>
        <w:autoSpaceDE/>
        <w:autoSpaceDN/>
        <w:jc w:val="both"/>
        <w:divId w:val="940114599"/>
        <w:rPr>
          <w:rFonts w:eastAsia="Times New Roman"/>
          <w:color w:val="000000"/>
          <w:sz w:val="20"/>
          <w:szCs w:val="20"/>
          <w:shd w:val="clear" w:color="auto" w:fill="FFFFFF"/>
        </w:rPr>
      </w:pPr>
      <w:r>
        <w:rPr>
          <w:rStyle w:val="salnttl1"/>
          <w:rFonts w:eastAsia="Times New Roman"/>
        </w:rPr>
        <w:t>(4)</w:t>
      </w:r>
      <w:r>
        <w:rPr>
          <w:rStyle w:val="salnbdy"/>
          <w:rFonts w:eastAsia="Times New Roman"/>
        </w:rPr>
        <w:t xml:space="preserve">În situaţia în care două sau mai multe cadre didactice trebuie </w:t>
      </w:r>
      <w:r>
        <w:rPr>
          <w:rStyle w:val="salnbdy"/>
          <w:rFonts w:eastAsia="Times New Roman"/>
        </w:rPr>
        <w:t xml:space="preserve">să revină pe acelaşi post didactic,/aceeaşi catedră, departajarea cadrelor didactice se realizează în baza criteriilor prevăzute la </w:t>
      </w:r>
      <w:r>
        <w:rPr>
          <w:rStyle w:val="slgi1"/>
          <w:rFonts w:eastAsia="Times New Roman"/>
        </w:rPr>
        <w:t>art. 25 alin. (3)</w:t>
      </w:r>
      <w:r>
        <w:rPr>
          <w:rStyle w:val="salnbdy"/>
          <w:rFonts w:eastAsia="Times New Roman"/>
        </w:rPr>
        <w:t xml:space="preserve"> sau </w:t>
      </w:r>
      <w:r>
        <w:rPr>
          <w:rStyle w:val="slgi1"/>
          <w:rFonts w:eastAsia="Times New Roman"/>
        </w:rPr>
        <w:t>(4)</w:t>
      </w:r>
      <w:r>
        <w:rPr>
          <w:rStyle w:val="salnbdy"/>
          <w:rFonts w:eastAsia="Times New Roman"/>
        </w:rPr>
        <w:t xml:space="preserve">, după caz, iar în situaţia în care nu se realizează departajarea prin aplicarea acestor criterii, </w:t>
      </w:r>
      <w:r>
        <w:rPr>
          <w:rStyle w:val="salnbdy"/>
          <w:rFonts w:eastAsia="Times New Roman"/>
        </w:rPr>
        <w:t xml:space="preserve">în ordinea descrescătoare a punctajelor stabilite conform </w:t>
      </w:r>
      <w:r>
        <w:rPr>
          <w:rStyle w:val="slgi1"/>
          <w:rFonts w:eastAsia="Times New Roman"/>
        </w:rPr>
        <w:t>anexei nr. 2</w:t>
      </w:r>
      <w:r>
        <w:rPr>
          <w:rStyle w:val="salnbdy"/>
          <w:rFonts w:eastAsia="Times New Roman"/>
        </w:rPr>
        <w:t xml:space="preserve">. Dacă nici </w:t>
      </w:r>
      <w:r>
        <w:rPr>
          <w:rStyle w:val="salnbdy"/>
          <w:rFonts w:eastAsia="Times New Roman"/>
        </w:rPr>
        <w:lastRenderedPageBreak/>
        <w:t xml:space="preserve">rezultatul evaluării obiective nu conduce la departajare, se aplică, în ordine, criteriile social-umanitare prevăzute în </w:t>
      </w:r>
      <w:r>
        <w:rPr>
          <w:rStyle w:val="slgi1"/>
          <w:rFonts w:eastAsia="Times New Roman"/>
        </w:rPr>
        <w:t>anexa nr. 2</w:t>
      </w:r>
      <w:r>
        <w:rPr>
          <w:rStyle w:val="salnbdy"/>
          <w:rFonts w:eastAsia="Times New Roman"/>
        </w:rPr>
        <w:t>, pe baza documentelor justificative.</w:t>
      </w:r>
    </w:p>
    <w:p w14:paraId="490B44AC" w14:textId="77777777" w:rsidR="00000000" w:rsidRDefault="00954E37">
      <w:pPr>
        <w:pStyle w:val="ssecttl"/>
        <w:divId w:val="1994793739"/>
        <w:rPr>
          <w:shd w:val="clear" w:color="auto" w:fill="FFFFFF"/>
        </w:rPr>
      </w:pPr>
      <w:r>
        <w:rPr>
          <w:shd w:val="clear" w:color="auto" w:fill="FFFFFF"/>
        </w:rPr>
        <w:t>Secţ</w:t>
      </w:r>
      <w:r>
        <w:rPr>
          <w:shd w:val="clear" w:color="auto" w:fill="FFFFFF"/>
        </w:rPr>
        <w:t>iunea a 2-a</w:t>
      </w:r>
    </w:p>
    <w:p w14:paraId="50565320" w14:textId="77777777" w:rsidR="00000000" w:rsidRDefault="00954E37">
      <w:pPr>
        <w:pStyle w:val="ssecden"/>
        <w:divId w:val="1994793739"/>
        <w:rPr>
          <w:shd w:val="clear" w:color="auto" w:fill="FFFFFF"/>
        </w:rPr>
      </w:pPr>
      <w:r>
        <w:rPr>
          <w:shd w:val="clear" w:color="auto" w:fill="FFFFFF"/>
        </w:rPr>
        <w:t>Întregirea normei didactice de predare a personalului didactic de predare titular la două sau mai multe unităţi de învăţământ ori pe două sau mai multe specializări</w:t>
      </w:r>
    </w:p>
    <w:p w14:paraId="1ABFC7E5" w14:textId="77777777" w:rsidR="00000000" w:rsidRDefault="00954E37">
      <w:pPr>
        <w:pStyle w:val="sartttl"/>
        <w:jc w:val="both"/>
        <w:divId w:val="2046440445"/>
        <w:rPr>
          <w:shd w:val="clear" w:color="auto" w:fill="FFFFFF"/>
        </w:rPr>
      </w:pPr>
      <w:r>
        <w:rPr>
          <w:shd w:val="clear" w:color="auto" w:fill="FFFFFF"/>
        </w:rPr>
        <w:t>Articolul 24</w:t>
      </w:r>
    </w:p>
    <w:p w14:paraId="4A646ACA" w14:textId="77777777" w:rsidR="00000000" w:rsidRDefault="00954E37">
      <w:pPr>
        <w:autoSpaceDE/>
        <w:autoSpaceDN/>
        <w:jc w:val="both"/>
        <w:divId w:val="63841513"/>
        <w:rPr>
          <w:rFonts w:eastAsia="Times New Roman"/>
          <w:color w:val="000000"/>
          <w:sz w:val="20"/>
          <w:szCs w:val="20"/>
          <w:shd w:val="clear" w:color="auto" w:fill="FFFFFF"/>
        </w:rPr>
      </w:pPr>
      <w:r>
        <w:rPr>
          <w:rStyle w:val="salnttl1"/>
          <w:rFonts w:eastAsia="Times New Roman"/>
        </w:rPr>
        <w:t>(1)</w:t>
      </w:r>
      <w:r>
        <w:rPr>
          <w:rStyle w:val="salnbdy"/>
          <w:rFonts w:eastAsia="Times New Roman"/>
        </w:rPr>
        <w:t>În perioada de constituire a posturilor didactice/catedrelor şi</w:t>
      </w:r>
      <w:r>
        <w:rPr>
          <w:rStyle w:val="salnbdy"/>
          <w:rFonts w:eastAsia="Times New Roman"/>
        </w:rPr>
        <w:t xml:space="preserve"> de încadrare a personalului didactic de predare titular, consiliile de administraţie ale unităţilor de învăţământ au obligaţia de a analiza posibilitatea de întregire a normei didactice de predare pentru cadrele didactice titulare în două sau mai multe un</w:t>
      </w:r>
      <w:r>
        <w:rPr>
          <w:rStyle w:val="salnbdy"/>
          <w:rFonts w:eastAsia="Times New Roman"/>
        </w:rPr>
        <w:t xml:space="preserve">ităţi de învăţământ ori pe două sau mai multe specializări într-o unitate de învăţământ/specializare, conform specializări/specializărilor de pe diploma/diplomele de studii, ţinând seama de prevederile </w:t>
      </w:r>
      <w:r>
        <w:rPr>
          <w:rStyle w:val="salnbdy"/>
          <w:rFonts w:eastAsia="Times New Roman"/>
          <w:color w:val="0000FF"/>
          <w:u w:val="single"/>
        </w:rPr>
        <w:t>art. 263 alin. (1) din Legea nr. 1/2011</w:t>
      </w:r>
      <w:r>
        <w:rPr>
          <w:rStyle w:val="salnbdy"/>
          <w:rFonts w:eastAsia="Times New Roman"/>
        </w:rPr>
        <w:t xml:space="preserve"> cu modificăril</w:t>
      </w:r>
      <w:r>
        <w:rPr>
          <w:rStyle w:val="salnbdy"/>
          <w:rFonts w:eastAsia="Times New Roman"/>
        </w:rPr>
        <w:t>e şi completările ulterioare, de prevederile prezentei Metodologii şi de prevederile Centralizatorului. În structura catedrelor pentru întregirea normei didactice de predare pot fi incluse cel mult 4 (patru) ore opţionale săptămânal şi, în mod obligatoriu,</w:t>
      </w:r>
      <w:r>
        <w:rPr>
          <w:rStyle w:val="salnbdy"/>
          <w:rFonts w:eastAsia="Times New Roman"/>
        </w:rPr>
        <w:t xml:space="preserve"> ore la cel puţin una dintre disciplinele înscrise în documentul de numire/transfer/repartizare. În situaţia în care se constată posibilitatea de întregire a normei didactice de predare, directorii unităţilor de învăţământ au obligaţia de a informa, în scr</w:t>
      </w:r>
      <w:r>
        <w:rPr>
          <w:rStyle w:val="salnbdy"/>
          <w:rFonts w:eastAsia="Times New Roman"/>
        </w:rPr>
        <w:t>is, cadrele didactice titulare în două sau mai multe unităţi de învăţământ ori pe două sau mai multe specializări cu privire la posibilitatea întregirii normei didactice de predare.</w:t>
      </w:r>
    </w:p>
    <w:p w14:paraId="0961B5FB" w14:textId="77777777" w:rsidR="00000000" w:rsidRDefault="00954E37">
      <w:pPr>
        <w:autoSpaceDE/>
        <w:autoSpaceDN/>
        <w:jc w:val="both"/>
        <w:divId w:val="540557482"/>
        <w:rPr>
          <w:rFonts w:eastAsia="Times New Roman"/>
          <w:color w:val="000000"/>
          <w:sz w:val="20"/>
          <w:szCs w:val="20"/>
          <w:shd w:val="clear" w:color="auto" w:fill="FFFFFF"/>
        </w:rPr>
      </w:pPr>
      <w:r>
        <w:rPr>
          <w:rStyle w:val="salnttl1"/>
          <w:rFonts w:eastAsia="Times New Roman"/>
        </w:rPr>
        <w:t>(2)</w:t>
      </w:r>
      <w:r>
        <w:rPr>
          <w:rStyle w:val="salnbdy"/>
          <w:rFonts w:eastAsia="Times New Roman"/>
        </w:rPr>
        <w:t>Cererile de întregire a normei didactice de predare se analizează şi se</w:t>
      </w:r>
      <w:r>
        <w:rPr>
          <w:rStyle w:val="salnbdy"/>
          <w:rFonts w:eastAsia="Times New Roman"/>
        </w:rPr>
        <w:t xml:space="preserve"> aprobă de către consiliul/consiliile de administraţie al/ale unităţii/unităţilor de învăţământ la care cadrele didactice titulare solicită întregirea. Persoana îndreptăţită are dreptul de a contesta hotărârea consiliului de administraţie al unităţii de în</w:t>
      </w:r>
      <w:r>
        <w:rPr>
          <w:rStyle w:val="salnbdy"/>
          <w:rFonts w:eastAsia="Times New Roman"/>
        </w:rPr>
        <w:t xml:space="preserve">văţământ, printr-o cerere scrisă, adresată inspectoratului şcolar, în perioada prevăzută în Calendar. Contestaţia se soluţionează conform prevederilor </w:t>
      </w:r>
      <w:r>
        <w:rPr>
          <w:rStyle w:val="slgi1"/>
          <w:rFonts w:eastAsia="Times New Roman"/>
        </w:rPr>
        <w:t>art. 4 alin. (20)</w:t>
      </w:r>
      <w:r>
        <w:rPr>
          <w:rStyle w:val="salnbdy"/>
          <w:rFonts w:eastAsia="Times New Roman"/>
        </w:rPr>
        <w:t>.</w:t>
      </w:r>
    </w:p>
    <w:p w14:paraId="048F158F" w14:textId="77777777" w:rsidR="00000000" w:rsidRDefault="00954E37">
      <w:pPr>
        <w:autoSpaceDE/>
        <w:autoSpaceDN/>
        <w:jc w:val="both"/>
        <w:divId w:val="1634409013"/>
        <w:rPr>
          <w:rFonts w:eastAsia="Times New Roman"/>
          <w:color w:val="000000"/>
          <w:sz w:val="20"/>
          <w:szCs w:val="20"/>
          <w:shd w:val="clear" w:color="auto" w:fill="FFFFFF"/>
        </w:rPr>
      </w:pPr>
      <w:r>
        <w:rPr>
          <w:rStyle w:val="salnttl1"/>
          <w:rFonts w:eastAsia="Times New Roman"/>
        </w:rPr>
        <w:t>(3)</w:t>
      </w:r>
      <w:r>
        <w:rPr>
          <w:rStyle w:val="salnbdy"/>
          <w:rFonts w:eastAsia="Times New Roman"/>
        </w:rPr>
        <w:t>Directorii unităţilor de învăţământ înaintează inspectoratului şcolar lista cadrelo</w:t>
      </w:r>
      <w:r>
        <w:rPr>
          <w:rStyle w:val="salnbdy"/>
          <w:rFonts w:eastAsia="Times New Roman"/>
        </w:rPr>
        <w:t>r didactice titulare pentru care s-a aprobat întregirea normei didactice de predare, precum şi lista cuprinzând cadrele didactice ale căror cereri au fost respinse, la care se anexează, copii ale documentelor de numire/transfer/repartizare şi ale actelor d</w:t>
      </w:r>
      <w:r>
        <w:rPr>
          <w:rStyle w:val="salnbdy"/>
          <w:rFonts w:eastAsia="Times New Roman"/>
        </w:rPr>
        <w:t>e studii în vederea analizării şi emiterii deciziilor de întregire. Comisia judeţeană/a municipiului Bucureşti de mobilitate verifică situaţiile transmise de unităţile de învăţământ şi întocmeşte lista finală cuprinzând cadrele didactice titulare pentru ca</w:t>
      </w:r>
      <w:r>
        <w:rPr>
          <w:rStyle w:val="salnbdy"/>
          <w:rFonts w:eastAsia="Times New Roman"/>
        </w:rPr>
        <w:t>re se propune emiterea deciziilor de întregire şi le prezintă, spre validare, consiliului de administraţie al inspectoratului şcolar. Lista finală, validată de consiliul de administraţie al inspectoratului şcolar, se afişează la inspectoratul şcolar la ter</w:t>
      </w:r>
      <w:r>
        <w:rPr>
          <w:rStyle w:val="salnbdy"/>
          <w:rFonts w:eastAsia="Times New Roman"/>
        </w:rPr>
        <w:t>menul prevăzut în Calendar şi, în baza acestei liste, inspectorul şcolar general emite deciziile de întregire pentru cadrele didactice titulare.</w:t>
      </w:r>
    </w:p>
    <w:p w14:paraId="003ACB58" w14:textId="77777777" w:rsidR="00000000" w:rsidRDefault="00954E37">
      <w:pPr>
        <w:autoSpaceDE/>
        <w:autoSpaceDN/>
        <w:jc w:val="both"/>
        <w:divId w:val="2053114902"/>
        <w:rPr>
          <w:rFonts w:eastAsia="Times New Roman"/>
          <w:color w:val="000000"/>
          <w:sz w:val="20"/>
          <w:szCs w:val="20"/>
          <w:shd w:val="clear" w:color="auto" w:fill="FFFFFF"/>
        </w:rPr>
      </w:pPr>
      <w:r>
        <w:rPr>
          <w:rStyle w:val="salnttl1"/>
          <w:rFonts w:eastAsia="Times New Roman"/>
        </w:rPr>
        <w:t>(4)</w:t>
      </w:r>
      <w:r>
        <w:rPr>
          <w:rStyle w:val="salnbdy"/>
          <w:rFonts w:eastAsia="Times New Roman"/>
        </w:rPr>
        <w:t>În baza deciziei semnate de inspectorul şcolar general, directorul/directorii unităţii/unităţilor de învăţăm</w:t>
      </w:r>
      <w:r>
        <w:rPr>
          <w:rStyle w:val="salnbdy"/>
          <w:rFonts w:eastAsia="Times New Roman"/>
        </w:rPr>
        <w:t>ânt încheie actul adiţional la contractul individual de muncă al cadrului didactic titular care a fost de acord cu întregirea normei didactice de predare.</w:t>
      </w:r>
    </w:p>
    <w:p w14:paraId="6A97B1E1" w14:textId="77777777" w:rsidR="00000000" w:rsidRDefault="00954E37">
      <w:pPr>
        <w:autoSpaceDE/>
        <w:autoSpaceDN/>
        <w:jc w:val="both"/>
        <w:divId w:val="727416492"/>
        <w:rPr>
          <w:rFonts w:eastAsia="Times New Roman"/>
          <w:color w:val="000000"/>
          <w:sz w:val="20"/>
          <w:szCs w:val="20"/>
          <w:shd w:val="clear" w:color="auto" w:fill="FFFFFF"/>
        </w:rPr>
      </w:pPr>
      <w:r>
        <w:rPr>
          <w:rStyle w:val="salnttl1"/>
          <w:rFonts w:eastAsia="Times New Roman"/>
        </w:rPr>
        <w:t>(5)</w:t>
      </w:r>
      <w:r>
        <w:rPr>
          <w:rStyle w:val="salnbdy"/>
          <w:rFonts w:eastAsia="Times New Roman"/>
        </w:rPr>
        <w:t>Pentru cadrele didactice titulare în trei unităţi de învăţământ, întregirea normei didactice de pr</w:t>
      </w:r>
      <w:r>
        <w:rPr>
          <w:rStyle w:val="salnbdy"/>
          <w:rFonts w:eastAsia="Times New Roman"/>
        </w:rPr>
        <w:t xml:space="preserve">edare se poate soluţiona în una sau două unităţi de învăţământ, conform </w:t>
      </w:r>
      <w:r>
        <w:rPr>
          <w:rStyle w:val="slgi1"/>
          <w:rFonts w:eastAsia="Times New Roman"/>
        </w:rPr>
        <w:t>alin. (1)</w:t>
      </w:r>
      <w:r>
        <w:rPr>
          <w:rStyle w:val="salnbdy"/>
          <w:rFonts w:eastAsia="Times New Roman"/>
        </w:rPr>
        <w:t>. Pentru cadrele didactice titulare în patru unităţi de învăţământ, întregirea normei didactice de predare se poate realiza în una, două sau trei unităţi de învăţământ, confor</w:t>
      </w:r>
      <w:r>
        <w:rPr>
          <w:rStyle w:val="salnbdy"/>
          <w:rFonts w:eastAsia="Times New Roman"/>
        </w:rPr>
        <w:t xml:space="preserve">m </w:t>
      </w:r>
      <w:r>
        <w:rPr>
          <w:rStyle w:val="slgi1"/>
          <w:rFonts w:eastAsia="Times New Roman"/>
        </w:rPr>
        <w:t>alin. (1)</w:t>
      </w:r>
      <w:r>
        <w:rPr>
          <w:rStyle w:val="salnbdy"/>
          <w:rFonts w:eastAsia="Times New Roman"/>
        </w:rPr>
        <w:t xml:space="preserve">. Pentru cadrele didactice titulare pe trei specializări, întregirea normei didactice de predare se poate soluţiona în una sau două specializări, conform </w:t>
      </w:r>
      <w:r>
        <w:rPr>
          <w:rStyle w:val="slgi1"/>
          <w:rFonts w:eastAsia="Times New Roman"/>
        </w:rPr>
        <w:t>alin. (1)</w:t>
      </w:r>
      <w:r>
        <w:rPr>
          <w:rStyle w:val="salnbdy"/>
          <w:rFonts w:eastAsia="Times New Roman"/>
        </w:rPr>
        <w:t>.</w:t>
      </w:r>
    </w:p>
    <w:p w14:paraId="588FE672" w14:textId="77777777" w:rsidR="00000000" w:rsidRDefault="00954E37">
      <w:pPr>
        <w:autoSpaceDE/>
        <w:autoSpaceDN/>
        <w:jc w:val="both"/>
        <w:divId w:val="818155345"/>
        <w:rPr>
          <w:rStyle w:val="salnbdy"/>
        </w:rPr>
      </w:pPr>
      <w:r>
        <w:rPr>
          <w:rStyle w:val="salnttl1"/>
          <w:rFonts w:eastAsia="Times New Roman"/>
        </w:rPr>
        <w:t>(6)</w:t>
      </w:r>
      <w:r>
        <w:rPr>
          <w:rStyle w:val="salnbdy"/>
          <w:rFonts w:eastAsia="Times New Roman"/>
        </w:rPr>
        <w:t>În situaţia în care două sau mai multe cadre didactice solicită întregirea/co</w:t>
      </w:r>
      <w:r>
        <w:rPr>
          <w:rStyle w:val="salnbdy"/>
          <w:rFonts w:eastAsia="Times New Roman"/>
        </w:rPr>
        <w:t xml:space="preserve">mpletarea normei didactice de predare pe aceeaşi catedră, departajarea se realizează în baza criteriilor şi punctajelor din </w:t>
      </w:r>
      <w:r>
        <w:rPr>
          <w:rStyle w:val="slgi1"/>
          <w:rFonts w:eastAsia="Times New Roman"/>
        </w:rPr>
        <w:t>anexa nr. 2</w:t>
      </w:r>
      <w:r>
        <w:rPr>
          <w:rStyle w:val="salnbdy"/>
          <w:rFonts w:eastAsia="Times New Roman"/>
        </w:rPr>
        <w:t>. În situaţia punctajelor egale, departajarea se realizează în baza criteriilor socioumanitare dovedite prin documente ju</w:t>
      </w:r>
      <w:r>
        <w:rPr>
          <w:rStyle w:val="salnbdy"/>
          <w:rFonts w:eastAsia="Times New Roman"/>
        </w:rPr>
        <w:t>stificative. Dacă după aplicarea acestor criterii se menţine egalitatea, departajarea se realizează luându-se în considerare, în ordine, următoarele criterii:</w:t>
      </w:r>
    </w:p>
    <w:p w14:paraId="2388863F" w14:textId="77777777" w:rsidR="00000000" w:rsidRDefault="00954E37">
      <w:pPr>
        <w:autoSpaceDE/>
        <w:autoSpaceDN/>
        <w:jc w:val="both"/>
        <w:divId w:val="848908021"/>
      </w:pPr>
      <w:r>
        <w:rPr>
          <w:rStyle w:val="slitttl1"/>
          <w:rFonts w:eastAsia="Times New Roman"/>
        </w:rPr>
        <w:t>a)</w:t>
      </w:r>
      <w:r>
        <w:rPr>
          <w:rStyle w:val="slitbdy"/>
          <w:rFonts w:eastAsia="Times New Roman"/>
        </w:rPr>
        <w:t>gradul didactic;</w:t>
      </w:r>
    </w:p>
    <w:p w14:paraId="4792E8C4" w14:textId="77777777" w:rsidR="00000000" w:rsidRDefault="00954E37">
      <w:pPr>
        <w:autoSpaceDE/>
        <w:autoSpaceDN/>
        <w:jc w:val="both"/>
        <w:divId w:val="556207174"/>
        <w:rPr>
          <w:rFonts w:eastAsia="Times New Roman"/>
          <w:color w:val="000000"/>
          <w:sz w:val="20"/>
          <w:szCs w:val="20"/>
          <w:shd w:val="clear" w:color="auto" w:fill="FFFFFF"/>
        </w:rPr>
      </w:pPr>
      <w:r>
        <w:rPr>
          <w:rStyle w:val="slitttl1"/>
          <w:rFonts w:eastAsia="Times New Roman"/>
        </w:rPr>
        <w:t>b)</w:t>
      </w:r>
      <w:r>
        <w:rPr>
          <w:rStyle w:val="slitbdy"/>
          <w:rFonts w:eastAsia="Times New Roman"/>
        </w:rPr>
        <w:t>nota/media cea mai mare obţinută la examenul pentru obţinerea gradului didac</w:t>
      </w:r>
      <w:r>
        <w:rPr>
          <w:rStyle w:val="slitbdy"/>
          <w:rFonts w:eastAsia="Times New Roman"/>
        </w:rPr>
        <w:t>tic;</w:t>
      </w:r>
    </w:p>
    <w:p w14:paraId="69F884C9" w14:textId="77777777" w:rsidR="00000000" w:rsidRDefault="00954E37">
      <w:pPr>
        <w:autoSpaceDE/>
        <w:autoSpaceDN/>
        <w:jc w:val="both"/>
        <w:divId w:val="1831484528"/>
        <w:rPr>
          <w:rFonts w:eastAsia="Times New Roman"/>
          <w:color w:val="000000"/>
          <w:sz w:val="20"/>
          <w:szCs w:val="20"/>
          <w:shd w:val="clear" w:color="auto" w:fill="FFFFFF"/>
        </w:rPr>
      </w:pPr>
      <w:r>
        <w:rPr>
          <w:rStyle w:val="slitttl1"/>
          <w:rFonts w:eastAsia="Times New Roman"/>
        </w:rPr>
        <w:t>c)</w:t>
      </w:r>
      <w:r>
        <w:rPr>
          <w:rStyle w:val="slitbdy"/>
          <w:rFonts w:eastAsia="Times New Roman"/>
        </w:rPr>
        <w:t>dovada acumulării în ultimul ciclu complet de 5 (cinci) ani lucraţi efectiv în funcţii didactice de predare sau în funcţii de conducere în unităţi de învăţământ ori în funcţii de conducere sau de îndrumare şi control în inspectoratele şcolare, de la</w:t>
      </w:r>
      <w:r>
        <w:rPr>
          <w:rStyle w:val="slitbdy"/>
          <w:rFonts w:eastAsia="Times New Roman"/>
        </w:rPr>
        <w:t xml:space="preserve"> data promovării examenului de definitivare în învăţământ, fără a lua în calcul perioadele de suspendare a contractului individual de muncă, a minimum 90 de credite profesionale transferabile, conform </w:t>
      </w:r>
      <w:r>
        <w:rPr>
          <w:rStyle w:val="slitbdy"/>
          <w:rFonts w:eastAsia="Times New Roman"/>
          <w:color w:val="0000FF"/>
          <w:u w:val="single"/>
        </w:rPr>
        <w:t>art. 245 alin. (6) din Legea nr. 1/2011</w:t>
      </w:r>
      <w:r>
        <w:rPr>
          <w:rStyle w:val="slitbdy"/>
          <w:rFonts w:eastAsia="Times New Roman"/>
        </w:rPr>
        <w:t xml:space="preserve"> </w:t>
      </w:r>
      <w:r>
        <w:rPr>
          <w:rStyle w:val="slitbdy"/>
          <w:rFonts w:eastAsia="Times New Roman"/>
        </w:rPr>
        <w:lastRenderedPageBreak/>
        <w:t>cu modificările</w:t>
      </w:r>
      <w:r>
        <w:rPr>
          <w:rStyle w:val="slitbdy"/>
          <w:rFonts w:eastAsia="Times New Roman"/>
        </w:rPr>
        <w:t xml:space="preserve"> şi completările ulterioare sau îndeplinirea uneia dintre condiţiile prevăzute la </w:t>
      </w:r>
      <w:r>
        <w:rPr>
          <w:rStyle w:val="slitbdy"/>
          <w:rFonts w:eastAsia="Times New Roman"/>
          <w:color w:val="0000FF"/>
          <w:u w:val="single"/>
        </w:rPr>
        <w:t>art. 82 lit. a) - e) din Metodologia</w:t>
      </w:r>
      <w:r>
        <w:rPr>
          <w:rStyle w:val="slitbdy"/>
          <w:rFonts w:eastAsia="Times New Roman"/>
        </w:rPr>
        <w:t xml:space="preserve"> privind formarea continuă a personalului din învăţământul preuniversitar, aprobată prin </w:t>
      </w:r>
      <w:r>
        <w:rPr>
          <w:rStyle w:val="slitbdy"/>
          <w:rFonts w:eastAsia="Times New Roman"/>
          <w:color w:val="0000FF"/>
          <w:u w:val="single"/>
        </w:rPr>
        <w:t>Ordinul ministrului educaţiei, cercetării, tinere</w:t>
      </w:r>
      <w:r>
        <w:rPr>
          <w:rStyle w:val="slitbdy"/>
          <w:rFonts w:eastAsia="Times New Roman"/>
          <w:color w:val="0000FF"/>
          <w:u w:val="single"/>
        </w:rPr>
        <w:t>tului şi sportului nr. 5.561/2011</w:t>
      </w:r>
      <w:r>
        <w:rPr>
          <w:rStyle w:val="slitbdy"/>
          <w:rFonts w:eastAsia="Times New Roman"/>
        </w:rPr>
        <w:t>, cu modificările şi completările ulterioare, pentru personalul didactic de predare titular care a dobândit definitivarea în învăţământ cu o vechime la catedră mai mare de 5 (cinci) ani.</w:t>
      </w:r>
    </w:p>
    <w:p w14:paraId="7E0B0E33" w14:textId="77777777" w:rsidR="00000000" w:rsidRDefault="00954E37">
      <w:pPr>
        <w:autoSpaceDE/>
        <w:autoSpaceDN/>
        <w:jc w:val="both"/>
        <w:divId w:val="835611765"/>
        <w:rPr>
          <w:rFonts w:eastAsia="Times New Roman"/>
          <w:color w:val="000000"/>
          <w:sz w:val="20"/>
          <w:szCs w:val="20"/>
          <w:shd w:val="clear" w:color="auto" w:fill="FFFFFF"/>
        </w:rPr>
      </w:pPr>
      <w:r>
        <w:rPr>
          <w:rStyle w:val="salnttl1"/>
          <w:rFonts w:eastAsia="Times New Roman"/>
        </w:rPr>
        <w:t>(7)</w:t>
      </w:r>
      <w:r>
        <w:rPr>
          <w:rStyle w:val="salnbdy"/>
          <w:rFonts w:eastAsia="Times New Roman"/>
        </w:rPr>
        <w:t>Catedrele complete şi cele incomp</w:t>
      </w:r>
      <w:r>
        <w:rPr>
          <w:rStyle w:val="salnbdy"/>
          <w:rFonts w:eastAsia="Times New Roman"/>
        </w:rPr>
        <w:t>lete solicitate pentru întregirea normei didactice de predare, pe care nu s-au soluţionat întregirile de normă didactică a personalului didactic de predare titular, pot fi ocupate pe perioadă nedeterminată în etapele ulterioare ale mobilităţii personalului</w:t>
      </w:r>
      <w:r>
        <w:rPr>
          <w:rStyle w:val="salnbdy"/>
          <w:rFonts w:eastAsia="Times New Roman"/>
        </w:rPr>
        <w:t xml:space="preserve"> didactic de predare din învăţământul preuniversitar, numai în condiţiile în care cadrele didactice titulare îndreptăţite nu au depus cereri pentru întregirea normei didactice timp de 2 (doi) ani şcolari consecutivi.</w:t>
      </w:r>
    </w:p>
    <w:p w14:paraId="092CAC0C" w14:textId="77777777" w:rsidR="00000000" w:rsidRDefault="00954E37">
      <w:pPr>
        <w:pStyle w:val="ssecttl"/>
        <w:divId w:val="1976906797"/>
        <w:rPr>
          <w:shd w:val="clear" w:color="auto" w:fill="FFFFFF"/>
        </w:rPr>
      </w:pPr>
      <w:r>
        <w:rPr>
          <w:shd w:val="clear" w:color="auto" w:fill="FFFFFF"/>
        </w:rPr>
        <w:t>Secţiunea a 3-a</w:t>
      </w:r>
    </w:p>
    <w:p w14:paraId="11D10308" w14:textId="77777777" w:rsidR="00000000" w:rsidRDefault="00954E37">
      <w:pPr>
        <w:pStyle w:val="ssecden"/>
        <w:divId w:val="1976906797"/>
        <w:rPr>
          <w:shd w:val="clear" w:color="auto" w:fill="FFFFFF"/>
        </w:rPr>
      </w:pPr>
      <w:r>
        <w:rPr>
          <w:shd w:val="clear" w:color="auto" w:fill="FFFFFF"/>
        </w:rPr>
        <w:t>Stabilirea cadrelor did</w:t>
      </w:r>
      <w:r>
        <w:rPr>
          <w:shd w:val="clear" w:color="auto" w:fill="FFFFFF"/>
        </w:rPr>
        <w:t>actice care intră în reducere de activitate. Completarea normei didactice de predare pe perioadă nedeterminată/determinată pentru personalul didactic de predare titular şi pe perioadă determinată pentru cadrele didactice debutante prevăzute la art. 21 alin</w:t>
      </w:r>
      <w:r>
        <w:rPr>
          <w:shd w:val="clear" w:color="auto" w:fill="FFFFFF"/>
        </w:rPr>
        <w:t>. (4) şi (6) la nivelul unităţii/unităţilor de învăţământ/consorţiului şcolar sau în unităţi de învăţământ din aceeaşi localitate</w:t>
      </w:r>
    </w:p>
    <w:p w14:paraId="1A6E0600" w14:textId="77777777" w:rsidR="00000000" w:rsidRDefault="00954E37">
      <w:pPr>
        <w:pStyle w:val="sartttl"/>
        <w:jc w:val="both"/>
        <w:divId w:val="925109957"/>
        <w:rPr>
          <w:shd w:val="clear" w:color="auto" w:fill="FFFFFF"/>
        </w:rPr>
      </w:pPr>
      <w:r>
        <w:rPr>
          <w:shd w:val="clear" w:color="auto" w:fill="FFFFFF"/>
        </w:rPr>
        <w:t>Articolul 25</w:t>
      </w:r>
    </w:p>
    <w:p w14:paraId="09E8FB68" w14:textId="77777777" w:rsidR="00000000" w:rsidRDefault="00954E37">
      <w:pPr>
        <w:autoSpaceDE/>
        <w:autoSpaceDN/>
        <w:jc w:val="both"/>
        <w:divId w:val="1634561801"/>
        <w:rPr>
          <w:rFonts w:eastAsia="Times New Roman"/>
          <w:color w:val="000000"/>
          <w:sz w:val="20"/>
          <w:szCs w:val="20"/>
          <w:shd w:val="clear" w:color="auto" w:fill="FFFFFF"/>
        </w:rPr>
      </w:pPr>
      <w:r>
        <w:rPr>
          <w:rStyle w:val="salnttl1"/>
          <w:rFonts w:eastAsia="Times New Roman"/>
        </w:rPr>
        <w:t>(1)</w:t>
      </w:r>
      <w:r>
        <w:rPr>
          <w:rStyle w:val="salnbdy"/>
          <w:rFonts w:eastAsia="Times New Roman"/>
        </w:rPr>
        <w:t xml:space="preserve">Cadrul didactic titular/debutant prevăzut la </w:t>
      </w:r>
      <w:r>
        <w:rPr>
          <w:rStyle w:val="slgi1"/>
          <w:rFonts w:eastAsia="Times New Roman"/>
        </w:rPr>
        <w:t>art. 21 alin. (4)</w:t>
      </w:r>
      <w:r>
        <w:rPr>
          <w:rStyle w:val="salnbdy"/>
          <w:rFonts w:eastAsia="Times New Roman"/>
        </w:rPr>
        <w:t xml:space="preserve"> şi </w:t>
      </w:r>
      <w:r>
        <w:rPr>
          <w:rStyle w:val="slgi1"/>
          <w:rFonts w:eastAsia="Times New Roman"/>
        </w:rPr>
        <w:t>(6)/</w:t>
      </w:r>
      <w:r>
        <w:rPr>
          <w:rStyle w:val="salnbdy"/>
          <w:rFonts w:eastAsia="Times New Roman"/>
        </w:rPr>
        <w:t>angajat pe perioada viabilităţi postului</w:t>
      </w:r>
      <w:r>
        <w:rPr>
          <w:rStyle w:val="salnbdy"/>
          <w:rFonts w:eastAsia="Times New Roman"/>
        </w:rPr>
        <w:t xml:space="preserve"> didactic/catedrei pentru care nu se poate constitui norma didactică completă de predare în specialitate, în conformitate cu documentul de numire/transfer/repartizare pe post/catedra, dar pentru care se poate constitui cel puţin jumătate de normă didactică</w:t>
      </w:r>
      <w:r>
        <w:rPr>
          <w:rStyle w:val="salnbdy"/>
          <w:rFonts w:eastAsia="Times New Roman"/>
        </w:rPr>
        <w:t xml:space="preserve"> de predare-învăţare-evaluare în baza actului de numire/transfer/repartizare pe post/catedră sau pentru care se poate constitui cel puţin jumătate de normă didactică de predare în specialitate, din disciplinele prevăzute în documentul de numire/transfer/re</w:t>
      </w:r>
      <w:r>
        <w:rPr>
          <w:rStyle w:val="salnbdy"/>
          <w:rFonts w:eastAsia="Times New Roman"/>
        </w:rPr>
        <w:t>partizare pe post/catedră, la nivelul consorţiului şcolar din care face parte unitatea de învăţământ sau în unităţi de învăţământ din aceeaşi localitate, se află în situaţia de completare a normei didactice de predare.</w:t>
      </w:r>
    </w:p>
    <w:p w14:paraId="4A016A3F" w14:textId="77777777" w:rsidR="00000000" w:rsidRDefault="00954E37">
      <w:pPr>
        <w:autoSpaceDE/>
        <w:autoSpaceDN/>
        <w:jc w:val="both"/>
        <w:divId w:val="1138570515"/>
        <w:rPr>
          <w:rFonts w:eastAsia="Times New Roman"/>
          <w:color w:val="000000"/>
          <w:sz w:val="20"/>
          <w:szCs w:val="20"/>
          <w:shd w:val="clear" w:color="auto" w:fill="FFFFFF"/>
        </w:rPr>
      </w:pPr>
      <w:r>
        <w:rPr>
          <w:rStyle w:val="salnttl1"/>
          <w:rFonts w:eastAsia="Times New Roman"/>
        </w:rPr>
        <w:t>(2)</w:t>
      </w:r>
      <w:r>
        <w:rPr>
          <w:rStyle w:val="salnbdy"/>
          <w:rFonts w:eastAsia="Times New Roman"/>
        </w:rPr>
        <w:t xml:space="preserve">Cadrul didactic titular/debutant prevăzut la </w:t>
      </w:r>
      <w:r>
        <w:rPr>
          <w:rStyle w:val="slgi1"/>
          <w:rFonts w:eastAsia="Times New Roman"/>
        </w:rPr>
        <w:t>art. 21 alin. (4)</w:t>
      </w:r>
      <w:r>
        <w:rPr>
          <w:rStyle w:val="salnbdy"/>
          <w:rFonts w:eastAsia="Times New Roman"/>
        </w:rPr>
        <w:t xml:space="preserve"> şi </w:t>
      </w:r>
      <w:r>
        <w:rPr>
          <w:rStyle w:val="slgi1"/>
          <w:rFonts w:eastAsia="Times New Roman"/>
        </w:rPr>
        <w:t>(6)/</w:t>
      </w:r>
      <w:r>
        <w:rPr>
          <w:rStyle w:val="salnbdy"/>
          <w:rFonts w:eastAsia="Times New Roman"/>
        </w:rPr>
        <w:t>angajat pe perioada viabilităţii postului didactic/catedrei pentru care nu se poate constitui cel puţin jumătate de normă didactică de predare în specialitate, în conformitate cu documen</w:t>
      </w:r>
      <w:r>
        <w:rPr>
          <w:rStyle w:val="salnbdy"/>
          <w:rFonts w:eastAsia="Times New Roman"/>
        </w:rPr>
        <w:t>tul de numire/transfer/repartizare pe post/catedră sau pentru care postul/norma didactică de predare nu se mai încadrează în sistemul de normare privind efectivele de preşcolari şi elevi prevăzute de lege, luând în considerare şi reducerea normei didactice</w:t>
      </w:r>
      <w:r>
        <w:rPr>
          <w:rStyle w:val="salnbdy"/>
          <w:rFonts w:eastAsia="Times New Roman"/>
        </w:rPr>
        <w:t xml:space="preserve"> de predare pentru personalul didactic de predare în condiţiile </w:t>
      </w:r>
      <w:r>
        <w:rPr>
          <w:rStyle w:val="salnbdy"/>
          <w:rFonts w:eastAsia="Times New Roman"/>
          <w:color w:val="0000FF"/>
          <w:u w:val="single"/>
        </w:rPr>
        <w:t>art. 262 alin. (4)</w:t>
      </w:r>
      <w:r>
        <w:rPr>
          <w:rStyle w:val="salnbdy"/>
          <w:rFonts w:eastAsia="Times New Roman"/>
        </w:rPr>
        <w:t xml:space="preserve"> şi </w:t>
      </w:r>
      <w:r>
        <w:rPr>
          <w:rStyle w:val="salnbdy"/>
          <w:rFonts w:eastAsia="Times New Roman"/>
          <w:color w:val="0000FF"/>
          <w:u w:val="single"/>
        </w:rPr>
        <w:t>(5) din Legea educaţiei naţionale nr. 1/2011</w:t>
      </w:r>
      <w:r>
        <w:rPr>
          <w:rStyle w:val="salnbdy"/>
          <w:rFonts w:eastAsia="Times New Roman"/>
        </w:rPr>
        <w:t xml:space="preserve"> cu modificările şi completările ulterioare, se află în situaţia de restrângere de activitate.</w:t>
      </w:r>
    </w:p>
    <w:p w14:paraId="3355C5D5" w14:textId="77777777" w:rsidR="00000000" w:rsidRDefault="00954E37">
      <w:pPr>
        <w:autoSpaceDE/>
        <w:autoSpaceDN/>
        <w:jc w:val="both"/>
        <w:divId w:val="1868060799"/>
        <w:rPr>
          <w:rStyle w:val="salnbdy"/>
        </w:rPr>
      </w:pPr>
      <w:r>
        <w:rPr>
          <w:rStyle w:val="salnttl1"/>
          <w:rFonts w:eastAsia="Times New Roman"/>
        </w:rPr>
        <w:t>(3)</w:t>
      </w:r>
      <w:r>
        <w:rPr>
          <w:rStyle w:val="salnbdy"/>
          <w:rFonts w:eastAsia="Times New Roman"/>
        </w:rPr>
        <w:t>În cazul apariţiei situaţiil</w:t>
      </w:r>
      <w:r>
        <w:rPr>
          <w:rStyle w:val="salnbdy"/>
          <w:rFonts w:eastAsia="Times New Roman"/>
        </w:rPr>
        <w:t>or de reducere de activitate a personalului didactic de predare la nivelul unei unităţi de învăţământ, de completare a normei didactice sau de restrângere de activitate, în etapa de constituire a normei didactice de predare şi încadrare a personalului dida</w:t>
      </w:r>
      <w:r>
        <w:rPr>
          <w:rStyle w:val="salnbdy"/>
          <w:rFonts w:eastAsia="Times New Roman"/>
        </w:rPr>
        <w:t xml:space="preserve">ctic de predare titular, a cadrelor didactice debutante prevăzute la </w:t>
      </w:r>
      <w:r>
        <w:rPr>
          <w:rStyle w:val="slgi1"/>
          <w:rFonts w:eastAsia="Times New Roman"/>
        </w:rPr>
        <w:t>art. 21 alin. (4)</w:t>
      </w:r>
      <w:r>
        <w:rPr>
          <w:rStyle w:val="salnbdy"/>
          <w:rFonts w:eastAsia="Times New Roman"/>
        </w:rPr>
        <w:t xml:space="preserve"> şi </w:t>
      </w:r>
      <w:r>
        <w:rPr>
          <w:rStyle w:val="slgi1"/>
          <w:rFonts w:eastAsia="Times New Roman"/>
        </w:rPr>
        <w:t>(6)/</w:t>
      </w:r>
      <w:r>
        <w:rPr>
          <w:rStyle w:val="salnbdy"/>
          <w:rFonts w:eastAsia="Times New Roman"/>
        </w:rPr>
        <w:t xml:space="preserve"> angajate pe perioada viabilităţii postului didactic/catedrei, situaţii care vizează două sau mai multe cadre didactice titulare/angajate la aceeaşi specialitate,</w:t>
      </w:r>
      <w:r>
        <w:rPr>
          <w:rStyle w:val="salnbdy"/>
          <w:rFonts w:eastAsia="Times New Roman"/>
        </w:rPr>
        <w:t xml:space="preserve"> se renunţă, în ordine, la:</w:t>
      </w:r>
    </w:p>
    <w:p w14:paraId="7C935923" w14:textId="77777777" w:rsidR="00000000" w:rsidRDefault="00954E37">
      <w:pPr>
        <w:autoSpaceDE/>
        <w:autoSpaceDN/>
        <w:jc w:val="both"/>
        <w:divId w:val="1027482088"/>
      </w:pPr>
      <w:r>
        <w:rPr>
          <w:rStyle w:val="slitttl1"/>
          <w:rFonts w:eastAsia="Times New Roman"/>
        </w:rPr>
        <w:t>a)</w:t>
      </w:r>
      <w:r>
        <w:rPr>
          <w:rStyle w:val="slitbdy"/>
          <w:rFonts w:eastAsia="Times New Roman"/>
        </w:rPr>
        <w:t>activitatea prestată de personalul didactic de predare care solicită plecarea din unitate pe motivul reducerii activităţii; în cazul în care două sau mai multe persoane de aceeaşi specialitate solicită plecarea din unitatea de</w:t>
      </w:r>
      <w:r>
        <w:rPr>
          <w:rStyle w:val="slitbdy"/>
          <w:rFonts w:eastAsia="Times New Roman"/>
        </w:rPr>
        <w:t xml:space="preserve"> învăţământ, pleacă persoana care întruneşte punctajul cel mai mare/media cea mare în urma evaluării;</w:t>
      </w:r>
    </w:p>
    <w:p w14:paraId="3BCF8EF9" w14:textId="77777777" w:rsidR="00000000" w:rsidRDefault="00954E37">
      <w:pPr>
        <w:autoSpaceDE/>
        <w:autoSpaceDN/>
        <w:jc w:val="both"/>
        <w:divId w:val="1585071468"/>
        <w:rPr>
          <w:rFonts w:eastAsia="Times New Roman"/>
          <w:color w:val="000000"/>
          <w:sz w:val="20"/>
          <w:szCs w:val="20"/>
          <w:shd w:val="clear" w:color="auto" w:fill="FFFFFF"/>
        </w:rPr>
      </w:pPr>
      <w:r>
        <w:rPr>
          <w:rStyle w:val="slitttl1"/>
          <w:rFonts w:eastAsia="Times New Roman"/>
        </w:rPr>
        <w:t>b)</w:t>
      </w:r>
      <w:r>
        <w:rPr>
          <w:rStyle w:val="slitbdy"/>
          <w:rFonts w:eastAsia="Times New Roman"/>
        </w:rPr>
        <w:t>activitatea prestată de personalul didactic de predare care a obţinut calificativul nesatisfăcător sau satisfăcător la ultima evaluare anuală;</w:t>
      </w:r>
    </w:p>
    <w:p w14:paraId="24ACB8A8" w14:textId="77777777" w:rsidR="00000000" w:rsidRDefault="00954E37">
      <w:pPr>
        <w:autoSpaceDE/>
        <w:autoSpaceDN/>
        <w:jc w:val="both"/>
        <w:divId w:val="1508717896"/>
        <w:rPr>
          <w:rFonts w:eastAsia="Times New Roman"/>
          <w:color w:val="000000"/>
          <w:sz w:val="20"/>
          <w:szCs w:val="20"/>
          <w:shd w:val="clear" w:color="auto" w:fill="FFFFFF"/>
        </w:rPr>
      </w:pPr>
      <w:r>
        <w:rPr>
          <w:rStyle w:val="slitttl1"/>
          <w:rFonts w:eastAsia="Times New Roman"/>
        </w:rPr>
        <w:t>c)</w:t>
      </w:r>
      <w:r>
        <w:rPr>
          <w:rStyle w:val="slitbdy"/>
          <w:rFonts w:eastAsia="Times New Roman"/>
        </w:rPr>
        <w:t>activit</w:t>
      </w:r>
      <w:r>
        <w:rPr>
          <w:rStyle w:val="slitbdy"/>
          <w:rFonts w:eastAsia="Times New Roman"/>
        </w:rPr>
        <w:t>atea prestată de personalul didactic de predare sancţionat disciplinar în anul şcolar curent sau în ultimii doi ani şcolari încheiaţi;</w:t>
      </w:r>
    </w:p>
    <w:p w14:paraId="1134C27A" w14:textId="77777777" w:rsidR="00000000" w:rsidRDefault="00954E37">
      <w:pPr>
        <w:autoSpaceDE/>
        <w:autoSpaceDN/>
        <w:jc w:val="both"/>
        <w:divId w:val="450437219"/>
        <w:rPr>
          <w:rFonts w:eastAsia="Times New Roman"/>
          <w:color w:val="000000"/>
          <w:sz w:val="20"/>
          <w:szCs w:val="20"/>
          <w:shd w:val="clear" w:color="auto" w:fill="FFFFFF"/>
        </w:rPr>
      </w:pPr>
      <w:r>
        <w:rPr>
          <w:rStyle w:val="slitttl1"/>
          <w:rFonts w:eastAsia="Times New Roman"/>
        </w:rPr>
        <w:t>d)</w:t>
      </w:r>
      <w:r>
        <w:rPr>
          <w:rStyle w:val="slitbdy"/>
          <w:rFonts w:eastAsia="Times New Roman"/>
        </w:rPr>
        <w:t>activitatea prestată de personalul didactic de predare ale cărui specializări dobândite prin studii nu sunt în concorda</w:t>
      </w:r>
      <w:r>
        <w:rPr>
          <w:rStyle w:val="slitbdy"/>
          <w:rFonts w:eastAsia="Times New Roman"/>
        </w:rPr>
        <w:t>nţă cu postul didactic ocupat/catedra ocupată, conform Centralizatorului;</w:t>
      </w:r>
    </w:p>
    <w:p w14:paraId="301573B3" w14:textId="77777777" w:rsidR="00000000" w:rsidRDefault="00954E37">
      <w:pPr>
        <w:autoSpaceDE/>
        <w:autoSpaceDN/>
        <w:jc w:val="both"/>
        <w:divId w:val="1969357986"/>
        <w:rPr>
          <w:rFonts w:eastAsia="Times New Roman"/>
          <w:color w:val="000000"/>
          <w:sz w:val="20"/>
          <w:szCs w:val="20"/>
          <w:shd w:val="clear" w:color="auto" w:fill="FFFFFF"/>
        </w:rPr>
      </w:pPr>
      <w:r>
        <w:rPr>
          <w:rStyle w:val="slitttl1"/>
          <w:rFonts w:eastAsia="Times New Roman"/>
        </w:rPr>
        <w:t>e)</w:t>
      </w:r>
      <w:r>
        <w:rPr>
          <w:rStyle w:val="slitbdy"/>
          <w:rFonts w:eastAsia="Times New Roman"/>
        </w:rPr>
        <w:t>activitatea prestată de cadrele didactice titulare, femei, care îndeplinesc condiţiile legale de pensionare, luând în calcul limita de vârstă şi stagiul de cotizare şi optează pent</w:t>
      </w:r>
      <w:r>
        <w:rPr>
          <w:rStyle w:val="slitbdy"/>
          <w:rFonts w:eastAsia="Times New Roman"/>
        </w:rPr>
        <w:t>ru pensionare începând cu data de 1 septembrie 2021, la solicitarea acestora;</w:t>
      </w:r>
    </w:p>
    <w:p w14:paraId="42046867" w14:textId="77777777" w:rsidR="00000000" w:rsidRDefault="00954E37">
      <w:pPr>
        <w:autoSpaceDE/>
        <w:autoSpaceDN/>
        <w:jc w:val="both"/>
        <w:divId w:val="1193497132"/>
        <w:rPr>
          <w:rFonts w:eastAsia="Times New Roman"/>
          <w:color w:val="000000"/>
          <w:sz w:val="20"/>
          <w:szCs w:val="20"/>
          <w:shd w:val="clear" w:color="auto" w:fill="FFFFFF"/>
        </w:rPr>
      </w:pPr>
      <w:r>
        <w:rPr>
          <w:rStyle w:val="slitttl1"/>
          <w:rFonts w:eastAsia="Times New Roman"/>
        </w:rPr>
        <w:lastRenderedPageBreak/>
        <w:t>f)</w:t>
      </w:r>
      <w:r>
        <w:rPr>
          <w:rStyle w:val="slitbdy"/>
          <w:rFonts w:eastAsia="Times New Roman"/>
        </w:rPr>
        <w:t>activitatea prestată de personalul didactic de predare titular care împlineşte vârsta de 65 de ani până la data de 1 septembrie 2021;</w:t>
      </w:r>
    </w:p>
    <w:p w14:paraId="3E26111C" w14:textId="77777777" w:rsidR="00000000" w:rsidRDefault="00954E37">
      <w:pPr>
        <w:autoSpaceDE/>
        <w:autoSpaceDN/>
        <w:jc w:val="both"/>
        <w:divId w:val="164126766"/>
        <w:rPr>
          <w:rFonts w:eastAsia="Times New Roman"/>
          <w:color w:val="000000"/>
          <w:sz w:val="20"/>
          <w:szCs w:val="20"/>
          <w:shd w:val="clear" w:color="auto" w:fill="FFFFFF"/>
        </w:rPr>
      </w:pPr>
      <w:r>
        <w:rPr>
          <w:rStyle w:val="slitttl1"/>
          <w:rFonts w:eastAsia="Times New Roman"/>
        </w:rPr>
        <w:t>g)</w:t>
      </w:r>
      <w:r>
        <w:rPr>
          <w:rStyle w:val="slitbdy"/>
          <w:rFonts w:eastAsia="Times New Roman"/>
        </w:rPr>
        <w:t>activitatea prestată de personalul didactic de predare angajat cu contract individual de muncă pe durata de viabilitate a postului/catedrei;</w:t>
      </w:r>
    </w:p>
    <w:p w14:paraId="556B22E8" w14:textId="77777777" w:rsidR="00000000" w:rsidRDefault="00954E37">
      <w:pPr>
        <w:autoSpaceDE/>
        <w:autoSpaceDN/>
        <w:jc w:val="both"/>
        <w:divId w:val="1995183310"/>
        <w:rPr>
          <w:rFonts w:eastAsia="Times New Roman"/>
          <w:color w:val="000000"/>
          <w:sz w:val="20"/>
          <w:szCs w:val="20"/>
          <w:shd w:val="clear" w:color="auto" w:fill="FFFFFF"/>
        </w:rPr>
      </w:pPr>
      <w:r>
        <w:rPr>
          <w:rStyle w:val="slitttl1"/>
          <w:rFonts w:eastAsia="Times New Roman"/>
        </w:rPr>
        <w:t>h)</w:t>
      </w:r>
      <w:r>
        <w:rPr>
          <w:rStyle w:val="slitbdy"/>
          <w:rFonts w:eastAsia="Times New Roman"/>
        </w:rPr>
        <w:t xml:space="preserve">activitatea prestată de cadrele didactice debutante prevăzute la </w:t>
      </w:r>
      <w:r>
        <w:rPr>
          <w:rStyle w:val="slgi1"/>
          <w:rFonts w:eastAsia="Times New Roman"/>
        </w:rPr>
        <w:t>art. 21 alin. (4)</w:t>
      </w:r>
      <w:r>
        <w:rPr>
          <w:rStyle w:val="slitbdy"/>
          <w:rFonts w:eastAsia="Times New Roman"/>
        </w:rPr>
        <w:t xml:space="preserve"> care nu sunt înscrise la exame</w:t>
      </w:r>
      <w:r>
        <w:rPr>
          <w:rStyle w:val="slitbdy"/>
          <w:rFonts w:eastAsia="Times New Roman"/>
        </w:rPr>
        <w:t>nul naţional de definitivare în învăţământ;</w:t>
      </w:r>
    </w:p>
    <w:p w14:paraId="0A26FFEB" w14:textId="77777777" w:rsidR="00000000" w:rsidRDefault="00954E37">
      <w:pPr>
        <w:autoSpaceDE/>
        <w:autoSpaceDN/>
        <w:jc w:val="both"/>
        <w:divId w:val="649791493"/>
        <w:rPr>
          <w:rFonts w:eastAsia="Times New Roman"/>
          <w:color w:val="000000"/>
          <w:sz w:val="20"/>
          <w:szCs w:val="20"/>
          <w:shd w:val="clear" w:color="auto" w:fill="FFFFFF"/>
        </w:rPr>
      </w:pPr>
      <w:r>
        <w:rPr>
          <w:rStyle w:val="slitttl1"/>
          <w:rFonts w:eastAsia="Times New Roman"/>
        </w:rPr>
        <w:t>i)</w:t>
      </w:r>
      <w:r>
        <w:rPr>
          <w:rStyle w:val="slitbdy"/>
          <w:rFonts w:eastAsia="Times New Roman"/>
        </w:rPr>
        <w:t xml:space="preserve">activitatea prestată de cadrele didactice debutante prevăzute la </w:t>
      </w:r>
      <w:r>
        <w:rPr>
          <w:rStyle w:val="slgi1"/>
          <w:rFonts w:eastAsia="Times New Roman"/>
        </w:rPr>
        <w:t>art. 21 alin. (4)</w:t>
      </w:r>
      <w:r>
        <w:rPr>
          <w:rStyle w:val="slitbdy"/>
          <w:rFonts w:eastAsia="Times New Roman"/>
        </w:rPr>
        <w:t xml:space="preserve"> şi </w:t>
      </w:r>
      <w:r>
        <w:rPr>
          <w:rStyle w:val="slgi1"/>
          <w:rFonts w:eastAsia="Times New Roman"/>
        </w:rPr>
        <w:t>(6)</w:t>
      </w:r>
      <w:r>
        <w:rPr>
          <w:rStyle w:val="slitbdy"/>
          <w:rFonts w:eastAsia="Times New Roman"/>
        </w:rPr>
        <w:t xml:space="preserve"> care sunt înscrise la examenul naţional de definitivare în învăţământ, sesiunea 2021;</w:t>
      </w:r>
    </w:p>
    <w:p w14:paraId="1534817D" w14:textId="77777777" w:rsidR="00000000" w:rsidRDefault="00954E37">
      <w:pPr>
        <w:autoSpaceDE/>
        <w:autoSpaceDN/>
        <w:jc w:val="both"/>
        <w:divId w:val="920220316"/>
        <w:rPr>
          <w:rFonts w:eastAsia="Times New Roman"/>
          <w:color w:val="000000"/>
          <w:sz w:val="20"/>
          <w:szCs w:val="20"/>
          <w:shd w:val="clear" w:color="auto" w:fill="FFFFFF"/>
        </w:rPr>
      </w:pPr>
      <w:r>
        <w:rPr>
          <w:rStyle w:val="slitttl1"/>
          <w:rFonts w:eastAsia="Times New Roman"/>
        </w:rPr>
        <w:t>j)</w:t>
      </w:r>
      <w:r>
        <w:rPr>
          <w:rStyle w:val="slitbdy"/>
          <w:rFonts w:eastAsia="Times New Roman"/>
        </w:rPr>
        <w:t>activitatea prestată de personal</w:t>
      </w:r>
      <w:r>
        <w:rPr>
          <w:rStyle w:val="slitbdy"/>
          <w:rFonts w:eastAsia="Times New Roman"/>
        </w:rPr>
        <w:t>ul didactic de predare ale cărui studii nu sunt în concordanţă cu nivelul cel mai înalt al unităţii de învăţământ corespunzător postului didactic ocupat;</w:t>
      </w:r>
    </w:p>
    <w:p w14:paraId="1A5844D8" w14:textId="77777777" w:rsidR="00000000" w:rsidRDefault="00954E37">
      <w:pPr>
        <w:autoSpaceDE/>
        <w:autoSpaceDN/>
        <w:jc w:val="both"/>
        <w:divId w:val="1949967341"/>
        <w:rPr>
          <w:rFonts w:eastAsia="Times New Roman"/>
          <w:color w:val="000000"/>
          <w:sz w:val="20"/>
          <w:szCs w:val="20"/>
          <w:shd w:val="clear" w:color="auto" w:fill="FFFFFF"/>
        </w:rPr>
      </w:pPr>
      <w:r>
        <w:rPr>
          <w:rStyle w:val="slitttl1"/>
          <w:rFonts w:eastAsia="Times New Roman"/>
        </w:rPr>
        <w:t>k)</w:t>
      </w:r>
      <w:r>
        <w:rPr>
          <w:rStyle w:val="slitbdy"/>
          <w:rFonts w:eastAsia="Times New Roman"/>
        </w:rPr>
        <w:t>activitatea prestată de personalul didactic de predare care nu este numit/transferat/repartizat pe n</w:t>
      </w:r>
      <w:r>
        <w:rPr>
          <w:rStyle w:val="slitbdy"/>
          <w:rFonts w:eastAsia="Times New Roman"/>
        </w:rPr>
        <w:t>ivelul cel mai înalt al unităţii de învăţământ corespunzător postului didactic ocupat, conform documentului de numire/transfer/repartizare pe post/catedră;</w:t>
      </w:r>
    </w:p>
    <w:p w14:paraId="4755E14B" w14:textId="77777777" w:rsidR="00000000" w:rsidRDefault="00954E37">
      <w:pPr>
        <w:autoSpaceDE/>
        <w:autoSpaceDN/>
        <w:jc w:val="both"/>
        <w:divId w:val="1227649888"/>
        <w:rPr>
          <w:rFonts w:eastAsia="Times New Roman"/>
          <w:color w:val="000000"/>
          <w:sz w:val="20"/>
          <w:szCs w:val="20"/>
          <w:shd w:val="clear" w:color="auto" w:fill="FFFFFF"/>
        </w:rPr>
      </w:pPr>
      <w:r>
        <w:rPr>
          <w:rStyle w:val="slitttl1"/>
          <w:rFonts w:eastAsia="Times New Roman"/>
        </w:rPr>
        <w:t>l)</w:t>
      </w:r>
      <w:r>
        <w:rPr>
          <w:rStyle w:val="slitbdy"/>
          <w:rFonts w:eastAsia="Times New Roman"/>
        </w:rPr>
        <w:t>în situaţia reducerii numărului de ore la catedrele din învăţământul special, activitatea prestată</w:t>
      </w:r>
      <w:r>
        <w:rPr>
          <w:rStyle w:val="slitbdy"/>
          <w:rFonts w:eastAsia="Times New Roman"/>
        </w:rPr>
        <w:t xml:space="preserve"> de cadrele didactice care nu au finalizat studii universitare sau studii postuniversitare cu durata de cel puţin un an şi jumătate, aprobate de Ministerul Educaţiei şi Cercetării - studii aprofundate, studii academice postuniversitare, studii postuniversi</w:t>
      </w:r>
      <w:r>
        <w:rPr>
          <w:rStyle w:val="slitbdy"/>
          <w:rFonts w:eastAsia="Times New Roman"/>
        </w:rPr>
        <w:t xml:space="preserve">tare de specializare, studii postuniversitare de masterat, cu una din specializările: psihopedagogie specială, psihopedagogie, psihologie, pedagogie, pedagogie socială, pedagogie specială, psihosociologie, filosofie-istorie (absolvenţi ai promoţiilor 1978 </w:t>
      </w:r>
      <w:r>
        <w:rPr>
          <w:rStyle w:val="slitbdy"/>
          <w:rFonts w:eastAsia="Times New Roman"/>
        </w:rPr>
        <w:t>- 1994) - în concordanţă cu Centralizatorul ori studii universitare de masterat/master în domeniile psihologie sau ştiinţele educaţiei, în concordanţă cu Centralizatorul pentru învăţământul special;</w:t>
      </w:r>
    </w:p>
    <w:p w14:paraId="44B0D762" w14:textId="77777777" w:rsidR="00000000" w:rsidRDefault="00954E37">
      <w:pPr>
        <w:autoSpaceDE/>
        <w:autoSpaceDN/>
        <w:jc w:val="both"/>
        <w:divId w:val="1606500671"/>
        <w:rPr>
          <w:rFonts w:eastAsia="Times New Roman"/>
          <w:color w:val="000000"/>
          <w:sz w:val="20"/>
          <w:szCs w:val="20"/>
          <w:shd w:val="clear" w:color="auto" w:fill="FFFFFF"/>
        </w:rPr>
      </w:pPr>
      <w:r>
        <w:rPr>
          <w:rStyle w:val="slitttl1"/>
          <w:rFonts w:eastAsia="Times New Roman"/>
        </w:rPr>
        <w:t>m)</w:t>
      </w:r>
      <w:r>
        <w:rPr>
          <w:rStyle w:val="slitbdy"/>
          <w:rFonts w:eastAsia="Times New Roman"/>
        </w:rPr>
        <w:t xml:space="preserve">activitatea prestată de personalul didactic de predare </w:t>
      </w:r>
      <w:r>
        <w:rPr>
          <w:rStyle w:val="slitbdy"/>
          <w:rFonts w:eastAsia="Times New Roman"/>
        </w:rPr>
        <w:t>care nu deţine avizele şi atestatele necesare ocupării postului didactic, conform prezentei Metodologii;</w:t>
      </w:r>
    </w:p>
    <w:p w14:paraId="4F439BF9" w14:textId="77777777" w:rsidR="00000000" w:rsidRDefault="00954E37">
      <w:pPr>
        <w:autoSpaceDE/>
        <w:autoSpaceDN/>
        <w:jc w:val="both"/>
        <w:divId w:val="525337306"/>
        <w:rPr>
          <w:rFonts w:eastAsia="Times New Roman"/>
          <w:color w:val="000000"/>
          <w:sz w:val="20"/>
          <w:szCs w:val="20"/>
          <w:shd w:val="clear" w:color="auto" w:fill="FFFFFF"/>
        </w:rPr>
      </w:pPr>
      <w:r>
        <w:rPr>
          <w:rStyle w:val="slitttl1"/>
          <w:rFonts w:eastAsia="Times New Roman"/>
        </w:rPr>
        <w:t>n)</w:t>
      </w:r>
      <w:r>
        <w:rPr>
          <w:rStyle w:val="slitbdy"/>
          <w:rFonts w:eastAsia="Times New Roman"/>
        </w:rPr>
        <w:t>în situaţia reducerii numărului de grupe/clase sau de ore la clasele/grupele din unităţile de învăţământ în care se şcolarizează alternative educaţio</w:t>
      </w:r>
      <w:r>
        <w:rPr>
          <w:rStyle w:val="slitbdy"/>
          <w:rFonts w:eastAsia="Times New Roman"/>
        </w:rPr>
        <w:t>nale, activitatea prestată de personalul didactic de predare care nu deţine documentele care atestă parcurgerea modulelor de pedagogie specifice alternativelor educaţionale care se şcolarizează în unitatea de învăţământ respectivă, eliberate de federaţiile</w:t>
      </w:r>
      <w:r>
        <w:rPr>
          <w:rStyle w:val="slitbdy"/>
          <w:rFonts w:eastAsia="Times New Roman"/>
        </w:rPr>
        <w:t>, asociaţiile, centrele care organizează alternative educaţionale în România;</w:t>
      </w:r>
    </w:p>
    <w:p w14:paraId="6FC38355" w14:textId="77777777" w:rsidR="00000000" w:rsidRDefault="00954E37">
      <w:pPr>
        <w:autoSpaceDE/>
        <w:autoSpaceDN/>
        <w:jc w:val="both"/>
        <w:divId w:val="1863519576"/>
        <w:rPr>
          <w:rFonts w:eastAsia="Times New Roman"/>
          <w:color w:val="000000"/>
          <w:sz w:val="20"/>
          <w:szCs w:val="20"/>
          <w:shd w:val="clear" w:color="auto" w:fill="FFFFFF"/>
        </w:rPr>
      </w:pPr>
      <w:r>
        <w:rPr>
          <w:rStyle w:val="slitttl1"/>
          <w:rFonts w:eastAsia="Times New Roman"/>
        </w:rPr>
        <w:t>o)</w:t>
      </w:r>
      <w:r>
        <w:rPr>
          <w:rStyle w:val="slitbdy"/>
          <w:rFonts w:eastAsia="Times New Roman"/>
        </w:rPr>
        <w:t>în situaţia reducerii numărului de ore la clasele/grupele cu predare intensivă/bilingvă sau în limbile minorităţilor naţionale, activitatea prestată de personalul didactic de p</w:t>
      </w:r>
      <w:r>
        <w:rPr>
          <w:rStyle w:val="slitbdy"/>
          <w:rFonts w:eastAsia="Times New Roman"/>
        </w:rPr>
        <w:t>redare care nu a absolvit studiile în limba în care se face predarea la aceste clase/grupe;</w:t>
      </w:r>
    </w:p>
    <w:p w14:paraId="3A9258F4" w14:textId="77777777" w:rsidR="00000000" w:rsidRDefault="00954E37">
      <w:pPr>
        <w:autoSpaceDE/>
        <w:autoSpaceDN/>
        <w:jc w:val="both"/>
        <w:divId w:val="1922912547"/>
        <w:rPr>
          <w:rFonts w:eastAsia="Times New Roman"/>
          <w:color w:val="000000"/>
          <w:sz w:val="20"/>
          <w:szCs w:val="20"/>
          <w:shd w:val="clear" w:color="auto" w:fill="FFFFFF"/>
        </w:rPr>
      </w:pPr>
      <w:r>
        <w:rPr>
          <w:rStyle w:val="slitttl1"/>
          <w:rFonts w:eastAsia="Times New Roman"/>
        </w:rPr>
        <w:t>p)</w:t>
      </w:r>
      <w:r>
        <w:rPr>
          <w:rStyle w:val="slitbdy"/>
          <w:rFonts w:eastAsia="Times New Roman"/>
        </w:rPr>
        <w:t>activitatea prestată de personalul didactic de predare titular numit/transferat/repartizat în două sau mai multe unităţi de învăţământ preuniversitar, în cazul în</w:t>
      </w:r>
      <w:r>
        <w:rPr>
          <w:rStyle w:val="slitbdy"/>
          <w:rFonts w:eastAsia="Times New Roman"/>
        </w:rPr>
        <w:t xml:space="preserve"> care la nivelul uneia dintre unităţi de învăţământ se constată diminuarea numărului de ore;</w:t>
      </w:r>
    </w:p>
    <w:p w14:paraId="1B6B52E6" w14:textId="77777777" w:rsidR="00000000" w:rsidRDefault="00954E37">
      <w:pPr>
        <w:autoSpaceDE/>
        <w:autoSpaceDN/>
        <w:jc w:val="both"/>
        <w:divId w:val="1535575820"/>
        <w:rPr>
          <w:rFonts w:eastAsia="Times New Roman"/>
          <w:color w:val="000000"/>
          <w:sz w:val="20"/>
          <w:szCs w:val="20"/>
          <w:shd w:val="clear" w:color="auto" w:fill="FFFFFF"/>
        </w:rPr>
      </w:pPr>
      <w:r>
        <w:rPr>
          <w:rStyle w:val="slitttl1"/>
          <w:rFonts w:eastAsia="Times New Roman"/>
        </w:rPr>
        <w:t>q)</w:t>
      </w:r>
      <w:r>
        <w:rPr>
          <w:rStyle w:val="slitbdy"/>
          <w:rFonts w:eastAsia="Times New Roman"/>
        </w:rPr>
        <w:t>activitatea prestată de personalul didactic de predare titular care a dobândit definitivarea în învăţământ, cu o vechime la catedră mai mare de 5 (cinci) ani, ca</w:t>
      </w:r>
      <w:r>
        <w:rPr>
          <w:rStyle w:val="slitbdy"/>
          <w:rFonts w:eastAsia="Times New Roman"/>
        </w:rPr>
        <w:t>re nu face dovada acumulării în ultimul ciclu complet de 5 (cinci) ani lucraţi efectiv în funcţii didactice de predare sau în funcţii de conducere în unităţi de învăţământ ori în funcţii de conducere sau de îndrumare şi control în inspectoratele şcolare ca</w:t>
      </w:r>
      <w:r>
        <w:rPr>
          <w:rStyle w:val="slitbdy"/>
          <w:rFonts w:eastAsia="Times New Roman"/>
        </w:rPr>
        <w:t xml:space="preserve">lculat de la data promovării examenului de definitivare în învăţământ, fără a lua în calcul perioadele de suspendare a contractului individual de muncă, a minimum 90 de credite profesionale transferabile, conform </w:t>
      </w:r>
      <w:r>
        <w:rPr>
          <w:rStyle w:val="slitbdy"/>
          <w:rFonts w:eastAsia="Times New Roman"/>
          <w:color w:val="0000FF"/>
          <w:u w:val="single"/>
        </w:rPr>
        <w:t>art. 245 alin. (6) din Legea nr. 1/2011</w:t>
      </w:r>
      <w:r>
        <w:rPr>
          <w:rStyle w:val="slitbdy"/>
          <w:rFonts w:eastAsia="Times New Roman"/>
        </w:rPr>
        <w:t xml:space="preserve"> cu </w:t>
      </w:r>
      <w:r>
        <w:rPr>
          <w:rStyle w:val="slitbdy"/>
          <w:rFonts w:eastAsia="Times New Roman"/>
        </w:rPr>
        <w:t xml:space="preserve">modificările şi completările ulterioare sau a uneia dintre condiţiile prevăzute la </w:t>
      </w:r>
      <w:r>
        <w:rPr>
          <w:rStyle w:val="slitbdy"/>
          <w:rFonts w:eastAsia="Times New Roman"/>
          <w:color w:val="0000FF"/>
          <w:u w:val="single"/>
        </w:rPr>
        <w:t>art. 82 lit. a) - e) din Metodologia</w:t>
      </w:r>
      <w:r>
        <w:rPr>
          <w:rStyle w:val="slitbdy"/>
          <w:rFonts w:eastAsia="Times New Roman"/>
        </w:rPr>
        <w:t xml:space="preserve"> </w:t>
      </w:r>
      <w:r>
        <w:rPr>
          <w:rStyle w:val="slitbdy"/>
          <w:rFonts w:eastAsia="Times New Roman"/>
        </w:rPr>
        <w:t xml:space="preserve">privind formarea continuă a personalului din învăţământul preuniversitar, aprobată prin </w:t>
      </w:r>
      <w:r>
        <w:rPr>
          <w:rStyle w:val="slitbdy"/>
          <w:rFonts w:eastAsia="Times New Roman"/>
          <w:color w:val="0000FF"/>
          <w:u w:val="single"/>
        </w:rPr>
        <w:t>Ordinul ministrului educaţiei, cercetării, tineretului şi sportului nr. 5.561/2011</w:t>
      </w:r>
      <w:r>
        <w:rPr>
          <w:rStyle w:val="slitbdy"/>
          <w:rFonts w:eastAsia="Times New Roman"/>
        </w:rPr>
        <w:t>, cu modificările şi completările ulterioare.</w:t>
      </w:r>
    </w:p>
    <w:p w14:paraId="7F57F540" w14:textId="77777777" w:rsidR="00000000" w:rsidRDefault="00954E37">
      <w:pPr>
        <w:autoSpaceDE/>
        <w:autoSpaceDN/>
        <w:jc w:val="both"/>
        <w:divId w:val="406810321"/>
        <w:rPr>
          <w:rStyle w:val="salnbdy"/>
        </w:rPr>
      </w:pPr>
      <w:r>
        <w:rPr>
          <w:rStyle w:val="salnttl1"/>
          <w:rFonts w:eastAsia="Times New Roman"/>
        </w:rPr>
        <w:t>(4)</w:t>
      </w:r>
      <w:r>
        <w:rPr>
          <w:rStyle w:val="salnbdy"/>
          <w:rFonts w:eastAsia="Times New Roman"/>
        </w:rPr>
        <w:t>În cazul apariţiei situaţiilor de red</w:t>
      </w:r>
      <w:r>
        <w:rPr>
          <w:rStyle w:val="salnbdy"/>
          <w:rFonts w:eastAsia="Times New Roman"/>
        </w:rPr>
        <w:t>ucere de activitate a personalului didactic de predare la nivelul unei unităţi de învăţământ, de completare a normei didactice de predare sau de restrângere de activitate, pe parcursul anului şcolar, situaţii care vizează două sau mai multe cadre didactice</w:t>
      </w:r>
      <w:r>
        <w:rPr>
          <w:rStyle w:val="salnbdy"/>
          <w:rFonts w:eastAsia="Times New Roman"/>
        </w:rPr>
        <w:t xml:space="preserve"> titulare/angajate la aceeaşi specialitate, se renunţă, în ordine, la:</w:t>
      </w:r>
    </w:p>
    <w:p w14:paraId="6C68A530" w14:textId="77777777" w:rsidR="00000000" w:rsidRDefault="00954E37">
      <w:pPr>
        <w:autoSpaceDE/>
        <w:autoSpaceDN/>
        <w:jc w:val="both"/>
        <w:divId w:val="79106642"/>
        <w:rPr>
          <w:rStyle w:val="slitbdy"/>
        </w:rPr>
      </w:pPr>
      <w:r>
        <w:rPr>
          <w:rStyle w:val="slitttl1"/>
          <w:rFonts w:eastAsia="Times New Roman"/>
        </w:rPr>
        <w:t>a)</w:t>
      </w:r>
      <w:r>
        <w:rPr>
          <w:rStyle w:val="slitbdy"/>
          <w:rFonts w:eastAsia="Times New Roman"/>
        </w:rPr>
        <w:t>activitatea prestată de:</w:t>
      </w:r>
    </w:p>
    <w:p w14:paraId="059615E8" w14:textId="77777777" w:rsidR="00000000" w:rsidRDefault="00954E37">
      <w:pPr>
        <w:autoSpaceDE/>
        <w:autoSpaceDN/>
        <w:jc w:val="both"/>
        <w:divId w:val="545071267"/>
      </w:pPr>
      <w:r>
        <w:rPr>
          <w:rStyle w:val="spctttl1"/>
          <w:rFonts w:eastAsia="Times New Roman"/>
        </w:rPr>
        <w:t>(i)</w:t>
      </w:r>
      <w:r>
        <w:rPr>
          <w:rFonts w:eastAsia="Times New Roman"/>
          <w:color w:val="000000"/>
          <w:sz w:val="20"/>
          <w:szCs w:val="20"/>
          <w:shd w:val="clear" w:color="auto" w:fill="FFFFFF"/>
        </w:rPr>
        <w:t xml:space="preserve"> </w:t>
      </w:r>
      <w:r>
        <w:rPr>
          <w:rStyle w:val="spctbdy"/>
          <w:rFonts w:eastAsia="Times New Roman"/>
        </w:rPr>
        <w:t>personalul didactic de predare fără studii corespunzătoare postului;</w:t>
      </w:r>
    </w:p>
    <w:p w14:paraId="69D3154F" w14:textId="77777777" w:rsidR="00000000" w:rsidRDefault="00954E37">
      <w:pPr>
        <w:autoSpaceDE/>
        <w:autoSpaceDN/>
        <w:jc w:val="both"/>
        <w:divId w:val="379325286"/>
        <w:rPr>
          <w:rFonts w:eastAsia="Times New Roman"/>
          <w:color w:val="000000"/>
          <w:sz w:val="20"/>
          <w:szCs w:val="20"/>
          <w:shd w:val="clear" w:color="auto" w:fill="FFFFFF"/>
        </w:rPr>
      </w:pPr>
      <w:r>
        <w:rPr>
          <w:rStyle w:val="spctttl1"/>
          <w:rFonts w:eastAsia="Times New Roman"/>
        </w:rPr>
        <w:t>(ii)</w:t>
      </w:r>
      <w:r>
        <w:rPr>
          <w:rFonts w:eastAsia="Times New Roman"/>
          <w:color w:val="000000"/>
          <w:sz w:val="20"/>
          <w:szCs w:val="20"/>
          <w:shd w:val="clear" w:color="auto" w:fill="FFFFFF"/>
        </w:rPr>
        <w:t xml:space="preserve"> </w:t>
      </w:r>
      <w:r>
        <w:rPr>
          <w:rStyle w:val="spctbdy"/>
          <w:rFonts w:eastAsia="Times New Roman"/>
        </w:rPr>
        <w:t>personalul didactic de predare pensionat, asociat, calificat angajat pe perioadă</w:t>
      </w:r>
      <w:r>
        <w:rPr>
          <w:rStyle w:val="spctbdy"/>
          <w:rFonts w:eastAsia="Times New Roman"/>
        </w:rPr>
        <w:t xml:space="preserve"> determinată, titular încadrat în regim de plata cu ora;</w:t>
      </w:r>
    </w:p>
    <w:p w14:paraId="61E56218" w14:textId="77777777" w:rsidR="00000000" w:rsidRDefault="00954E37">
      <w:pPr>
        <w:autoSpaceDE/>
        <w:autoSpaceDN/>
        <w:jc w:val="both"/>
        <w:divId w:val="1705406278"/>
        <w:rPr>
          <w:rFonts w:eastAsia="Times New Roman"/>
          <w:color w:val="000000"/>
          <w:sz w:val="20"/>
          <w:szCs w:val="20"/>
          <w:shd w:val="clear" w:color="auto" w:fill="FFFFFF"/>
        </w:rPr>
      </w:pPr>
      <w:r>
        <w:rPr>
          <w:rStyle w:val="spctttl1"/>
          <w:rFonts w:eastAsia="Times New Roman"/>
        </w:rPr>
        <w:t>(iii)</w:t>
      </w:r>
      <w:r>
        <w:rPr>
          <w:rFonts w:eastAsia="Times New Roman"/>
          <w:color w:val="000000"/>
          <w:sz w:val="20"/>
          <w:szCs w:val="20"/>
          <w:shd w:val="clear" w:color="auto" w:fill="FFFFFF"/>
        </w:rPr>
        <w:t xml:space="preserve"> </w:t>
      </w:r>
      <w:r>
        <w:rPr>
          <w:rStyle w:val="spctbdy"/>
          <w:rFonts w:eastAsia="Times New Roman"/>
        </w:rPr>
        <w:t>personalul didactic de predare în baza unui contract individual de muncă pe perioadă determinată;</w:t>
      </w:r>
    </w:p>
    <w:p w14:paraId="37F13039" w14:textId="77777777" w:rsidR="00000000" w:rsidRDefault="00954E37">
      <w:pPr>
        <w:autoSpaceDE/>
        <w:autoSpaceDN/>
        <w:jc w:val="both"/>
        <w:divId w:val="2111512046"/>
        <w:rPr>
          <w:rFonts w:eastAsia="Times New Roman"/>
          <w:color w:val="000000"/>
          <w:sz w:val="20"/>
          <w:szCs w:val="20"/>
          <w:shd w:val="clear" w:color="auto" w:fill="FFFFFF"/>
        </w:rPr>
      </w:pPr>
      <w:r>
        <w:rPr>
          <w:rStyle w:val="spctttl1"/>
          <w:rFonts w:eastAsia="Times New Roman"/>
        </w:rPr>
        <w:t>(iv)</w:t>
      </w:r>
      <w:r>
        <w:rPr>
          <w:rFonts w:eastAsia="Times New Roman"/>
          <w:color w:val="000000"/>
          <w:sz w:val="20"/>
          <w:szCs w:val="20"/>
          <w:shd w:val="clear" w:color="auto" w:fill="FFFFFF"/>
        </w:rPr>
        <w:t xml:space="preserve"> </w:t>
      </w:r>
      <w:r>
        <w:rPr>
          <w:rStyle w:val="spctbdy"/>
          <w:rFonts w:eastAsia="Times New Roman"/>
        </w:rPr>
        <w:t>personalul didactic de predare titular detaşat la cerere;</w:t>
      </w:r>
    </w:p>
    <w:p w14:paraId="3AD3DE10" w14:textId="77777777" w:rsidR="00000000" w:rsidRDefault="00954E37">
      <w:pPr>
        <w:autoSpaceDE/>
        <w:autoSpaceDN/>
        <w:jc w:val="both"/>
        <w:divId w:val="1013072103"/>
        <w:rPr>
          <w:rFonts w:eastAsia="Times New Roman"/>
          <w:color w:val="000000"/>
          <w:sz w:val="20"/>
          <w:szCs w:val="20"/>
          <w:shd w:val="clear" w:color="auto" w:fill="FFFFFF"/>
        </w:rPr>
      </w:pPr>
      <w:r>
        <w:rPr>
          <w:rStyle w:val="spctttl1"/>
          <w:rFonts w:eastAsia="Times New Roman"/>
        </w:rPr>
        <w:lastRenderedPageBreak/>
        <w:t>(v)</w:t>
      </w:r>
      <w:r>
        <w:rPr>
          <w:rFonts w:eastAsia="Times New Roman"/>
          <w:color w:val="000000"/>
          <w:sz w:val="20"/>
          <w:szCs w:val="20"/>
          <w:shd w:val="clear" w:color="auto" w:fill="FFFFFF"/>
        </w:rPr>
        <w:t xml:space="preserve"> </w:t>
      </w:r>
      <w:r>
        <w:rPr>
          <w:rStyle w:val="spctbdy"/>
          <w:rFonts w:eastAsia="Times New Roman"/>
        </w:rPr>
        <w:t>personalul didactic de preda</w:t>
      </w:r>
      <w:r>
        <w:rPr>
          <w:rStyle w:val="spctbdy"/>
          <w:rFonts w:eastAsia="Times New Roman"/>
        </w:rPr>
        <w:t>re titular detaşat în interesul învăţământului;</w:t>
      </w:r>
    </w:p>
    <w:p w14:paraId="6CFAE01B" w14:textId="77777777" w:rsidR="00000000" w:rsidRDefault="00954E37">
      <w:pPr>
        <w:autoSpaceDE/>
        <w:autoSpaceDN/>
        <w:jc w:val="both"/>
        <w:divId w:val="1550385399"/>
        <w:rPr>
          <w:rFonts w:eastAsia="Times New Roman"/>
          <w:color w:val="000000"/>
          <w:sz w:val="20"/>
          <w:szCs w:val="20"/>
          <w:shd w:val="clear" w:color="auto" w:fill="FFFFFF"/>
        </w:rPr>
      </w:pPr>
      <w:r>
        <w:rPr>
          <w:rStyle w:val="slitttl1"/>
          <w:rFonts w:eastAsia="Times New Roman"/>
        </w:rPr>
        <w:t>b)</w:t>
      </w:r>
      <w:r>
        <w:rPr>
          <w:rStyle w:val="slitbdy"/>
          <w:rFonts w:eastAsia="Times New Roman"/>
        </w:rPr>
        <w:t xml:space="preserve">activitatea prestată de personalul didactic de predare prevăzut la </w:t>
      </w:r>
      <w:r>
        <w:rPr>
          <w:rStyle w:val="slgi1"/>
          <w:rFonts w:eastAsia="Times New Roman"/>
        </w:rPr>
        <w:t>alin. (3)</w:t>
      </w:r>
      <w:r>
        <w:rPr>
          <w:rStyle w:val="slitbdy"/>
          <w:rFonts w:eastAsia="Times New Roman"/>
        </w:rPr>
        <w:t>.</w:t>
      </w:r>
    </w:p>
    <w:p w14:paraId="6F7452E8" w14:textId="77777777" w:rsidR="00000000" w:rsidRDefault="00954E37">
      <w:pPr>
        <w:autoSpaceDE/>
        <w:autoSpaceDN/>
        <w:jc w:val="both"/>
        <w:divId w:val="11105790"/>
        <w:rPr>
          <w:rFonts w:eastAsia="Times New Roman"/>
          <w:color w:val="000000"/>
          <w:sz w:val="20"/>
          <w:szCs w:val="20"/>
          <w:shd w:val="clear" w:color="auto" w:fill="FFFFFF"/>
        </w:rPr>
      </w:pPr>
      <w:r>
        <w:rPr>
          <w:rStyle w:val="salnttl1"/>
          <w:rFonts w:eastAsia="Times New Roman"/>
        </w:rPr>
        <w:t>(5)</w:t>
      </w:r>
      <w:r>
        <w:rPr>
          <w:rStyle w:val="salnbdy"/>
          <w:rFonts w:eastAsia="Times New Roman"/>
        </w:rPr>
        <w:t>Dacă reducerea de activitate, care vizează două sau mai multe persoane titulare/angajate de aceeaşi specialitate la nivelul u</w:t>
      </w:r>
      <w:r>
        <w:rPr>
          <w:rStyle w:val="salnbdy"/>
          <w:rFonts w:eastAsia="Times New Roman"/>
        </w:rPr>
        <w:t xml:space="preserve">nei unităţi de învăţământ nu se soluţionează prin aplicarea prevederilor </w:t>
      </w:r>
      <w:r>
        <w:rPr>
          <w:rStyle w:val="slgi1"/>
          <w:rFonts w:eastAsia="Times New Roman"/>
        </w:rPr>
        <w:t>alin. (3)</w:t>
      </w:r>
      <w:r>
        <w:rPr>
          <w:rStyle w:val="salnbdy"/>
          <w:rFonts w:eastAsia="Times New Roman"/>
        </w:rPr>
        <w:t xml:space="preserve"> sau </w:t>
      </w:r>
      <w:r>
        <w:rPr>
          <w:rStyle w:val="slgi1"/>
          <w:rFonts w:eastAsia="Times New Roman"/>
        </w:rPr>
        <w:t>(4)</w:t>
      </w:r>
      <w:r>
        <w:rPr>
          <w:rStyle w:val="salnbdy"/>
          <w:rFonts w:eastAsia="Times New Roman"/>
        </w:rPr>
        <w:t xml:space="preserve">, după caz şi nici luând în considerare cererile de reducere a normei didactice de predare a personalului didactic de predare în condiţiile </w:t>
      </w:r>
      <w:r>
        <w:rPr>
          <w:rStyle w:val="salnbdy"/>
          <w:rFonts w:eastAsia="Times New Roman"/>
          <w:color w:val="0000FF"/>
          <w:u w:val="single"/>
        </w:rPr>
        <w:t>art. 262 alin. (4)</w:t>
      </w:r>
      <w:r>
        <w:rPr>
          <w:rStyle w:val="salnbdy"/>
          <w:rFonts w:eastAsia="Times New Roman"/>
        </w:rPr>
        <w:t xml:space="preserve"> şi </w:t>
      </w:r>
      <w:r>
        <w:rPr>
          <w:rStyle w:val="salnbdy"/>
          <w:rFonts w:eastAsia="Times New Roman"/>
          <w:color w:val="0000FF"/>
          <w:u w:val="single"/>
        </w:rPr>
        <w:t xml:space="preserve">(5) </w:t>
      </w:r>
      <w:r>
        <w:rPr>
          <w:rStyle w:val="salnbdy"/>
          <w:rFonts w:eastAsia="Times New Roman"/>
          <w:color w:val="0000FF"/>
          <w:u w:val="single"/>
        </w:rPr>
        <w:t>din Legea educaţiei naţionale nr. 1/2011</w:t>
      </w:r>
      <w:r>
        <w:rPr>
          <w:rStyle w:val="salnbdy"/>
          <w:rFonts w:eastAsia="Times New Roman"/>
        </w:rPr>
        <w:t xml:space="preserve"> cu modificările şi completările ulterioare, desemnarea cadrelor didactice care intră în reducere de activitate se realizează în perioada de constituire a posturilor didactice/catedrelor şi de încadrare a personalulu</w:t>
      </w:r>
      <w:r>
        <w:rPr>
          <w:rStyle w:val="salnbdy"/>
          <w:rFonts w:eastAsia="Times New Roman"/>
        </w:rPr>
        <w:t xml:space="preserve">i didactic de predare titular, prin organizarea unui concurs sau prin evaluare obiectivă conform criteriilor prevăzute în </w:t>
      </w:r>
      <w:r>
        <w:rPr>
          <w:rStyle w:val="slgi1"/>
          <w:rFonts w:eastAsia="Times New Roman"/>
        </w:rPr>
        <w:t>anexa nr. 2</w:t>
      </w:r>
      <w:r>
        <w:rPr>
          <w:rStyle w:val="salnbdy"/>
          <w:rFonts w:eastAsia="Times New Roman"/>
        </w:rPr>
        <w:t>. Hotărârea privind modalitatea de evaluare se stabileşte de consiliul de administraţie al unităţii de învăţământ.</w:t>
      </w:r>
      <w:r>
        <w:rPr>
          <w:rStyle w:val="spar3"/>
          <w:rFonts w:eastAsia="Times New Roman"/>
        </w:rPr>
        <w:t xml:space="preserve"> În unită</w:t>
      </w:r>
      <w:r>
        <w:rPr>
          <w:rStyle w:val="spar3"/>
          <w:rFonts w:eastAsia="Times New Roman"/>
        </w:rPr>
        <w:t>ţile de învăţământ în care se înregistrează reduceri de activitate la catedrele constituite din discipline informatice (informatică, tehnologia informaţiei şi a comunicaţiilor, tehnologii asistate de calculator, tehnologia informaţiei şi a comunicaţiilor ş</w:t>
      </w:r>
      <w:r>
        <w:rPr>
          <w:rStyle w:val="spar3"/>
          <w:rFonts w:eastAsia="Times New Roman"/>
        </w:rPr>
        <w:t>i utilizarea tehnicii de calcul, elemente de statistică şi informatică medicală), iar cadrele didactice titulare/angajate pe aceste catedre îndeplinesc condiţiile de ocupare tuturor acestor catedre, pentru stabilirea cadrelor didactice care intră în reduce</w:t>
      </w:r>
      <w:r>
        <w:rPr>
          <w:rStyle w:val="spar3"/>
          <w:rFonts w:eastAsia="Times New Roman"/>
        </w:rPr>
        <w:t xml:space="preserve">re de activitate, evaluarea se realizează global la nivelul tuturor catedrelor constituite din discipline informatice, după aplicarea prevederilor </w:t>
      </w:r>
      <w:r>
        <w:rPr>
          <w:rStyle w:val="slgi1"/>
          <w:rFonts w:eastAsia="Times New Roman"/>
        </w:rPr>
        <w:t>alin. (3)</w:t>
      </w:r>
      <w:r>
        <w:rPr>
          <w:rStyle w:val="spar3"/>
          <w:rFonts w:eastAsia="Times New Roman"/>
        </w:rPr>
        <w:t xml:space="preserve"> sau </w:t>
      </w:r>
      <w:r>
        <w:rPr>
          <w:rStyle w:val="slgi1"/>
          <w:rFonts w:eastAsia="Times New Roman"/>
        </w:rPr>
        <w:t>(4)</w:t>
      </w:r>
      <w:r>
        <w:rPr>
          <w:rStyle w:val="spar3"/>
          <w:rFonts w:eastAsia="Times New Roman"/>
        </w:rPr>
        <w:t>, după caz.</w:t>
      </w:r>
    </w:p>
    <w:p w14:paraId="5C9D8C16" w14:textId="77777777" w:rsidR="00000000" w:rsidRDefault="00954E37">
      <w:pPr>
        <w:autoSpaceDE/>
        <w:autoSpaceDN/>
        <w:jc w:val="both"/>
        <w:divId w:val="742222571"/>
        <w:rPr>
          <w:rFonts w:eastAsia="Times New Roman"/>
          <w:color w:val="000000"/>
          <w:sz w:val="20"/>
          <w:szCs w:val="20"/>
          <w:shd w:val="clear" w:color="auto" w:fill="FFFFFF"/>
        </w:rPr>
      </w:pPr>
      <w:r>
        <w:rPr>
          <w:rStyle w:val="salnttl1"/>
          <w:rFonts w:eastAsia="Times New Roman"/>
        </w:rPr>
        <w:t>(6)</w:t>
      </w:r>
      <w:r>
        <w:rPr>
          <w:rStyle w:val="salnbdy"/>
          <w:rFonts w:eastAsia="Times New Roman"/>
        </w:rPr>
        <w:t>În cazul în care desemnarea cadrului didactic aflat în reducere de activitate</w:t>
      </w:r>
      <w:r>
        <w:rPr>
          <w:rStyle w:val="salnbdy"/>
          <w:rFonts w:eastAsia="Times New Roman"/>
        </w:rPr>
        <w:t xml:space="preserve"> se face prin concurs, acesta este organizat de o comisie stabilită şi aprobată de consiliul de administraţie al unităţii de învăţământ. Comisia este alcătuită din preşedinte, care este directorul unităţii de învăţământ dacă nu se află în situaţia de reduc</w:t>
      </w:r>
      <w:r>
        <w:rPr>
          <w:rStyle w:val="salnbdy"/>
          <w:rFonts w:eastAsia="Times New Roman"/>
        </w:rPr>
        <w:t xml:space="preserve">ere de activitate sau un alt cadru didactic titular, membru al consiliului de administraţie, în situaţia în care directorul este vizat de reducere, şi doi membri evaluatori, unul dintre ei fiind reprezentantul inspectoratului, celălalt un profesor titular </w:t>
      </w:r>
      <w:r>
        <w:rPr>
          <w:rStyle w:val="salnbdy"/>
          <w:rFonts w:eastAsia="Times New Roman"/>
        </w:rPr>
        <w:t>cu gradul didactic I, de la altă unitate de învăţământ având specializarea corespunzătoare disciplinei la care este reducerea şi un secretar, cadru didactic titular, membru al consiliului de administraţie. Evaluarea constă într-o inspecţie specială la clas</w:t>
      </w:r>
      <w:r>
        <w:rPr>
          <w:rStyle w:val="salnbdy"/>
          <w:rFonts w:eastAsia="Times New Roman"/>
        </w:rPr>
        <w:t>ă şi lucrare scrisă din programa de concurs specifică disciplinei. Evaluarea pentru fiecare probă se face prin note de la 10 la 1, acordate de cei doi evaluatori. Nota fiecărei probe se stabileşte ca medie aritmetică a notelor acordate de cei doi evaluator</w:t>
      </w:r>
      <w:r>
        <w:rPr>
          <w:rStyle w:val="salnbdy"/>
          <w:rFonts w:eastAsia="Times New Roman"/>
        </w:rPr>
        <w:t>i. Rezultatul final se obţine ca medie aritmetică a celor două note. Concursul se anunţă în maximum 48 de ore de la aprobarea proiectului de încadrare cu personal didactic de predare de către consiliul de administraţie al unităţii de învăţământ.</w:t>
      </w:r>
    </w:p>
    <w:p w14:paraId="231400EF" w14:textId="77777777" w:rsidR="00000000" w:rsidRDefault="00954E37">
      <w:pPr>
        <w:autoSpaceDE/>
        <w:autoSpaceDN/>
        <w:jc w:val="both"/>
        <w:divId w:val="1647006542"/>
        <w:rPr>
          <w:rFonts w:eastAsia="Times New Roman"/>
          <w:color w:val="000000"/>
          <w:sz w:val="20"/>
          <w:szCs w:val="20"/>
          <w:shd w:val="clear" w:color="auto" w:fill="FFFFFF"/>
        </w:rPr>
      </w:pPr>
      <w:r>
        <w:rPr>
          <w:rStyle w:val="salnttl1"/>
          <w:rFonts w:eastAsia="Times New Roman"/>
        </w:rPr>
        <w:t>(7)</w:t>
      </w:r>
      <w:r>
        <w:rPr>
          <w:rStyle w:val="salnbdy"/>
          <w:rFonts w:eastAsia="Times New Roman"/>
        </w:rPr>
        <w:t>Evaluar</w:t>
      </w:r>
      <w:r>
        <w:rPr>
          <w:rStyle w:val="salnbdy"/>
          <w:rFonts w:eastAsia="Times New Roman"/>
        </w:rPr>
        <w:t xml:space="preserve">ea obiectivă este realizată de către o comisie stabilită şi aprobată de către consiliul de administraţie al unităţii de învăţământ având următoarea componenţă: preşedinte - directorul unităţii de învăţământ, dacă nu se află în situaţia de reducere, sau un </w:t>
      </w:r>
      <w:r>
        <w:rPr>
          <w:rStyle w:val="salnbdy"/>
          <w:rFonts w:eastAsia="Times New Roman"/>
        </w:rPr>
        <w:t>alt cadru didactic titular, membru al consiliului de administraţie din unitatea de învăţământ, în situaţia în care directorul este vizat de reducere de activitate, şi doi membri - cadre didactice titulare de altă specialitate din unitatea de învăţământ sau</w:t>
      </w:r>
      <w:r>
        <w:rPr>
          <w:rStyle w:val="salnbdy"/>
          <w:rFonts w:eastAsia="Times New Roman"/>
        </w:rPr>
        <w:t xml:space="preserve"> cadre didactice titulare de aceeaşi specialitate din alte unităţi de învăţământ. Evaluarea obiectivă se realizează în perioada prevăzută în Calendar şi se finalizează cu punctajul atribuit conform criteriilor prevăzute în </w:t>
      </w:r>
      <w:r>
        <w:rPr>
          <w:rStyle w:val="slgi1"/>
          <w:rFonts w:eastAsia="Times New Roman"/>
        </w:rPr>
        <w:t>anexa nr. 2</w:t>
      </w:r>
      <w:r>
        <w:rPr>
          <w:rStyle w:val="salnbdy"/>
          <w:rFonts w:eastAsia="Times New Roman"/>
        </w:rPr>
        <w:t>. Dacă rezultatul eval</w:t>
      </w:r>
      <w:r>
        <w:rPr>
          <w:rStyle w:val="salnbdy"/>
          <w:rFonts w:eastAsia="Times New Roman"/>
        </w:rPr>
        <w:t xml:space="preserve">uării obiective nu conduce la departajare, se aplică, în ordine, criteriile social-umanitare prevăzute în </w:t>
      </w:r>
      <w:r>
        <w:rPr>
          <w:rStyle w:val="slgi1"/>
          <w:rFonts w:eastAsia="Times New Roman"/>
        </w:rPr>
        <w:t>anexa nr. 2</w:t>
      </w:r>
      <w:r>
        <w:rPr>
          <w:rStyle w:val="salnbdy"/>
          <w:rFonts w:eastAsia="Times New Roman"/>
        </w:rPr>
        <w:t>, pe baza documentelor justificative.</w:t>
      </w:r>
    </w:p>
    <w:p w14:paraId="51749B9A" w14:textId="77777777" w:rsidR="00000000" w:rsidRDefault="00954E37">
      <w:pPr>
        <w:autoSpaceDE/>
        <w:autoSpaceDN/>
        <w:jc w:val="both"/>
        <w:divId w:val="2049183042"/>
        <w:rPr>
          <w:rFonts w:eastAsia="Times New Roman"/>
          <w:color w:val="000000"/>
          <w:sz w:val="20"/>
          <w:szCs w:val="20"/>
          <w:shd w:val="clear" w:color="auto" w:fill="FFFFFF"/>
        </w:rPr>
      </w:pPr>
      <w:r>
        <w:rPr>
          <w:rStyle w:val="salnttl1"/>
          <w:rFonts w:eastAsia="Times New Roman"/>
        </w:rPr>
        <w:t>(8)</w:t>
      </w:r>
      <w:r>
        <w:rPr>
          <w:rStyle w:val="salnbdy"/>
          <w:rFonts w:eastAsia="Times New Roman"/>
        </w:rPr>
        <w:t>În cazuri excepţionale, în care atât directorul unităţii de învăţământ, cât şi toate celelalte cad</w:t>
      </w:r>
      <w:r>
        <w:rPr>
          <w:rStyle w:val="salnbdy"/>
          <w:rFonts w:eastAsia="Times New Roman"/>
        </w:rPr>
        <w:t xml:space="preserve">re didactice care fac parte din consiliul de administraţie al unităţii de învăţământ sunt vizaţi de reducere de activitate, preşedintele comisiei prevăzute la </w:t>
      </w:r>
      <w:r>
        <w:rPr>
          <w:rStyle w:val="slgi1"/>
          <w:rFonts w:eastAsia="Times New Roman"/>
        </w:rPr>
        <w:t>alin. (6)</w:t>
      </w:r>
      <w:r>
        <w:rPr>
          <w:rStyle w:val="salnbdy"/>
          <w:rFonts w:eastAsia="Times New Roman"/>
        </w:rPr>
        <w:t xml:space="preserve"> sau </w:t>
      </w:r>
      <w:r>
        <w:rPr>
          <w:rStyle w:val="slgi1"/>
          <w:rFonts w:eastAsia="Times New Roman"/>
        </w:rPr>
        <w:t>alin. (7)</w:t>
      </w:r>
      <w:r>
        <w:rPr>
          <w:rStyle w:val="salnbdy"/>
          <w:rFonts w:eastAsia="Times New Roman"/>
        </w:rPr>
        <w:t xml:space="preserve"> poate fi un inspector şcolar, numit prin decizie a inspectorului şcolar g</w:t>
      </w:r>
      <w:r>
        <w:rPr>
          <w:rStyle w:val="salnbdy"/>
          <w:rFonts w:eastAsia="Times New Roman"/>
        </w:rPr>
        <w:t>eneral.</w:t>
      </w:r>
    </w:p>
    <w:p w14:paraId="0182476E" w14:textId="77777777" w:rsidR="00000000" w:rsidRDefault="00954E37">
      <w:pPr>
        <w:pStyle w:val="sartttl"/>
        <w:jc w:val="both"/>
        <w:divId w:val="982781115"/>
        <w:rPr>
          <w:shd w:val="clear" w:color="auto" w:fill="FFFFFF"/>
        </w:rPr>
      </w:pPr>
      <w:r>
        <w:rPr>
          <w:shd w:val="clear" w:color="auto" w:fill="FFFFFF"/>
        </w:rPr>
        <w:t>Articolul 26</w:t>
      </w:r>
    </w:p>
    <w:p w14:paraId="7DFAEA53" w14:textId="77777777" w:rsidR="00000000" w:rsidRDefault="00954E37">
      <w:pPr>
        <w:autoSpaceDE/>
        <w:autoSpaceDN/>
        <w:jc w:val="both"/>
        <w:divId w:val="453063661"/>
        <w:rPr>
          <w:rFonts w:eastAsia="Times New Roman"/>
          <w:color w:val="000000"/>
          <w:sz w:val="20"/>
          <w:szCs w:val="20"/>
          <w:shd w:val="clear" w:color="auto" w:fill="FFFFFF"/>
        </w:rPr>
      </w:pPr>
      <w:r>
        <w:rPr>
          <w:rStyle w:val="salnttl1"/>
          <w:rFonts w:eastAsia="Times New Roman"/>
        </w:rPr>
        <w:t>(1)</w:t>
      </w:r>
      <w:r>
        <w:rPr>
          <w:rStyle w:val="salnbdy"/>
          <w:rFonts w:eastAsia="Times New Roman"/>
        </w:rPr>
        <w:t xml:space="preserve">Cadrele didactice titulare care în perioada stabilirii şi soluţionării reducerilor de activitate se încadrează în prevederile </w:t>
      </w:r>
      <w:r>
        <w:rPr>
          <w:rStyle w:val="salnbdy"/>
          <w:rFonts w:eastAsia="Times New Roman"/>
          <w:color w:val="0000FF"/>
          <w:u w:val="single"/>
        </w:rPr>
        <w:t>art. 255 alin. (1) - (6) din Legea nr. 1/2011</w:t>
      </w:r>
      <w:r>
        <w:rPr>
          <w:rStyle w:val="salnbdy"/>
          <w:rFonts w:eastAsia="Times New Roman"/>
        </w:rPr>
        <w:t xml:space="preserve">, cu modificările şi completările ulterioare, nu sunt afectate de completarea normei </w:t>
      </w:r>
      <w:r>
        <w:rPr>
          <w:rStyle w:val="salnbdy"/>
          <w:rFonts w:eastAsia="Times New Roman"/>
        </w:rPr>
        <w:t xml:space="preserve">didactice de predare sau de restrângere de activitate, în situaţia în care la aceeaşi catedră sunt mai multe cadre didactice titulare, decât la solicitarea scrisă/cu acordul persoanelor în cauză, exceptând situaţia prevăzută la </w:t>
      </w:r>
      <w:r>
        <w:rPr>
          <w:rStyle w:val="slgi1"/>
          <w:rFonts w:eastAsia="Times New Roman"/>
        </w:rPr>
        <w:t>art. 19 alin. (2) lit. d)</w:t>
      </w:r>
      <w:r>
        <w:rPr>
          <w:rStyle w:val="salnbdy"/>
          <w:rFonts w:eastAsia="Times New Roman"/>
        </w:rPr>
        <w:t>.</w:t>
      </w:r>
    </w:p>
    <w:p w14:paraId="1DFC682B" w14:textId="77777777" w:rsidR="00000000" w:rsidRDefault="00954E37">
      <w:pPr>
        <w:autoSpaceDE/>
        <w:autoSpaceDN/>
        <w:jc w:val="both"/>
        <w:divId w:val="367219104"/>
        <w:rPr>
          <w:rFonts w:eastAsia="Times New Roman"/>
          <w:color w:val="000000"/>
          <w:sz w:val="20"/>
          <w:szCs w:val="20"/>
          <w:shd w:val="clear" w:color="auto" w:fill="FFFFFF"/>
        </w:rPr>
      </w:pPr>
      <w:r>
        <w:rPr>
          <w:rStyle w:val="salnttl1"/>
          <w:rFonts w:eastAsia="Times New Roman"/>
        </w:rPr>
        <w:t>(</w:t>
      </w:r>
      <w:r>
        <w:rPr>
          <w:rStyle w:val="salnttl1"/>
          <w:rFonts w:eastAsia="Times New Roman"/>
        </w:rPr>
        <w:t>2)</w:t>
      </w:r>
      <w:r>
        <w:rPr>
          <w:rStyle w:val="salnbdy"/>
          <w:rFonts w:eastAsia="Times New Roman"/>
        </w:rPr>
        <w:t xml:space="preserve">De prevederile </w:t>
      </w:r>
      <w:r>
        <w:rPr>
          <w:rStyle w:val="slgi1"/>
          <w:rFonts w:eastAsia="Times New Roman"/>
        </w:rPr>
        <w:t>alin. (1)</w:t>
      </w:r>
      <w:r>
        <w:rPr>
          <w:rStyle w:val="salnbdy"/>
          <w:rFonts w:eastAsia="Times New Roman"/>
        </w:rPr>
        <w:t xml:space="preserve"> nu beneficiază personalul de conducere din unităţile de învăţământ şi unităţile conexe, precum şi personalul de conducere şi de îndrumare şi control din inspectoratele şcolare numit în funcţie, prin delegare de atribuţii sau deta</w:t>
      </w:r>
      <w:r>
        <w:rPr>
          <w:rStyle w:val="salnbdy"/>
          <w:rFonts w:eastAsia="Times New Roman"/>
        </w:rPr>
        <w:t>şare în interesul învăţământului, până la organizarea concursului.</w:t>
      </w:r>
    </w:p>
    <w:p w14:paraId="7734FBEE" w14:textId="77777777" w:rsidR="00000000" w:rsidRDefault="00954E37">
      <w:pPr>
        <w:autoSpaceDE/>
        <w:autoSpaceDN/>
        <w:jc w:val="both"/>
        <w:divId w:val="301353123"/>
        <w:rPr>
          <w:rFonts w:eastAsia="Times New Roman"/>
          <w:color w:val="000000"/>
          <w:sz w:val="20"/>
          <w:szCs w:val="20"/>
          <w:shd w:val="clear" w:color="auto" w:fill="FFFFFF"/>
        </w:rPr>
      </w:pPr>
      <w:r>
        <w:rPr>
          <w:rStyle w:val="salnttl1"/>
          <w:rFonts w:eastAsia="Times New Roman"/>
        </w:rPr>
        <w:lastRenderedPageBreak/>
        <w:t>(3)</w:t>
      </w:r>
      <w:r>
        <w:rPr>
          <w:rStyle w:val="salnbdy"/>
          <w:rFonts w:eastAsia="Times New Roman"/>
        </w:rPr>
        <w:t>În situaţia în care într-o unitate de învăţământ la o anumită specialitate, reducerea de activitate vizează doar două cadre didactice titulare, dintre care una se încadrează în prevederi</w:t>
      </w:r>
      <w:r>
        <w:rPr>
          <w:rStyle w:val="salnbdy"/>
          <w:rFonts w:eastAsia="Times New Roman"/>
        </w:rPr>
        <w:t xml:space="preserve">le </w:t>
      </w:r>
      <w:r>
        <w:rPr>
          <w:rStyle w:val="salnbdy"/>
          <w:rFonts w:eastAsia="Times New Roman"/>
          <w:color w:val="0000FF"/>
          <w:u w:val="single"/>
        </w:rPr>
        <w:t>art. 255 alin. (1) - (6) din Legea nr. 1/2011</w:t>
      </w:r>
      <w:r>
        <w:rPr>
          <w:rStyle w:val="salnbdy"/>
          <w:rFonts w:eastAsia="Times New Roman"/>
        </w:rPr>
        <w:t xml:space="preserve"> cu modificările şi completările ulterioare, şi nu şi-a dat acordul în vederea participării la evaluare, celălalt cadru didactic poate rămâne, la cerere, detaşat în interesul învăţământului pe catedra rezerva</w:t>
      </w:r>
      <w:r>
        <w:rPr>
          <w:rStyle w:val="salnbdy"/>
          <w:rFonts w:eastAsia="Times New Roman"/>
        </w:rPr>
        <w:t xml:space="preserve">tă a cadrului didactic care beneficiază de prevederile </w:t>
      </w:r>
      <w:r>
        <w:rPr>
          <w:rStyle w:val="salnbdy"/>
          <w:rFonts w:eastAsia="Times New Roman"/>
          <w:color w:val="0000FF"/>
          <w:u w:val="single"/>
        </w:rPr>
        <w:t>art. 255 alin. (1) - (6) din Legea nr. 1/2011</w:t>
      </w:r>
      <w:r>
        <w:rPr>
          <w:rStyle w:val="salnbdy"/>
          <w:rFonts w:eastAsia="Times New Roman"/>
        </w:rPr>
        <w:t xml:space="preserve"> cu modificările şi completările ulterioare, urmând ca evaluarea obiectivă să se realizeze la revenirea cadrului didactic pe postul didactic de predare/cate</w:t>
      </w:r>
      <w:r>
        <w:rPr>
          <w:rStyle w:val="salnbdy"/>
          <w:rFonts w:eastAsia="Times New Roman"/>
        </w:rPr>
        <w:t>dra rezervat(ă).</w:t>
      </w:r>
    </w:p>
    <w:p w14:paraId="46B1D026" w14:textId="77777777" w:rsidR="00000000" w:rsidRDefault="00954E37">
      <w:pPr>
        <w:autoSpaceDE/>
        <w:autoSpaceDN/>
        <w:jc w:val="both"/>
        <w:divId w:val="1947034596"/>
        <w:rPr>
          <w:rStyle w:val="salnbdy"/>
        </w:rPr>
      </w:pPr>
      <w:r>
        <w:rPr>
          <w:rStyle w:val="salnttl1"/>
          <w:rFonts w:eastAsia="Times New Roman"/>
        </w:rPr>
        <w:t>(4)</w:t>
      </w:r>
      <w:r>
        <w:rPr>
          <w:rStyle w:val="salnbdy"/>
          <w:rFonts w:eastAsia="Times New Roman"/>
        </w:rPr>
        <w:t xml:space="preserve">În situaţia reducerii de activitate la nivelul unei unităţi de învăţământ dacă un cadru didactic titular, care nu beneficiază de prevederile </w:t>
      </w:r>
      <w:r>
        <w:rPr>
          <w:rStyle w:val="slgi1"/>
          <w:rFonts w:eastAsia="Times New Roman"/>
        </w:rPr>
        <w:t>alin. (1)</w:t>
      </w:r>
      <w:r>
        <w:rPr>
          <w:rStyle w:val="salnbdy"/>
          <w:rFonts w:eastAsia="Times New Roman"/>
        </w:rPr>
        <w:t>, refuză să participe la evaluarea activităţii stabilită în consiliul de administraţie</w:t>
      </w:r>
      <w:r>
        <w:rPr>
          <w:rStyle w:val="salnbdy"/>
          <w:rFonts w:eastAsia="Times New Roman"/>
        </w:rPr>
        <w:t xml:space="preserve"> al unităţii de învăţământ, atunci, în vederea desemnării cadrului didactic aflat în reducere de activitate conform prevederilor </w:t>
      </w:r>
      <w:r>
        <w:rPr>
          <w:rStyle w:val="slgi1"/>
          <w:rFonts w:eastAsia="Times New Roman"/>
        </w:rPr>
        <w:t>art. 25</w:t>
      </w:r>
      <w:r>
        <w:rPr>
          <w:rStyle w:val="salnbdy"/>
          <w:rFonts w:eastAsia="Times New Roman"/>
        </w:rPr>
        <w:t>, se procedează după cum urmează:</w:t>
      </w:r>
    </w:p>
    <w:p w14:paraId="2E8B10DB" w14:textId="77777777" w:rsidR="00000000" w:rsidRDefault="00954E37">
      <w:pPr>
        <w:autoSpaceDE/>
        <w:autoSpaceDN/>
        <w:jc w:val="both"/>
        <w:divId w:val="990718462"/>
      </w:pPr>
      <w:r>
        <w:rPr>
          <w:rStyle w:val="slitttl1"/>
          <w:rFonts w:eastAsia="Times New Roman"/>
        </w:rPr>
        <w:t>a)</w:t>
      </w:r>
      <w:r>
        <w:rPr>
          <w:rStyle w:val="slitbdy"/>
          <w:rFonts w:eastAsia="Times New Roman"/>
        </w:rPr>
        <w:t>comisia de organizare a concursului îi atribuie acestuia, din oficiu, media 1 (unu), în situaţia în care desemnarea cadrului didactic aflat în reducere de activitate se realizează prin concurs;</w:t>
      </w:r>
    </w:p>
    <w:p w14:paraId="28126D3D" w14:textId="77777777" w:rsidR="00000000" w:rsidRDefault="00954E37">
      <w:pPr>
        <w:autoSpaceDE/>
        <w:autoSpaceDN/>
        <w:jc w:val="both"/>
        <w:divId w:val="180818888"/>
        <w:rPr>
          <w:rFonts w:eastAsia="Times New Roman"/>
          <w:color w:val="000000"/>
          <w:sz w:val="20"/>
          <w:szCs w:val="20"/>
          <w:shd w:val="clear" w:color="auto" w:fill="FFFFFF"/>
        </w:rPr>
      </w:pPr>
      <w:r>
        <w:rPr>
          <w:rStyle w:val="slitttl1"/>
          <w:rFonts w:eastAsia="Times New Roman"/>
        </w:rPr>
        <w:t>b)</w:t>
      </w:r>
      <w:r>
        <w:rPr>
          <w:rStyle w:val="slitbdy"/>
          <w:rFonts w:eastAsia="Times New Roman"/>
        </w:rPr>
        <w:t xml:space="preserve">comisia prevăzută la </w:t>
      </w:r>
      <w:r>
        <w:rPr>
          <w:rStyle w:val="slgi1"/>
          <w:rFonts w:eastAsia="Times New Roman"/>
        </w:rPr>
        <w:t>art. 25 alin. (7)</w:t>
      </w:r>
      <w:r>
        <w:rPr>
          <w:rStyle w:val="slitbdy"/>
          <w:rFonts w:eastAsia="Times New Roman"/>
        </w:rPr>
        <w:t xml:space="preserve"> stabileşte, în perioa</w:t>
      </w:r>
      <w:r>
        <w:rPr>
          <w:rStyle w:val="slitbdy"/>
          <w:rFonts w:eastAsia="Times New Roman"/>
        </w:rPr>
        <w:t xml:space="preserve">da evaluării, pentru respectivul cadru didactic, punctajul conform criteriilor prevăzute în </w:t>
      </w:r>
      <w:r>
        <w:rPr>
          <w:rStyle w:val="slgi1"/>
          <w:rFonts w:eastAsia="Times New Roman"/>
        </w:rPr>
        <w:t>anexa nr. 2</w:t>
      </w:r>
      <w:r>
        <w:rPr>
          <w:rStyle w:val="slitbdy"/>
          <w:rFonts w:eastAsia="Times New Roman"/>
        </w:rPr>
        <w:t>, în baza documentelor existente în unitatea de învăţământ în situaţia în care desemnarea cadrului didactic aflat în reducere de activitate se realizează</w:t>
      </w:r>
      <w:r>
        <w:rPr>
          <w:rStyle w:val="slitbdy"/>
          <w:rFonts w:eastAsia="Times New Roman"/>
        </w:rPr>
        <w:t xml:space="preserve"> prin evaluare obiectivă.</w:t>
      </w:r>
    </w:p>
    <w:p w14:paraId="65F5822B" w14:textId="77777777" w:rsidR="00000000" w:rsidRDefault="00954E37">
      <w:pPr>
        <w:autoSpaceDE/>
        <w:autoSpaceDN/>
        <w:jc w:val="both"/>
        <w:divId w:val="1412773156"/>
        <w:rPr>
          <w:rStyle w:val="salnbdy"/>
        </w:rPr>
      </w:pPr>
      <w:r>
        <w:rPr>
          <w:rStyle w:val="salnttl1"/>
          <w:rFonts w:eastAsia="Times New Roman"/>
        </w:rPr>
        <w:t>(5)</w:t>
      </w:r>
      <w:r>
        <w:rPr>
          <w:rStyle w:val="salnbdy"/>
          <w:rFonts w:eastAsia="Times New Roman"/>
        </w:rPr>
        <w:t xml:space="preserve">Cadrele didactice titulare/debutante prevăzute la </w:t>
      </w:r>
      <w:r>
        <w:rPr>
          <w:rStyle w:val="slgi1"/>
          <w:rFonts w:eastAsia="Times New Roman"/>
        </w:rPr>
        <w:t>art. 21 alin. (4)</w:t>
      </w:r>
      <w:r>
        <w:rPr>
          <w:rStyle w:val="salnbdy"/>
          <w:rFonts w:eastAsia="Times New Roman"/>
        </w:rPr>
        <w:t xml:space="preserve"> şi </w:t>
      </w:r>
      <w:r>
        <w:rPr>
          <w:rStyle w:val="slgi1"/>
          <w:rFonts w:eastAsia="Times New Roman"/>
        </w:rPr>
        <w:t>(6)</w:t>
      </w:r>
      <w:r>
        <w:rPr>
          <w:rStyle w:val="salnbdy"/>
          <w:rFonts w:eastAsia="Times New Roman"/>
        </w:rPr>
        <w:t xml:space="preserve"> desemnate pentru completarea normei didactice de predare, pot solicita, la cerere, în perioada de constituire a posturilor didactice/catedrelor şi de în</w:t>
      </w:r>
      <w:r>
        <w:rPr>
          <w:rStyle w:val="salnbdy"/>
          <w:rFonts w:eastAsia="Times New Roman"/>
        </w:rPr>
        <w:t>cadrare a personalului didactic de predare, completarea normei didactice de predare la nivelul unităţilor de învăţământ/consorţiilor şcolare sau în unităţi de învăţământ din aceeaşi localitate, după cum urmează:</w:t>
      </w:r>
    </w:p>
    <w:p w14:paraId="168F90A1" w14:textId="77777777" w:rsidR="00000000" w:rsidRDefault="00954E37">
      <w:pPr>
        <w:autoSpaceDE/>
        <w:autoSpaceDN/>
        <w:jc w:val="both"/>
        <w:divId w:val="1474441482"/>
      </w:pPr>
      <w:r>
        <w:rPr>
          <w:rStyle w:val="slitttl1"/>
          <w:rFonts w:eastAsia="Times New Roman"/>
        </w:rPr>
        <w:t>a)</w:t>
      </w:r>
      <w:r>
        <w:rPr>
          <w:rStyle w:val="slitbdy"/>
          <w:rFonts w:eastAsia="Times New Roman"/>
        </w:rPr>
        <w:t>cu ore în specialitate vacante/rezervate e</w:t>
      </w:r>
      <w:r>
        <w:rPr>
          <w:rStyle w:val="slitbdy"/>
          <w:rFonts w:eastAsia="Times New Roman"/>
        </w:rPr>
        <w:t>xistente la altă/alte discipline în unitatea/unităţile de învăţământ consorţiul şcolar în care sunt titulare/angajate, pe care cadrele didactice au dreptul să le predea conform studiilor finalizate cu diplomă, în concordanţă cu prevederile prezentei Metodo</w:t>
      </w:r>
      <w:r>
        <w:rPr>
          <w:rStyle w:val="slitbdy"/>
          <w:rFonts w:eastAsia="Times New Roman"/>
        </w:rPr>
        <w:t>logii şi prevederile Centralizatorului;</w:t>
      </w:r>
    </w:p>
    <w:p w14:paraId="1CAC1E46" w14:textId="77777777" w:rsidR="00000000" w:rsidRDefault="00954E37">
      <w:pPr>
        <w:autoSpaceDE/>
        <w:autoSpaceDN/>
        <w:jc w:val="both"/>
        <w:divId w:val="1422605996"/>
        <w:rPr>
          <w:rFonts w:eastAsia="Times New Roman"/>
          <w:color w:val="000000"/>
          <w:sz w:val="20"/>
          <w:szCs w:val="20"/>
          <w:shd w:val="clear" w:color="auto" w:fill="FFFFFF"/>
        </w:rPr>
      </w:pPr>
      <w:r>
        <w:rPr>
          <w:rStyle w:val="slitttl1"/>
          <w:rFonts w:eastAsia="Times New Roman"/>
        </w:rPr>
        <w:t>b)</w:t>
      </w:r>
      <w:r>
        <w:rPr>
          <w:rStyle w:val="slitbdy"/>
          <w:rFonts w:eastAsia="Times New Roman"/>
        </w:rPr>
        <w:t>cu alte ore vacante/rezervate existente la altă/alte discipline în unitatea/unităţile de învăţământ/consorţiul şcolar în care sunt titulare/angajate, din aceeaşi arie curiculară, altele decât cele corespunzătoare s</w:t>
      </w:r>
      <w:r>
        <w:rPr>
          <w:rStyle w:val="slitbdy"/>
          <w:rFonts w:eastAsia="Times New Roman"/>
        </w:rPr>
        <w:t xml:space="preserve">pecializării/specializărilor de pe diplomă/diplome, cuprinse în planurile de învăţământ până la 1/3 de normă, cu menţinerea drepturilor salariale, în învăţământul gimnazial din mediul urban, conform </w:t>
      </w:r>
      <w:r>
        <w:rPr>
          <w:rStyle w:val="slitbdy"/>
          <w:rFonts w:eastAsia="Times New Roman"/>
          <w:color w:val="0000FF"/>
          <w:u w:val="single"/>
        </w:rPr>
        <w:t>art. 263 alin. (9) din Legea nr. 1/2011</w:t>
      </w:r>
      <w:r>
        <w:rPr>
          <w:rStyle w:val="slitbdy"/>
          <w:rFonts w:eastAsia="Times New Roman"/>
        </w:rPr>
        <w:t xml:space="preserve"> cu modificările ş</w:t>
      </w:r>
      <w:r>
        <w:rPr>
          <w:rStyle w:val="slitbdy"/>
          <w:rFonts w:eastAsia="Times New Roman"/>
        </w:rPr>
        <w:t>i completările ulterioare;</w:t>
      </w:r>
    </w:p>
    <w:p w14:paraId="1212163C" w14:textId="77777777" w:rsidR="00000000" w:rsidRDefault="00954E37">
      <w:pPr>
        <w:autoSpaceDE/>
        <w:autoSpaceDN/>
        <w:jc w:val="both"/>
        <w:divId w:val="1699886899"/>
        <w:rPr>
          <w:rFonts w:eastAsia="Times New Roman"/>
          <w:color w:val="000000"/>
          <w:sz w:val="20"/>
          <w:szCs w:val="20"/>
          <w:shd w:val="clear" w:color="auto" w:fill="FFFFFF"/>
        </w:rPr>
      </w:pPr>
      <w:r>
        <w:rPr>
          <w:rStyle w:val="slitttl1"/>
          <w:rFonts w:eastAsia="Times New Roman"/>
        </w:rPr>
        <w:t>c)</w:t>
      </w:r>
      <w:r>
        <w:rPr>
          <w:rStyle w:val="slitbdy"/>
          <w:rFonts w:eastAsia="Times New Roman"/>
        </w:rPr>
        <w:t>cu alte ore vacante/rezervate existente la altă/alte discipline în unitatea/unităţile de învăţământ/consorţiul şcolar în care sunt titulare/angajate, din aceeaşi arie curiculară, altele decât cele corespunzătoare specializării/</w:t>
      </w:r>
      <w:r>
        <w:rPr>
          <w:rStyle w:val="slitbdy"/>
          <w:rFonts w:eastAsia="Times New Roman"/>
        </w:rPr>
        <w:t xml:space="preserve">specializărilor de pe diplomă/diplome, cuprinse în planurile de învăţământ până la 1/2 de normă, cu menţinerea drepturilor salariale, în învăţământul gimnazial din mediul rural, conform </w:t>
      </w:r>
      <w:r>
        <w:rPr>
          <w:rStyle w:val="slitbdy"/>
          <w:rFonts w:eastAsia="Times New Roman"/>
          <w:color w:val="0000FF"/>
          <w:u w:val="single"/>
        </w:rPr>
        <w:t>art. 263 alin. (9) din Legea nr. 1/2011</w:t>
      </w:r>
      <w:r>
        <w:rPr>
          <w:rStyle w:val="slitbdy"/>
          <w:rFonts w:eastAsia="Times New Roman"/>
        </w:rPr>
        <w:t xml:space="preserve"> cu modificările şi completăril</w:t>
      </w:r>
      <w:r>
        <w:rPr>
          <w:rStyle w:val="slitbdy"/>
          <w:rFonts w:eastAsia="Times New Roman"/>
        </w:rPr>
        <w:t>e ulterioare;</w:t>
      </w:r>
    </w:p>
    <w:p w14:paraId="5AEBB51E" w14:textId="77777777" w:rsidR="00000000" w:rsidRDefault="00954E37">
      <w:pPr>
        <w:autoSpaceDE/>
        <w:autoSpaceDN/>
        <w:jc w:val="both"/>
        <w:divId w:val="1144471312"/>
        <w:rPr>
          <w:rFonts w:eastAsia="Times New Roman"/>
          <w:color w:val="000000"/>
          <w:sz w:val="20"/>
          <w:szCs w:val="20"/>
          <w:shd w:val="clear" w:color="auto" w:fill="FFFFFF"/>
        </w:rPr>
      </w:pPr>
      <w:r>
        <w:rPr>
          <w:rStyle w:val="slitttl1"/>
          <w:rFonts w:eastAsia="Times New Roman"/>
        </w:rPr>
        <w:t>d)</w:t>
      </w:r>
      <w:r>
        <w:rPr>
          <w:rStyle w:val="slitbdy"/>
          <w:rFonts w:eastAsia="Times New Roman"/>
        </w:rPr>
        <w:t>cu alte ore vacante/rezervate existente la altă/alte discipline în unitatea/unităţile de învăţământ/consorţiul şcolar în care sunt titulare/angajate, decât cele corespunzătoare specializării/specializărilor de pe diplomă/diplome, cuprinse î</w:t>
      </w:r>
      <w:r>
        <w:rPr>
          <w:rStyle w:val="slitbdy"/>
          <w:rFonts w:eastAsia="Times New Roman"/>
        </w:rPr>
        <w:t xml:space="preserve">n planurile de învăţământ până la 1/2 de normă, cu menţinerea drepturilor salariale, în învăţământul gimnazial din mediul rural, conform </w:t>
      </w:r>
      <w:r>
        <w:rPr>
          <w:rStyle w:val="slitbdy"/>
          <w:rFonts w:eastAsia="Times New Roman"/>
          <w:color w:val="0000FF"/>
          <w:u w:val="single"/>
        </w:rPr>
        <w:t>art. 263 alin. (9) din Legea nr. 1/2011</w:t>
      </w:r>
      <w:r>
        <w:rPr>
          <w:rStyle w:val="slitbdy"/>
          <w:rFonts w:eastAsia="Times New Roman"/>
        </w:rPr>
        <w:t xml:space="preserve"> cu modificările şi completările ulterioare;</w:t>
      </w:r>
    </w:p>
    <w:p w14:paraId="1F901804" w14:textId="77777777" w:rsidR="00000000" w:rsidRDefault="00954E37">
      <w:pPr>
        <w:autoSpaceDE/>
        <w:autoSpaceDN/>
        <w:jc w:val="both"/>
        <w:divId w:val="1406099622"/>
        <w:rPr>
          <w:rFonts w:eastAsia="Times New Roman"/>
          <w:color w:val="000000"/>
          <w:sz w:val="20"/>
          <w:szCs w:val="20"/>
          <w:shd w:val="clear" w:color="auto" w:fill="FFFFFF"/>
        </w:rPr>
      </w:pPr>
      <w:r>
        <w:rPr>
          <w:rStyle w:val="slitttl1"/>
          <w:rFonts w:eastAsia="Times New Roman"/>
        </w:rPr>
        <w:t>e)</w:t>
      </w:r>
      <w:r>
        <w:rPr>
          <w:rStyle w:val="slitbdy"/>
          <w:rFonts w:eastAsia="Times New Roman"/>
        </w:rPr>
        <w:t>cu ore pentru pregătirea remedial</w:t>
      </w:r>
      <w:r>
        <w:rPr>
          <w:rStyle w:val="slitbdy"/>
          <w:rFonts w:eastAsia="Times New Roman"/>
        </w:rPr>
        <w:t>ă sau pentru pregătirea de performanţă până la 3 ore săptămânal;</w:t>
      </w:r>
    </w:p>
    <w:p w14:paraId="75F61C4E" w14:textId="77777777" w:rsidR="00000000" w:rsidRDefault="00954E37">
      <w:pPr>
        <w:autoSpaceDE/>
        <w:autoSpaceDN/>
        <w:jc w:val="both"/>
        <w:divId w:val="1732729584"/>
        <w:rPr>
          <w:rFonts w:eastAsia="Times New Roman"/>
          <w:color w:val="000000"/>
          <w:sz w:val="20"/>
          <w:szCs w:val="20"/>
          <w:shd w:val="clear" w:color="auto" w:fill="FFFFFF"/>
        </w:rPr>
      </w:pPr>
      <w:r>
        <w:rPr>
          <w:rStyle w:val="slitttl1"/>
          <w:rFonts w:eastAsia="Times New Roman"/>
        </w:rPr>
        <w:t>f)</w:t>
      </w:r>
      <w:r>
        <w:rPr>
          <w:rStyle w:val="slitbdy"/>
          <w:rFonts w:eastAsia="Times New Roman"/>
        </w:rPr>
        <w:t>prin adăugarea de ore din activităţi de educaţie, complementare procesului de învăţământ: mentorat şcoală după şcoală, învăţare pe tot parcursul vieţii, în unitatea/unităţile de învăţământ/</w:t>
      </w:r>
      <w:r>
        <w:rPr>
          <w:rStyle w:val="slitbdy"/>
          <w:rFonts w:eastAsia="Times New Roman"/>
        </w:rPr>
        <w:t xml:space="preserve">consorţiul şcolar în care sunt titulare, conform </w:t>
      </w:r>
      <w:r>
        <w:rPr>
          <w:rStyle w:val="slitbdy"/>
          <w:rFonts w:eastAsia="Times New Roman"/>
          <w:color w:val="0000FF"/>
          <w:u w:val="single"/>
        </w:rPr>
        <w:t>art. 263 alin. (3) din Legea nr. 1/2011</w:t>
      </w:r>
      <w:r>
        <w:rPr>
          <w:rStyle w:val="slitbdy"/>
          <w:rFonts w:eastAsia="Times New Roman"/>
        </w:rPr>
        <w:t xml:space="preserve"> cu modificările şi completările ulterioare.</w:t>
      </w:r>
    </w:p>
    <w:p w14:paraId="7DA8C7C8" w14:textId="77777777" w:rsidR="00000000" w:rsidRDefault="00954E37">
      <w:pPr>
        <w:autoSpaceDE/>
        <w:autoSpaceDN/>
        <w:jc w:val="both"/>
        <w:divId w:val="826677232"/>
        <w:rPr>
          <w:rFonts w:eastAsia="Times New Roman"/>
          <w:color w:val="000000"/>
          <w:sz w:val="20"/>
          <w:szCs w:val="20"/>
          <w:shd w:val="clear" w:color="auto" w:fill="FFFFFF"/>
        </w:rPr>
      </w:pPr>
      <w:r>
        <w:rPr>
          <w:rStyle w:val="salnttl1"/>
          <w:rFonts w:eastAsia="Times New Roman"/>
        </w:rPr>
        <w:t>(6)</w:t>
      </w:r>
      <w:r>
        <w:rPr>
          <w:rStyle w:val="salnbdy"/>
          <w:rFonts w:eastAsia="Times New Roman"/>
        </w:rPr>
        <w:t>Cererile de completare a normei didactice de predare se analizează de către consiliul/consiliile de administraţie al/ale</w:t>
      </w:r>
      <w:r>
        <w:rPr>
          <w:rStyle w:val="salnbdy"/>
          <w:rFonts w:eastAsia="Times New Roman"/>
        </w:rPr>
        <w:t xml:space="preserve"> unităţii/unităţilor de învăţământ la care cadrele didactice solicită completarea normei didactice de predare. După analizarea cererilor formulate de cadrele didactice în consiliile de administraţie ale unităţilor de învăţământ, directorul unităţilor de în</w:t>
      </w:r>
      <w:r>
        <w:rPr>
          <w:rStyle w:val="salnbdy"/>
          <w:rFonts w:eastAsia="Times New Roman"/>
        </w:rPr>
        <w:t>văţământ înaintează inspectoratului şcolar lista cadrelor didactice titulare pentru care s-a aprobat completarea normei didactice de predare, precum şi lista cuprinzând cadrele didactice ale căror cereri au fost respinse, la care se anexează, copii ale doc</w:t>
      </w:r>
      <w:r>
        <w:rPr>
          <w:rStyle w:val="salnbdy"/>
          <w:rFonts w:eastAsia="Times New Roman"/>
        </w:rPr>
        <w:t>umentelor de numire/transfer/repartizare şi ale actelor de studii, în vederea analizării şi emiterii deciziilor de completare a normei didactice de predare.</w:t>
      </w:r>
    </w:p>
    <w:p w14:paraId="4F052FC7" w14:textId="77777777" w:rsidR="00000000" w:rsidRDefault="00954E37">
      <w:pPr>
        <w:autoSpaceDE/>
        <w:autoSpaceDN/>
        <w:jc w:val="both"/>
        <w:divId w:val="1451583269"/>
        <w:rPr>
          <w:rFonts w:eastAsia="Times New Roman"/>
          <w:color w:val="000000"/>
          <w:sz w:val="20"/>
          <w:szCs w:val="20"/>
          <w:shd w:val="clear" w:color="auto" w:fill="FFFFFF"/>
        </w:rPr>
      </w:pPr>
      <w:r>
        <w:rPr>
          <w:rStyle w:val="salnttl1"/>
          <w:rFonts w:eastAsia="Times New Roman"/>
        </w:rPr>
        <w:lastRenderedPageBreak/>
        <w:t>(7)</w:t>
      </w:r>
      <w:r>
        <w:rPr>
          <w:rStyle w:val="salnbdy"/>
          <w:rFonts w:eastAsia="Times New Roman"/>
        </w:rPr>
        <w:t xml:space="preserve">În mediul rural, completarea normei didactice de predare pentru cadrele didactice titulare, conform specializării/specializărilor înscrise pe diploma/diplomele de studii, în concordanţă cu Centralizatorul, cu acordul cadrului didactic, se poate realiza pe </w:t>
      </w:r>
      <w:r>
        <w:rPr>
          <w:rStyle w:val="salnbdy"/>
          <w:rFonts w:eastAsia="Times New Roman"/>
        </w:rPr>
        <w:t>durata unui an şcolar ori pe durată nedeterminată. În mediul urban pot beneficia de completarea normei didactice de predare pe perioadă nedeterminată, conform specializării/specializărilor înscrise pe diploma/diplomele de studii, în concordanţă cu Centrali</w:t>
      </w:r>
      <w:r>
        <w:rPr>
          <w:rStyle w:val="salnbdy"/>
          <w:rFonts w:eastAsia="Times New Roman"/>
        </w:rPr>
        <w:t>zatorul, cadrele didactice titulare care urmează să-şi completeze norma didactică cu ore în unităţile de învăţământ în care au funcţionat prin completarea normei didactice neîntrerupt în ultimii 3 (trei) ani şcolari, dacă orele respective sunt vacante şi s</w:t>
      </w:r>
      <w:r>
        <w:rPr>
          <w:rStyle w:val="salnbdy"/>
          <w:rFonts w:eastAsia="Times New Roman"/>
        </w:rPr>
        <w:t>e certifică viabilitatea acestora. Cadrele didactice pentru care se propune completarea normei didactice de predare pe perioadă nedeterminată, în condiţiile prezentei Metodologii, participă la şedinţa de repartizare organizată de inspectoratul şcolar pentr</w:t>
      </w:r>
      <w:r>
        <w:rPr>
          <w:rStyle w:val="salnbdy"/>
          <w:rFonts w:eastAsia="Times New Roman"/>
        </w:rPr>
        <w:t>u soluţionarea completărilor de normă didactică de predare, în vederea consemnării opţiunii acestora în procesul-verbal.</w:t>
      </w:r>
    </w:p>
    <w:p w14:paraId="1506C355" w14:textId="77777777" w:rsidR="00000000" w:rsidRDefault="00954E37">
      <w:pPr>
        <w:autoSpaceDE/>
        <w:autoSpaceDN/>
        <w:jc w:val="both"/>
        <w:divId w:val="661474487"/>
        <w:rPr>
          <w:rFonts w:eastAsia="Times New Roman"/>
          <w:color w:val="000000"/>
          <w:sz w:val="20"/>
          <w:szCs w:val="20"/>
          <w:shd w:val="clear" w:color="auto" w:fill="FFFFFF"/>
        </w:rPr>
      </w:pPr>
      <w:r>
        <w:rPr>
          <w:rStyle w:val="salnttl1"/>
          <w:rFonts w:eastAsia="Times New Roman"/>
        </w:rPr>
        <w:t>(8)</w:t>
      </w:r>
      <w:r>
        <w:rPr>
          <w:rStyle w:val="salnbdy"/>
          <w:rFonts w:eastAsia="Times New Roman"/>
        </w:rPr>
        <w:t>După emiterea deciziei inspectorului şcolar general de completare a normei didactice de predare pe perioada determinată, directorul/</w:t>
      </w:r>
      <w:r>
        <w:rPr>
          <w:rStyle w:val="salnbdy"/>
          <w:rFonts w:eastAsia="Times New Roman"/>
        </w:rPr>
        <w:t>directorii unităţii/unităţilor de învăţământ la care cadrul didactic este titular/angajat încheie cu acesta actul adiţional la contractul individual de muncă, iar după emiterea deciziei de completare a normei didactice de predare pe perioadă nedeterminată,</w:t>
      </w:r>
      <w:r>
        <w:rPr>
          <w:rStyle w:val="salnbdy"/>
          <w:rFonts w:eastAsia="Times New Roman"/>
        </w:rPr>
        <w:t xml:space="preserve"> directorul/directorii unităţii/unităţilor de învăţământ la care cadrul didactic titular şi-a completat norma didactică de predare încheie cu acesta contractul individual de muncă pe perioadă nedeterminată.</w:t>
      </w:r>
    </w:p>
    <w:p w14:paraId="3F8045C8" w14:textId="77777777" w:rsidR="00000000" w:rsidRDefault="00954E37">
      <w:pPr>
        <w:autoSpaceDE/>
        <w:autoSpaceDN/>
        <w:jc w:val="both"/>
        <w:divId w:val="397703852"/>
        <w:rPr>
          <w:rFonts w:eastAsia="Times New Roman"/>
          <w:color w:val="000000"/>
          <w:sz w:val="20"/>
          <w:szCs w:val="20"/>
          <w:shd w:val="clear" w:color="auto" w:fill="FFFFFF"/>
        </w:rPr>
      </w:pPr>
      <w:r>
        <w:rPr>
          <w:rStyle w:val="salnttl1"/>
          <w:rFonts w:eastAsia="Times New Roman"/>
        </w:rPr>
        <w:t>(9)</w:t>
      </w:r>
      <w:r>
        <w:rPr>
          <w:rStyle w:val="salnbdy"/>
          <w:rFonts w:eastAsia="Times New Roman"/>
        </w:rPr>
        <w:t>După soluţionarea cererilor de completare de n</w:t>
      </w:r>
      <w:r>
        <w:rPr>
          <w:rStyle w:val="salnbdy"/>
          <w:rFonts w:eastAsia="Times New Roman"/>
        </w:rPr>
        <w:t xml:space="preserve">ormă didactică la nivelul unităţilor de învăţământ pentru cadrele didactice titulare, se soluţionează după aceeaşi procedură prevăzută la </w:t>
      </w:r>
      <w:r>
        <w:rPr>
          <w:rStyle w:val="slgi1"/>
          <w:rFonts w:eastAsia="Times New Roman"/>
        </w:rPr>
        <w:t>alin. (5)</w:t>
      </w:r>
      <w:r>
        <w:rPr>
          <w:rStyle w:val="salnbdy"/>
          <w:rFonts w:eastAsia="Times New Roman"/>
        </w:rPr>
        <w:t xml:space="preserve"> şi </w:t>
      </w:r>
      <w:r>
        <w:rPr>
          <w:rStyle w:val="slgi1"/>
          <w:rFonts w:eastAsia="Times New Roman"/>
        </w:rPr>
        <w:t>(6)</w:t>
      </w:r>
      <w:r>
        <w:rPr>
          <w:rStyle w:val="salnbdy"/>
          <w:rFonts w:eastAsia="Times New Roman"/>
        </w:rPr>
        <w:t xml:space="preserve">, cererile de completare a normei didactice pe perioadă determinată de un an şcolar depuse de cadrele </w:t>
      </w:r>
      <w:r>
        <w:rPr>
          <w:rStyle w:val="salnbdy"/>
          <w:rFonts w:eastAsia="Times New Roman"/>
        </w:rPr>
        <w:t xml:space="preserve">didactice debutante prevăzute la </w:t>
      </w:r>
      <w:r>
        <w:rPr>
          <w:rStyle w:val="slgi1"/>
          <w:rFonts w:eastAsia="Times New Roman"/>
        </w:rPr>
        <w:t>art. 21 alin. (4)</w:t>
      </w:r>
      <w:r>
        <w:rPr>
          <w:rStyle w:val="salnbdy"/>
          <w:rFonts w:eastAsia="Times New Roman"/>
        </w:rPr>
        <w:t xml:space="preserve"> şi </w:t>
      </w:r>
      <w:r>
        <w:rPr>
          <w:rStyle w:val="slgi1"/>
          <w:rFonts w:eastAsia="Times New Roman"/>
        </w:rPr>
        <w:t>(6)</w:t>
      </w:r>
      <w:r>
        <w:rPr>
          <w:rStyle w:val="salnbdy"/>
          <w:rFonts w:eastAsia="Times New Roman"/>
        </w:rPr>
        <w:t xml:space="preserve"> cu norma didactică incompletă, dar cărora li se poate asigura cel puţin jumătate de normă didactică de predare-învăţare-evaluare conform deciziei de repartizare pe post/catedră.</w:t>
      </w:r>
    </w:p>
    <w:p w14:paraId="3701E272" w14:textId="77777777" w:rsidR="00000000" w:rsidRDefault="00954E37">
      <w:pPr>
        <w:autoSpaceDE/>
        <w:autoSpaceDN/>
        <w:jc w:val="both"/>
        <w:divId w:val="1457524067"/>
        <w:rPr>
          <w:rFonts w:eastAsia="Times New Roman"/>
          <w:color w:val="000000"/>
          <w:sz w:val="20"/>
          <w:szCs w:val="20"/>
          <w:shd w:val="clear" w:color="auto" w:fill="FFFFFF"/>
        </w:rPr>
      </w:pPr>
      <w:r>
        <w:rPr>
          <w:rStyle w:val="salnttl1"/>
          <w:rFonts w:eastAsia="Times New Roman"/>
        </w:rPr>
        <w:t>(10)</w:t>
      </w:r>
      <w:r>
        <w:rPr>
          <w:rStyle w:val="salnbdy"/>
          <w:rFonts w:eastAsia="Times New Roman"/>
        </w:rPr>
        <w:t>În situaţia în c</w:t>
      </w:r>
      <w:r>
        <w:rPr>
          <w:rStyle w:val="salnbdy"/>
          <w:rFonts w:eastAsia="Times New Roman"/>
        </w:rPr>
        <w:t xml:space="preserve">are două sau mai multe cadre didactice solicită completarea/întregirea normei didactice de predare-învăţare-evaluare pe aceeaşi catedră, departajarea se realizează conform prevederilor </w:t>
      </w:r>
      <w:r>
        <w:rPr>
          <w:rStyle w:val="slgi1"/>
          <w:rFonts w:eastAsia="Times New Roman"/>
        </w:rPr>
        <w:t>art. 24 alin. (6)</w:t>
      </w:r>
      <w:r>
        <w:rPr>
          <w:rStyle w:val="salnbdy"/>
          <w:rFonts w:eastAsia="Times New Roman"/>
        </w:rPr>
        <w:t>.</w:t>
      </w:r>
    </w:p>
    <w:p w14:paraId="5E59129E" w14:textId="77777777" w:rsidR="00000000" w:rsidRDefault="00954E37">
      <w:pPr>
        <w:autoSpaceDE/>
        <w:autoSpaceDN/>
        <w:jc w:val="both"/>
        <w:divId w:val="196898632"/>
        <w:rPr>
          <w:rFonts w:eastAsia="Times New Roman"/>
          <w:color w:val="000000"/>
          <w:sz w:val="20"/>
          <w:szCs w:val="20"/>
          <w:shd w:val="clear" w:color="auto" w:fill="FFFFFF"/>
        </w:rPr>
      </w:pPr>
      <w:r>
        <w:rPr>
          <w:rStyle w:val="salnttl1"/>
          <w:rFonts w:eastAsia="Times New Roman"/>
        </w:rPr>
        <w:t>(11)</w:t>
      </w:r>
      <w:r>
        <w:rPr>
          <w:rStyle w:val="salnbdy"/>
          <w:rFonts w:eastAsia="Times New Roman"/>
        </w:rPr>
        <w:t>În situaţia în care cererea de completare a norm</w:t>
      </w:r>
      <w:r>
        <w:rPr>
          <w:rStyle w:val="salnbdy"/>
          <w:rFonts w:eastAsia="Times New Roman"/>
        </w:rPr>
        <w:t>ei didactice de predare-învăţare-evaluare este respinsă de către consiliul/consiliile de administraţie al/ale unităţii/unităţilor de învăţământ, persoana îndreptăţită are dreptul de a contesta hotărârea consiliului de administraţie al unităţii de învăţămân</w:t>
      </w:r>
      <w:r>
        <w:rPr>
          <w:rStyle w:val="salnbdy"/>
          <w:rFonts w:eastAsia="Times New Roman"/>
        </w:rPr>
        <w:t xml:space="preserve">t printr-o cerere scrisă, adresată inspectoratului şcolar, în perioada prevăzută în Calendar. Contestaţia se soluţionează conform prevederilor </w:t>
      </w:r>
      <w:r>
        <w:rPr>
          <w:rStyle w:val="slgi1"/>
          <w:rFonts w:eastAsia="Times New Roman"/>
        </w:rPr>
        <w:t>art. 4 alin. (20)</w:t>
      </w:r>
      <w:r>
        <w:rPr>
          <w:rStyle w:val="salnbdy"/>
          <w:rFonts w:eastAsia="Times New Roman"/>
        </w:rPr>
        <w:t>. Cadrul didactic a cărui cerere de completare a normei didactice de predare la nivelul unităţii</w:t>
      </w:r>
      <w:r>
        <w:rPr>
          <w:rStyle w:val="salnbdy"/>
          <w:rFonts w:eastAsia="Times New Roman"/>
        </w:rPr>
        <w:t>/unităţilor de învăţământ a fost respinsă participă la şedinţa de repartizare organizată la nivelul inspectoratului şcolar.</w:t>
      </w:r>
    </w:p>
    <w:p w14:paraId="1A2C241F" w14:textId="77777777" w:rsidR="00000000" w:rsidRDefault="00954E37">
      <w:pPr>
        <w:pStyle w:val="ssecttl"/>
        <w:divId w:val="332923461"/>
        <w:rPr>
          <w:shd w:val="clear" w:color="auto" w:fill="FFFFFF"/>
        </w:rPr>
      </w:pPr>
      <w:r>
        <w:rPr>
          <w:shd w:val="clear" w:color="auto" w:fill="FFFFFF"/>
        </w:rPr>
        <w:t>Secţiunea a 4-a</w:t>
      </w:r>
    </w:p>
    <w:p w14:paraId="2A72823E" w14:textId="77777777" w:rsidR="00000000" w:rsidRDefault="00954E37">
      <w:pPr>
        <w:pStyle w:val="ssecden"/>
        <w:divId w:val="332923461"/>
        <w:rPr>
          <w:shd w:val="clear" w:color="auto" w:fill="FFFFFF"/>
        </w:rPr>
      </w:pPr>
      <w:r>
        <w:rPr>
          <w:shd w:val="clear" w:color="auto" w:fill="FFFFFF"/>
        </w:rPr>
        <w:t>Soluţionarea cererilor de transfer, la nivelul unităţilor de învăţământ, ale cadrelor didactice titulare detaşate în</w:t>
      </w:r>
      <w:r>
        <w:rPr>
          <w:shd w:val="clear" w:color="auto" w:fill="FFFFFF"/>
        </w:rPr>
        <w:t xml:space="preserve"> interesul învăţământului pentru nesoluţionarea restrângerii de activitate</w:t>
      </w:r>
    </w:p>
    <w:p w14:paraId="05FB5B38" w14:textId="77777777" w:rsidR="00000000" w:rsidRDefault="00954E37">
      <w:pPr>
        <w:pStyle w:val="sartttl"/>
        <w:jc w:val="both"/>
        <w:divId w:val="1129201772"/>
        <w:rPr>
          <w:shd w:val="clear" w:color="auto" w:fill="FFFFFF"/>
        </w:rPr>
      </w:pPr>
      <w:r>
        <w:rPr>
          <w:shd w:val="clear" w:color="auto" w:fill="FFFFFF"/>
        </w:rPr>
        <w:t>Articolul 27</w:t>
      </w:r>
    </w:p>
    <w:p w14:paraId="16E72CE4" w14:textId="77777777" w:rsidR="00000000" w:rsidRDefault="00954E37">
      <w:pPr>
        <w:autoSpaceDE/>
        <w:autoSpaceDN/>
        <w:jc w:val="both"/>
        <w:divId w:val="722561329"/>
        <w:rPr>
          <w:rFonts w:eastAsia="Times New Roman"/>
          <w:color w:val="000000"/>
          <w:sz w:val="20"/>
          <w:szCs w:val="20"/>
          <w:shd w:val="clear" w:color="auto" w:fill="FFFFFF"/>
        </w:rPr>
      </w:pPr>
      <w:r>
        <w:rPr>
          <w:rStyle w:val="salnttl1"/>
          <w:rFonts w:eastAsia="Times New Roman"/>
        </w:rPr>
        <w:t>(1)</w:t>
      </w:r>
      <w:r>
        <w:rPr>
          <w:rStyle w:val="salnbdy"/>
          <w:rFonts w:eastAsia="Times New Roman"/>
        </w:rPr>
        <w:t>Pentru cadrele didactice titulare a căror restrângere de activitate, din cauza comasării unor formaţiuni de studiu, nerealizării planului de şcolarizare propus, reor</w:t>
      </w:r>
      <w:r>
        <w:rPr>
          <w:rStyle w:val="salnbdy"/>
          <w:rFonts w:eastAsia="Times New Roman"/>
        </w:rPr>
        <w:t>ganizării sau desfiinţării unor unităţi de învăţământ, a fost rezolvată, după etapa de soluţionare a restrângerilor de activitate, prin detaşare în interesul învăţământului pentru nesoluţionarea restrângerii de activitate pe perioadă determinată de cel mul</w:t>
      </w:r>
      <w:r>
        <w:rPr>
          <w:rStyle w:val="salnbdy"/>
          <w:rFonts w:eastAsia="Times New Roman"/>
        </w:rPr>
        <w:t>t un an şcolar, pe posturi didactice/catedre constituite din discipline conform documentului de numire/transfer/repartizare, în condiţiile în care la nivelul unităţii/unităţilor de învăţământ există post/catedră vacant(ă), inspectoratul şcolar emite decizi</w:t>
      </w:r>
      <w:r>
        <w:rPr>
          <w:rStyle w:val="salnbdy"/>
          <w:rFonts w:eastAsia="Times New Roman"/>
        </w:rPr>
        <w:t xml:space="preserve">i de transfer în unitatea/unităţile de învăţământ în care au fost detaşate, în specialitatea postului didactic/catedrei restrâns(e), începând cu data de 1 septembrie 2021, la solicitarea acestora, cu acordul consiliului/consiliilor de administraţie al/ale </w:t>
      </w:r>
      <w:r>
        <w:rPr>
          <w:rStyle w:val="salnbdy"/>
          <w:rFonts w:eastAsia="Times New Roman"/>
        </w:rPr>
        <w:t>unităţii/unităţilor de învăţământ şi cu aprobarea consiliului de administraţie al inspectoratului şcolar.</w:t>
      </w:r>
    </w:p>
    <w:p w14:paraId="3DB1ED7C" w14:textId="77777777" w:rsidR="00000000" w:rsidRDefault="00954E37">
      <w:pPr>
        <w:autoSpaceDE/>
        <w:autoSpaceDN/>
        <w:jc w:val="both"/>
        <w:divId w:val="648436265"/>
        <w:rPr>
          <w:rFonts w:eastAsia="Times New Roman"/>
          <w:color w:val="000000"/>
          <w:sz w:val="20"/>
          <w:szCs w:val="20"/>
          <w:shd w:val="clear" w:color="auto" w:fill="FFFFFF"/>
        </w:rPr>
      </w:pPr>
      <w:r>
        <w:rPr>
          <w:rStyle w:val="salnttl1"/>
          <w:rFonts w:eastAsia="Times New Roman"/>
        </w:rPr>
        <w:t>(2)</w:t>
      </w:r>
      <w:r>
        <w:rPr>
          <w:rStyle w:val="salnbdy"/>
          <w:rFonts w:eastAsia="Times New Roman"/>
        </w:rPr>
        <w:t xml:space="preserve">Prioritate la ocuparea posturilor didactice/catedrelor vacante, în condiţiile </w:t>
      </w:r>
      <w:r>
        <w:rPr>
          <w:rStyle w:val="slgi1"/>
          <w:rFonts w:eastAsia="Times New Roman"/>
        </w:rPr>
        <w:t>alin. (1)</w:t>
      </w:r>
      <w:r>
        <w:rPr>
          <w:rStyle w:val="salnbdy"/>
          <w:rFonts w:eastAsia="Times New Roman"/>
        </w:rPr>
        <w:t>, au cadrele didactice titulare la nivelul localităţii/judeţ</w:t>
      </w:r>
      <w:r>
        <w:rPr>
          <w:rStyle w:val="salnbdy"/>
          <w:rFonts w:eastAsia="Times New Roman"/>
        </w:rPr>
        <w:t xml:space="preserve">ului/municipiului Bucureşti în care se regăsesc posturile didactice/catedrele vacante. Cadrele didactice titulare aflate în situaţia prevăzută la </w:t>
      </w:r>
      <w:r>
        <w:rPr>
          <w:rStyle w:val="slgi1"/>
          <w:rFonts w:eastAsia="Times New Roman"/>
        </w:rPr>
        <w:t>alin. (1)</w:t>
      </w:r>
      <w:r>
        <w:rPr>
          <w:rStyle w:val="salnbdy"/>
          <w:rFonts w:eastAsia="Times New Roman"/>
        </w:rPr>
        <w:t xml:space="preserve"> se adresează, în scris, conducerii unităţii/unităţilor de învăţământ în perioada stabilită în Calend</w:t>
      </w:r>
      <w:r>
        <w:rPr>
          <w:rStyle w:val="salnbdy"/>
          <w:rFonts w:eastAsia="Times New Roman"/>
        </w:rPr>
        <w:t xml:space="preserve">ar, care comunică acordul/refuzul pentru transfer inspectoratului şcolar, conform Calendarului. Profesorii consilieri în centre şi cabinete de asistenţă psihopedagogică/profesorii logopezi din cabinetele </w:t>
      </w:r>
      <w:r>
        <w:rPr>
          <w:rStyle w:val="salnbdy"/>
          <w:rFonts w:eastAsia="Times New Roman"/>
        </w:rPr>
        <w:lastRenderedPageBreak/>
        <w:t>interşcolare se adresează, în scris, CMBRAE/CJRAE în</w:t>
      </w:r>
      <w:r>
        <w:rPr>
          <w:rStyle w:val="salnbdy"/>
          <w:rFonts w:eastAsia="Times New Roman"/>
        </w:rPr>
        <w:t xml:space="preserve"> cadrul căruia este normal postul didactic respectiv. Consiliul/Consiliile de administraţie al/ale unităţii/unităţilor de învăţământ comunică în scris cadrelor didactice solicitante şi inspectoratului şcolar motivele acordului/refuzului transferului. În pe</w:t>
      </w:r>
      <w:r>
        <w:rPr>
          <w:rStyle w:val="salnbdy"/>
          <w:rFonts w:eastAsia="Times New Roman"/>
        </w:rPr>
        <w:t>rioada prevăzută de Calendar, situaţiile transmise de unităţile de învăţământ sunt analizate în consiliul de administraţie al inspectoratului şcolar, acesta stabilind lista finală a cadrelor didactice titulare pentru care se emit decizii de transfer în uni</w:t>
      </w:r>
      <w:r>
        <w:rPr>
          <w:rStyle w:val="salnbdy"/>
          <w:rFonts w:eastAsia="Times New Roman"/>
        </w:rPr>
        <w:t>tatea/unităţile de învăţământ în care au fost detaşate, în specialitatea postului/catedrei restrâns(e), începând cu data de 1 septembrie 2021.</w:t>
      </w:r>
    </w:p>
    <w:p w14:paraId="6DF092E6" w14:textId="77777777" w:rsidR="00000000" w:rsidRDefault="00954E37">
      <w:pPr>
        <w:autoSpaceDE/>
        <w:autoSpaceDN/>
        <w:jc w:val="both"/>
        <w:divId w:val="1774280931"/>
        <w:rPr>
          <w:rFonts w:eastAsia="Times New Roman"/>
          <w:color w:val="000000"/>
          <w:sz w:val="20"/>
          <w:szCs w:val="20"/>
          <w:shd w:val="clear" w:color="auto" w:fill="FFFFFF"/>
        </w:rPr>
      </w:pPr>
      <w:r>
        <w:rPr>
          <w:rStyle w:val="salnttl1"/>
          <w:rFonts w:eastAsia="Times New Roman"/>
        </w:rPr>
        <w:t>(3)</w:t>
      </w:r>
      <w:r>
        <w:rPr>
          <w:rStyle w:val="salnbdy"/>
          <w:rFonts w:eastAsia="Times New Roman"/>
        </w:rPr>
        <w:t>În situaţia în care cererea este respinsă de către consiliul de administraţie al unităţii de învăţământ, perso</w:t>
      </w:r>
      <w:r>
        <w:rPr>
          <w:rStyle w:val="salnbdy"/>
          <w:rFonts w:eastAsia="Times New Roman"/>
        </w:rPr>
        <w:t xml:space="preserve">ana îndreptăţită are dreptul de a contesta hotărârea consiliului de administraţie al unităţii de învăţământ, printr-o cerere scrisă, adresată inspectoratului şcolar, în perioada prevăzută în Calendar. Contestaţia se soluţionează conform prevederilor </w:t>
      </w:r>
      <w:r>
        <w:rPr>
          <w:rStyle w:val="slgi1"/>
          <w:rFonts w:eastAsia="Times New Roman"/>
        </w:rPr>
        <w:t>art. 4</w:t>
      </w:r>
      <w:r>
        <w:rPr>
          <w:rStyle w:val="slgi1"/>
          <w:rFonts w:eastAsia="Times New Roman"/>
        </w:rPr>
        <w:t xml:space="preserve"> alin. (20)</w:t>
      </w:r>
      <w:r>
        <w:rPr>
          <w:rStyle w:val="salnbdy"/>
          <w:rFonts w:eastAsia="Times New Roman"/>
        </w:rPr>
        <w:t>.</w:t>
      </w:r>
    </w:p>
    <w:p w14:paraId="41406E20" w14:textId="77777777" w:rsidR="00000000" w:rsidRDefault="00954E37">
      <w:pPr>
        <w:autoSpaceDE/>
        <w:autoSpaceDN/>
        <w:jc w:val="both"/>
        <w:divId w:val="251205115"/>
        <w:rPr>
          <w:rFonts w:eastAsia="Times New Roman"/>
          <w:color w:val="000000"/>
          <w:sz w:val="20"/>
          <w:szCs w:val="20"/>
          <w:shd w:val="clear" w:color="auto" w:fill="FFFFFF"/>
        </w:rPr>
      </w:pPr>
      <w:r>
        <w:rPr>
          <w:rStyle w:val="salnttl1"/>
          <w:rFonts w:eastAsia="Times New Roman"/>
        </w:rPr>
        <w:t>(4)</w:t>
      </w:r>
      <w:r>
        <w:rPr>
          <w:rStyle w:val="salnbdy"/>
          <w:rFonts w:eastAsia="Times New Roman"/>
        </w:rPr>
        <w:t>Cadrele didactice titulare, a căror restrângere de activitate nu a fost soluţionată prin transfer în anii precedenţi, nu fac obiectul restrângerii de activitate la nivelul unităţii de învăţământ la care sunt titulare şi participă la etapa d</w:t>
      </w:r>
      <w:r>
        <w:rPr>
          <w:rStyle w:val="salnbdy"/>
          <w:rFonts w:eastAsia="Times New Roman"/>
        </w:rPr>
        <w:t xml:space="preserve">e transfer pentru restrângere de activitate, cu excepţia cadrelor didactice care au posibilitatea de a reveni în unităţile de învăţământ de la care au fost detaşate, conform prevederilor </w:t>
      </w:r>
      <w:r>
        <w:rPr>
          <w:rStyle w:val="slgi1"/>
          <w:rFonts w:eastAsia="Times New Roman"/>
        </w:rPr>
        <w:t>art. 23 alin. (2)</w:t>
      </w:r>
      <w:r>
        <w:rPr>
          <w:rStyle w:val="salnbdy"/>
          <w:rFonts w:eastAsia="Times New Roman"/>
        </w:rPr>
        <w:t xml:space="preserve"> şi a cadrelor didactice pentru care s-au emis deciz</w:t>
      </w:r>
      <w:r>
        <w:rPr>
          <w:rStyle w:val="salnbdy"/>
          <w:rFonts w:eastAsia="Times New Roman"/>
        </w:rPr>
        <w:t xml:space="preserve">ii de transfer în condiţiile </w:t>
      </w:r>
      <w:r>
        <w:rPr>
          <w:rStyle w:val="slgi1"/>
          <w:rFonts w:eastAsia="Times New Roman"/>
        </w:rPr>
        <w:t>alin. (1)</w:t>
      </w:r>
      <w:r>
        <w:rPr>
          <w:rStyle w:val="salnbdy"/>
          <w:rFonts w:eastAsia="Times New Roman"/>
        </w:rPr>
        <w:t xml:space="preserve"> şi </w:t>
      </w:r>
      <w:r>
        <w:rPr>
          <w:rStyle w:val="slgi1"/>
          <w:rFonts w:eastAsia="Times New Roman"/>
        </w:rPr>
        <w:t>(2)</w:t>
      </w:r>
      <w:r>
        <w:rPr>
          <w:rStyle w:val="salnbdy"/>
          <w:rFonts w:eastAsia="Times New Roman"/>
        </w:rPr>
        <w:t>.</w:t>
      </w:r>
    </w:p>
    <w:p w14:paraId="5FCDA31B" w14:textId="77777777" w:rsidR="00000000" w:rsidRDefault="00954E37">
      <w:pPr>
        <w:pStyle w:val="ssecttl"/>
        <w:divId w:val="1609388916"/>
        <w:rPr>
          <w:shd w:val="clear" w:color="auto" w:fill="FFFFFF"/>
        </w:rPr>
      </w:pPr>
      <w:r>
        <w:rPr>
          <w:shd w:val="clear" w:color="auto" w:fill="FFFFFF"/>
        </w:rPr>
        <w:t>Secţiunea a 5-a</w:t>
      </w:r>
    </w:p>
    <w:p w14:paraId="6EF728B5" w14:textId="77777777" w:rsidR="00000000" w:rsidRDefault="00954E37">
      <w:pPr>
        <w:pStyle w:val="ssecden"/>
        <w:divId w:val="1609388916"/>
        <w:rPr>
          <w:shd w:val="clear" w:color="auto" w:fill="FFFFFF"/>
        </w:rPr>
      </w:pPr>
      <w:r>
        <w:rPr>
          <w:shd w:val="clear" w:color="auto" w:fill="FFFFFF"/>
        </w:rPr>
        <w:t>Constituirea normei didactice de predare, întregirea şi completarea normei didactice de predare pe perioadă determinată pentru cadrele didactice angajate pe durata de viabilitate a postului/cat</w:t>
      </w:r>
      <w:r>
        <w:rPr>
          <w:shd w:val="clear" w:color="auto" w:fill="FFFFFF"/>
        </w:rPr>
        <w:t>edrei la nivelul unităţilor de învăţământ în care sunt angajate</w:t>
      </w:r>
    </w:p>
    <w:p w14:paraId="1AE1A928" w14:textId="77777777" w:rsidR="00000000" w:rsidRDefault="00954E37">
      <w:pPr>
        <w:pStyle w:val="sartttl"/>
        <w:jc w:val="both"/>
        <w:divId w:val="1494225437"/>
        <w:rPr>
          <w:shd w:val="clear" w:color="auto" w:fill="FFFFFF"/>
        </w:rPr>
      </w:pPr>
      <w:r>
        <w:rPr>
          <w:shd w:val="clear" w:color="auto" w:fill="FFFFFF"/>
        </w:rPr>
        <w:t>Articolul 28</w:t>
      </w:r>
    </w:p>
    <w:p w14:paraId="5E2331AE" w14:textId="77777777" w:rsidR="00000000" w:rsidRDefault="00954E37">
      <w:pPr>
        <w:autoSpaceDE/>
        <w:autoSpaceDN/>
        <w:jc w:val="both"/>
        <w:divId w:val="472404801"/>
        <w:rPr>
          <w:rFonts w:eastAsia="Times New Roman"/>
          <w:color w:val="000000"/>
          <w:sz w:val="20"/>
          <w:szCs w:val="20"/>
          <w:shd w:val="clear" w:color="auto" w:fill="FFFFFF"/>
        </w:rPr>
      </w:pPr>
      <w:r>
        <w:rPr>
          <w:rStyle w:val="salnttl1"/>
          <w:rFonts w:eastAsia="Times New Roman"/>
        </w:rPr>
        <w:t>(1)</w:t>
      </w:r>
      <w:r>
        <w:rPr>
          <w:rStyle w:val="salnbdy"/>
          <w:rFonts w:eastAsia="Times New Roman"/>
        </w:rPr>
        <w:t xml:space="preserve">După asigurarea normelor didactice de predare cadrelor didactice titulare şi a celor debutante prevăzute la </w:t>
      </w:r>
      <w:r>
        <w:rPr>
          <w:rStyle w:val="slgi1"/>
          <w:rFonts w:eastAsia="Times New Roman"/>
        </w:rPr>
        <w:t>art. 21 alin. (4)</w:t>
      </w:r>
      <w:r>
        <w:rPr>
          <w:rStyle w:val="salnbdy"/>
          <w:rFonts w:eastAsia="Times New Roman"/>
        </w:rPr>
        <w:t xml:space="preserve"> şi </w:t>
      </w:r>
      <w:r>
        <w:rPr>
          <w:rStyle w:val="slgi1"/>
          <w:rFonts w:eastAsia="Times New Roman"/>
        </w:rPr>
        <w:t>(6)</w:t>
      </w:r>
      <w:r>
        <w:rPr>
          <w:rStyle w:val="salnbdy"/>
          <w:rFonts w:eastAsia="Times New Roman"/>
        </w:rPr>
        <w:t xml:space="preserve"> în baza documentelor de numire/transfer/rep</w:t>
      </w:r>
      <w:r>
        <w:rPr>
          <w:rStyle w:val="salnbdy"/>
          <w:rFonts w:eastAsia="Times New Roman"/>
        </w:rPr>
        <w:t xml:space="preserve">artizare, conform </w:t>
      </w:r>
      <w:r>
        <w:rPr>
          <w:rStyle w:val="salnbdy"/>
          <w:rFonts w:eastAsia="Times New Roman"/>
          <w:color w:val="0000FF"/>
          <w:u w:val="single"/>
        </w:rPr>
        <w:t>art. 262 alin. (3) - (5) din Legea nr. 1/2011</w:t>
      </w:r>
      <w:r>
        <w:rPr>
          <w:rStyle w:val="salnbdy"/>
          <w:rFonts w:eastAsia="Times New Roman"/>
        </w:rPr>
        <w:t xml:space="preserve"> cu modificările şi completările ulterioare şi prezentei Metodologii, după soluţionarea întregirilor şi completărilor de normă didactică de predare la nivelul unităţilor de învăţământ/consorţii</w:t>
      </w:r>
      <w:r>
        <w:rPr>
          <w:rStyle w:val="salnbdy"/>
          <w:rFonts w:eastAsia="Times New Roman"/>
        </w:rPr>
        <w:t xml:space="preserve">lor şcolare, conform </w:t>
      </w:r>
      <w:r>
        <w:rPr>
          <w:rStyle w:val="slgi1"/>
          <w:rFonts w:eastAsia="Times New Roman"/>
        </w:rPr>
        <w:t>art. 24 - 26</w:t>
      </w:r>
      <w:r>
        <w:rPr>
          <w:rStyle w:val="salnbdy"/>
          <w:rFonts w:eastAsia="Times New Roman"/>
        </w:rPr>
        <w:t xml:space="preserve"> şi după soluţionarea cererilor transfer în unitatea/unităţile de învăţământ conform </w:t>
      </w:r>
      <w:r>
        <w:rPr>
          <w:rStyle w:val="slgi1"/>
          <w:rFonts w:eastAsia="Times New Roman"/>
        </w:rPr>
        <w:t>art. 27 alin. (1)</w:t>
      </w:r>
      <w:r>
        <w:rPr>
          <w:rStyle w:val="salnbdy"/>
          <w:rFonts w:eastAsia="Times New Roman"/>
        </w:rPr>
        <w:t xml:space="preserve"> şi </w:t>
      </w:r>
      <w:r>
        <w:rPr>
          <w:rStyle w:val="slgi1"/>
          <w:rFonts w:eastAsia="Times New Roman"/>
        </w:rPr>
        <w:t>(2)</w:t>
      </w:r>
      <w:r>
        <w:rPr>
          <w:rStyle w:val="salnbdy"/>
          <w:rFonts w:eastAsia="Times New Roman"/>
        </w:rPr>
        <w:t>, se încadrează după aceleaşi proceduri cadrele didactice angajate cu contract individual de muncă pe durata de vi</w:t>
      </w:r>
      <w:r>
        <w:rPr>
          <w:rStyle w:val="salnbdy"/>
          <w:rFonts w:eastAsia="Times New Roman"/>
        </w:rPr>
        <w:t>abilitate a postului/catedrei, conform deciziilor de repartizare pe posturi didactice/catedre.</w:t>
      </w:r>
    </w:p>
    <w:p w14:paraId="0735CB5D" w14:textId="77777777" w:rsidR="00000000" w:rsidRDefault="00954E37">
      <w:pPr>
        <w:autoSpaceDE/>
        <w:autoSpaceDN/>
        <w:jc w:val="both"/>
        <w:divId w:val="100270579"/>
        <w:rPr>
          <w:rFonts w:eastAsia="Times New Roman"/>
          <w:color w:val="000000"/>
          <w:sz w:val="20"/>
          <w:szCs w:val="20"/>
          <w:shd w:val="clear" w:color="auto" w:fill="FFFFFF"/>
        </w:rPr>
      </w:pPr>
      <w:r>
        <w:rPr>
          <w:rStyle w:val="salnttl1"/>
          <w:rFonts w:eastAsia="Times New Roman"/>
        </w:rPr>
        <w:t>(2)</w:t>
      </w:r>
      <w:r>
        <w:rPr>
          <w:rStyle w:val="salnbdy"/>
          <w:rFonts w:eastAsia="Times New Roman"/>
        </w:rPr>
        <w:t>Cadrele didactice angajate pe durata de viabilitate a postului/catedrei în două sau mai multe unităţi de învăţământ ori pe două sau mai multe specializări pot</w:t>
      </w:r>
      <w:r>
        <w:rPr>
          <w:rStyle w:val="salnbdy"/>
          <w:rFonts w:eastAsia="Times New Roman"/>
        </w:rPr>
        <w:t xml:space="preserve"> solicita în scris consiliului/consiliilor de administraţie al/ale unităţii/unităţilor de învăţământ întregirea normei didactice de predare. Întregirea normei didactice de predare pentru cadrele didactice angajate pe durata de viabilitate a postului/catedr</w:t>
      </w:r>
      <w:r>
        <w:rPr>
          <w:rStyle w:val="salnbdy"/>
          <w:rFonts w:eastAsia="Times New Roman"/>
        </w:rPr>
        <w:t>ei se realizează doar pe catedre constituite din ore la disciplina/disciplinele înscrise în decizia de repartizare. Persoana îndreptăţită are dreptul de a contesta hotărârea consiliului de administraţie al unităţii de învăţământ, printr-o cerere scrisă, ad</w:t>
      </w:r>
      <w:r>
        <w:rPr>
          <w:rStyle w:val="salnbdy"/>
          <w:rFonts w:eastAsia="Times New Roman"/>
        </w:rPr>
        <w:t xml:space="preserve">resată conducerii inspectoratului şcolar, în perioada prevăzută în Calendar. Contestaţia se soluţionează conform prevederilor </w:t>
      </w:r>
      <w:r>
        <w:rPr>
          <w:rStyle w:val="slgi1"/>
          <w:rFonts w:eastAsia="Times New Roman"/>
        </w:rPr>
        <w:t>art. 4 alin. (20)</w:t>
      </w:r>
      <w:r>
        <w:rPr>
          <w:rStyle w:val="salnbdy"/>
          <w:rFonts w:eastAsia="Times New Roman"/>
        </w:rPr>
        <w:t>.</w:t>
      </w:r>
    </w:p>
    <w:p w14:paraId="35C75885" w14:textId="77777777" w:rsidR="00000000" w:rsidRDefault="00954E37">
      <w:pPr>
        <w:autoSpaceDE/>
        <w:autoSpaceDN/>
        <w:jc w:val="both"/>
        <w:divId w:val="1090546582"/>
        <w:rPr>
          <w:rFonts w:eastAsia="Times New Roman"/>
          <w:color w:val="000000"/>
          <w:sz w:val="20"/>
          <w:szCs w:val="20"/>
          <w:shd w:val="clear" w:color="auto" w:fill="FFFFFF"/>
        </w:rPr>
      </w:pPr>
      <w:r>
        <w:rPr>
          <w:rStyle w:val="salnttl1"/>
          <w:rFonts w:eastAsia="Times New Roman"/>
        </w:rPr>
        <w:t>(3)</w:t>
      </w:r>
      <w:r>
        <w:rPr>
          <w:rStyle w:val="salnbdy"/>
          <w:rFonts w:eastAsia="Times New Roman"/>
        </w:rPr>
        <w:t xml:space="preserve">În situaţia în care două sau mai multe cadre didactice angajate pe durata de viabilitate a postului/catedrei solicită întregirea normei didactice de predare pe aceeaşi catedră, departajarea se realizează conform prevederilor </w:t>
      </w:r>
      <w:r>
        <w:rPr>
          <w:rStyle w:val="slgi1"/>
          <w:rFonts w:eastAsia="Times New Roman"/>
        </w:rPr>
        <w:t>art. 24 alin. (6)</w:t>
      </w:r>
      <w:r>
        <w:rPr>
          <w:rStyle w:val="salnbdy"/>
          <w:rFonts w:eastAsia="Times New Roman"/>
        </w:rPr>
        <w:t>.</w:t>
      </w:r>
    </w:p>
    <w:p w14:paraId="3B9BC6D3" w14:textId="77777777" w:rsidR="00000000" w:rsidRDefault="00954E37">
      <w:pPr>
        <w:autoSpaceDE/>
        <w:autoSpaceDN/>
        <w:jc w:val="both"/>
        <w:divId w:val="40322394"/>
        <w:rPr>
          <w:rFonts w:eastAsia="Times New Roman"/>
          <w:color w:val="000000"/>
          <w:sz w:val="20"/>
          <w:szCs w:val="20"/>
          <w:shd w:val="clear" w:color="auto" w:fill="FFFFFF"/>
        </w:rPr>
      </w:pPr>
      <w:r>
        <w:rPr>
          <w:rStyle w:val="salnttl1"/>
          <w:rFonts w:eastAsia="Times New Roman"/>
        </w:rPr>
        <w:t>(4)</w:t>
      </w:r>
      <w:r>
        <w:rPr>
          <w:rStyle w:val="salnbdy"/>
          <w:rFonts w:eastAsia="Times New Roman"/>
        </w:rPr>
        <w:t xml:space="preserve">Directorii unităţilor de învăţământ înaintează inspectoratului şcolar lista cadrelor didactice angajate pe durata de viabilitate a postului/catedrei pentru care s-a aprobat întregirea, la care se anexează, în copie, cererile depuse de cadrele didactice şi </w:t>
      </w:r>
      <w:r>
        <w:rPr>
          <w:rStyle w:val="salnbdy"/>
          <w:rFonts w:eastAsia="Times New Roman"/>
        </w:rPr>
        <w:t>documentele menţionate în cerere, în vederea emiterii deciziilor. Comisia judeţeană/a municipiului Bucureşti de mobilitate verifică situaţiile transmise de unităţile de învăţământ şi întocmeşte lista finală cuprinzând cadrele didactice angajate pe durata d</w:t>
      </w:r>
      <w:r>
        <w:rPr>
          <w:rStyle w:val="salnbdy"/>
          <w:rFonts w:eastAsia="Times New Roman"/>
        </w:rPr>
        <w:t xml:space="preserve">e viabilitate a postului/catedrei pentru care se propune emiterea deciziilor de întregire şi o prezintă, spre validare, consiliului de administraţie al inspectoratului şcolar. Lista finală, validată de consiliul de administraţie al inspectoratului şcolar, </w:t>
      </w:r>
      <w:r>
        <w:rPr>
          <w:rStyle w:val="salnbdy"/>
          <w:rFonts w:eastAsia="Times New Roman"/>
        </w:rPr>
        <w:t>se afişează la inspectoratul şcolar la termenul prevăzut în Calendar şi, în baza acestei liste, inspectorul şcolar general emite deciziile de întregire pentru cadrele didactice angajate pe durata de viabilitate a postului/catedrei.</w:t>
      </w:r>
    </w:p>
    <w:p w14:paraId="622764B1" w14:textId="77777777" w:rsidR="00000000" w:rsidRDefault="00954E37">
      <w:pPr>
        <w:autoSpaceDE/>
        <w:autoSpaceDN/>
        <w:jc w:val="both"/>
        <w:divId w:val="678436268"/>
        <w:rPr>
          <w:rFonts w:eastAsia="Times New Roman"/>
          <w:color w:val="000000"/>
          <w:sz w:val="20"/>
          <w:szCs w:val="20"/>
          <w:shd w:val="clear" w:color="auto" w:fill="FFFFFF"/>
        </w:rPr>
      </w:pPr>
      <w:r>
        <w:rPr>
          <w:rStyle w:val="salnttl1"/>
          <w:rFonts w:eastAsia="Times New Roman"/>
        </w:rPr>
        <w:t>(5)</w:t>
      </w:r>
      <w:r>
        <w:rPr>
          <w:rStyle w:val="salnbdy"/>
          <w:rFonts w:eastAsia="Times New Roman"/>
        </w:rPr>
        <w:t>După soluţionarea cer</w:t>
      </w:r>
      <w:r>
        <w:rPr>
          <w:rStyle w:val="salnbdy"/>
          <w:rFonts w:eastAsia="Times New Roman"/>
        </w:rPr>
        <w:t>erilor de întregire a normei didactice de predare pentru cadrele didactice angajate pe durata de viabilitate a postului/catedrei, consiliul/consiliile de administraţie al/ale unităţii/unităţilor de învăţământ analizează cererile de completare de normă dida</w:t>
      </w:r>
      <w:r>
        <w:rPr>
          <w:rStyle w:val="salnbdy"/>
          <w:rFonts w:eastAsia="Times New Roman"/>
        </w:rPr>
        <w:t xml:space="preserve">ctică de predare </w:t>
      </w:r>
      <w:r>
        <w:rPr>
          <w:rStyle w:val="salnbdy"/>
          <w:rFonts w:eastAsia="Times New Roman"/>
        </w:rPr>
        <w:lastRenderedPageBreak/>
        <w:t>pentru cadrele didactice angajate pe durata de viabilitate a postului/catedrei, cărora li se poate constitui cel puţin jumătate de normă didactică potrivit deciziei de repartizare. Completarea normei didactice de predare pentru cadrele did</w:t>
      </w:r>
      <w:r>
        <w:rPr>
          <w:rStyle w:val="salnbdy"/>
          <w:rFonts w:eastAsia="Times New Roman"/>
        </w:rPr>
        <w:t>actice angajate pe durata de viabilitate a postului/catedrei la nivelul unităţilor de învăţământ sau la nivelul consorţiilor şcolare, în situaţia în care unităţile de învăţământ fac parte din consorţii şcolare, se realizează pe perioadă determinată, cu ore</w:t>
      </w:r>
      <w:r>
        <w:rPr>
          <w:rStyle w:val="salnbdy"/>
          <w:rFonts w:eastAsia="Times New Roman"/>
        </w:rPr>
        <w:t xml:space="preserve"> în specialitate vacante/rezervate existente la altă/alte discipline în unitatea/unităţile de învăţământ/consorţiul şcolar, pe care cadrele didactice au dreptul să le predea conform studiilor finalizate cu diplomă, în concordanţă cu prevederile prezentei M</w:t>
      </w:r>
      <w:r>
        <w:rPr>
          <w:rStyle w:val="salnbdy"/>
          <w:rFonts w:eastAsia="Times New Roman"/>
        </w:rPr>
        <w:t>etodologii şi prevederile Centralizatorului.</w:t>
      </w:r>
    </w:p>
    <w:p w14:paraId="1C4EC48D" w14:textId="77777777" w:rsidR="00000000" w:rsidRDefault="00954E37">
      <w:pPr>
        <w:autoSpaceDE/>
        <w:autoSpaceDN/>
        <w:jc w:val="both"/>
        <w:divId w:val="603652428"/>
        <w:rPr>
          <w:rStyle w:val="salnbdy"/>
        </w:rPr>
      </w:pPr>
      <w:r>
        <w:rPr>
          <w:rStyle w:val="salnttl1"/>
          <w:rFonts w:eastAsia="Times New Roman"/>
        </w:rPr>
        <w:t>(6)</w:t>
      </w:r>
      <w:r>
        <w:rPr>
          <w:rStyle w:val="salnbdy"/>
          <w:rFonts w:eastAsia="Times New Roman"/>
        </w:rPr>
        <w:t>Cadrele didactice angajate cu contract individual de muncă pe durata de viabilitate a postului/catedrei pierd această calitate, dacă se află într-una dintre următoarele situaţii:</w:t>
      </w:r>
    </w:p>
    <w:p w14:paraId="14D71E6E" w14:textId="77777777" w:rsidR="00000000" w:rsidRDefault="00954E37">
      <w:pPr>
        <w:autoSpaceDE/>
        <w:autoSpaceDN/>
        <w:jc w:val="both"/>
        <w:divId w:val="1906254585"/>
      </w:pPr>
      <w:r>
        <w:rPr>
          <w:rStyle w:val="slitttl1"/>
          <w:rFonts w:eastAsia="Times New Roman"/>
        </w:rPr>
        <w:t>a)</w:t>
      </w:r>
      <w:r>
        <w:rPr>
          <w:rStyle w:val="slitbdy"/>
          <w:rFonts w:eastAsia="Times New Roman"/>
        </w:rPr>
        <w:t>nu au obţinut calificativul</w:t>
      </w:r>
      <w:r>
        <w:rPr>
          <w:rStyle w:val="slitbdy"/>
          <w:rFonts w:eastAsia="Times New Roman"/>
        </w:rPr>
        <w:t xml:space="preserve"> parţial "Foarte bine" în ultimul an şcolar încheiat sau în anul şcolar în curs;</w:t>
      </w:r>
    </w:p>
    <w:p w14:paraId="1BB72732" w14:textId="77777777" w:rsidR="00000000" w:rsidRDefault="00954E37">
      <w:pPr>
        <w:autoSpaceDE/>
        <w:autoSpaceDN/>
        <w:jc w:val="both"/>
        <w:divId w:val="1259753865"/>
        <w:rPr>
          <w:rFonts w:eastAsia="Times New Roman"/>
          <w:color w:val="000000"/>
          <w:sz w:val="20"/>
          <w:szCs w:val="20"/>
          <w:shd w:val="clear" w:color="auto" w:fill="FFFFFF"/>
        </w:rPr>
      </w:pPr>
      <w:r>
        <w:rPr>
          <w:rStyle w:val="slitttl1"/>
          <w:rFonts w:eastAsia="Times New Roman"/>
        </w:rPr>
        <w:t>b)</w:t>
      </w:r>
      <w:r>
        <w:rPr>
          <w:rStyle w:val="slitbdy"/>
          <w:rFonts w:eastAsia="Times New Roman"/>
        </w:rPr>
        <w:t>au fost sancţionate disciplinar în ultimul an şcolar încheiat sau în anul şcolar în curs;</w:t>
      </w:r>
    </w:p>
    <w:p w14:paraId="5C677CB5" w14:textId="77777777" w:rsidR="00000000" w:rsidRDefault="00954E37">
      <w:pPr>
        <w:autoSpaceDE/>
        <w:autoSpaceDN/>
        <w:jc w:val="both"/>
        <w:divId w:val="223486563"/>
        <w:rPr>
          <w:rFonts w:eastAsia="Times New Roman"/>
          <w:color w:val="000000"/>
          <w:sz w:val="20"/>
          <w:szCs w:val="20"/>
          <w:shd w:val="clear" w:color="auto" w:fill="FFFFFF"/>
        </w:rPr>
      </w:pPr>
      <w:r>
        <w:rPr>
          <w:rStyle w:val="slitttl1"/>
          <w:rFonts w:eastAsia="Times New Roman"/>
        </w:rPr>
        <w:t>c)</w:t>
      </w:r>
      <w:r>
        <w:rPr>
          <w:rStyle w:val="slitbdy"/>
          <w:rFonts w:eastAsia="Times New Roman"/>
        </w:rPr>
        <w:t>nu li se poate constitui o normă didactică completă de predare, dar li se poate c</w:t>
      </w:r>
      <w:r>
        <w:rPr>
          <w:rStyle w:val="slitbdy"/>
          <w:rFonts w:eastAsia="Times New Roman"/>
        </w:rPr>
        <w:t>onstitui cel puţin o jumătate de normă didactică de predare conform deciziei de repartizare pe post/catedră la nivelul unităţii/unităţilor de învăţământ în care au fost repartizate şi nu-şi completează norma didactică de predate până la data începerii curs</w:t>
      </w:r>
      <w:r>
        <w:rPr>
          <w:rStyle w:val="slitbdy"/>
          <w:rFonts w:eastAsia="Times New Roman"/>
        </w:rPr>
        <w:t>urilor, conform prezentei Metodologii;</w:t>
      </w:r>
    </w:p>
    <w:p w14:paraId="092819E7" w14:textId="77777777" w:rsidR="00000000" w:rsidRDefault="00954E37">
      <w:pPr>
        <w:autoSpaceDE/>
        <w:autoSpaceDN/>
        <w:jc w:val="both"/>
        <w:divId w:val="1126778918"/>
        <w:rPr>
          <w:rFonts w:eastAsia="Times New Roman"/>
          <w:color w:val="000000"/>
          <w:sz w:val="20"/>
          <w:szCs w:val="20"/>
          <w:shd w:val="clear" w:color="auto" w:fill="FFFFFF"/>
        </w:rPr>
      </w:pPr>
      <w:r>
        <w:rPr>
          <w:rStyle w:val="slitttl1"/>
          <w:rFonts w:eastAsia="Times New Roman"/>
        </w:rPr>
        <w:t>d)</w:t>
      </w:r>
      <w:r>
        <w:rPr>
          <w:rStyle w:val="slitbdy"/>
          <w:rFonts w:eastAsia="Times New Roman"/>
        </w:rPr>
        <w:t>nu li se poate constitui un post didactic complet/o normă didactică de predare completă în concordanţă cu disciplina/disciplinele înscrise în decizia de repartizate şi nu obţin o nouă repartizare în etapa de modific</w:t>
      </w:r>
      <w:r>
        <w:rPr>
          <w:rStyle w:val="slitbdy"/>
          <w:rFonts w:eastAsia="Times New Roman"/>
        </w:rPr>
        <w:t>are a repartizării cadrelor didactice angajate cu contract individual de muncă pe durata de viabilitate a postului/catedrei, conform prezentei Metodologii;</w:t>
      </w:r>
    </w:p>
    <w:p w14:paraId="627666D7" w14:textId="77777777" w:rsidR="00000000" w:rsidRDefault="00954E37">
      <w:pPr>
        <w:autoSpaceDE/>
        <w:autoSpaceDN/>
        <w:jc w:val="both"/>
        <w:divId w:val="1880508800"/>
        <w:rPr>
          <w:rFonts w:eastAsia="Times New Roman"/>
          <w:color w:val="000000"/>
          <w:sz w:val="20"/>
          <w:szCs w:val="20"/>
          <w:shd w:val="clear" w:color="auto" w:fill="FFFFFF"/>
        </w:rPr>
      </w:pPr>
      <w:r>
        <w:rPr>
          <w:rStyle w:val="slitttl1"/>
          <w:rFonts w:eastAsia="Times New Roman"/>
        </w:rPr>
        <w:t>e)</w:t>
      </w:r>
      <w:r>
        <w:rPr>
          <w:rStyle w:val="slitbdy"/>
          <w:rFonts w:eastAsia="Times New Roman"/>
        </w:rPr>
        <w:t xml:space="preserve">li se reduce în întregime postul didactic/catedra la nivelul unităţii/unităţilor de învăţământ în </w:t>
      </w:r>
      <w:r>
        <w:rPr>
          <w:rStyle w:val="slitbdy"/>
          <w:rFonts w:eastAsia="Times New Roman"/>
        </w:rPr>
        <w:t>care sunt angajate;</w:t>
      </w:r>
    </w:p>
    <w:p w14:paraId="73544196" w14:textId="77777777" w:rsidR="00000000" w:rsidRDefault="00954E37">
      <w:pPr>
        <w:autoSpaceDE/>
        <w:autoSpaceDN/>
        <w:jc w:val="both"/>
        <w:divId w:val="1339112633"/>
        <w:rPr>
          <w:rFonts w:eastAsia="Times New Roman"/>
          <w:color w:val="000000"/>
          <w:sz w:val="20"/>
          <w:szCs w:val="20"/>
          <w:shd w:val="clear" w:color="auto" w:fill="FFFFFF"/>
        </w:rPr>
      </w:pPr>
      <w:r>
        <w:rPr>
          <w:rStyle w:val="slitttl1"/>
          <w:rFonts w:eastAsia="Times New Roman"/>
        </w:rPr>
        <w:t>f)</w:t>
      </w:r>
      <w:r>
        <w:rPr>
          <w:rStyle w:val="slitbdy"/>
          <w:rFonts w:eastAsia="Times New Roman"/>
        </w:rPr>
        <w:t>obţin note sub 5 (cinci) la proba scrisă a concursului naţional, sesiunea 2021, la disciplina/una dintre disciplinele corespunzătoare postului didactic/catedrei pe care sunt angajate, conform deciziilor de repartizare.</w:t>
      </w:r>
    </w:p>
    <w:p w14:paraId="0264FE86" w14:textId="77777777" w:rsidR="00000000" w:rsidRDefault="00954E37">
      <w:pPr>
        <w:autoSpaceDE/>
        <w:autoSpaceDN/>
        <w:jc w:val="both"/>
        <w:divId w:val="1329678048"/>
        <w:rPr>
          <w:rFonts w:eastAsia="Times New Roman"/>
          <w:color w:val="000000"/>
          <w:sz w:val="20"/>
          <w:szCs w:val="20"/>
          <w:shd w:val="clear" w:color="auto" w:fill="FFFFFF"/>
        </w:rPr>
      </w:pPr>
      <w:r>
        <w:rPr>
          <w:rStyle w:val="salnttl1"/>
          <w:rFonts w:eastAsia="Times New Roman"/>
        </w:rPr>
        <w:t>(7)</w:t>
      </w:r>
      <w:r>
        <w:rPr>
          <w:rStyle w:val="salnbdy"/>
          <w:rFonts w:eastAsia="Times New Roman"/>
        </w:rPr>
        <w:t>Cadrele dida</w:t>
      </w:r>
      <w:r>
        <w:rPr>
          <w:rStyle w:val="salnbdy"/>
          <w:rFonts w:eastAsia="Times New Roman"/>
        </w:rPr>
        <w:t xml:space="preserve">ctice angajate cu contract individual de muncă pe durata de viabilitate a postului/catedrei care pierd această calitate în condiţiile </w:t>
      </w:r>
      <w:r>
        <w:rPr>
          <w:rStyle w:val="slgi1"/>
          <w:rFonts w:eastAsia="Times New Roman"/>
        </w:rPr>
        <w:t>alin. (6)</w:t>
      </w:r>
      <w:r>
        <w:rPr>
          <w:rStyle w:val="salnbdy"/>
          <w:rFonts w:eastAsia="Times New Roman"/>
        </w:rPr>
        <w:t xml:space="preserve"> pot fi încadrate pe perioadă determinată, în anul şcolar 2021 - 2022, în condiţiile prezentei Metodologii.</w:t>
      </w:r>
    </w:p>
    <w:p w14:paraId="778504DC" w14:textId="77777777" w:rsidR="00000000" w:rsidRDefault="00954E37">
      <w:pPr>
        <w:autoSpaceDE/>
        <w:autoSpaceDN/>
        <w:jc w:val="both"/>
        <w:divId w:val="578486728"/>
        <w:rPr>
          <w:rFonts w:eastAsia="Times New Roman"/>
          <w:color w:val="000000"/>
          <w:sz w:val="20"/>
          <w:szCs w:val="20"/>
          <w:shd w:val="clear" w:color="auto" w:fill="FFFFFF"/>
        </w:rPr>
      </w:pPr>
      <w:r>
        <w:rPr>
          <w:rStyle w:val="salnttl1"/>
          <w:rFonts w:eastAsia="Times New Roman"/>
        </w:rPr>
        <w:t>(8)</w:t>
      </w:r>
      <w:r>
        <w:rPr>
          <w:rStyle w:val="salnbdy"/>
          <w:rFonts w:eastAsia="Times New Roman"/>
        </w:rPr>
        <w:t>Co</w:t>
      </w:r>
      <w:r>
        <w:rPr>
          <w:rStyle w:val="salnbdy"/>
          <w:rFonts w:eastAsia="Times New Roman"/>
        </w:rPr>
        <w:t xml:space="preserve">ntestaţiile privind completarea normei didactice de predare pentru cadrele didactice angajate pe durata de viabilitate a postului/catedrei la nivelul unităţilor de învăţământ sau la nivelul consorţiilor şcolare se soluţionează conform prevederilor </w:t>
      </w:r>
      <w:r>
        <w:rPr>
          <w:rStyle w:val="slgi1"/>
          <w:rFonts w:eastAsia="Times New Roman"/>
        </w:rPr>
        <w:t xml:space="preserve">art. 26 </w:t>
      </w:r>
      <w:r>
        <w:rPr>
          <w:rStyle w:val="slgi1"/>
          <w:rFonts w:eastAsia="Times New Roman"/>
        </w:rPr>
        <w:t>alin. (11)</w:t>
      </w:r>
      <w:r>
        <w:rPr>
          <w:rStyle w:val="salnbdy"/>
          <w:rFonts w:eastAsia="Times New Roman"/>
        </w:rPr>
        <w:t>.</w:t>
      </w:r>
    </w:p>
    <w:p w14:paraId="4518763E" w14:textId="77777777" w:rsidR="00000000" w:rsidRDefault="00954E37">
      <w:pPr>
        <w:pStyle w:val="ssecttl"/>
        <w:divId w:val="1034962865"/>
        <w:rPr>
          <w:shd w:val="clear" w:color="auto" w:fill="FFFFFF"/>
        </w:rPr>
      </w:pPr>
      <w:r>
        <w:rPr>
          <w:shd w:val="clear" w:color="auto" w:fill="FFFFFF"/>
        </w:rPr>
        <w:t>Secţiunea a 6-a</w:t>
      </w:r>
    </w:p>
    <w:p w14:paraId="567CFEEA" w14:textId="77777777" w:rsidR="00000000" w:rsidRDefault="00954E37">
      <w:pPr>
        <w:pStyle w:val="ssecden"/>
        <w:divId w:val="1034962865"/>
        <w:rPr>
          <w:shd w:val="clear" w:color="auto" w:fill="FFFFFF"/>
        </w:rPr>
      </w:pPr>
      <w:r>
        <w:rPr>
          <w:shd w:val="clear" w:color="auto" w:fill="FFFFFF"/>
        </w:rPr>
        <w:t>Menţinerea în activitate a personalului didactic, ca titular, la cerere, în funcţia didactică, peste vârsta de pensionare</w:t>
      </w:r>
    </w:p>
    <w:p w14:paraId="144C4169" w14:textId="77777777" w:rsidR="00000000" w:rsidRDefault="00954E37">
      <w:pPr>
        <w:pStyle w:val="sartttl"/>
        <w:jc w:val="both"/>
        <w:divId w:val="2039812535"/>
        <w:rPr>
          <w:shd w:val="clear" w:color="auto" w:fill="FFFFFF"/>
        </w:rPr>
      </w:pPr>
      <w:r>
        <w:rPr>
          <w:shd w:val="clear" w:color="auto" w:fill="FFFFFF"/>
        </w:rPr>
        <w:t>Articolul 29</w:t>
      </w:r>
    </w:p>
    <w:p w14:paraId="4C7609EC" w14:textId="77777777" w:rsidR="00000000" w:rsidRDefault="00954E37">
      <w:pPr>
        <w:autoSpaceDE/>
        <w:autoSpaceDN/>
        <w:jc w:val="both"/>
        <w:divId w:val="688915163"/>
        <w:rPr>
          <w:rFonts w:eastAsia="Times New Roman"/>
          <w:color w:val="000000"/>
          <w:sz w:val="20"/>
          <w:szCs w:val="20"/>
          <w:shd w:val="clear" w:color="auto" w:fill="FFFFFF"/>
        </w:rPr>
      </w:pPr>
      <w:r>
        <w:rPr>
          <w:rStyle w:val="salnttl1"/>
          <w:rFonts w:eastAsia="Times New Roman"/>
        </w:rPr>
        <w:t>(1)</w:t>
      </w:r>
      <w:r>
        <w:rPr>
          <w:rStyle w:val="salnbdy"/>
          <w:rFonts w:eastAsia="Times New Roman"/>
        </w:rPr>
        <w:t>Cadrele didactice care îndeplinesc condiţiile legale de pensionare şi cadrele didactice pe</w:t>
      </w:r>
      <w:r>
        <w:rPr>
          <w:rStyle w:val="salnbdy"/>
          <w:rFonts w:eastAsia="Times New Roman"/>
        </w:rPr>
        <w:t>ntru care nu s-a aprobat menţinerea în funcţie ca titular, peste vârsta de pensionare, se pensionează la data încheierii anului şcolar. Personalul didactic de conducere din unităţile de învăţământ precum şi personalul didactic de conducere şi personalul de</w:t>
      </w:r>
      <w:r>
        <w:rPr>
          <w:rStyle w:val="salnbdy"/>
          <w:rFonts w:eastAsia="Times New Roman"/>
        </w:rPr>
        <w:t xml:space="preserve"> îndrumare şi control din inspectoratele şcolare, care îndeplineşte condiţiile legale de pensionare şi care nu solicită pensionarea pe parcursul anului şcolar, poate rămâne în funcţie până la data încheierii anului şcolar, cu acordul consiliului de adminis</w:t>
      </w:r>
      <w:r>
        <w:rPr>
          <w:rStyle w:val="salnbdy"/>
          <w:rFonts w:eastAsia="Times New Roman"/>
        </w:rPr>
        <w:t>traţie al unităţii de învăţământ, respectiv al inspectoratului şcolar. Pentru motive temeinice, pensionarea personalului didactic de predare, de conducere, de îndrumare şi control se poate face şi în timpul anului şcolar, cu aprobarea consiliului de admini</w:t>
      </w:r>
      <w:r>
        <w:rPr>
          <w:rStyle w:val="salnbdy"/>
          <w:rFonts w:eastAsia="Times New Roman"/>
        </w:rPr>
        <w:t>straţie al inspectoratului şcolar.</w:t>
      </w:r>
    </w:p>
    <w:p w14:paraId="67678616" w14:textId="77777777" w:rsidR="00000000" w:rsidRDefault="00954E37">
      <w:pPr>
        <w:autoSpaceDE/>
        <w:autoSpaceDN/>
        <w:jc w:val="both"/>
        <w:divId w:val="1457797617"/>
        <w:rPr>
          <w:rStyle w:val="salnbdy"/>
        </w:rPr>
      </w:pPr>
      <w:r>
        <w:rPr>
          <w:rStyle w:val="salnttl1"/>
          <w:rFonts w:eastAsia="Times New Roman"/>
        </w:rPr>
        <w:t>(2)</w:t>
      </w:r>
      <w:r>
        <w:rPr>
          <w:rStyle w:val="salnbdy"/>
          <w:rFonts w:eastAsia="Times New Roman"/>
        </w:rPr>
        <w:t>Condiţiile legale de pensionare, luând în calcul limita de vârstă şi stagiul de cotizare, la data de 1 septembrie 2021, sunt:</w:t>
      </w:r>
    </w:p>
    <w:p w14:paraId="098FF4A7" w14:textId="77777777" w:rsidR="00000000" w:rsidRDefault="00954E37">
      <w:pPr>
        <w:autoSpaceDE/>
        <w:autoSpaceDN/>
        <w:jc w:val="both"/>
        <w:divId w:val="642779436"/>
      </w:pPr>
      <w:r>
        <w:rPr>
          <w:rStyle w:val="slitttl1"/>
          <w:rFonts w:eastAsia="Times New Roman"/>
        </w:rPr>
        <w:t>a)</w:t>
      </w:r>
      <w:r>
        <w:rPr>
          <w:rStyle w:val="slitbdy"/>
          <w:rFonts w:eastAsia="Times New Roman"/>
        </w:rPr>
        <w:t>pentru femei, vârsta la ieşirea la pensie, 61 de ani şi 8 luni, 31 de ani şi 8 luni stagiu</w:t>
      </w:r>
      <w:r>
        <w:rPr>
          <w:rStyle w:val="slitbdy"/>
          <w:rFonts w:eastAsia="Times New Roman"/>
        </w:rPr>
        <w:t>l complet de cotizare, respectiv 15 ani stagiul minim de cotizare;</w:t>
      </w:r>
    </w:p>
    <w:p w14:paraId="72A96B67" w14:textId="77777777" w:rsidR="00000000" w:rsidRDefault="00954E37">
      <w:pPr>
        <w:autoSpaceDE/>
        <w:autoSpaceDN/>
        <w:jc w:val="both"/>
        <w:divId w:val="1988821204"/>
        <w:rPr>
          <w:rFonts w:eastAsia="Times New Roman"/>
          <w:color w:val="000000"/>
          <w:sz w:val="20"/>
          <w:szCs w:val="20"/>
          <w:shd w:val="clear" w:color="auto" w:fill="FFFFFF"/>
        </w:rPr>
      </w:pPr>
      <w:r>
        <w:rPr>
          <w:rStyle w:val="slitttl1"/>
          <w:rFonts w:eastAsia="Times New Roman"/>
        </w:rPr>
        <w:t>b)</w:t>
      </w:r>
      <w:r>
        <w:rPr>
          <w:rStyle w:val="slitbdy"/>
          <w:rFonts w:eastAsia="Times New Roman"/>
        </w:rPr>
        <w:t>pentru bărbaţi, vârsta la ieşirea la pensie. 65 de ani, 35 de ani stagiul complet de cotizare, respectiv 15 ani stagiul minim de cotizare.</w:t>
      </w:r>
    </w:p>
    <w:p w14:paraId="688A4C38" w14:textId="77777777" w:rsidR="00000000" w:rsidRDefault="00954E37">
      <w:pPr>
        <w:autoSpaceDE/>
        <w:autoSpaceDN/>
        <w:jc w:val="both"/>
        <w:divId w:val="2027636679"/>
        <w:rPr>
          <w:rFonts w:eastAsia="Times New Roman"/>
          <w:color w:val="000000"/>
          <w:sz w:val="20"/>
          <w:szCs w:val="20"/>
          <w:shd w:val="clear" w:color="auto" w:fill="FFFFFF"/>
        </w:rPr>
      </w:pPr>
      <w:r>
        <w:rPr>
          <w:rStyle w:val="salnttl1"/>
          <w:rFonts w:eastAsia="Times New Roman"/>
        </w:rPr>
        <w:t>(3)</w:t>
      </w:r>
      <w:r>
        <w:rPr>
          <w:rStyle w:val="salnbdy"/>
          <w:rFonts w:eastAsia="Times New Roman"/>
        </w:rPr>
        <w:t>Cadrele didactice titulare, femei, care îndep</w:t>
      </w:r>
      <w:r>
        <w:rPr>
          <w:rStyle w:val="salnbdy"/>
          <w:rFonts w:eastAsia="Times New Roman"/>
        </w:rPr>
        <w:t xml:space="preserve">linesc condiţiile prevăzute la </w:t>
      </w:r>
      <w:r>
        <w:rPr>
          <w:rStyle w:val="slgi1"/>
          <w:rFonts w:eastAsia="Times New Roman"/>
        </w:rPr>
        <w:t>alin. (2) lit. a)</w:t>
      </w:r>
      <w:r>
        <w:rPr>
          <w:rStyle w:val="salnbdy"/>
          <w:rFonts w:eastAsia="Times New Roman"/>
        </w:rPr>
        <w:t xml:space="preserve">, precum şi cadrele didactice, femei, care au avut calitatea de personal didactic de predare titular, reîncadrate în funcţia de personal didactic de predare, în anul şcolar 2020-2021, cu condiţia suspendării </w:t>
      </w:r>
      <w:r>
        <w:rPr>
          <w:rStyle w:val="salnbdy"/>
          <w:rFonts w:eastAsia="Times New Roman"/>
        </w:rPr>
        <w:t xml:space="preserve">pensiei pe durata reîncadrării, care nu împlinesc 65 de ani până la data de 1 septembrie 2021, pot opta în scris, </w:t>
      </w:r>
      <w:r>
        <w:rPr>
          <w:rStyle w:val="salnbdy"/>
          <w:rFonts w:eastAsia="Times New Roman"/>
        </w:rPr>
        <w:lastRenderedPageBreak/>
        <w:t xml:space="preserve">fie pentru menţinerea în activitate ca titular până la împlinirea vârstei de 65 de ani, conform prevederilor </w:t>
      </w:r>
      <w:r>
        <w:rPr>
          <w:rStyle w:val="salnbdy"/>
          <w:rFonts w:eastAsia="Times New Roman"/>
          <w:color w:val="0000FF"/>
          <w:u w:val="single"/>
        </w:rPr>
        <w:t>art. 284 alin. (1^1) din Legea nr</w:t>
      </w:r>
      <w:r>
        <w:rPr>
          <w:rStyle w:val="salnbdy"/>
          <w:rFonts w:eastAsia="Times New Roman"/>
          <w:color w:val="0000FF"/>
          <w:u w:val="single"/>
        </w:rPr>
        <w:t>. 1/2011</w:t>
      </w:r>
      <w:r>
        <w:rPr>
          <w:rStyle w:val="salnbdy"/>
          <w:rFonts w:eastAsia="Times New Roman"/>
        </w:rPr>
        <w:t xml:space="preserve"> cu modificările şi completările ulterioare, fie pentru pensionare începând cu data de 1 septembrie 2021. Opţiunea se adresează, în scris, consiliului de administraţie al unităţii de învăţământ până la data de 29 ianuarie 2021. Cadrele didactice ti</w:t>
      </w:r>
      <w:r>
        <w:rPr>
          <w:rStyle w:val="salnbdy"/>
          <w:rFonts w:eastAsia="Times New Roman"/>
        </w:rPr>
        <w:t>tulare, femei, care optează pentru menţinerea în activitate ca titular până la împlinirea vârstei de 65 de ani, beneficiază de toate drepturile personalului didactic titular.</w:t>
      </w:r>
    </w:p>
    <w:p w14:paraId="1C9AFFA6" w14:textId="77777777" w:rsidR="00000000" w:rsidRDefault="00954E37">
      <w:pPr>
        <w:autoSpaceDE/>
        <w:autoSpaceDN/>
        <w:jc w:val="both"/>
        <w:divId w:val="1185556577"/>
        <w:rPr>
          <w:rFonts w:eastAsia="Times New Roman"/>
          <w:color w:val="000000"/>
          <w:sz w:val="20"/>
          <w:szCs w:val="20"/>
          <w:shd w:val="clear" w:color="auto" w:fill="FFFFFF"/>
        </w:rPr>
      </w:pPr>
      <w:r>
        <w:rPr>
          <w:rStyle w:val="salnttl1"/>
          <w:rFonts w:eastAsia="Times New Roman"/>
        </w:rPr>
        <w:t>(4)</w:t>
      </w:r>
      <w:r>
        <w:rPr>
          <w:rStyle w:val="salnbdy"/>
          <w:rFonts w:eastAsia="Times New Roman"/>
        </w:rPr>
        <w:t>Personalul didactic de predare titular din învăţământul preuniversitar, cu gra</w:t>
      </w:r>
      <w:r>
        <w:rPr>
          <w:rStyle w:val="salnbdy"/>
          <w:rFonts w:eastAsia="Times New Roman"/>
        </w:rPr>
        <w:t>dul didactic I sau cu titlul ştiinţific de doctor, care până la data de 1 septembrie 2021 împlineşte vârsta de 65 de ani, efectuează stagiul minim de cotizare şi dovedeşte competenţă profesională deosebită, a obţinut calificativul "Foarte Bine" şi nu a fos</w:t>
      </w:r>
      <w:r>
        <w:rPr>
          <w:rStyle w:val="salnbdy"/>
          <w:rFonts w:eastAsia="Times New Roman"/>
        </w:rPr>
        <w:t>t sancţionat disciplinar în ultimii 5 ani şcolari încheiaţi, poate fi menţinut în activitate ca titular, în funcţia didactică până la 3 (trei) ani peste vârsta de 65 de ani, la cerere, conform prezentei Metodologii.</w:t>
      </w:r>
    </w:p>
    <w:p w14:paraId="014E4E16" w14:textId="77777777" w:rsidR="00000000" w:rsidRDefault="00954E37">
      <w:pPr>
        <w:autoSpaceDE/>
        <w:autoSpaceDN/>
        <w:jc w:val="both"/>
        <w:divId w:val="372194177"/>
        <w:rPr>
          <w:rFonts w:eastAsia="Times New Roman"/>
          <w:color w:val="000000"/>
          <w:sz w:val="20"/>
          <w:szCs w:val="20"/>
          <w:shd w:val="clear" w:color="auto" w:fill="FFFFFF"/>
        </w:rPr>
      </w:pPr>
      <w:r>
        <w:rPr>
          <w:rStyle w:val="salnttl1"/>
          <w:rFonts w:eastAsia="Times New Roman"/>
        </w:rPr>
        <w:t>(5)</w:t>
      </w:r>
      <w:r>
        <w:rPr>
          <w:rStyle w:val="salnbdy"/>
          <w:rFonts w:eastAsia="Times New Roman"/>
        </w:rPr>
        <w:t>La etapa de menţinere în activitate c</w:t>
      </w:r>
      <w:r>
        <w:rPr>
          <w:rStyle w:val="salnbdy"/>
          <w:rFonts w:eastAsia="Times New Roman"/>
        </w:rPr>
        <w:t>a titular, în funcţia didactică, peste vârsta de pensionare, participă şi personalul didactic de predare, care a avut calitatea de personal didactic de predare titular, reîncadrat în funcţia de personal didactic, în anul şcolar 2020-2021, care se încadreaz</w:t>
      </w:r>
      <w:r>
        <w:rPr>
          <w:rStyle w:val="salnbdy"/>
          <w:rFonts w:eastAsia="Times New Roman"/>
        </w:rPr>
        <w:t xml:space="preserve">ă în prevederile </w:t>
      </w:r>
      <w:r>
        <w:rPr>
          <w:rStyle w:val="slgi1"/>
          <w:rFonts w:eastAsia="Times New Roman"/>
        </w:rPr>
        <w:t>alin. (4)</w:t>
      </w:r>
      <w:r>
        <w:rPr>
          <w:rStyle w:val="salnbdy"/>
          <w:rFonts w:eastAsia="Times New Roman"/>
        </w:rPr>
        <w:t>.</w:t>
      </w:r>
    </w:p>
    <w:p w14:paraId="3416601C" w14:textId="77777777" w:rsidR="00000000" w:rsidRDefault="00954E37">
      <w:pPr>
        <w:autoSpaceDE/>
        <w:autoSpaceDN/>
        <w:jc w:val="both"/>
        <w:divId w:val="1411198201"/>
        <w:rPr>
          <w:rFonts w:eastAsia="Times New Roman"/>
          <w:color w:val="000000"/>
          <w:sz w:val="20"/>
          <w:szCs w:val="20"/>
          <w:shd w:val="clear" w:color="auto" w:fill="FFFFFF"/>
        </w:rPr>
      </w:pPr>
      <w:r>
        <w:rPr>
          <w:rStyle w:val="salnttl1"/>
          <w:rFonts w:eastAsia="Times New Roman"/>
        </w:rPr>
        <w:t>(6)</w:t>
      </w:r>
      <w:r>
        <w:rPr>
          <w:rStyle w:val="salnbdy"/>
          <w:rFonts w:eastAsia="Times New Roman"/>
        </w:rPr>
        <w:t xml:space="preserve">Personalul didactic de predare care se încadrează în prevederile </w:t>
      </w:r>
      <w:r>
        <w:rPr>
          <w:rStyle w:val="slgi1"/>
          <w:rFonts w:eastAsia="Times New Roman"/>
        </w:rPr>
        <w:t>alin. (4)</w:t>
      </w:r>
      <w:r>
        <w:rPr>
          <w:rStyle w:val="salnbdy"/>
          <w:rFonts w:eastAsia="Times New Roman"/>
        </w:rPr>
        <w:t xml:space="preserve"> şi </w:t>
      </w:r>
      <w:r>
        <w:rPr>
          <w:rStyle w:val="slgi1"/>
          <w:rFonts w:eastAsia="Times New Roman"/>
        </w:rPr>
        <w:t>(5)</w:t>
      </w:r>
      <w:r>
        <w:rPr>
          <w:rStyle w:val="salnbdy"/>
          <w:rFonts w:eastAsia="Times New Roman"/>
        </w:rPr>
        <w:t xml:space="preserve"> se adresează, în scris, consiliilor de administraţie ale unităţilor de învăţământ, până la data prevăzută în Calendar. Profesorii consilieri în</w:t>
      </w:r>
      <w:r>
        <w:rPr>
          <w:rStyle w:val="salnbdy"/>
          <w:rFonts w:eastAsia="Times New Roman"/>
        </w:rPr>
        <w:t xml:space="preserve"> centre şi cabinete de asistenţă psihopedagogică şi profesorii logopezi din cabinetele interşcolare se adresează CMBRAE/CJRAE în cadrul căruia este normat postul didactic respectiv. Cererile, însoţite de documentele justificative privind activitatea didact</w:t>
      </w:r>
      <w:r>
        <w:rPr>
          <w:rStyle w:val="salnbdy"/>
          <w:rFonts w:eastAsia="Times New Roman"/>
        </w:rPr>
        <w:t>ică şi ştiinţifică, se analizează şi se aprobă în consiliile de administraţie ale unităţilor de învăţământ în perioada prevăzută de Calendar, în funcţie de evoluţia demografică la nivel local, de planurile de şcolarizare, de dinamica resurselor umane, de p</w:t>
      </w:r>
      <w:r>
        <w:rPr>
          <w:rStyle w:val="salnbdy"/>
          <w:rFonts w:eastAsia="Times New Roman"/>
        </w:rPr>
        <w:t>oliticile de personal şi de evoluţia planurilor-cadru de învăţământ.</w:t>
      </w:r>
    </w:p>
    <w:p w14:paraId="5971DBE7" w14:textId="77777777" w:rsidR="00000000" w:rsidRDefault="00954E37">
      <w:pPr>
        <w:autoSpaceDE/>
        <w:autoSpaceDN/>
        <w:jc w:val="both"/>
        <w:divId w:val="1094278461"/>
        <w:rPr>
          <w:rStyle w:val="salnbdy"/>
        </w:rPr>
      </w:pPr>
      <w:r>
        <w:rPr>
          <w:rStyle w:val="salnttl1"/>
          <w:rFonts w:eastAsia="Times New Roman"/>
        </w:rPr>
        <w:t>(7)</w:t>
      </w:r>
      <w:r>
        <w:rPr>
          <w:rStyle w:val="salnbdy"/>
          <w:rFonts w:eastAsia="Times New Roman"/>
        </w:rPr>
        <w:t>La nivelul unităţilor de învăţământ pot fi aprobate numai cererile cadrelor didactice care îndeplinesc cumulativ următoarele condiţii:</w:t>
      </w:r>
    </w:p>
    <w:p w14:paraId="000E0813" w14:textId="77777777" w:rsidR="00000000" w:rsidRDefault="00954E37">
      <w:pPr>
        <w:autoSpaceDE/>
        <w:autoSpaceDN/>
        <w:jc w:val="both"/>
        <w:divId w:val="1793133262"/>
      </w:pPr>
      <w:r>
        <w:rPr>
          <w:rStyle w:val="slitttl1"/>
          <w:rFonts w:eastAsia="Times New Roman"/>
        </w:rPr>
        <w:t>a)</w:t>
      </w:r>
      <w:r>
        <w:rPr>
          <w:rStyle w:val="slitbdy"/>
          <w:rFonts w:eastAsia="Times New Roman"/>
        </w:rPr>
        <w:t xml:space="preserve">se încadrează în prevederile </w:t>
      </w:r>
      <w:r>
        <w:rPr>
          <w:rStyle w:val="slgi1"/>
          <w:rFonts w:eastAsia="Times New Roman"/>
        </w:rPr>
        <w:t>alin. (4)</w:t>
      </w:r>
      <w:r>
        <w:rPr>
          <w:rStyle w:val="slitbdy"/>
          <w:rFonts w:eastAsia="Times New Roman"/>
        </w:rPr>
        <w:t xml:space="preserve"> şi </w:t>
      </w:r>
      <w:r>
        <w:rPr>
          <w:rStyle w:val="slgi1"/>
          <w:rFonts w:eastAsia="Times New Roman"/>
        </w:rPr>
        <w:t>(5)</w:t>
      </w:r>
      <w:r>
        <w:rPr>
          <w:rStyle w:val="slitbdy"/>
          <w:rFonts w:eastAsia="Times New Roman"/>
        </w:rPr>
        <w:t>;</w:t>
      </w:r>
    </w:p>
    <w:p w14:paraId="35585FEC" w14:textId="77777777" w:rsidR="00000000" w:rsidRDefault="00954E37">
      <w:pPr>
        <w:autoSpaceDE/>
        <w:autoSpaceDN/>
        <w:jc w:val="both"/>
        <w:divId w:val="402680332"/>
        <w:rPr>
          <w:rFonts w:eastAsia="Times New Roman"/>
          <w:color w:val="000000"/>
          <w:sz w:val="20"/>
          <w:szCs w:val="20"/>
          <w:shd w:val="clear" w:color="auto" w:fill="FFFFFF"/>
        </w:rPr>
      </w:pPr>
      <w:r>
        <w:rPr>
          <w:rStyle w:val="slitttl1"/>
          <w:rFonts w:eastAsia="Times New Roman"/>
        </w:rPr>
        <w:t>b)</w:t>
      </w:r>
      <w:r>
        <w:rPr>
          <w:rStyle w:val="slitbdy"/>
          <w:rFonts w:eastAsia="Times New Roman"/>
        </w:rPr>
        <w:t xml:space="preserve">posturile didactice/catedrele pe care sunt titulare, conform documentului de numire/transfer/repartizare pe post/catedră, sunt complete şi viabile în anul şcolar 2021 -2022, luând în considerare şi prevederile </w:t>
      </w:r>
      <w:r>
        <w:rPr>
          <w:rStyle w:val="slitbdy"/>
          <w:rFonts w:eastAsia="Times New Roman"/>
          <w:color w:val="0000FF"/>
          <w:u w:val="single"/>
        </w:rPr>
        <w:t>art. 262 alin. (4)</w:t>
      </w:r>
      <w:r>
        <w:rPr>
          <w:rStyle w:val="slitbdy"/>
          <w:rFonts w:eastAsia="Times New Roman"/>
        </w:rPr>
        <w:t xml:space="preserve"> şi </w:t>
      </w:r>
      <w:r>
        <w:rPr>
          <w:rStyle w:val="slitbdy"/>
          <w:rFonts w:eastAsia="Times New Roman"/>
          <w:color w:val="0000FF"/>
          <w:u w:val="single"/>
        </w:rPr>
        <w:t>(5) din Legea nr.</w:t>
      </w:r>
      <w:r>
        <w:rPr>
          <w:rStyle w:val="slitbdy"/>
          <w:rFonts w:eastAsia="Times New Roman"/>
          <w:color w:val="0000FF"/>
          <w:u w:val="single"/>
        </w:rPr>
        <w:t xml:space="preserve"> 1/2011</w:t>
      </w:r>
      <w:r>
        <w:rPr>
          <w:rStyle w:val="slitbdy"/>
          <w:rFonts w:eastAsia="Times New Roman"/>
        </w:rPr>
        <w:t xml:space="preserve"> cu modificările şi completările ulterioare;</w:t>
      </w:r>
    </w:p>
    <w:p w14:paraId="1A64C238" w14:textId="77777777" w:rsidR="00000000" w:rsidRDefault="00954E37">
      <w:pPr>
        <w:autoSpaceDE/>
        <w:autoSpaceDN/>
        <w:jc w:val="both"/>
        <w:divId w:val="1732118096"/>
        <w:rPr>
          <w:rFonts w:eastAsia="Times New Roman"/>
          <w:color w:val="000000"/>
          <w:sz w:val="20"/>
          <w:szCs w:val="20"/>
          <w:shd w:val="clear" w:color="auto" w:fill="FFFFFF"/>
        </w:rPr>
      </w:pPr>
      <w:r>
        <w:rPr>
          <w:rStyle w:val="slitttl1"/>
          <w:rFonts w:eastAsia="Times New Roman"/>
        </w:rPr>
        <w:t>c)</w:t>
      </w:r>
      <w:r>
        <w:rPr>
          <w:rStyle w:val="slitbdy"/>
          <w:rFonts w:eastAsia="Times New Roman"/>
        </w:rPr>
        <w:t>la nivelul unităţii/unităţilor de învăţământ în care urmează să fie menţinute în activitate ca titulare în funcţia didactică, nu există reducere de activitate la catedrele pe care cadrele didactice resp</w:t>
      </w:r>
      <w:r>
        <w:rPr>
          <w:rStyle w:val="slitbdy"/>
          <w:rFonts w:eastAsia="Times New Roman"/>
        </w:rPr>
        <w:t>ective sunt titulare şi nu este necesară completarea/întregirea normei didactice de predare a altor cadre didactice, conform prezentei Metodologii, din unităţile de învăţământ respective cu ore din catedra pe care sunt titulare cadrele didactice care se în</w:t>
      </w:r>
      <w:r>
        <w:rPr>
          <w:rStyle w:val="slitbdy"/>
          <w:rFonts w:eastAsia="Times New Roman"/>
        </w:rPr>
        <w:t xml:space="preserve">cadrează în prevederile </w:t>
      </w:r>
      <w:r>
        <w:rPr>
          <w:rStyle w:val="slgi1"/>
          <w:rFonts w:eastAsia="Times New Roman"/>
        </w:rPr>
        <w:t>alin. (4)</w:t>
      </w:r>
      <w:r>
        <w:rPr>
          <w:rStyle w:val="slitbdy"/>
          <w:rFonts w:eastAsia="Times New Roman"/>
        </w:rPr>
        <w:t xml:space="preserve"> şi </w:t>
      </w:r>
      <w:r>
        <w:rPr>
          <w:rStyle w:val="slgi1"/>
          <w:rFonts w:eastAsia="Times New Roman"/>
        </w:rPr>
        <w:t>(5)</w:t>
      </w:r>
      <w:r>
        <w:rPr>
          <w:rStyle w:val="slitbdy"/>
          <w:rFonts w:eastAsia="Times New Roman"/>
        </w:rPr>
        <w:t xml:space="preserve"> şi urmează să fie menţinute în activitate, ca titular, în funcţia didactică.</w:t>
      </w:r>
    </w:p>
    <w:p w14:paraId="267BAB86" w14:textId="77777777" w:rsidR="00000000" w:rsidRDefault="00954E37">
      <w:pPr>
        <w:autoSpaceDE/>
        <w:autoSpaceDN/>
        <w:jc w:val="both"/>
        <w:divId w:val="52583280"/>
        <w:rPr>
          <w:rFonts w:eastAsia="Times New Roman"/>
          <w:color w:val="000000"/>
          <w:sz w:val="20"/>
          <w:szCs w:val="20"/>
          <w:shd w:val="clear" w:color="auto" w:fill="FFFFFF"/>
        </w:rPr>
      </w:pPr>
      <w:r>
        <w:rPr>
          <w:rStyle w:val="salnttl1"/>
          <w:rFonts w:eastAsia="Times New Roman"/>
        </w:rPr>
        <w:t>(8)</w:t>
      </w:r>
      <w:r>
        <w:rPr>
          <w:rStyle w:val="salnbdy"/>
          <w:rFonts w:eastAsia="Times New Roman"/>
        </w:rPr>
        <w:t>Consiliile de administraţie ale unităţilor de învăţământ comunică la termenul prevăzut în Calendar, inspectoratului şcolar şi cadrelor didactice acordul/refuzul motivat privind menţinerea în activitate, ca titular, în funcţia didactică, a personalului dida</w:t>
      </w:r>
      <w:r>
        <w:rPr>
          <w:rStyle w:val="salnbdy"/>
          <w:rFonts w:eastAsia="Times New Roman"/>
        </w:rPr>
        <w:t xml:space="preserve">ctic de predare care se încadrează în prevederile </w:t>
      </w:r>
      <w:r>
        <w:rPr>
          <w:rStyle w:val="slgi1"/>
          <w:rFonts w:eastAsia="Times New Roman"/>
        </w:rPr>
        <w:t>alin. (4)</w:t>
      </w:r>
      <w:r>
        <w:rPr>
          <w:rStyle w:val="salnbdy"/>
          <w:rFonts w:eastAsia="Times New Roman"/>
        </w:rPr>
        <w:t xml:space="preserve"> şi </w:t>
      </w:r>
      <w:r>
        <w:rPr>
          <w:rStyle w:val="slgi1"/>
          <w:rFonts w:eastAsia="Times New Roman"/>
        </w:rPr>
        <w:t>(5)</w:t>
      </w:r>
      <w:r>
        <w:rPr>
          <w:rStyle w:val="salnbdy"/>
          <w:rFonts w:eastAsia="Times New Roman"/>
        </w:rPr>
        <w:t>, în anul şcolar 2021 -2022. Comisia judeţeană/a municipiului Bucureşti de mobilitate verifică situaţiile transmise de unităţile de învăţământ, întocmeşte listele finale cuprinzând cadrele d</w:t>
      </w:r>
      <w:r>
        <w:rPr>
          <w:rStyle w:val="salnbdy"/>
          <w:rFonts w:eastAsia="Times New Roman"/>
        </w:rPr>
        <w:t xml:space="preserve">idactice care îndeplinesc cumulativ condiţiile prevăzute la </w:t>
      </w:r>
      <w:r>
        <w:rPr>
          <w:rStyle w:val="slgi1"/>
          <w:rFonts w:eastAsia="Times New Roman"/>
        </w:rPr>
        <w:t>alin. (7)</w:t>
      </w:r>
      <w:r>
        <w:rPr>
          <w:rStyle w:val="salnbdy"/>
          <w:rFonts w:eastAsia="Times New Roman"/>
        </w:rPr>
        <w:t xml:space="preserve"> şi solicită menţinerea în activitate, ca titular, în funcţia didactică, în anul şcolar 2021-2022 şi le supune spre analiză comisiei paritare de la nivelul inspectoratului şcolar, însoţit</w:t>
      </w:r>
      <w:r>
        <w:rPr>
          <w:rStyle w:val="salnbdy"/>
          <w:rFonts w:eastAsia="Times New Roman"/>
        </w:rPr>
        <w:t>e de lista cadrelor didactice titulare detaşate în interesul învăţământului pentru nesoluţionarea restrângerii de activitate. Comisia paritară constituită la nivelul inspectoratului şcolar trebuie să ţină seama dacă, după menţinerea în activitate, ca titul</w:t>
      </w:r>
      <w:r>
        <w:rPr>
          <w:rStyle w:val="salnbdy"/>
          <w:rFonts w:eastAsia="Times New Roman"/>
        </w:rPr>
        <w:t xml:space="preserve">ar, în funcţia didactică a cadrelor didactice care îndeplinesc cumulativ condiţiile prevăzute la </w:t>
      </w:r>
      <w:r>
        <w:rPr>
          <w:rStyle w:val="slgi1"/>
          <w:rFonts w:eastAsia="Times New Roman"/>
        </w:rPr>
        <w:t>alin. (7)</w:t>
      </w:r>
      <w:r>
        <w:rPr>
          <w:rStyle w:val="salnbdy"/>
          <w:rFonts w:eastAsia="Times New Roman"/>
        </w:rPr>
        <w:t xml:space="preserve">, la nivelul judeţului/municipiului Bucureşti, se asigură numărul necesar de posturi didactice/catedre vacante în vederea soluţionării restrângerilor </w:t>
      </w:r>
      <w:r>
        <w:rPr>
          <w:rStyle w:val="salnbdy"/>
          <w:rFonts w:eastAsia="Times New Roman"/>
        </w:rPr>
        <w:t>de activitate cadrelor didactice titulare detaşate în interesul învăţământului pentru nesoluţionarea restrângerii de activitate.</w:t>
      </w:r>
    </w:p>
    <w:p w14:paraId="716FEA99" w14:textId="77777777" w:rsidR="00000000" w:rsidRDefault="00954E37">
      <w:pPr>
        <w:autoSpaceDE/>
        <w:autoSpaceDN/>
        <w:jc w:val="both"/>
        <w:divId w:val="1854343659"/>
        <w:rPr>
          <w:rFonts w:eastAsia="Times New Roman"/>
          <w:color w:val="000000"/>
          <w:sz w:val="20"/>
          <w:szCs w:val="20"/>
          <w:shd w:val="clear" w:color="auto" w:fill="FFFFFF"/>
        </w:rPr>
      </w:pPr>
      <w:r>
        <w:rPr>
          <w:rStyle w:val="salnttl1"/>
          <w:rFonts w:eastAsia="Times New Roman"/>
        </w:rPr>
        <w:t>(9)</w:t>
      </w:r>
      <w:r>
        <w:rPr>
          <w:rStyle w:val="salnbdy"/>
          <w:rFonts w:eastAsia="Times New Roman"/>
        </w:rPr>
        <w:t>Listele finale, validate de consiliul de administraţie al inspectoratului şcolar în baza hotărârii comisiei paritare de la n</w:t>
      </w:r>
      <w:r>
        <w:rPr>
          <w:rStyle w:val="salnbdy"/>
          <w:rFonts w:eastAsia="Times New Roman"/>
        </w:rPr>
        <w:t>ivelul inspectoratului şcolar, se afişează la inspectoratul şcolar la termenul prevăzut în Calendar. La inspectoratul şcolar se afişează şi listele care cuprind cadrele didactice ale căror cereri de menţinere în activitate ca titular, în funcţia didactică,</w:t>
      </w:r>
      <w:r>
        <w:rPr>
          <w:rStyle w:val="salnbdy"/>
          <w:rFonts w:eastAsia="Times New Roman"/>
        </w:rPr>
        <w:t xml:space="preserve"> în anul şcolar 2021 -2022, au fost respinse la nivelul unităţilor de învăţământ sau la nivelul inspectoratului şcolar cu precizarea motivului pentru care au fost respinse.</w:t>
      </w:r>
    </w:p>
    <w:p w14:paraId="6D87F540" w14:textId="77777777" w:rsidR="00000000" w:rsidRDefault="00954E37">
      <w:pPr>
        <w:autoSpaceDE/>
        <w:autoSpaceDN/>
        <w:jc w:val="both"/>
        <w:divId w:val="99643286"/>
        <w:rPr>
          <w:rFonts w:eastAsia="Times New Roman"/>
          <w:color w:val="000000"/>
          <w:sz w:val="20"/>
          <w:szCs w:val="20"/>
          <w:shd w:val="clear" w:color="auto" w:fill="FFFFFF"/>
        </w:rPr>
      </w:pPr>
      <w:r>
        <w:rPr>
          <w:rStyle w:val="salnttl1"/>
          <w:rFonts w:eastAsia="Times New Roman"/>
        </w:rPr>
        <w:lastRenderedPageBreak/>
        <w:t>(10)</w:t>
      </w:r>
      <w:r>
        <w:rPr>
          <w:rStyle w:val="salnbdy"/>
          <w:rFonts w:eastAsia="Times New Roman"/>
        </w:rPr>
        <w:t>Contestaţiile se depun în scris, la inspectoratul şcolar, în perioada prevăzută</w:t>
      </w:r>
      <w:r>
        <w:rPr>
          <w:rStyle w:val="salnbdy"/>
          <w:rFonts w:eastAsia="Times New Roman"/>
        </w:rPr>
        <w:t xml:space="preserve"> în Calendar. Contestaţia se soluţionează conform prevederilor </w:t>
      </w:r>
      <w:r>
        <w:rPr>
          <w:rStyle w:val="slgi1"/>
          <w:rFonts w:eastAsia="Times New Roman"/>
        </w:rPr>
        <w:t>art 4 alin. (20)</w:t>
      </w:r>
      <w:r>
        <w:rPr>
          <w:rStyle w:val="salnbdy"/>
          <w:rFonts w:eastAsia="Times New Roman"/>
        </w:rPr>
        <w:t>.</w:t>
      </w:r>
    </w:p>
    <w:p w14:paraId="13D89A41" w14:textId="77777777" w:rsidR="00000000" w:rsidRDefault="00954E37">
      <w:pPr>
        <w:autoSpaceDE/>
        <w:autoSpaceDN/>
        <w:jc w:val="both"/>
        <w:divId w:val="1987082995"/>
        <w:rPr>
          <w:rFonts w:eastAsia="Times New Roman"/>
          <w:color w:val="000000"/>
          <w:sz w:val="20"/>
          <w:szCs w:val="20"/>
          <w:shd w:val="clear" w:color="auto" w:fill="FFFFFF"/>
        </w:rPr>
      </w:pPr>
      <w:r>
        <w:rPr>
          <w:rStyle w:val="salnttl1"/>
          <w:rFonts w:eastAsia="Times New Roman"/>
        </w:rPr>
        <w:t>(11)</w:t>
      </w:r>
      <w:r>
        <w:rPr>
          <w:rStyle w:val="salnbdy"/>
          <w:rFonts w:eastAsia="Times New Roman"/>
        </w:rPr>
        <w:t>După soluţionarea contestaţiilor de către consiliul de administraţie al inspectoratului şcolar, inspectorul şcolar general emite decizia privind menţinerea în activitate c</w:t>
      </w:r>
      <w:r>
        <w:rPr>
          <w:rStyle w:val="salnbdy"/>
          <w:rFonts w:eastAsia="Times New Roman"/>
        </w:rPr>
        <w:t xml:space="preserve">a titular a personalului didactic de predare, care îndeplineşte cumulativ condiţiile prevăzute la </w:t>
      </w:r>
      <w:r>
        <w:rPr>
          <w:rStyle w:val="slgi1"/>
          <w:rFonts w:eastAsia="Times New Roman"/>
        </w:rPr>
        <w:t>alin. (7)</w:t>
      </w:r>
      <w:r>
        <w:rPr>
          <w:rStyle w:val="salnbdy"/>
          <w:rFonts w:eastAsia="Times New Roman"/>
        </w:rPr>
        <w:t>, în funcţia didactică, în anul şcolar 2021-2022. În baza deciziei semnate de inspectorul şcolar general, directorii/directorii unităţii/unităţilor d</w:t>
      </w:r>
      <w:r>
        <w:rPr>
          <w:rStyle w:val="salnbdy"/>
          <w:rFonts w:eastAsia="Times New Roman"/>
        </w:rPr>
        <w:t>e învăţământ încheie actul adiţional la contractul individual de muncă încheiat pe perioadă nedeterminată al cadrului didactic care a fost menţinut ca titular în funcţia didactică, în anul şcolar 2021-2022.</w:t>
      </w:r>
    </w:p>
    <w:p w14:paraId="77A268C8" w14:textId="77777777" w:rsidR="00000000" w:rsidRDefault="00954E37">
      <w:pPr>
        <w:autoSpaceDE/>
        <w:autoSpaceDN/>
        <w:jc w:val="both"/>
        <w:divId w:val="1576937852"/>
        <w:rPr>
          <w:rFonts w:eastAsia="Times New Roman"/>
          <w:color w:val="000000"/>
          <w:sz w:val="20"/>
          <w:szCs w:val="20"/>
          <w:shd w:val="clear" w:color="auto" w:fill="FFFFFF"/>
        </w:rPr>
      </w:pPr>
      <w:r>
        <w:rPr>
          <w:rStyle w:val="salnttl1"/>
          <w:rFonts w:eastAsia="Times New Roman"/>
        </w:rPr>
        <w:t>(12)</w:t>
      </w:r>
      <w:r>
        <w:rPr>
          <w:rStyle w:val="salnbdy"/>
          <w:rFonts w:eastAsia="Times New Roman"/>
        </w:rPr>
        <w:t>În condiţiile în care, până la data de 1 sept</w:t>
      </w:r>
      <w:r>
        <w:rPr>
          <w:rStyle w:val="salnbdy"/>
          <w:rFonts w:eastAsia="Times New Roman"/>
        </w:rPr>
        <w:t xml:space="preserve">embrie 2021, se constată, din cauza reducerii numărului de ore la o anumită disciplină, nu mai este îndeplinită condiţia de la </w:t>
      </w:r>
      <w:r>
        <w:rPr>
          <w:rStyle w:val="slgi1"/>
          <w:rFonts w:eastAsia="Times New Roman"/>
        </w:rPr>
        <w:t>alin. (7) lit. b)</w:t>
      </w:r>
      <w:r>
        <w:rPr>
          <w:rStyle w:val="salnbdy"/>
          <w:rFonts w:eastAsia="Times New Roman"/>
        </w:rPr>
        <w:t xml:space="preserve"> sau </w:t>
      </w:r>
      <w:r>
        <w:rPr>
          <w:rStyle w:val="slgi1"/>
          <w:rFonts w:eastAsia="Times New Roman"/>
        </w:rPr>
        <w:t>lit c)</w:t>
      </w:r>
      <w:r>
        <w:rPr>
          <w:rStyle w:val="salnbdy"/>
          <w:rFonts w:eastAsia="Times New Roman"/>
        </w:rPr>
        <w:t xml:space="preserve">, inspectorul şcolar general revocă decizia emisă conform </w:t>
      </w:r>
      <w:r>
        <w:rPr>
          <w:rStyle w:val="slgi1"/>
          <w:rFonts w:eastAsia="Times New Roman"/>
        </w:rPr>
        <w:t>alin (11)</w:t>
      </w:r>
      <w:r>
        <w:rPr>
          <w:rStyle w:val="salnbdy"/>
          <w:rFonts w:eastAsia="Times New Roman"/>
        </w:rPr>
        <w:t>.</w:t>
      </w:r>
    </w:p>
    <w:p w14:paraId="2C9AB133" w14:textId="77777777" w:rsidR="00000000" w:rsidRDefault="00954E37">
      <w:pPr>
        <w:autoSpaceDE/>
        <w:autoSpaceDN/>
        <w:jc w:val="both"/>
        <w:divId w:val="465582371"/>
        <w:rPr>
          <w:rFonts w:eastAsia="Times New Roman"/>
          <w:color w:val="000000"/>
          <w:sz w:val="20"/>
          <w:szCs w:val="20"/>
          <w:shd w:val="clear" w:color="auto" w:fill="FFFFFF"/>
        </w:rPr>
      </w:pPr>
      <w:r>
        <w:rPr>
          <w:rStyle w:val="salnttl1"/>
          <w:rFonts w:eastAsia="Times New Roman"/>
        </w:rPr>
        <w:t>(13)</w:t>
      </w:r>
      <w:r>
        <w:rPr>
          <w:rStyle w:val="salnbdy"/>
          <w:rFonts w:eastAsia="Times New Roman"/>
        </w:rPr>
        <w:t>În situaţia reorganizării un</w:t>
      </w:r>
      <w:r>
        <w:rPr>
          <w:rStyle w:val="salnbdy"/>
          <w:rFonts w:eastAsia="Times New Roman"/>
        </w:rPr>
        <w:t xml:space="preserve">ei unităţi de învăţământ cu personalitate juridică, prin divizate sau fuziune, cererile cadrelor didactice care se încadrează în prevederile </w:t>
      </w:r>
      <w:r>
        <w:rPr>
          <w:rStyle w:val="slgi1"/>
          <w:rFonts w:eastAsia="Times New Roman"/>
        </w:rPr>
        <w:t>alin. (4)</w:t>
      </w:r>
      <w:r>
        <w:rPr>
          <w:rStyle w:val="salnbdy"/>
          <w:rFonts w:eastAsia="Times New Roman"/>
        </w:rPr>
        <w:t xml:space="preserve"> şi </w:t>
      </w:r>
      <w:r>
        <w:rPr>
          <w:rStyle w:val="slgi1"/>
          <w:rFonts w:eastAsia="Times New Roman"/>
        </w:rPr>
        <w:t>(5)</w:t>
      </w:r>
      <w:r>
        <w:rPr>
          <w:rStyle w:val="salnbdy"/>
          <w:rFonts w:eastAsia="Times New Roman"/>
        </w:rPr>
        <w:t xml:space="preserve"> şi solicită menţinerea în activitate ca titular în funcţia didactică în anul şcolar 2021 - 2022 se</w:t>
      </w:r>
      <w:r>
        <w:rPr>
          <w:rStyle w:val="salnbdy"/>
          <w:rFonts w:eastAsia="Times New Roman"/>
        </w:rPr>
        <w:t xml:space="preserve"> analizează de comisia numită prin decizia inspectorului şcolar general conform </w:t>
      </w:r>
      <w:r>
        <w:rPr>
          <w:rStyle w:val="slgi1"/>
          <w:rFonts w:eastAsia="Times New Roman"/>
        </w:rPr>
        <w:t>art. 19 alin. (1)</w:t>
      </w:r>
      <w:r>
        <w:rPr>
          <w:rStyle w:val="salnbdy"/>
          <w:rFonts w:eastAsia="Times New Roman"/>
        </w:rPr>
        <w:t xml:space="preserve">, după aplicarea procedurilor prevăzute la </w:t>
      </w:r>
      <w:r>
        <w:rPr>
          <w:rStyle w:val="slgi1"/>
          <w:rFonts w:eastAsia="Times New Roman"/>
        </w:rPr>
        <w:t>art 19 alin. (2)</w:t>
      </w:r>
      <w:r>
        <w:rPr>
          <w:rStyle w:val="salnbdy"/>
          <w:rFonts w:eastAsia="Times New Roman"/>
        </w:rPr>
        <w:t>.</w:t>
      </w:r>
    </w:p>
    <w:p w14:paraId="458CC4C6" w14:textId="77777777" w:rsidR="00000000" w:rsidRDefault="00954E37">
      <w:pPr>
        <w:pStyle w:val="sartttl"/>
        <w:jc w:val="both"/>
        <w:divId w:val="705330516"/>
        <w:rPr>
          <w:shd w:val="clear" w:color="auto" w:fill="FFFFFF"/>
        </w:rPr>
      </w:pPr>
      <w:r>
        <w:rPr>
          <w:shd w:val="clear" w:color="auto" w:fill="FFFFFF"/>
        </w:rPr>
        <w:t>Articolul 30</w:t>
      </w:r>
    </w:p>
    <w:p w14:paraId="4465B233" w14:textId="77777777" w:rsidR="00000000" w:rsidRDefault="00954E37">
      <w:pPr>
        <w:autoSpaceDE/>
        <w:autoSpaceDN/>
        <w:jc w:val="both"/>
        <w:divId w:val="888883441"/>
        <w:rPr>
          <w:rFonts w:eastAsia="Times New Roman"/>
          <w:color w:val="000000"/>
          <w:sz w:val="20"/>
          <w:szCs w:val="20"/>
          <w:shd w:val="clear" w:color="auto" w:fill="FFFFFF"/>
        </w:rPr>
      </w:pPr>
      <w:r>
        <w:rPr>
          <w:rStyle w:val="salnttl1"/>
          <w:rFonts w:eastAsia="Times New Roman"/>
        </w:rPr>
        <w:t>(1)</w:t>
      </w:r>
      <w:r>
        <w:rPr>
          <w:rStyle w:val="salnbdy"/>
          <w:rFonts w:eastAsia="Times New Roman"/>
        </w:rPr>
        <w:t xml:space="preserve">Proiectul de încadrare, întocmit de director cu respectarea </w:t>
      </w:r>
      <w:r>
        <w:rPr>
          <w:rStyle w:val="salnbdy"/>
          <w:rFonts w:eastAsia="Times New Roman"/>
          <w:color w:val="0000FF"/>
          <w:u w:val="single"/>
        </w:rPr>
        <w:t>Normelor metodologice</w:t>
      </w:r>
      <w:r>
        <w:rPr>
          <w:rStyle w:val="salnbdy"/>
          <w:rFonts w:eastAsia="Times New Roman"/>
        </w:rPr>
        <w:t xml:space="preserve"> </w:t>
      </w:r>
      <w:r>
        <w:rPr>
          <w:rStyle w:val="salnbdy"/>
          <w:rFonts w:eastAsia="Times New Roman"/>
        </w:rPr>
        <w:t xml:space="preserve">aprobate prin </w:t>
      </w:r>
      <w:r>
        <w:rPr>
          <w:rStyle w:val="salnbdy"/>
          <w:rFonts w:eastAsia="Times New Roman"/>
          <w:color w:val="0000FF"/>
          <w:u w:val="single"/>
        </w:rPr>
        <w:t>Ordinul ministrului educaţiei naţionale nr. 4165/2018</w:t>
      </w:r>
      <w:r>
        <w:rPr>
          <w:rStyle w:val="salnbdy"/>
          <w:rFonts w:eastAsia="Times New Roman"/>
        </w:rPr>
        <w:t>, cu modificările ulterioare, este analizat în consiliul profesoral şi aprobat de consiliul de administraţie al unităţii de învăţământ. Totodată, conducerile unităţilor de învăţământ transm</w:t>
      </w:r>
      <w:r>
        <w:rPr>
          <w:rStyle w:val="salnbdy"/>
          <w:rFonts w:eastAsia="Times New Roman"/>
        </w:rPr>
        <w:t>it inspectoratelor şcolare lista posturilor didactice/catedrelor care fac obiectul etapelor de mobilitate pe baza procedurilor şi machetelor stabilite la nivelul inspectoratelor şcolare.</w:t>
      </w:r>
    </w:p>
    <w:p w14:paraId="0C72394E" w14:textId="77777777" w:rsidR="00000000" w:rsidRDefault="00954E37">
      <w:pPr>
        <w:autoSpaceDE/>
        <w:autoSpaceDN/>
        <w:jc w:val="both"/>
        <w:divId w:val="1692755887"/>
        <w:rPr>
          <w:rFonts w:eastAsia="Times New Roman"/>
          <w:color w:val="000000"/>
          <w:sz w:val="20"/>
          <w:szCs w:val="20"/>
          <w:shd w:val="clear" w:color="auto" w:fill="FFFFFF"/>
        </w:rPr>
      </w:pPr>
      <w:r>
        <w:rPr>
          <w:rStyle w:val="salnttl1"/>
          <w:rFonts w:eastAsia="Times New Roman"/>
        </w:rPr>
        <w:t>(2)</w:t>
      </w:r>
      <w:r>
        <w:rPr>
          <w:rStyle w:val="salnbdy"/>
          <w:rFonts w:eastAsia="Times New Roman"/>
        </w:rPr>
        <w:t>Viabilitatea posturilor didactice/catedrelor se stabileşte de consiliul de administraţie al unităţii de învăţământ în funcţie de planurile-cadru în vigoare, de proiectele planurilor de şcolarizare, de evoluţia demografică la nivel local şi în concordanţă c</w:t>
      </w:r>
      <w:r>
        <w:rPr>
          <w:rStyle w:val="salnbdy"/>
          <w:rFonts w:eastAsia="Times New Roman"/>
        </w:rPr>
        <w:t>u documentele strategice elaborate de unităţile de învăţământ. Un post didactic/o catedră este viabil(ă) în condiţiile în care poate fi constituit(ă) cel puţin pe durata unui nivel de învăţământ.</w:t>
      </w:r>
    </w:p>
    <w:p w14:paraId="150D1298" w14:textId="77777777" w:rsidR="00000000" w:rsidRDefault="00954E37">
      <w:pPr>
        <w:autoSpaceDE/>
        <w:autoSpaceDN/>
        <w:jc w:val="both"/>
        <w:divId w:val="1530413826"/>
        <w:rPr>
          <w:rFonts w:eastAsia="Times New Roman"/>
          <w:color w:val="000000"/>
          <w:sz w:val="20"/>
          <w:szCs w:val="20"/>
          <w:shd w:val="clear" w:color="auto" w:fill="FFFFFF"/>
        </w:rPr>
      </w:pPr>
      <w:r>
        <w:rPr>
          <w:rStyle w:val="salnttl1"/>
          <w:rFonts w:eastAsia="Times New Roman"/>
        </w:rPr>
        <w:t>(3)</w:t>
      </w:r>
      <w:r>
        <w:rPr>
          <w:rStyle w:val="salnbdy"/>
          <w:rFonts w:eastAsia="Times New Roman"/>
        </w:rPr>
        <w:t>Conducerile unităţilor de învăţământ preuniversitar de st</w:t>
      </w:r>
      <w:r>
        <w:rPr>
          <w:rStyle w:val="salnbdy"/>
          <w:rFonts w:eastAsia="Times New Roman"/>
        </w:rPr>
        <w:t>at au obligaţia de a reactualiza, de a publică şi de a comunica inspectoratelor şcolare lista tuturor posturilor didactice/catedrelor vacante/rezervate complete şi incomplete înainte de fiecare etapă a mobilităţii personalului didactic de predare din învăţ</w:t>
      </w:r>
      <w:r>
        <w:rPr>
          <w:rStyle w:val="salnbdy"/>
          <w:rFonts w:eastAsia="Times New Roman"/>
        </w:rPr>
        <w:t>ământul preuniversitar.</w:t>
      </w:r>
    </w:p>
    <w:p w14:paraId="318F1FF8" w14:textId="77777777" w:rsidR="00000000" w:rsidRDefault="00954E37">
      <w:pPr>
        <w:autoSpaceDE/>
        <w:autoSpaceDN/>
        <w:jc w:val="both"/>
        <w:divId w:val="1255818634"/>
        <w:rPr>
          <w:rStyle w:val="salnbdy"/>
        </w:rPr>
      </w:pPr>
      <w:r>
        <w:rPr>
          <w:rStyle w:val="salnttl1"/>
          <w:rFonts w:eastAsia="Times New Roman"/>
        </w:rPr>
        <w:t>(4)</w:t>
      </w:r>
      <w:r>
        <w:rPr>
          <w:rStyle w:val="salnbdy"/>
          <w:rFonts w:eastAsia="Times New Roman"/>
        </w:rPr>
        <w:t>Consiliul de administraţie al unităţii de învăţământ poate stabili condiţii specifice de ocupare a posturilor didactice/catedrelor vacante în cadrul etapelor de transfer/pretransfer consimţit între unităţile de învăţământ preuniv</w:t>
      </w:r>
      <w:r>
        <w:rPr>
          <w:rStyle w:val="salnbdy"/>
          <w:rFonts w:eastAsia="Times New Roman"/>
        </w:rPr>
        <w:t>ersitar şi de modificare a repartizării cadrelor didactice angajate cu contract individual de muncă pe durata de viabilitate a postului/catedrei, cărora nu li se poate constitui norma didactică de predare completă conform deciziilor de repartizare pe post/</w:t>
      </w:r>
      <w:r>
        <w:rPr>
          <w:rStyle w:val="salnbdy"/>
          <w:rFonts w:eastAsia="Times New Roman"/>
        </w:rPr>
        <w:t>catedră.</w:t>
      </w:r>
    </w:p>
    <w:p w14:paraId="5ACA4343" w14:textId="77777777" w:rsidR="00000000" w:rsidRDefault="00954E37">
      <w:pPr>
        <w:pStyle w:val="spar"/>
        <w:jc w:val="both"/>
        <w:divId w:val="1255818634"/>
      </w:pPr>
      <w:r>
        <w:rPr>
          <w:rFonts w:ascii="Verdana" w:hAnsi="Verdana"/>
          <w:color w:val="000000"/>
          <w:sz w:val="20"/>
          <w:szCs w:val="20"/>
          <w:shd w:val="clear" w:color="auto" w:fill="FFFFFF"/>
        </w:rPr>
        <w:t>Condiţiile specifice stabilite pentru etapa de transfer consimţit între unităţile de învăţământ nu mai pot fi modificate şi rămân valabile şi pentru etapa de pretransfer consimţit între unităţile de învăţământ şi de modificare a repartizării cadre</w:t>
      </w:r>
      <w:r>
        <w:rPr>
          <w:rFonts w:ascii="Verdana" w:hAnsi="Verdana"/>
          <w:color w:val="000000"/>
          <w:sz w:val="20"/>
          <w:szCs w:val="20"/>
          <w:shd w:val="clear" w:color="auto" w:fill="FFFFFF"/>
        </w:rPr>
        <w:t>lor didactice angajate cu contract individual de muncă pe durata de viabilitate a postului/catedrei. Aceste condiţii trebuie să fie aceleaşi pentru toate posturile didactice/catedrele vacante, se avizează de comisia judeţeană/a municipiului Bucureşti de mo</w:t>
      </w:r>
      <w:r>
        <w:rPr>
          <w:rFonts w:ascii="Verdana" w:hAnsi="Verdana"/>
          <w:color w:val="000000"/>
          <w:sz w:val="20"/>
          <w:szCs w:val="20"/>
          <w:shd w:val="clear" w:color="auto" w:fill="FFFFFF"/>
        </w:rPr>
        <w:t>bilitate luând în considerate faptul că acestea trebuie să nu fie discriminatorii să nu încalce şi să nu fie contrare prevederilor prezentei Metodologii şi legislaţiei în vigoare. Condiţiile specifice nu reprezintă criteriu de ierarhizare.</w:t>
      </w:r>
    </w:p>
    <w:p w14:paraId="1C8336D6" w14:textId="77777777" w:rsidR="00000000" w:rsidRDefault="00954E37">
      <w:pPr>
        <w:pStyle w:val="spar"/>
        <w:jc w:val="both"/>
        <w:divId w:val="1255818634"/>
        <w:rPr>
          <w:rFonts w:ascii="Verdana" w:hAnsi="Verdana"/>
          <w:color w:val="000000"/>
          <w:sz w:val="20"/>
          <w:szCs w:val="20"/>
          <w:shd w:val="clear" w:color="auto" w:fill="FFFFFF"/>
        </w:rPr>
      </w:pPr>
      <w:r>
        <w:rPr>
          <w:rFonts w:ascii="Verdana" w:hAnsi="Verdana"/>
          <w:color w:val="000000"/>
          <w:sz w:val="20"/>
          <w:szCs w:val="20"/>
          <w:shd w:val="clear" w:color="auto" w:fill="FFFFFF"/>
        </w:rPr>
        <w:t>După avizarea co</w:t>
      </w:r>
      <w:r>
        <w:rPr>
          <w:rFonts w:ascii="Verdana" w:hAnsi="Verdana"/>
          <w:color w:val="000000"/>
          <w:sz w:val="20"/>
          <w:szCs w:val="20"/>
          <w:shd w:val="clear" w:color="auto" w:fill="FFFFFF"/>
        </w:rPr>
        <w:t>ndiţiilor specifice de comisia judeţeană/a municipiului Bucureşti de mobilitate, acestea se fac publice prin afişare pe site-ul inspectoratului şcolar, iar unităţile de învăţământ au obligaţia de a le face publice prin afişare la avizierul unităţii de învă</w:t>
      </w:r>
      <w:r>
        <w:rPr>
          <w:rFonts w:ascii="Verdana" w:hAnsi="Verdana"/>
          <w:color w:val="000000"/>
          <w:sz w:val="20"/>
          <w:szCs w:val="20"/>
          <w:shd w:val="clear" w:color="auto" w:fill="FFFFFF"/>
        </w:rPr>
        <w:t>ţământ şi pe site-ul propriu, dacă există.</w:t>
      </w:r>
    </w:p>
    <w:p w14:paraId="70DB6CE2" w14:textId="77777777" w:rsidR="00000000" w:rsidRDefault="00954E37">
      <w:pPr>
        <w:autoSpaceDE/>
        <w:autoSpaceDN/>
        <w:jc w:val="both"/>
        <w:divId w:val="1830516088"/>
        <w:rPr>
          <w:rFonts w:eastAsia="Times New Roman"/>
          <w:color w:val="000000"/>
          <w:sz w:val="20"/>
          <w:szCs w:val="20"/>
          <w:shd w:val="clear" w:color="auto" w:fill="FFFFFF"/>
        </w:rPr>
      </w:pPr>
      <w:r>
        <w:rPr>
          <w:rStyle w:val="salnttl1"/>
          <w:rFonts w:eastAsia="Times New Roman"/>
        </w:rPr>
        <w:t>(5)</w:t>
      </w:r>
      <w:r>
        <w:rPr>
          <w:rStyle w:val="salnbdy"/>
          <w:rFonts w:eastAsia="Times New Roman"/>
        </w:rPr>
        <w:t xml:space="preserve">Aplicarea prevederilor </w:t>
      </w:r>
      <w:r>
        <w:rPr>
          <w:rStyle w:val="slgi1"/>
          <w:rFonts w:eastAsia="Times New Roman"/>
        </w:rPr>
        <w:t>alin. (4)</w:t>
      </w:r>
      <w:r>
        <w:rPr>
          <w:rStyle w:val="salnbdy"/>
          <w:rFonts w:eastAsia="Times New Roman"/>
        </w:rPr>
        <w:t xml:space="preserve"> se suspendă pe durata stării de alertă, în contextul situaţiei epidemiologice determinate de răspândirea coronavirusului SARS-CoV-2, până la eliminarea restricţiilor privind adu</w:t>
      </w:r>
      <w:r>
        <w:rPr>
          <w:rStyle w:val="salnbdy"/>
          <w:rFonts w:eastAsia="Times New Roman"/>
        </w:rPr>
        <w:t>nările publice de către autorităţile de resort.</w:t>
      </w:r>
    </w:p>
    <w:p w14:paraId="2CECFC56" w14:textId="77777777" w:rsidR="00000000" w:rsidRDefault="00954E37">
      <w:pPr>
        <w:pStyle w:val="sartttl"/>
        <w:jc w:val="both"/>
        <w:divId w:val="144669089"/>
        <w:rPr>
          <w:shd w:val="clear" w:color="auto" w:fill="FFFFFF"/>
        </w:rPr>
      </w:pPr>
      <w:r>
        <w:rPr>
          <w:shd w:val="clear" w:color="auto" w:fill="FFFFFF"/>
        </w:rPr>
        <w:t>Articolul 31</w:t>
      </w:r>
    </w:p>
    <w:p w14:paraId="1A9927D1" w14:textId="77777777" w:rsidR="00000000" w:rsidRDefault="00954E37">
      <w:pPr>
        <w:autoSpaceDE/>
        <w:autoSpaceDN/>
        <w:jc w:val="both"/>
        <w:divId w:val="1045790451"/>
        <w:rPr>
          <w:rFonts w:eastAsia="Times New Roman"/>
          <w:color w:val="000000"/>
          <w:sz w:val="20"/>
          <w:szCs w:val="20"/>
          <w:shd w:val="clear" w:color="auto" w:fill="FFFFFF"/>
        </w:rPr>
      </w:pPr>
      <w:r>
        <w:rPr>
          <w:rStyle w:val="salnttl1"/>
          <w:rFonts w:eastAsia="Times New Roman"/>
        </w:rPr>
        <w:t>(1)</w:t>
      </w:r>
      <w:r>
        <w:rPr>
          <w:rStyle w:val="salnbdy"/>
          <w:rFonts w:eastAsia="Times New Roman"/>
        </w:rPr>
        <w:t>Declararea posturilor didactice catedrelor vacante/rezervate complete/incomplete se stabileşte după asigurarea normelor didactice de predare cadrelor didactice titulare în baza documentelor de</w:t>
      </w:r>
      <w:r>
        <w:rPr>
          <w:rStyle w:val="salnbdy"/>
          <w:rFonts w:eastAsia="Times New Roman"/>
        </w:rPr>
        <w:t xml:space="preserve"> numire/transfer/repartizare, conform </w:t>
      </w:r>
      <w:r>
        <w:rPr>
          <w:rStyle w:val="salnbdy"/>
          <w:rFonts w:eastAsia="Times New Roman"/>
          <w:color w:val="0000FF"/>
          <w:u w:val="single"/>
        </w:rPr>
        <w:t>art. 262 alin. (3) - (5) din Legea nr. 1/2011</w:t>
      </w:r>
      <w:r>
        <w:rPr>
          <w:rStyle w:val="salnbdy"/>
          <w:rFonts w:eastAsia="Times New Roman"/>
        </w:rPr>
        <w:t xml:space="preserve">, cu modificările şi </w:t>
      </w:r>
      <w:r>
        <w:rPr>
          <w:rStyle w:val="salnbdy"/>
          <w:rFonts w:eastAsia="Times New Roman"/>
        </w:rPr>
        <w:lastRenderedPageBreak/>
        <w:t xml:space="preserve">completările ulterioare şi prezentei Metodologii, după încadrarea cadrelor didactice prevăzute la </w:t>
      </w:r>
      <w:r>
        <w:rPr>
          <w:rStyle w:val="slgi1"/>
          <w:rFonts w:eastAsia="Times New Roman"/>
        </w:rPr>
        <w:t>art. 21 alin. (4)</w:t>
      </w:r>
      <w:r>
        <w:rPr>
          <w:rStyle w:val="salnbdy"/>
          <w:rFonts w:eastAsia="Times New Roman"/>
        </w:rPr>
        <w:t xml:space="preserve"> şi </w:t>
      </w:r>
      <w:r>
        <w:rPr>
          <w:rStyle w:val="slgi1"/>
          <w:rFonts w:eastAsia="Times New Roman"/>
        </w:rPr>
        <w:t>(6)</w:t>
      </w:r>
      <w:r>
        <w:rPr>
          <w:rStyle w:val="salnbdy"/>
          <w:rFonts w:eastAsia="Times New Roman"/>
        </w:rPr>
        <w:t>, după soluţionarea întregiril</w:t>
      </w:r>
      <w:r>
        <w:rPr>
          <w:rStyle w:val="salnbdy"/>
          <w:rFonts w:eastAsia="Times New Roman"/>
        </w:rPr>
        <w:t xml:space="preserve">or şi completărilor de normă didactică de predare la nivelul unităţilor de învăţământ/consorţiilor şcolare, conform </w:t>
      </w:r>
      <w:r>
        <w:rPr>
          <w:rStyle w:val="slgi1"/>
          <w:rFonts w:eastAsia="Times New Roman"/>
        </w:rPr>
        <w:t>art. 24</w:t>
      </w:r>
      <w:r>
        <w:rPr>
          <w:rStyle w:val="salnbdy"/>
          <w:rFonts w:eastAsia="Times New Roman"/>
        </w:rPr>
        <w:t xml:space="preserve">, </w:t>
      </w:r>
      <w:r>
        <w:rPr>
          <w:rStyle w:val="slgi1"/>
          <w:rFonts w:eastAsia="Times New Roman"/>
        </w:rPr>
        <w:t>25</w:t>
      </w:r>
      <w:r>
        <w:rPr>
          <w:rStyle w:val="salnbdy"/>
          <w:rFonts w:eastAsia="Times New Roman"/>
        </w:rPr>
        <w:t xml:space="preserve"> şi </w:t>
      </w:r>
      <w:r>
        <w:rPr>
          <w:rStyle w:val="slgi1"/>
          <w:rFonts w:eastAsia="Times New Roman"/>
        </w:rPr>
        <w:t>26</w:t>
      </w:r>
      <w:r>
        <w:rPr>
          <w:rStyle w:val="salnbdy"/>
          <w:rFonts w:eastAsia="Times New Roman"/>
        </w:rPr>
        <w:t xml:space="preserve">, după emiterea deciziilor de transfer în unitatea/unităţile de învăţământ conform </w:t>
      </w:r>
      <w:r>
        <w:rPr>
          <w:rStyle w:val="slgi1"/>
          <w:rFonts w:eastAsia="Times New Roman"/>
        </w:rPr>
        <w:t>art 27 alin. (1)</w:t>
      </w:r>
      <w:r>
        <w:rPr>
          <w:rStyle w:val="salnbdy"/>
          <w:rFonts w:eastAsia="Times New Roman"/>
        </w:rPr>
        <w:t xml:space="preserve"> şi </w:t>
      </w:r>
      <w:r>
        <w:rPr>
          <w:rStyle w:val="slgi1"/>
          <w:rFonts w:eastAsia="Times New Roman"/>
        </w:rPr>
        <w:t>(2)</w:t>
      </w:r>
      <w:r>
        <w:rPr>
          <w:rStyle w:val="salnbdy"/>
          <w:rFonts w:eastAsia="Times New Roman"/>
        </w:rPr>
        <w:t>, după încadrarea</w:t>
      </w:r>
      <w:r>
        <w:rPr>
          <w:rStyle w:val="salnbdy"/>
          <w:rFonts w:eastAsia="Times New Roman"/>
        </w:rPr>
        <w:t xml:space="preserve"> şi soluţionarea cererilor de întregire şi de completare a normei didactice de predare a catedrelor didactice angajate cu contract individual de muncă pe durata de viabilitate a postului/catedrei, conform </w:t>
      </w:r>
      <w:r>
        <w:rPr>
          <w:rStyle w:val="slgi1"/>
          <w:rFonts w:eastAsia="Times New Roman"/>
        </w:rPr>
        <w:t>art. 28</w:t>
      </w:r>
      <w:r>
        <w:rPr>
          <w:rStyle w:val="salnbdy"/>
          <w:rFonts w:eastAsia="Times New Roman"/>
        </w:rPr>
        <w:t xml:space="preserve">, precum şi după menţinerea în activitate a </w:t>
      </w:r>
      <w:r>
        <w:rPr>
          <w:rStyle w:val="salnbdy"/>
          <w:rFonts w:eastAsia="Times New Roman"/>
        </w:rPr>
        <w:t xml:space="preserve">personalul didactic de predare din învăţământul preuniversitar, cu gradul didactic I sau cu titlul ştiinţific de doctor, ca titular, în funcţia didactică, la cerere, conform </w:t>
      </w:r>
      <w:r>
        <w:rPr>
          <w:rStyle w:val="slgi1"/>
          <w:rFonts w:eastAsia="Times New Roman"/>
        </w:rPr>
        <w:t>art. 29</w:t>
      </w:r>
      <w:r>
        <w:rPr>
          <w:rStyle w:val="salnbdy"/>
          <w:rFonts w:eastAsia="Times New Roman"/>
        </w:rPr>
        <w:t>.</w:t>
      </w:r>
    </w:p>
    <w:p w14:paraId="009935BA" w14:textId="77777777" w:rsidR="00000000" w:rsidRDefault="00954E37">
      <w:pPr>
        <w:autoSpaceDE/>
        <w:autoSpaceDN/>
        <w:jc w:val="both"/>
        <w:divId w:val="1611086621"/>
        <w:rPr>
          <w:rFonts w:eastAsia="Times New Roman"/>
          <w:color w:val="000000"/>
          <w:sz w:val="20"/>
          <w:szCs w:val="20"/>
          <w:shd w:val="clear" w:color="auto" w:fill="FFFFFF"/>
        </w:rPr>
      </w:pPr>
      <w:r>
        <w:rPr>
          <w:rStyle w:val="salnttl1"/>
          <w:rFonts w:eastAsia="Times New Roman"/>
        </w:rPr>
        <w:t>(2)</w:t>
      </w:r>
      <w:r>
        <w:rPr>
          <w:rStyle w:val="salnbdy"/>
          <w:rFonts w:eastAsia="Times New Roman"/>
        </w:rPr>
        <w:t>Posturile didactice/catedrele vacante/rezervate se publică precizând v</w:t>
      </w:r>
      <w:r>
        <w:rPr>
          <w:rStyle w:val="salnbdy"/>
          <w:rFonts w:eastAsia="Times New Roman"/>
        </w:rPr>
        <w:t xml:space="preserve">iabilitatea acestora şi modalitatea de angajare: "angajare pe perioadă nedeterminată", "angajare pe perioadă determinată de cel mult un an şcolar", conform </w:t>
      </w:r>
      <w:r>
        <w:rPr>
          <w:rStyle w:val="salnbdy"/>
          <w:rFonts w:eastAsia="Times New Roman"/>
          <w:color w:val="0000FF"/>
          <w:u w:val="single"/>
        </w:rPr>
        <w:t>art. 254 alin. (1) din Legea nr. 1/2011</w:t>
      </w:r>
      <w:r>
        <w:rPr>
          <w:rStyle w:val="salnbdy"/>
          <w:rFonts w:eastAsia="Times New Roman"/>
        </w:rPr>
        <w:t xml:space="preserve"> cu modificările şi completările ulterioare. Posturile didact</w:t>
      </w:r>
      <w:r>
        <w:rPr>
          <w:rStyle w:val="salnbdy"/>
          <w:rFonts w:eastAsia="Times New Roman"/>
        </w:rPr>
        <w:t>ice/catedrele cadrelor didactice titulare care solicită pensionare anticipată sau pensionare anticipată parţială se publică numai pentru angajare cu contract individual de muncă pe perioadă determinată. Înainte de etapa de modificare a contractului individ</w:t>
      </w:r>
      <w:r>
        <w:rPr>
          <w:rStyle w:val="salnbdy"/>
          <w:rFonts w:eastAsia="Times New Roman"/>
        </w:rPr>
        <w:t xml:space="preserve">ual de muncă pe durată determinată de un an în contract individual de muncă pe durata de viabilitate a postului/catedrei, se pot publică şi posturi didactice/catedre vacante precizând "post pentru angajare pe durata de viabilitate a postului/catedrei". În </w:t>
      </w:r>
      <w:r>
        <w:rPr>
          <w:rStyle w:val="salnbdy"/>
          <w:rFonts w:eastAsia="Times New Roman"/>
        </w:rPr>
        <w:t>structura catedrelor vacante pentru transfer pentru restrângere de activitate/pretransfer/angajare cu contract individual de muncă pe perioadă nedeterminată nu se includ ore din cadrul stagiilor de pregătire practică pentru dobândirea calificării profesion</w:t>
      </w:r>
      <w:r>
        <w:rPr>
          <w:rStyle w:val="salnbdy"/>
          <w:rFonts w:eastAsia="Times New Roman"/>
        </w:rPr>
        <w:t>ale de nivel 2, ore din disciplinele fundamentale de specialitate care se predau la clasele a IX-a şi a X-a cu profil de arte plastice, decorative, ambientale, arhitectură şi design, ore pentru pregătirea remedială sau pentru pregătirea de performanţă, pre</w:t>
      </w:r>
      <w:r>
        <w:rPr>
          <w:rStyle w:val="salnbdy"/>
          <w:rFonts w:eastAsia="Times New Roman"/>
        </w:rPr>
        <w:t>cum şi ore vacante de la clasele/grupele de elevi cu frecvenţă redusă sau cele aflate în programul "A doua şansă". În structura catedrelor vacante pentru transfer pentru restrângere de activitate/pretransfer/angajare cu contract individual de muncă pe peri</w:t>
      </w:r>
      <w:r>
        <w:rPr>
          <w:rStyle w:val="salnbdy"/>
          <w:rFonts w:eastAsia="Times New Roman"/>
        </w:rPr>
        <w:t>oadă nedeterminată pot fi incluse cel mult 4 (patru) ore opţionale.</w:t>
      </w:r>
    </w:p>
    <w:p w14:paraId="10AEC7E9" w14:textId="77777777" w:rsidR="00000000" w:rsidRDefault="00954E37">
      <w:pPr>
        <w:autoSpaceDE/>
        <w:autoSpaceDN/>
        <w:jc w:val="both"/>
        <w:divId w:val="1892888452"/>
        <w:rPr>
          <w:rFonts w:eastAsia="Times New Roman"/>
          <w:color w:val="000000"/>
          <w:sz w:val="20"/>
          <w:szCs w:val="20"/>
          <w:shd w:val="clear" w:color="auto" w:fill="FFFFFF"/>
        </w:rPr>
      </w:pPr>
      <w:r>
        <w:rPr>
          <w:rStyle w:val="salnttl1"/>
          <w:rFonts w:eastAsia="Times New Roman"/>
        </w:rPr>
        <w:t>(3)</w:t>
      </w:r>
      <w:r>
        <w:rPr>
          <w:rStyle w:val="salnbdy"/>
          <w:rFonts w:eastAsia="Times New Roman"/>
        </w:rPr>
        <w:t>În unităţile de învăţământ cu mai multe niveluri de învăţământ licee tehnologice, unităţi de învăţământ având clasele I- XII/XIII posturile didactice/catedrele vacante/rezervate se publ</w:t>
      </w:r>
      <w:r>
        <w:rPr>
          <w:rStyle w:val="salnbdy"/>
          <w:rFonts w:eastAsia="Times New Roman"/>
        </w:rPr>
        <w:t>ică pentru nivelul cel mai înalt corespunzător unităţii de învăţământ şi postului didactic. În mod excepţional, pentru soluţionarea restrângerilor de activitate, în unităţile de învăţământ cu mai multe niveluri de învăţământ pot fi publicate catedre vacant</w:t>
      </w:r>
      <w:r>
        <w:rPr>
          <w:rStyle w:val="salnbdy"/>
          <w:rFonts w:eastAsia="Times New Roman"/>
        </w:rPr>
        <w:t>e de nivel gimnazial, clasele V- VIII.</w:t>
      </w:r>
    </w:p>
    <w:p w14:paraId="1C37F6FC" w14:textId="77777777" w:rsidR="00000000" w:rsidRDefault="00954E37">
      <w:pPr>
        <w:autoSpaceDE/>
        <w:autoSpaceDN/>
        <w:jc w:val="both"/>
        <w:divId w:val="1879319443"/>
        <w:rPr>
          <w:rFonts w:eastAsia="Times New Roman"/>
          <w:color w:val="000000"/>
          <w:sz w:val="20"/>
          <w:szCs w:val="20"/>
          <w:shd w:val="clear" w:color="auto" w:fill="FFFFFF"/>
        </w:rPr>
      </w:pPr>
      <w:r>
        <w:rPr>
          <w:rStyle w:val="salnttl1"/>
          <w:rFonts w:eastAsia="Times New Roman"/>
        </w:rPr>
        <w:t>(4)</w:t>
      </w:r>
      <w:r>
        <w:rPr>
          <w:rStyle w:val="salnbdy"/>
          <w:rFonts w:eastAsia="Times New Roman"/>
        </w:rPr>
        <w:t>Posturile vacante/rezervate de profesor în cabinete de asistenţă psihopedagogică/cabinete logopedice interşcolare se publică cu precizarea unităţilor de învăţământ la care se desfăşoară activitatea, conform Regulam</w:t>
      </w:r>
      <w:r>
        <w:rPr>
          <w:rStyle w:val="salnbdy"/>
          <w:rFonts w:eastAsia="Times New Roman"/>
        </w:rPr>
        <w:t>entului privind organizarea şi funcţionarea centrelor judeţene/al municipiului Bucureşti de resurse şi asistenţă educaţională, în vigoare. În deciziile de numire/transfer/repartizare pe post/catedră a profesorilor din cabinetele de asistenţă psihopedagogic</w:t>
      </w:r>
      <w:r>
        <w:rPr>
          <w:rStyle w:val="salnbdy"/>
          <w:rFonts w:eastAsia="Times New Roman"/>
        </w:rPr>
        <w:t>ă şcolare/interşcolare/cabinetele logopedice interşcolare trebuie să se precizeze atât CJRAE/CMBRAE, cât şi unitatea/unităţile de învăţământ în care funcţionează cabinetul de asistenţă psihopedagogică/logopedică.</w:t>
      </w:r>
    </w:p>
    <w:p w14:paraId="2A0AEF83" w14:textId="77777777" w:rsidR="00000000" w:rsidRDefault="00954E37">
      <w:pPr>
        <w:autoSpaceDE/>
        <w:autoSpaceDN/>
        <w:jc w:val="both"/>
        <w:divId w:val="1485320748"/>
        <w:rPr>
          <w:rFonts w:eastAsia="Times New Roman"/>
          <w:color w:val="000000"/>
          <w:sz w:val="20"/>
          <w:szCs w:val="20"/>
          <w:shd w:val="clear" w:color="auto" w:fill="FFFFFF"/>
        </w:rPr>
      </w:pPr>
      <w:r>
        <w:rPr>
          <w:rStyle w:val="salnttl1"/>
          <w:rFonts w:eastAsia="Times New Roman"/>
        </w:rPr>
        <w:t>(5)</w:t>
      </w:r>
      <w:r>
        <w:rPr>
          <w:rStyle w:val="salnbdy"/>
          <w:rFonts w:eastAsia="Times New Roman"/>
        </w:rPr>
        <w:t>Toate posturile didactice/catedrele vaca</w:t>
      </w:r>
      <w:r>
        <w:rPr>
          <w:rStyle w:val="salnbdy"/>
          <w:rFonts w:eastAsia="Times New Roman"/>
        </w:rPr>
        <w:t>nte/rezervate se publică în concordanţă cu Centralizatorul.</w:t>
      </w:r>
    </w:p>
    <w:p w14:paraId="00933B24" w14:textId="77777777" w:rsidR="00000000" w:rsidRDefault="00954E37">
      <w:pPr>
        <w:autoSpaceDE/>
        <w:autoSpaceDN/>
        <w:jc w:val="both"/>
        <w:divId w:val="1670980554"/>
        <w:rPr>
          <w:rFonts w:eastAsia="Times New Roman"/>
          <w:color w:val="000000"/>
          <w:sz w:val="20"/>
          <w:szCs w:val="20"/>
          <w:shd w:val="clear" w:color="auto" w:fill="FFFFFF"/>
        </w:rPr>
      </w:pPr>
      <w:r>
        <w:rPr>
          <w:rStyle w:val="salnttl1"/>
          <w:rFonts w:eastAsia="Times New Roman"/>
        </w:rPr>
        <w:t>(6)</w:t>
      </w:r>
      <w:r>
        <w:rPr>
          <w:rStyle w:val="salnbdy"/>
          <w:rFonts w:eastAsia="Times New Roman"/>
        </w:rPr>
        <w:t>Cadrele didactice titulare care participă la etapele de transfer pentru restrângere de activitate sau de pretransfer pot ocupa posturi didactice/catedre vacante publicate pentru aceste etape, i</w:t>
      </w:r>
      <w:r>
        <w:rPr>
          <w:rStyle w:val="salnbdy"/>
          <w:rFonts w:eastAsia="Times New Roman"/>
        </w:rPr>
        <w:t>ndiferent de viabilitatea acestora, în condiţiile prezentei metodologii, cu excepţia posturilor didactice/catedrelor vacantate de cadrele didactice titulare care au solicitat pensionare anticipată sau pensionare anticipată parţială.</w:t>
      </w:r>
    </w:p>
    <w:p w14:paraId="2B5074F0" w14:textId="77777777" w:rsidR="00000000" w:rsidRDefault="00954E37">
      <w:pPr>
        <w:autoSpaceDE/>
        <w:autoSpaceDN/>
        <w:jc w:val="both"/>
        <w:divId w:val="434330972"/>
        <w:rPr>
          <w:rFonts w:eastAsia="Times New Roman"/>
          <w:color w:val="000000"/>
          <w:sz w:val="20"/>
          <w:szCs w:val="20"/>
          <w:shd w:val="clear" w:color="auto" w:fill="FFFFFF"/>
        </w:rPr>
      </w:pPr>
      <w:r>
        <w:rPr>
          <w:rStyle w:val="salnttl1"/>
          <w:rFonts w:eastAsia="Times New Roman"/>
        </w:rPr>
        <w:t>(7)</w:t>
      </w:r>
      <w:r>
        <w:rPr>
          <w:rStyle w:val="salnbdy"/>
          <w:rFonts w:eastAsia="Times New Roman"/>
        </w:rPr>
        <w:t>La nivelul unităţilo</w:t>
      </w:r>
      <w:r>
        <w:rPr>
          <w:rStyle w:val="salnbdy"/>
          <w:rFonts w:eastAsia="Times New Roman"/>
        </w:rPr>
        <w:t>r de învăţământ consiliul de administraţie şi directorul unităţii de învăţământ răspund de constituirea corectă a posturilor didactice/catedrelor, de încadrarea titularilor şi de vacantarea posturilor didactice/catedrelor rămase neocupate/rezervate. Nepubl</w:t>
      </w:r>
      <w:r>
        <w:rPr>
          <w:rStyle w:val="salnbdy"/>
          <w:rFonts w:eastAsia="Times New Roman"/>
        </w:rPr>
        <w:t>icarea posturilor didactice/catedrelor vacante/rezervate complete şi incomplete, precum şi publicarea incorectă a posturilor didactice/catedrelor vacante/rezervate atrage după sine sancţionarea directorului şi a membrilor consiliului de administraţie al un</w:t>
      </w:r>
      <w:r>
        <w:rPr>
          <w:rStyle w:val="salnbdy"/>
          <w:rFonts w:eastAsia="Times New Roman"/>
        </w:rPr>
        <w:t>ităţii de învăţământ.</w:t>
      </w:r>
    </w:p>
    <w:p w14:paraId="48A2D465" w14:textId="77777777" w:rsidR="00000000" w:rsidRDefault="00954E37">
      <w:pPr>
        <w:autoSpaceDE/>
        <w:autoSpaceDN/>
        <w:jc w:val="both"/>
        <w:divId w:val="2038659997"/>
        <w:rPr>
          <w:rStyle w:val="salnbdy"/>
        </w:rPr>
      </w:pPr>
      <w:r>
        <w:rPr>
          <w:rStyle w:val="salnttl1"/>
          <w:rFonts w:eastAsia="Times New Roman"/>
        </w:rPr>
        <w:t>(8)</w:t>
      </w:r>
      <w:r>
        <w:rPr>
          <w:rStyle w:val="salnbdy"/>
          <w:rFonts w:eastAsia="Times New Roman"/>
        </w:rPr>
        <w:t>În vederea soluţionării cererilor de transfer/pretransfer consimţit între unităţile de învăţământ şi de modificare a repartizării cadrelor didactice angajate cu contract individual de muncă pe durata de viabilitate a postului/cated</w:t>
      </w:r>
      <w:r>
        <w:rPr>
          <w:rStyle w:val="salnbdy"/>
          <w:rFonts w:eastAsia="Times New Roman"/>
        </w:rPr>
        <w:t xml:space="preserve">rei la nivelul unităţii de învăţământ/CJRAE/CMBRAE se constituie, prin decizie a directorului unităţii de învăţământ/CJRAE/CMBRAE, la propunerea consiliului profesoral, comisia de mobilitate formată din cadre didactice titulare care nu participă la aceste </w:t>
      </w:r>
      <w:r>
        <w:rPr>
          <w:rStyle w:val="salnbdy"/>
          <w:rFonts w:eastAsia="Times New Roman"/>
        </w:rPr>
        <w:t>etape şi care nu fac parte din consiliul de administraţie, în următoarea componenţă:</w:t>
      </w:r>
    </w:p>
    <w:p w14:paraId="29BB130A" w14:textId="77777777" w:rsidR="00000000" w:rsidRDefault="00954E37">
      <w:pPr>
        <w:autoSpaceDE/>
        <w:autoSpaceDN/>
        <w:jc w:val="both"/>
        <w:divId w:val="988247599"/>
      </w:pPr>
      <w:r>
        <w:rPr>
          <w:rStyle w:val="slitttl1"/>
          <w:rFonts w:eastAsia="Times New Roman"/>
        </w:rPr>
        <w:lastRenderedPageBreak/>
        <w:t>a)</w:t>
      </w:r>
      <w:r>
        <w:rPr>
          <w:rStyle w:val="slitbdy"/>
          <w:rFonts w:eastAsia="Times New Roman"/>
        </w:rPr>
        <w:t>preşedinte, cadru didactic titular membru în Comisia pentru Evaluare şi Asigurare a Calităţii sau în comisia pentru curriculum din unitatea de învăţământ;</w:t>
      </w:r>
    </w:p>
    <w:p w14:paraId="08D63323" w14:textId="77777777" w:rsidR="00000000" w:rsidRDefault="00954E37">
      <w:pPr>
        <w:autoSpaceDE/>
        <w:autoSpaceDN/>
        <w:jc w:val="both"/>
        <w:divId w:val="34895513"/>
        <w:rPr>
          <w:rFonts w:eastAsia="Times New Roman"/>
          <w:color w:val="000000"/>
          <w:sz w:val="20"/>
          <w:szCs w:val="20"/>
          <w:shd w:val="clear" w:color="auto" w:fill="FFFFFF"/>
        </w:rPr>
      </w:pPr>
      <w:r>
        <w:rPr>
          <w:rStyle w:val="slitttl1"/>
          <w:rFonts w:eastAsia="Times New Roman"/>
        </w:rPr>
        <w:t>b)</w:t>
      </w:r>
      <w:r>
        <w:rPr>
          <w:rStyle w:val="slitbdy"/>
          <w:rFonts w:eastAsia="Times New Roman"/>
        </w:rPr>
        <w:t>membri: 2-10</w:t>
      </w:r>
      <w:r>
        <w:rPr>
          <w:rStyle w:val="slitbdy"/>
          <w:rFonts w:eastAsia="Times New Roman"/>
        </w:rPr>
        <w:t xml:space="preserve"> cadre didactice titulare din unitatea de învăţământ, în funcţie de numărul posturilor didactice/catedrelor vacante existente la nivelul unităţii de învăţământ.</w:t>
      </w:r>
    </w:p>
    <w:p w14:paraId="1C748AA7" w14:textId="77777777" w:rsidR="00000000" w:rsidRDefault="00954E37">
      <w:pPr>
        <w:autoSpaceDE/>
        <w:autoSpaceDN/>
        <w:jc w:val="both"/>
        <w:divId w:val="921446351"/>
        <w:rPr>
          <w:rStyle w:val="salnbdy"/>
        </w:rPr>
      </w:pPr>
      <w:r>
        <w:rPr>
          <w:rStyle w:val="salnttl1"/>
          <w:rFonts w:eastAsia="Times New Roman"/>
        </w:rPr>
        <w:t>(9)</w:t>
      </w:r>
      <w:r>
        <w:rPr>
          <w:rStyle w:val="salnbdy"/>
          <w:rFonts w:eastAsia="Times New Roman"/>
        </w:rPr>
        <w:t>Proiectul de încadrare cu personal didactic de predare, întocmit de director cu respectarea</w:t>
      </w:r>
      <w:r>
        <w:rPr>
          <w:rStyle w:val="salnbdy"/>
          <w:rFonts w:eastAsia="Times New Roman"/>
        </w:rPr>
        <w:t xml:space="preserve"> </w:t>
      </w:r>
      <w:r>
        <w:rPr>
          <w:rStyle w:val="salnbdy"/>
          <w:rFonts w:eastAsia="Times New Roman"/>
          <w:color w:val="0000FF"/>
          <w:u w:val="single"/>
        </w:rPr>
        <w:t>Normelor metodologice</w:t>
      </w:r>
      <w:r>
        <w:rPr>
          <w:rStyle w:val="salnbdy"/>
          <w:rFonts w:eastAsia="Times New Roman"/>
        </w:rPr>
        <w:t xml:space="preserve"> aprobate prin </w:t>
      </w:r>
      <w:r>
        <w:rPr>
          <w:rStyle w:val="salnbdy"/>
          <w:rFonts w:eastAsia="Times New Roman"/>
          <w:color w:val="0000FF"/>
          <w:u w:val="single"/>
        </w:rPr>
        <w:t>Ordinul ministrului educaţiei naţionale nr. 4.165/2018</w:t>
      </w:r>
      <w:r>
        <w:rPr>
          <w:rStyle w:val="salnbdy"/>
          <w:rFonts w:eastAsia="Times New Roman"/>
        </w:rPr>
        <w:t>, cu modificările ulterioare, analizat în consiliul profesoral al unităţii de învăţământ şi aprobat de către consiliul de administraţie al unităţii de învăţământ, es</w:t>
      </w:r>
      <w:r>
        <w:rPr>
          <w:rStyle w:val="salnbdy"/>
          <w:rFonts w:eastAsia="Times New Roman"/>
        </w:rPr>
        <w:t xml:space="preserve">te prezentat de directorul unităţii de învăţământ comisiei judeţene/a municipiului Bucureşti de mobilitate a personalului didactic de predare din învăţământul preuniversitar, constituite la nivelul inspectoratului şcolar, prin decizia inspectorului şcolar </w:t>
      </w:r>
      <w:r>
        <w:rPr>
          <w:rStyle w:val="salnbdy"/>
          <w:rFonts w:eastAsia="Times New Roman"/>
        </w:rPr>
        <w:t>general, în următoarea componenţă:</w:t>
      </w:r>
    </w:p>
    <w:p w14:paraId="3DF7E057" w14:textId="77777777" w:rsidR="00000000" w:rsidRDefault="00954E37">
      <w:pPr>
        <w:autoSpaceDE/>
        <w:autoSpaceDN/>
        <w:jc w:val="both"/>
        <w:divId w:val="1852403350"/>
      </w:pPr>
      <w:r>
        <w:rPr>
          <w:rStyle w:val="slitttl1"/>
          <w:rFonts w:eastAsia="Times New Roman"/>
        </w:rPr>
        <w:t>a)</w:t>
      </w:r>
      <w:r>
        <w:rPr>
          <w:rStyle w:val="slitbdy"/>
          <w:rFonts w:eastAsia="Times New Roman"/>
        </w:rPr>
        <w:t>preşedinte - inspector şcolar general adjunct cu atribuţii în domeniul managementului resurselor umane;</w:t>
      </w:r>
    </w:p>
    <w:p w14:paraId="696641DE" w14:textId="77777777" w:rsidR="00000000" w:rsidRDefault="00954E37">
      <w:pPr>
        <w:autoSpaceDE/>
        <w:autoSpaceDN/>
        <w:jc w:val="both"/>
        <w:divId w:val="395712362"/>
        <w:rPr>
          <w:rFonts w:eastAsia="Times New Roman"/>
          <w:color w:val="000000"/>
          <w:sz w:val="20"/>
          <w:szCs w:val="20"/>
          <w:shd w:val="clear" w:color="auto" w:fill="FFFFFF"/>
        </w:rPr>
      </w:pPr>
      <w:r>
        <w:rPr>
          <w:rStyle w:val="slitttl1"/>
          <w:rFonts w:eastAsia="Times New Roman"/>
        </w:rPr>
        <w:t>b)</w:t>
      </w:r>
      <w:r>
        <w:rPr>
          <w:rStyle w:val="slitbdy"/>
          <w:rFonts w:eastAsia="Times New Roman"/>
        </w:rPr>
        <w:t>vicepreşedinte - inspector şcolar cu atribuţii referitoare la managementul resurselor umane/inspector şcolar pentru management instituţional/inspector şcolar (după caz);</w:t>
      </w:r>
    </w:p>
    <w:p w14:paraId="12F9E0CE" w14:textId="77777777" w:rsidR="00000000" w:rsidRDefault="00954E37">
      <w:pPr>
        <w:autoSpaceDE/>
        <w:autoSpaceDN/>
        <w:jc w:val="both"/>
        <w:divId w:val="1402559979"/>
        <w:rPr>
          <w:rFonts w:eastAsia="Times New Roman"/>
          <w:color w:val="000000"/>
          <w:sz w:val="20"/>
          <w:szCs w:val="20"/>
          <w:shd w:val="clear" w:color="auto" w:fill="FFFFFF"/>
        </w:rPr>
      </w:pPr>
      <w:r>
        <w:rPr>
          <w:rStyle w:val="slitttl1"/>
          <w:rFonts w:eastAsia="Times New Roman"/>
        </w:rPr>
        <w:t>c)</w:t>
      </w:r>
      <w:r>
        <w:rPr>
          <w:rStyle w:val="slitbdy"/>
          <w:rFonts w:eastAsia="Times New Roman"/>
        </w:rPr>
        <w:t>secretari - inspectori şcolari cu atribuţii referitoare la managementul resurselor u</w:t>
      </w:r>
      <w:r>
        <w:rPr>
          <w:rStyle w:val="slitbdy"/>
          <w:rFonts w:eastAsia="Times New Roman"/>
        </w:rPr>
        <w:t>mane/inspectori şcolari pentru management instituţional/inspectori şcolari/directori de liceu;</w:t>
      </w:r>
    </w:p>
    <w:p w14:paraId="1731FBAE" w14:textId="77777777" w:rsidR="00000000" w:rsidRDefault="00954E37">
      <w:pPr>
        <w:autoSpaceDE/>
        <w:autoSpaceDN/>
        <w:jc w:val="both"/>
        <w:divId w:val="408236987"/>
        <w:rPr>
          <w:rFonts w:eastAsia="Times New Roman"/>
          <w:color w:val="000000"/>
          <w:sz w:val="20"/>
          <w:szCs w:val="20"/>
          <w:shd w:val="clear" w:color="auto" w:fill="FFFFFF"/>
        </w:rPr>
      </w:pPr>
      <w:r>
        <w:rPr>
          <w:rStyle w:val="slitttl1"/>
          <w:rFonts w:eastAsia="Times New Roman"/>
        </w:rPr>
        <w:t>d)</w:t>
      </w:r>
      <w:r>
        <w:rPr>
          <w:rStyle w:val="slitbdy"/>
          <w:rFonts w:eastAsia="Times New Roman"/>
        </w:rPr>
        <w:t>membri - inspectori şcolari/profesori metodişti, câte unul pentru fiecare specialitate, inspector responsabil pentru învăţământul în limbile minorităţilor naţi</w:t>
      </w:r>
      <w:r>
        <w:rPr>
          <w:rStyle w:val="slitbdy"/>
          <w:rFonts w:eastAsia="Times New Roman"/>
        </w:rPr>
        <w:t>onale, consilieri juridici din cadrul inspectoratului şcolar judeţean/al municipiului Bucureşti şi informaticieni/analişti programatori.</w:t>
      </w:r>
    </w:p>
    <w:p w14:paraId="73910891" w14:textId="77777777" w:rsidR="00000000" w:rsidRDefault="00954E37">
      <w:pPr>
        <w:autoSpaceDE/>
        <w:autoSpaceDN/>
        <w:jc w:val="both"/>
        <w:divId w:val="950934470"/>
        <w:rPr>
          <w:rFonts w:eastAsia="Times New Roman"/>
          <w:color w:val="000000"/>
          <w:sz w:val="20"/>
          <w:szCs w:val="20"/>
          <w:shd w:val="clear" w:color="auto" w:fill="FFFFFF"/>
        </w:rPr>
      </w:pPr>
      <w:r>
        <w:rPr>
          <w:rStyle w:val="salnttl1"/>
          <w:rFonts w:eastAsia="Times New Roman"/>
        </w:rPr>
        <w:t>(10)</w:t>
      </w:r>
      <w:r>
        <w:rPr>
          <w:rStyle w:val="salnbdy"/>
          <w:rFonts w:eastAsia="Times New Roman"/>
        </w:rPr>
        <w:t>Inspectorul şcolar general, preşedintele comisiei de mobilitate a personalului didactic de predare din învăţământul</w:t>
      </w:r>
      <w:r>
        <w:rPr>
          <w:rStyle w:val="salnbdy"/>
          <w:rFonts w:eastAsia="Times New Roman"/>
        </w:rPr>
        <w:t xml:space="preserve"> preuniversitar constituite la nivelul inspectoratului şcolar, precum şi directorii unităţilor de învăţământ răspund de corectitudinea organizării şi desfăşurării etapelor de mobilitate a personalului didactic de predare din învăţământul preuniversitar, de</w:t>
      </w:r>
      <w:r>
        <w:rPr>
          <w:rStyle w:val="salnbdy"/>
          <w:rFonts w:eastAsia="Times New Roman"/>
        </w:rPr>
        <w:t xml:space="preserve"> validarea concursurilor de ocupare a posturilor didactice/catedrelor vacante/rezervate în învăţământul preuniversitar şi de calitatea lucrărilor derulate în cadrul comisiei de mobilitate a personalului didactic de predare din învăţământul preuniversitar c</w:t>
      </w:r>
      <w:r>
        <w:rPr>
          <w:rStyle w:val="salnbdy"/>
          <w:rFonts w:eastAsia="Times New Roman"/>
        </w:rPr>
        <w:t>onstituite la nivelul inspectoratului şcolar.</w:t>
      </w:r>
    </w:p>
    <w:p w14:paraId="1E029206" w14:textId="77777777" w:rsidR="00000000" w:rsidRDefault="00954E37">
      <w:pPr>
        <w:pStyle w:val="sartttl"/>
        <w:jc w:val="both"/>
        <w:divId w:val="1555385895"/>
        <w:rPr>
          <w:shd w:val="clear" w:color="auto" w:fill="FFFFFF"/>
        </w:rPr>
      </w:pPr>
      <w:r>
        <w:rPr>
          <w:shd w:val="clear" w:color="auto" w:fill="FFFFFF"/>
        </w:rPr>
        <w:t>Articolul 32</w:t>
      </w:r>
    </w:p>
    <w:p w14:paraId="63A8A0A8" w14:textId="77777777" w:rsidR="00000000" w:rsidRDefault="00954E37">
      <w:pPr>
        <w:autoSpaceDE/>
        <w:autoSpaceDN/>
        <w:jc w:val="both"/>
        <w:divId w:val="1023746261"/>
        <w:rPr>
          <w:rFonts w:eastAsia="Times New Roman"/>
          <w:color w:val="000000"/>
          <w:sz w:val="20"/>
          <w:szCs w:val="20"/>
          <w:shd w:val="clear" w:color="auto" w:fill="FFFFFF"/>
        </w:rPr>
      </w:pPr>
      <w:r>
        <w:rPr>
          <w:rStyle w:val="salnttl1"/>
          <w:rFonts w:eastAsia="Times New Roman"/>
        </w:rPr>
        <w:t>(1)</w:t>
      </w:r>
      <w:r>
        <w:rPr>
          <w:rStyle w:val="salnbdy"/>
          <w:rFonts w:eastAsia="Times New Roman"/>
        </w:rPr>
        <w:t>Comisia judeţeană a municipiului Bucureşti de mobilitate corectează în colaborare cu unităţile de învăţământ şi avizează oferta de posturi didactice/catedre vacante/rezervate, precum şi condiţii</w:t>
      </w:r>
      <w:r>
        <w:rPr>
          <w:rStyle w:val="salnbdy"/>
          <w:rFonts w:eastAsia="Times New Roman"/>
        </w:rPr>
        <w:t>le specifice de ocupare a posturilor didactice/catedrelor vacante stabilite la nivelul unităţilor de învăţământ.</w:t>
      </w:r>
    </w:p>
    <w:p w14:paraId="57283AE0" w14:textId="77777777" w:rsidR="00000000" w:rsidRDefault="00954E37">
      <w:pPr>
        <w:autoSpaceDE/>
        <w:autoSpaceDN/>
        <w:jc w:val="both"/>
        <w:divId w:val="418408680"/>
        <w:rPr>
          <w:rStyle w:val="salnbdy"/>
        </w:rPr>
      </w:pPr>
      <w:r>
        <w:rPr>
          <w:rStyle w:val="salnttl1"/>
          <w:rFonts w:eastAsia="Times New Roman"/>
        </w:rPr>
        <w:t>(2)</w:t>
      </w:r>
      <w:r>
        <w:rPr>
          <w:rStyle w:val="salnbdy"/>
          <w:rFonts w:eastAsia="Times New Roman"/>
        </w:rPr>
        <w:t xml:space="preserve">Lista, cuprinzând posturile didactice/catedrele vacante/rezervate complete şi incomplete, care conţine informaţiile din </w:t>
      </w:r>
      <w:r>
        <w:rPr>
          <w:rStyle w:val="slgi1"/>
          <w:rFonts w:eastAsia="Times New Roman"/>
        </w:rPr>
        <w:t>anexa nr. 1</w:t>
      </w:r>
      <w:r>
        <w:rPr>
          <w:rStyle w:val="salnbdy"/>
          <w:rFonts w:eastAsia="Times New Roman"/>
        </w:rPr>
        <w:t>, se aduc</w:t>
      </w:r>
      <w:r>
        <w:rPr>
          <w:rStyle w:val="salnbdy"/>
          <w:rFonts w:eastAsia="Times New Roman"/>
        </w:rPr>
        <w:t>e la cunoştinţă persoanelor interesate astfel:</w:t>
      </w:r>
    </w:p>
    <w:p w14:paraId="3D678827" w14:textId="77777777" w:rsidR="00000000" w:rsidRDefault="00954E37">
      <w:pPr>
        <w:autoSpaceDE/>
        <w:autoSpaceDN/>
        <w:jc w:val="both"/>
        <w:divId w:val="567689072"/>
      </w:pPr>
      <w:r>
        <w:rPr>
          <w:rStyle w:val="slitttl1"/>
          <w:rFonts w:eastAsia="Times New Roman"/>
        </w:rPr>
        <w:t>a)</w:t>
      </w:r>
      <w:r>
        <w:rPr>
          <w:rStyle w:val="slitbdy"/>
          <w:rFonts w:eastAsia="Times New Roman"/>
        </w:rPr>
        <w:t>unitatea de învăţământ afişează lista posturilor didactice/catedrelor vacante/rezervate şi condiţiile specifice de ocupare a posturilor didactice/catedrelor vacante stabilite la nivelul unităţilor de învăţăm</w:t>
      </w:r>
      <w:r>
        <w:rPr>
          <w:rStyle w:val="slitbdy"/>
          <w:rFonts w:eastAsia="Times New Roman"/>
        </w:rPr>
        <w:t>ânt la avizier şi pe site-ul propriu în termen de cel mult 3 (trei) zile lucrătoare de la avizarea ofertei de posturi vacante/rezervate de către inspectoratul şcolar;</w:t>
      </w:r>
    </w:p>
    <w:p w14:paraId="47DF25C5" w14:textId="77777777" w:rsidR="00000000" w:rsidRDefault="00954E37">
      <w:pPr>
        <w:autoSpaceDE/>
        <w:autoSpaceDN/>
        <w:jc w:val="both"/>
        <w:divId w:val="1209024120"/>
        <w:rPr>
          <w:rFonts w:eastAsia="Times New Roman"/>
          <w:color w:val="000000"/>
          <w:sz w:val="20"/>
          <w:szCs w:val="20"/>
          <w:shd w:val="clear" w:color="auto" w:fill="FFFFFF"/>
        </w:rPr>
      </w:pPr>
      <w:r>
        <w:rPr>
          <w:rStyle w:val="slitttl1"/>
          <w:rFonts w:eastAsia="Times New Roman"/>
        </w:rPr>
        <w:t>b)</w:t>
      </w:r>
      <w:r>
        <w:rPr>
          <w:rStyle w:val="slitbdy"/>
          <w:rFonts w:eastAsia="Times New Roman"/>
        </w:rPr>
        <w:t>inspectoratul şcolar întocmeşte lista tuturor posturilor didactice/catedrelor vacante/r</w:t>
      </w:r>
      <w:r>
        <w:rPr>
          <w:rStyle w:val="slitbdy"/>
          <w:rFonts w:eastAsia="Times New Roman"/>
        </w:rPr>
        <w:t>ezervate, complete şi incomplete transmise de unităţile de învăţământ şi o publică, la data prevăzută în Calendar, prin afişare la avizierul şi pe site-ul instituţiei.</w:t>
      </w:r>
    </w:p>
    <w:p w14:paraId="56B8DC18" w14:textId="77777777" w:rsidR="00000000" w:rsidRDefault="00954E37">
      <w:pPr>
        <w:autoSpaceDE/>
        <w:autoSpaceDN/>
        <w:jc w:val="both"/>
        <w:divId w:val="870722842"/>
        <w:rPr>
          <w:rFonts w:eastAsia="Times New Roman"/>
          <w:color w:val="000000"/>
          <w:sz w:val="20"/>
          <w:szCs w:val="20"/>
          <w:shd w:val="clear" w:color="auto" w:fill="FFFFFF"/>
        </w:rPr>
      </w:pPr>
      <w:r>
        <w:rPr>
          <w:rStyle w:val="salnttl1"/>
          <w:rFonts w:eastAsia="Times New Roman"/>
        </w:rPr>
        <w:t>(3)</w:t>
      </w:r>
      <w:r>
        <w:rPr>
          <w:rStyle w:val="salnbdy"/>
          <w:rFonts w:eastAsia="Times New Roman"/>
        </w:rPr>
        <w:t>Directorii unităţilor de învăţământ şi secretarii comisiei judeţene/a municipiului Bu</w:t>
      </w:r>
      <w:r>
        <w:rPr>
          <w:rStyle w:val="salnbdy"/>
          <w:rFonts w:eastAsia="Times New Roman"/>
        </w:rPr>
        <w:t>cureşti de mobilitate au obligaţia de a reactualiza lista posturilor didactice catedrelor vacante/rezervate complete şi incomplete, după fiecare etapă a mobilităţii personalului didactic de predare din învăţământul preuniversitar, conform Calendarului.</w:t>
      </w:r>
    </w:p>
    <w:p w14:paraId="0CE06348" w14:textId="77777777" w:rsidR="00000000" w:rsidRDefault="00954E37">
      <w:pPr>
        <w:pStyle w:val="scapttl"/>
        <w:divId w:val="797648159"/>
        <w:rPr>
          <w:shd w:val="clear" w:color="auto" w:fill="FFFFFF"/>
        </w:rPr>
      </w:pPr>
      <w:r>
        <w:rPr>
          <w:shd w:val="clear" w:color="auto" w:fill="FFFFFF"/>
        </w:rPr>
        <w:t>Cap</w:t>
      </w:r>
      <w:r>
        <w:rPr>
          <w:shd w:val="clear" w:color="auto" w:fill="FFFFFF"/>
        </w:rPr>
        <w:t>itolul III</w:t>
      </w:r>
    </w:p>
    <w:p w14:paraId="174D7D7A" w14:textId="77777777" w:rsidR="00000000" w:rsidRDefault="00954E37">
      <w:pPr>
        <w:pStyle w:val="scapden"/>
        <w:divId w:val="797648159"/>
        <w:rPr>
          <w:shd w:val="clear" w:color="auto" w:fill="FFFFFF"/>
        </w:rPr>
      </w:pPr>
      <w:r>
        <w:rPr>
          <w:shd w:val="clear" w:color="auto" w:fill="FFFFFF"/>
        </w:rPr>
        <w:t>Organizarea şi desfăşurarea etapei de completare a normei didactice de predare a personalul didactic de predare, la nivelul inspectoratului şcolar</w:t>
      </w:r>
    </w:p>
    <w:p w14:paraId="12D36D44" w14:textId="77777777" w:rsidR="00000000" w:rsidRDefault="00954E37">
      <w:pPr>
        <w:pStyle w:val="sartttl"/>
        <w:jc w:val="both"/>
        <w:divId w:val="1244877521"/>
        <w:rPr>
          <w:shd w:val="clear" w:color="auto" w:fill="FFFFFF"/>
        </w:rPr>
      </w:pPr>
      <w:r>
        <w:rPr>
          <w:shd w:val="clear" w:color="auto" w:fill="FFFFFF"/>
        </w:rPr>
        <w:t>Articolul 33</w:t>
      </w:r>
    </w:p>
    <w:p w14:paraId="5413892B" w14:textId="77777777" w:rsidR="00000000" w:rsidRDefault="00954E37">
      <w:pPr>
        <w:autoSpaceDE/>
        <w:autoSpaceDN/>
        <w:jc w:val="both"/>
        <w:divId w:val="629440392"/>
        <w:rPr>
          <w:rFonts w:eastAsia="Times New Roman"/>
          <w:color w:val="000000"/>
          <w:sz w:val="20"/>
          <w:szCs w:val="20"/>
          <w:shd w:val="clear" w:color="auto" w:fill="FFFFFF"/>
        </w:rPr>
      </w:pPr>
      <w:r>
        <w:rPr>
          <w:rStyle w:val="salnttl1"/>
          <w:rFonts w:eastAsia="Times New Roman"/>
        </w:rPr>
        <w:t>(1)</w:t>
      </w:r>
      <w:r>
        <w:rPr>
          <w:rStyle w:val="salnbdy"/>
          <w:rFonts w:eastAsia="Times New Roman"/>
        </w:rPr>
        <w:t xml:space="preserve">Cadrele didactice titulare, cadrele didactice debutante prevăzute la </w:t>
      </w:r>
      <w:r>
        <w:rPr>
          <w:rStyle w:val="slgi1"/>
          <w:rFonts w:eastAsia="Times New Roman"/>
        </w:rPr>
        <w:t>art. 21 alin.</w:t>
      </w:r>
      <w:r>
        <w:rPr>
          <w:rStyle w:val="slgi1"/>
          <w:rFonts w:eastAsia="Times New Roman"/>
        </w:rPr>
        <w:t xml:space="preserve"> (4)</w:t>
      </w:r>
      <w:r>
        <w:rPr>
          <w:rStyle w:val="salnbdy"/>
          <w:rFonts w:eastAsia="Times New Roman"/>
        </w:rPr>
        <w:t xml:space="preserve"> şi </w:t>
      </w:r>
      <w:r>
        <w:rPr>
          <w:rStyle w:val="slgi1"/>
          <w:rFonts w:eastAsia="Times New Roman"/>
        </w:rPr>
        <w:t>(6)</w:t>
      </w:r>
      <w:r>
        <w:rPr>
          <w:rStyle w:val="salnbdy"/>
          <w:rFonts w:eastAsia="Times New Roman"/>
        </w:rPr>
        <w:t>, precum şi cadrele didactice angajate pe durata de viabilitate a postului/catedrei cu norma didactică de predare incompletă, a căror completare de normă didactică de predare nu s-a soluţionat la nivelul unităţilor de învăţământ/consorţiilor şco</w:t>
      </w:r>
      <w:r>
        <w:rPr>
          <w:rStyle w:val="salnbdy"/>
          <w:rFonts w:eastAsia="Times New Roman"/>
        </w:rPr>
        <w:t>lare sau la nivelul unităţilor de învăţământ din aceeaşi localitate, depun la inspectoratele şcolare, în perioada prevăzută de Calendar, cererea însoţită de documentele prevăzute în aceasta.</w:t>
      </w:r>
    </w:p>
    <w:p w14:paraId="0C820AB2" w14:textId="77777777" w:rsidR="00000000" w:rsidRDefault="00954E37">
      <w:pPr>
        <w:autoSpaceDE/>
        <w:autoSpaceDN/>
        <w:jc w:val="both"/>
        <w:divId w:val="984579708"/>
        <w:rPr>
          <w:rFonts w:eastAsia="Times New Roman"/>
          <w:color w:val="000000"/>
          <w:sz w:val="20"/>
          <w:szCs w:val="20"/>
          <w:shd w:val="clear" w:color="auto" w:fill="FFFFFF"/>
        </w:rPr>
      </w:pPr>
      <w:r>
        <w:rPr>
          <w:rStyle w:val="salnttl1"/>
          <w:rFonts w:eastAsia="Times New Roman"/>
        </w:rPr>
        <w:lastRenderedPageBreak/>
        <w:t>(2)</w:t>
      </w:r>
      <w:r>
        <w:rPr>
          <w:rStyle w:val="salnbdy"/>
          <w:rFonts w:eastAsia="Times New Roman"/>
        </w:rPr>
        <w:t>Soluţionarea cererilor de completare a normei didactice de pre</w:t>
      </w:r>
      <w:r>
        <w:rPr>
          <w:rStyle w:val="salnbdy"/>
          <w:rFonts w:eastAsia="Times New Roman"/>
        </w:rPr>
        <w:t>dare se realizează în şedinţă de repartizare organizată de către comisia judeţeană/a municipiului Bucureşti de mobilitate în perioada prevăzută de Calendar.</w:t>
      </w:r>
    </w:p>
    <w:p w14:paraId="73E0FA7F" w14:textId="77777777" w:rsidR="00000000" w:rsidRDefault="00954E37">
      <w:pPr>
        <w:autoSpaceDE/>
        <w:autoSpaceDN/>
        <w:jc w:val="both"/>
        <w:divId w:val="462969193"/>
        <w:rPr>
          <w:rFonts w:eastAsia="Times New Roman"/>
          <w:color w:val="000000"/>
          <w:sz w:val="20"/>
          <w:szCs w:val="20"/>
          <w:shd w:val="clear" w:color="auto" w:fill="FFFFFF"/>
        </w:rPr>
      </w:pPr>
      <w:r>
        <w:rPr>
          <w:rStyle w:val="salnttl1"/>
          <w:rFonts w:eastAsia="Times New Roman"/>
        </w:rPr>
        <w:t>(3)</w:t>
      </w:r>
      <w:r>
        <w:rPr>
          <w:rStyle w:val="salnbdy"/>
          <w:rFonts w:eastAsia="Times New Roman"/>
        </w:rPr>
        <w:t>Cadrele didactice care participă la şedinţa de repartizare pentru completarea normei didactice s</w:t>
      </w:r>
      <w:r>
        <w:rPr>
          <w:rStyle w:val="salnbdy"/>
          <w:rFonts w:eastAsia="Times New Roman"/>
        </w:rPr>
        <w:t xml:space="preserve">e ierarhizează pe discipline, în baza punctajului rezultat din evaluarea activităţii, conform criteriilor prevăzute în </w:t>
      </w:r>
      <w:r>
        <w:rPr>
          <w:rStyle w:val="slgi1"/>
          <w:rFonts w:eastAsia="Times New Roman"/>
        </w:rPr>
        <w:t>anexa nr. 2</w:t>
      </w:r>
      <w:r>
        <w:rPr>
          <w:rStyle w:val="salnbdy"/>
          <w:rFonts w:eastAsia="Times New Roman"/>
        </w:rPr>
        <w:t xml:space="preserve">, pe liste separate cuprinzând cadrele didactice titulare, cadrele didactice debutante prevăzute la </w:t>
      </w:r>
      <w:r>
        <w:rPr>
          <w:rStyle w:val="slgi1"/>
          <w:rFonts w:eastAsia="Times New Roman"/>
        </w:rPr>
        <w:t>art. 21 alin. (4)</w:t>
      </w:r>
      <w:r>
        <w:rPr>
          <w:rStyle w:val="salnbdy"/>
          <w:rFonts w:eastAsia="Times New Roman"/>
        </w:rPr>
        <w:t xml:space="preserve"> şi </w:t>
      </w:r>
      <w:r>
        <w:rPr>
          <w:rStyle w:val="slgi1"/>
          <w:rFonts w:eastAsia="Times New Roman"/>
        </w:rPr>
        <w:t>(6)</w:t>
      </w:r>
      <w:r>
        <w:rPr>
          <w:rStyle w:val="salnbdy"/>
          <w:rFonts w:eastAsia="Times New Roman"/>
        </w:rPr>
        <w:t xml:space="preserve">, </w:t>
      </w:r>
      <w:r>
        <w:rPr>
          <w:rStyle w:val="salnbdy"/>
          <w:rFonts w:eastAsia="Times New Roman"/>
        </w:rPr>
        <w:t>respectiv cadrele didactice angajate pe durata de viabilitate a postului/catedrei cu norma didactică de predare-învăţare-evaluare incompletă.</w:t>
      </w:r>
    </w:p>
    <w:p w14:paraId="18F6BDF2" w14:textId="77777777" w:rsidR="00000000" w:rsidRDefault="00954E37">
      <w:pPr>
        <w:autoSpaceDE/>
        <w:autoSpaceDN/>
        <w:jc w:val="both"/>
        <w:divId w:val="808016484"/>
        <w:rPr>
          <w:rFonts w:eastAsia="Times New Roman"/>
          <w:color w:val="000000"/>
          <w:sz w:val="20"/>
          <w:szCs w:val="20"/>
          <w:shd w:val="clear" w:color="auto" w:fill="FFFFFF"/>
        </w:rPr>
      </w:pPr>
      <w:r>
        <w:rPr>
          <w:rStyle w:val="salnttl1"/>
          <w:rFonts w:eastAsia="Times New Roman"/>
        </w:rPr>
        <w:t>(4)</w:t>
      </w:r>
      <w:r>
        <w:rPr>
          <w:rStyle w:val="salnbdy"/>
          <w:rFonts w:eastAsia="Times New Roman"/>
        </w:rPr>
        <w:t>Personalul didactic de predare titular/angajat căruia i s-a completat norma didactică de predare pentru un an ş</w:t>
      </w:r>
      <w:r>
        <w:rPr>
          <w:rStyle w:val="salnbdy"/>
          <w:rFonts w:eastAsia="Times New Roman"/>
        </w:rPr>
        <w:t>colar, în altă/alte unităţi de învăţământ beneficiază de continuitate în anul şcolar următor pe aceleaşi ore, dacă acestea mai sunt viabile, cu acordul cadrului didactic.</w:t>
      </w:r>
    </w:p>
    <w:p w14:paraId="4CE19E4B" w14:textId="77777777" w:rsidR="00000000" w:rsidRDefault="00954E37">
      <w:pPr>
        <w:autoSpaceDE/>
        <w:autoSpaceDN/>
        <w:jc w:val="both"/>
        <w:divId w:val="509873895"/>
        <w:rPr>
          <w:rStyle w:val="salnbdy"/>
        </w:rPr>
      </w:pPr>
      <w:r>
        <w:rPr>
          <w:rStyle w:val="salnttl1"/>
          <w:rFonts w:eastAsia="Times New Roman"/>
        </w:rPr>
        <w:t>(5)</w:t>
      </w:r>
      <w:r>
        <w:rPr>
          <w:rStyle w:val="salnbdy"/>
          <w:rFonts w:eastAsia="Times New Roman"/>
        </w:rPr>
        <w:t>Soluţionarea cererilor de completare a normei didactice de predare în şedinţă de r</w:t>
      </w:r>
      <w:r>
        <w:rPr>
          <w:rStyle w:val="salnbdy"/>
          <w:rFonts w:eastAsia="Times New Roman"/>
        </w:rPr>
        <w:t xml:space="preserve">epartizare se realizează, pe discipline, mai întâi pentru cadrele didactice titulare, în ordinea descrescătoare a punctajelor, cu respectarea principiului continuităţii, apoi pentru cadrele didactice debutante prevăzute la </w:t>
      </w:r>
      <w:r>
        <w:rPr>
          <w:rStyle w:val="slgi1"/>
          <w:rFonts w:eastAsia="Times New Roman"/>
        </w:rPr>
        <w:t>art. 21 alin. (4)</w:t>
      </w:r>
      <w:r>
        <w:rPr>
          <w:rStyle w:val="salnbdy"/>
          <w:rFonts w:eastAsia="Times New Roman"/>
        </w:rPr>
        <w:t xml:space="preserve"> şi </w:t>
      </w:r>
      <w:r>
        <w:rPr>
          <w:rStyle w:val="slgi1"/>
          <w:rFonts w:eastAsia="Times New Roman"/>
        </w:rPr>
        <w:t>(6)</w:t>
      </w:r>
      <w:r>
        <w:rPr>
          <w:rStyle w:val="salnbdy"/>
          <w:rFonts w:eastAsia="Times New Roman"/>
        </w:rPr>
        <w:t xml:space="preserve"> cu norma</w:t>
      </w:r>
      <w:r>
        <w:rPr>
          <w:rStyle w:val="salnbdy"/>
          <w:rFonts w:eastAsia="Times New Roman"/>
        </w:rPr>
        <w:t xml:space="preserve"> didactică de predare incompletă, în ordinea descrescătoare a punctajelor, pe catedre vacante/rezervate incomplete şi, în mod excepţional, când acestea s-au epuizat pe fracţiuni din catedre vacante/rezervate complete, după cum urmează:</w:t>
      </w:r>
    </w:p>
    <w:p w14:paraId="068271A0" w14:textId="77777777" w:rsidR="00000000" w:rsidRDefault="00954E37">
      <w:pPr>
        <w:autoSpaceDE/>
        <w:autoSpaceDN/>
        <w:jc w:val="both"/>
        <w:divId w:val="1516111617"/>
      </w:pPr>
      <w:r>
        <w:rPr>
          <w:rStyle w:val="slitttl1"/>
          <w:rFonts w:eastAsia="Times New Roman"/>
        </w:rPr>
        <w:t>a)</w:t>
      </w:r>
      <w:r>
        <w:rPr>
          <w:rStyle w:val="slitbdy"/>
          <w:rFonts w:eastAsia="Times New Roman"/>
        </w:rPr>
        <w:t>cu ore în speciali</w:t>
      </w:r>
      <w:r>
        <w:rPr>
          <w:rStyle w:val="slitbdy"/>
          <w:rFonts w:eastAsia="Times New Roman"/>
        </w:rPr>
        <w:t>tate, pe care cadrele didactice au dreptul să le predea conform studiilor finalizate cu diplomă, în concordanţă cu prevederile prezentei Metodologii şi prevederile Centralizatorului;</w:t>
      </w:r>
    </w:p>
    <w:p w14:paraId="554DBA73" w14:textId="77777777" w:rsidR="00000000" w:rsidRDefault="00954E37">
      <w:pPr>
        <w:autoSpaceDE/>
        <w:autoSpaceDN/>
        <w:jc w:val="both"/>
        <w:divId w:val="1296957888"/>
        <w:rPr>
          <w:rFonts w:eastAsia="Times New Roman"/>
          <w:color w:val="000000"/>
          <w:sz w:val="20"/>
          <w:szCs w:val="20"/>
          <w:shd w:val="clear" w:color="auto" w:fill="FFFFFF"/>
        </w:rPr>
      </w:pPr>
      <w:r>
        <w:rPr>
          <w:rStyle w:val="slitttl1"/>
          <w:rFonts w:eastAsia="Times New Roman"/>
        </w:rPr>
        <w:t>b)</w:t>
      </w:r>
      <w:r>
        <w:rPr>
          <w:rStyle w:val="slitbdy"/>
          <w:rFonts w:eastAsia="Times New Roman"/>
        </w:rPr>
        <w:t>cu alte ore, la discipline din aceeaşi arie curriculară, altele decât c</w:t>
      </w:r>
      <w:r>
        <w:rPr>
          <w:rStyle w:val="slitbdy"/>
          <w:rFonts w:eastAsia="Times New Roman"/>
        </w:rPr>
        <w:t xml:space="preserve">ele corespunzătoare specializării/specializărilor de pe diplomă/diplome, cuprinse în planurile de învăţământ până la 1/2 de normă, cu menţinerea drepturilor salariale, în învăţământul gimnazial din mediul urban, conform </w:t>
      </w:r>
      <w:r>
        <w:rPr>
          <w:rStyle w:val="slitbdy"/>
          <w:rFonts w:eastAsia="Times New Roman"/>
          <w:color w:val="0000FF"/>
          <w:u w:val="single"/>
        </w:rPr>
        <w:t>art. 263 alin. (9) din Legea nr. 1/2</w:t>
      </w:r>
      <w:r>
        <w:rPr>
          <w:rStyle w:val="slitbdy"/>
          <w:rFonts w:eastAsia="Times New Roman"/>
          <w:color w:val="0000FF"/>
          <w:u w:val="single"/>
        </w:rPr>
        <w:t>011</w:t>
      </w:r>
      <w:r>
        <w:rPr>
          <w:rStyle w:val="slitbdy"/>
          <w:rFonts w:eastAsia="Times New Roman"/>
        </w:rPr>
        <w:t xml:space="preserve"> cu modificările şi completările ulterioare;</w:t>
      </w:r>
    </w:p>
    <w:p w14:paraId="21F6B7E1" w14:textId="77777777" w:rsidR="00000000" w:rsidRDefault="00954E37">
      <w:pPr>
        <w:autoSpaceDE/>
        <w:autoSpaceDN/>
        <w:jc w:val="both"/>
        <w:divId w:val="682979065"/>
        <w:rPr>
          <w:rFonts w:eastAsia="Times New Roman"/>
          <w:color w:val="000000"/>
          <w:sz w:val="20"/>
          <w:szCs w:val="20"/>
          <w:shd w:val="clear" w:color="auto" w:fill="FFFFFF"/>
        </w:rPr>
      </w:pPr>
      <w:r>
        <w:rPr>
          <w:rStyle w:val="slitttl1"/>
          <w:rFonts w:eastAsia="Times New Roman"/>
        </w:rPr>
        <w:t>c)</w:t>
      </w:r>
      <w:r>
        <w:rPr>
          <w:rStyle w:val="slitbdy"/>
          <w:rFonts w:eastAsia="Times New Roman"/>
        </w:rPr>
        <w:t>cu alte ore, din aceeaşi arie curriculară, altele decât cele corespunzătoare specializării/specializărilor de pe diplomă/diplome, cuprinse în planurile de învăţământ până la 1/2 de normă, cu menţinerea drepturilor salariale, în învăţământul gimnazial din m</w:t>
      </w:r>
      <w:r>
        <w:rPr>
          <w:rStyle w:val="slitbdy"/>
          <w:rFonts w:eastAsia="Times New Roman"/>
        </w:rPr>
        <w:t xml:space="preserve">ediul rural, conform </w:t>
      </w:r>
      <w:r>
        <w:rPr>
          <w:rStyle w:val="slitbdy"/>
          <w:rFonts w:eastAsia="Times New Roman"/>
          <w:color w:val="0000FF"/>
          <w:u w:val="single"/>
        </w:rPr>
        <w:t>art. 263 alin. (9) din Legea nr. 1/2011</w:t>
      </w:r>
      <w:r>
        <w:rPr>
          <w:rStyle w:val="slitbdy"/>
          <w:rFonts w:eastAsia="Times New Roman"/>
        </w:rPr>
        <w:t xml:space="preserve"> cu modificările şi completările ulterioare;</w:t>
      </w:r>
    </w:p>
    <w:p w14:paraId="10F8EE02" w14:textId="77777777" w:rsidR="00000000" w:rsidRDefault="00954E37">
      <w:pPr>
        <w:autoSpaceDE/>
        <w:autoSpaceDN/>
        <w:jc w:val="both"/>
        <w:divId w:val="1555697763"/>
        <w:rPr>
          <w:rFonts w:eastAsia="Times New Roman"/>
          <w:color w:val="000000"/>
          <w:sz w:val="20"/>
          <w:szCs w:val="20"/>
          <w:shd w:val="clear" w:color="auto" w:fill="FFFFFF"/>
        </w:rPr>
      </w:pPr>
      <w:r>
        <w:rPr>
          <w:rStyle w:val="slitttl1"/>
          <w:rFonts w:eastAsia="Times New Roman"/>
        </w:rPr>
        <w:t>d)</w:t>
      </w:r>
      <w:r>
        <w:rPr>
          <w:rStyle w:val="slitbdy"/>
          <w:rFonts w:eastAsia="Times New Roman"/>
        </w:rPr>
        <w:t>cu alte ore, decât cele corespunzătoare specializării/specializărilor de pe diplomă/diplome, cuprinse în planurile de învăţământ până la 1/2 de normă</w:t>
      </w:r>
      <w:r>
        <w:rPr>
          <w:rStyle w:val="slitbdy"/>
          <w:rFonts w:eastAsia="Times New Roman"/>
        </w:rPr>
        <w:t xml:space="preserve">, cu menţinerea drepturilor salariale, în învăţământul gimnazial din mediul rural, conform </w:t>
      </w:r>
      <w:r>
        <w:rPr>
          <w:rStyle w:val="slitbdy"/>
          <w:rFonts w:eastAsia="Times New Roman"/>
          <w:color w:val="0000FF"/>
          <w:u w:val="single"/>
        </w:rPr>
        <w:t>art. 263 alin. (9) din Legea nr. 1/2011</w:t>
      </w:r>
      <w:r>
        <w:rPr>
          <w:rStyle w:val="slitbdy"/>
          <w:rFonts w:eastAsia="Times New Roman"/>
        </w:rPr>
        <w:t xml:space="preserve"> cu modificările şi completările ulterioare;</w:t>
      </w:r>
    </w:p>
    <w:p w14:paraId="38CF9034" w14:textId="77777777" w:rsidR="00000000" w:rsidRDefault="00954E37">
      <w:pPr>
        <w:autoSpaceDE/>
        <w:autoSpaceDN/>
        <w:jc w:val="both"/>
        <w:divId w:val="834878469"/>
        <w:rPr>
          <w:rFonts w:eastAsia="Times New Roman"/>
          <w:color w:val="000000"/>
          <w:sz w:val="20"/>
          <w:szCs w:val="20"/>
          <w:shd w:val="clear" w:color="auto" w:fill="FFFFFF"/>
        </w:rPr>
      </w:pPr>
      <w:r>
        <w:rPr>
          <w:rStyle w:val="slitttl1"/>
          <w:rFonts w:eastAsia="Times New Roman"/>
        </w:rPr>
        <w:t>e)</w:t>
      </w:r>
      <w:r>
        <w:rPr>
          <w:rStyle w:val="slitbdy"/>
          <w:rFonts w:eastAsia="Times New Roman"/>
        </w:rPr>
        <w:t>cu ore pentru pregătirea remedială sau pentru pregătirea de performanţă, până l</w:t>
      </w:r>
      <w:r>
        <w:rPr>
          <w:rStyle w:val="slitbdy"/>
          <w:rFonts w:eastAsia="Times New Roman"/>
        </w:rPr>
        <w:t>a 3 ore săptămânal.</w:t>
      </w:r>
    </w:p>
    <w:p w14:paraId="0DDBEDB1" w14:textId="77777777" w:rsidR="00000000" w:rsidRDefault="00954E37">
      <w:pPr>
        <w:autoSpaceDE/>
        <w:autoSpaceDN/>
        <w:jc w:val="both"/>
        <w:divId w:val="912548257"/>
        <w:rPr>
          <w:rFonts w:eastAsia="Times New Roman"/>
          <w:color w:val="000000"/>
          <w:sz w:val="20"/>
          <w:szCs w:val="20"/>
          <w:shd w:val="clear" w:color="auto" w:fill="FFFFFF"/>
        </w:rPr>
      </w:pPr>
      <w:r>
        <w:rPr>
          <w:rStyle w:val="salnttl1"/>
          <w:rFonts w:eastAsia="Times New Roman"/>
        </w:rPr>
        <w:t>(6)</w:t>
      </w:r>
      <w:r>
        <w:rPr>
          <w:rStyle w:val="salnbdy"/>
          <w:rFonts w:eastAsia="Times New Roman"/>
        </w:rPr>
        <w:t xml:space="preserve">Prioritate la repartizarea orelor vacante/rezervate, în şedinţa de repartizare pentru completarea normei didactice de predare, au catedrele didactice care beneficiază de continuitate în activitatea de predare la aceleaşi clase/grupe </w:t>
      </w:r>
      <w:r>
        <w:rPr>
          <w:rStyle w:val="salnbdy"/>
          <w:rFonts w:eastAsia="Times New Roman"/>
        </w:rPr>
        <w:t>sau în aceeaşi unitate de învăţământ</w:t>
      </w:r>
    </w:p>
    <w:p w14:paraId="493A47C3" w14:textId="77777777" w:rsidR="00000000" w:rsidRDefault="00954E37">
      <w:pPr>
        <w:autoSpaceDE/>
        <w:autoSpaceDN/>
        <w:jc w:val="both"/>
        <w:divId w:val="170534114"/>
        <w:rPr>
          <w:rFonts w:eastAsia="Times New Roman"/>
          <w:color w:val="000000"/>
          <w:sz w:val="20"/>
          <w:szCs w:val="20"/>
          <w:shd w:val="clear" w:color="auto" w:fill="FFFFFF"/>
        </w:rPr>
      </w:pPr>
      <w:r>
        <w:rPr>
          <w:rStyle w:val="salnttl1"/>
          <w:rFonts w:eastAsia="Times New Roman"/>
        </w:rPr>
        <w:t>(7)</w:t>
      </w:r>
      <w:r>
        <w:rPr>
          <w:rStyle w:val="salnbdy"/>
          <w:rFonts w:eastAsia="Times New Roman"/>
        </w:rPr>
        <w:t>În unităţile de învăţământ din mediul rural, completarea normei didactice de predare se poate realiza pe durata unui an şcolar ori pe durată nedeterminată, numai pentru cadrele didactice titulare, conform specializăr</w:t>
      </w:r>
      <w:r>
        <w:rPr>
          <w:rStyle w:val="salnbdy"/>
          <w:rFonts w:eastAsia="Times New Roman"/>
        </w:rPr>
        <w:t>ii/specializărilor de pe diplomă/diplome, cu acordul acestora. În mediul urban pot beneficia de completarea normei didactice de predare pe perioadă nedeterminată cadrele didactice titulare care urmează să-şi completeze norma didactică cu ore în unităţile d</w:t>
      </w:r>
      <w:r>
        <w:rPr>
          <w:rStyle w:val="salnbdy"/>
          <w:rFonts w:eastAsia="Times New Roman"/>
        </w:rPr>
        <w:t xml:space="preserve">e învăţământ în care au funcţionat prin completarea normei didactice neîntrerupt în ultimii 3 (trei) ani şcolari, dacă orele respective sunt vacante şi se certifică viabilitatea acestora pentru o durată de cel puţin 2 (doi) ani şcolari. Completarea normei </w:t>
      </w:r>
      <w:r>
        <w:rPr>
          <w:rStyle w:val="salnbdy"/>
          <w:rFonts w:eastAsia="Times New Roman"/>
        </w:rPr>
        <w:t>didactice de predare pe durată nedeterminată a cadrelor didactice titulare, se realizează ţinând seama de prevederile prezentei Metodologii şi de prevederile Centralizatorului.</w:t>
      </w:r>
    </w:p>
    <w:p w14:paraId="5BDFE0F9" w14:textId="77777777" w:rsidR="00000000" w:rsidRDefault="00954E37">
      <w:pPr>
        <w:autoSpaceDE/>
        <w:autoSpaceDN/>
        <w:jc w:val="both"/>
        <w:divId w:val="1789854088"/>
        <w:rPr>
          <w:rStyle w:val="salnbdy"/>
        </w:rPr>
      </w:pPr>
      <w:r>
        <w:rPr>
          <w:rStyle w:val="salnttl1"/>
          <w:rFonts w:eastAsia="Times New Roman"/>
        </w:rPr>
        <w:t>(8)</w:t>
      </w:r>
      <w:r>
        <w:rPr>
          <w:rStyle w:val="salnbdy"/>
          <w:rFonts w:eastAsia="Times New Roman"/>
        </w:rPr>
        <w:t>După aplicarea principiului continuităţii, în cazul punctajelor egale are pr</w:t>
      </w:r>
      <w:r>
        <w:rPr>
          <w:rStyle w:val="salnbdy"/>
          <w:rFonts w:eastAsia="Times New Roman"/>
        </w:rPr>
        <w:t>ioritate în următoarea ordine:</w:t>
      </w:r>
    </w:p>
    <w:p w14:paraId="36C6A831" w14:textId="77777777" w:rsidR="00000000" w:rsidRDefault="00954E37">
      <w:pPr>
        <w:autoSpaceDE/>
        <w:autoSpaceDN/>
        <w:jc w:val="both"/>
        <w:divId w:val="388916373"/>
      </w:pPr>
      <w:r>
        <w:rPr>
          <w:rStyle w:val="slitttl1"/>
          <w:rFonts w:eastAsia="Times New Roman"/>
        </w:rPr>
        <w:t>a)</w:t>
      </w:r>
      <w:r>
        <w:rPr>
          <w:rStyle w:val="slitbdy"/>
          <w:rFonts w:eastAsia="Times New Roman"/>
        </w:rPr>
        <w:t>cadrul didactic cu domiciliul sau reşedinţa în localitatea în care solicită orele pentru completarea normei didactice de predare;</w:t>
      </w:r>
    </w:p>
    <w:p w14:paraId="7E2F43AD" w14:textId="77777777" w:rsidR="00000000" w:rsidRDefault="00954E37">
      <w:pPr>
        <w:autoSpaceDE/>
        <w:autoSpaceDN/>
        <w:jc w:val="both"/>
        <w:divId w:val="1073045367"/>
        <w:rPr>
          <w:rFonts w:eastAsia="Times New Roman"/>
          <w:color w:val="000000"/>
          <w:sz w:val="20"/>
          <w:szCs w:val="20"/>
          <w:shd w:val="clear" w:color="auto" w:fill="FFFFFF"/>
        </w:rPr>
      </w:pPr>
      <w:r>
        <w:rPr>
          <w:rStyle w:val="slitttl1"/>
          <w:rFonts w:eastAsia="Times New Roman"/>
        </w:rPr>
        <w:t>b)</w:t>
      </w:r>
      <w:r>
        <w:rPr>
          <w:rStyle w:val="slitbdy"/>
          <w:rFonts w:eastAsia="Times New Roman"/>
        </w:rPr>
        <w:t>cadrul didactic care solicită orele pentru completarea normei didactice de predare în apropierea localităţii de domiciliu.</w:t>
      </w:r>
    </w:p>
    <w:p w14:paraId="764448EB" w14:textId="77777777" w:rsidR="00000000" w:rsidRDefault="00954E37">
      <w:pPr>
        <w:autoSpaceDE/>
        <w:autoSpaceDN/>
        <w:jc w:val="both"/>
        <w:divId w:val="916672045"/>
        <w:rPr>
          <w:rStyle w:val="salnbdy"/>
        </w:rPr>
      </w:pPr>
      <w:r>
        <w:rPr>
          <w:rStyle w:val="salnttl1"/>
          <w:rFonts w:eastAsia="Times New Roman"/>
        </w:rPr>
        <w:t>(9)</w:t>
      </w:r>
      <w:r>
        <w:rPr>
          <w:rStyle w:val="salnbdy"/>
          <w:rFonts w:eastAsia="Times New Roman"/>
        </w:rPr>
        <w:t xml:space="preserve">Dacă, după aplicarea criteriilor prevăzute la </w:t>
      </w:r>
      <w:r>
        <w:rPr>
          <w:rStyle w:val="slgi1"/>
          <w:rFonts w:eastAsia="Times New Roman"/>
        </w:rPr>
        <w:t>alin. (8)</w:t>
      </w:r>
      <w:r>
        <w:rPr>
          <w:rStyle w:val="salnbdy"/>
          <w:rFonts w:eastAsia="Times New Roman"/>
        </w:rPr>
        <w:t xml:space="preserve">, se menţine egalitatea, departajarea se face luându-se în considerare, în </w:t>
      </w:r>
      <w:r>
        <w:rPr>
          <w:rStyle w:val="salnbdy"/>
          <w:rFonts w:eastAsia="Times New Roman"/>
        </w:rPr>
        <w:t>ordine, următoarele criterii:</w:t>
      </w:r>
    </w:p>
    <w:p w14:paraId="34AE4FFD" w14:textId="77777777" w:rsidR="00000000" w:rsidRDefault="00954E37">
      <w:pPr>
        <w:autoSpaceDE/>
        <w:autoSpaceDN/>
        <w:jc w:val="both"/>
        <w:divId w:val="1161775761"/>
      </w:pPr>
      <w:r>
        <w:rPr>
          <w:rStyle w:val="slitttl1"/>
          <w:rFonts w:eastAsia="Times New Roman"/>
        </w:rPr>
        <w:t>a)</w:t>
      </w:r>
      <w:r>
        <w:rPr>
          <w:rStyle w:val="slitbdy"/>
          <w:rFonts w:eastAsia="Times New Roman"/>
        </w:rPr>
        <w:t>gradul didactic;</w:t>
      </w:r>
    </w:p>
    <w:p w14:paraId="1E3F770D" w14:textId="77777777" w:rsidR="00000000" w:rsidRDefault="00954E37">
      <w:pPr>
        <w:autoSpaceDE/>
        <w:autoSpaceDN/>
        <w:jc w:val="both"/>
        <w:divId w:val="1246842694"/>
        <w:rPr>
          <w:rFonts w:eastAsia="Times New Roman"/>
          <w:color w:val="000000"/>
          <w:sz w:val="20"/>
          <w:szCs w:val="20"/>
          <w:shd w:val="clear" w:color="auto" w:fill="FFFFFF"/>
        </w:rPr>
      </w:pPr>
      <w:r>
        <w:rPr>
          <w:rStyle w:val="slitttl1"/>
          <w:rFonts w:eastAsia="Times New Roman"/>
        </w:rPr>
        <w:t>b)</w:t>
      </w:r>
      <w:r>
        <w:rPr>
          <w:rStyle w:val="slitbdy"/>
          <w:rFonts w:eastAsia="Times New Roman"/>
        </w:rPr>
        <w:t>nota/media obţinută la examenul pentru obţinerea gradului didactic:</w:t>
      </w:r>
    </w:p>
    <w:p w14:paraId="03C6F4E9" w14:textId="77777777" w:rsidR="00000000" w:rsidRDefault="00954E37">
      <w:pPr>
        <w:autoSpaceDE/>
        <w:autoSpaceDN/>
        <w:jc w:val="both"/>
        <w:divId w:val="1102654185"/>
        <w:rPr>
          <w:rFonts w:eastAsia="Times New Roman"/>
          <w:color w:val="000000"/>
          <w:sz w:val="20"/>
          <w:szCs w:val="20"/>
          <w:shd w:val="clear" w:color="auto" w:fill="FFFFFF"/>
        </w:rPr>
      </w:pPr>
      <w:r>
        <w:rPr>
          <w:rStyle w:val="slitttl1"/>
          <w:rFonts w:eastAsia="Times New Roman"/>
        </w:rPr>
        <w:t>c)</w:t>
      </w:r>
      <w:r>
        <w:rPr>
          <w:rStyle w:val="slitbdy"/>
          <w:rFonts w:eastAsia="Times New Roman"/>
        </w:rPr>
        <w:t>dovada acumulării în ultimul ciclu complet de 5 (cinci) ani lucraţi efectiv în funcţii didactice de predare sau în funcţii de conducere</w:t>
      </w:r>
      <w:r>
        <w:rPr>
          <w:rStyle w:val="slitbdy"/>
          <w:rFonts w:eastAsia="Times New Roman"/>
        </w:rPr>
        <w:t xml:space="preserve"> în unităţi de învăţământ ori în funcţii de conducere sau de </w:t>
      </w:r>
      <w:r>
        <w:rPr>
          <w:rStyle w:val="slitbdy"/>
          <w:rFonts w:eastAsia="Times New Roman"/>
        </w:rPr>
        <w:lastRenderedPageBreak/>
        <w:t xml:space="preserve">îndrumare şi control în inspectoratele şcolare de la data promovării examenului de definitivare în învăţământ, fără a lua în calcul perioadele de suspendare a contractului individual de muncă, a </w:t>
      </w:r>
      <w:r>
        <w:rPr>
          <w:rStyle w:val="slitbdy"/>
          <w:rFonts w:eastAsia="Times New Roman"/>
        </w:rPr>
        <w:t xml:space="preserve">minimum 90 de credite profesionale transferabile, conform </w:t>
      </w:r>
      <w:r>
        <w:rPr>
          <w:rStyle w:val="slitbdy"/>
          <w:rFonts w:eastAsia="Times New Roman"/>
          <w:color w:val="0000FF"/>
          <w:u w:val="single"/>
        </w:rPr>
        <w:t>art. 245 alin (6) din Legea nr. 1/2011</w:t>
      </w:r>
      <w:r>
        <w:rPr>
          <w:rStyle w:val="slitbdy"/>
          <w:rFonts w:eastAsia="Times New Roman"/>
        </w:rPr>
        <w:t xml:space="preserve"> cu modificările şi completările ulterioare sau îndeplinirea uneia dintre condiţiile prevăzute la </w:t>
      </w:r>
      <w:r>
        <w:rPr>
          <w:rStyle w:val="slitbdy"/>
          <w:rFonts w:eastAsia="Times New Roman"/>
          <w:color w:val="0000FF"/>
          <w:u w:val="single"/>
        </w:rPr>
        <w:t>art. 82 lit. a)- e) din Metodologia</w:t>
      </w:r>
      <w:r>
        <w:rPr>
          <w:rStyle w:val="slitbdy"/>
          <w:rFonts w:eastAsia="Times New Roman"/>
        </w:rPr>
        <w:t xml:space="preserve"> privind formarea continuă </w:t>
      </w:r>
      <w:r>
        <w:rPr>
          <w:rStyle w:val="slitbdy"/>
          <w:rFonts w:eastAsia="Times New Roman"/>
        </w:rPr>
        <w:t xml:space="preserve">a personalului din învăţământul preuniversitar, aprobată prin </w:t>
      </w:r>
      <w:r>
        <w:rPr>
          <w:rStyle w:val="slitbdy"/>
          <w:rFonts w:eastAsia="Times New Roman"/>
          <w:color w:val="0000FF"/>
          <w:u w:val="single"/>
        </w:rPr>
        <w:t>Ordinul ministrului educaţiei, cercetării, tineretului şi sportului nr. 5561/2011</w:t>
      </w:r>
      <w:r>
        <w:rPr>
          <w:rStyle w:val="slitbdy"/>
          <w:rFonts w:eastAsia="Times New Roman"/>
        </w:rPr>
        <w:t>, cu modificările şi completările ulterioare, pentru personalul didactic de predare titular care a dobândit defin</w:t>
      </w:r>
      <w:r>
        <w:rPr>
          <w:rStyle w:val="slitbdy"/>
          <w:rFonts w:eastAsia="Times New Roman"/>
        </w:rPr>
        <w:t>itivarea în învăţământ, cu o vechime la catedră mai mare de 5 (cinci) ani.</w:t>
      </w:r>
    </w:p>
    <w:p w14:paraId="02AE3131" w14:textId="77777777" w:rsidR="00000000" w:rsidRDefault="00954E37">
      <w:pPr>
        <w:autoSpaceDE/>
        <w:autoSpaceDN/>
        <w:jc w:val="both"/>
        <w:divId w:val="788008659"/>
        <w:rPr>
          <w:rFonts w:eastAsia="Times New Roman"/>
          <w:color w:val="000000"/>
          <w:sz w:val="20"/>
          <w:szCs w:val="20"/>
          <w:shd w:val="clear" w:color="auto" w:fill="FFFFFF"/>
        </w:rPr>
      </w:pPr>
      <w:r>
        <w:rPr>
          <w:rStyle w:val="salnttl1"/>
          <w:rFonts w:eastAsia="Times New Roman"/>
        </w:rPr>
        <w:t>(10)</w:t>
      </w:r>
      <w:r>
        <w:rPr>
          <w:rStyle w:val="salnbdy"/>
          <w:rFonts w:eastAsia="Times New Roman"/>
        </w:rPr>
        <w:t xml:space="preserve">După soluţionarea cererilor de completare de normă didactică de predare a cadrelor didactice titulare, respectiv a cadrelor didactice debutante prevăzute la </w:t>
      </w:r>
      <w:r>
        <w:rPr>
          <w:rStyle w:val="slgi1"/>
          <w:rFonts w:eastAsia="Times New Roman"/>
        </w:rPr>
        <w:t>art. 21 alin. (4)</w:t>
      </w:r>
      <w:r>
        <w:rPr>
          <w:rStyle w:val="salnbdy"/>
          <w:rFonts w:eastAsia="Times New Roman"/>
        </w:rPr>
        <w:t xml:space="preserve"> şi</w:t>
      </w:r>
      <w:r>
        <w:rPr>
          <w:rStyle w:val="salnbdy"/>
          <w:rFonts w:eastAsia="Times New Roman"/>
        </w:rPr>
        <w:t xml:space="preserve"> </w:t>
      </w:r>
      <w:r>
        <w:rPr>
          <w:rStyle w:val="slgi1"/>
          <w:rFonts w:eastAsia="Times New Roman"/>
        </w:rPr>
        <w:t>(6)</w:t>
      </w:r>
      <w:r>
        <w:rPr>
          <w:rStyle w:val="salnbdy"/>
          <w:rFonts w:eastAsia="Times New Roman"/>
        </w:rPr>
        <w:t>, se soluţionează cererile de completare a normei didactice de predare pentru cadrele didactice angajate pe durata de viabilitate a postului/catedrei pe perioadă determinată, cu ore vacante/rezervate existente la altă/alte unitate/unităţi de învăţământ</w:t>
      </w:r>
      <w:r>
        <w:rPr>
          <w:rStyle w:val="salnbdy"/>
          <w:rFonts w:eastAsia="Times New Roman"/>
        </w:rPr>
        <w:t xml:space="preserve"> în specialitate, la disciplina/disciplinele înscrise în decizia de repartizare. Cadrele didactice angajate pe durata de viabilitate a postului/catedrei, care participă la şedinţa de repartizare pentru completarea normei didactice de predare, se ierarhizea</w:t>
      </w:r>
      <w:r>
        <w:rPr>
          <w:rStyle w:val="salnbdy"/>
          <w:rFonts w:eastAsia="Times New Roman"/>
        </w:rPr>
        <w:t xml:space="preserve">ză pe discipline, în baza punctajului rezultat din evaluarea activităţii, conform criteriilor prevăzute în </w:t>
      </w:r>
      <w:r>
        <w:rPr>
          <w:rStyle w:val="slgi1"/>
          <w:rFonts w:eastAsia="Times New Roman"/>
        </w:rPr>
        <w:t>anexa nr. 2</w:t>
      </w:r>
      <w:r>
        <w:rPr>
          <w:rStyle w:val="salnbdy"/>
          <w:rFonts w:eastAsia="Times New Roman"/>
        </w:rPr>
        <w:t>, iar soluţionarea cererilor de completare a normei didactice de predare se realizează, pe discipline, în ordinea descrescătoare a punctaj</w:t>
      </w:r>
      <w:r>
        <w:rPr>
          <w:rStyle w:val="salnbdy"/>
          <w:rFonts w:eastAsia="Times New Roman"/>
        </w:rPr>
        <w:t>elor, pe catedre vacante/rezervate incomplete şi, în mod excepţional, când acestea s-au epuizat pe fracţiuni din catedre vacante/rezervate complete, cu ore în specialitate, la disciplina/disciplinele înscrise în decizia de repartizare. În cazul punctajelor</w:t>
      </w:r>
      <w:r>
        <w:rPr>
          <w:rStyle w:val="salnbdy"/>
          <w:rFonts w:eastAsia="Times New Roman"/>
        </w:rPr>
        <w:t xml:space="preserve"> egale se aplică criteriile de departajare prevăzute la </w:t>
      </w:r>
      <w:r>
        <w:rPr>
          <w:rStyle w:val="slgi1"/>
          <w:rFonts w:eastAsia="Times New Roman"/>
        </w:rPr>
        <w:t>alin. (8)</w:t>
      </w:r>
      <w:r>
        <w:rPr>
          <w:rStyle w:val="salnbdy"/>
          <w:rFonts w:eastAsia="Times New Roman"/>
        </w:rPr>
        <w:t xml:space="preserve"> şi </w:t>
      </w:r>
      <w:r>
        <w:rPr>
          <w:rStyle w:val="slgi1"/>
          <w:rFonts w:eastAsia="Times New Roman"/>
        </w:rPr>
        <w:t>(9)</w:t>
      </w:r>
      <w:r>
        <w:rPr>
          <w:rStyle w:val="salnbdy"/>
          <w:rFonts w:eastAsia="Times New Roman"/>
        </w:rPr>
        <w:t>.</w:t>
      </w:r>
    </w:p>
    <w:p w14:paraId="6FA1CE29" w14:textId="77777777" w:rsidR="00000000" w:rsidRDefault="00954E37">
      <w:pPr>
        <w:autoSpaceDE/>
        <w:autoSpaceDN/>
        <w:jc w:val="both"/>
        <w:divId w:val="1393115797"/>
        <w:rPr>
          <w:rFonts w:eastAsia="Times New Roman"/>
          <w:color w:val="000000"/>
          <w:sz w:val="20"/>
          <w:szCs w:val="20"/>
          <w:shd w:val="clear" w:color="auto" w:fill="FFFFFF"/>
        </w:rPr>
      </w:pPr>
      <w:r>
        <w:rPr>
          <w:rStyle w:val="salnttl1"/>
          <w:rFonts w:eastAsia="Times New Roman"/>
        </w:rPr>
        <w:t>(11)</w:t>
      </w:r>
      <w:r>
        <w:rPr>
          <w:rStyle w:val="salnbdy"/>
          <w:rFonts w:eastAsia="Times New Roman"/>
        </w:rPr>
        <w:t>Opţiunea fiecărui cadru didactic din şedinţa de repartizare se exprimă în scris conform cererii tip şi se consemnează în procesul- verbal al şedinţei, cu certificare prin semnătu</w:t>
      </w:r>
      <w:r>
        <w:rPr>
          <w:rStyle w:val="salnbdy"/>
          <w:rFonts w:eastAsia="Times New Roman"/>
        </w:rPr>
        <w:t xml:space="preserve">ra solicitantului sau a împuternicitului, acesta din urmă prezentând procura notarială în original. În cazul în care un cadru didactic titular nu este prezent personal sau printr-un împuternicit la şedinţa de repartizare, comisia îi atribuie din oficiu un </w:t>
      </w:r>
      <w:r>
        <w:rPr>
          <w:rStyle w:val="salnbdy"/>
          <w:rFonts w:eastAsia="Times New Roman"/>
        </w:rPr>
        <w:t>post didactic/catedră din lista afişată, conform punctajului.</w:t>
      </w:r>
    </w:p>
    <w:p w14:paraId="2D6EDEED" w14:textId="77777777" w:rsidR="00000000" w:rsidRDefault="00954E37">
      <w:pPr>
        <w:autoSpaceDE/>
        <w:autoSpaceDN/>
        <w:jc w:val="both"/>
        <w:divId w:val="1650354810"/>
        <w:rPr>
          <w:rFonts w:eastAsia="Times New Roman"/>
          <w:color w:val="000000"/>
          <w:sz w:val="20"/>
          <w:szCs w:val="20"/>
          <w:shd w:val="clear" w:color="auto" w:fill="FFFFFF"/>
        </w:rPr>
      </w:pPr>
      <w:r>
        <w:rPr>
          <w:rStyle w:val="salnttl1"/>
          <w:rFonts w:eastAsia="Times New Roman"/>
        </w:rPr>
        <w:t>(12)</w:t>
      </w:r>
      <w:r>
        <w:rPr>
          <w:rStyle w:val="salnbdy"/>
          <w:rFonts w:eastAsia="Times New Roman"/>
        </w:rPr>
        <w:t>După emiterea deciziei de repartizare pentru completarea normei didactice de predare, semnată de inspectorul şcolar general, directorul/directorii unităţilor de învăţământ în care cadrul did</w:t>
      </w:r>
      <w:r>
        <w:rPr>
          <w:rStyle w:val="salnbdy"/>
          <w:rFonts w:eastAsia="Times New Roman"/>
        </w:rPr>
        <w:t>actic este titular/angajat încheie cu acesta actul adiţional la contractul individual de muncă. Directorul/directorii unităţii/unităţilor de învăţământ în care i s-a completat norma didactică de predare încheie cu cadrul didactic repartizat un contract ind</w:t>
      </w:r>
      <w:r>
        <w:rPr>
          <w:rStyle w:val="salnbdy"/>
          <w:rFonts w:eastAsia="Times New Roman"/>
        </w:rPr>
        <w:t>ividual de muncă.</w:t>
      </w:r>
    </w:p>
    <w:p w14:paraId="116B0763" w14:textId="77777777" w:rsidR="00000000" w:rsidRDefault="00954E37">
      <w:pPr>
        <w:autoSpaceDE/>
        <w:autoSpaceDN/>
        <w:jc w:val="both"/>
        <w:divId w:val="1920407505"/>
        <w:rPr>
          <w:rFonts w:eastAsia="Times New Roman"/>
          <w:color w:val="000000"/>
          <w:sz w:val="20"/>
          <w:szCs w:val="20"/>
          <w:shd w:val="clear" w:color="auto" w:fill="FFFFFF"/>
        </w:rPr>
      </w:pPr>
      <w:r>
        <w:rPr>
          <w:rStyle w:val="salnttl1"/>
          <w:rFonts w:eastAsia="Times New Roman"/>
        </w:rPr>
        <w:t>(13)</w:t>
      </w:r>
      <w:r>
        <w:rPr>
          <w:rStyle w:val="salnbdy"/>
          <w:rFonts w:eastAsia="Times New Roman"/>
        </w:rPr>
        <w:t>În situaţia în care, până la data începerii cursurilor, se constată că personalul didactic de predare repartizat pentru completarea normei didactice, i se poate asigura normă întreagă conform documentului de numire/transfer/repartizar</w:t>
      </w:r>
      <w:r>
        <w:rPr>
          <w:rStyle w:val="salnbdy"/>
          <w:rFonts w:eastAsia="Times New Roman"/>
        </w:rPr>
        <w:t>e în învăţământ, directorul/directorii unităţii/unităţilor de învăţământ au obligaţia să comunice în scris aceasta inspectoratului şcolar, în vederea emiterii deciziei de revocare a deciziei de completare de normă didactică de predare. Directorul/directori</w:t>
      </w:r>
      <w:r>
        <w:rPr>
          <w:rStyle w:val="salnbdy"/>
          <w:rFonts w:eastAsia="Times New Roman"/>
        </w:rPr>
        <w:t>i unităţii/unităţilor de învăţământ au obligaţia să comunice în scris cadrului didactic decizia de revocare a completării de normă didactică de predare, emisă de inspectoratul şcolar. Catedrele incomplete eliberate se ocupă în etapele ulterioare ale mobili</w:t>
      </w:r>
      <w:r>
        <w:rPr>
          <w:rStyle w:val="salnbdy"/>
          <w:rFonts w:eastAsia="Times New Roman"/>
        </w:rPr>
        <w:t>tăţii personalului didactic de predare din învăţământul preuniversitar, cu respectarea prevederilor prezentei Metodologii.</w:t>
      </w:r>
    </w:p>
    <w:p w14:paraId="520719E9" w14:textId="77777777" w:rsidR="00000000" w:rsidRDefault="00954E37">
      <w:pPr>
        <w:pStyle w:val="scapttl"/>
        <w:divId w:val="468279747"/>
        <w:rPr>
          <w:shd w:val="clear" w:color="auto" w:fill="FFFFFF"/>
        </w:rPr>
      </w:pPr>
      <w:r>
        <w:rPr>
          <w:shd w:val="clear" w:color="auto" w:fill="FFFFFF"/>
        </w:rPr>
        <w:t>Capitolul IV</w:t>
      </w:r>
    </w:p>
    <w:p w14:paraId="7579DB47" w14:textId="77777777" w:rsidR="00000000" w:rsidRDefault="00954E37">
      <w:pPr>
        <w:pStyle w:val="scapden"/>
        <w:divId w:val="468279747"/>
        <w:rPr>
          <w:shd w:val="clear" w:color="auto" w:fill="FFFFFF"/>
        </w:rPr>
      </w:pPr>
      <w:r>
        <w:rPr>
          <w:shd w:val="clear" w:color="auto" w:fill="FFFFFF"/>
        </w:rPr>
        <w:t xml:space="preserve">Organizarea şi desfăşurarea transferării personalului didactic de predare disponibilizat prin restrângere de activitate </w:t>
      </w:r>
      <w:r>
        <w:rPr>
          <w:shd w:val="clear" w:color="auto" w:fill="FFFFFF"/>
        </w:rPr>
        <w:t>sau prin restructurarea reţelei şcolare</w:t>
      </w:r>
    </w:p>
    <w:p w14:paraId="5EDE389D" w14:textId="77777777" w:rsidR="00000000" w:rsidRDefault="00954E37">
      <w:pPr>
        <w:pStyle w:val="ssecttl"/>
        <w:divId w:val="422576914"/>
        <w:rPr>
          <w:shd w:val="clear" w:color="auto" w:fill="FFFFFF"/>
        </w:rPr>
      </w:pPr>
      <w:r>
        <w:rPr>
          <w:shd w:val="clear" w:color="auto" w:fill="FFFFFF"/>
        </w:rPr>
        <w:t>Secţiunea 1</w:t>
      </w:r>
    </w:p>
    <w:p w14:paraId="0E2EC8C3" w14:textId="77777777" w:rsidR="00000000" w:rsidRDefault="00954E37">
      <w:pPr>
        <w:pStyle w:val="ssecden"/>
        <w:divId w:val="422576914"/>
        <w:rPr>
          <w:shd w:val="clear" w:color="auto" w:fill="FFFFFF"/>
        </w:rPr>
      </w:pPr>
      <w:r>
        <w:rPr>
          <w:shd w:val="clear" w:color="auto" w:fill="FFFFFF"/>
        </w:rPr>
        <w:t>Dispoziţii generale</w:t>
      </w:r>
    </w:p>
    <w:p w14:paraId="33D89FA1" w14:textId="77777777" w:rsidR="00000000" w:rsidRDefault="00954E37">
      <w:pPr>
        <w:pStyle w:val="sartttl"/>
        <w:jc w:val="both"/>
        <w:divId w:val="1758943874"/>
        <w:rPr>
          <w:shd w:val="clear" w:color="auto" w:fill="FFFFFF"/>
        </w:rPr>
      </w:pPr>
      <w:r>
        <w:rPr>
          <w:shd w:val="clear" w:color="auto" w:fill="FFFFFF"/>
        </w:rPr>
        <w:t>Articolul 34</w:t>
      </w:r>
    </w:p>
    <w:p w14:paraId="1870C592" w14:textId="77777777" w:rsidR="00000000" w:rsidRDefault="00954E37">
      <w:pPr>
        <w:autoSpaceDE/>
        <w:autoSpaceDN/>
        <w:jc w:val="both"/>
        <w:divId w:val="747772737"/>
        <w:rPr>
          <w:rFonts w:eastAsia="Times New Roman"/>
          <w:color w:val="000000"/>
          <w:sz w:val="20"/>
          <w:szCs w:val="20"/>
          <w:shd w:val="clear" w:color="auto" w:fill="FFFFFF"/>
        </w:rPr>
      </w:pPr>
      <w:r>
        <w:rPr>
          <w:rStyle w:val="salnttl1"/>
          <w:rFonts w:eastAsia="Times New Roman"/>
        </w:rPr>
        <w:t>(1)</w:t>
      </w:r>
      <w:r>
        <w:rPr>
          <w:rStyle w:val="salnbdy"/>
          <w:rFonts w:eastAsia="Times New Roman"/>
        </w:rPr>
        <w:t xml:space="preserve">La etapa de ocupare a posturilor didactice/catedrelor vacante prin transfer pentru soluţionarea restrângerii de activitate, organizată în baza prevederilor </w:t>
      </w:r>
      <w:r>
        <w:rPr>
          <w:rStyle w:val="salnbdy"/>
          <w:rFonts w:eastAsia="Times New Roman"/>
          <w:color w:val="0000FF"/>
          <w:u w:val="single"/>
        </w:rPr>
        <w:t>art. 252 ali</w:t>
      </w:r>
      <w:r>
        <w:rPr>
          <w:rStyle w:val="salnbdy"/>
          <w:rFonts w:eastAsia="Times New Roman"/>
          <w:color w:val="0000FF"/>
          <w:u w:val="single"/>
        </w:rPr>
        <w:t>n (3) din Legea nr. 1/2011</w:t>
      </w:r>
      <w:r>
        <w:rPr>
          <w:rStyle w:val="salnbdy"/>
          <w:rFonts w:eastAsia="Times New Roman"/>
        </w:rPr>
        <w:t xml:space="preserve"> cu modificările şi completările ulterioare, pot participa cadrele didactice prevăzute la </w:t>
      </w:r>
      <w:r>
        <w:rPr>
          <w:rStyle w:val="slgi1"/>
          <w:rFonts w:eastAsia="Times New Roman"/>
        </w:rPr>
        <w:t>art. 5 alin. (1) - (3)</w:t>
      </w:r>
      <w:r>
        <w:rPr>
          <w:rStyle w:val="salnbdy"/>
          <w:rFonts w:eastAsia="Times New Roman"/>
        </w:rPr>
        <w:t xml:space="preserve">, cu respectarea prevederilor </w:t>
      </w:r>
      <w:r>
        <w:rPr>
          <w:rStyle w:val="slgi1"/>
          <w:rFonts w:eastAsia="Times New Roman"/>
        </w:rPr>
        <w:t>art. 5 alin. (5)</w:t>
      </w:r>
      <w:r>
        <w:rPr>
          <w:rStyle w:val="salnbdy"/>
          <w:rFonts w:eastAsia="Times New Roman"/>
        </w:rPr>
        <w:t>, aflate în restrângere de activitate, cu respectarea prevederilor prezentei Metodologii.</w:t>
      </w:r>
    </w:p>
    <w:p w14:paraId="395842F6" w14:textId="77777777" w:rsidR="00000000" w:rsidRDefault="00954E37">
      <w:pPr>
        <w:autoSpaceDE/>
        <w:autoSpaceDN/>
        <w:jc w:val="both"/>
        <w:divId w:val="272327764"/>
        <w:rPr>
          <w:rFonts w:eastAsia="Times New Roman"/>
          <w:color w:val="000000"/>
          <w:sz w:val="20"/>
          <w:szCs w:val="20"/>
          <w:shd w:val="clear" w:color="auto" w:fill="FFFFFF"/>
        </w:rPr>
      </w:pPr>
      <w:r>
        <w:rPr>
          <w:rStyle w:val="salnttl1"/>
          <w:rFonts w:eastAsia="Times New Roman"/>
        </w:rPr>
        <w:t>(2)</w:t>
      </w:r>
      <w:r>
        <w:rPr>
          <w:rStyle w:val="salnbdy"/>
          <w:rFonts w:eastAsia="Times New Roman"/>
        </w:rPr>
        <w:t>Transferarea personalului didactic de predare titular disponibilizat prin restrângere de activitate sau prin restructurarea reţelei şcolare se poate realiza din me</w:t>
      </w:r>
      <w:r>
        <w:rPr>
          <w:rStyle w:val="salnbdy"/>
          <w:rFonts w:eastAsia="Times New Roman"/>
        </w:rPr>
        <w:t xml:space="preserve">diul rural în cel urban numai dacă persoana respectivă se încadrează într-una dintre situaţiile prevăzute la </w:t>
      </w:r>
      <w:r>
        <w:rPr>
          <w:rStyle w:val="slgi1"/>
          <w:rFonts w:eastAsia="Times New Roman"/>
        </w:rPr>
        <w:t>art. 5 alin (6)</w:t>
      </w:r>
      <w:r>
        <w:rPr>
          <w:rStyle w:val="salnbdy"/>
          <w:rFonts w:eastAsia="Times New Roman"/>
        </w:rPr>
        <w:t>.</w:t>
      </w:r>
    </w:p>
    <w:p w14:paraId="0A0DB7CE" w14:textId="77777777" w:rsidR="00000000" w:rsidRDefault="00954E37">
      <w:pPr>
        <w:autoSpaceDE/>
        <w:autoSpaceDN/>
        <w:jc w:val="both"/>
        <w:divId w:val="148793087"/>
        <w:rPr>
          <w:rFonts w:eastAsia="Times New Roman"/>
          <w:color w:val="000000"/>
          <w:sz w:val="20"/>
          <w:szCs w:val="20"/>
          <w:shd w:val="clear" w:color="auto" w:fill="FFFFFF"/>
        </w:rPr>
      </w:pPr>
      <w:r>
        <w:rPr>
          <w:rStyle w:val="salnttl1"/>
          <w:rFonts w:eastAsia="Times New Roman"/>
        </w:rPr>
        <w:lastRenderedPageBreak/>
        <w:t>(3)</w:t>
      </w:r>
      <w:r>
        <w:rPr>
          <w:rStyle w:val="salnbdy"/>
          <w:rFonts w:eastAsia="Times New Roman"/>
        </w:rPr>
        <w:t>În etapa de transfer pentru soluţionarea restrângerii de activitate nu se ocupă catedrele complete şi incomplete solicitate pen</w:t>
      </w:r>
      <w:r>
        <w:rPr>
          <w:rStyle w:val="salnbdy"/>
          <w:rFonts w:eastAsia="Times New Roman"/>
        </w:rPr>
        <w:t xml:space="preserve">tru întregirea normei didactice de predare, pe care nu s-au soluţionat întregirile de normă didactică. Transferul pe aceste catedre se poate realiza numai în condiţiile prevăzute la </w:t>
      </w:r>
      <w:r>
        <w:rPr>
          <w:rStyle w:val="slgi1"/>
          <w:rFonts w:eastAsia="Times New Roman"/>
        </w:rPr>
        <w:t>art. 24 alin. (7)</w:t>
      </w:r>
      <w:r>
        <w:rPr>
          <w:rStyle w:val="salnbdy"/>
          <w:rFonts w:eastAsia="Times New Roman"/>
        </w:rPr>
        <w:t>.</w:t>
      </w:r>
    </w:p>
    <w:p w14:paraId="4B51048B" w14:textId="77777777" w:rsidR="00000000" w:rsidRDefault="00954E37">
      <w:pPr>
        <w:pStyle w:val="sartttl"/>
        <w:jc w:val="both"/>
        <w:divId w:val="1216163789"/>
        <w:rPr>
          <w:shd w:val="clear" w:color="auto" w:fill="FFFFFF"/>
        </w:rPr>
      </w:pPr>
      <w:r>
        <w:rPr>
          <w:shd w:val="clear" w:color="auto" w:fill="FFFFFF"/>
        </w:rPr>
        <w:t>Articolul 35</w:t>
      </w:r>
    </w:p>
    <w:p w14:paraId="7E2836DD" w14:textId="77777777" w:rsidR="00000000" w:rsidRDefault="00954E37">
      <w:pPr>
        <w:pStyle w:val="sartden"/>
        <w:jc w:val="both"/>
        <w:divId w:val="1216163789"/>
        <w:rPr>
          <w:shd w:val="clear" w:color="auto" w:fill="FFFFFF"/>
        </w:rPr>
      </w:pPr>
      <w:r>
        <w:rPr>
          <w:rStyle w:val="spar3"/>
          <w:b w:val="0"/>
          <w:bCs w:val="0"/>
        </w:rPr>
        <w:t>Transferarea pentru restrângere de activit</w:t>
      </w:r>
      <w:r>
        <w:rPr>
          <w:rStyle w:val="spar3"/>
          <w:b w:val="0"/>
          <w:bCs w:val="0"/>
        </w:rPr>
        <w:t xml:space="preserve">ate sau ca urmare a restructurării reţelei şcolare a personalului didactic de predare prevăzut la </w:t>
      </w:r>
      <w:r>
        <w:rPr>
          <w:rStyle w:val="slgi1"/>
          <w:b w:val="0"/>
          <w:bCs w:val="0"/>
        </w:rPr>
        <w:t>art. 5 alin. (1) - (3</w:t>
      </w:r>
      <w:r>
        <w:rPr>
          <w:rStyle w:val="spar3"/>
          <w:b w:val="0"/>
          <w:bCs w:val="0"/>
        </w:rPr>
        <w:t xml:space="preserve">) se realizează ţinând seama de prevederile </w:t>
      </w:r>
      <w:r>
        <w:rPr>
          <w:rStyle w:val="spar3"/>
          <w:b w:val="0"/>
          <w:bCs w:val="0"/>
          <w:color w:val="0000FF"/>
          <w:u w:val="single"/>
        </w:rPr>
        <w:t>art. 247</w:t>
      </w:r>
      <w:r>
        <w:rPr>
          <w:rStyle w:val="spar3"/>
          <w:b w:val="0"/>
          <w:bCs w:val="0"/>
        </w:rPr>
        <w:t xml:space="preserve">, </w:t>
      </w:r>
      <w:r>
        <w:rPr>
          <w:rStyle w:val="spar3"/>
          <w:b w:val="0"/>
          <w:bCs w:val="0"/>
          <w:color w:val="0000FF"/>
          <w:u w:val="single"/>
        </w:rPr>
        <w:t>art. 248</w:t>
      </w:r>
      <w:r>
        <w:rPr>
          <w:rStyle w:val="spar3"/>
          <w:b w:val="0"/>
          <w:bCs w:val="0"/>
        </w:rPr>
        <w:t xml:space="preserve">, </w:t>
      </w:r>
      <w:r>
        <w:rPr>
          <w:rStyle w:val="spar3"/>
          <w:b w:val="0"/>
          <w:bCs w:val="0"/>
          <w:color w:val="0000FF"/>
          <w:u w:val="single"/>
        </w:rPr>
        <w:t>art. 262</w:t>
      </w:r>
      <w:r>
        <w:rPr>
          <w:rStyle w:val="spar3"/>
          <w:b w:val="0"/>
          <w:bCs w:val="0"/>
        </w:rPr>
        <w:t xml:space="preserve"> şi </w:t>
      </w:r>
      <w:r>
        <w:rPr>
          <w:rStyle w:val="spar3"/>
          <w:b w:val="0"/>
          <w:bCs w:val="0"/>
          <w:color w:val="0000FF"/>
          <w:u w:val="single"/>
        </w:rPr>
        <w:t>art. 263 alin. (1) - (10) din Legea nr. 1/2011</w:t>
      </w:r>
      <w:r>
        <w:rPr>
          <w:rStyle w:val="spar3"/>
          <w:b w:val="0"/>
          <w:bCs w:val="0"/>
        </w:rPr>
        <w:t xml:space="preserve"> cu modificăril</w:t>
      </w:r>
      <w:r>
        <w:rPr>
          <w:rStyle w:val="spar3"/>
          <w:b w:val="0"/>
          <w:bCs w:val="0"/>
        </w:rPr>
        <w:t>e şi completările ulterioare, de condiţiile prevăzute în prezenta Metodologie şi de prevederile Centralizatorului.</w:t>
      </w:r>
    </w:p>
    <w:p w14:paraId="67CDAB7A" w14:textId="77777777" w:rsidR="00000000" w:rsidRDefault="00954E37">
      <w:pPr>
        <w:pStyle w:val="sartttl"/>
        <w:jc w:val="both"/>
        <w:divId w:val="212079842"/>
        <w:rPr>
          <w:shd w:val="clear" w:color="auto" w:fill="FFFFFF"/>
        </w:rPr>
      </w:pPr>
      <w:r>
        <w:rPr>
          <w:shd w:val="clear" w:color="auto" w:fill="FFFFFF"/>
        </w:rPr>
        <w:t>Articolul 36</w:t>
      </w:r>
    </w:p>
    <w:p w14:paraId="58385670" w14:textId="77777777" w:rsidR="00000000" w:rsidRDefault="00954E37">
      <w:pPr>
        <w:autoSpaceDE/>
        <w:autoSpaceDN/>
        <w:jc w:val="both"/>
        <w:divId w:val="1841843678"/>
        <w:rPr>
          <w:rFonts w:eastAsia="Times New Roman"/>
          <w:color w:val="000000"/>
          <w:sz w:val="20"/>
          <w:szCs w:val="20"/>
          <w:shd w:val="clear" w:color="auto" w:fill="FFFFFF"/>
        </w:rPr>
      </w:pPr>
      <w:r>
        <w:rPr>
          <w:rStyle w:val="salnttl1"/>
          <w:rFonts w:eastAsia="Times New Roman"/>
        </w:rPr>
        <w:t>(1)</w:t>
      </w:r>
      <w:r>
        <w:rPr>
          <w:rStyle w:val="salnbdy"/>
          <w:rFonts w:eastAsia="Times New Roman"/>
        </w:rPr>
        <w:t>Transferarea pentru restrângere de activitate sau ca urmare a restructurării reţelei şcolare a personalului didactic de preda</w:t>
      </w:r>
      <w:r>
        <w:rPr>
          <w:rStyle w:val="salnbdy"/>
          <w:rFonts w:eastAsia="Times New Roman"/>
        </w:rPr>
        <w:t>re se realizează pe posturi didactice/catedre vacante în unităţi de învăţământ în aceeaşi funcţie didactică sau într-o altă funcţie didactică cu respectarea prevederilor prezentei Metodologii, potrivit specializărilor dobândite prin studii în concordanţă c</w:t>
      </w:r>
      <w:r>
        <w:rPr>
          <w:rStyle w:val="salnbdy"/>
          <w:rFonts w:eastAsia="Times New Roman"/>
        </w:rPr>
        <w:t xml:space="preserve">u Centralizatorul şi prevederile </w:t>
      </w:r>
      <w:r>
        <w:rPr>
          <w:rStyle w:val="slgi1"/>
          <w:rFonts w:eastAsia="Times New Roman"/>
        </w:rPr>
        <w:t>art. 5 alin. (1) - (3)</w:t>
      </w:r>
      <w:r>
        <w:rPr>
          <w:rStyle w:val="salnbdy"/>
          <w:rFonts w:eastAsia="Times New Roman"/>
        </w:rPr>
        <w:t>. Cadrul didactic titular/angajat într-o unitate de învăţământ preuniversitar, care a dobândit prin studii două sau mai multe specializări sau care este calificat pentru a preda două sau mai multe disc</w:t>
      </w:r>
      <w:r>
        <w:rPr>
          <w:rStyle w:val="salnbdy"/>
          <w:rFonts w:eastAsia="Times New Roman"/>
        </w:rPr>
        <w:t>ipline, poate solicita, în etapa de transfer pentru restrângere de activitate, ocuparea unui post didactic/unei catedre vacant(e) sau trecerea într-o altă funcţie didactică, în concordanţă cu specializările dobândite prin studii, conform Centralizatorului,</w:t>
      </w:r>
      <w:r>
        <w:rPr>
          <w:rStyle w:val="salnbdy"/>
          <w:rFonts w:eastAsia="Times New Roman"/>
        </w:rPr>
        <w:t xml:space="preserve"> în aceeaşi unitate de învăţământ sau în alte unităţi de învăţământ.</w:t>
      </w:r>
    </w:p>
    <w:p w14:paraId="0458EED7" w14:textId="77777777" w:rsidR="00000000" w:rsidRDefault="00954E37">
      <w:pPr>
        <w:autoSpaceDE/>
        <w:autoSpaceDN/>
        <w:jc w:val="both"/>
        <w:divId w:val="1469857660"/>
        <w:rPr>
          <w:rFonts w:eastAsia="Times New Roman"/>
          <w:color w:val="000000"/>
          <w:sz w:val="20"/>
          <w:szCs w:val="20"/>
          <w:shd w:val="clear" w:color="auto" w:fill="FFFFFF"/>
        </w:rPr>
      </w:pPr>
      <w:r>
        <w:rPr>
          <w:rStyle w:val="salnttl1"/>
          <w:rFonts w:eastAsia="Times New Roman"/>
        </w:rPr>
        <w:t>(2)</w:t>
      </w:r>
      <w:r>
        <w:rPr>
          <w:rStyle w:val="salnbdy"/>
          <w:rFonts w:eastAsia="Times New Roman"/>
        </w:rPr>
        <w:t>În şedinţa de repartizare, cadrele didactice aflate în restrângere de activitate îşi pot constitui catedra şi cu orele din propria normă didactică de predare rămase în încadrare la dis</w:t>
      </w:r>
      <w:r>
        <w:rPr>
          <w:rStyle w:val="salnbdy"/>
          <w:rFonts w:eastAsia="Times New Roman"/>
        </w:rPr>
        <w:t>ciplina/disciplinele înscrise în documentul de numire/transfer/repartizare pe post/catedră. În situaţia în care cadrul didactic optează pentru o altă catedră vacantă orele eliberate pot fi ocupate de alte cadre didactice participante la şedinţa de repartiz</w:t>
      </w:r>
      <w:r>
        <w:rPr>
          <w:rStyle w:val="salnbdy"/>
          <w:rFonts w:eastAsia="Times New Roman"/>
        </w:rPr>
        <w:t>are cu respectarea condiţiilor de studii şi a condiţiilor specifice.</w:t>
      </w:r>
    </w:p>
    <w:p w14:paraId="62CF7403" w14:textId="77777777" w:rsidR="00000000" w:rsidRDefault="00954E37">
      <w:pPr>
        <w:pStyle w:val="sartttl"/>
        <w:jc w:val="both"/>
        <w:divId w:val="686057283"/>
        <w:rPr>
          <w:shd w:val="clear" w:color="auto" w:fill="FFFFFF"/>
        </w:rPr>
      </w:pPr>
      <w:r>
        <w:rPr>
          <w:shd w:val="clear" w:color="auto" w:fill="FFFFFF"/>
        </w:rPr>
        <w:t>Articolul 37</w:t>
      </w:r>
    </w:p>
    <w:p w14:paraId="4BA282FC" w14:textId="77777777" w:rsidR="00000000" w:rsidRDefault="00954E37">
      <w:pPr>
        <w:pStyle w:val="spar"/>
        <w:jc w:val="both"/>
        <w:divId w:val="686057283"/>
        <w:rPr>
          <w:rFonts w:ascii="Verdana" w:hAnsi="Verdana"/>
          <w:color w:val="000000"/>
          <w:sz w:val="20"/>
          <w:szCs w:val="20"/>
          <w:shd w:val="clear" w:color="auto" w:fill="FFFFFF"/>
        </w:rPr>
      </w:pPr>
      <w:r>
        <w:rPr>
          <w:rFonts w:ascii="Verdana" w:hAnsi="Verdana"/>
          <w:color w:val="000000"/>
          <w:sz w:val="20"/>
          <w:szCs w:val="20"/>
          <w:shd w:val="clear" w:color="auto" w:fill="FFFFFF"/>
        </w:rPr>
        <w:t>Transferarea pentru restrângere de activitate este organizată şi coordonată la nivelul inspectoratului şcolar de comisia judeţeană/a municipiului Bucureşti de mobilitate.</w:t>
      </w:r>
    </w:p>
    <w:p w14:paraId="3487ECF7" w14:textId="77777777" w:rsidR="00000000" w:rsidRDefault="00954E37">
      <w:pPr>
        <w:pStyle w:val="sartttl"/>
        <w:jc w:val="both"/>
        <w:divId w:val="409230644"/>
        <w:rPr>
          <w:shd w:val="clear" w:color="auto" w:fill="FFFFFF"/>
        </w:rPr>
      </w:pPr>
      <w:r>
        <w:rPr>
          <w:shd w:val="clear" w:color="auto" w:fill="FFFFFF"/>
        </w:rPr>
        <w:t>Art</w:t>
      </w:r>
      <w:r>
        <w:rPr>
          <w:shd w:val="clear" w:color="auto" w:fill="FFFFFF"/>
        </w:rPr>
        <w:t>icolul 38</w:t>
      </w:r>
    </w:p>
    <w:p w14:paraId="5D9A9D64" w14:textId="77777777" w:rsidR="00000000" w:rsidRDefault="00954E37">
      <w:pPr>
        <w:pStyle w:val="sartden"/>
        <w:jc w:val="both"/>
        <w:divId w:val="409230644"/>
        <w:rPr>
          <w:shd w:val="clear" w:color="auto" w:fill="FFFFFF"/>
        </w:rPr>
      </w:pPr>
      <w:r>
        <w:rPr>
          <w:rStyle w:val="spar3"/>
          <w:b w:val="0"/>
          <w:bCs w:val="0"/>
        </w:rPr>
        <w:t xml:space="preserve">Consiliile de administraţie ale unităţilor de învăţământ stabilesc, conform </w:t>
      </w:r>
      <w:r>
        <w:rPr>
          <w:rStyle w:val="slgi1"/>
          <w:b w:val="0"/>
          <w:bCs w:val="0"/>
        </w:rPr>
        <w:t>art. 25</w:t>
      </w:r>
      <w:r>
        <w:rPr>
          <w:rStyle w:val="spar3"/>
          <w:b w:val="0"/>
          <w:bCs w:val="0"/>
        </w:rPr>
        <w:t xml:space="preserve">, 26 şi </w:t>
      </w:r>
      <w:r>
        <w:rPr>
          <w:rStyle w:val="slgi1"/>
          <w:b w:val="0"/>
          <w:bCs w:val="0"/>
        </w:rPr>
        <w:t>art. 27 alin. (4)</w:t>
      </w:r>
      <w:r>
        <w:rPr>
          <w:rStyle w:val="spar3"/>
          <w:b w:val="0"/>
          <w:bCs w:val="0"/>
        </w:rPr>
        <w:t>, listele cadrelor didactice aflate în restrângere de activitate şi le transmit inspectoratului şcolar. Comisia judeţeană/a municipiului B</w:t>
      </w:r>
      <w:r>
        <w:rPr>
          <w:rStyle w:val="spar3"/>
          <w:b w:val="0"/>
          <w:bCs w:val="0"/>
        </w:rPr>
        <w:t>ucureşti de mobilitate întocmeşte lista cadrelor didactice aflate în restrângere de activitate la nivel judeţean/nivelul municipiului Bucureşti, pe discipline, cu precizarea tuturor specializărilor dobândite prin studii şi o publică prin afişare la avizier</w:t>
      </w:r>
      <w:r>
        <w:rPr>
          <w:rStyle w:val="spar3"/>
          <w:b w:val="0"/>
          <w:bCs w:val="0"/>
        </w:rPr>
        <w:t xml:space="preserve"> şi postare pe site-ul instituţiei, concomitent cu lista posturilor didactice/catedrelor vacante/rezervate, complete şi incomplete prevăzută la </w:t>
      </w:r>
      <w:r>
        <w:rPr>
          <w:rStyle w:val="slgi1"/>
          <w:b w:val="0"/>
          <w:bCs w:val="0"/>
        </w:rPr>
        <w:t>art. 32 alin. (2) lit. b)</w:t>
      </w:r>
      <w:r>
        <w:rPr>
          <w:rStyle w:val="spar3"/>
          <w:b w:val="0"/>
          <w:bCs w:val="0"/>
        </w:rPr>
        <w:t>.</w:t>
      </w:r>
    </w:p>
    <w:p w14:paraId="0F94E11E" w14:textId="77777777" w:rsidR="00000000" w:rsidRDefault="00954E37">
      <w:pPr>
        <w:pStyle w:val="sartttl"/>
        <w:jc w:val="both"/>
        <w:divId w:val="1988196999"/>
        <w:rPr>
          <w:shd w:val="clear" w:color="auto" w:fill="FFFFFF"/>
        </w:rPr>
      </w:pPr>
      <w:r>
        <w:rPr>
          <w:shd w:val="clear" w:color="auto" w:fill="FFFFFF"/>
        </w:rPr>
        <w:t>Articolul 39</w:t>
      </w:r>
    </w:p>
    <w:p w14:paraId="5D8D02EE" w14:textId="77777777" w:rsidR="00000000" w:rsidRDefault="00954E37">
      <w:pPr>
        <w:autoSpaceDE/>
        <w:autoSpaceDN/>
        <w:jc w:val="both"/>
        <w:divId w:val="724795269"/>
        <w:rPr>
          <w:rFonts w:eastAsia="Times New Roman"/>
          <w:color w:val="000000"/>
          <w:sz w:val="20"/>
          <w:szCs w:val="20"/>
          <w:shd w:val="clear" w:color="auto" w:fill="FFFFFF"/>
        </w:rPr>
      </w:pPr>
      <w:r>
        <w:rPr>
          <w:rStyle w:val="salnttl1"/>
          <w:rFonts w:eastAsia="Times New Roman"/>
        </w:rPr>
        <w:t>(1)</w:t>
      </w:r>
      <w:r>
        <w:rPr>
          <w:rStyle w:val="salnbdy"/>
          <w:rFonts w:eastAsia="Times New Roman"/>
        </w:rPr>
        <w:t>În unităţile de învăţământ cu mai multe niveluri de învăţământ, licee tehnologice, unităţi de învăţământ având clasele I- XII/XIII sau V- XII/XIII, posturile didactice/catedrele vacante se publică pentru nivelul cel mai înalt corespunzător unităţii de învă</w:t>
      </w:r>
      <w:r>
        <w:rPr>
          <w:rStyle w:val="salnbdy"/>
          <w:rFonts w:eastAsia="Times New Roman"/>
        </w:rPr>
        <w:t>ţământ şi postului didactic. În mod excepţional, în unităţile de învăţământ cu mai multe niveluri de învăţământ pentru etapa de soluţionare a restrângerilor de activitate, pot fi publicate şi catedre vacante de nivel gimnazial sau profesional.</w:t>
      </w:r>
    </w:p>
    <w:p w14:paraId="05B645CC" w14:textId="77777777" w:rsidR="00000000" w:rsidRDefault="00954E37">
      <w:pPr>
        <w:autoSpaceDE/>
        <w:autoSpaceDN/>
        <w:jc w:val="both"/>
        <w:divId w:val="830758288"/>
        <w:rPr>
          <w:rFonts w:eastAsia="Times New Roman"/>
          <w:color w:val="000000"/>
          <w:sz w:val="20"/>
          <w:szCs w:val="20"/>
          <w:shd w:val="clear" w:color="auto" w:fill="FFFFFF"/>
        </w:rPr>
      </w:pPr>
      <w:r>
        <w:rPr>
          <w:rStyle w:val="salnttl1"/>
          <w:rFonts w:eastAsia="Times New Roman"/>
        </w:rPr>
        <w:t>(2)</w:t>
      </w:r>
      <w:r>
        <w:rPr>
          <w:rStyle w:val="salnbdy"/>
          <w:rFonts w:eastAsia="Times New Roman"/>
        </w:rPr>
        <w:t>Lista pos</w:t>
      </w:r>
      <w:r>
        <w:rPr>
          <w:rStyle w:val="salnbdy"/>
          <w:rFonts w:eastAsia="Times New Roman"/>
        </w:rPr>
        <w:t>turilor didactice/catedrelor vacante pentru etapa de transfer pentru restrângere de activitate cuprinde obligatoriu cel puţin una din menţiunile "Post propus pentru transfer consimţit între unităţile de învăţământ", respectiv "Post propus pentru repartizar</w:t>
      </w:r>
      <w:r>
        <w:rPr>
          <w:rStyle w:val="salnbdy"/>
          <w:rFonts w:eastAsia="Times New Roman"/>
        </w:rPr>
        <w:t xml:space="preserve">e în şedinţa de transfer", precum şi alte menţiuni, conform </w:t>
      </w:r>
      <w:r>
        <w:rPr>
          <w:rStyle w:val="slgi1"/>
          <w:rFonts w:eastAsia="Times New Roman"/>
        </w:rPr>
        <w:t>anexei nr. 1</w:t>
      </w:r>
      <w:r>
        <w:rPr>
          <w:rStyle w:val="salnbdy"/>
          <w:rFonts w:eastAsia="Times New Roman"/>
        </w:rPr>
        <w:t>.</w:t>
      </w:r>
    </w:p>
    <w:p w14:paraId="3CA054B6" w14:textId="77777777" w:rsidR="00000000" w:rsidRDefault="00954E37">
      <w:pPr>
        <w:pStyle w:val="sartttl"/>
        <w:jc w:val="both"/>
        <w:divId w:val="1029448475"/>
        <w:rPr>
          <w:shd w:val="clear" w:color="auto" w:fill="FFFFFF"/>
        </w:rPr>
      </w:pPr>
      <w:r>
        <w:rPr>
          <w:shd w:val="clear" w:color="auto" w:fill="FFFFFF"/>
        </w:rPr>
        <w:t>Articolul 40</w:t>
      </w:r>
    </w:p>
    <w:p w14:paraId="6DDEAD65" w14:textId="77777777" w:rsidR="00000000" w:rsidRDefault="00954E37">
      <w:pPr>
        <w:pStyle w:val="spar"/>
        <w:jc w:val="both"/>
        <w:divId w:val="1029448475"/>
        <w:rPr>
          <w:rFonts w:ascii="Verdana" w:hAnsi="Verdana"/>
          <w:color w:val="000000"/>
          <w:sz w:val="20"/>
          <w:szCs w:val="20"/>
          <w:shd w:val="clear" w:color="auto" w:fill="FFFFFF"/>
        </w:rPr>
      </w:pPr>
      <w:r>
        <w:rPr>
          <w:rFonts w:ascii="Verdana" w:hAnsi="Verdana"/>
          <w:color w:val="000000"/>
          <w:sz w:val="20"/>
          <w:szCs w:val="20"/>
          <w:shd w:val="clear" w:color="auto" w:fill="FFFFFF"/>
        </w:rPr>
        <w:t>Soluţionarea restrângerilor de activitate a cadrelor didactice se realizează în şedinţa de repartizare organizată de inspectoratul şcolar, în perioada prevăzută de Calen</w:t>
      </w:r>
      <w:r>
        <w:rPr>
          <w:rFonts w:ascii="Verdana" w:hAnsi="Verdana"/>
          <w:color w:val="000000"/>
          <w:sz w:val="20"/>
          <w:szCs w:val="20"/>
          <w:shd w:val="clear" w:color="auto" w:fill="FFFFFF"/>
        </w:rPr>
        <w:t>dar. Cadrul didactic care solicită soluţionarea restrângerii de activitate la unităţi de învăţământ din alte judeţe anexează la cererea de înscriere adeverinţa eliberată de inspectoratul şcolar al judeţului/municipiului Bucureşti pe teritoriul căruia se af</w:t>
      </w:r>
      <w:r>
        <w:rPr>
          <w:rFonts w:ascii="Verdana" w:hAnsi="Verdana"/>
          <w:color w:val="000000"/>
          <w:sz w:val="20"/>
          <w:szCs w:val="20"/>
          <w:shd w:val="clear" w:color="auto" w:fill="FFFFFF"/>
        </w:rPr>
        <w:t>lă unitatea/unităţile de învăţământ la care cadrul didactic este angajat din care să rezulte că postul/catedra ocupat(ă), în anul şcolar 2021 - 2022, este în restrângere de activitate, iar cererea de transfer pentru restrângere de activitate în alt judeţ a</w:t>
      </w:r>
      <w:r>
        <w:rPr>
          <w:rFonts w:ascii="Verdana" w:hAnsi="Verdana"/>
          <w:color w:val="000000"/>
          <w:sz w:val="20"/>
          <w:szCs w:val="20"/>
          <w:shd w:val="clear" w:color="auto" w:fill="FFFFFF"/>
        </w:rPr>
        <w:t xml:space="preserve"> solicitantului a fost luată în evidenţă.</w:t>
      </w:r>
    </w:p>
    <w:p w14:paraId="12AEEF62" w14:textId="77777777" w:rsidR="00000000" w:rsidRDefault="00954E37">
      <w:pPr>
        <w:pStyle w:val="sartttl"/>
        <w:jc w:val="both"/>
        <w:divId w:val="141822670"/>
        <w:rPr>
          <w:shd w:val="clear" w:color="auto" w:fill="FFFFFF"/>
        </w:rPr>
      </w:pPr>
      <w:r>
        <w:rPr>
          <w:shd w:val="clear" w:color="auto" w:fill="FFFFFF"/>
        </w:rPr>
        <w:lastRenderedPageBreak/>
        <w:t>Articolul 41</w:t>
      </w:r>
    </w:p>
    <w:p w14:paraId="5C224776" w14:textId="77777777" w:rsidR="00000000" w:rsidRDefault="00954E37">
      <w:pPr>
        <w:autoSpaceDE/>
        <w:autoSpaceDN/>
        <w:jc w:val="both"/>
        <w:divId w:val="1137988290"/>
        <w:rPr>
          <w:rFonts w:eastAsia="Times New Roman"/>
          <w:color w:val="000000"/>
          <w:sz w:val="20"/>
          <w:szCs w:val="20"/>
          <w:shd w:val="clear" w:color="auto" w:fill="FFFFFF"/>
        </w:rPr>
      </w:pPr>
      <w:r>
        <w:rPr>
          <w:rStyle w:val="salnttl1"/>
          <w:rFonts w:eastAsia="Times New Roman"/>
        </w:rPr>
        <w:t>(1)</w:t>
      </w:r>
      <w:r>
        <w:rPr>
          <w:rStyle w:val="salnbdy"/>
          <w:rFonts w:eastAsia="Times New Roman"/>
        </w:rPr>
        <w:t xml:space="preserve">Cadrul didactic transferat în etapa de restrângere de activitate 2021 revine pe postul didactic/catedra avut(ă) anterior în situaţia în care, până la data de începerii cursurilor anului şcolar 2021 </w:t>
      </w:r>
      <w:r>
        <w:rPr>
          <w:rStyle w:val="salnbdy"/>
          <w:rFonts w:eastAsia="Times New Roman"/>
        </w:rPr>
        <w:t>- 2022, se constată că postul didactic/catedra a fost vacantat(ă) sau reînfiinţat(ă) ori s-a reînfiinţat cel puţin jumătate de normă din catedra respectivă, iar cadrul didactic respectiv nu a ocupat un alt post/o altă catedră în etapa de pretransfer, direc</w:t>
      </w:r>
      <w:r>
        <w:rPr>
          <w:rStyle w:val="salnbdy"/>
          <w:rFonts w:eastAsia="Times New Roman"/>
        </w:rPr>
        <w:t>torul/directorii unităţii/unităţilor de învăţământ având obligaţia să comunice în scris cadrului didactic decizia emisă de inspectoratul şcolar de revenire pe postul/catedra deţinut(ă) anterior.</w:t>
      </w:r>
    </w:p>
    <w:p w14:paraId="2A1C50EF" w14:textId="77777777" w:rsidR="00000000" w:rsidRDefault="00954E37">
      <w:pPr>
        <w:autoSpaceDE/>
        <w:autoSpaceDN/>
        <w:jc w:val="both"/>
        <w:divId w:val="195581318"/>
        <w:rPr>
          <w:rFonts w:eastAsia="Times New Roman"/>
          <w:color w:val="000000"/>
          <w:sz w:val="20"/>
          <w:szCs w:val="20"/>
          <w:shd w:val="clear" w:color="auto" w:fill="FFFFFF"/>
        </w:rPr>
      </w:pPr>
      <w:r>
        <w:rPr>
          <w:rStyle w:val="salnttl1"/>
          <w:rFonts w:eastAsia="Times New Roman"/>
        </w:rPr>
        <w:t>(2)</w:t>
      </w:r>
      <w:r>
        <w:rPr>
          <w:rStyle w:val="salnbdy"/>
          <w:rFonts w:eastAsia="Times New Roman"/>
        </w:rPr>
        <w:t xml:space="preserve">Posturile didactice/catedrele eliberate în condiţiile </w:t>
      </w:r>
      <w:r>
        <w:rPr>
          <w:rStyle w:val="slgi1"/>
          <w:rFonts w:eastAsia="Times New Roman"/>
        </w:rPr>
        <w:t>alin. (1)</w:t>
      </w:r>
      <w:r>
        <w:rPr>
          <w:rStyle w:val="salnbdy"/>
          <w:rFonts w:eastAsia="Times New Roman"/>
        </w:rPr>
        <w:t xml:space="preserve"> se ocupă în etapele ulterioare ale mobilităţii personalului didactic de predare din învăţământul preuniversitar, cu respectarea prevederilor prezentei Metodologii.</w:t>
      </w:r>
    </w:p>
    <w:p w14:paraId="1B59BD37" w14:textId="77777777" w:rsidR="00000000" w:rsidRDefault="00954E37">
      <w:pPr>
        <w:pStyle w:val="ssecttl"/>
        <w:divId w:val="1446269186"/>
        <w:rPr>
          <w:shd w:val="clear" w:color="auto" w:fill="FFFFFF"/>
        </w:rPr>
      </w:pPr>
      <w:r>
        <w:rPr>
          <w:shd w:val="clear" w:color="auto" w:fill="FFFFFF"/>
        </w:rPr>
        <w:t>Secţiunea a 2-a</w:t>
      </w:r>
    </w:p>
    <w:p w14:paraId="5CBC9908" w14:textId="77777777" w:rsidR="00000000" w:rsidRDefault="00954E37">
      <w:pPr>
        <w:pStyle w:val="ssecden"/>
        <w:divId w:val="1446269186"/>
        <w:rPr>
          <w:shd w:val="clear" w:color="auto" w:fill="FFFFFF"/>
        </w:rPr>
      </w:pPr>
      <w:r>
        <w:rPr>
          <w:shd w:val="clear" w:color="auto" w:fill="FFFFFF"/>
        </w:rPr>
        <w:t xml:space="preserve">Organizarea </w:t>
      </w:r>
      <w:r>
        <w:rPr>
          <w:shd w:val="clear" w:color="auto" w:fill="FFFFFF"/>
        </w:rPr>
        <w:t>şi desfăşurarea transferului consimţit între unităţile de învăţământ</w:t>
      </w:r>
    </w:p>
    <w:p w14:paraId="4A47AEA2" w14:textId="77777777" w:rsidR="00000000" w:rsidRDefault="00954E37">
      <w:pPr>
        <w:pStyle w:val="sartttl"/>
        <w:jc w:val="both"/>
        <w:divId w:val="782652491"/>
        <w:rPr>
          <w:shd w:val="clear" w:color="auto" w:fill="FFFFFF"/>
        </w:rPr>
      </w:pPr>
      <w:r>
        <w:rPr>
          <w:shd w:val="clear" w:color="auto" w:fill="FFFFFF"/>
        </w:rPr>
        <w:t>Articolul 42</w:t>
      </w:r>
    </w:p>
    <w:p w14:paraId="3B0357D1" w14:textId="77777777" w:rsidR="00000000" w:rsidRDefault="00954E37">
      <w:pPr>
        <w:autoSpaceDE/>
        <w:autoSpaceDN/>
        <w:jc w:val="both"/>
        <w:divId w:val="1133986187"/>
        <w:rPr>
          <w:rFonts w:eastAsia="Times New Roman"/>
          <w:color w:val="000000"/>
          <w:sz w:val="20"/>
          <w:szCs w:val="20"/>
          <w:shd w:val="clear" w:color="auto" w:fill="FFFFFF"/>
        </w:rPr>
      </w:pPr>
      <w:r>
        <w:rPr>
          <w:rStyle w:val="salnttl1"/>
          <w:rFonts w:eastAsia="Times New Roman"/>
        </w:rPr>
        <w:t>(1)</w:t>
      </w:r>
      <w:r>
        <w:rPr>
          <w:rStyle w:val="salnbdy"/>
          <w:rFonts w:eastAsia="Times New Roman"/>
        </w:rPr>
        <w:t xml:space="preserve">Pentru transferul consimţit între unităţile de învăţământ, ca urmare a restrângerii de activitate, personalul didactic de predare prevăzut la </w:t>
      </w:r>
      <w:r>
        <w:rPr>
          <w:rStyle w:val="slgi1"/>
          <w:rFonts w:eastAsia="Times New Roman"/>
        </w:rPr>
        <w:t>art. 5 alin. (1) - (3)</w:t>
      </w:r>
      <w:r>
        <w:rPr>
          <w:rStyle w:val="salnbdy"/>
          <w:rFonts w:eastAsia="Times New Roman"/>
        </w:rPr>
        <w:t>, aflat</w:t>
      </w:r>
      <w:r>
        <w:rPr>
          <w:rStyle w:val="salnbdy"/>
          <w:rFonts w:eastAsia="Times New Roman"/>
        </w:rPr>
        <w:t xml:space="preserve"> în restrângere de activitate depune, la unitatea de învăţământ în care solicită transferarea şi la inspectoratul şcolar în a cărui rază teritorială îşi are sediul unitatea de învăţământ la care se solicită transferul, în perioadele prevăzute în Calendar, </w:t>
      </w:r>
      <w:r>
        <w:rPr>
          <w:rStyle w:val="salnbdy"/>
          <w:rFonts w:eastAsia="Times New Roman"/>
        </w:rPr>
        <w:t xml:space="preserve">cereri-tip, conform </w:t>
      </w:r>
      <w:r>
        <w:rPr>
          <w:rStyle w:val="slgi1"/>
          <w:rFonts w:eastAsia="Times New Roman"/>
        </w:rPr>
        <w:t>anexei nr. 14</w:t>
      </w:r>
      <w:r>
        <w:rPr>
          <w:rStyle w:val="salnbdy"/>
          <w:rFonts w:eastAsia="Times New Roman"/>
        </w:rPr>
        <w:t xml:space="preserve">, însoţite de documentele menţionate în aceasta, aprecierea sintetică a consiliului de administraţie al unităţii de învăţământ la care a intrat în restrângere de activitate şi o adeverinţă, eliberată de conducerea unităţii </w:t>
      </w:r>
      <w:r>
        <w:rPr>
          <w:rStyle w:val="salnbdy"/>
          <w:rFonts w:eastAsia="Times New Roman"/>
        </w:rPr>
        <w:t>de învăţământ în care este angajat în care se menţionează cauzele pentru care postul didactic/catedra a ajuns în situaţia de restrângere de activitate. Cadrele didactice care solicită transferarea pe posturi în centre şi cabinete de asistenţă psihopedagogi</w:t>
      </w:r>
      <w:r>
        <w:rPr>
          <w:rStyle w:val="salnbdy"/>
          <w:rFonts w:eastAsia="Times New Roman"/>
        </w:rPr>
        <w:t>că depun cereri, în perioadele prevăzute în Calendar, la CMBRAE/CJRAE în cadrul căruia este normat postul didactic respectiv şi la inspectoratul şcolar.</w:t>
      </w:r>
    </w:p>
    <w:p w14:paraId="0A4CB409" w14:textId="77777777" w:rsidR="00000000" w:rsidRDefault="00954E37">
      <w:pPr>
        <w:autoSpaceDE/>
        <w:autoSpaceDN/>
        <w:jc w:val="both"/>
        <w:divId w:val="112750913"/>
        <w:rPr>
          <w:rFonts w:eastAsia="Times New Roman"/>
          <w:color w:val="000000"/>
          <w:sz w:val="20"/>
          <w:szCs w:val="20"/>
          <w:shd w:val="clear" w:color="auto" w:fill="FFFFFF"/>
        </w:rPr>
      </w:pPr>
      <w:r>
        <w:rPr>
          <w:rStyle w:val="salnttl1"/>
          <w:rFonts w:eastAsia="Times New Roman"/>
        </w:rPr>
        <w:t>(2)</w:t>
      </w:r>
      <w:r>
        <w:rPr>
          <w:rStyle w:val="salnbdy"/>
          <w:rFonts w:eastAsia="Times New Roman"/>
        </w:rPr>
        <w:t>Cererile se depun mai întâi la inspectoratul şcolar şi apoi la unităţile de învăţământ, conform Cale</w:t>
      </w:r>
      <w:r>
        <w:rPr>
          <w:rStyle w:val="salnbdy"/>
          <w:rFonts w:eastAsia="Times New Roman"/>
        </w:rPr>
        <w:t xml:space="preserve">ndarului. La cererile care se depun la unităţile de învăţământ vor fi anexate, în copie, documente conform </w:t>
      </w:r>
      <w:r>
        <w:rPr>
          <w:rStyle w:val="slgi1"/>
          <w:rFonts w:eastAsia="Times New Roman"/>
        </w:rPr>
        <w:t>art. 4 alin. (19)</w:t>
      </w:r>
      <w:r>
        <w:rPr>
          <w:rStyle w:val="salnbdy"/>
          <w:rFonts w:eastAsia="Times New Roman"/>
        </w:rPr>
        <w:t>.</w:t>
      </w:r>
    </w:p>
    <w:p w14:paraId="3BA37F35" w14:textId="77777777" w:rsidR="00000000" w:rsidRDefault="00954E37">
      <w:pPr>
        <w:autoSpaceDE/>
        <w:autoSpaceDN/>
        <w:jc w:val="both"/>
        <w:divId w:val="1922371438"/>
        <w:rPr>
          <w:rFonts w:eastAsia="Times New Roman"/>
          <w:color w:val="000000"/>
          <w:sz w:val="20"/>
          <w:szCs w:val="20"/>
          <w:shd w:val="clear" w:color="auto" w:fill="FFFFFF"/>
        </w:rPr>
      </w:pPr>
      <w:r>
        <w:rPr>
          <w:rStyle w:val="salnttl1"/>
          <w:rFonts w:eastAsia="Times New Roman"/>
        </w:rPr>
        <w:t>(3)</w:t>
      </w:r>
      <w:r>
        <w:rPr>
          <w:rStyle w:val="salnbdy"/>
          <w:rFonts w:eastAsia="Times New Roman"/>
        </w:rPr>
        <w:t>Un cadru didactic se poate înscrie la etapa de transferare ca urmare a restrângerii de activitate sau ca urmare a restructurări</w:t>
      </w:r>
      <w:r>
        <w:rPr>
          <w:rStyle w:val="salnbdy"/>
          <w:rFonts w:eastAsia="Times New Roman"/>
        </w:rPr>
        <w:t>i reţelei şcolare într-un singur judeţ sau numai în municipiul Bucureşti.</w:t>
      </w:r>
    </w:p>
    <w:p w14:paraId="0A53E81A" w14:textId="77777777" w:rsidR="00000000" w:rsidRDefault="00954E37">
      <w:pPr>
        <w:autoSpaceDE/>
        <w:autoSpaceDN/>
        <w:jc w:val="both"/>
        <w:divId w:val="2029600078"/>
        <w:rPr>
          <w:rFonts w:eastAsia="Times New Roman"/>
          <w:color w:val="000000"/>
          <w:sz w:val="20"/>
          <w:szCs w:val="20"/>
          <w:shd w:val="clear" w:color="auto" w:fill="FFFFFF"/>
        </w:rPr>
      </w:pPr>
      <w:r>
        <w:rPr>
          <w:rStyle w:val="salnttl1"/>
          <w:rFonts w:eastAsia="Times New Roman"/>
        </w:rPr>
        <w:t>(4)</w:t>
      </w:r>
      <w:r>
        <w:rPr>
          <w:rStyle w:val="salnbdy"/>
          <w:rFonts w:eastAsia="Times New Roman"/>
        </w:rPr>
        <w:t xml:space="preserve">Cadrele didactice din învăţământul preuniversitar prevăzute la </w:t>
      </w:r>
      <w:r>
        <w:rPr>
          <w:rStyle w:val="slgi1"/>
          <w:rFonts w:eastAsia="Times New Roman"/>
        </w:rPr>
        <w:t>art 5 alin. (1)- (3)</w:t>
      </w:r>
      <w:r>
        <w:rPr>
          <w:rStyle w:val="salnbdy"/>
          <w:rFonts w:eastAsia="Times New Roman"/>
        </w:rPr>
        <w:t>, înscrise la etapa de transferare ca urmare a restrângerii de activitate fac dovada domiciliulu</w:t>
      </w:r>
      <w:r>
        <w:rPr>
          <w:rStyle w:val="salnbdy"/>
          <w:rFonts w:eastAsia="Times New Roman"/>
        </w:rPr>
        <w:t>i până la data depunerii dosarelor la inspectoratele şcolare, conform Calendarului, cu buletin, carte de identitate sau adeverinţă de identitate. Cadrele didactice trebuie să aibă domiciliul în judeţul în care solicită transferul. Cadrele didactice care so</w:t>
      </w:r>
      <w:r>
        <w:rPr>
          <w:rStyle w:val="salnbdy"/>
          <w:rFonts w:eastAsia="Times New Roman"/>
        </w:rPr>
        <w:t>licită transferul în municipiul Bucureşti, titulare/angajate în învăţământul preuniversitar în alte judeţe, fac dovada domiciliului în municipiul Bucureşti până la data depunerii dosarelor la inspectoratul şcolar, conform Calendarului, cu buletin de identi</w:t>
      </w:r>
      <w:r>
        <w:rPr>
          <w:rStyle w:val="salnbdy"/>
          <w:rFonts w:eastAsia="Times New Roman"/>
        </w:rPr>
        <w:t>tate sau adeverinţă de identitate.</w:t>
      </w:r>
    </w:p>
    <w:p w14:paraId="4FFBEABC" w14:textId="77777777" w:rsidR="00000000" w:rsidRDefault="00954E37">
      <w:pPr>
        <w:autoSpaceDE/>
        <w:autoSpaceDN/>
        <w:jc w:val="both"/>
        <w:divId w:val="1987394995"/>
        <w:rPr>
          <w:rFonts w:eastAsia="Times New Roman"/>
          <w:color w:val="000000"/>
          <w:sz w:val="20"/>
          <w:szCs w:val="20"/>
          <w:shd w:val="clear" w:color="auto" w:fill="FFFFFF"/>
        </w:rPr>
      </w:pPr>
      <w:r>
        <w:rPr>
          <w:rStyle w:val="salnttl1"/>
          <w:rFonts w:eastAsia="Times New Roman"/>
        </w:rPr>
        <w:t>(5)</w:t>
      </w:r>
      <w:r>
        <w:rPr>
          <w:rStyle w:val="salnbdy"/>
          <w:rFonts w:eastAsia="Times New Roman"/>
        </w:rPr>
        <w:t xml:space="preserve">Comisia judeţeană/a municipiului Bucureşti de mobilitate verifică dosarele depuse, îndeplinirea condiţiilor pentru transfer, evaluează dosarele şi afişează punctajele stabilite, potrivit </w:t>
      </w:r>
      <w:r>
        <w:rPr>
          <w:rStyle w:val="slgi1"/>
          <w:rFonts w:eastAsia="Times New Roman"/>
        </w:rPr>
        <w:t>anexei nr. 2</w:t>
      </w:r>
      <w:r>
        <w:rPr>
          <w:rStyle w:val="salnbdy"/>
          <w:rFonts w:eastAsia="Times New Roman"/>
        </w:rPr>
        <w:t>, la sediul inspect</w:t>
      </w:r>
      <w:r>
        <w:rPr>
          <w:rStyle w:val="salnbdy"/>
          <w:rFonts w:eastAsia="Times New Roman"/>
        </w:rPr>
        <w:t>oratului şcolar şi obligatoriu pe pagina web a inspectoratului şcolar, pentru cadrele didactice care îndeplinesc condiţiile de transfer. Comisiile de mobilitate ale unităţilor de învăţământ preiau informaţiile privind situaţia cadrelor didactice din învăţă</w:t>
      </w:r>
      <w:r>
        <w:rPr>
          <w:rStyle w:val="salnbdy"/>
          <w:rFonts w:eastAsia="Times New Roman"/>
        </w:rPr>
        <w:t xml:space="preserve">mântul preuniversitar prevăzute la </w:t>
      </w:r>
      <w:r>
        <w:rPr>
          <w:rStyle w:val="slgi1"/>
          <w:rFonts w:eastAsia="Times New Roman"/>
        </w:rPr>
        <w:t>art. 5 alin. (1) - (3)</w:t>
      </w:r>
      <w:r>
        <w:rPr>
          <w:rStyle w:val="salnbdy"/>
          <w:rFonts w:eastAsia="Times New Roman"/>
        </w:rPr>
        <w:t xml:space="preserve"> înscrise la etapa de transferare ca urmare a restrângerii de activitate sau ca urmare a restructurării reţelei şcolare de pe pagina web a inspectoratului şcolar.</w:t>
      </w:r>
    </w:p>
    <w:p w14:paraId="0E691E78" w14:textId="77777777" w:rsidR="00000000" w:rsidRDefault="00954E37">
      <w:pPr>
        <w:autoSpaceDE/>
        <w:autoSpaceDN/>
        <w:jc w:val="both"/>
        <w:divId w:val="470444000"/>
        <w:rPr>
          <w:rFonts w:eastAsia="Times New Roman"/>
          <w:color w:val="000000"/>
          <w:sz w:val="20"/>
          <w:szCs w:val="20"/>
          <w:shd w:val="clear" w:color="auto" w:fill="FFFFFF"/>
        </w:rPr>
      </w:pPr>
      <w:r>
        <w:rPr>
          <w:rStyle w:val="salnttl1"/>
          <w:rFonts w:eastAsia="Times New Roman"/>
        </w:rPr>
        <w:t>(6)</w:t>
      </w:r>
      <w:r>
        <w:rPr>
          <w:rStyle w:val="salnbdy"/>
          <w:rFonts w:eastAsia="Times New Roman"/>
        </w:rPr>
        <w:t>Eventualele contestaţii la puncta</w:t>
      </w:r>
      <w:r>
        <w:rPr>
          <w:rStyle w:val="salnbdy"/>
          <w:rFonts w:eastAsia="Times New Roman"/>
        </w:rPr>
        <w:t xml:space="preserve">jele stabilite de comisia judeţeană/a municipiului Bucureşti de mobilitate se depun, în scris, la inspectoratul şcolar şi se soluţionează conform prevederilor </w:t>
      </w:r>
      <w:r>
        <w:rPr>
          <w:rStyle w:val="slgi1"/>
          <w:rFonts w:eastAsia="Times New Roman"/>
        </w:rPr>
        <w:t>art. 4 alin (20)</w:t>
      </w:r>
      <w:r>
        <w:rPr>
          <w:rStyle w:val="salnbdy"/>
          <w:rFonts w:eastAsia="Times New Roman"/>
        </w:rPr>
        <w:t>. Punctajele finale stabilite după soluţionarea contestaţiilor se afişează la sed</w:t>
      </w:r>
      <w:r>
        <w:rPr>
          <w:rStyle w:val="salnbdy"/>
          <w:rFonts w:eastAsia="Times New Roman"/>
        </w:rPr>
        <w:t>iul inspectoratului şcolar şi pe pagina web a inspectoratului şcolar.</w:t>
      </w:r>
    </w:p>
    <w:p w14:paraId="71C291D8" w14:textId="77777777" w:rsidR="00000000" w:rsidRDefault="00954E37">
      <w:pPr>
        <w:pStyle w:val="sartttl"/>
        <w:jc w:val="both"/>
        <w:divId w:val="653027250"/>
        <w:rPr>
          <w:shd w:val="clear" w:color="auto" w:fill="FFFFFF"/>
        </w:rPr>
      </w:pPr>
      <w:r>
        <w:rPr>
          <w:shd w:val="clear" w:color="auto" w:fill="FFFFFF"/>
        </w:rPr>
        <w:t>Articolul 43</w:t>
      </w:r>
    </w:p>
    <w:p w14:paraId="50620AC5" w14:textId="77777777" w:rsidR="00000000" w:rsidRDefault="00954E37">
      <w:pPr>
        <w:autoSpaceDE/>
        <w:autoSpaceDN/>
        <w:jc w:val="both"/>
        <w:divId w:val="1708532012"/>
        <w:rPr>
          <w:rFonts w:eastAsia="Times New Roman"/>
          <w:color w:val="000000"/>
          <w:sz w:val="20"/>
          <w:szCs w:val="20"/>
          <w:shd w:val="clear" w:color="auto" w:fill="FFFFFF"/>
        </w:rPr>
      </w:pPr>
      <w:r>
        <w:rPr>
          <w:rStyle w:val="salnttl1"/>
          <w:rFonts w:eastAsia="Times New Roman"/>
        </w:rPr>
        <w:t>(1)</w:t>
      </w:r>
      <w:r>
        <w:rPr>
          <w:rStyle w:val="salnbdy"/>
          <w:rFonts w:eastAsia="Times New Roman"/>
        </w:rPr>
        <w:t xml:space="preserve">Comisia de mobilitate de la nivelul unităţii de învăţământ constituită conform prevederilor </w:t>
      </w:r>
      <w:r>
        <w:rPr>
          <w:rStyle w:val="slgi1"/>
          <w:rFonts w:eastAsia="Times New Roman"/>
        </w:rPr>
        <w:t>art. 31 alin. (8)</w:t>
      </w:r>
      <w:r>
        <w:rPr>
          <w:rStyle w:val="salnbdy"/>
          <w:rFonts w:eastAsia="Times New Roman"/>
        </w:rPr>
        <w:t>, verifică dosarele de înscriere, documentele de studii, aviz</w:t>
      </w:r>
      <w:r>
        <w:rPr>
          <w:rStyle w:val="salnbdy"/>
          <w:rFonts w:eastAsia="Times New Roman"/>
        </w:rPr>
        <w:t>ele şi atestatele necesare pentru ocuparea posturilor didactice/catedrelor vacante solicitate şi îndeplinirea condiţiilor necesare pentru ocuparea posturilor didactice/catedrelor vacante prin transfer, conform prezentei Metodologii, inclusiv îndeplinirea t</w:t>
      </w:r>
      <w:r>
        <w:rPr>
          <w:rStyle w:val="salnbdy"/>
          <w:rFonts w:eastAsia="Times New Roman"/>
        </w:rPr>
        <w:t xml:space="preserve">uturor condiţiilor specifice pentru ocuparea posturilor didactice/catedrelor vacante, în situaţia în care unitatea de învăţământ a stabilit astfel de condiţii, avizate de inspectoratul şcolar. În </w:t>
      </w:r>
      <w:r>
        <w:rPr>
          <w:rStyle w:val="salnbdy"/>
          <w:rFonts w:eastAsia="Times New Roman"/>
        </w:rPr>
        <w:lastRenderedPageBreak/>
        <w:t>situaţia în care două sau mai multe cadre didactice îndeplin</w:t>
      </w:r>
      <w:r>
        <w:rPr>
          <w:rStyle w:val="salnbdy"/>
          <w:rFonts w:eastAsia="Times New Roman"/>
        </w:rPr>
        <w:t>esc toate condiţiile specifice şi solicită acelaşi post didactic/catedră vacant(ă), precum şi în situaţia în care unitatea de învăţământ nu a stabilit condiţii specifice de ocupare a posturilor didactice/catedrelor vacante şi două sau mai multe cadre didac</w:t>
      </w:r>
      <w:r>
        <w:rPr>
          <w:rStyle w:val="salnbdy"/>
          <w:rFonts w:eastAsia="Times New Roman"/>
        </w:rPr>
        <w:t xml:space="preserve">tice solicită acelaşi post didactic/catedră vacant(ă), comisia de mobilitate constituită la nivelul unităţii de învăţământ realizează ierarhizarea cadrelor didactice conform punctajelor finale stabilite la nivelul inspectoratului şcolar, potrivit </w:t>
      </w:r>
      <w:r>
        <w:rPr>
          <w:rStyle w:val="slgi1"/>
          <w:rFonts w:eastAsia="Times New Roman"/>
        </w:rPr>
        <w:t>anexei nr</w:t>
      </w:r>
      <w:r>
        <w:rPr>
          <w:rStyle w:val="slgi1"/>
          <w:rFonts w:eastAsia="Times New Roman"/>
        </w:rPr>
        <w:t>. 2</w:t>
      </w:r>
      <w:r>
        <w:rPr>
          <w:rStyle w:val="salnbdy"/>
          <w:rFonts w:eastAsia="Times New Roman"/>
        </w:rPr>
        <w:t>, şi înaintează consiliului de administraţie al unităţii de învăţământ, prin raport scris, propuneri pentru ocuparea posturilor didactice/catedrelor vacante existente la nivelul unităţii de învăţământ. În situaţia punctajelor egale, departajarea se real</w:t>
      </w:r>
      <w:r>
        <w:rPr>
          <w:rStyle w:val="salnbdy"/>
          <w:rFonts w:eastAsia="Times New Roman"/>
        </w:rPr>
        <w:t>izează în baza criteriilor socio-umanitare dovedite prin documente justificative.</w:t>
      </w:r>
    </w:p>
    <w:p w14:paraId="5C4418C8" w14:textId="77777777" w:rsidR="00000000" w:rsidRDefault="00954E37">
      <w:pPr>
        <w:autoSpaceDE/>
        <w:autoSpaceDN/>
        <w:jc w:val="both"/>
        <w:divId w:val="613369266"/>
        <w:rPr>
          <w:rFonts w:eastAsia="Times New Roman"/>
          <w:color w:val="000000"/>
          <w:sz w:val="20"/>
          <w:szCs w:val="20"/>
          <w:shd w:val="clear" w:color="auto" w:fill="FFFFFF"/>
        </w:rPr>
      </w:pPr>
      <w:r>
        <w:rPr>
          <w:rStyle w:val="salnttl1"/>
          <w:rFonts w:eastAsia="Times New Roman"/>
        </w:rPr>
        <w:t>(2)</w:t>
      </w:r>
      <w:r>
        <w:rPr>
          <w:rStyle w:val="salnbdy"/>
          <w:rFonts w:eastAsia="Times New Roman"/>
        </w:rPr>
        <w:t>Condiţiile specifice avizate de inspectoratul şcolar însoţite şi de grilele de evaluare, dacă este cazul, se afişează la sediile unităţilor de învăţământ şi dacă este posi</w:t>
      </w:r>
      <w:r>
        <w:rPr>
          <w:rStyle w:val="salnbdy"/>
          <w:rFonts w:eastAsia="Times New Roman"/>
        </w:rPr>
        <w:t>bil şi pe pagina web a unităţilor de învăţământ, înainte de perioada de depunere a dosarelor la unităţile de învăţământ.</w:t>
      </w:r>
    </w:p>
    <w:p w14:paraId="3B779C1B" w14:textId="77777777" w:rsidR="00000000" w:rsidRDefault="00954E37">
      <w:pPr>
        <w:autoSpaceDE/>
        <w:autoSpaceDN/>
        <w:jc w:val="both"/>
        <w:divId w:val="1814062004"/>
        <w:rPr>
          <w:rFonts w:eastAsia="Times New Roman"/>
          <w:color w:val="000000"/>
          <w:sz w:val="20"/>
          <w:szCs w:val="20"/>
          <w:shd w:val="clear" w:color="auto" w:fill="FFFFFF"/>
        </w:rPr>
      </w:pPr>
      <w:r>
        <w:rPr>
          <w:rStyle w:val="salnttl1"/>
          <w:rFonts w:eastAsia="Times New Roman"/>
        </w:rPr>
        <w:t>(3)</w:t>
      </w:r>
      <w:r>
        <w:rPr>
          <w:rStyle w:val="salnbdy"/>
          <w:rFonts w:eastAsia="Times New Roman"/>
        </w:rPr>
        <w:t>Propunerile comisiei de mobilitate constituite la nivelul unităţii de învăţământ/CMBRAE/CJRAE sunt analizate în consiliul de adminis</w:t>
      </w:r>
      <w:r>
        <w:rPr>
          <w:rStyle w:val="salnbdy"/>
          <w:rFonts w:eastAsia="Times New Roman"/>
        </w:rPr>
        <w:t>traţie al unităţii de învăţământ/CMBRAE/CJRAE, care selectează şi validează cadrele didactice pentru care se acordă transferul. La validarea unui cadru didactic pentru care se acordă transferul se ţine seama dacă acesta îndeplineşte condiţiile prevăzute de</w:t>
      </w:r>
      <w:r>
        <w:rPr>
          <w:rStyle w:val="salnbdy"/>
          <w:rFonts w:eastAsia="Times New Roman"/>
        </w:rPr>
        <w:t xml:space="preserve"> prezenta Metodologie, dacă studiile sunt în concordanţă cu postul didactic/catedra vacant(ă) solicitat(ă), conform Centralizatorului, dacă deţine avizele şi atestatele necesare pentru ocuparea postului didactic/catedrei vacant(e) solicitat(e) şi, când est</w:t>
      </w:r>
      <w:r>
        <w:rPr>
          <w:rStyle w:val="salnbdy"/>
          <w:rFonts w:eastAsia="Times New Roman"/>
        </w:rPr>
        <w:t xml:space="preserve">e cazul, dacă a promovat proba practică/orală sau inspecţia specială la clasă, după caz, în profilul postului didactic/catedrei solicitat(e) şi dacă sunt îndeplinite condiţiile pentru ocuparea posturilor didactice/catedrelor vacante prin transfer, conform </w:t>
      </w:r>
      <w:r>
        <w:rPr>
          <w:rStyle w:val="salnbdy"/>
          <w:rFonts w:eastAsia="Times New Roman"/>
        </w:rPr>
        <w:t>prezentei Metodologii, inclusiv toate condiţiile specifice pentru ocuparea posturilor didactice/catedrelor vacante. Persoana îndreptăţită are dreptul de a contesta hotărârea consiliului de administraţie al unităţii de învăţământ/CJRAE/CMBRAE, printr-o cere</w:t>
      </w:r>
      <w:r>
        <w:rPr>
          <w:rStyle w:val="salnbdy"/>
          <w:rFonts w:eastAsia="Times New Roman"/>
        </w:rPr>
        <w:t xml:space="preserve">re scrisă, adresată conducerii unităţii de învăţământ în perioada prevăzută de Calendar. Contestaţia se soluţionează conform prevederilor </w:t>
      </w:r>
      <w:r>
        <w:rPr>
          <w:rStyle w:val="slgi1"/>
          <w:rFonts w:eastAsia="Times New Roman"/>
        </w:rPr>
        <w:t>art. 4 alin. (20)</w:t>
      </w:r>
      <w:r>
        <w:rPr>
          <w:rStyle w:val="salnbdy"/>
          <w:rFonts w:eastAsia="Times New Roman"/>
        </w:rPr>
        <w:t>.</w:t>
      </w:r>
    </w:p>
    <w:p w14:paraId="76AC7D6A" w14:textId="77777777" w:rsidR="00000000" w:rsidRDefault="00954E37">
      <w:pPr>
        <w:pStyle w:val="sartttl"/>
        <w:jc w:val="both"/>
        <w:divId w:val="1744713806"/>
        <w:rPr>
          <w:shd w:val="clear" w:color="auto" w:fill="FFFFFF"/>
        </w:rPr>
      </w:pPr>
      <w:r>
        <w:rPr>
          <w:shd w:val="clear" w:color="auto" w:fill="FFFFFF"/>
        </w:rPr>
        <w:t>Articolul 44</w:t>
      </w:r>
    </w:p>
    <w:p w14:paraId="525441E5" w14:textId="77777777" w:rsidR="00000000" w:rsidRDefault="00954E37">
      <w:pPr>
        <w:autoSpaceDE/>
        <w:autoSpaceDN/>
        <w:jc w:val="both"/>
        <w:divId w:val="1336766856"/>
        <w:rPr>
          <w:rFonts w:eastAsia="Times New Roman"/>
          <w:color w:val="000000"/>
          <w:sz w:val="20"/>
          <w:szCs w:val="20"/>
          <w:shd w:val="clear" w:color="auto" w:fill="FFFFFF"/>
        </w:rPr>
      </w:pPr>
      <w:r>
        <w:rPr>
          <w:rStyle w:val="salnttl1"/>
          <w:rFonts w:eastAsia="Times New Roman"/>
        </w:rPr>
        <w:t>(1)</w:t>
      </w:r>
      <w:r>
        <w:rPr>
          <w:rStyle w:val="salnbdy"/>
          <w:rFonts w:eastAsia="Times New Roman"/>
        </w:rPr>
        <w:t>În baza validării făcute de consiliul de administraţie, cu respectarea strictă a pr</w:t>
      </w:r>
      <w:r>
        <w:rPr>
          <w:rStyle w:val="salnbdy"/>
          <w:rFonts w:eastAsia="Times New Roman"/>
        </w:rPr>
        <w:t>evederilor legale, directorul emite acordurile privind transferul cadrelor didactice în unitatea respectivă. Directorii unităţilor de învăţământ care au emis acorduri pentru transferul consimţit între unităţile de învăţământ cadrelor didactice aflate în re</w:t>
      </w:r>
      <w:r>
        <w:rPr>
          <w:rStyle w:val="salnbdy"/>
          <w:rFonts w:eastAsia="Times New Roman"/>
        </w:rPr>
        <w:t>strângere de activitate înştiinţează în scris inspectoratul şcolar.</w:t>
      </w:r>
    </w:p>
    <w:p w14:paraId="0570C7BC" w14:textId="77777777" w:rsidR="00000000" w:rsidRDefault="00954E37">
      <w:pPr>
        <w:autoSpaceDE/>
        <w:autoSpaceDN/>
        <w:jc w:val="both"/>
        <w:divId w:val="400370220"/>
        <w:rPr>
          <w:rFonts w:eastAsia="Times New Roman"/>
          <w:color w:val="000000"/>
          <w:sz w:val="20"/>
          <w:szCs w:val="20"/>
          <w:shd w:val="clear" w:color="auto" w:fill="FFFFFF"/>
        </w:rPr>
      </w:pPr>
      <w:r>
        <w:rPr>
          <w:rStyle w:val="salnttl1"/>
          <w:rFonts w:eastAsia="Times New Roman"/>
        </w:rPr>
        <w:t>(2)</w:t>
      </w:r>
      <w:r>
        <w:rPr>
          <w:rStyle w:val="salnbdy"/>
          <w:rFonts w:eastAsia="Times New Roman"/>
        </w:rPr>
        <w:t xml:space="preserve">În perioada prevăzută de Calendar, cadrele didactice titulare aflate în restrângere de activitate depun la inspectoratele şcolare acordurile pentru transfer obţinute de la unităţile de </w:t>
      </w:r>
      <w:r>
        <w:rPr>
          <w:rStyle w:val="salnbdy"/>
          <w:rFonts w:eastAsia="Times New Roman"/>
        </w:rPr>
        <w:t>învăţământ.</w:t>
      </w:r>
    </w:p>
    <w:p w14:paraId="52AB2D18" w14:textId="77777777" w:rsidR="00000000" w:rsidRDefault="00954E37">
      <w:pPr>
        <w:pStyle w:val="sartttl"/>
        <w:jc w:val="both"/>
        <w:divId w:val="469782809"/>
        <w:rPr>
          <w:shd w:val="clear" w:color="auto" w:fill="FFFFFF"/>
        </w:rPr>
      </w:pPr>
      <w:r>
        <w:rPr>
          <w:shd w:val="clear" w:color="auto" w:fill="FFFFFF"/>
        </w:rPr>
        <w:t>Articolul 45</w:t>
      </w:r>
    </w:p>
    <w:p w14:paraId="0BEDDB99" w14:textId="77777777" w:rsidR="00000000" w:rsidRDefault="00954E37">
      <w:pPr>
        <w:pStyle w:val="sartden"/>
        <w:jc w:val="both"/>
        <w:divId w:val="469782809"/>
        <w:rPr>
          <w:shd w:val="clear" w:color="auto" w:fill="FFFFFF"/>
        </w:rPr>
      </w:pPr>
      <w:r>
        <w:rPr>
          <w:rStyle w:val="spar3"/>
          <w:b w:val="0"/>
          <w:bCs w:val="0"/>
        </w:rPr>
        <w:t>Soluţionarea cererilor de transfer consimţit între unităţile de învăţământ, ca urmare a restrângerii de activitate sau prin restructurarea reţelei şcolare, se realizează în şedinţa de repartizare organizată de către comisia judeţea</w:t>
      </w:r>
      <w:r>
        <w:rPr>
          <w:rStyle w:val="spar3"/>
          <w:b w:val="0"/>
          <w:bCs w:val="0"/>
        </w:rPr>
        <w:t>nă/a municipiului Bucureşti de mobilitate, în perioada prevăzută de Calendar, în baza acordurilor emise de conducerile unităţilor de învăţământ cu respectarea prevederilor legale, privind transferul consimţit între unităţi de învăţământ în ordinea descresc</w:t>
      </w:r>
      <w:r>
        <w:rPr>
          <w:rStyle w:val="spar3"/>
          <w:b w:val="0"/>
          <w:bCs w:val="0"/>
        </w:rPr>
        <w:t xml:space="preserve">ătoare a punctajului, pe posturi didactice de predare/catedre vacante, cu respectarea prevederilor </w:t>
      </w:r>
      <w:r>
        <w:rPr>
          <w:rStyle w:val="slgi1"/>
          <w:b w:val="0"/>
          <w:bCs w:val="0"/>
        </w:rPr>
        <w:t>art. 31 alin. (2)</w:t>
      </w:r>
      <w:r>
        <w:rPr>
          <w:rStyle w:val="spar3"/>
          <w:b w:val="0"/>
          <w:bCs w:val="0"/>
        </w:rPr>
        <w:t>.</w:t>
      </w:r>
    </w:p>
    <w:p w14:paraId="3F0E22F2" w14:textId="77777777" w:rsidR="00000000" w:rsidRDefault="00954E37">
      <w:pPr>
        <w:pStyle w:val="ssecttl"/>
        <w:divId w:val="606470303"/>
        <w:rPr>
          <w:shd w:val="clear" w:color="auto" w:fill="FFFFFF"/>
        </w:rPr>
      </w:pPr>
      <w:r>
        <w:rPr>
          <w:shd w:val="clear" w:color="auto" w:fill="FFFFFF"/>
        </w:rPr>
        <w:t>Secţiunea a 3-a</w:t>
      </w:r>
    </w:p>
    <w:p w14:paraId="1C5F77C1" w14:textId="77777777" w:rsidR="00000000" w:rsidRDefault="00954E37">
      <w:pPr>
        <w:pStyle w:val="ssecden"/>
        <w:divId w:val="606470303"/>
        <w:rPr>
          <w:shd w:val="clear" w:color="auto" w:fill="FFFFFF"/>
        </w:rPr>
      </w:pPr>
      <w:r>
        <w:rPr>
          <w:shd w:val="clear" w:color="auto" w:fill="FFFFFF"/>
        </w:rPr>
        <w:t>Organizarea şi desfăşurarea transferării personalului didactic de predare disponibilizat prin restrângere de activitate sau prin restructurarea reţelei şcolare, prin repartizare organizată de inspectoratul şcolar</w:t>
      </w:r>
    </w:p>
    <w:p w14:paraId="1581F8CA" w14:textId="77777777" w:rsidR="00000000" w:rsidRDefault="00954E37">
      <w:pPr>
        <w:pStyle w:val="sartttl"/>
        <w:jc w:val="both"/>
        <w:divId w:val="1649090993"/>
        <w:rPr>
          <w:shd w:val="clear" w:color="auto" w:fill="FFFFFF"/>
        </w:rPr>
      </w:pPr>
      <w:r>
        <w:rPr>
          <w:shd w:val="clear" w:color="auto" w:fill="FFFFFF"/>
        </w:rPr>
        <w:t>Articolul 46</w:t>
      </w:r>
    </w:p>
    <w:p w14:paraId="36321069" w14:textId="77777777" w:rsidR="00000000" w:rsidRDefault="00954E37">
      <w:pPr>
        <w:autoSpaceDE/>
        <w:autoSpaceDN/>
        <w:jc w:val="both"/>
        <w:divId w:val="1165631283"/>
        <w:rPr>
          <w:rStyle w:val="salnbdy"/>
          <w:rFonts w:eastAsia="Times New Roman"/>
        </w:rPr>
      </w:pPr>
      <w:r>
        <w:rPr>
          <w:rStyle w:val="salnttl1"/>
          <w:rFonts w:eastAsia="Times New Roman"/>
        </w:rPr>
        <w:t>(1)</w:t>
      </w:r>
      <w:r>
        <w:rPr>
          <w:rStyle w:val="salnbdy"/>
          <w:rFonts w:eastAsia="Times New Roman"/>
        </w:rPr>
        <w:t>După soluţionarea cererilor</w:t>
      </w:r>
      <w:r>
        <w:rPr>
          <w:rStyle w:val="salnbdy"/>
          <w:rFonts w:eastAsia="Times New Roman"/>
        </w:rPr>
        <w:t xml:space="preserve"> de transfer consimţit între unităţile de învăţământ cererile de transfer pentru cadrele didactice din învăţământul preuniversitar prevăzute la </w:t>
      </w:r>
      <w:r>
        <w:rPr>
          <w:rStyle w:val="slgi1"/>
          <w:rFonts w:eastAsia="Times New Roman"/>
        </w:rPr>
        <w:t>art. 5 alin. (1)</w:t>
      </w:r>
      <w:r>
        <w:rPr>
          <w:rStyle w:val="salnbdy"/>
          <w:rFonts w:eastAsia="Times New Roman"/>
        </w:rPr>
        <w:t xml:space="preserve"> - (3) aflate în restrângere de activitate care nu au obţinut acordul privind transferul consimţ</w:t>
      </w:r>
      <w:r>
        <w:rPr>
          <w:rStyle w:val="salnbdy"/>
          <w:rFonts w:eastAsia="Times New Roman"/>
        </w:rPr>
        <w:t>it între unităţi de învăţământ precum şi cele care nu s-au adresat unităţilor de învăţământ pentru obţinerea acestui acord, dar care au depus cereri la inspectoratele şcolare în perioada prevăzută de Calendar, se soluţionează în şedinţă de repartizare, org</w:t>
      </w:r>
      <w:r>
        <w:rPr>
          <w:rStyle w:val="salnbdy"/>
          <w:rFonts w:eastAsia="Times New Roman"/>
        </w:rPr>
        <w:t xml:space="preserve">anizată de către comisia judeţeană/a municipiului Bucureşti de mobilitate, cu respectarea condiţiilor din prezenta Metodologie, pe posturi didactice/catedre vacante propuse pentru repartizare în şedinţa de transfer, conform </w:t>
      </w:r>
      <w:r>
        <w:rPr>
          <w:rStyle w:val="slgi1"/>
          <w:rFonts w:eastAsia="Times New Roman"/>
        </w:rPr>
        <w:t>art. 31 alin. (2)</w:t>
      </w:r>
      <w:r>
        <w:rPr>
          <w:rStyle w:val="salnbdy"/>
          <w:rFonts w:eastAsia="Times New Roman"/>
        </w:rPr>
        <w:t>, în următoarea</w:t>
      </w:r>
      <w:r>
        <w:rPr>
          <w:rStyle w:val="salnbdy"/>
          <w:rFonts w:eastAsia="Times New Roman"/>
        </w:rPr>
        <w:t xml:space="preserve"> ordine:</w:t>
      </w:r>
    </w:p>
    <w:p w14:paraId="39AC5A5F" w14:textId="77777777" w:rsidR="00000000" w:rsidRDefault="00954E37">
      <w:pPr>
        <w:autoSpaceDE/>
        <w:autoSpaceDN/>
        <w:jc w:val="both"/>
        <w:divId w:val="1306666628"/>
      </w:pPr>
      <w:r>
        <w:rPr>
          <w:rStyle w:val="slitttl1"/>
          <w:rFonts w:eastAsia="Times New Roman"/>
        </w:rPr>
        <w:lastRenderedPageBreak/>
        <w:t>a)</w:t>
      </w:r>
      <w:r>
        <w:rPr>
          <w:rStyle w:val="slitbdy"/>
          <w:rFonts w:eastAsia="Times New Roman"/>
        </w:rPr>
        <w:t>soluţionarea restrângerii de activitate în cadrul unităţii de învăţământ în ordinea descrescătoare a punctajului;</w:t>
      </w:r>
    </w:p>
    <w:p w14:paraId="2413BA44" w14:textId="77777777" w:rsidR="00000000" w:rsidRDefault="00954E37">
      <w:pPr>
        <w:autoSpaceDE/>
        <w:autoSpaceDN/>
        <w:jc w:val="both"/>
        <w:divId w:val="509218904"/>
        <w:rPr>
          <w:rFonts w:eastAsia="Times New Roman"/>
          <w:color w:val="000000"/>
          <w:sz w:val="20"/>
          <w:szCs w:val="20"/>
          <w:shd w:val="clear" w:color="auto" w:fill="FFFFFF"/>
        </w:rPr>
      </w:pPr>
      <w:r>
        <w:rPr>
          <w:rStyle w:val="slitttl1"/>
          <w:rFonts w:eastAsia="Times New Roman"/>
        </w:rPr>
        <w:t>b)</w:t>
      </w:r>
      <w:r>
        <w:rPr>
          <w:rStyle w:val="slitbdy"/>
          <w:rFonts w:eastAsia="Times New Roman"/>
        </w:rPr>
        <w:t>soluţionarea restrângerii de activitate la nivelul consorţiului şcolar, în ordinea descrescătoare a punctajului;</w:t>
      </w:r>
    </w:p>
    <w:p w14:paraId="23DD8EAF" w14:textId="77777777" w:rsidR="00000000" w:rsidRDefault="00954E37">
      <w:pPr>
        <w:autoSpaceDE/>
        <w:autoSpaceDN/>
        <w:jc w:val="both"/>
        <w:divId w:val="471796967"/>
        <w:rPr>
          <w:rFonts w:eastAsia="Times New Roman"/>
          <w:color w:val="000000"/>
          <w:sz w:val="20"/>
          <w:szCs w:val="20"/>
          <w:shd w:val="clear" w:color="auto" w:fill="FFFFFF"/>
        </w:rPr>
      </w:pPr>
      <w:r>
        <w:rPr>
          <w:rStyle w:val="slitttl1"/>
          <w:rFonts w:eastAsia="Times New Roman"/>
        </w:rPr>
        <w:t>c)</w:t>
      </w:r>
      <w:r>
        <w:rPr>
          <w:rStyle w:val="slitbdy"/>
          <w:rFonts w:eastAsia="Times New Roman"/>
        </w:rPr>
        <w:t xml:space="preserve">soluţionarea restrângerii de activitate la nivelul aceleiaşi localităţi/municipiului Bucureşti, cu respectarea prevederilor </w:t>
      </w:r>
      <w:r>
        <w:rPr>
          <w:rStyle w:val="slgi1"/>
          <w:rFonts w:eastAsia="Times New Roman"/>
        </w:rPr>
        <w:t>alin. (3)</w:t>
      </w:r>
      <w:r>
        <w:rPr>
          <w:rStyle w:val="slitbdy"/>
          <w:rFonts w:eastAsia="Times New Roman"/>
        </w:rPr>
        <w:t>, în ord</w:t>
      </w:r>
      <w:r>
        <w:rPr>
          <w:rStyle w:val="slitbdy"/>
          <w:rFonts w:eastAsia="Times New Roman"/>
        </w:rPr>
        <w:t>inea descrescătoare a punctajului;</w:t>
      </w:r>
    </w:p>
    <w:p w14:paraId="05B78A19" w14:textId="77777777" w:rsidR="00000000" w:rsidRDefault="00954E37">
      <w:pPr>
        <w:autoSpaceDE/>
        <w:autoSpaceDN/>
        <w:jc w:val="both"/>
        <w:divId w:val="217281614"/>
        <w:rPr>
          <w:rFonts w:eastAsia="Times New Roman"/>
          <w:color w:val="000000"/>
          <w:sz w:val="20"/>
          <w:szCs w:val="20"/>
          <w:shd w:val="clear" w:color="auto" w:fill="FFFFFF"/>
        </w:rPr>
      </w:pPr>
      <w:r>
        <w:rPr>
          <w:rStyle w:val="slitttl1"/>
          <w:rFonts w:eastAsia="Times New Roman"/>
        </w:rPr>
        <w:t>d)</w:t>
      </w:r>
      <w:r>
        <w:rPr>
          <w:rStyle w:val="slitbdy"/>
          <w:rFonts w:eastAsia="Times New Roman"/>
        </w:rPr>
        <w:t xml:space="preserve">soluţionarea restrângerii de activitate la nivelul judeţului, cu respectarea prevederilor </w:t>
      </w:r>
      <w:r>
        <w:rPr>
          <w:rStyle w:val="slgi1"/>
          <w:rFonts w:eastAsia="Times New Roman"/>
        </w:rPr>
        <w:t>alin. (3)</w:t>
      </w:r>
      <w:r>
        <w:rPr>
          <w:rStyle w:val="slitbdy"/>
          <w:rFonts w:eastAsia="Times New Roman"/>
        </w:rPr>
        <w:t>, în ordinea descrescătoare a punctajului;</w:t>
      </w:r>
    </w:p>
    <w:p w14:paraId="6D398F3C" w14:textId="77777777" w:rsidR="00000000" w:rsidRDefault="00954E37">
      <w:pPr>
        <w:autoSpaceDE/>
        <w:autoSpaceDN/>
        <w:jc w:val="both"/>
        <w:divId w:val="2095544704"/>
        <w:rPr>
          <w:rFonts w:eastAsia="Times New Roman"/>
          <w:color w:val="000000"/>
          <w:sz w:val="20"/>
          <w:szCs w:val="20"/>
          <w:shd w:val="clear" w:color="auto" w:fill="FFFFFF"/>
        </w:rPr>
      </w:pPr>
      <w:r>
        <w:rPr>
          <w:rStyle w:val="slitttl1"/>
          <w:rFonts w:eastAsia="Times New Roman"/>
        </w:rPr>
        <w:t>e)</w:t>
      </w:r>
      <w:r>
        <w:rPr>
          <w:rStyle w:val="slitbdy"/>
          <w:rFonts w:eastAsia="Times New Roman"/>
        </w:rPr>
        <w:t>soluţionarea restrângerii de activitate în alte judeţe, cu respectarea prev</w:t>
      </w:r>
      <w:r>
        <w:rPr>
          <w:rStyle w:val="slitbdy"/>
          <w:rFonts w:eastAsia="Times New Roman"/>
        </w:rPr>
        <w:t xml:space="preserve">ederilor </w:t>
      </w:r>
      <w:r>
        <w:rPr>
          <w:rStyle w:val="slgi1"/>
          <w:rFonts w:eastAsia="Times New Roman"/>
        </w:rPr>
        <w:t>alin. (3)</w:t>
      </w:r>
      <w:r>
        <w:rPr>
          <w:rStyle w:val="slitbdy"/>
          <w:rFonts w:eastAsia="Times New Roman"/>
        </w:rPr>
        <w:t>, în ordinea descrescătoare a punctajului.</w:t>
      </w:r>
    </w:p>
    <w:p w14:paraId="5438ECCD" w14:textId="77777777" w:rsidR="00000000" w:rsidRDefault="00954E37">
      <w:pPr>
        <w:autoSpaceDE/>
        <w:autoSpaceDN/>
        <w:jc w:val="both"/>
        <w:divId w:val="41027940"/>
        <w:rPr>
          <w:rFonts w:eastAsia="Times New Roman"/>
          <w:color w:val="000000"/>
          <w:sz w:val="20"/>
          <w:szCs w:val="20"/>
          <w:shd w:val="clear" w:color="auto" w:fill="FFFFFF"/>
        </w:rPr>
      </w:pPr>
      <w:r>
        <w:rPr>
          <w:rStyle w:val="salnttl1"/>
          <w:rFonts w:eastAsia="Times New Roman"/>
        </w:rPr>
        <w:t>(2)</w:t>
      </w:r>
      <w:r>
        <w:rPr>
          <w:rStyle w:val="salnbdy"/>
          <w:rFonts w:eastAsia="Times New Roman"/>
        </w:rPr>
        <w:t xml:space="preserve">Restrângerea de activitate în cadrul unităţii de învăţământ se soluţionează prin transferarea cadrelor didactice prevăzute la </w:t>
      </w:r>
      <w:r>
        <w:rPr>
          <w:rStyle w:val="slgi1"/>
          <w:rFonts w:eastAsia="Times New Roman"/>
        </w:rPr>
        <w:t>art. 5 alin (1) - (3)</w:t>
      </w:r>
      <w:r>
        <w:rPr>
          <w:rStyle w:val="salnbdy"/>
          <w:rFonts w:eastAsia="Times New Roman"/>
        </w:rPr>
        <w:t xml:space="preserve"> pe un alt post didactic/o altă catedră în ac</w:t>
      </w:r>
      <w:r>
        <w:rPr>
          <w:rStyle w:val="salnbdy"/>
          <w:rFonts w:eastAsia="Times New Roman"/>
        </w:rPr>
        <w:t xml:space="preserve">eeaşi unitate de învăţământ conform specializărilor obţinute prin studii ţinând seama de prevederile </w:t>
      </w:r>
      <w:r>
        <w:rPr>
          <w:rStyle w:val="salnbdy"/>
          <w:rFonts w:eastAsia="Times New Roman"/>
          <w:color w:val="0000FF"/>
          <w:u w:val="single"/>
        </w:rPr>
        <w:t>art. 247</w:t>
      </w:r>
      <w:r>
        <w:rPr>
          <w:rStyle w:val="salnbdy"/>
          <w:rFonts w:eastAsia="Times New Roman"/>
        </w:rPr>
        <w:t xml:space="preserve">, </w:t>
      </w:r>
      <w:r>
        <w:rPr>
          <w:rStyle w:val="salnbdy"/>
          <w:rFonts w:eastAsia="Times New Roman"/>
          <w:color w:val="0000FF"/>
          <w:u w:val="single"/>
        </w:rPr>
        <w:t>art. 248</w:t>
      </w:r>
      <w:r>
        <w:rPr>
          <w:rStyle w:val="salnbdy"/>
          <w:rFonts w:eastAsia="Times New Roman"/>
        </w:rPr>
        <w:t xml:space="preserve">, </w:t>
      </w:r>
      <w:r>
        <w:rPr>
          <w:rStyle w:val="salnbdy"/>
          <w:rFonts w:eastAsia="Times New Roman"/>
          <w:color w:val="0000FF"/>
          <w:u w:val="single"/>
        </w:rPr>
        <w:t>art. 262</w:t>
      </w:r>
      <w:r>
        <w:rPr>
          <w:rStyle w:val="salnbdy"/>
          <w:rFonts w:eastAsia="Times New Roman"/>
        </w:rPr>
        <w:t xml:space="preserve"> şi </w:t>
      </w:r>
      <w:r>
        <w:rPr>
          <w:rStyle w:val="salnbdy"/>
          <w:rFonts w:eastAsia="Times New Roman"/>
          <w:color w:val="0000FF"/>
          <w:u w:val="single"/>
        </w:rPr>
        <w:t>263 din Legea nr. 1/2011</w:t>
      </w:r>
      <w:r>
        <w:rPr>
          <w:rStyle w:val="salnbdy"/>
          <w:rFonts w:eastAsia="Times New Roman"/>
        </w:rPr>
        <w:t xml:space="preserve"> cu modificările şi completările ulterioare, de prevederile Centralizatorului şi de prevederile pre</w:t>
      </w:r>
      <w:r>
        <w:rPr>
          <w:rStyle w:val="salnbdy"/>
          <w:rFonts w:eastAsia="Times New Roman"/>
        </w:rPr>
        <w:t>zentei Metodologii.</w:t>
      </w:r>
    </w:p>
    <w:p w14:paraId="26E165FE" w14:textId="77777777" w:rsidR="00000000" w:rsidRDefault="00954E37">
      <w:pPr>
        <w:autoSpaceDE/>
        <w:autoSpaceDN/>
        <w:jc w:val="both"/>
        <w:divId w:val="1247575758"/>
        <w:rPr>
          <w:rFonts w:eastAsia="Times New Roman"/>
          <w:color w:val="000000"/>
          <w:sz w:val="20"/>
          <w:szCs w:val="20"/>
          <w:shd w:val="clear" w:color="auto" w:fill="FFFFFF"/>
        </w:rPr>
      </w:pPr>
      <w:r>
        <w:rPr>
          <w:rStyle w:val="salnttl1"/>
          <w:rFonts w:eastAsia="Times New Roman"/>
        </w:rPr>
        <w:t>(3)</w:t>
      </w:r>
      <w:r>
        <w:rPr>
          <w:rStyle w:val="salnbdy"/>
          <w:rFonts w:eastAsia="Times New Roman"/>
        </w:rPr>
        <w:t xml:space="preserve">La ocuparea posturilor didactice/catedrelor vacante, ca urmare a restrângerii de activitate sau prin restructurarea reţelei şcolare, în situaţiile prevăzute la </w:t>
      </w:r>
      <w:r>
        <w:rPr>
          <w:rStyle w:val="slgi1"/>
          <w:rFonts w:eastAsia="Times New Roman"/>
        </w:rPr>
        <w:t>alin. (1) lit b)- e)</w:t>
      </w:r>
      <w:r>
        <w:rPr>
          <w:rStyle w:val="salnbdy"/>
          <w:rFonts w:eastAsia="Times New Roman"/>
        </w:rPr>
        <w:t xml:space="preserve">, au prioritate cadrele didactice prevăzute la </w:t>
      </w:r>
      <w:r>
        <w:rPr>
          <w:rStyle w:val="slgi1"/>
          <w:rFonts w:eastAsia="Times New Roman"/>
        </w:rPr>
        <w:t>art. 5</w:t>
      </w:r>
      <w:r>
        <w:rPr>
          <w:rStyle w:val="slgi1"/>
          <w:rFonts w:eastAsia="Times New Roman"/>
        </w:rPr>
        <w:t xml:space="preserve"> alin. (1) - (3)</w:t>
      </w:r>
      <w:r>
        <w:rPr>
          <w:rStyle w:val="salnbdy"/>
          <w:rFonts w:eastAsia="Times New Roman"/>
        </w:rPr>
        <w:t xml:space="preserve"> care sunt titulare/angajate în specialitatea postului/catedrei solicitat(e) conform documentului de numire/transfer/repartizare în învăţământ.</w:t>
      </w:r>
    </w:p>
    <w:p w14:paraId="30127BDE" w14:textId="77777777" w:rsidR="00000000" w:rsidRDefault="00954E37">
      <w:pPr>
        <w:autoSpaceDE/>
        <w:autoSpaceDN/>
        <w:jc w:val="both"/>
        <w:divId w:val="1431967935"/>
        <w:rPr>
          <w:rFonts w:eastAsia="Times New Roman"/>
          <w:color w:val="000000"/>
          <w:sz w:val="20"/>
          <w:szCs w:val="20"/>
          <w:shd w:val="clear" w:color="auto" w:fill="FFFFFF"/>
        </w:rPr>
      </w:pPr>
      <w:r>
        <w:rPr>
          <w:rStyle w:val="salnttl1"/>
          <w:rFonts w:eastAsia="Times New Roman"/>
        </w:rPr>
        <w:t>(4)</w:t>
      </w:r>
      <w:r>
        <w:rPr>
          <w:rStyle w:val="salnbdy"/>
          <w:rFonts w:eastAsia="Times New Roman"/>
        </w:rPr>
        <w:t xml:space="preserve">Cadrele didactice aflate în situaţia prevăzută la </w:t>
      </w:r>
      <w:r>
        <w:rPr>
          <w:rStyle w:val="slgi1"/>
          <w:rFonts w:eastAsia="Times New Roman"/>
        </w:rPr>
        <w:t>alin. (1) lit. c)</w:t>
      </w:r>
      <w:r>
        <w:rPr>
          <w:rStyle w:val="salnbdy"/>
          <w:rFonts w:eastAsia="Times New Roman"/>
        </w:rPr>
        <w:t xml:space="preserve"> trebuie să facă dovada do</w:t>
      </w:r>
      <w:r>
        <w:rPr>
          <w:rStyle w:val="salnbdy"/>
          <w:rFonts w:eastAsia="Times New Roman"/>
        </w:rPr>
        <w:t>miciliului în judeţul în care solicită transferul pentru restrângere de activitate până la data depunerii dosarelor la inspectoratele şcolare, conform Calendarului, cu buletin, carte de identitate sau adeverinţă de identitate. Cadrele didactice care solici</w:t>
      </w:r>
      <w:r>
        <w:rPr>
          <w:rStyle w:val="salnbdy"/>
          <w:rFonts w:eastAsia="Times New Roman"/>
        </w:rPr>
        <w:t>tă soluţionarea restrângerii de activitate în municipiul Bucureşti, titulare/angajate în alte judeţe, fac dovada domiciliului în municipiul Bucureşti, până la data depunerii dosarelor la inspectoratele şcolare, conform Calendarului, cu buletin, carte de id</w:t>
      </w:r>
      <w:r>
        <w:rPr>
          <w:rStyle w:val="salnbdy"/>
          <w:rFonts w:eastAsia="Times New Roman"/>
        </w:rPr>
        <w:t>entitate sau adeverinţă de identitate.</w:t>
      </w:r>
    </w:p>
    <w:p w14:paraId="5026CF23" w14:textId="77777777" w:rsidR="00000000" w:rsidRDefault="00954E37">
      <w:pPr>
        <w:pStyle w:val="sartttl"/>
        <w:jc w:val="both"/>
        <w:divId w:val="1553619962"/>
        <w:rPr>
          <w:shd w:val="clear" w:color="auto" w:fill="FFFFFF"/>
        </w:rPr>
      </w:pPr>
      <w:r>
        <w:rPr>
          <w:shd w:val="clear" w:color="auto" w:fill="FFFFFF"/>
        </w:rPr>
        <w:t>Articolul 47</w:t>
      </w:r>
    </w:p>
    <w:p w14:paraId="7BE5433C" w14:textId="77777777" w:rsidR="00000000" w:rsidRDefault="00954E37">
      <w:pPr>
        <w:autoSpaceDE/>
        <w:autoSpaceDN/>
        <w:jc w:val="both"/>
        <w:divId w:val="441144726"/>
        <w:rPr>
          <w:rFonts w:eastAsia="Times New Roman"/>
          <w:color w:val="000000"/>
          <w:sz w:val="20"/>
          <w:szCs w:val="20"/>
          <w:shd w:val="clear" w:color="auto" w:fill="FFFFFF"/>
        </w:rPr>
      </w:pPr>
      <w:r>
        <w:rPr>
          <w:rStyle w:val="salnttl1"/>
          <w:rFonts w:eastAsia="Times New Roman"/>
        </w:rPr>
        <w:t>(1)</w:t>
      </w:r>
      <w:r>
        <w:rPr>
          <w:rStyle w:val="salnbdy"/>
          <w:rFonts w:eastAsia="Times New Roman"/>
        </w:rPr>
        <w:t>În şedinţa de repartizare, opţiunea fiecărui cadru didactic se exprimă în scris, conform cererii- tip, şi se consemnează în procesul- verbal al şedinţei, cu certificare prin semnătura solicitantului sa</w:t>
      </w:r>
      <w:r>
        <w:rPr>
          <w:rStyle w:val="salnbdy"/>
          <w:rFonts w:eastAsia="Times New Roman"/>
        </w:rPr>
        <w:t>u a împuternicitului, acesta din urmă prezentând procura notarială în original.</w:t>
      </w:r>
    </w:p>
    <w:p w14:paraId="2551469D" w14:textId="77777777" w:rsidR="00000000" w:rsidRDefault="00954E37">
      <w:pPr>
        <w:autoSpaceDE/>
        <w:autoSpaceDN/>
        <w:jc w:val="both"/>
        <w:divId w:val="2013945735"/>
        <w:rPr>
          <w:rFonts w:eastAsia="Times New Roman"/>
          <w:color w:val="000000"/>
          <w:sz w:val="20"/>
          <w:szCs w:val="20"/>
          <w:shd w:val="clear" w:color="auto" w:fill="FFFFFF"/>
        </w:rPr>
      </w:pPr>
      <w:r>
        <w:rPr>
          <w:rStyle w:val="salnttl1"/>
          <w:rFonts w:eastAsia="Times New Roman"/>
        </w:rPr>
        <w:t>(2)</w:t>
      </w:r>
      <w:r>
        <w:rPr>
          <w:rStyle w:val="salnbdy"/>
          <w:rFonts w:eastAsia="Times New Roman"/>
        </w:rPr>
        <w:t>În cazul în care două sau mai multe cadre didactice care participă la etapa de transferare pentru restrângere de activitate au acelaşi punctaj şi optează pentru acelaşi post</w:t>
      </w:r>
      <w:r>
        <w:rPr>
          <w:rStyle w:val="salnbdy"/>
          <w:rFonts w:eastAsia="Times New Roman"/>
        </w:rPr>
        <w:t xml:space="preserve"> didactic/catedră vacant(ă), postul didactic/catedra se ocupă în baza criteriilor socio-umanitare.</w:t>
      </w:r>
    </w:p>
    <w:p w14:paraId="3A0ECB94" w14:textId="77777777" w:rsidR="00000000" w:rsidRDefault="00954E37">
      <w:pPr>
        <w:autoSpaceDE/>
        <w:autoSpaceDN/>
        <w:jc w:val="both"/>
        <w:divId w:val="529299522"/>
        <w:rPr>
          <w:rStyle w:val="salnbdy"/>
        </w:rPr>
      </w:pPr>
      <w:r>
        <w:rPr>
          <w:rStyle w:val="salnttl1"/>
          <w:rFonts w:eastAsia="Times New Roman"/>
        </w:rPr>
        <w:t>(3)</w:t>
      </w:r>
      <w:r>
        <w:rPr>
          <w:rStyle w:val="salnbdy"/>
          <w:rFonts w:eastAsia="Times New Roman"/>
        </w:rPr>
        <w:t>În cazul în care cadrul didactic aflat în restrângere de activitate:</w:t>
      </w:r>
    </w:p>
    <w:p w14:paraId="64A4BEBC" w14:textId="77777777" w:rsidR="00000000" w:rsidRDefault="00954E37">
      <w:pPr>
        <w:autoSpaceDE/>
        <w:autoSpaceDN/>
        <w:jc w:val="both"/>
        <w:divId w:val="1439444531"/>
      </w:pPr>
      <w:r>
        <w:rPr>
          <w:rStyle w:val="slitttl1"/>
          <w:rFonts w:eastAsia="Times New Roman"/>
        </w:rPr>
        <w:t>a)</w:t>
      </w:r>
      <w:r>
        <w:rPr>
          <w:rStyle w:val="slitbdy"/>
          <w:rFonts w:eastAsia="Times New Roman"/>
        </w:rPr>
        <w:t>nu este prezent în momentul în care este solicitat să exprime opţiunea, personal sa</w:t>
      </w:r>
      <w:r>
        <w:rPr>
          <w:rStyle w:val="slitbdy"/>
          <w:rFonts w:eastAsia="Times New Roman"/>
        </w:rPr>
        <w:t>u printr-un împuternicit, desemnat prin procură notarială în original, la şedinţa de soluţionare a cererilor de transferare pentru restrângere de activitate, va putea opta pentru posturile rămase în listă în momentul în care ajunge în faţa comisiei sau, da</w:t>
      </w:r>
      <w:r>
        <w:rPr>
          <w:rStyle w:val="slitbdy"/>
          <w:rFonts w:eastAsia="Times New Roman"/>
        </w:rPr>
        <w:t>că nu se prezintă până la finalul şedinţei de transferare, comisia îi atribuie din oficiu un post didactic/catedră vacant(ă) din lista afişată, conform punctajului, cu respectarea condiţiilor prevăzute în prezenta Metodologie.</w:t>
      </w:r>
    </w:p>
    <w:p w14:paraId="1F362790" w14:textId="77777777" w:rsidR="00000000" w:rsidRDefault="00954E37">
      <w:pPr>
        <w:autoSpaceDE/>
        <w:autoSpaceDN/>
        <w:jc w:val="both"/>
        <w:divId w:val="1915553683"/>
        <w:rPr>
          <w:rFonts w:eastAsia="Times New Roman"/>
          <w:color w:val="000000"/>
          <w:sz w:val="20"/>
          <w:szCs w:val="20"/>
          <w:shd w:val="clear" w:color="auto" w:fill="FFFFFF"/>
        </w:rPr>
      </w:pPr>
      <w:r>
        <w:rPr>
          <w:rStyle w:val="slitttl1"/>
          <w:rFonts w:eastAsia="Times New Roman"/>
        </w:rPr>
        <w:t>b)</w:t>
      </w:r>
      <w:r>
        <w:rPr>
          <w:rStyle w:val="slitbdy"/>
          <w:rFonts w:eastAsia="Times New Roman"/>
        </w:rPr>
        <w:t xml:space="preserve">este prezent dar refuză să </w:t>
      </w:r>
      <w:r>
        <w:rPr>
          <w:rStyle w:val="slitbdy"/>
          <w:rFonts w:eastAsia="Times New Roman"/>
        </w:rPr>
        <w:t>exprime o opţiune valabilă, comisia îi atribuie din oficiu un post didactic/catedră vacant(ă) din lista afişată, conform punctajului, cu respectarea condiţiilor prevăzute în prezenta Metodologie.</w:t>
      </w:r>
    </w:p>
    <w:p w14:paraId="7B987D0D" w14:textId="77777777" w:rsidR="00000000" w:rsidRDefault="00954E37">
      <w:pPr>
        <w:autoSpaceDE/>
        <w:autoSpaceDN/>
        <w:jc w:val="both"/>
        <w:divId w:val="544492358"/>
        <w:rPr>
          <w:rFonts w:eastAsia="Times New Roman"/>
          <w:color w:val="000000"/>
          <w:sz w:val="20"/>
          <w:szCs w:val="20"/>
          <w:shd w:val="clear" w:color="auto" w:fill="FFFFFF"/>
        </w:rPr>
      </w:pPr>
      <w:r>
        <w:rPr>
          <w:rStyle w:val="salnttl1"/>
          <w:rFonts w:eastAsia="Times New Roman"/>
        </w:rPr>
        <w:t>(4)</w:t>
      </w:r>
      <w:r>
        <w:rPr>
          <w:rStyle w:val="salnbdy"/>
          <w:rFonts w:eastAsia="Times New Roman"/>
        </w:rPr>
        <w:t>În cazul în care un cadru didactic aflat în restrângere d</w:t>
      </w:r>
      <w:r>
        <w:rPr>
          <w:rStyle w:val="salnbdy"/>
          <w:rFonts w:eastAsia="Times New Roman"/>
        </w:rPr>
        <w:t>e activitate refuză să îşi întocmească dosarul, conducerea unităţii de învăţământ întocmeşte dosarul acestuia, iar comisia judeţeană/a municipiului Bucureşti de mobilitate îi atribuie, din oficiu, un post didactic/catedră vacant(ă) la finalul etapei de tra</w:t>
      </w:r>
      <w:r>
        <w:rPr>
          <w:rStyle w:val="salnbdy"/>
          <w:rFonts w:eastAsia="Times New Roman"/>
        </w:rPr>
        <w:t xml:space="preserve">nsferare pentru restrângere de activitate din lista afişată, conform punctajului, cu respectarea condiţiilor prevăzute în prezenta Metodologie. Cadrului didactic aflat în restrângere de activitate, căruia i s-a atribuit un post didactic/catedră din oficiu </w:t>
      </w:r>
      <w:r>
        <w:rPr>
          <w:rStyle w:val="salnbdy"/>
          <w:rFonts w:eastAsia="Times New Roman"/>
        </w:rPr>
        <w:t>şi care nu se prezintă la postul/catedra atribuit(ă), i se aplică, în mod corespunzător, dispoziţiile legale privind concedierea individuală.</w:t>
      </w:r>
    </w:p>
    <w:p w14:paraId="24024F57" w14:textId="77777777" w:rsidR="00000000" w:rsidRDefault="00954E37">
      <w:pPr>
        <w:autoSpaceDE/>
        <w:autoSpaceDN/>
        <w:jc w:val="both"/>
        <w:divId w:val="1443956277"/>
        <w:rPr>
          <w:rFonts w:eastAsia="Times New Roman"/>
          <w:color w:val="000000"/>
          <w:sz w:val="20"/>
          <w:szCs w:val="20"/>
          <w:shd w:val="clear" w:color="auto" w:fill="FFFFFF"/>
        </w:rPr>
      </w:pPr>
      <w:r>
        <w:rPr>
          <w:rStyle w:val="salnttl1"/>
          <w:rFonts w:eastAsia="Times New Roman"/>
        </w:rPr>
        <w:t>(5)</w:t>
      </w:r>
      <w:r>
        <w:rPr>
          <w:rStyle w:val="salnbdy"/>
          <w:rFonts w:eastAsia="Times New Roman"/>
        </w:rPr>
        <w:t xml:space="preserve">În mod excepţional, în situaţia în care cererile de transferare pentru cadrele didactice aflate în restrângere </w:t>
      </w:r>
      <w:r>
        <w:rPr>
          <w:rStyle w:val="salnbdy"/>
          <w:rFonts w:eastAsia="Times New Roman"/>
        </w:rPr>
        <w:t>de activitate care nu au obţinut acordul privind transferul consimţit între unităţi de învăţământ nu pot fi soluţionate numai pe posturi didactice catedre vacante propuse pentru repartizare în şedinţa de transfer, restrângerile de activitate se soluţioneaz</w:t>
      </w:r>
      <w:r>
        <w:rPr>
          <w:rStyle w:val="salnbdy"/>
          <w:rFonts w:eastAsia="Times New Roman"/>
        </w:rPr>
        <w:t xml:space="preserve">ă şi pe posturi </w:t>
      </w:r>
      <w:r>
        <w:rPr>
          <w:rStyle w:val="salnbdy"/>
          <w:rFonts w:eastAsia="Times New Roman"/>
        </w:rPr>
        <w:lastRenderedPageBreak/>
        <w:t xml:space="preserve">didactice/catedre propuse pentru transfer consimţit între unităţile de învăţământ rămase vacante, cu respectarea prevederilor </w:t>
      </w:r>
      <w:r>
        <w:rPr>
          <w:rStyle w:val="slgi1"/>
          <w:rFonts w:eastAsia="Times New Roman"/>
        </w:rPr>
        <w:t>art. 31 alin. (2)</w:t>
      </w:r>
      <w:r>
        <w:rPr>
          <w:rStyle w:val="salnbdy"/>
          <w:rFonts w:eastAsia="Times New Roman"/>
        </w:rPr>
        <w:t>.</w:t>
      </w:r>
    </w:p>
    <w:p w14:paraId="07AA7A93" w14:textId="77777777" w:rsidR="00000000" w:rsidRDefault="00954E37">
      <w:pPr>
        <w:autoSpaceDE/>
        <w:autoSpaceDN/>
        <w:jc w:val="both"/>
        <w:divId w:val="536968433"/>
        <w:rPr>
          <w:rFonts w:eastAsia="Times New Roman"/>
          <w:color w:val="000000"/>
          <w:sz w:val="20"/>
          <w:szCs w:val="20"/>
          <w:shd w:val="clear" w:color="auto" w:fill="FFFFFF"/>
        </w:rPr>
      </w:pPr>
      <w:r>
        <w:rPr>
          <w:rStyle w:val="salnttl1"/>
          <w:rFonts w:eastAsia="Times New Roman"/>
        </w:rPr>
        <w:t>(6)</w:t>
      </w:r>
      <w:r>
        <w:rPr>
          <w:rStyle w:val="salnbdy"/>
          <w:rFonts w:eastAsia="Times New Roman"/>
        </w:rPr>
        <w:t>În situaţia în care cererile de transferare pentru cadrele didactice titulare aflate în rest</w:t>
      </w:r>
      <w:r>
        <w:rPr>
          <w:rStyle w:val="salnbdy"/>
          <w:rFonts w:eastAsia="Times New Roman"/>
        </w:rPr>
        <w:t>rângere de activitate care nu pot fi soluţionate prin transfer pe posturi didactice/catedre vacante, cadrele didactice titulare sunt detaşate în interesul învăţământului pentru nesoluţionarea restrângerii de activitate pe posturi didactice/catedre rezervat</w:t>
      </w:r>
      <w:r>
        <w:rPr>
          <w:rStyle w:val="salnbdy"/>
          <w:rFonts w:eastAsia="Times New Roman"/>
        </w:rPr>
        <w:t>e.</w:t>
      </w:r>
    </w:p>
    <w:p w14:paraId="322D1532" w14:textId="77777777" w:rsidR="00000000" w:rsidRDefault="00954E37">
      <w:pPr>
        <w:pStyle w:val="sartttl"/>
        <w:jc w:val="both"/>
        <w:divId w:val="583104519"/>
        <w:rPr>
          <w:shd w:val="clear" w:color="auto" w:fill="FFFFFF"/>
        </w:rPr>
      </w:pPr>
      <w:r>
        <w:rPr>
          <w:shd w:val="clear" w:color="auto" w:fill="FFFFFF"/>
        </w:rPr>
        <w:t>Articolul 48</w:t>
      </w:r>
    </w:p>
    <w:p w14:paraId="0692F70F" w14:textId="77777777" w:rsidR="00000000" w:rsidRDefault="00954E37">
      <w:pPr>
        <w:pStyle w:val="spar"/>
        <w:jc w:val="both"/>
        <w:divId w:val="583104519"/>
        <w:rPr>
          <w:rFonts w:ascii="Verdana" w:hAnsi="Verdana"/>
          <w:color w:val="000000"/>
          <w:sz w:val="20"/>
          <w:szCs w:val="20"/>
          <w:shd w:val="clear" w:color="auto" w:fill="FFFFFF"/>
        </w:rPr>
      </w:pPr>
      <w:r>
        <w:rPr>
          <w:rFonts w:ascii="Verdana" w:hAnsi="Verdana"/>
          <w:color w:val="000000"/>
          <w:sz w:val="20"/>
          <w:szCs w:val="20"/>
          <w:shd w:val="clear" w:color="auto" w:fill="FFFFFF"/>
        </w:rPr>
        <w:t>Restrângerile de activitate ale cadrelor didactice titulare rămase nesoluţionate, prin transfer sau prin detaşare în interesul învăţământului pentru nesoluţionarea restrângerii de activitate, precum şi completările de normă didactică de pre</w:t>
      </w:r>
      <w:r>
        <w:rPr>
          <w:rFonts w:ascii="Verdana" w:hAnsi="Verdana"/>
          <w:color w:val="000000"/>
          <w:sz w:val="20"/>
          <w:szCs w:val="20"/>
          <w:shd w:val="clear" w:color="auto" w:fill="FFFFFF"/>
        </w:rPr>
        <w:t>dare rămase nesoluţionate, se soluţionează pe perioadă nedeterminată sau determinată, în condiţiile prezentei Metodologii la începutul şi la finalul şedinţelor de repartizare ulterioare prevăzute în Calendar.</w:t>
      </w:r>
    </w:p>
    <w:p w14:paraId="4F1CB066" w14:textId="77777777" w:rsidR="00000000" w:rsidRDefault="00954E37">
      <w:pPr>
        <w:pStyle w:val="sartttl"/>
        <w:jc w:val="both"/>
        <w:divId w:val="1601719893"/>
        <w:rPr>
          <w:shd w:val="clear" w:color="auto" w:fill="FFFFFF"/>
        </w:rPr>
      </w:pPr>
      <w:r>
        <w:rPr>
          <w:shd w:val="clear" w:color="auto" w:fill="FFFFFF"/>
        </w:rPr>
        <w:t>Articolul 49</w:t>
      </w:r>
    </w:p>
    <w:p w14:paraId="1AA80A81" w14:textId="77777777" w:rsidR="00000000" w:rsidRDefault="00954E37">
      <w:pPr>
        <w:autoSpaceDE/>
        <w:autoSpaceDN/>
        <w:jc w:val="both"/>
        <w:divId w:val="1246761544"/>
        <w:rPr>
          <w:rFonts w:eastAsia="Times New Roman"/>
          <w:color w:val="000000"/>
          <w:sz w:val="20"/>
          <w:szCs w:val="20"/>
          <w:shd w:val="clear" w:color="auto" w:fill="FFFFFF"/>
        </w:rPr>
      </w:pPr>
      <w:r>
        <w:rPr>
          <w:rStyle w:val="salnttl1"/>
          <w:rFonts w:eastAsia="Times New Roman"/>
        </w:rPr>
        <w:t>(1)</w:t>
      </w:r>
      <w:r>
        <w:rPr>
          <w:rStyle w:val="salnbdy"/>
          <w:rFonts w:eastAsia="Times New Roman"/>
        </w:rPr>
        <w:t>Hotărârile comisiei de mobilitate a personalului didactic de predare din învăţământul preuniversitar, luate în şedinţa de repartizare, pot fi contestate în perioada prevăzută în Calendar. Contestaţiile se înregistrează la secretariatul inspectoratului şcol</w:t>
      </w:r>
      <w:r>
        <w:rPr>
          <w:rStyle w:val="salnbdy"/>
          <w:rFonts w:eastAsia="Times New Roman"/>
        </w:rPr>
        <w:t xml:space="preserve">ar şi se soluţionează conform prevederilor </w:t>
      </w:r>
      <w:r>
        <w:rPr>
          <w:rStyle w:val="slgi1"/>
          <w:rFonts w:eastAsia="Times New Roman"/>
        </w:rPr>
        <w:t>art. 4 alin. (20)</w:t>
      </w:r>
      <w:r>
        <w:rPr>
          <w:rStyle w:val="salnbdy"/>
          <w:rFonts w:eastAsia="Times New Roman"/>
        </w:rPr>
        <w:t>.</w:t>
      </w:r>
    </w:p>
    <w:p w14:paraId="3BA7BB59" w14:textId="77777777" w:rsidR="00000000" w:rsidRDefault="00954E37">
      <w:pPr>
        <w:autoSpaceDE/>
        <w:autoSpaceDN/>
        <w:jc w:val="both"/>
        <w:divId w:val="1717243984"/>
        <w:rPr>
          <w:rFonts w:eastAsia="Times New Roman"/>
          <w:color w:val="000000"/>
          <w:sz w:val="20"/>
          <w:szCs w:val="20"/>
          <w:shd w:val="clear" w:color="auto" w:fill="FFFFFF"/>
        </w:rPr>
      </w:pPr>
      <w:r>
        <w:rPr>
          <w:rStyle w:val="salnttl1"/>
          <w:rFonts w:eastAsia="Times New Roman"/>
        </w:rPr>
        <w:t>(2)</w:t>
      </w:r>
      <w:r>
        <w:rPr>
          <w:rStyle w:val="salnbdy"/>
          <w:rFonts w:eastAsia="Times New Roman"/>
        </w:rPr>
        <w:t>După soluţionarea contestaţiilor, inspectorul şcolar general emite decizia de repartizare pentru soluţionarea restrângerii de activitate, cu precizarea unităţii/unităţilor de învăţământ cu pe</w:t>
      </w:r>
      <w:r>
        <w:rPr>
          <w:rStyle w:val="salnbdy"/>
          <w:rFonts w:eastAsia="Times New Roman"/>
        </w:rPr>
        <w:t xml:space="preserve">rsonalitate juridică, postului didactic/catedrei, nivelului de învăţământ indiferent de nivelul de învăţământ din care provine solicitantul, precum şi a regimului de mediu, cu respectarea prevederilor </w:t>
      </w:r>
      <w:r>
        <w:rPr>
          <w:rStyle w:val="slgi1"/>
          <w:rFonts w:eastAsia="Times New Roman"/>
        </w:rPr>
        <w:t>art. 5 alin. (5)</w:t>
      </w:r>
      <w:r>
        <w:rPr>
          <w:rStyle w:val="salnbdy"/>
          <w:rFonts w:eastAsia="Times New Roman"/>
        </w:rPr>
        <w:t>. În decizia de repartizare pentru solu</w:t>
      </w:r>
      <w:r>
        <w:rPr>
          <w:rStyle w:val="salnbdy"/>
          <w:rFonts w:eastAsia="Times New Roman"/>
        </w:rPr>
        <w:t>ţionarea restrângerii de activitate nu se precizează viabilitatea postului didactic/catedrei, iar structura/structurile unităţilor de învăţământ cu personalitate juridică se precizează numai în situaţia în care regimul de mediu al structurii/structurilor e</w:t>
      </w:r>
      <w:r>
        <w:rPr>
          <w:rStyle w:val="salnbdy"/>
          <w:rFonts w:eastAsia="Times New Roman"/>
        </w:rPr>
        <w:t>ste diferit de regimul de mediu al unităţii de învăţământ cu personalitate juridică. În baza deciziei de repartizare pentru soluţionarea restrângerii de activitate, directorul/directorii unităţii/unităţilor de învăţământ cu personalitate juridică încheie c</w:t>
      </w:r>
      <w:r>
        <w:rPr>
          <w:rStyle w:val="salnbdy"/>
          <w:rFonts w:eastAsia="Times New Roman"/>
        </w:rPr>
        <w:t>u cadrul didactic repartizat, contractul individual de muncă pe perioadă nedeterminată.</w:t>
      </w:r>
    </w:p>
    <w:p w14:paraId="2CCB1FEC" w14:textId="77777777" w:rsidR="00000000" w:rsidRDefault="00954E37">
      <w:pPr>
        <w:pStyle w:val="ssecttl"/>
        <w:divId w:val="1297373448"/>
        <w:rPr>
          <w:shd w:val="clear" w:color="auto" w:fill="FFFFFF"/>
        </w:rPr>
      </w:pPr>
      <w:r>
        <w:rPr>
          <w:shd w:val="clear" w:color="auto" w:fill="FFFFFF"/>
        </w:rPr>
        <w:t>Secţiunea a 4-a</w:t>
      </w:r>
    </w:p>
    <w:p w14:paraId="07946B5E" w14:textId="77777777" w:rsidR="00000000" w:rsidRDefault="00954E37">
      <w:pPr>
        <w:pStyle w:val="ssecden"/>
        <w:divId w:val="1297373448"/>
        <w:rPr>
          <w:shd w:val="clear" w:color="auto" w:fill="FFFFFF"/>
        </w:rPr>
      </w:pPr>
      <w:r>
        <w:rPr>
          <w:shd w:val="clear" w:color="auto" w:fill="FFFFFF"/>
        </w:rPr>
        <w:t>Organizarea şi desfăşurarea transferării personalului didactic de predare disponibilizat prin restrângere de activitate sau prin restructurarea reţelei şcolare, prin repartizare organizată de inspectoratul şcolar, în contextul situaţiei epidemiologice dete</w:t>
      </w:r>
      <w:r>
        <w:rPr>
          <w:shd w:val="clear" w:color="auto" w:fill="FFFFFF"/>
        </w:rPr>
        <w:t>rminate de răspândirea coronavirusului SARS-CoV-2</w:t>
      </w:r>
    </w:p>
    <w:p w14:paraId="63E7A553" w14:textId="77777777" w:rsidR="00000000" w:rsidRDefault="00954E37">
      <w:pPr>
        <w:pStyle w:val="sartttl"/>
        <w:jc w:val="both"/>
        <w:divId w:val="2061591074"/>
        <w:rPr>
          <w:shd w:val="clear" w:color="auto" w:fill="FFFFFF"/>
        </w:rPr>
      </w:pPr>
      <w:r>
        <w:rPr>
          <w:shd w:val="clear" w:color="auto" w:fill="FFFFFF"/>
        </w:rPr>
        <w:t>Articolul 50</w:t>
      </w:r>
    </w:p>
    <w:p w14:paraId="48BE597D" w14:textId="77777777" w:rsidR="00000000" w:rsidRDefault="00954E37">
      <w:pPr>
        <w:autoSpaceDE/>
        <w:autoSpaceDN/>
        <w:jc w:val="both"/>
        <w:divId w:val="1666663751"/>
        <w:rPr>
          <w:rFonts w:eastAsia="Times New Roman"/>
          <w:color w:val="000000"/>
          <w:sz w:val="20"/>
          <w:szCs w:val="20"/>
          <w:shd w:val="clear" w:color="auto" w:fill="FFFFFF"/>
        </w:rPr>
      </w:pPr>
      <w:r>
        <w:rPr>
          <w:rStyle w:val="salnttl1"/>
          <w:rFonts w:eastAsia="Times New Roman"/>
        </w:rPr>
        <w:t>(1)</w:t>
      </w:r>
      <w:r>
        <w:rPr>
          <w:rStyle w:val="salnbdy"/>
          <w:rFonts w:eastAsia="Times New Roman"/>
        </w:rPr>
        <w:t>Pe durata stării de alertă, în contextul situaţiei epidemiologice determinate de răspândirea coronavirusului SARS-CoV-2, până la eliminarea restricţiilor privind adunările publice de către a</w:t>
      </w:r>
      <w:r>
        <w:rPr>
          <w:rStyle w:val="salnbdy"/>
          <w:rFonts w:eastAsia="Times New Roman"/>
        </w:rPr>
        <w:t>utorităţile de resort se suspendă aplicarea prevederilor privind transferul consimţit între unităţile de învăţământ ca urmare a restrângerii de activitate. În aceste situaţii soluţionarea restrângerii de activitate pentru cadrele didactice titulare în sist</w:t>
      </w:r>
      <w:r>
        <w:rPr>
          <w:rStyle w:val="salnbdy"/>
          <w:rFonts w:eastAsia="Times New Roman"/>
        </w:rPr>
        <w:t xml:space="preserve">emul de învăţământ preuniversitar se realizează doar prin repartizarea pe posturi didactice/catedre vacante, activitate coordonată de inspectoratele şcolare, în conformitate cu prevederile </w:t>
      </w:r>
      <w:r>
        <w:rPr>
          <w:rStyle w:val="salnbdy"/>
          <w:rFonts w:eastAsia="Times New Roman"/>
          <w:color w:val="0000FF"/>
          <w:u w:val="single"/>
        </w:rPr>
        <w:t>art. 40 din Ordonanţa de urgenţă a Guvernului nr. 70/2020</w:t>
      </w:r>
      <w:r>
        <w:rPr>
          <w:rStyle w:val="salnbdy"/>
          <w:rFonts w:eastAsia="Times New Roman"/>
        </w:rPr>
        <w:t xml:space="preserve"> privind r</w:t>
      </w:r>
      <w:r>
        <w:rPr>
          <w:rStyle w:val="salnbdy"/>
          <w:rFonts w:eastAsia="Times New Roman"/>
        </w:rPr>
        <w:t xml:space="preserve">eglementarea unor măsuri, începând cu data de 15 mai 2020, în contextul situaţiei epidemiologice determinate de răspândirea coronavirusului SARS-CoV-2, pentru prelungirea unor termene, pentru modificarea şi completarea </w:t>
      </w:r>
      <w:r>
        <w:rPr>
          <w:rStyle w:val="salnbdy"/>
          <w:rFonts w:eastAsia="Times New Roman"/>
          <w:color w:val="0000FF"/>
          <w:u w:val="single"/>
        </w:rPr>
        <w:t>Legii nr. 227/2015 privind Codul fisc</w:t>
      </w:r>
      <w:r>
        <w:rPr>
          <w:rStyle w:val="salnbdy"/>
          <w:rFonts w:eastAsia="Times New Roman"/>
          <w:color w:val="0000FF"/>
          <w:u w:val="single"/>
        </w:rPr>
        <w:t>al</w:t>
      </w:r>
      <w:r>
        <w:rPr>
          <w:rStyle w:val="salnbdy"/>
          <w:rFonts w:eastAsia="Times New Roman"/>
        </w:rPr>
        <w:t xml:space="preserve">, a </w:t>
      </w:r>
      <w:r>
        <w:rPr>
          <w:rStyle w:val="salnbdy"/>
          <w:rFonts w:eastAsia="Times New Roman"/>
          <w:color w:val="0000FF"/>
          <w:u w:val="single"/>
        </w:rPr>
        <w:t>Legii educaţiei naţionale nr. 1/2011</w:t>
      </w:r>
      <w:r>
        <w:rPr>
          <w:rStyle w:val="salnbdy"/>
          <w:rFonts w:eastAsia="Times New Roman"/>
        </w:rPr>
        <w:t xml:space="preserve">, precum şi a altor acte normative, aprobată cu modificări şi completări prin </w:t>
      </w:r>
      <w:r>
        <w:rPr>
          <w:rStyle w:val="salnbdy"/>
          <w:rFonts w:eastAsia="Times New Roman"/>
          <w:color w:val="0000FF"/>
          <w:u w:val="single"/>
        </w:rPr>
        <w:t>Legea nr. 179/2020</w:t>
      </w:r>
      <w:r>
        <w:rPr>
          <w:rStyle w:val="salnbdy"/>
          <w:rFonts w:eastAsia="Times New Roman"/>
        </w:rPr>
        <w:t>, cu modificările ulterioare.</w:t>
      </w:r>
    </w:p>
    <w:p w14:paraId="497BDF4F" w14:textId="77777777" w:rsidR="00000000" w:rsidRDefault="00954E37">
      <w:pPr>
        <w:autoSpaceDE/>
        <w:autoSpaceDN/>
        <w:jc w:val="both"/>
        <w:divId w:val="1573464924"/>
        <w:rPr>
          <w:rFonts w:eastAsia="Times New Roman"/>
          <w:color w:val="000000"/>
          <w:sz w:val="20"/>
          <w:szCs w:val="20"/>
          <w:shd w:val="clear" w:color="auto" w:fill="FFFFFF"/>
        </w:rPr>
      </w:pPr>
      <w:r>
        <w:rPr>
          <w:rStyle w:val="salnttl1"/>
          <w:rFonts w:eastAsia="Times New Roman"/>
        </w:rPr>
        <w:t>(2)</w:t>
      </w:r>
      <w:r>
        <w:rPr>
          <w:rStyle w:val="salnbdy"/>
          <w:rFonts w:eastAsia="Times New Roman"/>
        </w:rPr>
        <w:t xml:space="preserve">În condiţiile </w:t>
      </w:r>
      <w:r>
        <w:rPr>
          <w:rStyle w:val="slgi1"/>
          <w:rFonts w:eastAsia="Times New Roman"/>
        </w:rPr>
        <w:t>alin. (1)</w:t>
      </w:r>
      <w:r>
        <w:rPr>
          <w:rStyle w:val="salnbdy"/>
          <w:rFonts w:eastAsia="Times New Roman"/>
        </w:rPr>
        <w:t xml:space="preserve">, cadrele didactice aflate în restrângere de activitate depun </w:t>
      </w:r>
      <w:r>
        <w:rPr>
          <w:rStyle w:val="salnbdy"/>
          <w:rFonts w:eastAsia="Times New Roman"/>
        </w:rPr>
        <w:t xml:space="preserve">la inspectoratul şcolar în a cărui rază teritorială îşi au sediul unităţile de învăţământ la care doresc soluţionarea restrângerii de activitate, în perioada prevăzută în Calendar, cereri-tip, însoţite de documentele menţionate în aceasta şi o adeverinţă, </w:t>
      </w:r>
      <w:r>
        <w:rPr>
          <w:rStyle w:val="salnbdy"/>
          <w:rFonts w:eastAsia="Times New Roman"/>
        </w:rPr>
        <w:t>eliberată de conducerea unităţii de învăţământ în care este titular, în care se menţionează cauzele pentru care postul didactic/catedra a ajuns în situaţia de restrângere de activitate.</w:t>
      </w:r>
    </w:p>
    <w:p w14:paraId="3032BDCE" w14:textId="77777777" w:rsidR="00000000" w:rsidRDefault="00954E37">
      <w:pPr>
        <w:autoSpaceDE/>
        <w:autoSpaceDN/>
        <w:jc w:val="both"/>
        <w:divId w:val="2027368505"/>
        <w:rPr>
          <w:rFonts w:eastAsia="Times New Roman"/>
          <w:color w:val="000000"/>
          <w:sz w:val="20"/>
          <w:szCs w:val="20"/>
          <w:shd w:val="clear" w:color="auto" w:fill="FFFFFF"/>
        </w:rPr>
      </w:pPr>
      <w:r>
        <w:rPr>
          <w:rStyle w:val="salnttl1"/>
          <w:rFonts w:eastAsia="Times New Roman"/>
        </w:rPr>
        <w:t>(3)</w:t>
      </w:r>
      <w:r>
        <w:rPr>
          <w:rStyle w:val="salnbdy"/>
          <w:rFonts w:eastAsia="Times New Roman"/>
        </w:rPr>
        <w:t>Organizarea şi desfăşurarea activităţilor pentru soluţionarea cerer</w:t>
      </w:r>
      <w:r>
        <w:rPr>
          <w:rStyle w:val="salnbdy"/>
          <w:rFonts w:eastAsia="Times New Roman"/>
        </w:rPr>
        <w:t xml:space="preserve">ilor de restrângere de activitate pentru cadrele didactice, în condiţiile </w:t>
      </w:r>
      <w:r>
        <w:rPr>
          <w:rStyle w:val="slgi1"/>
          <w:rFonts w:eastAsia="Times New Roman"/>
        </w:rPr>
        <w:t>alin. (1)</w:t>
      </w:r>
      <w:r>
        <w:rPr>
          <w:rStyle w:val="salnbdy"/>
          <w:rFonts w:eastAsia="Times New Roman"/>
        </w:rPr>
        <w:t xml:space="preserve">, se realizează cu respectarea prevederilor </w:t>
      </w:r>
      <w:r>
        <w:rPr>
          <w:rStyle w:val="slgi1"/>
          <w:rFonts w:eastAsia="Times New Roman"/>
        </w:rPr>
        <w:t>art. 4 alin. (12)</w:t>
      </w:r>
      <w:r>
        <w:rPr>
          <w:rStyle w:val="salnbdy"/>
          <w:rFonts w:eastAsia="Times New Roman"/>
        </w:rPr>
        <w:t xml:space="preserve">, </w:t>
      </w:r>
      <w:r>
        <w:rPr>
          <w:rStyle w:val="slgi1"/>
          <w:rFonts w:eastAsia="Times New Roman"/>
        </w:rPr>
        <w:t>art. 34- 41</w:t>
      </w:r>
      <w:r>
        <w:rPr>
          <w:rStyle w:val="salnbdy"/>
          <w:rFonts w:eastAsia="Times New Roman"/>
        </w:rPr>
        <w:t xml:space="preserve">, </w:t>
      </w:r>
      <w:r>
        <w:rPr>
          <w:rStyle w:val="slgi1"/>
          <w:rFonts w:eastAsia="Times New Roman"/>
        </w:rPr>
        <w:t>art. 42 alin. (3)-(6)</w:t>
      </w:r>
      <w:r>
        <w:rPr>
          <w:rStyle w:val="salnbdy"/>
          <w:rFonts w:eastAsia="Times New Roman"/>
        </w:rPr>
        <w:t>.</w:t>
      </w:r>
    </w:p>
    <w:p w14:paraId="25A85517" w14:textId="77777777" w:rsidR="00000000" w:rsidRDefault="00954E37">
      <w:pPr>
        <w:autoSpaceDE/>
        <w:autoSpaceDN/>
        <w:jc w:val="both"/>
        <w:divId w:val="2135830177"/>
        <w:rPr>
          <w:rFonts w:eastAsia="Times New Roman"/>
          <w:color w:val="000000"/>
          <w:sz w:val="20"/>
          <w:szCs w:val="20"/>
          <w:shd w:val="clear" w:color="auto" w:fill="FFFFFF"/>
        </w:rPr>
      </w:pPr>
      <w:r>
        <w:rPr>
          <w:rStyle w:val="salnttl1"/>
          <w:rFonts w:eastAsia="Times New Roman"/>
        </w:rPr>
        <w:lastRenderedPageBreak/>
        <w:t>(4)</w:t>
      </w:r>
      <w:r>
        <w:rPr>
          <w:rStyle w:val="salnbdy"/>
          <w:rFonts w:eastAsia="Times New Roman"/>
        </w:rPr>
        <w:t>Cererile de transfer depuse la inspectoratele şcolare de cadrele didact</w:t>
      </w:r>
      <w:r>
        <w:rPr>
          <w:rStyle w:val="salnbdy"/>
          <w:rFonts w:eastAsia="Times New Roman"/>
        </w:rPr>
        <w:t xml:space="preserve">ice aflate în restrângere de activitate, conform </w:t>
      </w:r>
      <w:r>
        <w:rPr>
          <w:rStyle w:val="slgi1"/>
          <w:rFonts w:eastAsia="Times New Roman"/>
        </w:rPr>
        <w:t>alin. (2)</w:t>
      </w:r>
      <w:r>
        <w:rPr>
          <w:rStyle w:val="salnbdy"/>
          <w:rFonts w:eastAsia="Times New Roman"/>
        </w:rPr>
        <w:t xml:space="preserve">, se soluţionează în şedinţă de repartizare pe posturi didactice/catedre vacante organizată de către comisia judeţeană a municipiului Bucureşti de mobilitate, conform prevederilor </w:t>
      </w:r>
      <w:r>
        <w:rPr>
          <w:rStyle w:val="slgi1"/>
          <w:rFonts w:eastAsia="Times New Roman"/>
        </w:rPr>
        <w:t>art. 46- 49</w:t>
      </w:r>
      <w:r>
        <w:rPr>
          <w:rStyle w:val="salnbdy"/>
          <w:rFonts w:eastAsia="Times New Roman"/>
        </w:rPr>
        <w:t>, cu re</w:t>
      </w:r>
      <w:r>
        <w:rPr>
          <w:rStyle w:val="salnbdy"/>
          <w:rFonts w:eastAsia="Times New Roman"/>
        </w:rPr>
        <w:t>spectarea condiţiilor din prezenta Metodologie.</w:t>
      </w:r>
    </w:p>
    <w:p w14:paraId="45D5113F" w14:textId="77777777" w:rsidR="00000000" w:rsidRDefault="00954E37">
      <w:pPr>
        <w:pStyle w:val="scapttl"/>
        <w:divId w:val="242298991"/>
        <w:rPr>
          <w:shd w:val="clear" w:color="auto" w:fill="FFFFFF"/>
        </w:rPr>
      </w:pPr>
      <w:r>
        <w:rPr>
          <w:shd w:val="clear" w:color="auto" w:fill="FFFFFF"/>
        </w:rPr>
        <w:t>Capitolul V</w:t>
      </w:r>
    </w:p>
    <w:p w14:paraId="1A037914" w14:textId="77777777" w:rsidR="00000000" w:rsidRDefault="00954E37">
      <w:pPr>
        <w:pStyle w:val="scapden"/>
        <w:divId w:val="242298991"/>
        <w:rPr>
          <w:shd w:val="clear" w:color="auto" w:fill="FFFFFF"/>
        </w:rPr>
      </w:pPr>
      <w:r>
        <w:rPr>
          <w:shd w:val="clear" w:color="auto" w:fill="FFFFFF"/>
        </w:rPr>
        <w:t>Modificarea duratei contractului individual de muncă din durată determinată de un an în contract individual de muncă pe durată de viabilitate a postului/catedrei, pentru cadrele didactice califica</w:t>
      </w:r>
      <w:r>
        <w:rPr>
          <w:shd w:val="clear" w:color="auto" w:fill="FFFFFF"/>
        </w:rPr>
        <w:t>te, în condiţiile art. 93^1 din Legea nr. 1/2011 cu modificările şi completările ulterioare</w:t>
      </w:r>
    </w:p>
    <w:p w14:paraId="1248A9EB" w14:textId="77777777" w:rsidR="00000000" w:rsidRDefault="00954E37">
      <w:pPr>
        <w:pStyle w:val="sartttl"/>
        <w:jc w:val="both"/>
        <w:divId w:val="417559429"/>
        <w:rPr>
          <w:shd w:val="clear" w:color="auto" w:fill="FFFFFF"/>
        </w:rPr>
      </w:pPr>
      <w:r>
        <w:rPr>
          <w:shd w:val="clear" w:color="auto" w:fill="FFFFFF"/>
        </w:rPr>
        <w:t>Articolul 51</w:t>
      </w:r>
    </w:p>
    <w:p w14:paraId="08AB51F3" w14:textId="77777777" w:rsidR="00000000" w:rsidRDefault="00954E37">
      <w:pPr>
        <w:autoSpaceDE/>
        <w:autoSpaceDN/>
        <w:jc w:val="both"/>
        <w:divId w:val="264391200"/>
        <w:rPr>
          <w:rFonts w:eastAsia="Times New Roman"/>
          <w:color w:val="000000"/>
          <w:sz w:val="20"/>
          <w:szCs w:val="20"/>
          <w:shd w:val="clear" w:color="auto" w:fill="FFFFFF"/>
        </w:rPr>
      </w:pPr>
      <w:r>
        <w:rPr>
          <w:rStyle w:val="salnttl1"/>
          <w:rFonts w:eastAsia="Times New Roman"/>
        </w:rPr>
        <w:t>(1)</w:t>
      </w:r>
      <w:r>
        <w:rPr>
          <w:rStyle w:val="salnbdy"/>
          <w:rFonts w:eastAsia="Times New Roman"/>
        </w:rPr>
        <w:t>Consiliile de administraţie ale unităţilor de învăţământ pot hotărî modificarea duratei contractului individual de muncă din durată determinată de u</w:t>
      </w:r>
      <w:r>
        <w:rPr>
          <w:rStyle w:val="salnbdy"/>
          <w:rFonts w:eastAsia="Times New Roman"/>
        </w:rPr>
        <w:t>n an în contract individual de muncă pe durata de viabilitate a postului/catedrei, pentru cadrele didactice calificate, dacă acestea au promovat examenul de definitivat şi concursul naţional de titularizare cu nota/media de repartizare cel puţin 7 (şapte),</w:t>
      </w:r>
      <w:r>
        <w:rPr>
          <w:rStyle w:val="salnbdy"/>
          <w:rFonts w:eastAsia="Times New Roman"/>
        </w:rPr>
        <w:t xml:space="preserve"> conform </w:t>
      </w:r>
      <w:r>
        <w:rPr>
          <w:rStyle w:val="slgi1"/>
          <w:rFonts w:eastAsia="Times New Roman"/>
        </w:rPr>
        <w:t>art. 64 alin. (8)</w:t>
      </w:r>
      <w:r>
        <w:rPr>
          <w:rStyle w:val="salnbdy"/>
          <w:rFonts w:eastAsia="Times New Roman"/>
        </w:rPr>
        <w:t xml:space="preserve">, în condiţiile </w:t>
      </w:r>
      <w:r>
        <w:rPr>
          <w:rStyle w:val="salnbdy"/>
          <w:rFonts w:eastAsia="Times New Roman"/>
          <w:color w:val="0000FF"/>
          <w:u w:val="single"/>
        </w:rPr>
        <w:t>Legii nr. 1/2011</w:t>
      </w:r>
      <w:r>
        <w:rPr>
          <w:rStyle w:val="salnbdy"/>
          <w:rFonts w:eastAsia="Times New Roman"/>
        </w:rPr>
        <w:t xml:space="preserve"> cu modificările şi completările ulterioare şi dacă postul este vacant.</w:t>
      </w:r>
    </w:p>
    <w:p w14:paraId="2F7385E2" w14:textId="77777777" w:rsidR="00000000" w:rsidRDefault="00954E37">
      <w:pPr>
        <w:autoSpaceDE/>
        <w:autoSpaceDN/>
        <w:jc w:val="both"/>
        <w:divId w:val="1399405760"/>
        <w:rPr>
          <w:rFonts w:eastAsia="Times New Roman"/>
          <w:color w:val="000000"/>
          <w:sz w:val="20"/>
          <w:szCs w:val="20"/>
          <w:shd w:val="clear" w:color="auto" w:fill="FFFFFF"/>
        </w:rPr>
      </w:pPr>
      <w:r>
        <w:rPr>
          <w:rStyle w:val="salnttl1"/>
          <w:rFonts w:eastAsia="Times New Roman"/>
        </w:rPr>
        <w:t>(2)</w:t>
      </w:r>
      <w:r>
        <w:rPr>
          <w:rStyle w:val="salnbdy"/>
          <w:rFonts w:eastAsia="Times New Roman"/>
        </w:rPr>
        <w:t xml:space="preserve">De prevederile </w:t>
      </w:r>
      <w:r>
        <w:rPr>
          <w:rStyle w:val="slgi1"/>
          <w:rFonts w:eastAsia="Times New Roman"/>
        </w:rPr>
        <w:t>alin. (1)</w:t>
      </w:r>
      <w:r>
        <w:rPr>
          <w:rStyle w:val="salnbdy"/>
          <w:rFonts w:eastAsia="Times New Roman"/>
        </w:rPr>
        <w:t xml:space="preserve"> pot beneficia şi cadrele didactice debutante care sunt înscrise şi promovează examenul naţional pe</w:t>
      </w:r>
      <w:r>
        <w:rPr>
          <w:rStyle w:val="salnbdy"/>
          <w:rFonts w:eastAsia="Times New Roman"/>
        </w:rPr>
        <w:t>ntru dobândirea definitivării în învăţământ, sesiunea 2021.</w:t>
      </w:r>
    </w:p>
    <w:p w14:paraId="7DE40830" w14:textId="77777777" w:rsidR="00000000" w:rsidRDefault="00954E37">
      <w:pPr>
        <w:autoSpaceDE/>
        <w:autoSpaceDN/>
        <w:jc w:val="both"/>
        <w:divId w:val="438452669"/>
        <w:rPr>
          <w:rFonts w:eastAsia="Times New Roman"/>
          <w:color w:val="000000"/>
          <w:sz w:val="20"/>
          <w:szCs w:val="20"/>
          <w:shd w:val="clear" w:color="auto" w:fill="FFFFFF"/>
        </w:rPr>
      </w:pPr>
      <w:r>
        <w:rPr>
          <w:rStyle w:val="salnttl1"/>
          <w:rFonts w:eastAsia="Times New Roman"/>
        </w:rPr>
        <w:t>(3)</w:t>
      </w:r>
      <w:r>
        <w:rPr>
          <w:rStyle w:val="salnbdy"/>
          <w:rFonts w:eastAsia="Times New Roman"/>
        </w:rPr>
        <w:t>Modificarea duratei contractului individual de muncă din durată determinată de un an, în contract individual de muncă pe durată de viabilitate a postului/catedrei, pentru cadrele didactice cali</w:t>
      </w:r>
      <w:r>
        <w:rPr>
          <w:rStyle w:val="salnbdy"/>
          <w:rFonts w:eastAsia="Times New Roman"/>
        </w:rPr>
        <w:t>ficate se realizează prin decizia inspectorului şcolar general în baza hotărârii consiliilor de administraţie ale unităţilor de învăţământ.</w:t>
      </w:r>
    </w:p>
    <w:p w14:paraId="301B1884" w14:textId="77777777" w:rsidR="00000000" w:rsidRDefault="00954E37">
      <w:pPr>
        <w:pStyle w:val="sartttl"/>
        <w:jc w:val="both"/>
        <w:divId w:val="1763330091"/>
        <w:rPr>
          <w:shd w:val="clear" w:color="auto" w:fill="FFFFFF"/>
        </w:rPr>
      </w:pPr>
      <w:r>
        <w:rPr>
          <w:shd w:val="clear" w:color="auto" w:fill="FFFFFF"/>
        </w:rPr>
        <w:t>Articolul 52</w:t>
      </w:r>
    </w:p>
    <w:p w14:paraId="1A885C31" w14:textId="77777777" w:rsidR="00000000" w:rsidRDefault="00954E37">
      <w:pPr>
        <w:autoSpaceDE/>
        <w:autoSpaceDN/>
        <w:jc w:val="both"/>
        <w:divId w:val="1326395263"/>
        <w:rPr>
          <w:rFonts w:eastAsia="Times New Roman"/>
          <w:color w:val="000000"/>
          <w:sz w:val="20"/>
          <w:szCs w:val="20"/>
          <w:shd w:val="clear" w:color="auto" w:fill="FFFFFF"/>
        </w:rPr>
      </w:pPr>
      <w:r>
        <w:rPr>
          <w:rStyle w:val="salnttl1"/>
          <w:rFonts w:eastAsia="Times New Roman"/>
        </w:rPr>
        <w:t>(1)</w:t>
      </w:r>
      <w:r>
        <w:rPr>
          <w:rStyle w:val="salnbdy"/>
          <w:rFonts w:eastAsia="Times New Roman"/>
        </w:rPr>
        <w:t>Un cadru didactic calificat angajat pe un post didactic/o catedră vacant(ă) cu contract individual d</w:t>
      </w:r>
      <w:r>
        <w:rPr>
          <w:rStyle w:val="salnbdy"/>
          <w:rFonts w:eastAsia="Times New Roman"/>
        </w:rPr>
        <w:t>e muncă pe perioadă determinată de un an care participă şi la concursul naţional, sesiunea 2021, la disciplina corespunzătoare postului didactic/catedrei pe care este încadrat în anul şcolar curent poate beneficia de modificarea duratei contractului indivi</w:t>
      </w:r>
      <w:r>
        <w:rPr>
          <w:rStyle w:val="salnbdy"/>
          <w:rFonts w:eastAsia="Times New Roman"/>
        </w:rPr>
        <w:t>dual de muncă din durată determinată de un an în contract individual de muncă pe durata de viabilitate a postului/catedrei în condiţiile prezentei Metodologii, dacă obţine minimum nota 5 (cinci) la probei scrisă a concursului.</w:t>
      </w:r>
    </w:p>
    <w:p w14:paraId="7C458E47" w14:textId="77777777" w:rsidR="00000000" w:rsidRDefault="00954E37">
      <w:pPr>
        <w:autoSpaceDE/>
        <w:autoSpaceDN/>
        <w:jc w:val="both"/>
        <w:divId w:val="1097023180"/>
        <w:rPr>
          <w:rFonts w:eastAsia="Times New Roman"/>
          <w:color w:val="000000"/>
          <w:sz w:val="20"/>
          <w:szCs w:val="20"/>
          <w:shd w:val="clear" w:color="auto" w:fill="FFFFFF"/>
        </w:rPr>
      </w:pPr>
      <w:r>
        <w:rPr>
          <w:rStyle w:val="salnttl1"/>
          <w:rFonts w:eastAsia="Times New Roman"/>
        </w:rPr>
        <w:t>(2)</w:t>
      </w:r>
      <w:r>
        <w:rPr>
          <w:rStyle w:val="salnbdy"/>
          <w:rFonts w:eastAsia="Times New Roman"/>
        </w:rPr>
        <w:t>Beneficiază de modificarea</w:t>
      </w:r>
      <w:r>
        <w:rPr>
          <w:rStyle w:val="salnbdy"/>
          <w:rFonts w:eastAsia="Times New Roman"/>
        </w:rPr>
        <w:t xml:space="preserve"> duratei contractului individual de muncă din durată determinată de un an în contract individual de muncă pe durata de viabilitate a postului/catedrei cadrul didactic calificat angajat pe un post didactic/o catedră vacant(ă) cu contract individual de muncă</w:t>
      </w:r>
      <w:r>
        <w:rPr>
          <w:rStyle w:val="salnbdy"/>
          <w:rFonts w:eastAsia="Times New Roman"/>
        </w:rPr>
        <w:t xml:space="preserve"> pe perioadă determinată de un an, încheiat până cel târziu la data începerii cursurilor, care a dobândit definitivarea în învăţământ şi care a obţinut cel puţin nota sau media de repartizare 7 (şapte) în specialitatea postului didactic/catedrei ocupat(e) </w:t>
      </w:r>
      <w:r>
        <w:rPr>
          <w:rStyle w:val="salnbdy"/>
          <w:rFonts w:eastAsia="Times New Roman"/>
        </w:rPr>
        <w:t xml:space="preserve">la un concurs naţional, conform </w:t>
      </w:r>
      <w:r>
        <w:rPr>
          <w:rStyle w:val="slgi1"/>
          <w:rFonts w:eastAsia="Times New Roman"/>
        </w:rPr>
        <w:t>art. 64 alin. (8)</w:t>
      </w:r>
      <w:r>
        <w:rPr>
          <w:rStyle w:val="salnbdy"/>
          <w:rFonts w:eastAsia="Times New Roman"/>
        </w:rPr>
        <w:t xml:space="preserve">, în condiţiile </w:t>
      </w:r>
      <w:r>
        <w:rPr>
          <w:rStyle w:val="salnbdy"/>
          <w:rFonts w:eastAsia="Times New Roman"/>
          <w:color w:val="0000FF"/>
          <w:u w:val="single"/>
        </w:rPr>
        <w:t>Legii nr. 1/2011</w:t>
      </w:r>
      <w:r>
        <w:rPr>
          <w:rStyle w:val="salnbdy"/>
          <w:rFonts w:eastAsia="Times New Roman"/>
        </w:rPr>
        <w:t xml:space="preserve"> </w:t>
      </w:r>
      <w:r>
        <w:rPr>
          <w:rStyle w:val="salnbdy"/>
          <w:rFonts w:eastAsia="Times New Roman"/>
        </w:rPr>
        <w:t xml:space="preserve">cu modificările şi completările ulterioare. Cadrul didactic calificat angajat pe un post didactic/o catedră vacant(ă) cu contract individual de muncă pe perioadă determinată de un an, care a dobândit definitivarea în învăţământ şi a obţinut cel puţin nota </w:t>
      </w:r>
      <w:r>
        <w:rPr>
          <w:rStyle w:val="salnbdy"/>
          <w:rFonts w:eastAsia="Times New Roman"/>
        </w:rPr>
        <w:t xml:space="preserve">sau media de repartizare 7 (şapte), conform </w:t>
      </w:r>
      <w:r>
        <w:rPr>
          <w:rStyle w:val="slgi1"/>
          <w:rFonts w:eastAsia="Times New Roman"/>
        </w:rPr>
        <w:t>art. 64 alin. (8)</w:t>
      </w:r>
      <w:r>
        <w:rPr>
          <w:rStyle w:val="salnbdy"/>
          <w:rFonts w:eastAsia="Times New Roman"/>
        </w:rPr>
        <w:t>, la mai multe concursuri naţionale, beneficiază de modificarea duratei contractului individual de muncă în baza celei mai mari note/medii de repartizare obţinute în specialitatea postului didact</w:t>
      </w:r>
      <w:r>
        <w:rPr>
          <w:rStyle w:val="salnbdy"/>
          <w:rFonts w:eastAsia="Times New Roman"/>
        </w:rPr>
        <w:t>ic/catedrei ocupat(e), cu respectarea cumulativă a condiţiilor generale şi specifice din prezenta Metodologie, dacă la ultimul concurs naţional la care a participat nu a obţinut notă sub 5 (cinci) la proba scrisă în specialitatea postului didactic catedrei</w:t>
      </w:r>
      <w:r>
        <w:rPr>
          <w:rStyle w:val="salnbdy"/>
          <w:rFonts w:eastAsia="Times New Roman"/>
        </w:rPr>
        <w:t xml:space="preserve"> ocupat(e).</w:t>
      </w:r>
    </w:p>
    <w:p w14:paraId="137028C4" w14:textId="77777777" w:rsidR="00000000" w:rsidRDefault="00954E37">
      <w:pPr>
        <w:autoSpaceDE/>
        <w:autoSpaceDN/>
        <w:jc w:val="both"/>
        <w:divId w:val="1537279286"/>
        <w:rPr>
          <w:rStyle w:val="salnbdy"/>
        </w:rPr>
      </w:pPr>
      <w:r>
        <w:rPr>
          <w:rStyle w:val="salnttl1"/>
          <w:rFonts w:eastAsia="Times New Roman"/>
        </w:rPr>
        <w:t>(3)</w:t>
      </w:r>
      <w:r>
        <w:rPr>
          <w:rStyle w:val="salnbdy"/>
          <w:rFonts w:eastAsia="Times New Roman"/>
        </w:rPr>
        <w:t>Pot beneficia de modificarea duratei contractului individual de muncă din durată determinată de un an, în contract individual de muncă pe durata de viabilitate a postului/catedrei cadrele didactice calificate care îndeplinesc condiţiile prev</w:t>
      </w:r>
      <w:r>
        <w:rPr>
          <w:rStyle w:val="salnbdy"/>
          <w:rFonts w:eastAsia="Times New Roman"/>
        </w:rPr>
        <w:t xml:space="preserve">ăzute la </w:t>
      </w:r>
      <w:r>
        <w:rPr>
          <w:rStyle w:val="slgi1"/>
          <w:rFonts w:eastAsia="Times New Roman"/>
        </w:rPr>
        <w:t>alin. (1)</w:t>
      </w:r>
      <w:r>
        <w:rPr>
          <w:rStyle w:val="salnbdy"/>
          <w:rFonts w:eastAsia="Times New Roman"/>
        </w:rPr>
        <w:t xml:space="preserve"> şi </w:t>
      </w:r>
      <w:r>
        <w:rPr>
          <w:rStyle w:val="slgi1"/>
          <w:rFonts w:eastAsia="Times New Roman"/>
        </w:rPr>
        <w:t>(2)</w:t>
      </w:r>
      <w:r>
        <w:rPr>
          <w:rStyle w:val="salnbdy"/>
          <w:rFonts w:eastAsia="Times New Roman"/>
        </w:rPr>
        <w:t>, precum şi următoarele condiţii specifice:</w:t>
      </w:r>
    </w:p>
    <w:p w14:paraId="50D89B21" w14:textId="77777777" w:rsidR="00000000" w:rsidRDefault="00954E37">
      <w:pPr>
        <w:autoSpaceDE/>
        <w:autoSpaceDN/>
        <w:jc w:val="both"/>
        <w:divId w:val="932081241"/>
      </w:pPr>
      <w:r>
        <w:rPr>
          <w:rStyle w:val="slitttl1"/>
          <w:rFonts w:eastAsia="Times New Roman"/>
        </w:rPr>
        <w:t>a)</w:t>
      </w:r>
      <w:r>
        <w:rPr>
          <w:rStyle w:val="slitbdy"/>
          <w:rFonts w:eastAsia="Times New Roman"/>
        </w:rPr>
        <w:t>posturile didactice/catedrele pe care sunt încadrate în anul şcolar curent nu au fost ocupate în etapele anterioare ale mobilităţii personalului didactic de predare, sunt constituite sa</w:t>
      </w:r>
      <w:r>
        <w:rPr>
          <w:rStyle w:val="slitbdy"/>
          <w:rFonts w:eastAsia="Times New Roman"/>
        </w:rPr>
        <w:t xml:space="preserve">u se pot constitui în una sau mai multe unităţi de învăţământ cu personalitate juridică sau din una sau mai multe discipline, conform </w:t>
      </w:r>
      <w:r>
        <w:rPr>
          <w:rStyle w:val="slgi1"/>
          <w:rFonts w:eastAsia="Times New Roman"/>
        </w:rPr>
        <w:t>alin. (6)</w:t>
      </w:r>
      <w:r>
        <w:rPr>
          <w:rStyle w:val="slitbdy"/>
          <w:rFonts w:eastAsia="Times New Roman"/>
        </w:rPr>
        <w:t xml:space="preserve"> şi sunt complete;</w:t>
      </w:r>
    </w:p>
    <w:p w14:paraId="20C4161C" w14:textId="77777777" w:rsidR="00000000" w:rsidRDefault="00954E37">
      <w:pPr>
        <w:autoSpaceDE/>
        <w:autoSpaceDN/>
        <w:jc w:val="both"/>
        <w:divId w:val="1728868829"/>
        <w:rPr>
          <w:rFonts w:eastAsia="Times New Roman"/>
          <w:color w:val="000000"/>
          <w:sz w:val="20"/>
          <w:szCs w:val="20"/>
          <w:shd w:val="clear" w:color="auto" w:fill="FFFFFF"/>
        </w:rPr>
      </w:pPr>
      <w:r>
        <w:rPr>
          <w:rStyle w:val="slitttl1"/>
          <w:rFonts w:eastAsia="Times New Roman"/>
        </w:rPr>
        <w:t>b)</w:t>
      </w:r>
      <w:r>
        <w:rPr>
          <w:rStyle w:val="slitbdy"/>
          <w:rFonts w:eastAsia="Times New Roman"/>
        </w:rPr>
        <w:t>respectă condiţiile de ocupare a postului didactic/catedrei conform prezentei Metodologii;</w:t>
      </w:r>
    </w:p>
    <w:p w14:paraId="1D90F0D6" w14:textId="77777777" w:rsidR="00000000" w:rsidRDefault="00954E37">
      <w:pPr>
        <w:autoSpaceDE/>
        <w:autoSpaceDN/>
        <w:jc w:val="both"/>
        <w:divId w:val="1346633796"/>
        <w:rPr>
          <w:rFonts w:eastAsia="Times New Roman"/>
          <w:color w:val="000000"/>
          <w:sz w:val="20"/>
          <w:szCs w:val="20"/>
          <w:shd w:val="clear" w:color="auto" w:fill="FFFFFF"/>
        </w:rPr>
      </w:pPr>
      <w:r>
        <w:rPr>
          <w:rStyle w:val="slitttl1"/>
          <w:rFonts w:eastAsia="Times New Roman"/>
        </w:rPr>
        <w:t>c</w:t>
      </w:r>
      <w:r>
        <w:rPr>
          <w:rStyle w:val="slitttl1"/>
          <w:rFonts w:eastAsia="Times New Roman"/>
        </w:rPr>
        <w:t>)</w:t>
      </w:r>
      <w:r>
        <w:rPr>
          <w:rStyle w:val="slitbdy"/>
          <w:rFonts w:eastAsia="Times New Roman"/>
        </w:rPr>
        <w:t>deţin avizele şi atestatele necesare pentru ocuparea postului didactic/catedrei conform prezentei Metodologii;</w:t>
      </w:r>
    </w:p>
    <w:p w14:paraId="5C741237" w14:textId="77777777" w:rsidR="00000000" w:rsidRDefault="00954E37">
      <w:pPr>
        <w:autoSpaceDE/>
        <w:autoSpaceDN/>
        <w:jc w:val="both"/>
        <w:divId w:val="1023559271"/>
        <w:rPr>
          <w:rFonts w:eastAsia="Times New Roman"/>
          <w:color w:val="000000"/>
          <w:sz w:val="20"/>
          <w:szCs w:val="20"/>
          <w:shd w:val="clear" w:color="auto" w:fill="FFFFFF"/>
        </w:rPr>
      </w:pPr>
      <w:r>
        <w:rPr>
          <w:rStyle w:val="slitttl1"/>
          <w:rFonts w:eastAsia="Times New Roman"/>
        </w:rPr>
        <w:lastRenderedPageBreak/>
        <w:t>d)</w:t>
      </w:r>
      <w:r>
        <w:rPr>
          <w:rStyle w:val="slitbdy"/>
          <w:rFonts w:eastAsia="Times New Roman"/>
        </w:rPr>
        <w:t>au obţinut calificativul "Foarte bine" în ultimii 2 (doi) ani şcolari încheiaţi şi calificativul parţial "Foarte bine" în anul şcolar în curs;</w:t>
      </w:r>
    </w:p>
    <w:p w14:paraId="6BEBA4F7" w14:textId="77777777" w:rsidR="00000000" w:rsidRDefault="00954E37">
      <w:pPr>
        <w:autoSpaceDE/>
        <w:autoSpaceDN/>
        <w:jc w:val="both"/>
        <w:divId w:val="168100666"/>
        <w:rPr>
          <w:rFonts w:eastAsia="Times New Roman"/>
          <w:color w:val="000000"/>
          <w:sz w:val="20"/>
          <w:szCs w:val="20"/>
          <w:shd w:val="clear" w:color="auto" w:fill="FFFFFF"/>
        </w:rPr>
      </w:pPr>
      <w:r>
        <w:rPr>
          <w:rStyle w:val="slitttl1"/>
          <w:rFonts w:eastAsia="Times New Roman"/>
        </w:rPr>
        <w:t>e)</w:t>
      </w:r>
      <w:r>
        <w:rPr>
          <w:rStyle w:val="slitbdy"/>
          <w:rFonts w:eastAsia="Times New Roman"/>
        </w:rPr>
        <w:t>nu au fost sancţionate disciplinar în ultimii 2 (doi) ani şcolari încheiaţi şi nici pe parcursul anului şcolar în curs.</w:t>
      </w:r>
    </w:p>
    <w:p w14:paraId="4A248187" w14:textId="77777777" w:rsidR="00000000" w:rsidRDefault="00954E37">
      <w:pPr>
        <w:autoSpaceDE/>
        <w:autoSpaceDN/>
        <w:jc w:val="both"/>
        <w:divId w:val="1924024544"/>
        <w:rPr>
          <w:rFonts w:eastAsia="Times New Roman"/>
          <w:color w:val="000000"/>
          <w:sz w:val="20"/>
          <w:szCs w:val="20"/>
          <w:shd w:val="clear" w:color="auto" w:fill="FFFFFF"/>
        </w:rPr>
      </w:pPr>
      <w:r>
        <w:rPr>
          <w:rStyle w:val="salnttl1"/>
          <w:rFonts w:eastAsia="Times New Roman"/>
        </w:rPr>
        <w:t>(4)</w:t>
      </w:r>
      <w:r>
        <w:rPr>
          <w:rStyle w:val="salnbdy"/>
          <w:rFonts w:eastAsia="Times New Roman"/>
        </w:rPr>
        <w:t xml:space="preserve">Prin excepţie de la prevederile </w:t>
      </w:r>
      <w:r>
        <w:rPr>
          <w:rStyle w:val="slgi1"/>
          <w:rFonts w:eastAsia="Times New Roman"/>
        </w:rPr>
        <w:t>alin. (3) lit. d)</w:t>
      </w:r>
      <w:r>
        <w:rPr>
          <w:rStyle w:val="salnbdy"/>
          <w:rFonts w:eastAsia="Times New Roman"/>
        </w:rPr>
        <w:t xml:space="preserve"> şi e), cadrele didactice cu o vechime mai mică de 2 (doi) ani şcolari, trebuie s</w:t>
      </w:r>
      <w:r>
        <w:rPr>
          <w:rStyle w:val="salnbdy"/>
          <w:rFonts w:eastAsia="Times New Roman"/>
        </w:rPr>
        <w:t>ă facă dovada că au obţinut calificativul "Foarte bine" şi că nu au fost sancţionate disciplinar pe întreaga perioadă de desfăşurare a activităţii.</w:t>
      </w:r>
    </w:p>
    <w:p w14:paraId="758A0429" w14:textId="77777777" w:rsidR="00000000" w:rsidRDefault="00954E37">
      <w:pPr>
        <w:autoSpaceDE/>
        <w:autoSpaceDN/>
        <w:jc w:val="both"/>
        <w:divId w:val="1596132484"/>
        <w:rPr>
          <w:rFonts w:eastAsia="Times New Roman"/>
          <w:color w:val="000000"/>
          <w:sz w:val="20"/>
          <w:szCs w:val="20"/>
          <w:shd w:val="clear" w:color="auto" w:fill="FFFFFF"/>
        </w:rPr>
      </w:pPr>
      <w:r>
        <w:rPr>
          <w:rStyle w:val="salnttl1"/>
          <w:rFonts w:eastAsia="Times New Roman"/>
        </w:rPr>
        <w:t>(5)</w:t>
      </w:r>
      <w:r>
        <w:rPr>
          <w:rStyle w:val="salnbdy"/>
          <w:rFonts w:eastAsia="Times New Roman"/>
        </w:rPr>
        <w:t xml:space="preserve">Cadrul didactic calificat care îndeplineşte condiţiile prevăzute la </w:t>
      </w:r>
      <w:r>
        <w:rPr>
          <w:rStyle w:val="slgi1"/>
          <w:rFonts w:eastAsia="Times New Roman"/>
        </w:rPr>
        <w:t>alin. (1)</w:t>
      </w:r>
      <w:r>
        <w:rPr>
          <w:rStyle w:val="salnbdy"/>
          <w:rFonts w:eastAsia="Times New Roman"/>
        </w:rPr>
        <w:t xml:space="preserve"> şi </w:t>
      </w:r>
      <w:r>
        <w:rPr>
          <w:rStyle w:val="slgi1"/>
          <w:rFonts w:eastAsia="Times New Roman"/>
        </w:rPr>
        <w:t>(2)</w:t>
      </w:r>
      <w:r>
        <w:rPr>
          <w:rStyle w:val="salnbdy"/>
          <w:rFonts w:eastAsia="Times New Roman"/>
        </w:rPr>
        <w:t>, precum şi condiţiil</w:t>
      </w:r>
      <w:r>
        <w:rPr>
          <w:rStyle w:val="salnbdy"/>
          <w:rFonts w:eastAsia="Times New Roman"/>
        </w:rPr>
        <w:t xml:space="preserve">e cumulative prevăzute la </w:t>
      </w:r>
      <w:r>
        <w:rPr>
          <w:rStyle w:val="slgi1"/>
          <w:rFonts w:eastAsia="Times New Roman"/>
        </w:rPr>
        <w:t>alin. (3)</w:t>
      </w:r>
      <w:r>
        <w:rPr>
          <w:rStyle w:val="salnbdy"/>
          <w:rFonts w:eastAsia="Times New Roman"/>
        </w:rPr>
        <w:t xml:space="preserve"> şi ocupă un post didactic/o catedră care necesită probe practice/orale beneficiază de modificarea duratei contractului individual de muncă din durată determinată de un an în contract individual de muncă pe durata de viab</w:t>
      </w:r>
      <w:r>
        <w:rPr>
          <w:rStyle w:val="salnbdy"/>
          <w:rFonts w:eastAsia="Times New Roman"/>
        </w:rPr>
        <w:t>ilitate a postului/catedrei, în unitatea/unităţile de învăţământ în care este încadrat în condiţiile în care a obţinut cel puţin nota 7 (şapte) la proba practică sau calificativul "Admis" la proba orală în oricare din etapele mobilităţii personalului didac</w:t>
      </w:r>
      <w:r>
        <w:rPr>
          <w:rStyle w:val="salnbdy"/>
          <w:rFonts w:eastAsia="Times New Roman"/>
        </w:rPr>
        <w:t>tic de predare din învăţământul preuniversitar.</w:t>
      </w:r>
    </w:p>
    <w:p w14:paraId="4ACE9D38" w14:textId="77777777" w:rsidR="00000000" w:rsidRDefault="00954E37">
      <w:pPr>
        <w:autoSpaceDE/>
        <w:autoSpaceDN/>
        <w:jc w:val="both"/>
        <w:divId w:val="918906514"/>
        <w:rPr>
          <w:rFonts w:eastAsia="Times New Roman"/>
          <w:color w:val="000000"/>
          <w:sz w:val="20"/>
          <w:szCs w:val="20"/>
          <w:shd w:val="clear" w:color="auto" w:fill="FFFFFF"/>
        </w:rPr>
      </w:pPr>
      <w:r>
        <w:rPr>
          <w:rStyle w:val="salnttl1"/>
          <w:rFonts w:eastAsia="Times New Roman"/>
        </w:rPr>
        <w:t>(6)</w:t>
      </w:r>
      <w:r>
        <w:rPr>
          <w:rStyle w:val="salnbdy"/>
          <w:rFonts w:eastAsia="Times New Roman"/>
        </w:rPr>
        <w:t xml:space="preserve">Cadrele didactice calificate angajate pe perioadă determinată de un an care au norma didactică de predare stabilită conform prevederilor </w:t>
      </w:r>
      <w:r>
        <w:rPr>
          <w:rStyle w:val="salnbdy"/>
          <w:rFonts w:eastAsia="Times New Roman"/>
          <w:color w:val="0000FF"/>
          <w:u w:val="single"/>
        </w:rPr>
        <w:t>art. 262 alin. (3)</w:t>
      </w:r>
      <w:r>
        <w:rPr>
          <w:rStyle w:val="salnbdy"/>
          <w:rFonts w:eastAsia="Times New Roman"/>
        </w:rPr>
        <w:t>, constituită din două sau mai multe discipline, c</w:t>
      </w:r>
      <w:r>
        <w:rPr>
          <w:rStyle w:val="salnbdy"/>
          <w:rFonts w:eastAsia="Times New Roman"/>
        </w:rPr>
        <w:t>are nu se ocupă în baza aceleaşi probe scrise, în concordanţă cu specializările dobândite prin studii, potrivit Centralizatorului, pot beneficia de modificarea duratei contractului individual de muncă din durată determinată de un an, în contract individual</w:t>
      </w:r>
      <w:r>
        <w:rPr>
          <w:rStyle w:val="salnbdy"/>
          <w:rFonts w:eastAsia="Times New Roman"/>
        </w:rPr>
        <w:t xml:space="preserve"> de muncă pe durata de viabilitate a postului/catedrei, începând cu data de 1 septembrie 2021, în situaţia în care ponderea cea mai mare de ore din cadrul postului didactic/catedrei o are disciplina/o au disciplinele pentru care cadrul didactic a susţinut </w:t>
      </w:r>
      <w:r>
        <w:rPr>
          <w:rStyle w:val="salnbdy"/>
          <w:rFonts w:eastAsia="Times New Roman"/>
        </w:rPr>
        <w:t>proba scrisă sau disciplinele care constituie postul didactic/catedra au aceeaşi pondere, cu respectarea cumulativă a celorlalte condiţii generale şi specifice.</w:t>
      </w:r>
    </w:p>
    <w:p w14:paraId="73723ECA" w14:textId="77777777" w:rsidR="00000000" w:rsidRDefault="00954E37">
      <w:pPr>
        <w:autoSpaceDE/>
        <w:autoSpaceDN/>
        <w:jc w:val="both"/>
        <w:divId w:val="798574321"/>
        <w:rPr>
          <w:rStyle w:val="salnbdy"/>
        </w:rPr>
      </w:pPr>
      <w:r>
        <w:rPr>
          <w:rStyle w:val="salnttl1"/>
          <w:rFonts w:eastAsia="Times New Roman"/>
        </w:rPr>
        <w:t>(7)</w:t>
      </w:r>
      <w:r>
        <w:rPr>
          <w:rStyle w:val="salnbdy"/>
          <w:rFonts w:eastAsia="Times New Roman"/>
        </w:rPr>
        <w:t>În situaţia în care, la nivelul unităţii de învăţământ la o anumită specialitate, numărul ca</w:t>
      </w:r>
      <w:r>
        <w:rPr>
          <w:rStyle w:val="salnbdy"/>
          <w:rFonts w:eastAsia="Times New Roman"/>
        </w:rPr>
        <w:t>drelor didactice, care pot beneficia de modificarea duratei contractului individual de muncă din durată determinată de un an, în contract individual de muncă pe durată de viabilitate a postului/catedrei este mai mare decât numărul posturilor didactice/cate</w:t>
      </w:r>
      <w:r>
        <w:rPr>
          <w:rStyle w:val="salnbdy"/>
          <w:rFonts w:eastAsia="Times New Roman"/>
        </w:rPr>
        <w:t>drelor vacante, prioritate are, în ordine:</w:t>
      </w:r>
    </w:p>
    <w:p w14:paraId="00DFB63C" w14:textId="77777777" w:rsidR="00000000" w:rsidRDefault="00954E37">
      <w:pPr>
        <w:autoSpaceDE/>
        <w:autoSpaceDN/>
        <w:jc w:val="both"/>
        <w:divId w:val="145783010"/>
      </w:pPr>
      <w:r>
        <w:rPr>
          <w:rStyle w:val="slitttl1"/>
          <w:rFonts w:eastAsia="Times New Roman"/>
        </w:rPr>
        <w:t>a)</w:t>
      </w:r>
      <w:r>
        <w:rPr>
          <w:rStyle w:val="slitbdy"/>
          <w:rFonts w:eastAsia="Times New Roman"/>
        </w:rPr>
        <w:t xml:space="preserve">cadrul didactic cu domiciliul în localitatea în care solicită postul didactic/catedra, conform </w:t>
      </w:r>
      <w:r>
        <w:rPr>
          <w:rStyle w:val="slgi1"/>
          <w:rFonts w:eastAsia="Times New Roman"/>
        </w:rPr>
        <w:t>art. 1 alin (2)</w:t>
      </w:r>
      <w:r>
        <w:rPr>
          <w:rStyle w:val="slitbdy"/>
          <w:rFonts w:eastAsia="Times New Roman"/>
        </w:rPr>
        <w:t>.</w:t>
      </w:r>
    </w:p>
    <w:p w14:paraId="215ED02D" w14:textId="77777777" w:rsidR="00000000" w:rsidRDefault="00954E37">
      <w:pPr>
        <w:autoSpaceDE/>
        <w:autoSpaceDN/>
        <w:jc w:val="both"/>
        <w:divId w:val="776876104"/>
        <w:rPr>
          <w:rFonts w:eastAsia="Times New Roman"/>
          <w:color w:val="000000"/>
          <w:sz w:val="20"/>
          <w:szCs w:val="20"/>
          <w:shd w:val="clear" w:color="auto" w:fill="FFFFFF"/>
        </w:rPr>
      </w:pPr>
      <w:r>
        <w:rPr>
          <w:rStyle w:val="slitttl1"/>
          <w:rFonts w:eastAsia="Times New Roman"/>
        </w:rPr>
        <w:t>b)</w:t>
      </w:r>
      <w:r>
        <w:rPr>
          <w:rStyle w:val="slitbdy"/>
          <w:rFonts w:eastAsia="Times New Roman"/>
        </w:rPr>
        <w:t>cadrul didactic cu domiciliul cel mai apropiat de unitatea de învăţământ.</w:t>
      </w:r>
    </w:p>
    <w:p w14:paraId="4D65008D" w14:textId="77777777" w:rsidR="00000000" w:rsidRDefault="00954E37">
      <w:pPr>
        <w:autoSpaceDE/>
        <w:autoSpaceDN/>
        <w:ind w:left="225"/>
        <w:jc w:val="both"/>
        <w:divId w:val="798574321"/>
        <w:rPr>
          <w:rStyle w:val="spar3"/>
        </w:rPr>
      </w:pPr>
      <w:r>
        <w:rPr>
          <w:rStyle w:val="spar3"/>
          <w:rFonts w:eastAsia="Times New Roman"/>
        </w:rPr>
        <w:t>În situaţia în care domiciliul nu conduce la departajare, atunci are prioritate cadrul didactic cu nota/media cea mai mare în baza căreia se realizează modificarea contractului indiv</w:t>
      </w:r>
      <w:r>
        <w:rPr>
          <w:rStyle w:val="spar3"/>
          <w:rFonts w:eastAsia="Times New Roman"/>
        </w:rPr>
        <w:t xml:space="preserve">idual de muncă, potrivit </w:t>
      </w:r>
      <w:r>
        <w:rPr>
          <w:rStyle w:val="slgi1"/>
          <w:rFonts w:eastAsia="Times New Roman"/>
        </w:rPr>
        <w:t>alin (2)</w:t>
      </w:r>
      <w:r>
        <w:rPr>
          <w:rStyle w:val="spar3"/>
          <w:rFonts w:eastAsia="Times New Roman"/>
        </w:rPr>
        <w:t>. În cazul notelor/mediilor de repartizare egale, departajarea se realizează luându-se în considerare, în ordine, următoarele criterii:</w:t>
      </w:r>
    </w:p>
    <w:p w14:paraId="36D2FB06" w14:textId="77777777" w:rsidR="00000000" w:rsidRDefault="00954E37">
      <w:pPr>
        <w:autoSpaceDE/>
        <w:autoSpaceDN/>
        <w:ind w:left="225"/>
        <w:jc w:val="both"/>
        <w:divId w:val="1204445403"/>
      </w:pPr>
      <w:r>
        <w:rPr>
          <w:rStyle w:val="slitttl1"/>
          <w:rFonts w:eastAsia="Times New Roman"/>
        </w:rPr>
        <w:t>a)</w:t>
      </w:r>
      <w:r>
        <w:rPr>
          <w:rStyle w:val="slitbdy"/>
          <w:rFonts w:eastAsia="Times New Roman"/>
        </w:rPr>
        <w:t>gradul didactic;</w:t>
      </w:r>
    </w:p>
    <w:p w14:paraId="56F4F696" w14:textId="77777777" w:rsidR="00000000" w:rsidRDefault="00954E37">
      <w:pPr>
        <w:autoSpaceDE/>
        <w:autoSpaceDN/>
        <w:ind w:left="225"/>
        <w:jc w:val="both"/>
        <w:divId w:val="1528710566"/>
        <w:rPr>
          <w:rFonts w:eastAsia="Times New Roman"/>
          <w:color w:val="000000"/>
          <w:sz w:val="20"/>
          <w:szCs w:val="20"/>
          <w:shd w:val="clear" w:color="auto" w:fill="FFFFFF"/>
        </w:rPr>
      </w:pPr>
      <w:r>
        <w:rPr>
          <w:rStyle w:val="slitttl1"/>
          <w:rFonts w:eastAsia="Times New Roman"/>
        </w:rPr>
        <w:t>b)</w:t>
      </w:r>
      <w:r>
        <w:rPr>
          <w:rStyle w:val="slitbdy"/>
          <w:rFonts w:eastAsia="Times New Roman"/>
        </w:rPr>
        <w:t>nota/media cea mai mare obţinută la gradul didactic sau la examenu</w:t>
      </w:r>
      <w:r>
        <w:rPr>
          <w:rStyle w:val="slitbdy"/>
          <w:rFonts w:eastAsia="Times New Roman"/>
        </w:rPr>
        <w:t>l de definitivare în învăţământ;</w:t>
      </w:r>
    </w:p>
    <w:p w14:paraId="0EA4B76E" w14:textId="77777777" w:rsidR="00000000" w:rsidRDefault="00954E37">
      <w:pPr>
        <w:autoSpaceDE/>
        <w:autoSpaceDN/>
        <w:ind w:left="225"/>
        <w:jc w:val="both"/>
        <w:divId w:val="271671716"/>
        <w:rPr>
          <w:rFonts w:eastAsia="Times New Roman"/>
          <w:color w:val="000000"/>
          <w:sz w:val="20"/>
          <w:szCs w:val="20"/>
          <w:shd w:val="clear" w:color="auto" w:fill="FFFFFF"/>
        </w:rPr>
      </w:pPr>
      <w:r>
        <w:rPr>
          <w:rStyle w:val="slitttl1"/>
          <w:rFonts w:eastAsia="Times New Roman"/>
        </w:rPr>
        <w:t>c)</w:t>
      </w:r>
      <w:r>
        <w:rPr>
          <w:rStyle w:val="slitbdy"/>
          <w:rFonts w:eastAsia="Times New Roman"/>
        </w:rPr>
        <w:t xml:space="preserve">media de departajare cea mai mare calculată conform </w:t>
      </w:r>
      <w:r>
        <w:rPr>
          <w:rStyle w:val="slgi1"/>
          <w:rFonts w:eastAsia="Times New Roman"/>
        </w:rPr>
        <w:t>anexei nr. 15</w:t>
      </w:r>
      <w:r>
        <w:rPr>
          <w:rStyle w:val="slitbdy"/>
          <w:rFonts w:eastAsia="Times New Roman"/>
        </w:rPr>
        <w:t>;</w:t>
      </w:r>
    </w:p>
    <w:p w14:paraId="601DAFC1" w14:textId="77777777" w:rsidR="00000000" w:rsidRDefault="00954E37">
      <w:pPr>
        <w:autoSpaceDE/>
        <w:autoSpaceDN/>
        <w:ind w:left="225"/>
        <w:jc w:val="both"/>
        <w:divId w:val="1918435926"/>
        <w:rPr>
          <w:rFonts w:eastAsia="Times New Roman"/>
          <w:color w:val="000000"/>
          <w:sz w:val="20"/>
          <w:szCs w:val="20"/>
          <w:shd w:val="clear" w:color="auto" w:fill="FFFFFF"/>
        </w:rPr>
      </w:pPr>
      <w:r>
        <w:rPr>
          <w:rStyle w:val="slitttl1"/>
          <w:rFonts w:eastAsia="Times New Roman"/>
        </w:rPr>
        <w:t>d)</w:t>
      </w:r>
      <w:r>
        <w:rPr>
          <w:rStyle w:val="slitbdy"/>
          <w:rFonts w:eastAsia="Times New Roman"/>
        </w:rPr>
        <w:t>media cea mai mare obţinută la examenul de licenţă/absolvire a studiilor, respectiv media cea mai mare obţinută la examenul de bacalaureat pentru absolv</w:t>
      </w:r>
      <w:r>
        <w:rPr>
          <w:rStyle w:val="slitbdy"/>
          <w:rFonts w:eastAsia="Times New Roman"/>
        </w:rPr>
        <w:t>enţii liceelor pedagogice.</w:t>
      </w:r>
    </w:p>
    <w:p w14:paraId="6DEC732D" w14:textId="77777777" w:rsidR="00000000" w:rsidRDefault="00954E37">
      <w:pPr>
        <w:autoSpaceDE/>
        <w:autoSpaceDN/>
        <w:jc w:val="both"/>
        <w:divId w:val="634718899"/>
        <w:rPr>
          <w:rFonts w:eastAsia="Times New Roman"/>
          <w:color w:val="000000"/>
          <w:sz w:val="20"/>
          <w:szCs w:val="20"/>
          <w:shd w:val="clear" w:color="auto" w:fill="FFFFFF"/>
        </w:rPr>
      </w:pPr>
      <w:r>
        <w:rPr>
          <w:rStyle w:val="salnttl1"/>
          <w:rFonts w:eastAsia="Times New Roman"/>
        </w:rPr>
        <w:t>(8)</w:t>
      </w:r>
      <w:r>
        <w:rPr>
          <w:rStyle w:val="salnbdy"/>
          <w:rFonts w:eastAsia="Times New Roman"/>
        </w:rPr>
        <w:t xml:space="preserve">Cadrele didactice care se încadrează în prevederile </w:t>
      </w:r>
      <w:r>
        <w:rPr>
          <w:rStyle w:val="slgi1"/>
          <w:rFonts w:eastAsia="Times New Roman"/>
        </w:rPr>
        <w:t>alin. (1)-(6)</w:t>
      </w:r>
      <w:r>
        <w:rPr>
          <w:rStyle w:val="salnbdy"/>
          <w:rFonts w:eastAsia="Times New Roman"/>
        </w:rPr>
        <w:t xml:space="preserve"> </w:t>
      </w:r>
      <w:r>
        <w:rPr>
          <w:rStyle w:val="salnbdy"/>
          <w:rFonts w:eastAsia="Times New Roman"/>
        </w:rPr>
        <w:t>se adresează, în scris, consiliilor de administraţie ale unităţilor de învăţământ în care au încheiat contracte individuale de muncă pe perioadă determinată, prin depunerea unei cereri, în perioada prevăzută de Calendar. Consiliile de administraţie ale uni</w:t>
      </w:r>
      <w:r>
        <w:rPr>
          <w:rStyle w:val="salnbdy"/>
          <w:rFonts w:eastAsia="Times New Roman"/>
        </w:rPr>
        <w:t>tăţilor de învăţământ analizează cererile depuse, verifică îndeplinirea condiţiilor, aplică criteriile de departajare, dacă este cazul, conform prezentei Metodologii, stabilesc lista cadrelor didactice propuse pentru emiterea deciziilor privind modificarea</w:t>
      </w:r>
      <w:r>
        <w:rPr>
          <w:rStyle w:val="salnbdy"/>
          <w:rFonts w:eastAsia="Times New Roman"/>
        </w:rPr>
        <w:t xml:space="preserve"> duratei contractului individual de muncă din durată determinată de un an, în contract individual de muncă pe durata de viabilitate a postului catedrei şi comunică, în scris, cadrelor didactice solicitante motivele admiterii/respingerii cererii privind mod</w:t>
      </w:r>
      <w:r>
        <w:rPr>
          <w:rStyle w:val="salnbdy"/>
          <w:rFonts w:eastAsia="Times New Roman"/>
        </w:rPr>
        <w:t>ificarea duratei contractului individual de muncă.</w:t>
      </w:r>
    </w:p>
    <w:p w14:paraId="230B6D0D" w14:textId="77777777" w:rsidR="00000000" w:rsidRDefault="00954E37">
      <w:pPr>
        <w:autoSpaceDE/>
        <w:autoSpaceDN/>
        <w:jc w:val="both"/>
        <w:divId w:val="2025932925"/>
        <w:rPr>
          <w:rFonts w:eastAsia="Times New Roman"/>
          <w:color w:val="000000"/>
          <w:sz w:val="20"/>
          <w:szCs w:val="20"/>
          <w:shd w:val="clear" w:color="auto" w:fill="FFFFFF"/>
        </w:rPr>
      </w:pPr>
      <w:r>
        <w:rPr>
          <w:rStyle w:val="salnttl1"/>
          <w:rFonts w:eastAsia="Times New Roman"/>
        </w:rPr>
        <w:t>(9)</w:t>
      </w:r>
      <w:r>
        <w:rPr>
          <w:rStyle w:val="salnbdy"/>
          <w:rFonts w:eastAsia="Times New Roman"/>
        </w:rPr>
        <w:t>Cadrele didactice calificate care au promovat examenul naţional de definitivare în învăţământ încadrate pe perioadă determinată de un an pe posturi didactice/catedre constituite în două sau mai multe un</w:t>
      </w:r>
      <w:r>
        <w:rPr>
          <w:rStyle w:val="salnbdy"/>
          <w:rFonts w:eastAsia="Times New Roman"/>
        </w:rPr>
        <w:t>ităţi de învăţământ pot beneficia de modificarea duratei contractului individual de muncă din durată determinată de un an, în contract individual de muncă pe durata de viabilitate a postului/catedrei, începând cu data de 1 septembrie 2021, în situaţia în c</w:t>
      </w:r>
      <w:r>
        <w:rPr>
          <w:rStyle w:val="salnbdy"/>
          <w:rFonts w:eastAsia="Times New Roman"/>
        </w:rPr>
        <w:t>are obţin acordul consiliilor unităţilor de învăţământ privind modificarea duratei contractului individual de muncă, astfel încât începând cu data de 1 septembrie 2021, în unităţile de învăţământ în care este încadrat să i se poată constitui un post didact</w:t>
      </w:r>
      <w:r>
        <w:rPr>
          <w:rStyle w:val="salnbdy"/>
          <w:rFonts w:eastAsia="Times New Roman"/>
        </w:rPr>
        <w:t>ic/o catedră complet(ă).</w:t>
      </w:r>
    </w:p>
    <w:p w14:paraId="08634E30" w14:textId="77777777" w:rsidR="00000000" w:rsidRDefault="00954E37">
      <w:pPr>
        <w:autoSpaceDE/>
        <w:autoSpaceDN/>
        <w:jc w:val="both"/>
        <w:divId w:val="4214332"/>
        <w:rPr>
          <w:rFonts w:eastAsia="Times New Roman"/>
          <w:color w:val="000000"/>
          <w:sz w:val="20"/>
          <w:szCs w:val="20"/>
          <w:shd w:val="clear" w:color="auto" w:fill="FFFFFF"/>
        </w:rPr>
      </w:pPr>
      <w:r>
        <w:rPr>
          <w:rStyle w:val="salnttl1"/>
          <w:rFonts w:eastAsia="Times New Roman"/>
        </w:rPr>
        <w:lastRenderedPageBreak/>
        <w:t>(10)</w:t>
      </w:r>
      <w:r>
        <w:rPr>
          <w:rStyle w:val="salnbdy"/>
          <w:rFonts w:eastAsia="Times New Roman"/>
        </w:rPr>
        <w:t>Persoana nemulţumită are dreptul de a contesta hotărârea consiliului de administraţie al unităţii de învăţământ printr-o cerere scrisă adresată conducerii inspectoratului şcolar, în termen de 24 de ore de la comunicarea acestei</w:t>
      </w:r>
      <w:r>
        <w:rPr>
          <w:rStyle w:val="salnbdy"/>
          <w:rFonts w:eastAsia="Times New Roman"/>
        </w:rPr>
        <w:t xml:space="preserve">a. Contestaţia se soluţionează conform prevederilor </w:t>
      </w:r>
      <w:r>
        <w:rPr>
          <w:rStyle w:val="slgi1"/>
          <w:rFonts w:eastAsia="Times New Roman"/>
        </w:rPr>
        <w:t>art. 4 alin. (20)</w:t>
      </w:r>
      <w:r>
        <w:rPr>
          <w:rStyle w:val="salnbdy"/>
          <w:rFonts w:eastAsia="Times New Roman"/>
        </w:rPr>
        <w:t>.</w:t>
      </w:r>
    </w:p>
    <w:p w14:paraId="64BB3F55" w14:textId="77777777" w:rsidR="00000000" w:rsidRDefault="00954E37">
      <w:pPr>
        <w:pStyle w:val="sartttl"/>
        <w:jc w:val="both"/>
        <w:divId w:val="1353262149"/>
        <w:rPr>
          <w:shd w:val="clear" w:color="auto" w:fill="FFFFFF"/>
        </w:rPr>
      </w:pPr>
      <w:r>
        <w:rPr>
          <w:shd w:val="clear" w:color="auto" w:fill="FFFFFF"/>
        </w:rPr>
        <w:t>Articolul 53</w:t>
      </w:r>
    </w:p>
    <w:p w14:paraId="7E798D0C" w14:textId="77777777" w:rsidR="00000000" w:rsidRDefault="00954E37">
      <w:pPr>
        <w:autoSpaceDE/>
        <w:autoSpaceDN/>
        <w:jc w:val="both"/>
        <w:divId w:val="753891143"/>
        <w:rPr>
          <w:rFonts w:eastAsia="Times New Roman"/>
          <w:color w:val="000000"/>
          <w:sz w:val="20"/>
          <w:szCs w:val="20"/>
          <w:shd w:val="clear" w:color="auto" w:fill="FFFFFF"/>
        </w:rPr>
      </w:pPr>
      <w:r>
        <w:rPr>
          <w:rStyle w:val="salnttl1"/>
          <w:rFonts w:eastAsia="Times New Roman"/>
        </w:rPr>
        <w:t>(1)</w:t>
      </w:r>
      <w:r>
        <w:rPr>
          <w:rStyle w:val="salnbdy"/>
          <w:rFonts w:eastAsia="Times New Roman"/>
        </w:rPr>
        <w:t>Directorii unităţilor de învăţământ înaintează inspectoratului şcolar lista cuprinzând cadrele didactice ale căror cereri au fost admise şi pentru care se propune emiter</w:t>
      </w:r>
      <w:r>
        <w:rPr>
          <w:rStyle w:val="salnbdy"/>
          <w:rFonts w:eastAsia="Times New Roman"/>
        </w:rPr>
        <w:t xml:space="preserve">ea deciziilor privind modificarea duratei contractului individual de muncă din durată determinată de un an, în contract individual de muncă pe durata de viabilitate a postului/catedrei, precum şi lista cuprinzând cadrele didactice ale căror cereri au fost </w:t>
      </w:r>
      <w:r>
        <w:rPr>
          <w:rStyle w:val="salnbdy"/>
          <w:rFonts w:eastAsia="Times New Roman"/>
        </w:rPr>
        <w:t xml:space="preserve">respinse, la care se anexează, în copie, cererile depuse de cadrele didactice însoţite de documentele menţionate în cerere, în vederea emiterii deciziilor. Comisia judeţeană/a municipiului Bucureşti de mobilitate verifică situaţiile transmise de unităţile </w:t>
      </w:r>
      <w:r>
        <w:rPr>
          <w:rStyle w:val="salnbdy"/>
          <w:rFonts w:eastAsia="Times New Roman"/>
        </w:rPr>
        <w:t>de învăţământ şi întocmeşte listele finale cuprinzând cadrele didactice pentru care se propune emiterea deciziilor privind modificarea duratei contractului individual de muncă din durată determinată de un an, în contract individual de muncă pe durata de vi</w:t>
      </w:r>
      <w:r>
        <w:rPr>
          <w:rStyle w:val="salnbdy"/>
          <w:rFonts w:eastAsia="Times New Roman"/>
        </w:rPr>
        <w:t>abilitate a postului/catedrei şi le prezintă spre validare consiliului de administraţie al inspectoratului şcolar.</w:t>
      </w:r>
    </w:p>
    <w:p w14:paraId="1824F827" w14:textId="77777777" w:rsidR="00000000" w:rsidRDefault="00954E37">
      <w:pPr>
        <w:autoSpaceDE/>
        <w:autoSpaceDN/>
        <w:jc w:val="both"/>
        <w:divId w:val="293491465"/>
        <w:rPr>
          <w:rFonts w:eastAsia="Times New Roman"/>
          <w:color w:val="000000"/>
          <w:sz w:val="20"/>
          <w:szCs w:val="20"/>
          <w:shd w:val="clear" w:color="auto" w:fill="FFFFFF"/>
        </w:rPr>
      </w:pPr>
      <w:r>
        <w:rPr>
          <w:rStyle w:val="salnttl1"/>
          <w:rFonts w:eastAsia="Times New Roman"/>
        </w:rPr>
        <w:t>(2)</w:t>
      </w:r>
      <w:r>
        <w:rPr>
          <w:rStyle w:val="salnbdy"/>
          <w:rFonts w:eastAsia="Times New Roman"/>
        </w:rPr>
        <w:t>În situaţia în care comisia judeţeană/a municipiului Bucureşti de mobilitate constată abateri de la prevederile prezentei Metodologii, înt</w:t>
      </w:r>
      <w:r>
        <w:rPr>
          <w:rStyle w:val="salnbdy"/>
          <w:rFonts w:eastAsia="Times New Roman"/>
        </w:rPr>
        <w:t>r-o unitate de învăţământ, preşedintele comisiei solicită, în scris, directorului unităţii de învăţământ respective revenirea asupra situaţiei cu reluarea procedurilor legale, în vederea remedierii abaterilor constatate de inspectoratul şcolar. Listele fin</w:t>
      </w:r>
      <w:r>
        <w:rPr>
          <w:rStyle w:val="salnbdy"/>
          <w:rFonts w:eastAsia="Times New Roman"/>
        </w:rPr>
        <w:t>ale, validate de consiliul de administraţie al inspectoratului şcolar, se afişează la inspectoratul şcolar la termenul prevăzut în Calendar şi, în baza acestor liste, inspectorul şcolar general emite deciziile privind modificarea duratei contractului indiv</w:t>
      </w:r>
      <w:r>
        <w:rPr>
          <w:rStyle w:val="salnbdy"/>
          <w:rFonts w:eastAsia="Times New Roman"/>
        </w:rPr>
        <w:t xml:space="preserve">idual de muncă din durată determinată de un an, în contract individual de muncă pe durata de viabilitate a postului/catedrei cu respectarea prevederilor </w:t>
      </w:r>
      <w:r>
        <w:rPr>
          <w:rStyle w:val="slgi1"/>
          <w:rFonts w:eastAsia="Times New Roman"/>
        </w:rPr>
        <w:t>art. 5 alin. (5)</w:t>
      </w:r>
      <w:r>
        <w:rPr>
          <w:rStyle w:val="salnbdy"/>
          <w:rFonts w:eastAsia="Times New Roman"/>
        </w:rPr>
        <w:t>.</w:t>
      </w:r>
    </w:p>
    <w:p w14:paraId="5D50AE22" w14:textId="77777777" w:rsidR="00000000" w:rsidRDefault="00954E37">
      <w:pPr>
        <w:autoSpaceDE/>
        <w:autoSpaceDN/>
        <w:jc w:val="both"/>
        <w:divId w:val="351148249"/>
        <w:rPr>
          <w:rFonts w:eastAsia="Times New Roman"/>
          <w:color w:val="000000"/>
          <w:sz w:val="20"/>
          <w:szCs w:val="20"/>
          <w:shd w:val="clear" w:color="auto" w:fill="FFFFFF"/>
        </w:rPr>
      </w:pPr>
      <w:r>
        <w:rPr>
          <w:rStyle w:val="salnttl1"/>
          <w:rFonts w:eastAsia="Times New Roman"/>
        </w:rPr>
        <w:t>(3)</w:t>
      </w:r>
      <w:r>
        <w:rPr>
          <w:rStyle w:val="salnbdy"/>
          <w:rFonts w:eastAsia="Times New Roman"/>
        </w:rPr>
        <w:t xml:space="preserve">În baza deciziei privind modificarea duratei contractului individual de muncă din </w:t>
      </w:r>
      <w:r>
        <w:rPr>
          <w:rStyle w:val="salnbdy"/>
          <w:rFonts w:eastAsia="Times New Roman"/>
        </w:rPr>
        <w:t>durată determinată de un an, în contract individual de muncă pe durata de viabilitate a postului/catedrei, emise de inspectorul şcolar general, directorul/directorii unităţii/unităţilor de învăţământ cu personalitate juridică încheie cu cadrul didactic res</w:t>
      </w:r>
      <w:r>
        <w:rPr>
          <w:rStyle w:val="salnbdy"/>
          <w:rFonts w:eastAsia="Times New Roman"/>
        </w:rPr>
        <w:t>pectiv, începând cu data de 1 septembrie 2021, actul/actele adiţional(e) la contractul/contractele individual(e) de muncă pe durată determinată de un an şcolar, urmând ca, pe durata de viabilitate a postului/catedrei, anual, să încheie câte un nou act adiţ</w:t>
      </w:r>
      <w:r>
        <w:rPr>
          <w:rStyle w:val="salnbdy"/>
          <w:rFonts w:eastAsia="Times New Roman"/>
        </w:rPr>
        <w:t>ional/noi acte adiţionale, la contractul/contractele individual(e) de muncă pe durată determinată, de modificare a literei b) a capitolului C din contract cu menţiunea "Durata de viabilitate a postului didactic/catedrei".</w:t>
      </w:r>
    </w:p>
    <w:p w14:paraId="7B353081" w14:textId="77777777" w:rsidR="00000000" w:rsidRDefault="00954E37">
      <w:pPr>
        <w:autoSpaceDE/>
        <w:autoSpaceDN/>
        <w:jc w:val="both"/>
        <w:divId w:val="1491285655"/>
        <w:rPr>
          <w:rFonts w:eastAsia="Times New Roman"/>
          <w:color w:val="000000"/>
          <w:sz w:val="20"/>
          <w:szCs w:val="20"/>
          <w:shd w:val="clear" w:color="auto" w:fill="FFFFFF"/>
        </w:rPr>
      </w:pPr>
      <w:r>
        <w:rPr>
          <w:rStyle w:val="salnttl1"/>
          <w:rFonts w:eastAsia="Times New Roman"/>
        </w:rPr>
        <w:t>(4)</w:t>
      </w:r>
      <w:r>
        <w:rPr>
          <w:rStyle w:val="salnbdy"/>
          <w:rFonts w:eastAsia="Times New Roman"/>
        </w:rPr>
        <w:t>Cadrele didactice debutante car</w:t>
      </w:r>
      <w:r>
        <w:rPr>
          <w:rStyle w:val="salnbdy"/>
          <w:rFonts w:eastAsia="Times New Roman"/>
        </w:rPr>
        <w:t>e au solicitat modificarea duratei contractului individual de muncă din durată determinată de un an în contract individual de muncă pe durata de viabilitate a postului/catedrei şi nu au promovat examenul naţional pentru dobândirea definitivării în învăţămâ</w:t>
      </w:r>
      <w:r>
        <w:rPr>
          <w:rStyle w:val="salnbdy"/>
          <w:rFonts w:eastAsia="Times New Roman"/>
        </w:rPr>
        <w:t>nt sesiunea 2021, rămân încadrate, în anul şcolar 2021-2022, pe posturile didactice/catedrele solicitate prin prelungirea contractului individual de muncă pe perioadă determinată, în baza deciziilor de repartizare emise de inspectorul şcolar general până l</w:t>
      </w:r>
      <w:r>
        <w:rPr>
          <w:rStyle w:val="salnbdy"/>
          <w:rFonts w:eastAsia="Times New Roman"/>
        </w:rPr>
        <w:t>a data de 30 august 2021.</w:t>
      </w:r>
    </w:p>
    <w:p w14:paraId="4292C31E" w14:textId="77777777" w:rsidR="00000000" w:rsidRDefault="00954E37">
      <w:pPr>
        <w:pStyle w:val="scapttl"/>
        <w:divId w:val="1014383175"/>
        <w:rPr>
          <w:shd w:val="clear" w:color="auto" w:fill="FFFFFF"/>
        </w:rPr>
      </w:pPr>
      <w:r>
        <w:rPr>
          <w:shd w:val="clear" w:color="auto" w:fill="FFFFFF"/>
        </w:rPr>
        <w:t>Capitolul VI</w:t>
      </w:r>
    </w:p>
    <w:p w14:paraId="1354324A" w14:textId="77777777" w:rsidR="00000000" w:rsidRDefault="00954E37">
      <w:pPr>
        <w:pStyle w:val="scapden"/>
        <w:divId w:val="1014383175"/>
        <w:rPr>
          <w:shd w:val="clear" w:color="auto" w:fill="FFFFFF"/>
        </w:rPr>
      </w:pPr>
      <w:r>
        <w:rPr>
          <w:shd w:val="clear" w:color="auto" w:fill="FFFFFF"/>
        </w:rPr>
        <w:t xml:space="preserve">Pretransferul personalului didactic de predare. Modificarea repartizării cadrelor didactice angajate cu contract individual de muncă pe durata de viabilitate a postului/catedrei, cărora nu li se poate constitui norma </w:t>
      </w:r>
      <w:r>
        <w:rPr>
          <w:shd w:val="clear" w:color="auto" w:fill="FFFFFF"/>
        </w:rPr>
        <w:t>didactică de predare completă, conform deciziilor de repartizare pe post/catedră</w:t>
      </w:r>
    </w:p>
    <w:p w14:paraId="2019F2F0" w14:textId="77777777" w:rsidR="00000000" w:rsidRDefault="00954E37">
      <w:pPr>
        <w:pStyle w:val="ssecttl"/>
        <w:divId w:val="388769366"/>
        <w:rPr>
          <w:shd w:val="clear" w:color="auto" w:fill="FFFFFF"/>
        </w:rPr>
      </w:pPr>
      <w:r>
        <w:rPr>
          <w:shd w:val="clear" w:color="auto" w:fill="FFFFFF"/>
        </w:rPr>
        <w:t>Secţiunea 1</w:t>
      </w:r>
    </w:p>
    <w:p w14:paraId="1E89A18E" w14:textId="77777777" w:rsidR="00000000" w:rsidRDefault="00954E37">
      <w:pPr>
        <w:pStyle w:val="ssecden"/>
        <w:divId w:val="388769366"/>
        <w:rPr>
          <w:shd w:val="clear" w:color="auto" w:fill="FFFFFF"/>
        </w:rPr>
      </w:pPr>
      <w:r>
        <w:rPr>
          <w:shd w:val="clear" w:color="auto" w:fill="FFFFFF"/>
        </w:rPr>
        <w:t>Pretransferul consimţit între unităţile de învăţământ preuniversitar al personalului didactic de predare</w:t>
      </w:r>
    </w:p>
    <w:p w14:paraId="21077930" w14:textId="77777777" w:rsidR="00000000" w:rsidRDefault="00954E37">
      <w:pPr>
        <w:pStyle w:val="sartttl"/>
        <w:jc w:val="both"/>
        <w:divId w:val="681248669"/>
        <w:rPr>
          <w:shd w:val="clear" w:color="auto" w:fill="FFFFFF"/>
        </w:rPr>
      </w:pPr>
      <w:r>
        <w:rPr>
          <w:shd w:val="clear" w:color="auto" w:fill="FFFFFF"/>
        </w:rPr>
        <w:t>Articolul 54</w:t>
      </w:r>
    </w:p>
    <w:p w14:paraId="36C0ED8C" w14:textId="77777777" w:rsidR="00000000" w:rsidRDefault="00954E37">
      <w:pPr>
        <w:autoSpaceDE/>
        <w:autoSpaceDN/>
        <w:jc w:val="both"/>
        <w:divId w:val="379674595"/>
        <w:rPr>
          <w:rFonts w:eastAsia="Times New Roman"/>
          <w:color w:val="000000"/>
          <w:sz w:val="20"/>
          <w:szCs w:val="20"/>
          <w:shd w:val="clear" w:color="auto" w:fill="FFFFFF"/>
        </w:rPr>
      </w:pPr>
      <w:r>
        <w:rPr>
          <w:rStyle w:val="salnttl1"/>
          <w:rFonts w:eastAsia="Times New Roman"/>
        </w:rPr>
        <w:t>(1)</w:t>
      </w:r>
      <w:r>
        <w:rPr>
          <w:rStyle w:val="salnbdy"/>
          <w:rFonts w:eastAsia="Times New Roman"/>
        </w:rPr>
        <w:t>La etapa de pretransfer consimţit între un</w:t>
      </w:r>
      <w:r>
        <w:rPr>
          <w:rStyle w:val="salnbdy"/>
          <w:rFonts w:eastAsia="Times New Roman"/>
        </w:rPr>
        <w:t xml:space="preserve">ităţile de învăţământ preuniversitar participă cadrele didactice din învăţământul preuniversitar prevăzute la </w:t>
      </w:r>
      <w:r>
        <w:rPr>
          <w:rStyle w:val="slgi1"/>
          <w:rFonts w:eastAsia="Times New Roman"/>
        </w:rPr>
        <w:t>art. 5 alin. (1)-(3)</w:t>
      </w:r>
      <w:r>
        <w:rPr>
          <w:rStyle w:val="salnbdy"/>
          <w:rFonts w:eastAsia="Times New Roman"/>
        </w:rPr>
        <w:t xml:space="preserve">, cu respectarea prevederilor </w:t>
      </w:r>
      <w:r>
        <w:rPr>
          <w:rStyle w:val="slgi1"/>
          <w:rFonts w:eastAsia="Times New Roman"/>
        </w:rPr>
        <w:t>art. 5 alin. (5)</w:t>
      </w:r>
      <w:r>
        <w:rPr>
          <w:rStyle w:val="salnbdy"/>
          <w:rFonts w:eastAsia="Times New Roman"/>
        </w:rPr>
        <w:t>, la solicitarea acestora, în aceeaşi localitate, în localitatea de domiciliu, c</w:t>
      </w:r>
      <w:r>
        <w:rPr>
          <w:rStyle w:val="salnbdy"/>
          <w:rFonts w:eastAsia="Times New Roman"/>
        </w:rPr>
        <w:t xml:space="preserve">onform </w:t>
      </w:r>
      <w:r>
        <w:rPr>
          <w:rStyle w:val="slgi1"/>
          <w:rFonts w:eastAsia="Times New Roman"/>
        </w:rPr>
        <w:t>art. 1 alin. (2)</w:t>
      </w:r>
      <w:r>
        <w:rPr>
          <w:rStyle w:val="salnbdy"/>
          <w:rFonts w:eastAsia="Times New Roman"/>
        </w:rPr>
        <w:t>, pentru apropiere de domiciliu, pentru reîntregirea familiei sau în vederea schimbării locului de muncă ori a felului muncii, determinată de starea de sănătate a acestora, la propunerea medicului de medicină a muncii, în conformitat</w:t>
      </w:r>
      <w:r>
        <w:rPr>
          <w:rStyle w:val="salnbdy"/>
          <w:rFonts w:eastAsia="Times New Roman"/>
        </w:rPr>
        <w:t xml:space="preserve">e cu prevederile </w:t>
      </w:r>
      <w:r>
        <w:rPr>
          <w:rStyle w:val="salnbdy"/>
          <w:rFonts w:eastAsia="Times New Roman"/>
          <w:color w:val="0000FF"/>
          <w:u w:val="single"/>
        </w:rPr>
        <w:t>art. 189 alin. (2) din Legea nr. 53/2003, republicată, Codul muncii</w:t>
      </w:r>
      <w:r>
        <w:rPr>
          <w:rStyle w:val="salnbdy"/>
          <w:rFonts w:eastAsia="Times New Roman"/>
        </w:rPr>
        <w:t>, cu modificările şi completările ulterioare.</w:t>
      </w:r>
    </w:p>
    <w:p w14:paraId="2265D5CC" w14:textId="77777777" w:rsidR="00000000" w:rsidRDefault="00954E37">
      <w:pPr>
        <w:autoSpaceDE/>
        <w:autoSpaceDN/>
        <w:jc w:val="both"/>
        <w:divId w:val="1050956148"/>
        <w:rPr>
          <w:rFonts w:eastAsia="Times New Roman"/>
          <w:color w:val="000000"/>
          <w:sz w:val="20"/>
          <w:szCs w:val="20"/>
          <w:shd w:val="clear" w:color="auto" w:fill="FFFFFF"/>
        </w:rPr>
      </w:pPr>
      <w:r>
        <w:rPr>
          <w:rStyle w:val="salnttl1"/>
          <w:rFonts w:eastAsia="Times New Roman"/>
        </w:rPr>
        <w:t>(2)</w:t>
      </w:r>
      <w:r>
        <w:rPr>
          <w:rStyle w:val="salnbdy"/>
          <w:rFonts w:eastAsia="Times New Roman"/>
        </w:rPr>
        <w:t>Pretransferul consimţit între unităţile de învăţământ preuniversitar a personalului didactic de predare prevăzut din învăţă</w:t>
      </w:r>
      <w:r>
        <w:rPr>
          <w:rStyle w:val="salnbdy"/>
          <w:rFonts w:eastAsia="Times New Roman"/>
        </w:rPr>
        <w:t xml:space="preserve">mântul preuniversitar la </w:t>
      </w:r>
      <w:r>
        <w:rPr>
          <w:rStyle w:val="slgi1"/>
          <w:rFonts w:eastAsia="Times New Roman"/>
        </w:rPr>
        <w:t>alin. (1)</w:t>
      </w:r>
      <w:r>
        <w:rPr>
          <w:rStyle w:val="salnbdy"/>
          <w:rFonts w:eastAsia="Times New Roman"/>
        </w:rPr>
        <w:t xml:space="preserve"> se poate realiza din mediul rural în </w:t>
      </w:r>
      <w:r>
        <w:rPr>
          <w:rStyle w:val="salnbdy"/>
          <w:rFonts w:eastAsia="Times New Roman"/>
        </w:rPr>
        <w:lastRenderedPageBreak/>
        <w:t xml:space="preserve">mediul urban numai dacă persoana respectivă se încadrează într-una dintre situaţiile prevăzute la </w:t>
      </w:r>
      <w:r>
        <w:rPr>
          <w:rStyle w:val="slgi1"/>
          <w:rFonts w:eastAsia="Times New Roman"/>
        </w:rPr>
        <w:t>art. 5 alin. (6)</w:t>
      </w:r>
      <w:r>
        <w:rPr>
          <w:rStyle w:val="salnbdy"/>
          <w:rFonts w:eastAsia="Times New Roman"/>
        </w:rPr>
        <w:t>.</w:t>
      </w:r>
    </w:p>
    <w:p w14:paraId="37C7C6F4" w14:textId="77777777" w:rsidR="00000000" w:rsidRDefault="00954E37">
      <w:pPr>
        <w:autoSpaceDE/>
        <w:autoSpaceDN/>
        <w:jc w:val="both"/>
        <w:divId w:val="1958367056"/>
        <w:rPr>
          <w:rFonts w:eastAsia="Times New Roman"/>
          <w:color w:val="000000"/>
          <w:sz w:val="20"/>
          <w:szCs w:val="20"/>
          <w:shd w:val="clear" w:color="auto" w:fill="FFFFFF"/>
        </w:rPr>
      </w:pPr>
      <w:r>
        <w:rPr>
          <w:rStyle w:val="salnttl1"/>
          <w:rFonts w:eastAsia="Times New Roman"/>
        </w:rPr>
        <w:t>(3)</w:t>
      </w:r>
      <w:r>
        <w:rPr>
          <w:rStyle w:val="salnbdy"/>
          <w:rFonts w:eastAsia="Times New Roman"/>
        </w:rPr>
        <w:t>Acordul de principiu al unităţii/unităţilor din care se pretransf</w:t>
      </w:r>
      <w:r>
        <w:rPr>
          <w:rStyle w:val="salnbdy"/>
          <w:rFonts w:eastAsia="Times New Roman"/>
        </w:rPr>
        <w:t xml:space="preserve">eră cadrul didactic se consideră obţinut de drept prin efectul legii, luând în considerare apropierea ele domiciliu şi principiile fundamentale prevăzute la </w:t>
      </w:r>
      <w:r>
        <w:rPr>
          <w:rStyle w:val="salnbdy"/>
          <w:rFonts w:eastAsia="Times New Roman"/>
          <w:color w:val="0000FF"/>
          <w:u w:val="single"/>
        </w:rPr>
        <w:t>art. 3 din Legea nr. 53/2003, republicată</w:t>
      </w:r>
      <w:r>
        <w:rPr>
          <w:rStyle w:val="salnbdy"/>
          <w:rFonts w:eastAsia="Times New Roman"/>
        </w:rPr>
        <w:t>, cu modificările şi completările ulterioare.</w:t>
      </w:r>
    </w:p>
    <w:p w14:paraId="0628624D" w14:textId="77777777" w:rsidR="00000000" w:rsidRDefault="00954E37">
      <w:pPr>
        <w:autoSpaceDE/>
        <w:autoSpaceDN/>
        <w:jc w:val="both"/>
        <w:divId w:val="1445349287"/>
        <w:rPr>
          <w:rFonts w:eastAsia="Times New Roman"/>
          <w:color w:val="000000"/>
          <w:sz w:val="20"/>
          <w:szCs w:val="20"/>
          <w:shd w:val="clear" w:color="auto" w:fill="FFFFFF"/>
        </w:rPr>
      </w:pPr>
      <w:r>
        <w:rPr>
          <w:rStyle w:val="salnttl1"/>
          <w:rFonts w:eastAsia="Times New Roman"/>
        </w:rPr>
        <w:t>(4)</w:t>
      </w:r>
      <w:r>
        <w:rPr>
          <w:rStyle w:val="salnbdy"/>
          <w:rFonts w:eastAsia="Times New Roman"/>
        </w:rPr>
        <w:t>Cadrele d</w:t>
      </w:r>
      <w:r>
        <w:rPr>
          <w:rStyle w:val="salnbdy"/>
          <w:rFonts w:eastAsia="Times New Roman"/>
        </w:rPr>
        <w:t>idactice aflate în reducere de activitate începând cu data de 1 septembrie 2021, a căror reducere de activitate a fost soluţionată în etapele premergătoare etapei de pretransfer, pot participa şi la etapa de pretransfer consimţit între unităţile de învăţăm</w:t>
      </w:r>
      <w:r>
        <w:rPr>
          <w:rStyle w:val="salnbdy"/>
          <w:rFonts w:eastAsia="Times New Roman"/>
        </w:rPr>
        <w:t>ânt conform prezentei Metodologii.</w:t>
      </w:r>
    </w:p>
    <w:p w14:paraId="564FC76A" w14:textId="77777777" w:rsidR="00000000" w:rsidRDefault="00954E37">
      <w:pPr>
        <w:autoSpaceDE/>
        <w:autoSpaceDN/>
        <w:jc w:val="both"/>
        <w:divId w:val="2107577513"/>
        <w:rPr>
          <w:rFonts w:eastAsia="Times New Roman"/>
          <w:color w:val="000000"/>
          <w:sz w:val="20"/>
          <w:szCs w:val="20"/>
          <w:shd w:val="clear" w:color="auto" w:fill="FFFFFF"/>
        </w:rPr>
      </w:pPr>
      <w:r>
        <w:rPr>
          <w:rStyle w:val="salnttl1"/>
          <w:rFonts w:eastAsia="Times New Roman"/>
        </w:rPr>
        <w:t>(5)</w:t>
      </w:r>
      <w:r>
        <w:rPr>
          <w:rStyle w:val="salnbdy"/>
          <w:rFonts w:eastAsia="Times New Roman"/>
        </w:rPr>
        <w:t xml:space="preserve">Cadrul didactic titular/angajat în unităţi de învăţământ aflate în localitatea de domiciliu, conform </w:t>
      </w:r>
      <w:r>
        <w:rPr>
          <w:rStyle w:val="slgi1"/>
          <w:rFonts w:eastAsia="Times New Roman"/>
        </w:rPr>
        <w:t>art. 1 alin. (2)</w:t>
      </w:r>
      <w:r>
        <w:rPr>
          <w:rStyle w:val="salnbdy"/>
          <w:rFonts w:eastAsia="Times New Roman"/>
        </w:rPr>
        <w:t>, poate participa la etapa de pretransfer consimţit între unităţile de învăţământ preuniversitar numa</w:t>
      </w:r>
      <w:r>
        <w:rPr>
          <w:rStyle w:val="salnbdy"/>
          <w:rFonts w:eastAsia="Times New Roman"/>
        </w:rPr>
        <w:t>i în aceeaşi localitate.</w:t>
      </w:r>
    </w:p>
    <w:p w14:paraId="4DA20420" w14:textId="77777777" w:rsidR="00000000" w:rsidRDefault="00954E37">
      <w:pPr>
        <w:pStyle w:val="sartttl"/>
        <w:jc w:val="both"/>
        <w:divId w:val="1113473963"/>
        <w:rPr>
          <w:shd w:val="clear" w:color="auto" w:fill="FFFFFF"/>
        </w:rPr>
      </w:pPr>
      <w:r>
        <w:rPr>
          <w:shd w:val="clear" w:color="auto" w:fill="FFFFFF"/>
        </w:rPr>
        <w:t>Articolul 55</w:t>
      </w:r>
    </w:p>
    <w:p w14:paraId="5B851890" w14:textId="77777777" w:rsidR="00000000" w:rsidRDefault="00954E37">
      <w:pPr>
        <w:autoSpaceDE/>
        <w:autoSpaceDN/>
        <w:jc w:val="both"/>
        <w:divId w:val="430785540"/>
        <w:rPr>
          <w:rFonts w:eastAsia="Times New Roman"/>
          <w:color w:val="000000"/>
          <w:sz w:val="20"/>
          <w:szCs w:val="20"/>
          <w:shd w:val="clear" w:color="auto" w:fill="FFFFFF"/>
        </w:rPr>
      </w:pPr>
      <w:r>
        <w:rPr>
          <w:rStyle w:val="salnttl1"/>
          <w:rFonts w:eastAsia="Times New Roman"/>
        </w:rPr>
        <w:t>(1)</w:t>
      </w:r>
      <w:r>
        <w:rPr>
          <w:rStyle w:val="salnbdy"/>
          <w:rFonts w:eastAsia="Times New Roman"/>
        </w:rPr>
        <w:t xml:space="preserve">Pentru pretransferul consimţit între unităţile de învăţământ preuniversitar, personalul didactic de predare prevăzut la </w:t>
      </w:r>
      <w:r>
        <w:rPr>
          <w:rStyle w:val="slgi1"/>
          <w:rFonts w:eastAsia="Times New Roman"/>
        </w:rPr>
        <w:t>art. 54 alin (1)</w:t>
      </w:r>
      <w:r>
        <w:rPr>
          <w:rStyle w:val="salnbdy"/>
          <w:rFonts w:eastAsia="Times New Roman"/>
        </w:rPr>
        <w:t xml:space="preserve"> depune în perioadele prevăzute în Calendar, cereri-tip, conform </w:t>
      </w:r>
      <w:r>
        <w:rPr>
          <w:rStyle w:val="slgi1"/>
          <w:rFonts w:eastAsia="Times New Roman"/>
        </w:rPr>
        <w:t>anexei nr. 14</w:t>
      </w:r>
      <w:r>
        <w:rPr>
          <w:rStyle w:val="salnbdy"/>
          <w:rFonts w:eastAsia="Times New Roman"/>
        </w:rPr>
        <w:t>, atât la unitatea/unităţile de învăţământ</w:t>
      </w:r>
      <w:r>
        <w:rPr>
          <w:rStyle w:val="salnbdy"/>
          <w:rFonts w:eastAsia="Times New Roman"/>
        </w:rPr>
        <w:t xml:space="preserve"> la care solicită pretransferul consimţit între unităţile de învăţământ preuniversitar, cât şi la inspectoratul şcolar în a cărui rază teritorială îşi are sediul unitatea de învăţământ la care se solicită pretransferul. Cadrele didactice care solicită pret</w:t>
      </w:r>
      <w:r>
        <w:rPr>
          <w:rStyle w:val="salnbdy"/>
          <w:rFonts w:eastAsia="Times New Roman"/>
        </w:rPr>
        <w:t>ransferul consimţit între unităţile de învăţământ preuniversitar pe posturi în centre şi cabinete de asistenţă psihopedagogică/profesorii logopezi din cabinetele interşcolare depun, în perioadele prevăzute în Calendar, cereri la CMBRAE/CJRAE în cadrul căru</w:t>
      </w:r>
      <w:r>
        <w:rPr>
          <w:rStyle w:val="salnbdy"/>
          <w:rFonts w:eastAsia="Times New Roman"/>
        </w:rPr>
        <w:t>ia este normat postul didactic respectiv şi la inspectoratul şcolar. Cererea este însoţită de documentele menţionate în aceasta. Cadrul didactic care solicită soluţionarea cererii de pretransfer consimţit între unităţi de învăţământ în unităţi de învăţămân</w:t>
      </w:r>
      <w:r>
        <w:rPr>
          <w:rStyle w:val="salnbdy"/>
          <w:rFonts w:eastAsia="Times New Roman"/>
        </w:rPr>
        <w:t>t din alte judeţe anexează la cererea de înscriere adeverinţa eliberată de inspectoratul şcolar, în a cărui rază teritorială este titular/angajat din care să rezulte că cererea de pretransfer în alt judeţ a solicitantului a fost luată în evidenţă. Un cadru</w:t>
      </w:r>
      <w:r>
        <w:rPr>
          <w:rStyle w:val="salnbdy"/>
          <w:rFonts w:eastAsia="Times New Roman"/>
        </w:rPr>
        <w:t xml:space="preserve"> didactic din învăţământul preuniversitar se poate înscrie la etapa de pretransfer consimţit între unităţile de învăţământ numai într-un singur judeţ sau numai în municipiul Bucureşti. Cererile se depun mai întâi la inspectoratul şcolar şi apoi la unităţil</w:t>
      </w:r>
      <w:r>
        <w:rPr>
          <w:rStyle w:val="salnbdy"/>
          <w:rFonts w:eastAsia="Times New Roman"/>
        </w:rPr>
        <w:t xml:space="preserve">e de învăţământ conform Calendarului. La cererile care se depun la unităţile de învăţământ se anexează, în copie, documente conform </w:t>
      </w:r>
      <w:r>
        <w:rPr>
          <w:rStyle w:val="slgi1"/>
          <w:rFonts w:eastAsia="Times New Roman"/>
        </w:rPr>
        <w:t>art. 4 alin. (19)</w:t>
      </w:r>
      <w:r>
        <w:rPr>
          <w:rStyle w:val="salnbdy"/>
          <w:rFonts w:eastAsia="Times New Roman"/>
        </w:rPr>
        <w:t>.</w:t>
      </w:r>
    </w:p>
    <w:p w14:paraId="1C0C3D75" w14:textId="77777777" w:rsidR="00000000" w:rsidRDefault="00954E37">
      <w:pPr>
        <w:autoSpaceDE/>
        <w:autoSpaceDN/>
        <w:jc w:val="both"/>
        <w:divId w:val="1800613144"/>
        <w:rPr>
          <w:rFonts w:eastAsia="Times New Roman"/>
          <w:color w:val="000000"/>
          <w:sz w:val="20"/>
          <w:szCs w:val="20"/>
          <w:shd w:val="clear" w:color="auto" w:fill="FFFFFF"/>
        </w:rPr>
      </w:pPr>
      <w:r>
        <w:rPr>
          <w:rStyle w:val="salnttl1"/>
          <w:rFonts w:eastAsia="Times New Roman"/>
        </w:rPr>
        <w:t>(2)</w:t>
      </w:r>
      <w:r>
        <w:rPr>
          <w:rStyle w:val="salnbdy"/>
          <w:rFonts w:eastAsia="Times New Roman"/>
        </w:rPr>
        <w:t xml:space="preserve">În vederea informării cadrelor didactice, care doresc să se înscrie la etapa de pretransfer consimţit </w:t>
      </w:r>
      <w:r>
        <w:rPr>
          <w:rStyle w:val="salnbdy"/>
          <w:rFonts w:eastAsia="Times New Roman"/>
        </w:rPr>
        <w:t>între unităţile de învăţământ preuniversitar, cu privire la posturile didactice/catedrele vacante existente, precum şi cele care se pot vacanta pe parcursul acestei etape, datele din cererea de înscriere a cadrelor didactice participante la etapa de pretra</w:t>
      </w:r>
      <w:r>
        <w:rPr>
          <w:rStyle w:val="salnbdy"/>
          <w:rFonts w:eastAsia="Times New Roman"/>
        </w:rPr>
        <w:t>nsfer se înregistrează în sistemul informatizat pe parcursul perioadei de înscriere la această etapă, conform Calendarului. Pe pagina web a inspectoratelor şcolare se afişează lista cadrelor didactice înscrise la etapa de pretransfer consimţit între unităţ</w:t>
      </w:r>
      <w:r>
        <w:rPr>
          <w:rStyle w:val="salnbdy"/>
          <w:rFonts w:eastAsia="Times New Roman"/>
        </w:rPr>
        <w:t>ile de învăţământ cu precizarea unităţilor de învăţământ la care sunt titulare aceste cadre didactice, precum şi a posturilor didactice/catedrelor pe care aceste cadre didactice sunt titulare, conform datelor înregistrate în sistemul informatizat.</w:t>
      </w:r>
    </w:p>
    <w:p w14:paraId="1C9E6F9F" w14:textId="77777777" w:rsidR="00000000" w:rsidRDefault="00954E37">
      <w:pPr>
        <w:autoSpaceDE/>
        <w:autoSpaceDN/>
        <w:jc w:val="both"/>
        <w:divId w:val="172232847"/>
        <w:rPr>
          <w:rFonts w:eastAsia="Times New Roman"/>
          <w:color w:val="000000"/>
          <w:sz w:val="20"/>
          <w:szCs w:val="20"/>
          <w:shd w:val="clear" w:color="auto" w:fill="FFFFFF"/>
        </w:rPr>
      </w:pPr>
      <w:r>
        <w:rPr>
          <w:rStyle w:val="salnttl1"/>
          <w:rFonts w:eastAsia="Times New Roman"/>
        </w:rPr>
        <w:t>(3)</w:t>
      </w:r>
      <w:r>
        <w:rPr>
          <w:rStyle w:val="salnbdy"/>
          <w:rFonts w:eastAsia="Times New Roman"/>
        </w:rPr>
        <w:t>Pretr</w:t>
      </w:r>
      <w:r>
        <w:rPr>
          <w:rStyle w:val="salnbdy"/>
          <w:rFonts w:eastAsia="Times New Roman"/>
        </w:rPr>
        <w:t>ansferul consimţit între unităţile de învăţământ al personalului didactic de predare se realizează pe posturi didactice/catedre vacante în unităţi de învăţământ în aceeaşi funcţie didactică sau într-o altă funcţie didactică, potrivit specializărilor dobând</w:t>
      </w:r>
      <w:r>
        <w:rPr>
          <w:rStyle w:val="salnbdy"/>
          <w:rFonts w:eastAsia="Times New Roman"/>
        </w:rPr>
        <w:t xml:space="preserve">ite prin studii în concordanţă cu Centralizatorul, cu respectarea prevederilor </w:t>
      </w:r>
      <w:r>
        <w:rPr>
          <w:rStyle w:val="slgi1"/>
          <w:rFonts w:eastAsia="Times New Roman"/>
        </w:rPr>
        <w:t>art. 4 alin. (2)-(10)</w:t>
      </w:r>
      <w:r>
        <w:rPr>
          <w:rStyle w:val="salnbdy"/>
          <w:rFonts w:eastAsia="Times New Roman"/>
        </w:rPr>
        <w:t>. Cadrul didactic din învăţământul preuniversitar, care a dobândit prin studii două sau mai multe specializări sau care este calificat pentru a preda două s</w:t>
      </w:r>
      <w:r>
        <w:rPr>
          <w:rStyle w:val="salnbdy"/>
          <w:rFonts w:eastAsia="Times New Roman"/>
        </w:rPr>
        <w:t>au mai multe discipline, poate solicita în etapa de pretransfer consimţit între unităţile de învăţământ ocuparea unui/unei post didactic/catedre vacant(e) sau trecerea într-o altă funcţie didactică, în concordanţă cu specializările dobândite prin studii, c</w:t>
      </w:r>
      <w:r>
        <w:rPr>
          <w:rStyle w:val="salnbdy"/>
          <w:rFonts w:eastAsia="Times New Roman"/>
        </w:rPr>
        <w:t xml:space="preserve">onform Centralizatorului şi prevederilor </w:t>
      </w:r>
      <w:r>
        <w:rPr>
          <w:rStyle w:val="slgi1"/>
          <w:rFonts w:eastAsia="Times New Roman"/>
        </w:rPr>
        <w:t>art. 4 alin. (2)-(10)</w:t>
      </w:r>
      <w:r>
        <w:rPr>
          <w:rStyle w:val="salnbdy"/>
          <w:rFonts w:eastAsia="Times New Roman"/>
        </w:rPr>
        <w:t>, în aceeaşi unitate de învăţământ sau în alte unităţi de învăţământ în baza acordului de principiu al consiliilor de administraţie ale unităţilor de învăţământ respective.</w:t>
      </w:r>
    </w:p>
    <w:p w14:paraId="052CF07F" w14:textId="77777777" w:rsidR="00000000" w:rsidRDefault="00954E37">
      <w:pPr>
        <w:pStyle w:val="sartttl"/>
        <w:jc w:val="both"/>
        <w:divId w:val="919145006"/>
        <w:rPr>
          <w:shd w:val="clear" w:color="auto" w:fill="FFFFFF"/>
        </w:rPr>
      </w:pPr>
      <w:r>
        <w:rPr>
          <w:shd w:val="clear" w:color="auto" w:fill="FFFFFF"/>
        </w:rPr>
        <w:t>Articolul 56</w:t>
      </w:r>
    </w:p>
    <w:p w14:paraId="2812E16D" w14:textId="77777777" w:rsidR="00000000" w:rsidRDefault="00954E37">
      <w:pPr>
        <w:autoSpaceDE/>
        <w:autoSpaceDN/>
        <w:jc w:val="both"/>
        <w:divId w:val="98187790"/>
        <w:rPr>
          <w:rFonts w:eastAsia="Times New Roman"/>
          <w:color w:val="000000"/>
          <w:sz w:val="20"/>
          <w:szCs w:val="20"/>
          <w:shd w:val="clear" w:color="auto" w:fill="FFFFFF"/>
        </w:rPr>
      </w:pPr>
      <w:r>
        <w:rPr>
          <w:rStyle w:val="salnttl1"/>
          <w:rFonts w:eastAsia="Times New Roman"/>
        </w:rPr>
        <w:t>(1)</w:t>
      </w:r>
      <w:r>
        <w:rPr>
          <w:rStyle w:val="salnbdy"/>
          <w:rFonts w:eastAsia="Times New Roman"/>
        </w:rPr>
        <w:t>În etapa de pretransfer consimţit între unităţile de învăţământ cadrele didactice pot ocupa catedre vacante constituite în unităţi de învăţământ indiferent de viabilitatea acestora, inclusiv posturi didactice/catedre care se pot vacanta în etapa de pretran</w:t>
      </w:r>
      <w:r>
        <w:rPr>
          <w:rStyle w:val="salnbdy"/>
          <w:rFonts w:eastAsia="Times New Roman"/>
        </w:rPr>
        <w:t xml:space="preserve">sfer consimţit între unităţile de învăţământ preuniversitar, în condiţiile prevăzute la </w:t>
      </w:r>
      <w:r>
        <w:rPr>
          <w:rStyle w:val="slgi1"/>
          <w:rFonts w:eastAsia="Times New Roman"/>
        </w:rPr>
        <w:t>art. 31 alin. (2)</w:t>
      </w:r>
      <w:r>
        <w:rPr>
          <w:rStyle w:val="salnbdy"/>
          <w:rFonts w:eastAsia="Times New Roman"/>
        </w:rPr>
        <w:t>. Cadrele didactice titulare/angajate într-o singură unitate de învăţământ şi pe o singură disciplină nu pot solicite pretransferul consimţit între uni</w:t>
      </w:r>
      <w:r>
        <w:rPr>
          <w:rStyle w:val="salnbdy"/>
          <w:rFonts w:eastAsia="Times New Roman"/>
        </w:rPr>
        <w:t xml:space="preserve">tăţile de învăţământ preuniversitar pe o catedră în componenţa căreia intră şi ore din propria normă didactică de predare. Cadrele didactice titulare/angajate în două sau mai multe unităţi de </w:t>
      </w:r>
      <w:r>
        <w:rPr>
          <w:rStyle w:val="salnbdy"/>
          <w:rFonts w:eastAsia="Times New Roman"/>
        </w:rPr>
        <w:lastRenderedPageBreak/>
        <w:t xml:space="preserve">învăţământ/specializări pot solicita pretransferul pe o catedră </w:t>
      </w:r>
      <w:r>
        <w:rPr>
          <w:rStyle w:val="salnbdy"/>
          <w:rFonts w:eastAsia="Times New Roman"/>
        </w:rPr>
        <w:t>în componenţa căreia intră şi orele din propria normă didactică de predare, la una din unităţile/specializările la/pe care este titular/angajat de regulă, în mediul rural, dacă se justifică apropierea de domiciliu. Cadrele didactice titulare/angajate aflat</w:t>
      </w:r>
      <w:r>
        <w:rPr>
          <w:rStyle w:val="salnbdy"/>
          <w:rFonts w:eastAsia="Times New Roman"/>
        </w:rPr>
        <w:t>e în reducere de activitate începând cu data de 1 septembrie 2021 a căror completare de normă didactică de predare sau restrângere de activitate a fost soluţionată în etapele premergătoare etapei de pretransfer participă şi la etapa de pretransfer consimţi</w:t>
      </w:r>
      <w:r>
        <w:rPr>
          <w:rStyle w:val="salnbdy"/>
          <w:rFonts w:eastAsia="Times New Roman"/>
        </w:rPr>
        <w:t>t între unităţile de învăţământ nu pot solicita pretransferul pe o catedră în componenţa căreia intră şi ore din catedra pe care a fost soluţionată reducerea de activitate.</w:t>
      </w:r>
    </w:p>
    <w:p w14:paraId="775EC94B" w14:textId="77777777" w:rsidR="00000000" w:rsidRDefault="00954E37">
      <w:pPr>
        <w:autoSpaceDE/>
        <w:autoSpaceDN/>
        <w:jc w:val="both"/>
        <w:divId w:val="1764063381"/>
        <w:rPr>
          <w:rStyle w:val="salnbdy"/>
        </w:rPr>
      </w:pPr>
      <w:r>
        <w:rPr>
          <w:rStyle w:val="salnttl1"/>
          <w:rFonts w:eastAsia="Times New Roman"/>
        </w:rPr>
        <w:t>(2)</w:t>
      </w:r>
      <w:r>
        <w:rPr>
          <w:rStyle w:val="salnbdy"/>
          <w:rFonts w:eastAsia="Times New Roman"/>
        </w:rPr>
        <w:t>În etapa de pretransfer consiliat între unităţile de învăţământ preuniversitar n</w:t>
      </w:r>
      <w:r>
        <w:rPr>
          <w:rStyle w:val="salnbdy"/>
          <w:rFonts w:eastAsia="Times New Roman"/>
        </w:rPr>
        <w:t>u pot fi ocupate:</w:t>
      </w:r>
    </w:p>
    <w:p w14:paraId="0A5D3304" w14:textId="77777777" w:rsidR="00000000" w:rsidRDefault="00954E37">
      <w:pPr>
        <w:autoSpaceDE/>
        <w:autoSpaceDN/>
        <w:jc w:val="both"/>
        <w:divId w:val="1392920434"/>
      </w:pPr>
      <w:r>
        <w:rPr>
          <w:rStyle w:val="slitttl1"/>
          <w:rFonts w:eastAsia="Times New Roman"/>
        </w:rPr>
        <w:t>a)</w:t>
      </w:r>
      <w:r>
        <w:rPr>
          <w:rStyle w:val="slitbdy"/>
          <w:rFonts w:eastAsia="Times New Roman"/>
        </w:rPr>
        <w:t xml:space="preserve">posturile didactice/catedrele cadrelor didactice debutante prevăzute la </w:t>
      </w:r>
      <w:r>
        <w:rPr>
          <w:rStyle w:val="slgi1"/>
          <w:rFonts w:eastAsia="Times New Roman"/>
        </w:rPr>
        <w:t>art. 5 alin. (5)</w:t>
      </w:r>
      <w:r>
        <w:rPr>
          <w:rStyle w:val="slitbdy"/>
          <w:rFonts w:eastAsia="Times New Roman"/>
        </w:rPr>
        <w:t>, care participă la etapa de pretransfer consimţit între unităţile de învăţământ;</w:t>
      </w:r>
    </w:p>
    <w:p w14:paraId="347AE22B" w14:textId="77777777" w:rsidR="00000000" w:rsidRDefault="00954E37">
      <w:pPr>
        <w:autoSpaceDE/>
        <w:autoSpaceDN/>
        <w:jc w:val="both"/>
        <w:divId w:val="181283340"/>
        <w:rPr>
          <w:rFonts w:eastAsia="Times New Roman"/>
          <w:color w:val="000000"/>
          <w:sz w:val="20"/>
          <w:szCs w:val="20"/>
          <w:shd w:val="clear" w:color="auto" w:fill="FFFFFF"/>
        </w:rPr>
      </w:pPr>
      <w:r>
        <w:rPr>
          <w:rStyle w:val="slitttl1"/>
          <w:rFonts w:eastAsia="Times New Roman"/>
        </w:rPr>
        <w:t>b)</w:t>
      </w:r>
      <w:r>
        <w:rPr>
          <w:rStyle w:val="slitbdy"/>
          <w:rFonts w:eastAsia="Times New Roman"/>
        </w:rPr>
        <w:t>posturile didactice/catedrele care se vacantează pe parcursul de</w:t>
      </w:r>
      <w:r>
        <w:rPr>
          <w:rStyle w:val="slitbdy"/>
          <w:rFonts w:eastAsia="Times New Roman"/>
        </w:rPr>
        <w:t xml:space="preserve">rulării pretransferului şi pe care pot reveni cadrele didactice titulare detaşate în interesul învăţământului pentru nesoluţionarea restrângerii de activitate, conform </w:t>
      </w:r>
      <w:r>
        <w:rPr>
          <w:rStyle w:val="slgi1"/>
          <w:rFonts w:eastAsia="Times New Roman"/>
        </w:rPr>
        <w:t>art. 23 alin. (2)</w:t>
      </w:r>
      <w:r>
        <w:rPr>
          <w:rStyle w:val="slitbdy"/>
          <w:rFonts w:eastAsia="Times New Roman"/>
        </w:rPr>
        <w:t>, cadrele didactice pentru care s-a completat norma didactică de predar</w:t>
      </w:r>
      <w:r>
        <w:rPr>
          <w:rStyle w:val="slitbdy"/>
          <w:rFonts w:eastAsia="Times New Roman"/>
        </w:rPr>
        <w:t xml:space="preserve">e, potrivit prevederilor </w:t>
      </w:r>
      <w:r>
        <w:rPr>
          <w:rStyle w:val="slgi1"/>
          <w:rFonts w:eastAsia="Times New Roman"/>
        </w:rPr>
        <w:t>art. 33 alin. (13)</w:t>
      </w:r>
      <w:r>
        <w:rPr>
          <w:rStyle w:val="slitbdy"/>
          <w:rFonts w:eastAsia="Times New Roman"/>
        </w:rPr>
        <w:t xml:space="preserve"> şi cadrele didactice transferate pentru restrângere de activitate conform </w:t>
      </w:r>
      <w:r>
        <w:rPr>
          <w:rStyle w:val="slgi1"/>
          <w:rFonts w:eastAsia="Times New Roman"/>
        </w:rPr>
        <w:t>art. 41</w:t>
      </w:r>
      <w:r>
        <w:rPr>
          <w:rStyle w:val="slitbdy"/>
          <w:rFonts w:eastAsia="Times New Roman"/>
        </w:rPr>
        <w:t>;</w:t>
      </w:r>
    </w:p>
    <w:p w14:paraId="69434A8F" w14:textId="77777777" w:rsidR="00000000" w:rsidRDefault="00954E37">
      <w:pPr>
        <w:autoSpaceDE/>
        <w:autoSpaceDN/>
        <w:jc w:val="both"/>
        <w:divId w:val="689718811"/>
        <w:rPr>
          <w:rFonts w:eastAsia="Times New Roman"/>
          <w:color w:val="000000"/>
          <w:sz w:val="20"/>
          <w:szCs w:val="20"/>
          <w:shd w:val="clear" w:color="auto" w:fill="FFFFFF"/>
        </w:rPr>
      </w:pPr>
      <w:r>
        <w:rPr>
          <w:rStyle w:val="slitttl1"/>
          <w:rFonts w:eastAsia="Times New Roman"/>
        </w:rPr>
        <w:t>c)</w:t>
      </w:r>
      <w:r>
        <w:rPr>
          <w:rStyle w:val="slitbdy"/>
          <w:rFonts w:eastAsia="Times New Roman"/>
        </w:rPr>
        <w:t>catedrele complete şi incomplete solicitate pentru întregirea normei didactice, pe care nu s-au soluţionat întregirile de normă</w:t>
      </w:r>
      <w:r>
        <w:rPr>
          <w:rStyle w:val="slitbdy"/>
          <w:rFonts w:eastAsia="Times New Roman"/>
        </w:rPr>
        <w:t xml:space="preserve"> didactică;</w:t>
      </w:r>
    </w:p>
    <w:p w14:paraId="55903FF7" w14:textId="77777777" w:rsidR="00000000" w:rsidRDefault="00954E37">
      <w:pPr>
        <w:autoSpaceDE/>
        <w:autoSpaceDN/>
        <w:jc w:val="both"/>
        <w:divId w:val="588006924"/>
        <w:rPr>
          <w:rFonts w:eastAsia="Times New Roman"/>
          <w:color w:val="000000"/>
          <w:sz w:val="20"/>
          <w:szCs w:val="20"/>
          <w:shd w:val="clear" w:color="auto" w:fill="FFFFFF"/>
        </w:rPr>
      </w:pPr>
      <w:r>
        <w:rPr>
          <w:rStyle w:val="slitttl1"/>
          <w:rFonts w:eastAsia="Times New Roman"/>
        </w:rPr>
        <w:t>d)</w:t>
      </w:r>
      <w:r>
        <w:rPr>
          <w:rStyle w:val="slitbdy"/>
          <w:rFonts w:eastAsia="Times New Roman"/>
        </w:rPr>
        <w:t>posturile didactice/catedrele care se vacantează pe parcursul derulării pretransferului pe care se pot realiza întregiri de normă didactică sau completări de normă didactică de predare cu ore în specialitate pentru cadre didactice titulare în</w:t>
      </w:r>
      <w:r>
        <w:rPr>
          <w:rStyle w:val="slitbdy"/>
          <w:rFonts w:eastAsia="Times New Roman"/>
        </w:rPr>
        <w:t>cepând cu anul şcolar următor.</w:t>
      </w:r>
    </w:p>
    <w:p w14:paraId="19F2D5C7" w14:textId="77777777" w:rsidR="00000000" w:rsidRDefault="00954E37">
      <w:pPr>
        <w:autoSpaceDE/>
        <w:autoSpaceDN/>
        <w:jc w:val="both"/>
        <w:divId w:val="188639741"/>
        <w:rPr>
          <w:rFonts w:eastAsia="Times New Roman"/>
          <w:color w:val="000000"/>
          <w:sz w:val="20"/>
          <w:szCs w:val="20"/>
          <w:shd w:val="clear" w:color="auto" w:fill="FFFFFF"/>
        </w:rPr>
      </w:pPr>
      <w:r>
        <w:rPr>
          <w:rStyle w:val="salnttl1"/>
          <w:rFonts w:eastAsia="Times New Roman"/>
        </w:rPr>
        <w:t>(3)</w:t>
      </w:r>
      <w:r>
        <w:rPr>
          <w:rStyle w:val="salnbdy"/>
          <w:rFonts w:eastAsia="Times New Roman"/>
        </w:rPr>
        <w:t xml:space="preserve">Posturile didactice/catedrele care se vacantează pe parcursul etapei de pretransfer consimţit între unităţile de învăţământ preuniversitar prevăzute la </w:t>
      </w:r>
      <w:r>
        <w:rPr>
          <w:rStyle w:val="slgi1"/>
          <w:rFonts w:eastAsia="Times New Roman"/>
        </w:rPr>
        <w:t>alin. (2) lit. c)</w:t>
      </w:r>
      <w:r>
        <w:rPr>
          <w:rStyle w:val="salnbdy"/>
          <w:rFonts w:eastAsia="Times New Roman"/>
        </w:rPr>
        <w:t xml:space="preserve"> şi </w:t>
      </w:r>
      <w:r>
        <w:rPr>
          <w:rStyle w:val="slgi1"/>
          <w:rFonts w:eastAsia="Times New Roman"/>
        </w:rPr>
        <w:t>d)</w:t>
      </w:r>
      <w:r>
        <w:rPr>
          <w:rStyle w:val="salnbdy"/>
          <w:rFonts w:eastAsia="Times New Roman"/>
        </w:rPr>
        <w:t xml:space="preserve"> pot fi ocupate în etapele ulterioare ale mobil</w:t>
      </w:r>
      <w:r>
        <w:rPr>
          <w:rStyle w:val="salnbdy"/>
          <w:rFonts w:eastAsia="Times New Roman"/>
        </w:rPr>
        <w:t>ităţii personalului didactic de predare numai pe perioadă determinată de cel mult un an şcolar.</w:t>
      </w:r>
    </w:p>
    <w:p w14:paraId="13FFEE1D" w14:textId="77777777" w:rsidR="00000000" w:rsidRDefault="00954E37">
      <w:pPr>
        <w:pStyle w:val="sartttl"/>
        <w:jc w:val="both"/>
        <w:divId w:val="1228881763"/>
        <w:rPr>
          <w:shd w:val="clear" w:color="auto" w:fill="FFFFFF"/>
        </w:rPr>
      </w:pPr>
      <w:r>
        <w:rPr>
          <w:shd w:val="clear" w:color="auto" w:fill="FFFFFF"/>
        </w:rPr>
        <w:t>Articolul 57</w:t>
      </w:r>
    </w:p>
    <w:p w14:paraId="5C5E9890" w14:textId="77777777" w:rsidR="00000000" w:rsidRDefault="00954E37">
      <w:pPr>
        <w:autoSpaceDE/>
        <w:autoSpaceDN/>
        <w:jc w:val="both"/>
        <w:divId w:val="592666112"/>
        <w:rPr>
          <w:rFonts w:eastAsia="Times New Roman"/>
          <w:color w:val="000000"/>
          <w:sz w:val="20"/>
          <w:szCs w:val="20"/>
          <w:shd w:val="clear" w:color="auto" w:fill="FFFFFF"/>
        </w:rPr>
      </w:pPr>
      <w:r>
        <w:rPr>
          <w:rStyle w:val="salnttl1"/>
          <w:rFonts w:eastAsia="Times New Roman"/>
        </w:rPr>
        <w:t>(1)</w:t>
      </w:r>
      <w:r>
        <w:rPr>
          <w:rStyle w:val="salnbdy"/>
          <w:rFonts w:eastAsia="Times New Roman"/>
        </w:rPr>
        <w:t>Comisia judeţeană/a municipiului Bucureşti de mobilitate verifică dosarele depuse, îndeplinirea condiţiilor pentru pretransfer, evaluează dosare</w:t>
      </w:r>
      <w:r>
        <w:rPr>
          <w:rStyle w:val="salnbdy"/>
          <w:rFonts w:eastAsia="Times New Roman"/>
        </w:rPr>
        <w:t xml:space="preserve">le şi afişează punctajele stabilite, potrivit </w:t>
      </w:r>
      <w:r>
        <w:rPr>
          <w:rStyle w:val="slgi1"/>
          <w:rFonts w:eastAsia="Times New Roman"/>
        </w:rPr>
        <w:t>anexei nr. 2</w:t>
      </w:r>
      <w:r>
        <w:rPr>
          <w:rStyle w:val="salnbdy"/>
          <w:rFonts w:eastAsia="Times New Roman"/>
        </w:rPr>
        <w:t>, la sediul inspectoratului şcolar şi pe pagina web a inspectoratului şcolar, pentru cadrele didactice care îndeplinesc condiţiile de pretransfer.</w:t>
      </w:r>
    </w:p>
    <w:p w14:paraId="340FB7D6" w14:textId="77777777" w:rsidR="00000000" w:rsidRDefault="00954E37">
      <w:pPr>
        <w:autoSpaceDE/>
        <w:autoSpaceDN/>
        <w:jc w:val="both"/>
        <w:divId w:val="987856881"/>
        <w:rPr>
          <w:rFonts w:eastAsia="Times New Roman"/>
          <w:color w:val="000000"/>
          <w:sz w:val="20"/>
          <w:szCs w:val="20"/>
          <w:shd w:val="clear" w:color="auto" w:fill="FFFFFF"/>
        </w:rPr>
      </w:pPr>
      <w:r>
        <w:rPr>
          <w:rStyle w:val="salnttl1"/>
          <w:rFonts w:eastAsia="Times New Roman"/>
        </w:rPr>
        <w:t>(2)</w:t>
      </w:r>
      <w:r>
        <w:rPr>
          <w:rStyle w:val="salnbdy"/>
          <w:rFonts w:eastAsia="Times New Roman"/>
        </w:rPr>
        <w:t xml:space="preserve">Eventualele contestaţii la punctajele stabilite </w:t>
      </w:r>
      <w:r>
        <w:rPr>
          <w:rStyle w:val="salnbdy"/>
          <w:rFonts w:eastAsia="Times New Roman"/>
        </w:rPr>
        <w:t xml:space="preserve">de comisia judeţeană/a municipiului Bucureşti de mobilitate se depun în scris, la inspectoratul şcolar şi se soluţionează conform prevederilor </w:t>
      </w:r>
      <w:r>
        <w:rPr>
          <w:rStyle w:val="slgi1"/>
          <w:rFonts w:eastAsia="Times New Roman"/>
        </w:rPr>
        <w:t>art. 4 alin (20)</w:t>
      </w:r>
      <w:r>
        <w:rPr>
          <w:rStyle w:val="salnbdy"/>
          <w:rFonts w:eastAsia="Times New Roman"/>
        </w:rPr>
        <w:t>. Punctajele finale stabilite după soluţionarea contestaţiilor se afişează la sediul inspectoratu</w:t>
      </w:r>
      <w:r>
        <w:rPr>
          <w:rStyle w:val="salnbdy"/>
          <w:rFonts w:eastAsia="Times New Roman"/>
        </w:rPr>
        <w:t>lui şcolar şi pe pagina web a inspectoratului şcolar.</w:t>
      </w:r>
    </w:p>
    <w:p w14:paraId="5A0C5951" w14:textId="77777777" w:rsidR="00000000" w:rsidRDefault="00954E37">
      <w:pPr>
        <w:autoSpaceDE/>
        <w:autoSpaceDN/>
        <w:jc w:val="both"/>
        <w:divId w:val="1593969174"/>
        <w:rPr>
          <w:rFonts w:eastAsia="Times New Roman"/>
          <w:color w:val="000000"/>
          <w:sz w:val="20"/>
          <w:szCs w:val="20"/>
          <w:shd w:val="clear" w:color="auto" w:fill="FFFFFF"/>
        </w:rPr>
      </w:pPr>
      <w:r>
        <w:rPr>
          <w:rStyle w:val="salnttl1"/>
          <w:rFonts w:eastAsia="Times New Roman"/>
        </w:rPr>
        <w:t>(3)</w:t>
      </w:r>
      <w:r>
        <w:rPr>
          <w:rStyle w:val="salnbdy"/>
          <w:rFonts w:eastAsia="Times New Roman"/>
        </w:rPr>
        <w:t>Condiţiile specifice avizate de inspectoratul şcolar, însoţite şi de grilele de evaluate, dacă este cazul, se afişează la sediile unităţilor de învăţământ şi, dacă este posibil, şi pe pagina web a un</w:t>
      </w:r>
      <w:r>
        <w:rPr>
          <w:rStyle w:val="salnbdy"/>
          <w:rFonts w:eastAsia="Times New Roman"/>
        </w:rPr>
        <w:t>ităţilor de învăţământ, înainte de perioada de depunere a dosarelor la unităţile de învăţământ.</w:t>
      </w:r>
    </w:p>
    <w:p w14:paraId="26CB6AB1" w14:textId="77777777" w:rsidR="00000000" w:rsidRDefault="00954E37">
      <w:pPr>
        <w:autoSpaceDE/>
        <w:autoSpaceDN/>
        <w:jc w:val="both"/>
        <w:divId w:val="1984694016"/>
        <w:rPr>
          <w:rFonts w:eastAsia="Times New Roman"/>
          <w:color w:val="000000"/>
          <w:sz w:val="20"/>
          <w:szCs w:val="20"/>
          <w:shd w:val="clear" w:color="auto" w:fill="FFFFFF"/>
        </w:rPr>
      </w:pPr>
      <w:r>
        <w:rPr>
          <w:rStyle w:val="salnttl1"/>
          <w:rFonts w:eastAsia="Times New Roman"/>
        </w:rPr>
        <w:t>(4)</w:t>
      </w:r>
      <w:r>
        <w:rPr>
          <w:rStyle w:val="salnbdy"/>
          <w:rFonts w:eastAsia="Times New Roman"/>
        </w:rPr>
        <w:t xml:space="preserve">Comisia de mobilitate constituită la nivelul unităţii de învăţământ la care se solicită pretransferul, conform prevederilor </w:t>
      </w:r>
      <w:r>
        <w:rPr>
          <w:rStyle w:val="slgi1"/>
          <w:rFonts w:eastAsia="Times New Roman"/>
        </w:rPr>
        <w:t>art. 31 alin. (8)</w:t>
      </w:r>
      <w:r>
        <w:rPr>
          <w:rStyle w:val="salnbdy"/>
          <w:rFonts w:eastAsia="Times New Roman"/>
        </w:rPr>
        <w:t>, verifică dosar</w:t>
      </w:r>
      <w:r>
        <w:rPr>
          <w:rStyle w:val="salnbdy"/>
          <w:rFonts w:eastAsia="Times New Roman"/>
        </w:rPr>
        <w:t>ele şi îndeplinirea tuturor condiţiilor specifice pentru ocuparea posturilor didactice/catedrelor vacante, în situaţia în care unitatea de învăţământ a stabilit astfel de condiţii, avizate de inspectoratul şcolar. În situaţia în care două sau mai multe cad</w:t>
      </w:r>
      <w:r>
        <w:rPr>
          <w:rStyle w:val="salnbdy"/>
          <w:rFonts w:eastAsia="Times New Roman"/>
        </w:rPr>
        <w:t xml:space="preserve">re didactice îndeplinesc toate condiţiile specifice şi solicită acelaşi post didactic/catedră vacant(ă), precum şi în situaţia în care unitatea de învăţământ nu a stabilit condiţii specifice de ocupare a posturilor didactice/catedrelor vacante şi două sau </w:t>
      </w:r>
      <w:r>
        <w:rPr>
          <w:rStyle w:val="salnbdy"/>
          <w:rFonts w:eastAsia="Times New Roman"/>
        </w:rPr>
        <w:t xml:space="preserve">mai multe cadre didactice solicită acelaşi post didactic/catedră vacant(ă), comisia de mobilitate constituită la nivelul unităţii de învăţământ realizează ierarhizarea acestor cadre didactice conform criteriilor prevăzute la </w:t>
      </w:r>
      <w:r>
        <w:rPr>
          <w:rStyle w:val="slgi1"/>
          <w:rFonts w:eastAsia="Times New Roman"/>
        </w:rPr>
        <w:t>alin. (5)</w:t>
      </w:r>
      <w:r>
        <w:rPr>
          <w:rStyle w:val="salnbdy"/>
          <w:rFonts w:eastAsia="Times New Roman"/>
        </w:rPr>
        <w:t>, pentru fiecare crite</w:t>
      </w:r>
      <w:r>
        <w:rPr>
          <w:rStyle w:val="salnbdy"/>
          <w:rFonts w:eastAsia="Times New Roman"/>
        </w:rPr>
        <w:t xml:space="preserve">riu, în ordinea descrescătoare a punctajelor finale stabilite la nivelul inspectoratului şcolar potrivit </w:t>
      </w:r>
      <w:r>
        <w:rPr>
          <w:rStyle w:val="slgi1"/>
          <w:rFonts w:eastAsia="Times New Roman"/>
        </w:rPr>
        <w:t>anexei nr. 2</w:t>
      </w:r>
      <w:r>
        <w:rPr>
          <w:rStyle w:val="salnbdy"/>
          <w:rFonts w:eastAsia="Times New Roman"/>
        </w:rPr>
        <w:t>. În situaţia punctajelor egale pentru acelaşi criteriu, departajarea se realizează în baza criteriilor socio-umanitare dovedite prin docum</w:t>
      </w:r>
      <w:r>
        <w:rPr>
          <w:rStyle w:val="salnbdy"/>
          <w:rFonts w:eastAsia="Times New Roman"/>
        </w:rPr>
        <w:t>ente justificative.</w:t>
      </w:r>
    </w:p>
    <w:p w14:paraId="64C8E236" w14:textId="77777777" w:rsidR="00000000" w:rsidRDefault="00954E37">
      <w:pPr>
        <w:autoSpaceDE/>
        <w:autoSpaceDN/>
        <w:jc w:val="both"/>
        <w:divId w:val="1515533382"/>
        <w:rPr>
          <w:rStyle w:val="salnbdy"/>
        </w:rPr>
      </w:pPr>
      <w:r>
        <w:rPr>
          <w:rStyle w:val="salnttl1"/>
          <w:rFonts w:eastAsia="Times New Roman"/>
        </w:rPr>
        <w:t>(5)</w:t>
      </w:r>
      <w:r>
        <w:rPr>
          <w:rStyle w:val="salnbdy"/>
          <w:rFonts w:eastAsia="Times New Roman"/>
        </w:rPr>
        <w:t>La ierarhizarea cadrelor didactice, comisia constituită la nivelul unităţii de învăţământ trebuie să ţină seama dacă solicitantul îndeplineşte condiţiile pentru pretransfer prevăzute de prezenta Metodologie, cerinţele de studii confo</w:t>
      </w:r>
      <w:r>
        <w:rPr>
          <w:rStyle w:val="salnbdy"/>
          <w:rFonts w:eastAsia="Times New Roman"/>
        </w:rPr>
        <w:t>rm Centralizatorului, iar în situaţiile în care este cazul, dacă deţine avizele şi atestatele necesare ocupării postului didactic/catedrei solicitat(e) sau dacă a promovat proba practică/orală inspecţia specială la clasă, după caz, în profilul postului did</w:t>
      </w:r>
      <w:r>
        <w:rPr>
          <w:rStyle w:val="salnbdy"/>
          <w:rFonts w:eastAsia="Times New Roman"/>
        </w:rPr>
        <w:t>actic solicitat şi, în ordine, de următoarele criterii pe baza documentului de numire/transfer repartizare pe post/catedră:</w:t>
      </w:r>
    </w:p>
    <w:p w14:paraId="099B30A0" w14:textId="77777777" w:rsidR="00000000" w:rsidRDefault="00954E37">
      <w:pPr>
        <w:autoSpaceDE/>
        <w:autoSpaceDN/>
        <w:jc w:val="both"/>
        <w:divId w:val="564030408"/>
      </w:pPr>
      <w:r>
        <w:rPr>
          <w:rStyle w:val="slitttl1"/>
          <w:rFonts w:eastAsia="Times New Roman"/>
        </w:rPr>
        <w:lastRenderedPageBreak/>
        <w:t>a)</w:t>
      </w:r>
      <w:r>
        <w:rPr>
          <w:rStyle w:val="slitbdy"/>
          <w:rFonts w:eastAsia="Times New Roman"/>
        </w:rPr>
        <w:t>cadrul didactic este titular în specialitatea postului didactic/catedrei solicitat(e) în localitatea în care solicită postul didac</w:t>
      </w:r>
      <w:r>
        <w:rPr>
          <w:rStyle w:val="slitbdy"/>
          <w:rFonts w:eastAsia="Times New Roman"/>
        </w:rPr>
        <w:t>tic/catedra vacant(ă);</w:t>
      </w:r>
    </w:p>
    <w:p w14:paraId="21A51908" w14:textId="77777777" w:rsidR="00000000" w:rsidRDefault="00954E37">
      <w:pPr>
        <w:autoSpaceDE/>
        <w:autoSpaceDN/>
        <w:jc w:val="both"/>
        <w:divId w:val="190728839"/>
        <w:rPr>
          <w:rFonts w:eastAsia="Times New Roman"/>
          <w:color w:val="000000"/>
          <w:sz w:val="20"/>
          <w:szCs w:val="20"/>
          <w:shd w:val="clear" w:color="auto" w:fill="FFFFFF"/>
        </w:rPr>
      </w:pPr>
      <w:r>
        <w:rPr>
          <w:rStyle w:val="slitttl1"/>
          <w:rFonts w:eastAsia="Times New Roman"/>
        </w:rPr>
        <w:t>b)</w:t>
      </w:r>
      <w:r>
        <w:rPr>
          <w:rStyle w:val="slitbdy"/>
          <w:rFonts w:eastAsia="Times New Roman"/>
        </w:rPr>
        <w:t>cadrul didactic este titular la o unitate de învăţământ/unităţi de învăţământ din altă localitate în specialitatea postului didactic/catedrei solicitat(e) şi are domiciliul în localitatea în care solicită postul didactic catedra;</w:t>
      </w:r>
    </w:p>
    <w:p w14:paraId="55BE1681" w14:textId="77777777" w:rsidR="00000000" w:rsidRDefault="00954E37">
      <w:pPr>
        <w:autoSpaceDE/>
        <w:autoSpaceDN/>
        <w:jc w:val="both"/>
        <w:divId w:val="761028482"/>
        <w:rPr>
          <w:rFonts w:eastAsia="Times New Roman"/>
          <w:color w:val="000000"/>
          <w:sz w:val="20"/>
          <w:szCs w:val="20"/>
          <w:shd w:val="clear" w:color="auto" w:fill="FFFFFF"/>
        </w:rPr>
      </w:pPr>
      <w:r>
        <w:rPr>
          <w:rStyle w:val="slitttl1"/>
          <w:rFonts w:eastAsia="Times New Roman"/>
        </w:rPr>
        <w:t>c</w:t>
      </w:r>
      <w:r>
        <w:rPr>
          <w:rStyle w:val="slitttl1"/>
          <w:rFonts w:eastAsia="Times New Roman"/>
        </w:rPr>
        <w:t>)</w:t>
      </w:r>
      <w:r>
        <w:rPr>
          <w:rStyle w:val="slitbdy"/>
          <w:rFonts w:eastAsia="Times New Roman"/>
        </w:rPr>
        <w:t>cadrul didactic este titular la o unitate de învăţământ/unităţi de învăţământ din localitate în specialitatea postului didactic/catedrei solicitat(e) şi are domiciliul într-o localitate apropiată de localitatea în care solicită postul didactic/catedra;</w:t>
      </w:r>
    </w:p>
    <w:p w14:paraId="78724174" w14:textId="77777777" w:rsidR="00000000" w:rsidRDefault="00954E37">
      <w:pPr>
        <w:autoSpaceDE/>
        <w:autoSpaceDN/>
        <w:jc w:val="both"/>
        <w:divId w:val="901402177"/>
        <w:rPr>
          <w:rFonts w:eastAsia="Times New Roman"/>
          <w:color w:val="000000"/>
          <w:sz w:val="20"/>
          <w:szCs w:val="20"/>
          <w:shd w:val="clear" w:color="auto" w:fill="FFFFFF"/>
        </w:rPr>
      </w:pPr>
      <w:r>
        <w:rPr>
          <w:rStyle w:val="slitttl1"/>
          <w:rFonts w:eastAsia="Times New Roman"/>
        </w:rPr>
        <w:t>d)</w:t>
      </w:r>
      <w:r>
        <w:rPr>
          <w:rStyle w:val="slitbdy"/>
          <w:rFonts w:eastAsia="Times New Roman"/>
        </w:rPr>
        <w:t>cadrul didactic este titular în altă specialitate decât cea a postului/catedrei solicitate, în localitatea în care solicită postul didactic/catedra vacant(ă) şi are şi domiciliul în aceeaşi localitate;</w:t>
      </w:r>
    </w:p>
    <w:p w14:paraId="5246033D" w14:textId="77777777" w:rsidR="00000000" w:rsidRDefault="00954E37">
      <w:pPr>
        <w:autoSpaceDE/>
        <w:autoSpaceDN/>
        <w:jc w:val="both"/>
        <w:divId w:val="606350006"/>
        <w:rPr>
          <w:rFonts w:eastAsia="Times New Roman"/>
          <w:color w:val="000000"/>
          <w:sz w:val="20"/>
          <w:szCs w:val="20"/>
          <w:shd w:val="clear" w:color="auto" w:fill="FFFFFF"/>
        </w:rPr>
      </w:pPr>
      <w:r>
        <w:rPr>
          <w:rStyle w:val="slitttl1"/>
          <w:rFonts w:eastAsia="Times New Roman"/>
        </w:rPr>
        <w:t>e)</w:t>
      </w:r>
      <w:r>
        <w:rPr>
          <w:rStyle w:val="slitbdy"/>
          <w:rFonts w:eastAsia="Times New Roman"/>
        </w:rPr>
        <w:t>cadrul didactic este titular în altă specialitate de</w:t>
      </w:r>
      <w:r>
        <w:rPr>
          <w:rStyle w:val="slitbdy"/>
          <w:rFonts w:eastAsia="Times New Roman"/>
        </w:rPr>
        <w:t>cât cea a postului/catedrei solicitate în localitatea în care solicită postul didactic/catedra vacant(ă) şi are domiciliul în altă localitate;</w:t>
      </w:r>
    </w:p>
    <w:p w14:paraId="62F71DFD" w14:textId="77777777" w:rsidR="00000000" w:rsidRDefault="00954E37">
      <w:pPr>
        <w:autoSpaceDE/>
        <w:autoSpaceDN/>
        <w:jc w:val="both"/>
        <w:divId w:val="302543124"/>
        <w:rPr>
          <w:rFonts w:eastAsia="Times New Roman"/>
          <w:color w:val="000000"/>
          <w:sz w:val="20"/>
          <w:szCs w:val="20"/>
          <w:shd w:val="clear" w:color="auto" w:fill="FFFFFF"/>
        </w:rPr>
      </w:pPr>
      <w:r>
        <w:rPr>
          <w:rStyle w:val="slitttl1"/>
          <w:rFonts w:eastAsia="Times New Roman"/>
        </w:rPr>
        <w:t>f)</w:t>
      </w:r>
      <w:r>
        <w:rPr>
          <w:rStyle w:val="slitbdy"/>
          <w:rFonts w:eastAsia="Times New Roman"/>
        </w:rPr>
        <w:t>cadrul didactic este titular în altă specialitate decât cea a postului/catedrei solicitate la o unitate de învă</w:t>
      </w:r>
      <w:r>
        <w:rPr>
          <w:rStyle w:val="slitbdy"/>
          <w:rFonts w:eastAsia="Times New Roman"/>
        </w:rPr>
        <w:t>ţământ/unităţi de învăţământ din altă localitate şi are domiciliul în localitatea în care solicită postul didactic/catedra;</w:t>
      </w:r>
    </w:p>
    <w:p w14:paraId="3D466327" w14:textId="77777777" w:rsidR="00000000" w:rsidRDefault="00954E37">
      <w:pPr>
        <w:autoSpaceDE/>
        <w:autoSpaceDN/>
        <w:jc w:val="both"/>
        <w:divId w:val="852038376"/>
        <w:rPr>
          <w:rFonts w:eastAsia="Times New Roman"/>
          <w:color w:val="000000"/>
          <w:sz w:val="20"/>
          <w:szCs w:val="20"/>
          <w:shd w:val="clear" w:color="auto" w:fill="FFFFFF"/>
        </w:rPr>
      </w:pPr>
      <w:r>
        <w:rPr>
          <w:rStyle w:val="slitttl1"/>
          <w:rFonts w:eastAsia="Times New Roman"/>
        </w:rPr>
        <w:t>g)</w:t>
      </w:r>
      <w:r>
        <w:rPr>
          <w:rStyle w:val="slitbdy"/>
          <w:rFonts w:eastAsia="Times New Roman"/>
        </w:rPr>
        <w:t>cadrul didactic este titular în altă specialitate decât cea a postului/catedrei solicitate la o unitate de învăţământ/unităţi de î</w:t>
      </w:r>
      <w:r>
        <w:rPr>
          <w:rStyle w:val="slitbdy"/>
          <w:rFonts w:eastAsia="Times New Roman"/>
        </w:rPr>
        <w:t>nvăţământ din altă localitate şi are domiciliul într-o localitate apropiată de localitatea în care solicită postul didactic/catedra.</w:t>
      </w:r>
    </w:p>
    <w:p w14:paraId="5056ACC1" w14:textId="77777777" w:rsidR="00000000" w:rsidRDefault="00954E37">
      <w:pPr>
        <w:autoSpaceDE/>
        <w:autoSpaceDN/>
        <w:jc w:val="both"/>
        <w:divId w:val="1866214372"/>
        <w:rPr>
          <w:rFonts w:eastAsia="Times New Roman"/>
          <w:color w:val="000000"/>
          <w:sz w:val="20"/>
          <w:szCs w:val="20"/>
          <w:shd w:val="clear" w:color="auto" w:fill="FFFFFF"/>
        </w:rPr>
      </w:pPr>
      <w:r>
        <w:rPr>
          <w:rStyle w:val="salnttl1"/>
          <w:rFonts w:eastAsia="Times New Roman"/>
        </w:rPr>
        <w:t>(6)</w:t>
      </w:r>
      <w:r>
        <w:rPr>
          <w:rStyle w:val="salnbdy"/>
          <w:rFonts w:eastAsia="Times New Roman"/>
        </w:rPr>
        <w:t>Cadrele didactice fac dovada domiciliului până la data depunerii dosarelor la inspectoratele şcolare, conform Calendarului, cu buletin, carte de identitate sau adeverinţă de identitate. Cadrele didactice din învăţământul preuniversitar aflate în situaţia p</w:t>
      </w:r>
      <w:r>
        <w:rPr>
          <w:rStyle w:val="salnbdy"/>
          <w:rFonts w:eastAsia="Times New Roman"/>
        </w:rPr>
        <w:t xml:space="preserve">revăzută la </w:t>
      </w:r>
      <w:r>
        <w:rPr>
          <w:rStyle w:val="slgi1"/>
          <w:rFonts w:eastAsia="Times New Roman"/>
        </w:rPr>
        <w:t>alin. (5) lit. c)</w:t>
      </w:r>
      <w:r>
        <w:rPr>
          <w:rStyle w:val="salnbdy"/>
          <w:rFonts w:eastAsia="Times New Roman"/>
        </w:rPr>
        <w:t xml:space="preserve"> şi </w:t>
      </w:r>
      <w:r>
        <w:rPr>
          <w:rStyle w:val="slgi1"/>
          <w:rFonts w:eastAsia="Times New Roman"/>
        </w:rPr>
        <w:t>g)</w:t>
      </w:r>
      <w:r>
        <w:rPr>
          <w:rStyle w:val="salnbdy"/>
          <w:rFonts w:eastAsia="Times New Roman"/>
        </w:rPr>
        <w:t xml:space="preserve"> nu sunt condiţionate de domiciliul în localitatea în care solicită pretransferul, dar trebuie să aibă domiciliul în judeţul în care solicită pretransferul. Cadrele didactice titulare/angajate în învăţământul preuniversit</w:t>
      </w:r>
      <w:r>
        <w:rPr>
          <w:rStyle w:val="salnbdy"/>
          <w:rFonts w:eastAsia="Times New Roman"/>
        </w:rPr>
        <w:t>ar într-un judeţ învecinat judeţului de domiciliu pot ocupa posturi didactice/catedre vacante prin pretransfer în judeţul în care sunt titulare/angajate, pentru apropiere de localitatea de domiciliu, dacă se justifică apropierea de domiciliu. La punctaj eg</w:t>
      </w:r>
      <w:r>
        <w:rPr>
          <w:rStyle w:val="salnbdy"/>
          <w:rFonts w:eastAsia="Times New Roman"/>
        </w:rPr>
        <w:t>al, dacă un post didactic este solicitat de două sau mai multe persoane, are prioritate cadrul didactic care este titular/angajat şi are domiciliul în judeţul în care solicită pretransferul.</w:t>
      </w:r>
    </w:p>
    <w:p w14:paraId="282E3CEF" w14:textId="77777777" w:rsidR="00000000" w:rsidRDefault="00954E37">
      <w:pPr>
        <w:autoSpaceDE/>
        <w:autoSpaceDN/>
        <w:jc w:val="both"/>
        <w:divId w:val="1342776633"/>
        <w:rPr>
          <w:rFonts w:eastAsia="Times New Roman"/>
          <w:color w:val="000000"/>
          <w:sz w:val="20"/>
          <w:szCs w:val="20"/>
          <w:shd w:val="clear" w:color="auto" w:fill="FFFFFF"/>
        </w:rPr>
      </w:pPr>
      <w:r>
        <w:rPr>
          <w:rStyle w:val="salnttl1"/>
          <w:rFonts w:eastAsia="Times New Roman"/>
        </w:rPr>
        <w:t>(7)</w:t>
      </w:r>
      <w:r>
        <w:rPr>
          <w:rStyle w:val="salnbdy"/>
          <w:rFonts w:eastAsia="Times New Roman"/>
        </w:rPr>
        <w:t>Cadrele didactice care solicită pretransferul în municipiul Bu</w:t>
      </w:r>
      <w:r>
        <w:rPr>
          <w:rStyle w:val="salnbdy"/>
          <w:rFonts w:eastAsia="Times New Roman"/>
        </w:rPr>
        <w:t>cureşti, titulare/angajate în învăţământul preuniversitar în alte judeţe, fac dovada domiciliului în municipiul Bucureşti până la data depunerii dosarelor la inspectoratul şcolar, conform Calendarului, cu buletin, carte de identitate sau adeverinţă de iden</w:t>
      </w:r>
      <w:r>
        <w:rPr>
          <w:rStyle w:val="salnbdy"/>
          <w:rFonts w:eastAsia="Times New Roman"/>
        </w:rPr>
        <w:t>titate.</w:t>
      </w:r>
    </w:p>
    <w:p w14:paraId="10E467FB" w14:textId="77777777" w:rsidR="00000000" w:rsidRDefault="00954E37">
      <w:pPr>
        <w:autoSpaceDE/>
        <w:autoSpaceDN/>
        <w:jc w:val="both"/>
        <w:divId w:val="88085815"/>
        <w:rPr>
          <w:rFonts w:eastAsia="Times New Roman"/>
          <w:color w:val="000000"/>
          <w:sz w:val="20"/>
          <w:szCs w:val="20"/>
          <w:shd w:val="clear" w:color="auto" w:fill="FFFFFF"/>
        </w:rPr>
      </w:pPr>
      <w:r>
        <w:rPr>
          <w:rStyle w:val="salnttl1"/>
          <w:rFonts w:eastAsia="Times New Roman"/>
        </w:rPr>
        <w:t>(8)</w:t>
      </w:r>
      <w:r>
        <w:rPr>
          <w:rStyle w:val="salnbdy"/>
          <w:rFonts w:eastAsia="Times New Roman"/>
        </w:rPr>
        <w:t xml:space="preserve">Cadrele didactice care solicită pretransferul în vederea schimbării locului de muncă ori a felului muncii, determinată de starea de sănătate a acestora la propunerea medicului de medicină a muncii, în conformitate cu prevederile </w:t>
      </w:r>
      <w:r>
        <w:rPr>
          <w:rStyle w:val="salnbdy"/>
          <w:rFonts w:eastAsia="Times New Roman"/>
          <w:color w:val="0000FF"/>
          <w:u w:val="single"/>
        </w:rPr>
        <w:t>art. 189 alin. (</w:t>
      </w:r>
      <w:r>
        <w:rPr>
          <w:rStyle w:val="salnbdy"/>
          <w:rFonts w:eastAsia="Times New Roman"/>
          <w:color w:val="0000FF"/>
          <w:u w:val="single"/>
        </w:rPr>
        <w:t>2) din Legea nr. 53/2003, republicată, Codul muncii</w:t>
      </w:r>
      <w:r>
        <w:rPr>
          <w:rStyle w:val="salnbdy"/>
          <w:rFonts w:eastAsia="Times New Roman"/>
        </w:rPr>
        <w:t xml:space="preserve">, cu modificările şi completările ulterioare şi cadrele didactice care solicită pretransferul pentru reîntregirea familiei nu sunt condiţionate de domiciliul în localitatea în care solicită pretransferul. </w:t>
      </w:r>
      <w:r>
        <w:rPr>
          <w:rStyle w:val="salnbdy"/>
          <w:rFonts w:eastAsia="Times New Roman"/>
        </w:rPr>
        <w:t>Cadrele didactice care solicită pretransferul pentru reîntregirea familiei trebuie să facă dovada al soţul/soţia are locul de muncă în localitatea în care solicită pretransferul sau într-o localitate apropiată, anexând, în copie, la cererea de pretransfer,</w:t>
      </w:r>
      <w:r>
        <w:rPr>
          <w:rStyle w:val="salnbdy"/>
          <w:rFonts w:eastAsia="Times New Roman"/>
        </w:rPr>
        <w:t xml:space="preserve"> după caz, unul dintre următoarele documente: extras din Registrul General de Evidenţă a Salariaţilor sau contractul individual de muncă, decizia sau ordinul conducătorului instituţiei publice, ordinul de ministru pentru personalul din sistemul de apărare,</w:t>
      </w:r>
      <w:r>
        <w:rPr>
          <w:rStyle w:val="salnbdy"/>
          <w:rFonts w:eastAsia="Times New Roman"/>
        </w:rPr>
        <w:t xml:space="preserve"> de informaţii sau de ordine publică şi de securitate naţională.</w:t>
      </w:r>
    </w:p>
    <w:p w14:paraId="2575C2C8" w14:textId="77777777" w:rsidR="00000000" w:rsidRDefault="00954E37">
      <w:pPr>
        <w:autoSpaceDE/>
        <w:autoSpaceDN/>
        <w:jc w:val="both"/>
        <w:divId w:val="2026664054"/>
        <w:rPr>
          <w:rFonts w:eastAsia="Times New Roman"/>
          <w:color w:val="000000"/>
          <w:sz w:val="20"/>
          <w:szCs w:val="20"/>
          <w:shd w:val="clear" w:color="auto" w:fill="FFFFFF"/>
        </w:rPr>
      </w:pPr>
      <w:r>
        <w:rPr>
          <w:rStyle w:val="salnttl1"/>
          <w:rFonts w:eastAsia="Times New Roman"/>
        </w:rPr>
        <w:t>(9)</w:t>
      </w:r>
      <w:r>
        <w:rPr>
          <w:rStyle w:val="salnbdy"/>
          <w:rFonts w:eastAsia="Times New Roman"/>
        </w:rPr>
        <w:t>Lista cadrelor didactice ierarhizate de comisia de mobilitate constituită la nivelul unităţii de învăţământ şi a cadrelor didactice care solicită pretransferul în vederea schimbării loculu</w:t>
      </w:r>
      <w:r>
        <w:rPr>
          <w:rStyle w:val="salnbdy"/>
          <w:rFonts w:eastAsia="Times New Roman"/>
        </w:rPr>
        <w:t xml:space="preserve">i de muncă ori a felului muncii, determinată de starea de sănătate a acestora, la propunerea medicului de medicină a muncii, este înaintată consiliului de administraţie al unităţii de învăţământ prin raport scris, conform </w:t>
      </w:r>
      <w:r>
        <w:rPr>
          <w:rStyle w:val="slgi1"/>
          <w:rFonts w:eastAsia="Times New Roman"/>
        </w:rPr>
        <w:t>anexei nr. 17</w:t>
      </w:r>
      <w:r>
        <w:rPr>
          <w:rStyle w:val="salnbdy"/>
          <w:rFonts w:eastAsia="Times New Roman"/>
        </w:rPr>
        <w:t>, care stabileşte lis</w:t>
      </w:r>
      <w:r>
        <w:rPr>
          <w:rStyle w:val="salnbdy"/>
          <w:rFonts w:eastAsia="Times New Roman"/>
        </w:rPr>
        <w:t>ta finală a cadrelor didactice pentru care se emit acorduri de principiu pentru pretransferul consimţit între unităţi de învăţământ şi validează această listă.</w:t>
      </w:r>
    </w:p>
    <w:p w14:paraId="31BE27C8" w14:textId="77777777" w:rsidR="00000000" w:rsidRDefault="00954E37">
      <w:pPr>
        <w:autoSpaceDE/>
        <w:autoSpaceDN/>
        <w:jc w:val="both"/>
        <w:divId w:val="2096394002"/>
        <w:rPr>
          <w:rFonts w:eastAsia="Times New Roman"/>
          <w:color w:val="000000"/>
          <w:sz w:val="20"/>
          <w:szCs w:val="20"/>
          <w:shd w:val="clear" w:color="auto" w:fill="FFFFFF"/>
        </w:rPr>
      </w:pPr>
      <w:r>
        <w:rPr>
          <w:rStyle w:val="salnttl1"/>
          <w:rFonts w:eastAsia="Times New Roman"/>
        </w:rPr>
        <w:t>(10)</w:t>
      </w:r>
      <w:r>
        <w:rPr>
          <w:rStyle w:val="salnbdy"/>
          <w:rFonts w:eastAsia="Times New Roman"/>
        </w:rPr>
        <w:t xml:space="preserve">În baza validării făcute de consiliul de administraţie, cu respectarea strictă a prevederilor legale, directorul emite acorduri de principiu pentru posturile didactice vacante publicate sau pentru posturile didactice/catedrele care se pot vacanta în etapa </w:t>
      </w:r>
      <w:r>
        <w:rPr>
          <w:rStyle w:val="salnbdy"/>
          <w:rFonts w:eastAsia="Times New Roman"/>
        </w:rPr>
        <w:t>de pretransfer, cu prioritate pentru cadrele didactice care solicită pretransferul în vederea schimbării locului de muncă ori a felului muncii, determinată de starea de sănătate a acestora la propunerea medicului de medicină a muncii, precum şi acorduri de</w:t>
      </w:r>
      <w:r>
        <w:rPr>
          <w:rStyle w:val="salnbdy"/>
          <w:rFonts w:eastAsia="Times New Roman"/>
        </w:rPr>
        <w:t xml:space="preserve"> principiu pentru cadrele didactice situate pe locurile 1, 2, 3, 4, 5 etc. în ordinea ierarhizării, privind pretransferul cadrelor didactice în unitatea de învăţământ respectivă, în ipoteza că celelalte cadre </w:t>
      </w:r>
      <w:r>
        <w:rPr>
          <w:rStyle w:val="salnbdy"/>
          <w:rFonts w:eastAsia="Times New Roman"/>
        </w:rPr>
        <w:lastRenderedPageBreak/>
        <w:t>didactice situate pe locurile anterioare nu opt</w:t>
      </w:r>
      <w:r>
        <w:rPr>
          <w:rStyle w:val="salnbdy"/>
          <w:rFonts w:eastAsia="Times New Roman"/>
        </w:rPr>
        <w:t>ează în şedinţa de repartizare pentru soluţionarea pretransferului în unitatea de învăţământ respectivă. Directorii unităţilor de învăţământ care au emis acorduri de principiu pentru pretransfer consimţit între unităţile de învăţământ înştiinţează, în scri</w:t>
      </w:r>
      <w:r>
        <w:rPr>
          <w:rStyle w:val="salnbdy"/>
          <w:rFonts w:eastAsia="Times New Roman"/>
        </w:rPr>
        <w:t xml:space="preserve">s, inspectoratul şcolar, conform modelului prevăzut în </w:t>
      </w:r>
      <w:r>
        <w:rPr>
          <w:rStyle w:val="slgi1"/>
          <w:rFonts w:eastAsia="Times New Roman"/>
        </w:rPr>
        <w:t>anexa nr. 17</w:t>
      </w:r>
      <w:r>
        <w:rPr>
          <w:rStyle w:val="salnbdy"/>
          <w:rFonts w:eastAsia="Times New Roman"/>
        </w:rPr>
        <w:t>.</w:t>
      </w:r>
    </w:p>
    <w:p w14:paraId="6708F52D" w14:textId="77777777" w:rsidR="00000000" w:rsidRDefault="00954E37">
      <w:pPr>
        <w:autoSpaceDE/>
        <w:autoSpaceDN/>
        <w:jc w:val="both"/>
        <w:divId w:val="883449082"/>
        <w:rPr>
          <w:rFonts w:eastAsia="Times New Roman"/>
          <w:color w:val="000000"/>
          <w:sz w:val="20"/>
          <w:szCs w:val="20"/>
          <w:shd w:val="clear" w:color="auto" w:fill="FFFFFF"/>
        </w:rPr>
      </w:pPr>
      <w:r>
        <w:rPr>
          <w:rStyle w:val="salnttl1"/>
          <w:rFonts w:eastAsia="Times New Roman"/>
        </w:rPr>
        <w:t>(11)</w:t>
      </w:r>
      <w:r>
        <w:rPr>
          <w:rStyle w:val="salnbdy"/>
          <w:rFonts w:eastAsia="Times New Roman"/>
        </w:rPr>
        <w:t>Contestaţiile la acordurile de principiu pentru pretransferul consimţit între unităţile de învăţământ emise de directorii unităţilor de învăţământ se adresează, în scris, comisiei jud</w:t>
      </w:r>
      <w:r>
        <w:rPr>
          <w:rStyle w:val="salnbdy"/>
          <w:rFonts w:eastAsia="Times New Roman"/>
        </w:rPr>
        <w:t xml:space="preserve">eţene/a municipiului Bucureşti de mobilitate a personalului didactic de predare din învăţământul preuniversitar. Contestaţia reprezintă plângerea prealabilă reglementată de </w:t>
      </w:r>
      <w:r>
        <w:rPr>
          <w:rStyle w:val="salnbdy"/>
          <w:rFonts w:eastAsia="Times New Roman"/>
          <w:color w:val="0000FF"/>
          <w:u w:val="single"/>
        </w:rPr>
        <w:t>art. 7 din Legea nr. 554/2004</w:t>
      </w:r>
      <w:r>
        <w:rPr>
          <w:rStyle w:val="salnbdy"/>
          <w:rFonts w:eastAsia="Times New Roman"/>
        </w:rPr>
        <w:t xml:space="preserve"> cu modificările şi completările ulterioare. În situaţ</w:t>
      </w:r>
      <w:r>
        <w:rPr>
          <w:rStyle w:val="salnbdy"/>
          <w:rFonts w:eastAsia="Times New Roman"/>
        </w:rPr>
        <w:t>ia în care comisia judeţeană/a municipiului Bucureşti de mobilitate constată abateri de la prevederile prezentei Metodologii, într-o unitate de învăţământ preşedintele comisiei solicită în scris directorului unităţii de învăţământ respective revenirea asup</w:t>
      </w:r>
      <w:r>
        <w:rPr>
          <w:rStyle w:val="salnbdy"/>
          <w:rFonts w:eastAsia="Times New Roman"/>
        </w:rPr>
        <w:t>ra situaţiei, cu reluarea procedurilor legale, pentru corectarea erorilor constatate de inspectoratul şcolar. Directorii acestor unităţi de învăţământ emit noi acorduri de principiu, conform hotărârilor consiliilor de administraţie din unităţile de învăţăm</w:t>
      </w:r>
      <w:r>
        <w:rPr>
          <w:rStyle w:val="salnbdy"/>
          <w:rFonts w:eastAsia="Times New Roman"/>
        </w:rPr>
        <w:t>ânt respective, după reluarea procedurilor legale.</w:t>
      </w:r>
    </w:p>
    <w:p w14:paraId="5DB2B12A" w14:textId="77777777" w:rsidR="00000000" w:rsidRDefault="00954E37">
      <w:pPr>
        <w:autoSpaceDE/>
        <w:autoSpaceDN/>
        <w:jc w:val="both"/>
        <w:divId w:val="2034263176"/>
        <w:rPr>
          <w:rStyle w:val="salnbdy"/>
        </w:rPr>
      </w:pPr>
      <w:r>
        <w:rPr>
          <w:rStyle w:val="salnttl1"/>
          <w:rFonts w:eastAsia="Times New Roman"/>
        </w:rPr>
        <w:t>(12)</w:t>
      </w:r>
      <w:r>
        <w:rPr>
          <w:rStyle w:val="salnbdy"/>
          <w:rFonts w:eastAsia="Times New Roman"/>
        </w:rPr>
        <w:t>În cazul în care abaterile constatate de comisia judeţeană/a municipiului Bucureşti de mobilitate nu sunt remediate corespunzător la nivelul unităţii de învăţământ atunci, comisia:</w:t>
      </w:r>
    </w:p>
    <w:p w14:paraId="2B436EBA" w14:textId="77777777" w:rsidR="00000000" w:rsidRDefault="00954E37">
      <w:pPr>
        <w:autoSpaceDE/>
        <w:autoSpaceDN/>
        <w:jc w:val="both"/>
        <w:divId w:val="270207588"/>
      </w:pPr>
      <w:r>
        <w:rPr>
          <w:rStyle w:val="slitttl1"/>
          <w:rFonts w:eastAsia="Times New Roman"/>
        </w:rPr>
        <w:t>a)</w:t>
      </w:r>
      <w:r>
        <w:rPr>
          <w:rStyle w:val="slitbdy"/>
          <w:rFonts w:eastAsia="Times New Roman"/>
        </w:rPr>
        <w:t>poate invalida aco</w:t>
      </w:r>
      <w:r>
        <w:rPr>
          <w:rStyle w:val="slitbdy"/>
          <w:rFonts w:eastAsia="Times New Roman"/>
        </w:rPr>
        <w:t>rdurile de principiu emise de consiliul de administraţie al unităţii de învăţământ în care abaterile nu au fost remediate şi poate respinge, în şedinţa de repartizare, ca inadmisibile, solicitările de pretransfer ale cadrelor didactice în cauză;</w:t>
      </w:r>
    </w:p>
    <w:p w14:paraId="54FBA093" w14:textId="77777777" w:rsidR="00000000" w:rsidRDefault="00954E37">
      <w:pPr>
        <w:autoSpaceDE/>
        <w:autoSpaceDN/>
        <w:jc w:val="both"/>
        <w:divId w:val="584917671"/>
        <w:rPr>
          <w:rFonts w:eastAsia="Times New Roman"/>
          <w:color w:val="000000"/>
          <w:sz w:val="20"/>
          <w:szCs w:val="20"/>
          <w:shd w:val="clear" w:color="auto" w:fill="FFFFFF"/>
        </w:rPr>
      </w:pPr>
      <w:r>
        <w:rPr>
          <w:rStyle w:val="slitttl1"/>
          <w:rFonts w:eastAsia="Times New Roman"/>
        </w:rPr>
        <w:t>b)</w:t>
      </w:r>
      <w:r>
        <w:rPr>
          <w:rStyle w:val="slitbdy"/>
          <w:rFonts w:eastAsia="Times New Roman"/>
        </w:rPr>
        <w:t>poate ac</w:t>
      </w:r>
      <w:r>
        <w:rPr>
          <w:rStyle w:val="slitbdy"/>
          <w:rFonts w:eastAsia="Times New Roman"/>
        </w:rPr>
        <w:t>orda, în şedinţa de repartizare, pretransferul cadrului didactic care a primit refuzul consiliului de administraţie al unităţii de învăţământ în care abaterile nu au fost remediate, sub rezerva aprobării acestuia în consiliul de administraţie al inspectora</w:t>
      </w:r>
      <w:r>
        <w:rPr>
          <w:rStyle w:val="slitbdy"/>
          <w:rFonts w:eastAsia="Times New Roman"/>
        </w:rPr>
        <w:t>tului şcolar în perioada în care se soluţionează contestaţiile la hotărârile adoptate în şedinţa de repartizare pentru soluţionarea cererilor de pretransfer.</w:t>
      </w:r>
    </w:p>
    <w:p w14:paraId="544BFA6C" w14:textId="77777777" w:rsidR="00000000" w:rsidRDefault="00954E37">
      <w:pPr>
        <w:pStyle w:val="sartttl"/>
        <w:jc w:val="both"/>
        <w:divId w:val="94323607"/>
        <w:rPr>
          <w:shd w:val="clear" w:color="auto" w:fill="FFFFFF"/>
        </w:rPr>
      </w:pPr>
      <w:r>
        <w:rPr>
          <w:shd w:val="clear" w:color="auto" w:fill="FFFFFF"/>
        </w:rPr>
        <w:t>Articolul 58</w:t>
      </w:r>
    </w:p>
    <w:p w14:paraId="01D2E4F8" w14:textId="77777777" w:rsidR="00000000" w:rsidRDefault="00954E37">
      <w:pPr>
        <w:autoSpaceDE/>
        <w:autoSpaceDN/>
        <w:jc w:val="both"/>
        <w:divId w:val="1705789335"/>
        <w:rPr>
          <w:rFonts w:eastAsia="Times New Roman"/>
          <w:color w:val="000000"/>
          <w:sz w:val="20"/>
          <w:szCs w:val="20"/>
          <w:shd w:val="clear" w:color="auto" w:fill="FFFFFF"/>
        </w:rPr>
      </w:pPr>
      <w:r>
        <w:rPr>
          <w:rStyle w:val="salnttl1"/>
          <w:rFonts w:eastAsia="Times New Roman"/>
        </w:rPr>
        <w:t>(1)</w:t>
      </w:r>
      <w:r>
        <w:rPr>
          <w:rStyle w:val="salnbdy"/>
          <w:rFonts w:eastAsia="Times New Roman"/>
        </w:rPr>
        <w:t>În vederea soluţionării cererii de pretransfer cosimţit între unităţile de învăţăm</w:t>
      </w:r>
      <w:r>
        <w:rPr>
          <w:rStyle w:val="salnbdy"/>
          <w:rFonts w:eastAsia="Times New Roman"/>
        </w:rPr>
        <w:t xml:space="preserve">ânt după soluţionarea contestaţiilor conform </w:t>
      </w:r>
      <w:r>
        <w:rPr>
          <w:rStyle w:val="slgi1"/>
          <w:rFonts w:eastAsia="Times New Roman"/>
        </w:rPr>
        <w:t>art. 57 alin. (11)</w:t>
      </w:r>
      <w:r>
        <w:rPr>
          <w:rStyle w:val="salnbdy"/>
          <w:rFonts w:eastAsia="Times New Roman"/>
        </w:rPr>
        <w:t>, personalul didactic de predare titular depune la inspectoratul şcolar acordul/acordurile de principiu al/ale conducerii/conducerilor unităţii/unităţilor de învăţământ privind pretransferul co</w:t>
      </w:r>
      <w:r>
        <w:rPr>
          <w:rStyle w:val="salnbdy"/>
          <w:rFonts w:eastAsia="Times New Roman"/>
        </w:rPr>
        <w:t xml:space="preserve">nsimţit între unităţi, după caz, conform </w:t>
      </w:r>
      <w:r>
        <w:rPr>
          <w:rStyle w:val="slgi1"/>
          <w:rFonts w:eastAsia="Times New Roman"/>
        </w:rPr>
        <w:t>anexei nr. 17</w:t>
      </w:r>
      <w:r>
        <w:rPr>
          <w:rStyle w:val="salnbdy"/>
          <w:rFonts w:eastAsia="Times New Roman"/>
        </w:rPr>
        <w:t>.</w:t>
      </w:r>
    </w:p>
    <w:p w14:paraId="12A6A882" w14:textId="77777777" w:rsidR="00000000" w:rsidRDefault="00954E37">
      <w:pPr>
        <w:autoSpaceDE/>
        <w:autoSpaceDN/>
        <w:jc w:val="both"/>
        <w:divId w:val="261961409"/>
        <w:rPr>
          <w:rFonts w:eastAsia="Times New Roman"/>
          <w:color w:val="000000"/>
          <w:sz w:val="20"/>
          <w:szCs w:val="20"/>
          <w:shd w:val="clear" w:color="auto" w:fill="FFFFFF"/>
        </w:rPr>
      </w:pPr>
      <w:r>
        <w:rPr>
          <w:rStyle w:val="salnttl1"/>
          <w:rFonts w:eastAsia="Times New Roman"/>
        </w:rPr>
        <w:t>(2)</w:t>
      </w:r>
      <w:r>
        <w:rPr>
          <w:rStyle w:val="salnbdy"/>
          <w:rFonts w:eastAsia="Times New Roman"/>
        </w:rPr>
        <w:t xml:space="preserve">Pretransferul consimţit între unităţile de învăţământ în vederea schimbării locului de muncă ori a felului muncii, determinată de starea de sănătate a acestora, la propunerea medicului de medicină </w:t>
      </w:r>
      <w:r>
        <w:rPr>
          <w:rStyle w:val="salnbdy"/>
          <w:rFonts w:eastAsia="Times New Roman"/>
        </w:rPr>
        <w:t>a muncii se realizează cu informarea avizul Ministerului Educaţiei şi Cercetării. În vederea emiterii avizului Ministerului Educaţiei şi Cercetării, inspectoratul şcolar transmite, în perioada prevăzută în Calendar, Direcţiei Generale Învăţământ Preunivers</w:t>
      </w:r>
      <w:r>
        <w:rPr>
          <w:rStyle w:val="salnbdy"/>
          <w:rFonts w:eastAsia="Times New Roman"/>
        </w:rPr>
        <w:t>itar din cadrul Ministerului Educaţiei şi Cercetării, o adresă în care se precizează explicit informaţii privind numele şi prenumele cadrului didactic, diagnosticul, unitatea/unităţile de învăţământ la care cadrul didactic este titular/angajat, unitatea/un</w:t>
      </w:r>
      <w:r>
        <w:rPr>
          <w:rStyle w:val="salnbdy"/>
          <w:rFonts w:eastAsia="Times New Roman"/>
        </w:rPr>
        <w:t>ităţile de învăţământ la care se solicită pretransferul, însoţită de propunerea medicului de medicină a muncii, documentele medicale justificative şi de acordul/acordurile de principiu emise de unitatea/unităţile de învăţământ în copie certificată "Conform</w:t>
      </w:r>
      <w:r>
        <w:rPr>
          <w:rStyle w:val="salnbdy"/>
          <w:rFonts w:eastAsia="Times New Roman"/>
        </w:rPr>
        <w:t xml:space="preserve"> cu originalul" de preşedintele comisiei judeţene/a municipiului Bucureşti de mobilitate.</w:t>
      </w:r>
    </w:p>
    <w:p w14:paraId="1E9B2F5D" w14:textId="77777777" w:rsidR="00000000" w:rsidRDefault="00954E37">
      <w:pPr>
        <w:autoSpaceDE/>
        <w:autoSpaceDN/>
        <w:jc w:val="both"/>
        <w:divId w:val="690764960"/>
        <w:rPr>
          <w:rFonts w:eastAsia="Times New Roman"/>
          <w:color w:val="000000"/>
          <w:sz w:val="20"/>
          <w:szCs w:val="20"/>
          <w:shd w:val="clear" w:color="auto" w:fill="FFFFFF"/>
        </w:rPr>
      </w:pPr>
      <w:r>
        <w:rPr>
          <w:rStyle w:val="salnttl1"/>
          <w:rFonts w:eastAsia="Times New Roman"/>
        </w:rPr>
        <w:t>(3)</w:t>
      </w:r>
      <w:r>
        <w:rPr>
          <w:rStyle w:val="salnbdy"/>
          <w:rFonts w:eastAsia="Times New Roman"/>
        </w:rPr>
        <w:t>Soluţionarea cererilor de pretransfer consimţit între unităţile de învăţământ se realizează în şedinţa de repartizare organizată de către comisia judeţeană/a munic</w:t>
      </w:r>
      <w:r>
        <w:rPr>
          <w:rStyle w:val="salnbdy"/>
          <w:rFonts w:eastAsia="Times New Roman"/>
        </w:rPr>
        <w:t>ipiului Bucureşti de mobilitate, în perioada prevăzută de Calendar. Cadrul didactic care nu poate participa la şedinţa de repartizare pentru soluţionarea cererilor de pretransfer consimţit între unităţile de învăţământ are dreptul să desemneze, prin procur</w:t>
      </w:r>
      <w:r>
        <w:rPr>
          <w:rStyle w:val="salnbdy"/>
          <w:rFonts w:eastAsia="Times New Roman"/>
        </w:rPr>
        <w:t>ă notarială în original, un împuternicit care să îi reprezinte interesele.</w:t>
      </w:r>
    </w:p>
    <w:p w14:paraId="4274CCBD" w14:textId="77777777" w:rsidR="00000000" w:rsidRDefault="00954E37">
      <w:pPr>
        <w:autoSpaceDE/>
        <w:autoSpaceDN/>
        <w:jc w:val="both"/>
        <w:divId w:val="1691687600"/>
        <w:rPr>
          <w:rFonts w:eastAsia="Times New Roman"/>
          <w:color w:val="000000"/>
          <w:sz w:val="20"/>
          <w:szCs w:val="20"/>
          <w:shd w:val="clear" w:color="auto" w:fill="FFFFFF"/>
        </w:rPr>
      </w:pPr>
      <w:r>
        <w:rPr>
          <w:rStyle w:val="salnttl1"/>
          <w:rFonts w:eastAsia="Times New Roman"/>
        </w:rPr>
        <w:t>(4)</w:t>
      </w:r>
      <w:r>
        <w:rPr>
          <w:rStyle w:val="salnbdy"/>
          <w:rFonts w:eastAsia="Times New Roman"/>
        </w:rPr>
        <w:t>În baza acordurilor de principiu finale emise de directorii unităţilor de învăţământ cu respectarea prevederilor legale, după soluţionarea contestaţiilor conform a</w:t>
      </w:r>
      <w:r>
        <w:rPr>
          <w:rStyle w:val="slgi1"/>
          <w:rFonts w:eastAsia="Times New Roman"/>
        </w:rPr>
        <w:t>rt. 57 alin. (1</w:t>
      </w:r>
      <w:r>
        <w:rPr>
          <w:rStyle w:val="slgi1"/>
          <w:rFonts w:eastAsia="Times New Roman"/>
        </w:rPr>
        <w:t>1)</w:t>
      </w:r>
      <w:r>
        <w:rPr>
          <w:rStyle w:val="salnbdy"/>
          <w:rFonts w:eastAsia="Times New Roman"/>
        </w:rPr>
        <w:t xml:space="preserve">, comisia judeţeană/a municipiului Bucureşti de mobilitate, întocmită în şedinţă de repartizare, repartizează cadrele didactice, cu respectarea condiţiilor prevăzute în prezenta Metodologie. Prioritate la ocuparea posturilor didactice/catedrelor vacante </w:t>
      </w:r>
      <w:r>
        <w:rPr>
          <w:rStyle w:val="salnbdy"/>
          <w:rFonts w:eastAsia="Times New Roman"/>
        </w:rPr>
        <w:t>au cadrele didactice care solicită pretransferul în vederea schimbării locului de muncă ori a felului muncii, determinată de statut de sănătate a acestora, la propunerea medicului de medicină a muncii, pentru care s-a comunicat avizul Ministerului Educaţie</w:t>
      </w:r>
      <w:r>
        <w:rPr>
          <w:rStyle w:val="salnbdy"/>
          <w:rFonts w:eastAsia="Times New Roman"/>
        </w:rPr>
        <w:t>i şi Cercetării. Opţiunea fiecărui cadru didactic din şedinţa de repartizare se exprimă în scris, conform cererii-tip, şi se consemnează în procesul-verbal al şedinţei, cu calificare prin semnătura solicitantului sau împuternicitului, acesta din urmă preze</w:t>
      </w:r>
      <w:r>
        <w:rPr>
          <w:rStyle w:val="salnbdy"/>
          <w:rFonts w:eastAsia="Times New Roman"/>
        </w:rPr>
        <w:t xml:space="preserve">ntând procura notarială în original. În cazul în care cadrul </w:t>
      </w:r>
      <w:r>
        <w:rPr>
          <w:rStyle w:val="salnbdy"/>
          <w:rFonts w:eastAsia="Times New Roman"/>
        </w:rPr>
        <w:lastRenderedPageBreak/>
        <w:t>didactic nu este prezent personal sau printr-un împuternicit la şedinţa de repartizare, cererea acestuia nu se soluţionează.</w:t>
      </w:r>
    </w:p>
    <w:p w14:paraId="15DF5338" w14:textId="77777777" w:rsidR="00000000" w:rsidRDefault="00954E37">
      <w:pPr>
        <w:autoSpaceDE/>
        <w:autoSpaceDN/>
        <w:jc w:val="both"/>
        <w:divId w:val="1790008235"/>
        <w:rPr>
          <w:rFonts w:eastAsia="Times New Roman"/>
          <w:color w:val="000000"/>
          <w:sz w:val="20"/>
          <w:szCs w:val="20"/>
          <w:shd w:val="clear" w:color="auto" w:fill="FFFFFF"/>
        </w:rPr>
      </w:pPr>
      <w:r>
        <w:rPr>
          <w:rStyle w:val="salnttl1"/>
          <w:rFonts w:eastAsia="Times New Roman"/>
        </w:rPr>
        <w:t>(5)</w:t>
      </w:r>
      <w:r>
        <w:rPr>
          <w:rStyle w:val="salnbdy"/>
          <w:rFonts w:eastAsia="Times New Roman"/>
        </w:rPr>
        <w:t>Contestaţiile la hotărârile comisiei de mobilitate a personalului d</w:t>
      </w:r>
      <w:r>
        <w:rPr>
          <w:rStyle w:val="salnbdy"/>
          <w:rFonts w:eastAsia="Times New Roman"/>
        </w:rPr>
        <w:t xml:space="preserve">idactic de predare din învăţământul preuniversitar constituite la nivelul inspectoratului şcolar, adoptate în şedinţa de repartizare, se depun la inspectoratul şcolar în termenul prevăzut de Calendar şi se soluţionează conform prevederilor </w:t>
      </w:r>
      <w:r>
        <w:rPr>
          <w:rStyle w:val="slgi1"/>
          <w:rFonts w:eastAsia="Times New Roman"/>
        </w:rPr>
        <w:t>art. 4 alin. (20</w:t>
      </w:r>
      <w:r>
        <w:rPr>
          <w:rStyle w:val="slgi1"/>
          <w:rFonts w:eastAsia="Times New Roman"/>
        </w:rPr>
        <w:t>)</w:t>
      </w:r>
      <w:r>
        <w:rPr>
          <w:rStyle w:val="salnbdy"/>
          <w:rFonts w:eastAsia="Times New Roman"/>
        </w:rPr>
        <w:t>.</w:t>
      </w:r>
    </w:p>
    <w:p w14:paraId="338835AE" w14:textId="77777777" w:rsidR="00000000" w:rsidRDefault="00954E37">
      <w:pPr>
        <w:autoSpaceDE/>
        <w:autoSpaceDN/>
        <w:jc w:val="both"/>
        <w:divId w:val="1543206821"/>
        <w:rPr>
          <w:rFonts w:eastAsia="Times New Roman"/>
          <w:color w:val="000000"/>
          <w:sz w:val="20"/>
          <w:szCs w:val="20"/>
          <w:shd w:val="clear" w:color="auto" w:fill="FFFFFF"/>
        </w:rPr>
      </w:pPr>
      <w:r>
        <w:rPr>
          <w:rStyle w:val="salnttl1"/>
          <w:rFonts w:eastAsia="Times New Roman"/>
        </w:rPr>
        <w:t>(6)</w:t>
      </w:r>
      <w:r>
        <w:rPr>
          <w:rStyle w:val="salnbdy"/>
          <w:rFonts w:eastAsia="Times New Roman"/>
        </w:rPr>
        <w:t>După soluţionarea contestaţiilor inspectorul şcolar general emite decizia de pretransfer consimţit între unităţile de învăţământ cu precizarea unităţii/unităţilor de învăţământ cu personalitate juridică, a postului didactic/catedrei, a nivelului de î</w:t>
      </w:r>
      <w:r>
        <w:rPr>
          <w:rStyle w:val="salnbdy"/>
          <w:rFonts w:eastAsia="Times New Roman"/>
        </w:rPr>
        <w:t xml:space="preserve">nvăţământ şi a regimului de mediu, cu respectarea prevederilor </w:t>
      </w:r>
      <w:r>
        <w:rPr>
          <w:rStyle w:val="slgi1"/>
          <w:rFonts w:eastAsia="Times New Roman"/>
        </w:rPr>
        <w:t>art. 5 alin. (5)</w:t>
      </w:r>
      <w:r>
        <w:rPr>
          <w:rStyle w:val="salnbdy"/>
          <w:rFonts w:eastAsia="Times New Roman"/>
        </w:rPr>
        <w:t xml:space="preserve">. În decizia de pretransfer consimţit între unităţile de învăţământ nu se precizează viabilitatea postului didactic/catedrei, iar structura/structurile unităţilor de învăţământ </w:t>
      </w:r>
      <w:r>
        <w:rPr>
          <w:rStyle w:val="salnbdy"/>
          <w:rFonts w:eastAsia="Times New Roman"/>
        </w:rPr>
        <w:t>cu personalitate juridică se precizează numai în situaţia în care regimul de mediu al acestora este diferit de regimul de mediu al unităţii de învăţământ cu personalitate juridică.</w:t>
      </w:r>
    </w:p>
    <w:p w14:paraId="0B801FBE" w14:textId="77777777" w:rsidR="00000000" w:rsidRDefault="00954E37">
      <w:pPr>
        <w:autoSpaceDE/>
        <w:autoSpaceDN/>
        <w:jc w:val="both"/>
        <w:divId w:val="829561137"/>
        <w:rPr>
          <w:rFonts w:eastAsia="Times New Roman"/>
          <w:color w:val="000000"/>
          <w:sz w:val="20"/>
          <w:szCs w:val="20"/>
          <w:shd w:val="clear" w:color="auto" w:fill="FFFFFF"/>
        </w:rPr>
      </w:pPr>
      <w:r>
        <w:rPr>
          <w:rStyle w:val="salnttl1"/>
          <w:rFonts w:eastAsia="Times New Roman"/>
        </w:rPr>
        <w:t>(7)</w:t>
      </w:r>
      <w:r>
        <w:rPr>
          <w:rStyle w:val="salnbdy"/>
          <w:rFonts w:eastAsia="Times New Roman"/>
        </w:rPr>
        <w:t>Personalul didactic de predare titular pretransferat în etapa de pretran</w:t>
      </w:r>
      <w:r>
        <w:rPr>
          <w:rStyle w:val="salnbdy"/>
          <w:rFonts w:eastAsia="Times New Roman"/>
        </w:rPr>
        <w:t>sfer consimţit între unităţile de învăţământ sesiunea 2021, va fi detaşat în interesul învăţământului pentru nesoluţionarea restrângerii de activitate, în situaţia în care, după etapa de pretransfer sau până la data de 1 septembrie 2021, se constată că pos</w:t>
      </w:r>
      <w:r>
        <w:rPr>
          <w:rStyle w:val="salnbdy"/>
          <w:rFonts w:eastAsia="Times New Roman"/>
        </w:rPr>
        <w:t>tul didactic/catedra pe care s-a pretransferat a fost redus(ă) ca urmare a nerealizării planului de şcolarizare, a restructurării reţelei şcolare sau a modificării planurilor-cadru de învăţământ iar postul didactic catedra de pe care a fost pretransferat f</w:t>
      </w:r>
      <w:r>
        <w:rPr>
          <w:rStyle w:val="salnbdy"/>
          <w:rFonts w:eastAsia="Times New Roman"/>
        </w:rPr>
        <w:t>ost ocupat(ă) pe perioadă nedeterminată. În situaţia în care, după etapa de pretransfer sau până la data de 1 septembrie 2021, se constată că postul didactic/catedra pe care un cadru didactic s-a pretransferat a fost redus(ă), iar postul didactic/catedra d</w:t>
      </w:r>
      <w:r>
        <w:rPr>
          <w:rStyle w:val="salnbdy"/>
          <w:rFonts w:eastAsia="Times New Roman"/>
        </w:rPr>
        <w:t>e pe care a fost pretransferat nu a fost ocupat(ă) pe perioadă nedeterminată, cadrul didactic respectiv revine la postul didactic/catedra de pe care a fost pretransferat.</w:t>
      </w:r>
    </w:p>
    <w:p w14:paraId="4D4E7318" w14:textId="77777777" w:rsidR="00000000" w:rsidRDefault="00954E37">
      <w:pPr>
        <w:pStyle w:val="ssecttl"/>
        <w:divId w:val="2014605806"/>
        <w:rPr>
          <w:shd w:val="clear" w:color="auto" w:fill="FFFFFF"/>
        </w:rPr>
      </w:pPr>
      <w:r>
        <w:rPr>
          <w:shd w:val="clear" w:color="auto" w:fill="FFFFFF"/>
        </w:rPr>
        <w:t>Secţiunea a 2-a</w:t>
      </w:r>
    </w:p>
    <w:p w14:paraId="55A24CF7" w14:textId="77777777" w:rsidR="00000000" w:rsidRDefault="00954E37">
      <w:pPr>
        <w:pStyle w:val="ssecden"/>
        <w:divId w:val="2014605806"/>
        <w:rPr>
          <w:shd w:val="clear" w:color="auto" w:fill="FFFFFF"/>
        </w:rPr>
      </w:pPr>
      <w:r>
        <w:rPr>
          <w:shd w:val="clear" w:color="auto" w:fill="FFFFFF"/>
        </w:rPr>
        <w:t>Pretransferul personalului didactic de predare titular prin schimb de</w:t>
      </w:r>
      <w:r>
        <w:rPr>
          <w:shd w:val="clear" w:color="auto" w:fill="FFFFFF"/>
        </w:rPr>
        <w:t xml:space="preserve"> posturi didactice/catedre în baza consimţământului scris</w:t>
      </w:r>
    </w:p>
    <w:p w14:paraId="4E6F7320" w14:textId="77777777" w:rsidR="00000000" w:rsidRDefault="00954E37">
      <w:pPr>
        <w:pStyle w:val="sartttl"/>
        <w:jc w:val="both"/>
        <w:divId w:val="141386679"/>
        <w:rPr>
          <w:shd w:val="clear" w:color="auto" w:fill="FFFFFF"/>
        </w:rPr>
      </w:pPr>
      <w:r>
        <w:rPr>
          <w:shd w:val="clear" w:color="auto" w:fill="FFFFFF"/>
        </w:rPr>
        <w:t>Articolul 59</w:t>
      </w:r>
    </w:p>
    <w:p w14:paraId="24A072D6" w14:textId="77777777" w:rsidR="00000000" w:rsidRDefault="00954E37">
      <w:pPr>
        <w:autoSpaceDE/>
        <w:autoSpaceDN/>
        <w:jc w:val="both"/>
        <w:divId w:val="1027485713"/>
        <w:rPr>
          <w:rFonts w:eastAsia="Times New Roman"/>
          <w:color w:val="000000"/>
          <w:sz w:val="20"/>
          <w:szCs w:val="20"/>
          <w:shd w:val="clear" w:color="auto" w:fill="FFFFFF"/>
        </w:rPr>
      </w:pPr>
      <w:r>
        <w:rPr>
          <w:rStyle w:val="salnttl1"/>
          <w:rFonts w:eastAsia="Times New Roman"/>
        </w:rPr>
        <w:t>(1)</w:t>
      </w:r>
      <w:r>
        <w:rPr>
          <w:rStyle w:val="salnbdy"/>
          <w:rFonts w:eastAsia="Times New Roman"/>
        </w:rPr>
        <w:t xml:space="preserve">Cadrele didactice titulare care se încadrează în prevederile </w:t>
      </w:r>
      <w:r>
        <w:rPr>
          <w:rStyle w:val="slgi1"/>
          <w:rFonts w:eastAsia="Times New Roman"/>
        </w:rPr>
        <w:t>art. 54 alin. (1)</w:t>
      </w:r>
      <w:r>
        <w:rPr>
          <w:rStyle w:val="salnbdy"/>
          <w:rFonts w:eastAsia="Times New Roman"/>
        </w:rPr>
        <w:t xml:space="preserve"> pot fi pretransferate prin schimb de posturi în baza consimţământului scris al cadrelor didactice. În s</w:t>
      </w:r>
      <w:r>
        <w:rPr>
          <w:rStyle w:val="salnbdy"/>
          <w:rFonts w:eastAsia="Times New Roman"/>
        </w:rPr>
        <w:t>ituaţia în care schimbul de posturi didactice/catedre este solicitat de un cadru didactic titular în mediul urban şi de un cadru didactic titular în mediul rural, schimbul se poate realiza numai în situaţia în care cadrul didactic titular în mediul rural r</w:t>
      </w:r>
      <w:r>
        <w:rPr>
          <w:rStyle w:val="salnbdy"/>
          <w:rFonts w:eastAsia="Times New Roman"/>
        </w:rPr>
        <w:t xml:space="preserve">espectă condiţia prevăzută la </w:t>
      </w:r>
      <w:r>
        <w:rPr>
          <w:rStyle w:val="slgi1"/>
          <w:rFonts w:eastAsia="Times New Roman"/>
        </w:rPr>
        <w:t>art. 54 alin. (2)</w:t>
      </w:r>
      <w:r>
        <w:rPr>
          <w:rStyle w:val="salnbdy"/>
          <w:rFonts w:eastAsia="Times New Roman"/>
        </w:rPr>
        <w:t>.</w:t>
      </w:r>
    </w:p>
    <w:p w14:paraId="3A6237E9" w14:textId="77777777" w:rsidR="00000000" w:rsidRDefault="00954E37">
      <w:pPr>
        <w:autoSpaceDE/>
        <w:autoSpaceDN/>
        <w:jc w:val="both"/>
        <w:divId w:val="383871855"/>
        <w:rPr>
          <w:rFonts w:eastAsia="Times New Roman"/>
          <w:color w:val="000000"/>
          <w:sz w:val="20"/>
          <w:szCs w:val="20"/>
          <w:shd w:val="clear" w:color="auto" w:fill="FFFFFF"/>
        </w:rPr>
      </w:pPr>
      <w:r>
        <w:rPr>
          <w:rStyle w:val="salnttl1"/>
          <w:rFonts w:eastAsia="Times New Roman"/>
        </w:rPr>
        <w:t>(2)</w:t>
      </w:r>
      <w:r>
        <w:rPr>
          <w:rStyle w:val="salnbdy"/>
          <w:rFonts w:eastAsia="Times New Roman"/>
        </w:rPr>
        <w:t>Fiecare cadru didactic titular care participă la schimbul de posturi didactice/catedre prin consimţământ scris trebuie să aibă, la data solicitării schimbului, studiile necesare ocupării postului didactic/catedrei pe care urmează să se pretransfere, confor</w:t>
      </w:r>
      <w:r>
        <w:rPr>
          <w:rStyle w:val="salnbdy"/>
          <w:rFonts w:eastAsia="Times New Roman"/>
        </w:rPr>
        <w:t>m Centralizatorului, iar în situaţiile în care este cazul să deţină la data solicitării schimbului, avizele şi atestatele necesare ocupării postului didactic/catedrei pe care urmează să se pretransfere sau să fi susţinut inspecţia specială la clasă/proba p</w:t>
      </w:r>
      <w:r>
        <w:rPr>
          <w:rStyle w:val="salnbdy"/>
          <w:rFonts w:eastAsia="Times New Roman"/>
        </w:rPr>
        <w:t>ractică/orală necesară ocupării postului didactic/catedrei pe care urmează să se pretransfere. Pentru posturile didactice/catedrele pe care urmează să se pretransfere prin schimb de posturi/catedre prin consimţământ scris care necesită inspecţii speciale/p</w:t>
      </w:r>
      <w:r>
        <w:rPr>
          <w:rStyle w:val="salnbdy"/>
          <w:rFonts w:eastAsia="Times New Roman"/>
        </w:rPr>
        <w:t xml:space="preserve">robe practice/orale, cadrele didactice trebuie să promoveze aceste probe cu nota minimum 7 (şapte)/calificativul "Admis", exceptând cadrele didactice titulare pretransferate de pe posturi didactice/catedre similare, conform prevederilor </w:t>
      </w:r>
      <w:r>
        <w:rPr>
          <w:rStyle w:val="slgi1"/>
          <w:rFonts w:eastAsia="Times New Roman"/>
        </w:rPr>
        <w:t>art. 4 alin. (4)-(7</w:t>
      </w:r>
      <w:r>
        <w:rPr>
          <w:rStyle w:val="slgi1"/>
          <w:rFonts w:eastAsia="Times New Roman"/>
        </w:rPr>
        <w:t>)</w:t>
      </w:r>
      <w:r>
        <w:rPr>
          <w:rStyle w:val="salnbdy"/>
          <w:rFonts w:eastAsia="Times New Roman"/>
        </w:rPr>
        <w:t>.</w:t>
      </w:r>
    </w:p>
    <w:p w14:paraId="6507BA03" w14:textId="77777777" w:rsidR="00000000" w:rsidRDefault="00954E37">
      <w:pPr>
        <w:autoSpaceDE/>
        <w:autoSpaceDN/>
        <w:jc w:val="both"/>
        <w:divId w:val="735199701"/>
        <w:rPr>
          <w:rFonts w:eastAsia="Times New Roman"/>
          <w:color w:val="000000"/>
          <w:sz w:val="20"/>
          <w:szCs w:val="20"/>
          <w:shd w:val="clear" w:color="auto" w:fill="FFFFFF"/>
        </w:rPr>
      </w:pPr>
      <w:r>
        <w:rPr>
          <w:rStyle w:val="salnttl1"/>
          <w:rFonts w:eastAsia="Times New Roman"/>
        </w:rPr>
        <w:t>(3)</w:t>
      </w:r>
      <w:r>
        <w:rPr>
          <w:rStyle w:val="salnbdy"/>
          <w:rFonts w:eastAsia="Times New Roman"/>
        </w:rPr>
        <w:t>Pretransferul personalului didactic de predare titular prin schimb de posturi/catedre pe baza consimţământului scris al solicitanţilor nu este condiţionat de domiciliu. În situaţia în care ambele cadre didactice sunt titulare pe catedre formate din o</w:t>
      </w:r>
      <w:r>
        <w:rPr>
          <w:rStyle w:val="salnbdy"/>
          <w:rFonts w:eastAsia="Times New Roman"/>
        </w:rPr>
        <w:t>re în două sau mai multe unităţi de învăţământ, schimbul de catedre prin consimţământ scris se poate realiza şi pe o parte din unităţile de învăţământ, cadrele didactice păstrându-şi cealaltă parte în încadrare.</w:t>
      </w:r>
    </w:p>
    <w:p w14:paraId="7477F328" w14:textId="77777777" w:rsidR="00000000" w:rsidRDefault="00954E37">
      <w:pPr>
        <w:autoSpaceDE/>
        <w:autoSpaceDN/>
        <w:jc w:val="both"/>
        <w:divId w:val="887835315"/>
        <w:rPr>
          <w:rFonts w:eastAsia="Times New Roman"/>
          <w:color w:val="000000"/>
          <w:sz w:val="20"/>
          <w:szCs w:val="20"/>
          <w:shd w:val="clear" w:color="auto" w:fill="FFFFFF"/>
        </w:rPr>
      </w:pPr>
      <w:r>
        <w:rPr>
          <w:rStyle w:val="salnttl1"/>
          <w:rFonts w:eastAsia="Times New Roman"/>
        </w:rPr>
        <w:t>(4)</w:t>
      </w:r>
      <w:r>
        <w:rPr>
          <w:rStyle w:val="salnbdy"/>
          <w:rFonts w:eastAsia="Times New Roman"/>
        </w:rPr>
        <w:t>Cadrele didactice titulare care beneficia</w:t>
      </w:r>
      <w:r>
        <w:rPr>
          <w:rStyle w:val="salnbdy"/>
          <w:rFonts w:eastAsia="Times New Roman"/>
        </w:rPr>
        <w:t>ză de rezervarea postului didactic/catedrei pe durata invalidităţii de gradul I sau II, cadrele didactice pensionate, care au avut calitatea de personal didactic de predare titular, reîncadrate în funcţia de personal didactic de predare, cu condiţia suspen</w:t>
      </w:r>
      <w:r>
        <w:rPr>
          <w:rStyle w:val="salnbdy"/>
          <w:rFonts w:eastAsia="Times New Roman"/>
        </w:rPr>
        <w:t>dării pensiei pe durata reîncadrării, precum şi cadrele didactice titulare în învăţământul preuniversitar care au împlinit vârsta de 65 de ani sau care vor împlini vârsta de 65 de ani până la data de 31 august 2022 nu pot beneficia de pretransfer prin schi</w:t>
      </w:r>
      <w:r>
        <w:rPr>
          <w:rStyle w:val="salnbdy"/>
          <w:rFonts w:eastAsia="Times New Roman"/>
        </w:rPr>
        <w:t>mb de posturi/catedre prin consimţământ scris.</w:t>
      </w:r>
    </w:p>
    <w:p w14:paraId="38B83F37" w14:textId="77777777" w:rsidR="00000000" w:rsidRDefault="00954E37">
      <w:pPr>
        <w:autoSpaceDE/>
        <w:autoSpaceDN/>
        <w:jc w:val="both"/>
        <w:divId w:val="1372143562"/>
        <w:rPr>
          <w:rFonts w:eastAsia="Times New Roman"/>
          <w:color w:val="000000"/>
          <w:sz w:val="20"/>
          <w:szCs w:val="20"/>
          <w:shd w:val="clear" w:color="auto" w:fill="FFFFFF"/>
        </w:rPr>
      </w:pPr>
      <w:r>
        <w:rPr>
          <w:rStyle w:val="salnttl1"/>
          <w:rFonts w:eastAsia="Times New Roman"/>
        </w:rPr>
        <w:lastRenderedPageBreak/>
        <w:t>(5)</w:t>
      </w:r>
      <w:r>
        <w:rPr>
          <w:rStyle w:val="salnbdy"/>
          <w:rFonts w:eastAsia="Times New Roman"/>
        </w:rPr>
        <w:t xml:space="preserve">Pretransferul prin schimb de posturi didactice catedre prin consimţământ scris între cadrele didactice, în condiţiile </w:t>
      </w:r>
      <w:r>
        <w:rPr>
          <w:rStyle w:val="slgi1"/>
          <w:rFonts w:eastAsia="Times New Roman"/>
        </w:rPr>
        <w:t>alin. (1)-(4)</w:t>
      </w:r>
      <w:r>
        <w:rPr>
          <w:rStyle w:val="salnbdy"/>
          <w:rFonts w:eastAsia="Times New Roman"/>
        </w:rPr>
        <w:t>, se poate realiza atât în etapa de soluţionare a pretransferului consimţit</w:t>
      </w:r>
      <w:r>
        <w:rPr>
          <w:rStyle w:val="salnbdy"/>
          <w:rFonts w:eastAsia="Times New Roman"/>
        </w:rPr>
        <w:t xml:space="preserve"> între unităţile de învăţământ preuniversitar, conform Calendarului, cât şi pe parcursul anului şcolar 2021-2022, conform </w:t>
      </w:r>
      <w:r>
        <w:rPr>
          <w:rStyle w:val="slgi1"/>
          <w:rFonts w:eastAsia="Times New Roman"/>
        </w:rPr>
        <w:t>art. 107</w:t>
      </w:r>
      <w:r>
        <w:rPr>
          <w:rStyle w:val="salnbdy"/>
          <w:rFonts w:eastAsia="Times New Roman"/>
        </w:rPr>
        <w:t>, în condiţiile prezentei Metodologii.</w:t>
      </w:r>
    </w:p>
    <w:p w14:paraId="0F5DFA39" w14:textId="77777777" w:rsidR="00000000" w:rsidRDefault="00954E37">
      <w:pPr>
        <w:autoSpaceDE/>
        <w:autoSpaceDN/>
        <w:jc w:val="both"/>
        <w:divId w:val="884098485"/>
        <w:rPr>
          <w:rFonts w:eastAsia="Times New Roman"/>
          <w:color w:val="000000"/>
          <w:sz w:val="20"/>
          <w:szCs w:val="20"/>
          <w:shd w:val="clear" w:color="auto" w:fill="FFFFFF"/>
        </w:rPr>
      </w:pPr>
      <w:r>
        <w:rPr>
          <w:rStyle w:val="salnttl1"/>
          <w:rFonts w:eastAsia="Times New Roman"/>
        </w:rPr>
        <w:t>(6)</w:t>
      </w:r>
      <w:r>
        <w:rPr>
          <w:rStyle w:val="salnbdy"/>
          <w:rFonts w:eastAsia="Times New Roman"/>
        </w:rPr>
        <w:t>În vederea realizării schimbului de posturi didactice/catedre prin consimţământ scri</w:t>
      </w:r>
      <w:r>
        <w:rPr>
          <w:rStyle w:val="salnbdy"/>
          <w:rFonts w:eastAsia="Times New Roman"/>
        </w:rPr>
        <w:t xml:space="preserve">s fiecare din cadrele didactice solicitante depun la inspectoratele şcolare cereri-tip conform </w:t>
      </w:r>
      <w:r>
        <w:rPr>
          <w:rStyle w:val="slgi1"/>
          <w:rFonts w:eastAsia="Times New Roman"/>
        </w:rPr>
        <w:t>anexei nr. 14</w:t>
      </w:r>
      <w:r>
        <w:rPr>
          <w:rStyle w:val="salnbdy"/>
          <w:rFonts w:eastAsia="Times New Roman"/>
        </w:rPr>
        <w:t>, însoţite de documentele menţionate în cerere. În etapa de soluţionare a pretransferului consimţit între unităţile de învăţământ preuniversitar, ce</w:t>
      </w:r>
      <w:r>
        <w:rPr>
          <w:rStyle w:val="salnbdy"/>
          <w:rFonts w:eastAsia="Times New Roman"/>
        </w:rPr>
        <w:t>rerile de pretransfer prin schimb de posturi didactice/catedre prin consimţământ scris se soluţionează în şedinţa de repartizare organizată de către comisia judeţeană/a municipiului Bucureşti de mobilitate, în perioada prevăzută de Calendar.</w:t>
      </w:r>
    </w:p>
    <w:p w14:paraId="23551CFF" w14:textId="77777777" w:rsidR="00000000" w:rsidRDefault="00954E37">
      <w:pPr>
        <w:autoSpaceDE/>
        <w:autoSpaceDN/>
        <w:jc w:val="both"/>
        <w:divId w:val="1110121154"/>
        <w:rPr>
          <w:rFonts w:eastAsia="Times New Roman"/>
          <w:color w:val="000000"/>
          <w:sz w:val="20"/>
          <w:szCs w:val="20"/>
          <w:shd w:val="clear" w:color="auto" w:fill="FFFFFF"/>
        </w:rPr>
      </w:pPr>
      <w:r>
        <w:rPr>
          <w:rStyle w:val="salnttl1"/>
          <w:rFonts w:eastAsia="Times New Roman"/>
        </w:rPr>
        <w:t>(7)</w:t>
      </w:r>
      <w:r>
        <w:rPr>
          <w:rStyle w:val="salnbdy"/>
          <w:rFonts w:eastAsia="Times New Roman"/>
        </w:rPr>
        <w:t>Pe durata s</w:t>
      </w:r>
      <w:r>
        <w:rPr>
          <w:rStyle w:val="salnbdy"/>
          <w:rFonts w:eastAsia="Times New Roman"/>
        </w:rPr>
        <w:t xml:space="preserve">tării de alertă, în contextul situaţiei epidemiologice determinate de răspândirea coronavirusului SARS-CoV-2, până la eliminarea restricţiilor privind adunările publice de către autorităţile de resort, se aplică prevederile </w:t>
      </w:r>
      <w:r>
        <w:rPr>
          <w:rStyle w:val="slgi1"/>
          <w:rFonts w:eastAsia="Times New Roman"/>
        </w:rPr>
        <w:t>art. 4 alin. (12)</w:t>
      </w:r>
      <w:r>
        <w:rPr>
          <w:rStyle w:val="salnbdy"/>
          <w:rFonts w:eastAsia="Times New Roman"/>
        </w:rPr>
        <w:t>.</w:t>
      </w:r>
    </w:p>
    <w:p w14:paraId="134636A2" w14:textId="77777777" w:rsidR="00000000" w:rsidRDefault="00954E37">
      <w:pPr>
        <w:autoSpaceDE/>
        <w:autoSpaceDN/>
        <w:jc w:val="both"/>
        <w:divId w:val="280957566"/>
        <w:rPr>
          <w:rFonts w:eastAsia="Times New Roman"/>
          <w:color w:val="000000"/>
          <w:sz w:val="20"/>
          <w:szCs w:val="20"/>
          <w:shd w:val="clear" w:color="auto" w:fill="FFFFFF"/>
        </w:rPr>
      </w:pPr>
      <w:r>
        <w:rPr>
          <w:rStyle w:val="salnttl1"/>
          <w:rFonts w:eastAsia="Times New Roman"/>
        </w:rPr>
        <w:t>(8)</w:t>
      </w:r>
      <w:r>
        <w:rPr>
          <w:rStyle w:val="salnbdy"/>
          <w:rFonts w:eastAsia="Times New Roman"/>
        </w:rPr>
        <w:t>În vederea</w:t>
      </w:r>
      <w:r>
        <w:rPr>
          <w:rStyle w:val="salnbdy"/>
          <w:rFonts w:eastAsia="Times New Roman"/>
        </w:rPr>
        <w:t xml:space="preserve"> realizării schimbului de posturi didactice/catedre prin consimţământ scris între cadre didactice titulare în judeţe diferite sau într-un judeţ şi municipiul Bucureşti, fiecare din cadrele didactice solicitante depun la ambele inspectorate şcolare cereri-t</w:t>
      </w:r>
      <w:r>
        <w:rPr>
          <w:rStyle w:val="salnbdy"/>
          <w:rFonts w:eastAsia="Times New Roman"/>
        </w:rPr>
        <w:t xml:space="preserve">ip conform </w:t>
      </w:r>
      <w:r>
        <w:rPr>
          <w:rStyle w:val="slgi1"/>
          <w:rFonts w:eastAsia="Times New Roman"/>
        </w:rPr>
        <w:t>anexei nr. 14</w:t>
      </w:r>
      <w:r>
        <w:rPr>
          <w:rStyle w:val="salnbdy"/>
          <w:rFonts w:eastAsia="Times New Roman"/>
        </w:rPr>
        <w:t>, însoţite de documentele menţionate în cerere. Fiecare cadru didactic prezintă în şedinţa de repartizare organizată de inspectoratul şcolar al judeţului în care doreşte să se pretransfere, iar cererile de pretransfer prin schimb de</w:t>
      </w:r>
      <w:r>
        <w:rPr>
          <w:rStyle w:val="salnbdy"/>
          <w:rFonts w:eastAsia="Times New Roman"/>
        </w:rPr>
        <w:t xml:space="preserve"> posturi didactice/catedre în baza consimţământului se soluţionează în şedinţa de repartizare organizată de către comisia judeţeană/a municipiului Bucureşti de mobilitate.</w:t>
      </w:r>
    </w:p>
    <w:p w14:paraId="07AAB015" w14:textId="77777777" w:rsidR="00000000" w:rsidRDefault="00954E37">
      <w:pPr>
        <w:pStyle w:val="ssecttl"/>
        <w:divId w:val="1226141186"/>
        <w:rPr>
          <w:shd w:val="clear" w:color="auto" w:fill="FFFFFF"/>
        </w:rPr>
      </w:pPr>
      <w:r>
        <w:rPr>
          <w:shd w:val="clear" w:color="auto" w:fill="FFFFFF"/>
        </w:rPr>
        <w:t>Secţiunea a 3-a</w:t>
      </w:r>
    </w:p>
    <w:p w14:paraId="3A31D731" w14:textId="77777777" w:rsidR="00000000" w:rsidRDefault="00954E37">
      <w:pPr>
        <w:pStyle w:val="ssecden"/>
        <w:divId w:val="1226141186"/>
        <w:rPr>
          <w:shd w:val="clear" w:color="auto" w:fill="FFFFFF"/>
        </w:rPr>
      </w:pPr>
      <w:r>
        <w:rPr>
          <w:shd w:val="clear" w:color="auto" w:fill="FFFFFF"/>
        </w:rPr>
        <w:t>Pretransferul, la cerere, al personalului didactic de predare titula</w:t>
      </w:r>
      <w:r>
        <w:rPr>
          <w:shd w:val="clear" w:color="auto" w:fill="FFFFFF"/>
        </w:rPr>
        <w:t>r,în contextul situaţiei epidemiologice determinate de răspândirea corona virusului SARS-CoV-2</w:t>
      </w:r>
    </w:p>
    <w:p w14:paraId="25194A2B" w14:textId="77777777" w:rsidR="00000000" w:rsidRDefault="00954E37">
      <w:pPr>
        <w:pStyle w:val="sartttl"/>
        <w:jc w:val="both"/>
        <w:divId w:val="1807357325"/>
        <w:rPr>
          <w:shd w:val="clear" w:color="auto" w:fill="FFFFFF"/>
        </w:rPr>
      </w:pPr>
      <w:r>
        <w:rPr>
          <w:shd w:val="clear" w:color="auto" w:fill="FFFFFF"/>
        </w:rPr>
        <w:t>Articolul 60</w:t>
      </w:r>
    </w:p>
    <w:p w14:paraId="563F2584" w14:textId="77777777" w:rsidR="00000000" w:rsidRDefault="00954E37">
      <w:pPr>
        <w:autoSpaceDE/>
        <w:autoSpaceDN/>
        <w:jc w:val="both"/>
        <w:divId w:val="1525905052"/>
        <w:rPr>
          <w:rFonts w:eastAsia="Times New Roman"/>
          <w:color w:val="000000"/>
          <w:sz w:val="20"/>
          <w:szCs w:val="20"/>
          <w:shd w:val="clear" w:color="auto" w:fill="FFFFFF"/>
        </w:rPr>
      </w:pPr>
      <w:r>
        <w:rPr>
          <w:rStyle w:val="salnttl1"/>
          <w:rFonts w:eastAsia="Times New Roman"/>
        </w:rPr>
        <w:t>(1)</w:t>
      </w:r>
      <w:r>
        <w:rPr>
          <w:rStyle w:val="salnbdy"/>
          <w:rFonts w:eastAsia="Times New Roman"/>
        </w:rPr>
        <w:t>Pe durata stării de alertă, în contextul situaţiei epidemiologice determinate de răspândirea coronavirusului SARS-CoV-2, până la eliminarea restricţiilor privind adunările publice de către autorităţile de resort se suspendă aplicarea prevederilor privind p</w:t>
      </w:r>
      <w:r>
        <w:rPr>
          <w:rStyle w:val="salnbdy"/>
          <w:rFonts w:eastAsia="Times New Roman"/>
        </w:rPr>
        <w:t>retransferul consimţit între unităţile de învăţământ ca urmare a restrângerii de activitate. În aceste situaţii cadrele didactice titulare în sistemul de învăţământ preuniversitar beneficiază, la cerere, de pretransfer în aceeaşi localitate, în localitatea</w:t>
      </w:r>
      <w:r>
        <w:rPr>
          <w:rStyle w:val="salnbdy"/>
          <w:rFonts w:eastAsia="Times New Roman"/>
        </w:rPr>
        <w:t xml:space="preserve"> în care îşi are domiciliul cadrul didactic sau pentru apropiere de domiciliu în conformitate cu prevederile </w:t>
      </w:r>
      <w:r>
        <w:rPr>
          <w:rStyle w:val="salnbdy"/>
          <w:rFonts w:eastAsia="Times New Roman"/>
          <w:color w:val="0000FF"/>
          <w:u w:val="single"/>
        </w:rPr>
        <w:t>art. 41 din Ordonanţa de urgenţă a Guvernului nr. 70/2020</w:t>
      </w:r>
      <w:r>
        <w:rPr>
          <w:rStyle w:val="salnbdy"/>
          <w:rFonts w:eastAsia="Times New Roman"/>
        </w:rPr>
        <w:t>.</w:t>
      </w:r>
    </w:p>
    <w:p w14:paraId="4F8F273F" w14:textId="77777777" w:rsidR="00000000" w:rsidRDefault="00954E37">
      <w:pPr>
        <w:autoSpaceDE/>
        <w:autoSpaceDN/>
        <w:jc w:val="both"/>
        <w:divId w:val="1740902327"/>
        <w:rPr>
          <w:rFonts w:eastAsia="Times New Roman"/>
          <w:color w:val="000000"/>
          <w:sz w:val="20"/>
          <w:szCs w:val="20"/>
          <w:shd w:val="clear" w:color="auto" w:fill="FFFFFF"/>
        </w:rPr>
      </w:pPr>
      <w:r>
        <w:rPr>
          <w:rStyle w:val="salnttl1"/>
          <w:rFonts w:eastAsia="Times New Roman"/>
        </w:rPr>
        <w:t>(2)</w:t>
      </w:r>
      <w:r>
        <w:rPr>
          <w:rStyle w:val="salnbdy"/>
          <w:rFonts w:eastAsia="Times New Roman"/>
        </w:rPr>
        <w:t xml:space="preserve">În condiţiile </w:t>
      </w:r>
      <w:r>
        <w:rPr>
          <w:rStyle w:val="slgi1"/>
          <w:rFonts w:eastAsia="Times New Roman"/>
        </w:rPr>
        <w:t>alin. (1)</w:t>
      </w:r>
      <w:r>
        <w:rPr>
          <w:rStyle w:val="salnbdy"/>
          <w:rFonts w:eastAsia="Times New Roman"/>
        </w:rPr>
        <w:t>, pentru pretransferul la cerere, în aceeaşi localitate, în lo</w:t>
      </w:r>
      <w:r>
        <w:rPr>
          <w:rStyle w:val="salnbdy"/>
          <w:rFonts w:eastAsia="Times New Roman"/>
        </w:rPr>
        <w:t>calitatea de domiciliu pentru apropiere de domiciliu, pentru reîntregirea familiei sau în vederea schimbării locului de muncă ori a felului muncii, determinată de starea de sănătate a acestora, la propunerea medicului de medicină a muncii, personalul didac</w:t>
      </w:r>
      <w:r>
        <w:rPr>
          <w:rStyle w:val="salnbdy"/>
          <w:rFonts w:eastAsia="Times New Roman"/>
        </w:rPr>
        <w:t xml:space="preserve">tic de predare, prevăzut la </w:t>
      </w:r>
      <w:r>
        <w:rPr>
          <w:rStyle w:val="slgi1"/>
          <w:rFonts w:eastAsia="Times New Roman"/>
        </w:rPr>
        <w:t>art. 54 alin. (1)</w:t>
      </w:r>
      <w:r>
        <w:rPr>
          <w:rStyle w:val="salnbdy"/>
          <w:rFonts w:eastAsia="Times New Roman"/>
        </w:rPr>
        <w:t>, depune, în perioadele prevăzute în Calendar, o cerere-tip la inspectoratul şcolar în a cărui rază teritorială îşi are/au sediul unitatea/unităţile de învăţământ la care se solicită pretransferul. Documentele a</w:t>
      </w:r>
      <w:r>
        <w:rPr>
          <w:rStyle w:val="salnbdy"/>
          <w:rFonts w:eastAsia="Times New Roman"/>
        </w:rPr>
        <w:t>nexate, în copie, la cererea de înscriere trebuie să fie autentificate de conducerea unităţii de învăţământ la care cadrul didactic este titular/angajat sau detaşat. Cadrul didactic care solicită soluţionarea cererii de pretransfer în unităţi de învăţământ</w:t>
      </w:r>
      <w:r>
        <w:rPr>
          <w:rStyle w:val="salnbdy"/>
          <w:rFonts w:eastAsia="Times New Roman"/>
        </w:rPr>
        <w:t xml:space="preserve"> din alte judeţe anexează la cererea de înscriere adeverinţa eliberată de inspectoratul şcolar în a cărui rază teritorială este titular/angajat din care să rezulte că cererea de pretransfer în alt judeţ a solicitantului a fost luată în evidenţă. Un cadru d</w:t>
      </w:r>
      <w:r>
        <w:rPr>
          <w:rStyle w:val="salnbdy"/>
          <w:rFonts w:eastAsia="Times New Roman"/>
        </w:rPr>
        <w:t xml:space="preserve">idactic titular/angajat în învăţământul preuniversitar care se încadrează în prevederile </w:t>
      </w:r>
      <w:r>
        <w:rPr>
          <w:rStyle w:val="slgi1"/>
          <w:rFonts w:eastAsia="Times New Roman"/>
        </w:rPr>
        <w:t>art. 54 alin. (1)</w:t>
      </w:r>
      <w:r>
        <w:rPr>
          <w:rStyle w:val="salnbdy"/>
          <w:rFonts w:eastAsia="Times New Roman"/>
        </w:rPr>
        <w:t>, se poate înscrie la etapa de pretransfer numai într-un singur judeţ sau numai în municipiul Bucureşti.</w:t>
      </w:r>
    </w:p>
    <w:p w14:paraId="41E1841D" w14:textId="77777777" w:rsidR="00000000" w:rsidRDefault="00954E37">
      <w:pPr>
        <w:autoSpaceDE/>
        <w:autoSpaceDN/>
        <w:jc w:val="both"/>
        <w:divId w:val="1349016852"/>
        <w:rPr>
          <w:rStyle w:val="salnbdy"/>
        </w:rPr>
      </w:pPr>
      <w:r>
        <w:rPr>
          <w:rStyle w:val="salnttl1"/>
          <w:rFonts w:eastAsia="Times New Roman"/>
        </w:rPr>
        <w:t>(3)</w:t>
      </w:r>
      <w:r>
        <w:rPr>
          <w:rStyle w:val="salnbdy"/>
          <w:rFonts w:eastAsia="Times New Roman"/>
        </w:rPr>
        <w:t xml:space="preserve">În condiţiile </w:t>
      </w:r>
      <w:r>
        <w:rPr>
          <w:rStyle w:val="slgi1"/>
          <w:rFonts w:eastAsia="Times New Roman"/>
        </w:rPr>
        <w:t>alin. (1)</w:t>
      </w:r>
      <w:r>
        <w:rPr>
          <w:rStyle w:val="salnbdy"/>
          <w:rFonts w:eastAsia="Times New Roman"/>
        </w:rPr>
        <w:t>:</w:t>
      </w:r>
    </w:p>
    <w:p w14:paraId="0396196A" w14:textId="77777777" w:rsidR="00000000" w:rsidRDefault="00954E37">
      <w:pPr>
        <w:autoSpaceDE/>
        <w:autoSpaceDN/>
        <w:jc w:val="both"/>
        <w:divId w:val="1813911261"/>
      </w:pPr>
      <w:r>
        <w:rPr>
          <w:rStyle w:val="slitttl1"/>
          <w:rFonts w:eastAsia="Times New Roman"/>
        </w:rPr>
        <w:t>a)</w:t>
      </w:r>
      <w:r>
        <w:rPr>
          <w:rStyle w:val="slitbdy"/>
          <w:rFonts w:eastAsia="Times New Roman"/>
        </w:rPr>
        <w:t xml:space="preserve">organizarea şi </w:t>
      </w:r>
      <w:r>
        <w:rPr>
          <w:rStyle w:val="slitbdy"/>
          <w:rFonts w:eastAsia="Times New Roman"/>
        </w:rPr>
        <w:t xml:space="preserve">desfăşurarea activităţilor pentru soluţionarea cererilor de pretransfer pentru cadrele didactice titulare se realizează cu respectarea prevederilor </w:t>
      </w:r>
      <w:r>
        <w:rPr>
          <w:rStyle w:val="slgi1"/>
          <w:rFonts w:eastAsia="Times New Roman"/>
        </w:rPr>
        <w:t>art. 4 alin. (12)</w:t>
      </w:r>
      <w:r>
        <w:rPr>
          <w:rStyle w:val="slitbdy"/>
          <w:rFonts w:eastAsia="Times New Roman"/>
        </w:rPr>
        <w:t xml:space="preserve">, </w:t>
      </w:r>
      <w:r>
        <w:rPr>
          <w:rStyle w:val="slgi1"/>
          <w:rFonts w:eastAsia="Times New Roman"/>
        </w:rPr>
        <w:t>art. 54 alin. (2)-(4)</w:t>
      </w:r>
      <w:r>
        <w:rPr>
          <w:rStyle w:val="slitbdy"/>
          <w:rFonts w:eastAsia="Times New Roman"/>
        </w:rPr>
        <w:t xml:space="preserve">, </w:t>
      </w:r>
      <w:r>
        <w:rPr>
          <w:rStyle w:val="slgi1"/>
          <w:rFonts w:eastAsia="Times New Roman"/>
        </w:rPr>
        <w:t>art. 55 alin. (2)</w:t>
      </w:r>
      <w:r>
        <w:rPr>
          <w:rStyle w:val="slitbdy"/>
          <w:rFonts w:eastAsia="Times New Roman"/>
        </w:rPr>
        <w:t xml:space="preserve"> şi </w:t>
      </w:r>
      <w:r>
        <w:rPr>
          <w:rStyle w:val="slgi1"/>
          <w:rFonts w:eastAsia="Times New Roman"/>
        </w:rPr>
        <w:t>(3)</w:t>
      </w:r>
      <w:r>
        <w:rPr>
          <w:rStyle w:val="slitbdy"/>
          <w:rFonts w:eastAsia="Times New Roman"/>
        </w:rPr>
        <w:t xml:space="preserve">, </w:t>
      </w:r>
      <w:r>
        <w:rPr>
          <w:rStyle w:val="slgi1"/>
          <w:rFonts w:eastAsia="Times New Roman"/>
        </w:rPr>
        <w:t>art. 56</w:t>
      </w:r>
      <w:r>
        <w:rPr>
          <w:rStyle w:val="slitbdy"/>
          <w:rFonts w:eastAsia="Times New Roman"/>
        </w:rPr>
        <w:t xml:space="preserve">, </w:t>
      </w:r>
      <w:r>
        <w:rPr>
          <w:rStyle w:val="slgi1"/>
          <w:rFonts w:eastAsia="Times New Roman"/>
        </w:rPr>
        <w:t>art. 57 alin. (1)</w:t>
      </w:r>
      <w:r>
        <w:rPr>
          <w:rStyle w:val="slitbdy"/>
          <w:rFonts w:eastAsia="Times New Roman"/>
        </w:rPr>
        <w:t xml:space="preserve">, </w:t>
      </w:r>
      <w:r>
        <w:rPr>
          <w:rStyle w:val="slgi1"/>
          <w:rFonts w:eastAsia="Times New Roman"/>
        </w:rPr>
        <w:t>(2)</w:t>
      </w:r>
      <w:r>
        <w:rPr>
          <w:rStyle w:val="slitbdy"/>
          <w:rFonts w:eastAsia="Times New Roman"/>
        </w:rPr>
        <w:t xml:space="preserve">, </w:t>
      </w:r>
      <w:r>
        <w:rPr>
          <w:rStyle w:val="slgi1"/>
          <w:rFonts w:eastAsia="Times New Roman"/>
        </w:rPr>
        <w:t>(6)</w:t>
      </w:r>
      <w:r>
        <w:rPr>
          <w:rStyle w:val="slitbdy"/>
          <w:rFonts w:eastAsia="Times New Roman"/>
        </w:rPr>
        <w:t xml:space="preserve">, </w:t>
      </w:r>
      <w:r>
        <w:rPr>
          <w:rStyle w:val="slgi1"/>
          <w:rFonts w:eastAsia="Times New Roman"/>
        </w:rPr>
        <w:t>(7</w:t>
      </w:r>
      <w:r>
        <w:rPr>
          <w:rStyle w:val="slgi1"/>
          <w:rFonts w:eastAsia="Times New Roman"/>
        </w:rPr>
        <w:t>)</w:t>
      </w:r>
      <w:r>
        <w:rPr>
          <w:rStyle w:val="slitbdy"/>
          <w:rFonts w:eastAsia="Times New Roman"/>
        </w:rPr>
        <w:t xml:space="preserve"> şi </w:t>
      </w:r>
      <w:r>
        <w:rPr>
          <w:rStyle w:val="slgi1"/>
          <w:rFonts w:eastAsia="Times New Roman"/>
        </w:rPr>
        <w:t>(8)</w:t>
      </w:r>
      <w:r>
        <w:rPr>
          <w:rStyle w:val="slitbdy"/>
          <w:rFonts w:eastAsia="Times New Roman"/>
        </w:rPr>
        <w:t xml:space="preserve"> şi </w:t>
      </w:r>
      <w:r>
        <w:rPr>
          <w:rStyle w:val="slgi1"/>
          <w:rFonts w:eastAsia="Times New Roman"/>
        </w:rPr>
        <w:t>art. 58 alin. (5)-(7)</w:t>
      </w:r>
      <w:r>
        <w:rPr>
          <w:rStyle w:val="slitbdy"/>
          <w:rFonts w:eastAsia="Times New Roman"/>
        </w:rPr>
        <w:t>;</w:t>
      </w:r>
    </w:p>
    <w:p w14:paraId="3059B8EC" w14:textId="77777777" w:rsidR="00000000" w:rsidRDefault="00954E37">
      <w:pPr>
        <w:autoSpaceDE/>
        <w:autoSpaceDN/>
        <w:jc w:val="both"/>
        <w:divId w:val="439304634"/>
        <w:rPr>
          <w:rFonts w:eastAsia="Times New Roman"/>
          <w:color w:val="000000"/>
          <w:sz w:val="20"/>
          <w:szCs w:val="20"/>
          <w:shd w:val="clear" w:color="auto" w:fill="FFFFFF"/>
        </w:rPr>
      </w:pPr>
      <w:r>
        <w:rPr>
          <w:rStyle w:val="slitttl1"/>
          <w:rFonts w:eastAsia="Times New Roman"/>
        </w:rPr>
        <w:t>b)</w:t>
      </w:r>
      <w:r>
        <w:rPr>
          <w:rStyle w:val="slitbdy"/>
          <w:rFonts w:eastAsia="Times New Roman"/>
        </w:rPr>
        <w:t>la ierarhizarea cadrelor didactice, comisia judeţeană/a municipiului Bucureşti de mobilitate trebuie să ţină seama dacă solicitantul îndeplineşte condiţiile pentru pretransfer prevăzute de prezenta Metodologie, cerinţele de studii conform Centralizatorului</w:t>
      </w:r>
      <w:r>
        <w:rPr>
          <w:rStyle w:val="slitbdy"/>
          <w:rFonts w:eastAsia="Times New Roman"/>
        </w:rPr>
        <w:t xml:space="preserve">, iar în situaţiile în care este cazul, dacă deţine avizele şi atestatele necesare ocupării postului didactic/catedrei solicitat(e) sau dacă a promovat proba practică/orală, după caz şi, pe baza documentului de numire/transfer/repartizare pe post/catedră, </w:t>
      </w:r>
      <w:r>
        <w:rPr>
          <w:rStyle w:val="slitbdy"/>
          <w:rFonts w:eastAsia="Times New Roman"/>
        </w:rPr>
        <w:t xml:space="preserve">în ordine, de criteriile prevăzute la </w:t>
      </w:r>
      <w:r>
        <w:rPr>
          <w:rStyle w:val="slgi1"/>
          <w:rFonts w:eastAsia="Times New Roman"/>
        </w:rPr>
        <w:t>art. 57 alin. (5)</w:t>
      </w:r>
      <w:r>
        <w:rPr>
          <w:rStyle w:val="slitbdy"/>
          <w:rFonts w:eastAsia="Times New Roman"/>
        </w:rPr>
        <w:t>, pe baza documentului de numire/transfer/repartizare pe post/catedră;</w:t>
      </w:r>
    </w:p>
    <w:p w14:paraId="7D17FF29" w14:textId="77777777" w:rsidR="00000000" w:rsidRDefault="00954E37">
      <w:pPr>
        <w:autoSpaceDE/>
        <w:autoSpaceDN/>
        <w:jc w:val="both"/>
        <w:divId w:val="456948243"/>
        <w:rPr>
          <w:rFonts w:eastAsia="Times New Roman"/>
          <w:color w:val="000000"/>
          <w:sz w:val="20"/>
          <w:szCs w:val="20"/>
          <w:shd w:val="clear" w:color="auto" w:fill="FFFFFF"/>
        </w:rPr>
      </w:pPr>
      <w:r>
        <w:rPr>
          <w:rStyle w:val="slitttl1"/>
          <w:rFonts w:eastAsia="Times New Roman"/>
        </w:rPr>
        <w:lastRenderedPageBreak/>
        <w:t>c)</w:t>
      </w:r>
      <w:r>
        <w:rPr>
          <w:rStyle w:val="slitbdy"/>
          <w:rFonts w:eastAsia="Times New Roman"/>
        </w:rPr>
        <w:t>soluţionarea cererilor de pretransfer se realizează în şedinţa de repartizare organizată de membri ai comisiei judeţene/a munici</w:t>
      </w:r>
      <w:r>
        <w:rPr>
          <w:rStyle w:val="slitbdy"/>
          <w:rFonts w:eastAsia="Times New Roman"/>
        </w:rPr>
        <w:t>piului Bucureşti de mobilitate a personalului didactic de predare din învăţământul preuniversitar, în perioada prevăzută de Calendar;</w:t>
      </w:r>
    </w:p>
    <w:p w14:paraId="1CA4C866" w14:textId="77777777" w:rsidR="00000000" w:rsidRDefault="00954E37">
      <w:pPr>
        <w:autoSpaceDE/>
        <w:autoSpaceDN/>
        <w:jc w:val="both"/>
        <w:divId w:val="1332640906"/>
        <w:rPr>
          <w:rFonts w:eastAsia="Times New Roman"/>
          <w:color w:val="000000"/>
          <w:sz w:val="20"/>
          <w:szCs w:val="20"/>
          <w:shd w:val="clear" w:color="auto" w:fill="FFFFFF"/>
        </w:rPr>
      </w:pPr>
      <w:r>
        <w:rPr>
          <w:rStyle w:val="slitttl1"/>
          <w:rFonts w:eastAsia="Times New Roman"/>
        </w:rPr>
        <w:t>d)</w:t>
      </w:r>
      <w:r>
        <w:rPr>
          <w:rStyle w:val="slitbdy"/>
          <w:rFonts w:eastAsia="Times New Roman"/>
        </w:rPr>
        <w:t>cadrul didactic care nu poate participa la şedinţa de repartizare pentru soluţionarea cererilor de pretransfer are drept</w:t>
      </w:r>
      <w:r>
        <w:rPr>
          <w:rStyle w:val="slitbdy"/>
          <w:rFonts w:eastAsia="Times New Roman"/>
        </w:rPr>
        <w:t>ul să desemneze, prin procură notarială în original, un împuternicit care să îi reprezinte interesele;</w:t>
      </w:r>
    </w:p>
    <w:p w14:paraId="78A8B84F" w14:textId="77777777" w:rsidR="00000000" w:rsidRDefault="00954E37">
      <w:pPr>
        <w:autoSpaceDE/>
        <w:autoSpaceDN/>
        <w:jc w:val="both"/>
        <w:divId w:val="1960143676"/>
        <w:rPr>
          <w:rFonts w:eastAsia="Times New Roman"/>
          <w:color w:val="000000"/>
          <w:sz w:val="20"/>
          <w:szCs w:val="20"/>
          <w:shd w:val="clear" w:color="auto" w:fill="FFFFFF"/>
        </w:rPr>
      </w:pPr>
      <w:r>
        <w:rPr>
          <w:rStyle w:val="slitttl1"/>
          <w:rFonts w:eastAsia="Times New Roman"/>
        </w:rPr>
        <w:t>e)</w:t>
      </w:r>
      <w:r>
        <w:rPr>
          <w:rStyle w:val="slitbdy"/>
          <w:rFonts w:eastAsia="Times New Roman"/>
        </w:rPr>
        <w:t xml:space="preserve">în baza ierarhizării cadrelor didactice înscrise la etapa de pretransfer, conform </w:t>
      </w:r>
      <w:r>
        <w:rPr>
          <w:rStyle w:val="slgi1"/>
          <w:rFonts w:eastAsia="Times New Roman"/>
        </w:rPr>
        <w:t>lit. b)</w:t>
      </w:r>
      <w:r>
        <w:rPr>
          <w:rStyle w:val="slitbdy"/>
          <w:rFonts w:eastAsia="Times New Roman"/>
        </w:rPr>
        <w:t xml:space="preserve">, membrii comisiilor de mobilitate a personalului didactic de </w:t>
      </w:r>
      <w:r>
        <w:rPr>
          <w:rStyle w:val="slitbdy"/>
          <w:rFonts w:eastAsia="Times New Roman"/>
        </w:rPr>
        <w:t>predare din învăţământul preuniversitar repartizează cadrele didactice, cu respectarea condiţiilor prevăzute în prezenta Metodologie, prioritate la ocuparea posturilor didactice/catedrelor vacante având cadrele didactice care solicită pretransferul în vede</w:t>
      </w:r>
      <w:r>
        <w:rPr>
          <w:rStyle w:val="slitbdy"/>
          <w:rFonts w:eastAsia="Times New Roman"/>
        </w:rPr>
        <w:t>rea schimbării locului de muncă ori a felului muncii, determinată de starea de sănătate a acestora, la propunerea medicului de medicină a muncii, pentru care s-a comunicat avizul Ministerului Educaţiei şi Cercetării;</w:t>
      </w:r>
    </w:p>
    <w:p w14:paraId="7BB3A4EF" w14:textId="77777777" w:rsidR="00000000" w:rsidRDefault="00954E37">
      <w:pPr>
        <w:autoSpaceDE/>
        <w:autoSpaceDN/>
        <w:jc w:val="both"/>
        <w:divId w:val="222447333"/>
        <w:rPr>
          <w:rFonts w:eastAsia="Times New Roman"/>
          <w:color w:val="000000"/>
          <w:sz w:val="20"/>
          <w:szCs w:val="20"/>
          <w:shd w:val="clear" w:color="auto" w:fill="FFFFFF"/>
        </w:rPr>
      </w:pPr>
      <w:r>
        <w:rPr>
          <w:rStyle w:val="slitttl1"/>
          <w:rFonts w:eastAsia="Times New Roman"/>
        </w:rPr>
        <w:t>f)</w:t>
      </w:r>
      <w:r>
        <w:rPr>
          <w:rStyle w:val="slitbdy"/>
          <w:rFonts w:eastAsia="Times New Roman"/>
        </w:rPr>
        <w:t>opţiunile cadrelor didactice din şedi</w:t>
      </w:r>
      <w:r>
        <w:rPr>
          <w:rStyle w:val="slitbdy"/>
          <w:rFonts w:eastAsia="Times New Roman"/>
        </w:rPr>
        <w:t>nţa de repartizare sau ale împuterniciţilor acestora în cadrul şedinţei de repartizare se înregistrează conform procedurii stabilite de inspectoratul şcolar;</w:t>
      </w:r>
    </w:p>
    <w:p w14:paraId="35CB56F1" w14:textId="77777777" w:rsidR="00000000" w:rsidRDefault="00954E37">
      <w:pPr>
        <w:autoSpaceDE/>
        <w:autoSpaceDN/>
        <w:jc w:val="both"/>
        <w:divId w:val="1683817968"/>
        <w:rPr>
          <w:rFonts w:eastAsia="Times New Roman"/>
          <w:color w:val="000000"/>
          <w:sz w:val="20"/>
          <w:szCs w:val="20"/>
          <w:shd w:val="clear" w:color="auto" w:fill="FFFFFF"/>
        </w:rPr>
      </w:pPr>
      <w:r>
        <w:rPr>
          <w:rStyle w:val="slitttl1"/>
          <w:rFonts w:eastAsia="Times New Roman"/>
        </w:rPr>
        <w:t>g)</w:t>
      </w:r>
      <w:r>
        <w:rPr>
          <w:rStyle w:val="slitbdy"/>
          <w:rFonts w:eastAsia="Times New Roman"/>
        </w:rPr>
        <w:t>contestaţiile la hotărârile comisiei de mobilitate a personalului didactic de predare din învăţă</w:t>
      </w:r>
      <w:r>
        <w:rPr>
          <w:rStyle w:val="slitbdy"/>
          <w:rFonts w:eastAsia="Times New Roman"/>
        </w:rPr>
        <w:t xml:space="preserve">mântul preuniversitar constituite la nivelul inspectoratului şcolar, adoptate în şedinţa de repartizare, se depun şi se soluţionează conform prevederilor </w:t>
      </w:r>
      <w:r>
        <w:rPr>
          <w:rStyle w:val="slgi1"/>
          <w:rFonts w:eastAsia="Times New Roman"/>
        </w:rPr>
        <w:t>art. 58 alin. (5)</w:t>
      </w:r>
      <w:r>
        <w:rPr>
          <w:rStyle w:val="slitbdy"/>
          <w:rFonts w:eastAsia="Times New Roman"/>
        </w:rPr>
        <w:t>;</w:t>
      </w:r>
    </w:p>
    <w:p w14:paraId="54D3279A" w14:textId="77777777" w:rsidR="00000000" w:rsidRDefault="00954E37">
      <w:pPr>
        <w:autoSpaceDE/>
        <w:autoSpaceDN/>
        <w:jc w:val="both"/>
        <w:divId w:val="1294751708"/>
        <w:rPr>
          <w:rFonts w:eastAsia="Times New Roman"/>
          <w:color w:val="000000"/>
          <w:sz w:val="20"/>
          <w:szCs w:val="20"/>
          <w:shd w:val="clear" w:color="auto" w:fill="FFFFFF"/>
        </w:rPr>
      </w:pPr>
      <w:r>
        <w:rPr>
          <w:rStyle w:val="slitttl1"/>
          <w:rFonts w:eastAsia="Times New Roman"/>
        </w:rPr>
        <w:t>h)</w:t>
      </w:r>
      <w:r>
        <w:rPr>
          <w:rStyle w:val="slitbdy"/>
          <w:rFonts w:eastAsia="Times New Roman"/>
        </w:rPr>
        <w:t xml:space="preserve">deciziile de pretransfer se emit conform prevederilor </w:t>
      </w:r>
      <w:r>
        <w:rPr>
          <w:rStyle w:val="slgi1"/>
          <w:rFonts w:eastAsia="Times New Roman"/>
        </w:rPr>
        <w:t>art. 58 alin. (6)</w:t>
      </w:r>
      <w:r>
        <w:rPr>
          <w:rStyle w:val="slitbdy"/>
          <w:rFonts w:eastAsia="Times New Roman"/>
        </w:rPr>
        <w:t>.</w:t>
      </w:r>
    </w:p>
    <w:p w14:paraId="43A326CC" w14:textId="77777777" w:rsidR="00000000" w:rsidRDefault="00954E37">
      <w:pPr>
        <w:autoSpaceDE/>
        <w:autoSpaceDN/>
        <w:jc w:val="both"/>
        <w:divId w:val="876623975"/>
        <w:rPr>
          <w:rFonts w:eastAsia="Times New Roman"/>
          <w:color w:val="000000"/>
          <w:sz w:val="20"/>
          <w:szCs w:val="20"/>
          <w:shd w:val="clear" w:color="auto" w:fill="FFFFFF"/>
        </w:rPr>
      </w:pPr>
      <w:r>
        <w:rPr>
          <w:rStyle w:val="slitttl1"/>
          <w:rFonts w:eastAsia="Times New Roman"/>
        </w:rPr>
        <w:t>i)</w:t>
      </w:r>
      <w:r>
        <w:rPr>
          <w:rStyle w:val="slitbdy"/>
          <w:rFonts w:eastAsia="Times New Roman"/>
        </w:rPr>
        <w:t>pretra</w:t>
      </w:r>
      <w:r>
        <w:rPr>
          <w:rStyle w:val="slitbdy"/>
          <w:rFonts w:eastAsia="Times New Roman"/>
        </w:rPr>
        <w:t xml:space="preserve">nsferul personalului didactic de predare titular prin schimb de posturi didactice/catedre în baza consimţământului scris se realizează cu respectarea prevederilor </w:t>
      </w:r>
      <w:r>
        <w:rPr>
          <w:rStyle w:val="slgi1"/>
          <w:rFonts w:eastAsia="Times New Roman"/>
        </w:rPr>
        <w:t>art. 4 alin. (12)</w:t>
      </w:r>
      <w:r>
        <w:rPr>
          <w:rStyle w:val="slitbdy"/>
          <w:rFonts w:eastAsia="Times New Roman"/>
        </w:rPr>
        <w:t xml:space="preserve"> şi </w:t>
      </w:r>
      <w:r>
        <w:rPr>
          <w:rStyle w:val="slgi1"/>
          <w:rFonts w:eastAsia="Times New Roman"/>
        </w:rPr>
        <w:t>art. 59</w:t>
      </w:r>
      <w:r>
        <w:rPr>
          <w:rStyle w:val="slitbdy"/>
          <w:rFonts w:eastAsia="Times New Roman"/>
        </w:rPr>
        <w:t>.</w:t>
      </w:r>
    </w:p>
    <w:p w14:paraId="65143081" w14:textId="77777777" w:rsidR="00000000" w:rsidRDefault="00954E37">
      <w:pPr>
        <w:pStyle w:val="ssecttl"/>
        <w:divId w:val="1430736069"/>
        <w:rPr>
          <w:shd w:val="clear" w:color="auto" w:fill="FFFFFF"/>
        </w:rPr>
      </w:pPr>
      <w:r>
        <w:rPr>
          <w:shd w:val="clear" w:color="auto" w:fill="FFFFFF"/>
        </w:rPr>
        <w:t>Secţiunea a 4-a</w:t>
      </w:r>
    </w:p>
    <w:p w14:paraId="5295C13E" w14:textId="77777777" w:rsidR="00000000" w:rsidRDefault="00954E37">
      <w:pPr>
        <w:pStyle w:val="ssecden"/>
        <w:divId w:val="1430736069"/>
        <w:rPr>
          <w:shd w:val="clear" w:color="auto" w:fill="FFFFFF"/>
        </w:rPr>
      </w:pPr>
      <w:r>
        <w:rPr>
          <w:shd w:val="clear" w:color="auto" w:fill="FFFFFF"/>
        </w:rPr>
        <w:t>Modificarea repartizării cadrelor didactice ang</w:t>
      </w:r>
      <w:r>
        <w:rPr>
          <w:shd w:val="clear" w:color="auto" w:fill="FFFFFF"/>
        </w:rPr>
        <w:t>ajate cu contract individual de muncă pe durată de viabilitate a postului/catedrei cărora nu li se poate constitui un post didactic complet/o normă didactică de predare completă conform deciziilor de repartizare pe post/catedră</w:t>
      </w:r>
    </w:p>
    <w:p w14:paraId="56235571" w14:textId="77777777" w:rsidR="00000000" w:rsidRDefault="00954E37">
      <w:pPr>
        <w:pStyle w:val="sartttl"/>
        <w:jc w:val="both"/>
        <w:divId w:val="1755935964"/>
        <w:rPr>
          <w:shd w:val="clear" w:color="auto" w:fill="FFFFFF"/>
        </w:rPr>
      </w:pPr>
      <w:r>
        <w:rPr>
          <w:shd w:val="clear" w:color="auto" w:fill="FFFFFF"/>
        </w:rPr>
        <w:t>Articolul 61</w:t>
      </w:r>
    </w:p>
    <w:p w14:paraId="2491BBCD" w14:textId="77777777" w:rsidR="00000000" w:rsidRDefault="00954E37">
      <w:pPr>
        <w:autoSpaceDE/>
        <w:autoSpaceDN/>
        <w:jc w:val="both"/>
        <w:divId w:val="2035493211"/>
        <w:rPr>
          <w:rFonts w:eastAsia="Times New Roman"/>
          <w:color w:val="000000"/>
          <w:sz w:val="20"/>
          <w:szCs w:val="20"/>
          <w:shd w:val="clear" w:color="auto" w:fill="FFFFFF"/>
        </w:rPr>
      </w:pPr>
      <w:r>
        <w:rPr>
          <w:rStyle w:val="salnttl1"/>
          <w:rFonts w:eastAsia="Times New Roman"/>
        </w:rPr>
        <w:t>(1)</w:t>
      </w:r>
      <w:r>
        <w:rPr>
          <w:rStyle w:val="salnbdy"/>
          <w:rFonts w:eastAsia="Times New Roman"/>
        </w:rPr>
        <w:t>Cadrele dida</w:t>
      </w:r>
      <w:r>
        <w:rPr>
          <w:rStyle w:val="salnbdy"/>
          <w:rFonts w:eastAsia="Times New Roman"/>
        </w:rPr>
        <w:t>ctice angajate pe durata de viabilitate a postului/catedrei cărora nu li se poate constitui un post didactic complet/o normă didactică de predare completă la nivelul unităţilor de învăţământ, conform deciziei de repartizare pe post/catedră, care au obţinut</w:t>
      </w:r>
      <w:r>
        <w:rPr>
          <w:rStyle w:val="salnbdy"/>
          <w:rFonts w:eastAsia="Times New Roman"/>
        </w:rPr>
        <w:t xml:space="preserve"> calificativul "Foarte bine" în ultimii 2 (doi) ani şcolari încheiaţi şi calificativul parţial "Foarte bine" în anul şcolar în curs şi nu au fost sancţionate disciplinar în ultimii 2 (doi) ani şcolari încheiaţi şi nici pe parcursul anului şcolar în curs, p</w:t>
      </w:r>
      <w:r>
        <w:rPr>
          <w:rStyle w:val="salnbdy"/>
          <w:rFonts w:eastAsia="Times New Roman"/>
        </w:rPr>
        <w:t>ot solicita, la cerere, modificarea repartizării pe alte posturi didactice/catedre vacante publicate pentru angajare pe durata de viabilitate a postului catedrei la nivel judeţean/nivelul municipiului Bucureşti, cu acordul de principiu al consiliilor de ad</w:t>
      </w:r>
      <w:r>
        <w:rPr>
          <w:rStyle w:val="salnbdy"/>
          <w:rFonts w:eastAsia="Times New Roman"/>
        </w:rPr>
        <w:t xml:space="preserve">ministraţie ale unităţilor de învăţământ în care cadrele didactice solicită noua repartizare. La această etapă nu pot participa cadrele didactice angajate pe durata de viabilitate a postului/catedrei care şi-au completat norma didactică de predare, precum </w:t>
      </w:r>
      <w:r>
        <w:rPr>
          <w:rStyle w:val="salnbdy"/>
          <w:rFonts w:eastAsia="Times New Roman"/>
        </w:rPr>
        <w:t>şi cadrele didactice angajate pe durata de viabilitate a postului/catedrei cărora li se reduce în întregime postul didactic/catedra la nivelul unităţii/unităţilor de învăţământ în care sunt angajate.</w:t>
      </w:r>
    </w:p>
    <w:p w14:paraId="05DE6298" w14:textId="77777777" w:rsidR="00000000" w:rsidRDefault="00954E37">
      <w:pPr>
        <w:autoSpaceDE/>
        <w:autoSpaceDN/>
        <w:jc w:val="both"/>
        <w:divId w:val="616523898"/>
        <w:rPr>
          <w:rFonts w:eastAsia="Times New Roman"/>
          <w:color w:val="000000"/>
          <w:sz w:val="20"/>
          <w:szCs w:val="20"/>
          <w:shd w:val="clear" w:color="auto" w:fill="FFFFFF"/>
        </w:rPr>
      </w:pPr>
      <w:r>
        <w:rPr>
          <w:rStyle w:val="salnttl1"/>
          <w:rFonts w:eastAsia="Times New Roman"/>
        </w:rPr>
        <w:t>(2)</w:t>
      </w:r>
      <w:r>
        <w:rPr>
          <w:rStyle w:val="salnbdy"/>
          <w:rFonts w:eastAsia="Times New Roman"/>
        </w:rPr>
        <w:t xml:space="preserve">Un cadru didactic angajat pe durata de viabilitate a </w:t>
      </w:r>
      <w:r>
        <w:rPr>
          <w:rStyle w:val="salnbdy"/>
          <w:rFonts w:eastAsia="Times New Roman"/>
        </w:rPr>
        <w:t>postului/catedrei poate solicita modificarea repartizării la nivel judeţean/nivelul municipiului Bucureşti pe un post didactic o catedră vacantă publicată pentru angajare pe durata de viabilitate a postului/catedrei, constituită din ore la disciplina/disci</w:t>
      </w:r>
      <w:r>
        <w:rPr>
          <w:rStyle w:val="salnbdy"/>
          <w:rFonts w:eastAsia="Times New Roman"/>
        </w:rPr>
        <w:t>plinele înscrise în decizia de repartizare, cu condiţia de a-şi păstra în încadrare fracţiunea de post didactic/normă didactică de predare în unitatea/unităţile de învăţământ în care este deja angajat.</w:t>
      </w:r>
    </w:p>
    <w:p w14:paraId="3F7920C2" w14:textId="77777777" w:rsidR="00000000" w:rsidRDefault="00954E37">
      <w:pPr>
        <w:autoSpaceDE/>
        <w:autoSpaceDN/>
        <w:jc w:val="both"/>
        <w:divId w:val="888036418"/>
        <w:rPr>
          <w:rFonts w:eastAsia="Times New Roman"/>
          <w:color w:val="000000"/>
          <w:sz w:val="20"/>
          <w:szCs w:val="20"/>
          <w:shd w:val="clear" w:color="auto" w:fill="FFFFFF"/>
        </w:rPr>
      </w:pPr>
      <w:r>
        <w:rPr>
          <w:rStyle w:val="salnttl1"/>
          <w:rFonts w:eastAsia="Times New Roman"/>
        </w:rPr>
        <w:t>(3)</w:t>
      </w:r>
      <w:r>
        <w:rPr>
          <w:rStyle w:val="salnbdy"/>
          <w:rFonts w:eastAsia="Times New Roman"/>
        </w:rPr>
        <w:t>În vederea modificării repartizării pe alte posturi</w:t>
      </w:r>
      <w:r>
        <w:rPr>
          <w:rStyle w:val="salnbdy"/>
          <w:rFonts w:eastAsia="Times New Roman"/>
        </w:rPr>
        <w:t xml:space="preserve"> didactice/catedre vacante publicate pentru angajare pe durata de viabilitate a postului/catedrei la nivel judeţean/nivelul municipiului Bucureşti, în condiţiile </w:t>
      </w:r>
      <w:r>
        <w:rPr>
          <w:rStyle w:val="slgi1"/>
          <w:rFonts w:eastAsia="Times New Roman"/>
        </w:rPr>
        <w:t>alin. (1)</w:t>
      </w:r>
      <w:r>
        <w:rPr>
          <w:rStyle w:val="salnbdy"/>
          <w:rFonts w:eastAsia="Times New Roman"/>
        </w:rPr>
        <w:t xml:space="preserve"> şi </w:t>
      </w:r>
      <w:r>
        <w:rPr>
          <w:rStyle w:val="slgi1"/>
          <w:rFonts w:eastAsia="Times New Roman"/>
        </w:rPr>
        <w:t>(2)</w:t>
      </w:r>
      <w:r>
        <w:rPr>
          <w:rStyle w:val="salnbdy"/>
          <w:rFonts w:eastAsia="Times New Roman"/>
        </w:rPr>
        <w:t>, cadrele didactice angajate pe durata de viabilitate a postului/catedrei depu</w:t>
      </w:r>
      <w:r>
        <w:rPr>
          <w:rStyle w:val="salnbdy"/>
          <w:rFonts w:eastAsia="Times New Roman"/>
        </w:rPr>
        <w:t xml:space="preserve">n cereri atât la unitatea/unităţile de învăţământ în care solicită modificarea repartizării, cât şi la inspectoratul şcolar, conform </w:t>
      </w:r>
      <w:r>
        <w:rPr>
          <w:rStyle w:val="slgi1"/>
          <w:rFonts w:eastAsia="Times New Roman"/>
        </w:rPr>
        <w:t>art. 4 alin. (19)</w:t>
      </w:r>
      <w:r>
        <w:rPr>
          <w:rStyle w:val="salnbdy"/>
          <w:rFonts w:eastAsia="Times New Roman"/>
        </w:rPr>
        <w:t>. Cadrele didactice care solicită modificarea repartizării pe posturi în centre şi cabinete de asistenţă p</w:t>
      </w:r>
      <w:r>
        <w:rPr>
          <w:rStyle w:val="salnbdy"/>
          <w:rFonts w:eastAsia="Times New Roman"/>
        </w:rPr>
        <w:t xml:space="preserve">sihopedagogică/profesorii logopezi din cabinetele interşcolare depun cereri, conform </w:t>
      </w:r>
      <w:r>
        <w:rPr>
          <w:rStyle w:val="slgi1"/>
          <w:rFonts w:eastAsia="Times New Roman"/>
        </w:rPr>
        <w:t>art. 4 alin. (19)</w:t>
      </w:r>
      <w:r>
        <w:rPr>
          <w:rStyle w:val="salnbdy"/>
          <w:rFonts w:eastAsia="Times New Roman"/>
        </w:rPr>
        <w:t>, la CMBRAE/CJRAE în cadrul căruia este normat postul didactic respectiv şi la inspectoratul şcolar.</w:t>
      </w:r>
    </w:p>
    <w:p w14:paraId="24EA8D84" w14:textId="77777777" w:rsidR="00000000" w:rsidRDefault="00954E37">
      <w:pPr>
        <w:autoSpaceDE/>
        <w:autoSpaceDN/>
        <w:jc w:val="both"/>
        <w:divId w:val="14428674"/>
        <w:rPr>
          <w:rFonts w:eastAsia="Times New Roman"/>
          <w:color w:val="000000"/>
          <w:sz w:val="20"/>
          <w:szCs w:val="20"/>
          <w:shd w:val="clear" w:color="auto" w:fill="FFFFFF"/>
        </w:rPr>
      </w:pPr>
      <w:r>
        <w:rPr>
          <w:rStyle w:val="salnttl1"/>
          <w:rFonts w:eastAsia="Times New Roman"/>
        </w:rPr>
        <w:t>(4)</w:t>
      </w:r>
      <w:r>
        <w:rPr>
          <w:rStyle w:val="salnbdy"/>
          <w:rFonts w:eastAsia="Times New Roman"/>
        </w:rPr>
        <w:t>La cererile care se depun la unităţile de învăţămâ</w:t>
      </w:r>
      <w:r>
        <w:rPr>
          <w:rStyle w:val="salnbdy"/>
          <w:rFonts w:eastAsia="Times New Roman"/>
        </w:rPr>
        <w:t xml:space="preserve">nt se anexează, în copie, documente conform prevederilor </w:t>
      </w:r>
      <w:r>
        <w:rPr>
          <w:rStyle w:val="slgi1"/>
          <w:rFonts w:eastAsia="Times New Roman"/>
        </w:rPr>
        <w:t>art. 4 alin. (19)</w:t>
      </w:r>
      <w:r>
        <w:rPr>
          <w:rStyle w:val="salnbdy"/>
          <w:rFonts w:eastAsia="Times New Roman"/>
        </w:rPr>
        <w:t>.</w:t>
      </w:r>
    </w:p>
    <w:p w14:paraId="5543CF07" w14:textId="77777777" w:rsidR="00000000" w:rsidRDefault="00954E37">
      <w:pPr>
        <w:autoSpaceDE/>
        <w:autoSpaceDN/>
        <w:jc w:val="both"/>
        <w:divId w:val="371881125"/>
        <w:rPr>
          <w:rFonts w:eastAsia="Times New Roman"/>
          <w:color w:val="000000"/>
          <w:sz w:val="20"/>
          <w:szCs w:val="20"/>
          <w:shd w:val="clear" w:color="auto" w:fill="FFFFFF"/>
        </w:rPr>
      </w:pPr>
      <w:r>
        <w:rPr>
          <w:rStyle w:val="salnttl1"/>
          <w:rFonts w:eastAsia="Times New Roman"/>
        </w:rPr>
        <w:lastRenderedPageBreak/>
        <w:t>(5)</w:t>
      </w:r>
      <w:r>
        <w:rPr>
          <w:rStyle w:val="salnbdy"/>
          <w:rFonts w:eastAsia="Times New Roman"/>
        </w:rPr>
        <w:t>Comisia judeţeană/a municipiului Bucureşti de mobilitate a personalului didactic verifică dosarele depuse şi afişează la sediul inspectoratului şcolar şi obligatoriu pe pagina w</w:t>
      </w:r>
      <w:r>
        <w:rPr>
          <w:rStyle w:val="salnbdy"/>
          <w:rFonts w:eastAsia="Times New Roman"/>
        </w:rPr>
        <w:t>eb a inspectoratului şcolar, pentru fiecare cadru didactic angajat pe durata de viabilitate a postului/catedrei care a solicitat modificarea repartizării, următoarele informaţii: studiile, postul didactic catedra pe care este angajat, localitatea de domici</w:t>
      </w:r>
      <w:r>
        <w:rPr>
          <w:rStyle w:val="salnbdy"/>
          <w:rFonts w:eastAsia="Times New Roman"/>
        </w:rPr>
        <w:t xml:space="preserve">liu, rezultatele obţinute la concursurile de ocupare a posturilor didactice/catedrelor vacante/rezervate la care a participat, gradul didactic, nota/media obţinută la gradul didactic, media de departajare calculată conform </w:t>
      </w:r>
      <w:r>
        <w:rPr>
          <w:rStyle w:val="slgi1"/>
          <w:rFonts w:eastAsia="Times New Roman"/>
        </w:rPr>
        <w:t>anexei nr. 15</w:t>
      </w:r>
      <w:r>
        <w:rPr>
          <w:rStyle w:val="salnbdy"/>
          <w:rFonts w:eastAsia="Times New Roman"/>
        </w:rPr>
        <w:t xml:space="preserve">, media obţinută la </w:t>
      </w:r>
      <w:r>
        <w:rPr>
          <w:rStyle w:val="salnbdy"/>
          <w:rFonts w:eastAsia="Times New Roman"/>
        </w:rPr>
        <w:t>examenul de licenţă/absolvire a studiilor, respectiv media obţinută la examenul de bacalaureat pentru absolvenţii liceelor pedagogice, avizele şi atestatele dobândite de cadrul didactic, calificativele obţinute în ultimii 2 (doi) ani şcolari încheiaţi şi c</w:t>
      </w:r>
      <w:r>
        <w:rPr>
          <w:rStyle w:val="salnbdy"/>
          <w:rFonts w:eastAsia="Times New Roman"/>
        </w:rPr>
        <w:t xml:space="preserve">alificativul parţial obţinut în anul şcolar în curs, precum şi sancţiunile disciplinare aplicate cadrului didactic în ultimii 2 (doi) ani şcolari încheiaţi sau pe parcursul anului şcolar în curs. Comisiile de mobilitate ale unităţilor de învăţământ preiau </w:t>
      </w:r>
      <w:r>
        <w:rPr>
          <w:rStyle w:val="salnbdy"/>
          <w:rFonts w:eastAsia="Times New Roman"/>
        </w:rPr>
        <w:t>informaţiile privind situaţia cadrelor didactice angajate pe durata de viabilitate a postului/catedrei care au solicitat modificarea repartizării.</w:t>
      </w:r>
    </w:p>
    <w:p w14:paraId="256A23B9" w14:textId="77777777" w:rsidR="00000000" w:rsidRDefault="00954E37">
      <w:pPr>
        <w:autoSpaceDE/>
        <w:autoSpaceDN/>
        <w:jc w:val="both"/>
        <w:divId w:val="136774094"/>
        <w:rPr>
          <w:rFonts w:eastAsia="Times New Roman"/>
          <w:color w:val="000000"/>
          <w:sz w:val="20"/>
          <w:szCs w:val="20"/>
          <w:shd w:val="clear" w:color="auto" w:fill="FFFFFF"/>
        </w:rPr>
      </w:pPr>
      <w:r>
        <w:rPr>
          <w:rStyle w:val="salnttl1"/>
          <w:rFonts w:eastAsia="Times New Roman"/>
        </w:rPr>
        <w:t>(6)</w:t>
      </w:r>
      <w:r>
        <w:rPr>
          <w:rStyle w:val="salnbdy"/>
          <w:rFonts w:eastAsia="Times New Roman"/>
        </w:rPr>
        <w:t xml:space="preserve">Comisia de mobilitate de la nivelul unităţii de învăţământ constituită din cadre didactice titulare, prin </w:t>
      </w:r>
      <w:r>
        <w:rPr>
          <w:rStyle w:val="salnbdy"/>
          <w:rFonts w:eastAsia="Times New Roman"/>
        </w:rPr>
        <w:t xml:space="preserve">decizie a directorului unităţii de învăţământ, la propunerea consiliului profesoral conform prevederilor </w:t>
      </w:r>
      <w:r>
        <w:rPr>
          <w:rStyle w:val="slgi1"/>
          <w:rFonts w:eastAsia="Times New Roman"/>
        </w:rPr>
        <w:t>art. 31 alin. (8)</w:t>
      </w:r>
      <w:r>
        <w:rPr>
          <w:rStyle w:val="salnbdy"/>
          <w:rFonts w:eastAsia="Times New Roman"/>
        </w:rPr>
        <w:t>, verifică dosarele de înscriere, documentele de studii, avizele şi atestatele necesare pentru ocuparea posturilor didactice/catedrelo</w:t>
      </w:r>
      <w:r>
        <w:rPr>
          <w:rStyle w:val="salnbdy"/>
          <w:rFonts w:eastAsia="Times New Roman"/>
        </w:rPr>
        <w:t>r vacante solicitate şi îndeplinirea condiţiilor necesare pentru ocuparea posturilor didactice/catedrelor vacante, conform prezentei Metodologii, inclusiv îndeplinirea tuturor condiţiilor specifice pentru ocuparea posturilor didactice/catedrelor vacante, î</w:t>
      </w:r>
      <w:r>
        <w:rPr>
          <w:rStyle w:val="salnbdy"/>
          <w:rFonts w:eastAsia="Times New Roman"/>
        </w:rPr>
        <w:t>n situaţia în care unitatea de învăţământ a stabilit astfel de condiţii, avizate de inspectoratul şcolar.</w:t>
      </w:r>
    </w:p>
    <w:p w14:paraId="73E9446C" w14:textId="77777777" w:rsidR="00000000" w:rsidRDefault="00954E37">
      <w:pPr>
        <w:autoSpaceDE/>
        <w:autoSpaceDN/>
        <w:jc w:val="both"/>
        <w:divId w:val="1918008143"/>
        <w:rPr>
          <w:rStyle w:val="salnbdy"/>
        </w:rPr>
      </w:pPr>
      <w:r>
        <w:rPr>
          <w:rStyle w:val="salnttl1"/>
          <w:rFonts w:eastAsia="Times New Roman"/>
        </w:rPr>
        <w:t>(7)</w:t>
      </w:r>
      <w:r>
        <w:rPr>
          <w:rStyle w:val="salnbdy"/>
          <w:rFonts w:eastAsia="Times New Roman"/>
        </w:rPr>
        <w:t>În situaţia în care două sau mai multe cadre didactice care îndeplinesc toate condiţiile specifice solicită acelaşi post didactic/catedră vacant(ă)</w:t>
      </w:r>
      <w:r>
        <w:rPr>
          <w:rStyle w:val="salnbdy"/>
          <w:rFonts w:eastAsia="Times New Roman"/>
        </w:rPr>
        <w:t>, precum şi în situaţia în care unitatea de învăţământ nu a stabilit condiţii specifice de ocupare a posturilor didactice/catedrelor vacante şi două sau mai multe cadre didactice solicită acelaşi post didactic/catedră vacant(ă), comisia de mobilitate const</w:t>
      </w:r>
      <w:r>
        <w:rPr>
          <w:rStyle w:val="salnbdy"/>
          <w:rFonts w:eastAsia="Times New Roman"/>
        </w:rPr>
        <w:t>ituită la nivelul unităţii de învăţământ realizează ierarhizarea cadrelor didactice luând în considerare, în ordine, următoarele criterii:</w:t>
      </w:r>
    </w:p>
    <w:p w14:paraId="56F2E9BB" w14:textId="77777777" w:rsidR="00000000" w:rsidRDefault="00954E37">
      <w:pPr>
        <w:autoSpaceDE/>
        <w:autoSpaceDN/>
        <w:jc w:val="both"/>
        <w:divId w:val="707489586"/>
        <w:rPr>
          <w:rStyle w:val="slitbdy"/>
        </w:rPr>
      </w:pPr>
      <w:r>
        <w:rPr>
          <w:rStyle w:val="slitttl1"/>
          <w:rFonts w:eastAsia="Times New Roman"/>
        </w:rPr>
        <w:t>a)</w:t>
      </w:r>
      <w:r>
        <w:rPr>
          <w:rStyle w:val="slitbdy"/>
          <w:rFonts w:eastAsia="Times New Roman"/>
        </w:rPr>
        <w:t xml:space="preserve">cadre didactice cu domiciliul în localitatea în care se află postul didactic/catedra solicitat(ă), conform </w:t>
      </w:r>
      <w:r>
        <w:rPr>
          <w:rStyle w:val="slgi1"/>
          <w:rFonts w:eastAsia="Times New Roman"/>
        </w:rPr>
        <w:t>art. 1 a</w:t>
      </w:r>
      <w:r>
        <w:rPr>
          <w:rStyle w:val="slgi1"/>
          <w:rFonts w:eastAsia="Times New Roman"/>
        </w:rPr>
        <w:t>lin. (2)</w:t>
      </w:r>
      <w:r>
        <w:rPr>
          <w:rStyle w:val="slitbdy"/>
          <w:rFonts w:eastAsia="Times New Roman"/>
        </w:rPr>
        <w:t>, ierarhizate, în ordine, astfel:</w:t>
      </w:r>
    </w:p>
    <w:p w14:paraId="3FFD8692" w14:textId="77777777" w:rsidR="00000000" w:rsidRDefault="00954E37">
      <w:pPr>
        <w:autoSpaceDE/>
        <w:autoSpaceDN/>
        <w:jc w:val="both"/>
        <w:divId w:val="1040668613"/>
      </w:pPr>
      <w:r>
        <w:rPr>
          <w:rStyle w:val="spctttl1"/>
          <w:rFonts w:eastAsia="Times New Roman"/>
        </w:rPr>
        <w:t>(i)</w:t>
      </w:r>
      <w:r>
        <w:rPr>
          <w:rFonts w:eastAsia="Times New Roman"/>
          <w:color w:val="000000"/>
          <w:sz w:val="20"/>
          <w:szCs w:val="20"/>
          <w:shd w:val="clear" w:color="auto" w:fill="FFFFFF"/>
        </w:rPr>
        <w:t xml:space="preserve"> </w:t>
      </w:r>
      <w:r>
        <w:rPr>
          <w:rStyle w:val="spctbdy"/>
          <w:rFonts w:eastAsia="Times New Roman"/>
        </w:rPr>
        <w:t>cadre didactice care au dobândit gradul didactic I, în ordinea descrescătoare a notei/mediei de repartizare obţinute la ultimul concurs naţional de titularizare la care au participat în ultimii 6 (şase) ani;</w:t>
      </w:r>
    </w:p>
    <w:p w14:paraId="7C206E7F" w14:textId="77777777" w:rsidR="00000000" w:rsidRDefault="00954E37">
      <w:pPr>
        <w:autoSpaceDE/>
        <w:autoSpaceDN/>
        <w:jc w:val="both"/>
        <w:divId w:val="1209029109"/>
        <w:rPr>
          <w:rFonts w:eastAsia="Times New Roman"/>
          <w:color w:val="000000"/>
          <w:sz w:val="20"/>
          <w:szCs w:val="20"/>
          <w:shd w:val="clear" w:color="auto" w:fill="FFFFFF"/>
        </w:rPr>
      </w:pPr>
      <w:r>
        <w:rPr>
          <w:rStyle w:val="spctttl1"/>
          <w:rFonts w:eastAsia="Times New Roman"/>
        </w:rPr>
        <w:t>(ii)</w:t>
      </w:r>
      <w:r>
        <w:rPr>
          <w:rFonts w:eastAsia="Times New Roman"/>
          <w:color w:val="000000"/>
          <w:sz w:val="20"/>
          <w:szCs w:val="20"/>
          <w:shd w:val="clear" w:color="auto" w:fill="FFFFFF"/>
        </w:rPr>
        <w:t xml:space="preserve"> </w:t>
      </w:r>
      <w:r>
        <w:rPr>
          <w:rStyle w:val="spctbdy"/>
          <w:rFonts w:eastAsia="Times New Roman"/>
        </w:rPr>
        <w:t>cadre didactice care au dobândit gradul did</w:t>
      </w:r>
      <w:r>
        <w:rPr>
          <w:rStyle w:val="spctbdy"/>
          <w:rFonts w:eastAsia="Times New Roman"/>
        </w:rPr>
        <w:t>actic II, în ordinea descrescătoare a notei/mediei de repartizare obţinute la ultimul concurs naţional de titularizare la care au participat în ultimii 6 (şase) ani;</w:t>
      </w:r>
    </w:p>
    <w:p w14:paraId="033BE7B7" w14:textId="77777777" w:rsidR="00000000" w:rsidRDefault="00954E37">
      <w:pPr>
        <w:autoSpaceDE/>
        <w:autoSpaceDN/>
        <w:jc w:val="both"/>
        <w:divId w:val="1375108860"/>
        <w:rPr>
          <w:rFonts w:eastAsia="Times New Roman"/>
          <w:color w:val="000000"/>
          <w:sz w:val="20"/>
          <w:szCs w:val="20"/>
          <w:shd w:val="clear" w:color="auto" w:fill="FFFFFF"/>
        </w:rPr>
      </w:pPr>
      <w:r>
        <w:rPr>
          <w:rStyle w:val="spctttl1"/>
          <w:rFonts w:eastAsia="Times New Roman"/>
        </w:rPr>
        <w:t>(iii)</w:t>
      </w:r>
      <w:r>
        <w:rPr>
          <w:rFonts w:eastAsia="Times New Roman"/>
          <w:color w:val="000000"/>
          <w:sz w:val="20"/>
          <w:szCs w:val="20"/>
          <w:shd w:val="clear" w:color="auto" w:fill="FFFFFF"/>
        </w:rPr>
        <w:t xml:space="preserve"> </w:t>
      </w:r>
      <w:r>
        <w:rPr>
          <w:rStyle w:val="spctbdy"/>
          <w:rFonts w:eastAsia="Times New Roman"/>
        </w:rPr>
        <w:t>cadre didactice care au dobândit definitivarea în învăţământ, în ordine descrescătoa</w:t>
      </w:r>
      <w:r>
        <w:rPr>
          <w:rStyle w:val="spctbdy"/>
          <w:rFonts w:eastAsia="Times New Roman"/>
        </w:rPr>
        <w:t>re a notei/mediei de repartizare obţinute la ultimul concurs naţional de titularizare la care au participat în ultimii 6 (şase) ani;</w:t>
      </w:r>
    </w:p>
    <w:p w14:paraId="2C350869" w14:textId="77777777" w:rsidR="00000000" w:rsidRDefault="00954E37">
      <w:pPr>
        <w:autoSpaceDE/>
        <w:autoSpaceDN/>
        <w:jc w:val="both"/>
        <w:divId w:val="1899513333"/>
        <w:rPr>
          <w:rFonts w:eastAsia="Times New Roman"/>
          <w:color w:val="000000"/>
          <w:sz w:val="20"/>
          <w:szCs w:val="20"/>
          <w:shd w:val="clear" w:color="auto" w:fill="FFFFFF"/>
        </w:rPr>
      </w:pPr>
      <w:r>
        <w:rPr>
          <w:rStyle w:val="slitttl1"/>
          <w:rFonts w:eastAsia="Times New Roman"/>
        </w:rPr>
        <w:t>b)</w:t>
      </w:r>
      <w:r>
        <w:rPr>
          <w:rStyle w:val="slitbdy"/>
          <w:rFonts w:eastAsia="Times New Roman"/>
        </w:rPr>
        <w:t xml:space="preserve">cadre didactice cu domiciliul în altă localitate decât cea în care se află postul didactic/catedra solicitat(ă), conform </w:t>
      </w:r>
      <w:r>
        <w:rPr>
          <w:rStyle w:val="slgi1"/>
          <w:rFonts w:eastAsia="Times New Roman"/>
        </w:rPr>
        <w:t>art. 1 alin. (2)</w:t>
      </w:r>
      <w:r>
        <w:rPr>
          <w:rStyle w:val="slitbdy"/>
          <w:rFonts w:eastAsia="Times New Roman"/>
        </w:rPr>
        <w:t xml:space="preserve">, ierarhizate în ordinea criteriilor prevăzute la </w:t>
      </w:r>
      <w:r>
        <w:rPr>
          <w:rStyle w:val="slgi1"/>
          <w:rFonts w:eastAsia="Times New Roman"/>
        </w:rPr>
        <w:t>lit. a), punctele (i)-(iii)</w:t>
      </w:r>
      <w:r>
        <w:rPr>
          <w:rStyle w:val="slitbdy"/>
          <w:rFonts w:eastAsia="Times New Roman"/>
        </w:rPr>
        <w:t>.</w:t>
      </w:r>
    </w:p>
    <w:p w14:paraId="09906F14" w14:textId="77777777" w:rsidR="00000000" w:rsidRDefault="00954E37">
      <w:pPr>
        <w:autoSpaceDE/>
        <w:autoSpaceDN/>
        <w:jc w:val="both"/>
        <w:divId w:val="1426225474"/>
        <w:rPr>
          <w:rStyle w:val="salnbdy"/>
        </w:rPr>
      </w:pPr>
      <w:r>
        <w:rPr>
          <w:rStyle w:val="salnttl1"/>
          <w:rFonts w:eastAsia="Times New Roman"/>
        </w:rPr>
        <w:t>(8)</w:t>
      </w:r>
      <w:r>
        <w:rPr>
          <w:rStyle w:val="salnbdy"/>
          <w:rFonts w:eastAsia="Times New Roman"/>
        </w:rPr>
        <w:t xml:space="preserve">În situaţii de egalitate a notelor/mediilor de repartizare obţinute la ultimul concurs naţional de titularizare din ultimii 6 (şase) ani, precum şi în situaţia în care cadrele didactice nu au participat la concursuri naţionale de titularizare în ultimii 6 </w:t>
      </w:r>
      <w:r>
        <w:rPr>
          <w:rStyle w:val="salnbdy"/>
          <w:rFonts w:eastAsia="Times New Roman"/>
        </w:rPr>
        <w:t>(şase) ani se aplică, în ordine, următoarele criterii de departajare:</w:t>
      </w:r>
    </w:p>
    <w:p w14:paraId="05020EF6" w14:textId="77777777" w:rsidR="00000000" w:rsidRDefault="00954E37">
      <w:pPr>
        <w:autoSpaceDE/>
        <w:autoSpaceDN/>
        <w:jc w:val="both"/>
        <w:divId w:val="821311888"/>
      </w:pPr>
      <w:r>
        <w:rPr>
          <w:rStyle w:val="slitttl1"/>
          <w:rFonts w:eastAsia="Times New Roman"/>
        </w:rPr>
        <w:t>a)</w:t>
      </w:r>
      <w:r>
        <w:rPr>
          <w:rStyle w:val="slitbdy"/>
          <w:rFonts w:eastAsia="Times New Roman"/>
        </w:rPr>
        <w:t>nota/media cea mai mare obţinută la examenele pentru dobândirea gradelor didactice sau a definitivării în învăţământ;</w:t>
      </w:r>
    </w:p>
    <w:p w14:paraId="3B04ABCA" w14:textId="77777777" w:rsidR="00000000" w:rsidRDefault="00954E37">
      <w:pPr>
        <w:autoSpaceDE/>
        <w:autoSpaceDN/>
        <w:jc w:val="both"/>
        <w:divId w:val="1902981378"/>
        <w:rPr>
          <w:rFonts w:eastAsia="Times New Roman"/>
          <w:color w:val="000000"/>
          <w:sz w:val="20"/>
          <w:szCs w:val="20"/>
          <w:shd w:val="clear" w:color="auto" w:fill="FFFFFF"/>
        </w:rPr>
      </w:pPr>
      <w:r>
        <w:rPr>
          <w:rStyle w:val="slitttl1"/>
          <w:rFonts w:eastAsia="Times New Roman"/>
        </w:rPr>
        <w:t>b)</w:t>
      </w:r>
      <w:r>
        <w:rPr>
          <w:rStyle w:val="slitbdy"/>
          <w:rFonts w:eastAsia="Times New Roman"/>
        </w:rPr>
        <w:t xml:space="preserve">media de departajare cea mai mare calculată conform </w:t>
      </w:r>
      <w:r>
        <w:rPr>
          <w:rStyle w:val="slgi1"/>
          <w:rFonts w:eastAsia="Times New Roman"/>
        </w:rPr>
        <w:t>anexei nr. 1</w:t>
      </w:r>
      <w:r>
        <w:rPr>
          <w:rStyle w:val="slgi1"/>
          <w:rFonts w:eastAsia="Times New Roman"/>
        </w:rPr>
        <w:t>5</w:t>
      </w:r>
      <w:r>
        <w:rPr>
          <w:rStyle w:val="slitbdy"/>
          <w:rFonts w:eastAsia="Times New Roman"/>
        </w:rPr>
        <w:t>;</w:t>
      </w:r>
    </w:p>
    <w:p w14:paraId="3D3F359B" w14:textId="77777777" w:rsidR="00000000" w:rsidRDefault="00954E37">
      <w:pPr>
        <w:autoSpaceDE/>
        <w:autoSpaceDN/>
        <w:jc w:val="both"/>
        <w:divId w:val="1013411526"/>
        <w:rPr>
          <w:rFonts w:eastAsia="Times New Roman"/>
          <w:color w:val="000000"/>
          <w:sz w:val="20"/>
          <w:szCs w:val="20"/>
          <w:shd w:val="clear" w:color="auto" w:fill="FFFFFF"/>
        </w:rPr>
      </w:pPr>
      <w:r>
        <w:rPr>
          <w:rStyle w:val="slitttl1"/>
          <w:rFonts w:eastAsia="Times New Roman"/>
        </w:rPr>
        <w:t>c)</w:t>
      </w:r>
      <w:r>
        <w:rPr>
          <w:rStyle w:val="slitbdy"/>
          <w:rFonts w:eastAsia="Times New Roman"/>
        </w:rPr>
        <w:t>media cea mai mare obţinută la examenul de licenţă/absolvire a studiilor, respectiv media cea mai mare obţinută la examenul de bacalaureat pentru absolvenţii liceelor pedagogice.</w:t>
      </w:r>
    </w:p>
    <w:p w14:paraId="3CF85140" w14:textId="77777777" w:rsidR="00000000" w:rsidRDefault="00954E37">
      <w:pPr>
        <w:autoSpaceDE/>
        <w:autoSpaceDN/>
        <w:jc w:val="both"/>
        <w:divId w:val="336345247"/>
        <w:rPr>
          <w:rFonts w:eastAsia="Times New Roman"/>
          <w:color w:val="000000"/>
          <w:sz w:val="20"/>
          <w:szCs w:val="20"/>
          <w:shd w:val="clear" w:color="auto" w:fill="FFFFFF"/>
        </w:rPr>
      </w:pPr>
      <w:r>
        <w:rPr>
          <w:rStyle w:val="salnttl1"/>
          <w:rFonts w:eastAsia="Times New Roman"/>
        </w:rPr>
        <w:t>(9)</w:t>
      </w:r>
      <w:r>
        <w:rPr>
          <w:rStyle w:val="salnbdy"/>
          <w:rFonts w:eastAsia="Times New Roman"/>
        </w:rPr>
        <w:t>Propunerile comisiei de mobilitate constituite la nivelul unităţii de</w:t>
      </w:r>
      <w:r>
        <w:rPr>
          <w:rStyle w:val="salnbdy"/>
          <w:rFonts w:eastAsia="Times New Roman"/>
        </w:rPr>
        <w:t xml:space="preserve"> învăţământ/CJRAE/CMBRAE sunt analizate în consiliul de administraţie al unităţii de învăţământ/CJRAE/CMBRAE, care selectează şi validează cadrele didactice pentru care se acordă modificarea repartizării. La validarea unui cadru didactic pentru care se emi</w:t>
      </w:r>
      <w:r>
        <w:rPr>
          <w:rStyle w:val="salnbdy"/>
          <w:rFonts w:eastAsia="Times New Roman"/>
        </w:rPr>
        <w:t>te acordul de principiu pentru modificarea repartizării se ţine seama dacă acesta îndeplineşte condiţiile prevăzute de prezenta metodologie. Persoana îndreptăţită are dreptul de a contesta hotărârea consiliului de administraţie al unităţii de învăţământ pr</w:t>
      </w:r>
      <w:r>
        <w:rPr>
          <w:rStyle w:val="salnbdy"/>
          <w:rFonts w:eastAsia="Times New Roman"/>
        </w:rPr>
        <w:t xml:space="preserve">intr-o cerere scrisă, </w:t>
      </w:r>
      <w:r>
        <w:rPr>
          <w:rStyle w:val="salnbdy"/>
          <w:rFonts w:eastAsia="Times New Roman"/>
        </w:rPr>
        <w:lastRenderedPageBreak/>
        <w:t xml:space="preserve">adresată conducerii unităţii de învăţământ în perioada prevăzută de Calendar. Contestaţia se soluţionează conform prevederilor </w:t>
      </w:r>
      <w:r>
        <w:rPr>
          <w:rStyle w:val="slgi1"/>
          <w:rFonts w:eastAsia="Times New Roman"/>
        </w:rPr>
        <w:t>art. 4 alin. (20)</w:t>
      </w:r>
      <w:r>
        <w:rPr>
          <w:rStyle w:val="salnbdy"/>
          <w:rFonts w:eastAsia="Times New Roman"/>
        </w:rPr>
        <w:t>.</w:t>
      </w:r>
    </w:p>
    <w:p w14:paraId="1D51EB34" w14:textId="77777777" w:rsidR="00000000" w:rsidRDefault="00954E37">
      <w:pPr>
        <w:autoSpaceDE/>
        <w:autoSpaceDN/>
        <w:jc w:val="both"/>
        <w:divId w:val="1291280871"/>
        <w:rPr>
          <w:rFonts w:eastAsia="Times New Roman"/>
          <w:color w:val="000000"/>
          <w:sz w:val="20"/>
          <w:szCs w:val="20"/>
          <w:shd w:val="clear" w:color="auto" w:fill="FFFFFF"/>
        </w:rPr>
      </w:pPr>
      <w:r>
        <w:rPr>
          <w:rStyle w:val="salnttl1"/>
          <w:rFonts w:eastAsia="Times New Roman"/>
        </w:rPr>
        <w:t>(10)</w:t>
      </w:r>
      <w:r>
        <w:rPr>
          <w:rStyle w:val="salnbdy"/>
          <w:rFonts w:eastAsia="Times New Roman"/>
        </w:rPr>
        <w:t>Cadrele didactice pentru care se respinge modificarea repartizării rămân angajate pe</w:t>
      </w:r>
      <w:r>
        <w:rPr>
          <w:rStyle w:val="salnbdy"/>
          <w:rFonts w:eastAsia="Times New Roman"/>
        </w:rPr>
        <w:t xml:space="preserve"> durata de viabilitate a postului/catedrei în unităţile de învăţământ în care au fost repartizate, în situaţia în care li se poate constitui cel puţin jumătate de normă didactică de predare conform deciziei de repartizare pe post/catedră, în condiţiile în </w:t>
      </w:r>
      <w:r>
        <w:rPr>
          <w:rStyle w:val="salnbdy"/>
          <w:rFonts w:eastAsia="Times New Roman"/>
        </w:rPr>
        <w:t>care, în etapele ulterioare ale mobilităţii personalului didactic de predare, până la data începerii cursurilor, îşi completează norma didactică de predare, conform prezentei Metodologii.</w:t>
      </w:r>
    </w:p>
    <w:p w14:paraId="6AB8F365" w14:textId="77777777" w:rsidR="00000000" w:rsidRDefault="00954E37">
      <w:pPr>
        <w:autoSpaceDE/>
        <w:autoSpaceDN/>
        <w:jc w:val="both"/>
        <w:divId w:val="2001734423"/>
        <w:rPr>
          <w:rFonts w:eastAsia="Times New Roman"/>
          <w:color w:val="000000"/>
          <w:sz w:val="20"/>
          <w:szCs w:val="20"/>
          <w:shd w:val="clear" w:color="auto" w:fill="FFFFFF"/>
        </w:rPr>
      </w:pPr>
      <w:r>
        <w:rPr>
          <w:rStyle w:val="salnttl1"/>
          <w:rFonts w:eastAsia="Times New Roman"/>
        </w:rPr>
        <w:t>(11)</w:t>
      </w:r>
      <w:r>
        <w:rPr>
          <w:rStyle w:val="salnbdy"/>
          <w:rFonts w:eastAsia="Times New Roman"/>
        </w:rPr>
        <w:t>În baza validării făcute de consiliul de administraţie, cu respe</w:t>
      </w:r>
      <w:r>
        <w:rPr>
          <w:rStyle w:val="salnbdy"/>
          <w:rFonts w:eastAsia="Times New Roman"/>
        </w:rPr>
        <w:t>ctarea strictă a prevederilor legale, directorul emite acordurile de principiu privind modificarea repartizării pentru cadrele didactice angajate pe durata de viabilitate a postului/catedrei în unitatea de învăţământ respectivă. Directorii unităţilor de în</w:t>
      </w:r>
      <w:r>
        <w:rPr>
          <w:rStyle w:val="salnbdy"/>
          <w:rFonts w:eastAsia="Times New Roman"/>
        </w:rPr>
        <w:t>văţământ care au emis acorduri de principiu privind modificarea repartizării pentru cadrele didactice angajate pe durata de viabilitate a postului/catedrei înştiinţează în scris inspectoratul şcolar.</w:t>
      </w:r>
    </w:p>
    <w:p w14:paraId="545E4ACC" w14:textId="77777777" w:rsidR="00000000" w:rsidRDefault="00954E37">
      <w:pPr>
        <w:autoSpaceDE/>
        <w:autoSpaceDN/>
        <w:jc w:val="both"/>
        <w:divId w:val="32535033"/>
        <w:rPr>
          <w:rFonts w:eastAsia="Times New Roman"/>
          <w:color w:val="000000"/>
          <w:sz w:val="20"/>
          <w:szCs w:val="20"/>
          <w:shd w:val="clear" w:color="auto" w:fill="FFFFFF"/>
        </w:rPr>
      </w:pPr>
      <w:r>
        <w:rPr>
          <w:rStyle w:val="salnttl1"/>
          <w:rFonts w:eastAsia="Times New Roman"/>
        </w:rPr>
        <w:t>(12)</w:t>
      </w:r>
      <w:r>
        <w:rPr>
          <w:rStyle w:val="salnbdy"/>
          <w:rFonts w:eastAsia="Times New Roman"/>
        </w:rPr>
        <w:t>În perioada prevăzută de Calendar pentru etapa de pr</w:t>
      </w:r>
      <w:r>
        <w:rPr>
          <w:rStyle w:val="salnbdy"/>
          <w:rFonts w:eastAsia="Times New Roman"/>
        </w:rPr>
        <w:t>etransfer consimţit între unităţile de învăţământ cadrele didactice angajate pe durata de viabilitate a postului/catedrei depun la inspectoratele şcolare acordurile de principiu pentru modificarea repartizării obţinute de la unităţile de învăţământ.</w:t>
      </w:r>
    </w:p>
    <w:p w14:paraId="40685D89" w14:textId="77777777" w:rsidR="00000000" w:rsidRDefault="00954E37">
      <w:pPr>
        <w:autoSpaceDE/>
        <w:autoSpaceDN/>
        <w:jc w:val="both"/>
        <w:divId w:val="2122919094"/>
        <w:rPr>
          <w:rFonts w:eastAsia="Times New Roman"/>
          <w:color w:val="000000"/>
          <w:sz w:val="20"/>
          <w:szCs w:val="20"/>
          <w:shd w:val="clear" w:color="auto" w:fill="FFFFFF"/>
        </w:rPr>
      </w:pPr>
      <w:r>
        <w:rPr>
          <w:rStyle w:val="salnttl1"/>
          <w:rFonts w:eastAsia="Times New Roman"/>
        </w:rPr>
        <w:t>(13)</w:t>
      </w:r>
      <w:r>
        <w:rPr>
          <w:rStyle w:val="salnbdy"/>
          <w:rFonts w:eastAsia="Times New Roman"/>
        </w:rPr>
        <w:t>So</w:t>
      </w:r>
      <w:r>
        <w:rPr>
          <w:rStyle w:val="salnbdy"/>
          <w:rFonts w:eastAsia="Times New Roman"/>
        </w:rPr>
        <w:t>luţionarea cererilor privind modificarea repartizării pentru cadrele didactice angajate pe durata de viabilitate a postului/catedrei se realizează, pe discipline. În şedinţa de repartizare organizată de către comisia judeţeană/a municipiului Bucureşti de m</w:t>
      </w:r>
      <w:r>
        <w:rPr>
          <w:rStyle w:val="salnbdy"/>
          <w:rFonts w:eastAsia="Times New Roman"/>
        </w:rPr>
        <w:t>obilitate, în perioada prevăzută de Calendar pentru etapa de pretransfer consimţit între unităţile de învăţământ în baza acordurilor de principiu emise de conducerile unităţilor de învăţământ după soluţionarea cererilor de pretransfer consimţit între unită</w:t>
      </w:r>
      <w:r>
        <w:rPr>
          <w:rStyle w:val="salnbdy"/>
          <w:rFonts w:eastAsia="Times New Roman"/>
        </w:rPr>
        <w:t>ţile de învăţământ cu respectarea prevederilor legale şi a prezentei Metodologii.</w:t>
      </w:r>
    </w:p>
    <w:p w14:paraId="7ED91A0C" w14:textId="77777777" w:rsidR="00000000" w:rsidRDefault="00954E37">
      <w:pPr>
        <w:autoSpaceDE/>
        <w:autoSpaceDN/>
        <w:jc w:val="both"/>
        <w:divId w:val="1683704655"/>
        <w:rPr>
          <w:rFonts w:eastAsia="Times New Roman"/>
          <w:color w:val="000000"/>
          <w:sz w:val="20"/>
          <w:szCs w:val="20"/>
          <w:shd w:val="clear" w:color="auto" w:fill="FFFFFF"/>
        </w:rPr>
      </w:pPr>
      <w:r>
        <w:rPr>
          <w:rStyle w:val="salnttl1"/>
          <w:rFonts w:eastAsia="Times New Roman"/>
        </w:rPr>
        <w:t>(14)</w:t>
      </w:r>
      <w:r>
        <w:rPr>
          <w:rStyle w:val="salnbdy"/>
          <w:rFonts w:eastAsia="Times New Roman"/>
        </w:rPr>
        <w:t>Contestaţiile la hotărârile comisiei de mobilitate a personalului didactic de predare din învăţământul preuniversitar constituite la nivelul inspectoratului şcolar, adopt</w:t>
      </w:r>
      <w:r>
        <w:rPr>
          <w:rStyle w:val="salnbdy"/>
          <w:rFonts w:eastAsia="Times New Roman"/>
        </w:rPr>
        <w:t xml:space="preserve">ate în şedinţa de repartizare, se depun la inspectoratul şcolar în termenul prevăzut de Calendar şi se soluţionează conform prevederilor </w:t>
      </w:r>
      <w:r>
        <w:rPr>
          <w:rStyle w:val="slgi1"/>
          <w:rFonts w:eastAsia="Times New Roman"/>
        </w:rPr>
        <w:t>art. 4 alin. (20)</w:t>
      </w:r>
      <w:r>
        <w:rPr>
          <w:rStyle w:val="salnbdy"/>
          <w:rFonts w:eastAsia="Times New Roman"/>
        </w:rPr>
        <w:t>.</w:t>
      </w:r>
    </w:p>
    <w:p w14:paraId="69C930EC" w14:textId="77777777" w:rsidR="00000000" w:rsidRDefault="00954E37">
      <w:pPr>
        <w:autoSpaceDE/>
        <w:autoSpaceDN/>
        <w:jc w:val="both"/>
        <w:divId w:val="630013992"/>
        <w:rPr>
          <w:rFonts w:eastAsia="Times New Roman"/>
          <w:color w:val="000000"/>
          <w:sz w:val="20"/>
          <w:szCs w:val="20"/>
          <w:shd w:val="clear" w:color="auto" w:fill="FFFFFF"/>
        </w:rPr>
      </w:pPr>
      <w:r>
        <w:rPr>
          <w:rStyle w:val="salnttl1"/>
          <w:rFonts w:eastAsia="Times New Roman"/>
        </w:rPr>
        <w:t>(15)</w:t>
      </w:r>
      <w:r>
        <w:rPr>
          <w:rStyle w:val="salnbdy"/>
          <w:rFonts w:eastAsia="Times New Roman"/>
        </w:rPr>
        <w:t>După soluţionarea cererilor privind modificarea repartizării a cadrelor didactice angajate pe du</w:t>
      </w:r>
      <w:r>
        <w:rPr>
          <w:rStyle w:val="salnbdy"/>
          <w:rFonts w:eastAsia="Times New Roman"/>
        </w:rPr>
        <w:t>rata de viabilitate a postului/catedrei în şedinţa de repartizare şi a contestaţiilor, inspectorul şcolar general emite deciziile de repartizare, cu precizarea unităţii/unităţilor de învăţământ cu personalitate juridică, postului didactic/catedrei, nivelul</w:t>
      </w:r>
      <w:r>
        <w:rPr>
          <w:rStyle w:val="salnbdy"/>
          <w:rFonts w:eastAsia="Times New Roman"/>
        </w:rPr>
        <w:t>ui de învăţământ indiferent de nivelul de învăţământ din care provine solicitantul, precum şi a regimului de mediu în baza deciziei privind modificarea repartizării, emise de inspectorul şcolar general, directorul unităţii de învăţământ cu personalitate ju</w:t>
      </w:r>
      <w:r>
        <w:rPr>
          <w:rStyle w:val="salnbdy"/>
          <w:rFonts w:eastAsia="Times New Roman"/>
        </w:rPr>
        <w:t xml:space="preserve">ridică în care a fost repartizat cadrul didactic încheie cu cadrul didactic respectiv, începând cu data de 1 septembrie, contract individual de muncă pe durată determinată de un an şcolar, urmând ca, pe durata de viabilitate a postului catedrei, anual, să </w:t>
      </w:r>
      <w:r>
        <w:rPr>
          <w:rStyle w:val="salnbdy"/>
          <w:rFonts w:eastAsia="Times New Roman"/>
        </w:rPr>
        <w:t>încheie câte un act adiţional la contractul individual de muncă pe durată determinată de modificare a literei b) a capitolului C din contract cu menţiunea "Durata de viabilitate a postului didactic/catedrei".</w:t>
      </w:r>
    </w:p>
    <w:p w14:paraId="6666C398" w14:textId="77777777" w:rsidR="00000000" w:rsidRDefault="00954E37">
      <w:pPr>
        <w:autoSpaceDE/>
        <w:autoSpaceDN/>
        <w:jc w:val="both"/>
        <w:divId w:val="1143615471"/>
        <w:rPr>
          <w:rStyle w:val="salnbdy"/>
        </w:rPr>
      </w:pPr>
      <w:r>
        <w:rPr>
          <w:rStyle w:val="salnttl1"/>
          <w:rFonts w:eastAsia="Times New Roman"/>
        </w:rPr>
        <w:t>(16)</w:t>
      </w:r>
      <w:r>
        <w:rPr>
          <w:rStyle w:val="salnbdy"/>
          <w:rFonts w:eastAsia="Times New Roman"/>
        </w:rPr>
        <w:t>Pe durata stării de alertă, în contextul si</w:t>
      </w:r>
      <w:r>
        <w:rPr>
          <w:rStyle w:val="salnbdy"/>
          <w:rFonts w:eastAsia="Times New Roman"/>
        </w:rPr>
        <w:t xml:space="preserve">tuaţiei epidemiologice determinate de răspândirea coronavirusului SARS-CoV-2, până la eliminarea restricţiilor privind adunările publice de către autorităţile de resort se aplică prevederile </w:t>
      </w:r>
      <w:r>
        <w:rPr>
          <w:rStyle w:val="slgi1"/>
          <w:rFonts w:eastAsia="Times New Roman"/>
        </w:rPr>
        <w:t>art. 30 alin. (5)</w:t>
      </w:r>
      <w:r>
        <w:rPr>
          <w:rStyle w:val="salnbdy"/>
          <w:rFonts w:eastAsia="Times New Roman"/>
        </w:rPr>
        <w:t>, în aceste condiţii:</w:t>
      </w:r>
    </w:p>
    <w:p w14:paraId="0F6A93B6" w14:textId="77777777" w:rsidR="00000000" w:rsidRDefault="00954E37">
      <w:pPr>
        <w:autoSpaceDE/>
        <w:autoSpaceDN/>
        <w:jc w:val="both"/>
        <w:divId w:val="1787234453"/>
      </w:pPr>
      <w:r>
        <w:rPr>
          <w:rStyle w:val="slitttl1"/>
          <w:rFonts w:eastAsia="Times New Roman"/>
        </w:rPr>
        <w:t>a)</w:t>
      </w:r>
      <w:r>
        <w:rPr>
          <w:rStyle w:val="slitbdy"/>
          <w:rFonts w:eastAsia="Times New Roman"/>
        </w:rPr>
        <w:t>cererile-tip la unitatea</w:t>
      </w:r>
      <w:r>
        <w:rPr>
          <w:rStyle w:val="slitbdy"/>
          <w:rFonts w:eastAsia="Times New Roman"/>
        </w:rPr>
        <w:t xml:space="preserve">/unităţile de învăţământ/CJRAE/CMBRAE la care cadrele didactice solicită repartizarea se transmit prin poştă electronică, unde se înregistrează, iar numărul de înregistrare se comunică cadrului didactic prin poştă electronică şi prin afişare pe site-ul şi </w:t>
      </w:r>
      <w:r>
        <w:rPr>
          <w:rStyle w:val="slitbdy"/>
          <w:rFonts w:eastAsia="Times New Roman"/>
        </w:rPr>
        <w:t>la avizierul unităţilor de învăţământ;</w:t>
      </w:r>
    </w:p>
    <w:p w14:paraId="06B15967" w14:textId="77777777" w:rsidR="00000000" w:rsidRDefault="00954E37">
      <w:pPr>
        <w:autoSpaceDE/>
        <w:autoSpaceDN/>
        <w:jc w:val="both"/>
        <w:divId w:val="1503547691"/>
        <w:rPr>
          <w:rFonts w:eastAsia="Times New Roman"/>
          <w:color w:val="000000"/>
          <w:sz w:val="20"/>
          <w:szCs w:val="20"/>
          <w:shd w:val="clear" w:color="auto" w:fill="FFFFFF"/>
        </w:rPr>
      </w:pPr>
      <w:r>
        <w:rPr>
          <w:rStyle w:val="slitttl1"/>
          <w:rFonts w:eastAsia="Times New Roman"/>
        </w:rPr>
        <w:t>b)</w:t>
      </w:r>
      <w:r>
        <w:rPr>
          <w:rStyle w:val="slitbdy"/>
          <w:rFonts w:eastAsia="Times New Roman"/>
        </w:rPr>
        <w:t>la cererile-tip care se transmit prin poştă electronică la unităţile de învăţământ/CJRAE/CMBRAE se anexează, în copie, buletinul/cartea de identitate/adeverinţa de identitate, documente doveditoare privind schimbare</w:t>
      </w:r>
      <w:r>
        <w:rPr>
          <w:rStyle w:val="slitbdy"/>
          <w:rFonts w:eastAsia="Times New Roman"/>
        </w:rPr>
        <w:t>a numelui, dacă este cazul;</w:t>
      </w:r>
    </w:p>
    <w:p w14:paraId="5CBF854E" w14:textId="77777777" w:rsidR="00000000" w:rsidRDefault="00954E37">
      <w:pPr>
        <w:autoSpaceDE/>
        <w:autoSpaceDN/>
        <w:jc w:val="both"/>
        <w:divId w:val="2050839976"/>
        <w:rPr>
          <w:rFonts w:eastAsia="Times New Roman"/>
          <w:color w:val="000000"/>
          <w:sz w:val="20"/>
          <w:szCs w:val="20"/>
          <w:shd w:val="clear" w:color="auto" w:fill="FFFFFF"/>
        </w:rPr>
      </w:pPr>
      <w:r>
        <w:rPr>
          <w:rStyle w:val="slitttl1"/>
          <w:rFonts w:eastAsia="Times New Roman"/>
        </w:rPr>
        <w:t>c)</w:t>
      </w:r>
      <w:r>
        <w:rPr>
          <w:rStyle w:val="slitbdy"/>
          <w:rFonts w:eastAsia="Times New Roman"/>
        </w:rPr>
        <w:t>conducerile unităţilor de învăţământ comunică inspectoratelor şcolare adresa de poştă electronică la care cadrele didactice transmit documentele;</w:t>
      </w:r>
    </w:p>
    <w:p w14:paraId="3A69E6B7" w14:textId="77777777" w:rsidR="00000000" w:rsidRDefault="00954E37">
      <w:pPr>
        <w:autoSpaceDE/>
        <w:autoSpaceDN/>
        <w:jc w:val="both"/>
        <w:divId w:val="537468448"/>
        <w:rPr>
          <w:rFonts w:eastAsia="Times New Roman"/>
          <w:color w:val="000000"/>
          <w:sz w:val="20"/>
          <w:szCs w:val="20"/>
          <w:shd w:val="clear" w:color="auto" w:fill="FFFFFF"/>
        </w:rPr>
      </w:pPr>
      <w:r>
        <w:rPr>
          <w:rStyle w:val="slitttl1"/>
          <w:rFonts w:eastAsia="Times New Roman"/>
        </w:rPr>
        <w:t>d)</w:t>
      </w:r>
      <w:r>
        <w:rPr>
          <w:rStyle w:val="slitbdy"/>
          <w:rFonts w:eastAsia="Times New Roman"/>
        </w:rPr>
        <w:t>adresele de poştă electronică se fac publice prin afişarea pe site-ul şi la av</w:t>
      </w:r>
      <w:r>
        <w:rPr>
          <w:rStyle w:val="slitbdy"/>
          <w:rFonts w:eastAsia="Times New Roman"/>
        </w:rPr>
        <w:t>izierul inspectoratului şcolar, precum şi pe site-ul şi la avizierul unităţilor de învăţământ;</w:t>
      </w:r>
    </w:p>
    <w:p w14:paraId="0BC4CB1B" w14:textId="77777777" w:rsidR="00000000" w:rsidRDefault="00954E37">
      <w:pPr>
        <w:autoSpaceDE/>
        <w:autoSpaceDN/>
        <w:jc w:val="both"/>
        <w:divId w:val="1014110228"/>
        <w:rPr>
          <w:rFonts w:eastAsia="Times New Roman"/>
          <w:color w:val="000000"/>
          <w:sz w:val="20"/>
          <w:szCs w:val="20"/>
          <w:shd w:val="clear" w:color="auto" w:fill="FFFFFF"/>
        </w:rPr>
      </w:pPr>
      <w:r>
        <w:rPr>
          <w:rStyle w:val="slitttl1"/>
          <w:rFonts w:eastAsia="Times New Roman"/>
        </w:rPr>
        <w:t>e)</w:t>
      </w:r>
      <w:r>
        <w:rPr>
          <w:rStyle w:val="slitbdy"/>
          <w:rFonts w:eastAsia="Times New Roman"/>
        </w:rPr>
        <w:t>comisia de mobilitate de la nivelul unităţii de învăţământ verifică, pe baza informaţiilor afişate pe pagina web a inspectoratului şcolar, îndeplinirea condiţi</w:t>
      </w:r>
      <w:r>
        <w:rPr>
          <w:rStyle w:val="slitbdy"/>
          <w:rFonts w:eastAsia="Times New Roman"/>
        </w:rPr>
        <w:t>ilor necesare pentru modificarea repartizării de către cadrele didactice care au transmis cereri şi realizează departajarea candidaţilor care solicită acelaşi post didactic/aceeaşi catedră vacantă, dacă este cazul.</w:t>
      </w:r>
    </w:p>
    <w:p w14:paraId="17B08F5F" w14:textId="77777777" w:rsidR="00000000" w:rsidRDefault="00954E37">
      <w:pPr>
        <w:pStyle w:val="ssecttl"/>
        <w:divId w:val="1325820593"/>
        <w:rPr>
          <w:shd w:val="clear" w:color="auto" w:fill="FFFFFF"/>
        </w:rPr>
      </w:pPr>
      <w:r>
        <w:rPr>
          <w:shd w:val="clear" w:color="auto" w:fill="FFFFFF"/>
        </w:rPr>
        <w:lastRenderedPageBreak/>
        <w:t>Secţiunea a 5-a</w:t>
      </w:r>
    </w:p>
    <w:p w14:paraId="6B78EAB4" w14:textId="77777777" w:rsidR="00000000" w:rsidRDefault="00954E37">
      <w:pPr>
        <w:pStyle w:val="ssecden"/>
        <w:divId w:val="1325820593"/>
        <w:rPr>
          <w:shd w:val="clear" w:color="auto" w:fill="FFFFFF"/>
        </w:rPr>
      </w:pPr>
      <w:r>
        <w:rPr>
          <w:shd w:val="clear" w:color="auto" w:fill="FFFFFF"/>
        </w:rPr>
        <w:t xml:space="preserve">Modificarea repartizării </w:t>
      </w:r>
      <w:r>
        <w:rPr>
          <w:shd w:val="clear" w:color="auto" w:fill="FFFFFF"/>
        </w:rPr>
        <w:t>cadrelor didactice angajate cu contract individual de muncă pe durata de viabilitate a postului/catedrei prin schimb de posturi/catedre prin consimţământ scris</w:t>
      </w:r>
    </w:p>
    <w:p w14:paraId="18D0E844" w14:textId="77777777" w:rsidR="00000000" w:rsidRDefault="00954E37">
      <w:pPr>
        <w:pStyle w:val="sartttl"/>
        <w:jc w:val="both"/>
        <w:divId w:val="1655333133"/>
        <w:rPr>
          <w:shd w:val="clear" w:color="auto" w:fill="FFFFFF"/>
        </w:rPr>
      </w:pPr>
      <w:r>
        <w:rPr>
          <w:shd w:val="clear" w:color="auto" w:fill="FFFFFF"/>
        </w:rPr>
        <w:t>Articolul 62</w:t>
      </w:r>
    </w:p>
    <w:p w14:paraId="216B2955" w14:textId="77777777" w:rsidR="00000000" w:rsidRDefault="00954E37">
      <w:pPr>
        <w:autoSpaceDE/>
        <w:autoSpaceDN/>
        <w:jc w:val="both"/>
        <w:divId w:val="1223056556"/>
        <w:rPr>
          <w:rFonts w:eastAsia="Times New Roman"/>
          <w:color w:val="000000"/>
          <w:sz w:val="20"/>
          <w:szCs w:val="20"/>
          <w:shd w:val="clear" w:color="auto" w:fill="FFFFFF"/>
        </w:rPr>
      </w:pPr>
      <w:r>
        <w:rPr>
          <w:rStyle w:val="salnttl1"/>
          <w:rFonts w:eastAsia="Times New Roman"/>
        </w:rPr>
        <w:t>(1)</w:t>
      </w:r>
      <w:r>
        <w:rPr>
          <w:rStyle w:val="salnbdy"/>
          <w:rFonts w:eastAsia="Times New Roman"/>
        </w:rPr>
        <w:t>Cadrele didactice angajate pe durata de viabilitate a postului/catedrei care au obţinut calificativul "Foarte bine" în ultimii 2 (doi) ani şcolari încheiaţi şi calificativul parţial "Foarte bine" în anul şcolar în curs şi nu au fost sancţionate disciplinar</w:t>
      </w:r>
      <w:r>
        <w:rPr>
          <w:rStyle w:val="salnbdy"/>
          <w:rFonts w:eastAsia="Times New Roman"/>
        </w:rPr>
        <w:t xml:space="preserve"> în ultimii 2 (doi) ani şcolari încheiaţi şi nici pe parcursul anului şcolar în curs pot solicita, la cerere, modificarea repartizării pe alte posturi didactice/catedre pentru angajare pe durata de viabilitate a postului/catedrei la nivel judeţean/nivelul </w:t>
      </w:r>
      <w:r>
        <w:rPr>
          <w:rStyle w:val="salnbdy"/>
          <w:rFonts w:eastAsia="Times New Roman"/>
        </w:rPr>
        <w:t>municipiului Bucureşti, prin schimb de posturi/catedre, în baza consimţământului scris al cadrelor didactice, cu acordul consiliilor de administraţie ale unităţilor de învăţământ/CMBRAE/CJRAE în care cadrele didactice solicită repartizarea.</w:t>
      </w:r>
    </w:p>
    <w:p w14:paraId="271D774D" w14:textId="77777777" w:rsidR="00000000" w:rsidRDefault="00954E37">
      <w:pPr>
        <w:autoSpaceDE/>
        <w:autoSpaceDN/>
        <w:jc w:val="both"/>
        <w:divId w:val="1735737368"/>
        <w:rPr>
          <w:rFonts w:eastAsia="Times New Roman"/>
          <w:color w:val="000000"/>
          <w:sz w:val="20"/>
          <w:szCs w:val="20"/>
          <w:shd w:val="clear" w:color="auto" w:fill="FFFFFF"/>
        </w:rPr>
      </w:pPr>
      <w:r>
        <w:rPr>
          <w:rStyle w:val="salnttl1"/>
          <w:rFonts w:eastAsia="Times New Roman"/>
        </w:rPr>
        <w:t>(2)</w:t>
      </w:r>
      <w:r>
        <w:rPr>
          <w:rStyle w:val="salnbdy"/>
          <w:rFonts w:eastAsia="Times New Roman"/>
        </w:rPr>
        <w:t>Pentru modif</w:t>
      </w:r>
      <w:r>
        <w:rPr>
          <w:rStyle w:val="salnbdy"/>
          <w:rFonts w:eastAsia="Times New Roman"/>
        </w:rPr>
        <w:t xml:space="preserve">icarea repartizării pe alte posturi didactice/catedre pentru angajare pe durata de viabilitate a postului/catedrei la nivel judeţean/nivelul municipiului Bucureşti, prin schimb de posturi/catedre, se aplică prevederi similare celor prevăzute la </w:t>
      </w:r>
      <w:r>
        <w:rPr>
          <w:rStyle w:val="slgi1"/>
          <w:rFonts w:eastAsia="Times New Roman"/>
        </w:rPr>
        <w:t>art. 59 ali</w:t>
      </w:r>
      <w:r>
        <w:rPr>
          <w:rStyle w:val="slgi1"/>
          <w:rFonts w:eastAsia="Times New Roman"/>
        </w:rPr>
        <w:t>n. (2)-(7)</w:t>
      </w:r>
      <w:r>
        <w:rPr>
          <w:rStyle w:val="salnbdy"/>
          <w:rFonts w:eastAsia="Times New Roman"/>
        </w:rPr>
        <w:t>.</w:t>
      </w:r>
    </w:p>
    <w:p w14:paraId="30767B26" w14:textId="77777777" w:rsidR="00000000" w:rsidRDefault="00954E37">
      <w:pPr>
        <w:pStyle w:val="scapttl"/>
        <w:divId w:val="723407300"/>
        <w:rPr>
          <w:shd w:val="clear" w:color="auto" w:fill="FFFFFF"/>
        </w:rPr>
      </w:pPr>
      <w:r>
        <w:rPr>
          <w:shd w:val="clear" w:color="auto" w:fill="FFFFFF"/>
        </w:rPr>
        <w:t>Capitolul VII</w:t>
      </w:r>
    </w:p>
    <w:p w14:paraId="4C5F20CB" w14:textId="77777777" w:rsidR="00000000" w:rsidRDefault="00954E37">
      <w:pPr>
        <w:pStyle w:val="scapden"/>
        <w:divId w:val="723407300"/>
        <w:rPr>
          <w:shd w:val="clear" w:color="auto" w:fill="FFFFFF"/>
        </w:rPr>
      </w:pPr>
      <w:r>
        <w:rPr>
          <w:shd w:val="clear" w:color="auto" w:fill="FFFFFF"/>
        </w:rPr>
        <w:t>Prelungirea duratei contractelor individuale de muncă, în anul şcolar 2021-2022, pentru cadrele didactice care au dobândit cel puţin definitivarea în învăţământ sau care promovează examenul naţional de definitivat în învăţământ se</w:t>
      </w:r>
      <w:r>
        <w:rPr>
          <w:shd w:val="clear" w:color="auto" w:fill="FFFFFF"/>
        </w:rPr>
        <w:t>siunea 2021, care au obţinut nota sau media de repartizare minimum 7 (şapte) la concursurile naţionale, sesiunile 2020, 2019, respectiv 2020, 2019, 2018 şi/sau 2017 pentru învăţători/institutori/profesori pentru învăţământ primar</w:t>
      </w:r>
    </w:p>
    <w:p w14:paraId="7879EA3A" w14:textId="77777777" w:rsidR="00000000" w:rsidRDefault="00954E37">
      <w:pPr>
        <w:pStyle w:val="sartttl"/>
        <w:jc w:val="both"/>
        <w:divId w:val="120734212"/>
        <w:rPr>
          <w:shd w:val="clear" w:color="auto" w:fill="FFFFFF"/>
        </w:rPr>
      </w:pPr>
      <w:r>
        <w:rPr>
          <w:shd w:val="clear" w:color="auto" w:fill="FFFFFF"/>
        </w:rPr>
        <w:t>Articolul 63</w:t>
      </w:r>
    </w:p>
    <w:p w14:paraId="781BB525" w14:textId="77777777" w:rsidR="00000000" w:rsidRDefault="00954E37">
      <w:pPr>
        <w:autoSpaceDE/>
        <w:autoSpaceDN/>
        <w:jc w:val="both"/>
        <w:divId w:val="982084071"/>
        <w:rPr>
          <w:rFonts w:eastAsia="Times New Roman"/>
          <w:color w:val="000000"/>
          <w:sz w:val="20"/>
          <w:szCs w:val="20"/>
          <w:shd w:val="clear" w:color="auto" w:fill="FFFFFF"/>
        </w:rPr>
      </w:pPr>
      <w:r>
        <w:rPr>
          <w:rStyle w:val="salnttl1"/>
          <w:rFonts w:eastAsia="Times New Roman"/>
        </w:rPr>
        <w:t>(1)</w:t>
      </w:r>
      <w:r>
        <w:rPr>
          <w:rStyle w:val="salnbdy"/>
          <w:rFonts w:eastAsia="Times New Roman"/>
        </w:rPr>
        <w:t xml:space="preserve">Posturile </w:t>
      </w:r>
      <w:r>
        <w:rPr>
          <w:rStyle w:val="salnbdy"/>
          <w:rFonts w:eastAsia="Times New Roman"/>
        </w:rPr>
        <w:t xml:space="preserve">didactice/catedrele rămase vacante/rezervate după derularea etajelor de mobilitate anterioare se ocupă cu prioritate de cadrele didactice care beneficiază de prelungirea duratei contractelor individuale de muncă, în anul şcolar 2021-2022, care au dobândit </w:t>
      </w:r>
      <w:r>
        <w:rPr>
          <w:rStyle w:val="salnbdy"/>
          <w:rFonts w:eastAsia="Times New Roman"/>
        </w:rPr>
        <w:t>cel puţin definitivarea în învăţământ în baza notei/mediei de repartizare minimum 7 (şapte) obţinute la concursurile naţionale, sesiunile 2020, 2019, respectiv 2020, 2019, 2018 şi/sau 2017 pentru învăţători/institutori/profesori pentru învăţământ primar, i</w:t>
      </w:r>
      <w:r>
        <w:rPr>
          <w:rStyle w:val="salnbdy"/>
          <w:rFonts w:eastAsia="Times New Roman"/>
        </w:rPr>
        <w:t xml:space="preserve">ar ulterior nu au obţinut note sub 5 (cinci) la proba scrisă în cadrul următoarelor concursuri naţionale în specialitatea postului didactic/catedrei solicitat(e), care respectă cumulativ şi celelalte condiţii prevăzute la </w:t>
      </w:r>
      <w:r>
        <w:rPr>
          <w:rStyle w:val="slgi1"/>
          <w:rFonts w:eastAsia="Times New Roman"/>
        </w:rPr>
        <w:t>art. 4 alin. (15)</w:t>
      </w:r>
      <w:r>
        <w:rPr>
          <w:rStyle w:val="salnbdy"/>
          <w:rFonts w:eastAsia="Times New Roman"/>
        </w:rPr>
        <w:t xml:space="preserve"> şi </w:t>
      </w:r>
      <w:r>
        <w:rPr>
          <w:rStyle w:val="slgi1"/>
          <w:rFonts w:eastAsia="Times New Roman"/>
        </w:rPr>
        <w:t>(18)</w:t>
      </w:r>
      <w:r>
        <w:rPr>
          <w:rStyle w:val="salnbdy"/>
          <w:rFonts w:eastAsia="Times New Roman"/>
        </w:rPr>
        <w:t>, respect</w:t>
      </w:r>
      <w:r>
        <w:rPr>
          <w:rStyle w:val="salnbdy"/>
          <w:rFonts w:eastAsia="Times New Roman"/>
        </w:rPr>
        <w:t xml:space="preserve">iv la </w:t>
      </w:r>
      <w:r>
        <w:rPr>
          <w:rStyle w:val="slgi1"/>
          <w:rFonts w:eastAsia="Times New Roman"/>
        </w:rPr>
        <w:t>art. 4 alin. (16)</w:t>
      </w:r>
      <w:r>
        <w:rPr>
          <w:rStyle w:val="salnbdy"/>
          <w:rFonts w:eastAsia="Times New Roman"/>
        </w:rPr>
        <w:t xml:space="preserve"> şi </w:t>
      </w:r>
      <w:r>
        <w:rPr>
          <w:rStyle w:val="slgi1"/>
          <w:rFonts w:eastAsia="Times New Roman"/>
        </w:rPr>
        <w:t>(18)</w:t>
      </w:r>
      <w:r>
        <w:rPr>
          <w:rStyle w:val="salnbdy"/>
          <w:rFonts w:eastAsia="Times New Roman"/>
        </w:rPr>
        <w:t xml:space="preserve"> pentru învăţători/institutori/profesori pentru învăţământul primar, cu acordul consiliilor de administraţie ale unităţilor de învăţământ/CMBRAE/CJRAE, după caz.</w:t>
      </w:r>
    </w:p>
    <w:p w14:paraId="5A0132DE" w14:textId="77777777" w:rsidR="00000000" w:rsidRDefault="00954E37">
      <w:pPr>
        <w:autoSpaceDE/>
        <w:autoSpaceDN/>
        <w:jc w:val="both"/>
        <w:divId w:val="2055040182"/>
        <w:rPr>
          <w:rFonts w:eastAsia="Times New Roman"/>
          <w:color w:val="000000"/>
          <w:sz w:val="20"/>
          <w:szCs w:val="20"/>
          <w:shd w:val="clear" w:color="auto" w:fill="FFFFFF"/>
        </w:rPr>
      </w:pPr>
      <w:r>
        <w:rPr>
          <w:rStyle w:val="salnttl1"/>
          <w:rFonts w:eastAsia="Times New Roman"/>
        </w:rPr>
        <w:t>(2)</w:t>
      </w:r>
      <w:r>
        <w:rPr>
          <w:rStyle w:val="salnbdy"/>
          <w:rFonts w:eastAsia="Times New Roman"/>
        </w:rPr>
        <w:t xml:space="preserve">În această etapă consiliile de administraţie ale unităţilor </w:t>
      </w:r>
      <w:r>
        <w:rPr>
          <w:rStyle w:val="salnbdy"/>
          <w:rFonts w:eastAsia="Times New Roman"/>
        </w:rPr>
        <w:t>de învăţământ/CMBRAE/CJRAE emit şi acorduri de principiu pentru prelungirea duratei contractului individual de muncă pe perioadă determinată în anul şcolar 2021-2022, pentru posturile didactice/catedrele care se pot vacanta ulterior, respectiv pentru cadre</w:t>
      </w:r>
      <w:r>
        <w:rPr>
          <w:rStyle w:val="salnbdy"/>
          <w:rFonts w:eastAsia="Times New Roman"/>
        </w:rPr>
        <w:t xml:space="preserve">le didactice înscrise la examenul naţional pentru obţinerea definitivării în învăţământ sesiunea 2021, care respectă cumulativ celelalte condiţii prevăzute la </w:t>
      </w:r>
      <w:r>
        <w:rPr>
          <w:rStyle w:val="slgi1"/>
          <w:rFonts w:eastAsia="Times New Roman"/>
        </w:rPr>
        <w:t>alin. (1)</w:t>
      </w:r>
      <w:r>
        <w:rPr>
          <w:rStyle w:val="salnbdy"/>
          <w:rFonts w:eastAsia="Times New Roman"/>
        </w:rPr>
        <w:t>. Persoana îndreptăţită are dreptul de a contesta hotărârea consiliului de administraţie</w:t>
      </w:r>
      <w:r>
        <w:rPr>
          <w:rStyle w:val="salnbdy"/>
          <w:rFonts w:eastAsia="Times New Roman"/>
        </w:rPr>
        <w:t xml:space="preserve"> al unităţii de învăţământ/CMBRAE/CJRAE, printr-o cerere scrisă, adresată conducerii unităţii de învăţământ, în termen de 24 de ore de la comunicarea acesteia. Contestaţia reprezintă plângerea prealabilă reglementată de </w:t>
      </w:r>
      <w:r>
        <w:rPr>
          <w:rStyle w:val="salnbdy"/>
          <w:rFonts w:eastAsia="Times New Roman"/>
          <w:color w:val="0000FF"/>
          <w:u w:val="single"/>
        </w:rPr>
        <w:t>art. 7 din Legea nr. 554/2004</w:t>
      </w:r>
      <w:r>
        <w:rPr>
          <w:rStyle w:val="salnbdy"/>
          <w:rFonts w:eastAsia="Times New Roman"/>
        </w:rPr>
        <w:t>, cu mo</w:t>
      </w:r>
      <w:r>
        <w:rPr>
          <w:rStyle w:val="salnbdy"/>
          <w:rFonts w:eastAsia="Times New Roman"/>
        </w:rPr>
        <w:t>dificările şi completările ulterioare şi se soluţionează de către consiliul de administraţie al unităţii de învăţământ în termen de 48 de ore de la înregistrare. Hotărârea consiliului de administraţie al unităţii de învăţământ/CMBRAE/CJRAE privind contesta</w:t>
      </w:r>
      <w:r>
        <w:rPr>
          <w:rStyle w:val="salnbdy"/>
          <w:rFonts w:eastAsia="Times New Roman"/>
        </w:rPr>
        <w:t>ţia este definitivă şi poate fi atacată numai la instanţa de contencios administrativ. Persoana nemulţumită de răspunsul primit la contestaţie are dreptul de a se adresa instanţei de contencios administrativ competente.</w:t>
      </w:r>
    </w:p>
    <w:p w14:paraId="7B09542C" w14:textId="77777777" w:rsidR="00000000" w:rsidRDefault="00954E37">
      <w:pPr>
        <w:autoSpaceDE/>
        <w:autoSpaceDN/>
        <w:jc w:val="both"/>
        <w:divId w:val="923993665"/>
        <w:rPr>
          <w:rFonts w:eastAsia="Times New Roman"/>
          <w:color w:val="000000"/>
          <w:sz w:val="20"/>
          <w:szCs w:val="20"/>
          <w:shd w:val="clear" w:color="auto" w:fill="FFFFFF"/>
        </w:rPr>
      </w:pPr>
      <w:r>
        <w:rPr>
          <w:rStyle w:val="salnttl1"/>
          <w:rFonts w:eastAsia="Times New Roman"/>
        </w:rPr>
        <w:t>(3)</w:t>
      </w:r>
      <w:r>
        <w:rPr>
          <w:rStyle w:val="salnbdy"/>
          <w:rFonts w:eastAsia="Times New Roman"/>
        </w:rPr>
        <w:t xml:space="preserve">Dacă în această etapă un post didactic/o catedră este solicitat(ă) de mai multe cadre didactice se aplică criteriile de departajare prevăzute la </w:t>
      </w:r>
      <w:r>
        <w:rPr>
          <w:rStyle w:val="slgi1"/>
          <w:rFonts w:eastAsia="Times New Roman"/>
        </w:rPr>
        <w:t>art. 4 alin. (17)</w:t>
      </w:r>
      <w:r>
        <w:rPr>
          <w:rStyle w:val="salnbdy"/>
          <w:rFonts w:eastAsia="Times New Roman"/>
        </w:rPr>
        <w:t>.</w:t>
      </w:r>
    </w:p>
    <w:p w14:paraId="2FEF20E9" w14:textId="77777777" w:rsidR="00000000" w:rsidRDefault="00954E37">
      <w:pPr>
        <w:pStyle w:val="scapttl"/>
        <w:divId w:val="1525367448"/>
        <w:rPr>
          <w:shd w:val="clear" w:color="auto" w:fill="FFFFFF"/>
        </w:rPr>
      </w:pPr>
      <w:r>
        <w:rPr>
          <w:shd w:val="clear" w:color="auto" w:fill="FFFFFF"/>
        </w:rPr>
        <w:t>Capitolul VIII</w:t>
      </w:r>
    </w:p>
    <w:p w14:paraId="03CE471E" w14:textId="77777777" w:rsidR="00000000" w:rsidRDefault="00954E37">
      <w:pPr>
        <w:pStyle w:val="scapden"/>
        <w:divId w:val="1525367448"/>
        <w:rPr>
          <w:shd w:val="clear" w:color="auto" w:fill="FFFFFF"/>
        </w:rPr>
      </w:pPr>
      <w:r>
        <w:rPr>
          <w:shd w:val="clear" w:color="auto" w:fill="FFFFFF"/>
        </w:rPr>
        <w:lastRenderedPageBreak/>
        <w:t>Organizarea şi desfăşurarea concursului naţional pentru ocuparea posturilor/c</w:t>
      </w:r>
      <w:r>
        <w:rPr>
          <w:shd w:val="clear" w:color="auto" w:fill="FFFFFF"/>
        </w:rPr>
        <w:t>atedrelor declarate vacante/rezervate în învăţământul preuniversitar</w:t>
      </w:r>
    </w:p>
    <w:p w14:paraId="1B8AED6B" w14:textId="77777777" w:rsidR="00000000" w:rsidRDefault="00954E37">
      <w:pPr>
        <w:pStyle w:val="ssecttl"/>
        <w:divId w:val="784157497"/>
        <w:rPr>
          <w:shd w:val="clear" w:color="auto" w:fill="FFFFFF"/>
        </w:rPr>
      </w:pPr>
      <w:r>
        <w:rPr>
          <w:shd w:val="clear" w:color="auto" w:fill="FFFFFF"/>
        </w:rPr>
        <w:t>Secţiunea 1</w:t>
      </w:r>
    </w:p>
    <w:p w14:paraId="3BC2D918" w14:textId="77777777" w:rsidR="00000000" w:rsidRDefault="00954E37">
      <w:pPr>
        <w:pStyle w:val="ssecden"/>
        <w:divId w:val="784157497"/>
        <w:rPr>
          <w:shd w:val="clear" w:color="auto" w:fill="FFFFFF"/>
        </w:rPr>
      </w:pPr>
      <w:r>
        <w:rPr>
          <w:shd w:val="clear" w:color="auto" w:fill="FFFFFF"/>
        </w:rPr>
        <w:t>Dispoziţii generale</w:t>
      </w:r>
    </w:p>
    <w:p w14:paraId="3D0F428A" w14:textId="77777777" w:rsidR="00000000" w:rsidRDefault="00954E37">
      <w:pPr>
        <w:pStyle w:val="sartttl"/>
        <w:jc w:val="both"/>
        <w:divId w:val="1426339781"/>
        <w:rPr>
          <w:shd w:val="clear" w:color="auto" w:fill="FFFFFF"/>
        </w:rPr>
      </w:pPr>
      <w:r>
        <w:rPr>
          <w:shd w:val="clear" w:color="auto" w:fill="FFFFFF"/>
        </w:rPr>
        <w:t>Articolul 64</w:t>
      </w:r>
    </w:p>
    <w:p w14:paraId="0D78734A" w14:textId="77777777" w:rsidR="00000000" w:rsidRDefault="00954E37">
      <w:pPr>
        <w:autoSpaceDE/>
        <w:autoSpaceDN/>
        <w:jc w:val="both"/>
        <w:divId w:val="1770393279"/>
        <w:rPr>
          <w:rFonts w:eastAsia="Times New Roman"/>
          <w:color w:val="000000"/>
          <w:sz w:val="20"/>
          <w:szCs w:val="20"/>
          <w:shd w:val="clear" w:color="auto" w:fill="FFFFFF"/>
        </w:rPr>
      </w:pPr>
      <w:r>
        <w:rPr>
          <w:rStyle w:val="salnttl1"/>
          <w:rFonts w:eastAsia="Times New Roman"/>
        </w:rPr>
        <w:t>(1)</w:t>
      </w:r>
      <w:r>
        <w:rPr>
          <w:rStyle w:val="salnbdy"/>
          <w:rFonts w:eastAsia="Times New Roman"/>
        </w:rPr>
        <w:t>Coordonarea metodologică a concursului naţional de ocupare a posturilor didactice/catedrelor declarate vacante/rezervate în învăţământul pr</w:t>
      </w:r>
      <w:r>
        <w:rPr>
          <w:rStyle w:val="salnbdy"/>
          <w:rFonts w:eastAsia="Times New Roman"/>
        </w:rPr>
        <w:t>euniversitar de stat şi particular este asigurată de Ministerul Educaţiei şi Cercetării, prin Comisia naţională de monitorizare a concursului, numită prin ordin al ministrului educaţiei şi cercetării. Atribuţiile Comisiei naţionale de monitorizare a concur</w:t>
      </w:r>
      <w:r>
        <w:rPr>
          <w:rStyle w:val="salnbdy"/>
          <w:rFonts w:eastAsia="Times New Roman"/>
        </w:rPr>
        <w:t>sului se stabilesc prin ordin al ministrului educaţiei şi cercetării. Concursul naţional de ocupare a posturilor didactice vacante/rezervate cu personal civil în liceele militare, în unităţile de învăţământ preuniversitar din sistemul de apărare, de inform</w:t>
      </w:r>
      <w:r>
        <w:rPr>
          <w:rStyle w:val="salnbdy"/>
          <w:rFonts w:eastAsia="Times New Roman"/>
        </w:rPr>
        <w:t>aţii, de ordine publică şi de securitate naţională, respectiv din unităţile de învăţământ preuniversitar subordonate Ministerului Justiţiei, este coordonat metodologic de Ministerul Educaţiei şi Cercetării în colaborare cu Ministerul Apărării Naţionale, Mi</w:t>
      </w:r>
      <w:r>
        <w:rPr>
          <w:rStyle w:val="salnbdy"/>
          <w:rFonts w:eastAsia="Times New Roman"/>
        </w:rPr>
        <w:t>nisterul Afacerilor Interne şi Ministerul Justiţiei.</w:t>
      </w:r>
    </w:p>
    <w:p w14:paraId="60EB987A" w14:textId="77777777" w:rsidR="00000000" w:rsidRDefault="00954E37">
      <w:pPr>
        <w:autoSpaceDE/>
        <w:autoSpaceDN/>
        <w:jc w:val="both"/>
        <w:divId w:val="1397391199"/>
        <w:rPr>
          <w:rFonts w:eastAsia="Times New Roman"/>
          <w:color w:val="000000"/>
          <w:sz w:val="20"/>
          <w:szCs w:val="20"/>
          <w:shd w:val="clear" w:color="auto" w:fill="FFFFFF"/>
        </w:rPr>
      </w:pPr>
      <w:r>
        <w:rPr>
          <w:rStyle w:val="salnttl1"/>
          <w:rFonts w:eastAsia="Times New Roman"/>
        </w:rPr>
        <w:t>(2)</w:t>
      </w:r>
      <w:r>
        <w:rPr>
          <w:rStyle w:val="salnbdy"/>
          <w:rFonts w:eastAsia="Times New Roman"/>
        </w:rPr>
        <w:t>Concursul naţional se organizează de inspectoratele şcolare. Inspectoratul şcolar organizează concursul naţional pentru ocuparea posturilor didactice/catedrelor declarate vacante/rezervate în învăţămâ</w:t>
      </w:r>
      <w:r>
        <w:rPr>
          <w:rStyle w:val="salnbdy"/>
          <w:rFonts w:eastAsia="Times New Roman"/>
        </w:rPr>
        <w:t>ntul preuniversitar. Inspectoratul şcolar, prin inspectorul general, şi conducerile unităţilor de învăţământ răspund integral de buna desfăşurare a concursului, potrivit prezentei Metodologii.</w:t>
      </w:r>
    </w:p>
    <w:p w14:paraId="49455BCF" w14:textId="77777777" w:rsidR="00000000" w:rsidRDefault="00954E37">
      <w:pPr>
        <w:autoSpaceDE/>
        <w:autoSpaceDN/>
        <w:jc w:val="both"/>
        <w:divId w:val="251088321"/>
        <w:rPr>
          <w:rFonts w:eastAsia="Times New Roman"/>
          <w:color w:val="000000"/>
          <w:sz w:val="20"/>
          <w:szCs w:val="20"/>
          <w:shd w:val="clear" w:color="auto" w:fill="FFFFFF"/>
        </w:rPr>
      </w:pPr>
      <w:r>
        <w:rPr>
          <w:rStyle w:val="salnttl1"/>
          <w:rFonts w:eastAsia="Times New Roman"/>
        </w:rPr>
        <w:t>(3)</w:t>
      </w:r>
      <w:r>
        <w:rPr>
          <w:rStyle w:val="salnbdy"/>
          <w:rFonts w:eastAsia="Times New Roman"/>
        </w:rPr>
        <w:t>Concursul naţional constă în probă practică sau inspecţie sp</w:t>
      </w:r>
      <w:r>
        <w:rPr>
          <w:rStyle w:val="salnbdy"/>
          <w:rFonts w:eastAsia="Times New Roman"/>
        </w:rPr>
        <w:t xml:space="preserve">ecială la clasă în profilul postului didactic solicitat şi probă scrisă, potrivit programelor specifice pentru concurs, aprobate prin ordin al ministrului educaţiei şi cercetării, conform </w:t>
      </w:r>
      <w:r>
        <w:rPr>
          <w:rStyle w:val="salnbdy"/>
          <w:rFonts w:eastAsia="Times New Roman"/>
          <w:color w:val="0000FF"/>
          <w:u w:val="single"/>
        </w:rPr>
        <w:t>art. 254 alin. (8) lit. a) din Legea nr. 1/2011</w:t>
      </w:r>
      <w:r>
        <w:rPr>
          <w:rStyle w:val="salnbdy"/>
          <w:rFonts w:eastAsia="Times New Roman"/>
        </w:rPr>
        <w:t xml:space="preserve"> cu modificările şi c</w:t>
      </w:r>
      <w:r>
        <w:rPr>
          <w:rStyle w:val="salnbdy"/>
          <w:rFonts w:eastAsia="Times New Roman"/>
        </w:rPr>
        <w:t>ompletările ulterioare.</w:t>
      </w:r>
    </w:p>
    <w:p w14:paraId="04DFE5BA" w14:textId="77777777" w:rsidR="00000000" w:rsidRDefault="00954E37">
      <w:pPr>
        <w:autoSpaceDE/>
        <w:autoSpaceDN/>
        <w:jc w:val="both"/>
        <w:divId w:val="2144232320"/>
        <w:rPr>
          <w:rFonts w:eastAsia="Times New Roman"/>
          <w:color w:val="000000"/>
          <w:sz w:val="20"/>
          <w:szCs w:val="20"/>
          <w:shd w:val="clear" w:color="auto" w:fill="FFFFFF"/>
        </w:rPr>
      </w:pPr>
      <w:r>
        <w:rPr>
          <w:rStyle w:val="salnttl1"/>
          <w:rFonts w:eastAsia="Times New Roman"/>
        </w:rPr>
        <w:t>(4)</w:t>
      </w:r>
      <w:r>
        <w:rPr>
          <w:rStyle w:val="salnbdy"/>
          <w:rFonts w:eastAsia="Times New Roman"/>
        </w:rPr>
        <w:t xml:space="preserve">Inspecţia specială la clasă în profilul postului se desfăşoară pe durata unei ore de curs şi se evaluează prin note de la 10 la 1, conform </w:t>
      </w:r>
      <w:r>
        <w:rPr>
          <w:rStyle w:val="slgi1"/>
          <w:rFonts w:eastAsia="Times New Roman"/>
        </w:rPr>
        <w:t>anexei nr. 5</w:t>
      </w:r>
      <w:r>
        <w:rPr>
          <w:rStyle w:val="salnbdy"/>
          <w:rFonts w:eastAsia="Times New Roman"/>
        </w:rPr>
        <w:t>. Rezultatele la această probă se aduc la cunoştinţă candidaţilor în ziua susţ</w:t>
      </w:r>
      <w:r>
        <w:rPr>
          <w:rStyle w:val="salnbdy"/>
          <w:rFonts w:eastAsia="Times New Roman"/>
        </w:rPr>
        <w:t>inerii probei. Proba se înregistrează audio.</w:t>
      </w:r>
    </w:p>
    <w:p w14:paraId="1C7CB5AA" w14:textId="77777777" w:rsidR="00000000" w:rsidRDefault="00954E37">
      <w:pPr>
        <w:autoSpaceDE/>
        <w:autoSpaceDN/>
        <w:jc w:val="both"/>
        <w:divId w:val="1309750368"/>
        <w:rPr>
          <w:rFonts w:eastAsia="Times New Roman"/>
          <w:color w:val="000000"/>
          <w:sz w:val="20"/>
          <w:szCs w:val="20"/>
          <w:shd w:val="clear" w:color="auto" w:fill="FFFFFF"/>
        </w:rPr>
      </w:pPr>
      <w:r>
        <w:rPr>
          <w:rStyle w:val="salnttl1"/>
          <w:rFonts w:eastAsia="Times New Roman"/>
        </w:rPr>
        <w:t>(5)</w:t>
      </w:r>
      <w:r>
        <w:rPr>
          <w:rStyle w:val="salnbdy"/>
          <w:rFonts w:eastAsia="Times New Roman"/>
        </w:rPr>
        <w:t xml:space="preserve">Probele practice de profil, pentru posturile care sunt condiţionate pentru ocupare de proba practică, se desfăşoară conform </w:t>
      </w:r>
      <w:r>
        <w:rPr>
          <w:rStyle w:val="slgi1"/>
          <w:rFonts w:eastAsia="Times New Roman"/>
        </w:rPr>
        <w:t>anexelor nr. 4</w:t>
      </w:r>
      <w:r>
        <w:rPr>
          <w:rStyle w:val="salnbdy"/>
          <w:rFonts w:eastAsia="Times New Roman"/>
        </w:rPr>
        <w:t xml:space="preserve"> şi </w:t>
      </w:r>
      <w:r>
        <w:rPr>
          <w:rStyle w:val="slgi1"/>
          <w:rFonts w:eastAsia="Times New Roman"/>
        </w:rPr>
        <w:t>6-12</w:t>
      </w:r>
      <w:r>
        <w:rPr>
          <w:rStyle w:val="salnbdy"/>
          <w:rFonts w:eastAsia="Times New Roman"/>
        </w:rPr>
        <w:t xml:space="preserve"> şi se evaluează prin note de la 10 la 1. Rezultatele la acest</w:t>
      </w:r>
      <w:r>
        <w:rPr>
          <w:rStyle w:val="salnbdy"/>
          <w:rFonts w:eastAsia="Times New Roman"/>
        </w:rPr>
        <w:t>e probe se aduc la cunoştinţă candidaţilor în ziua susţinerii probelor. Nota obţinută la proba practică în profilul postului sau la inspecţia specială la clasă în profilul postului are o pondere de 25% în media de repartizare.</w:t>
      </w:r>
    </w:p>
    <w:p w14:paraId="7751EADC" w14:textId="77777777" w:rsidR="00000000" w:rsidRDefault="00954E37">
      <w:pPr>
        <w:autoSpaceDE/>
        <w:autoSpaceDN/>
        <w:jc w:val="both"/>
        <w:divId w:val="1602880888"/>
        <w:rPr>
          <w:rFonts w:eastAsia="Times New Roman"/>
          <w:color w:val="000000"/>
          <w:sz w:val="20"/>
          <w:szCs w:val="20"/>
          <w:shd w:val="clear" w:color="auto" w:fill="FFFFFF"/>
        </w:rPr>
      </w:pPr>
      <w:r>
        <w:rPr>
          <w:rStyle w:val="salnttl1"/>
          <w:rFonts w:eastAsia="Times New Roman"/>
        </w:rPr>
        <w:t>(6)</w:t>
      </w:r>
      <w:r>
        <w:rPr>
          <w:rStyle w:val="salnbdy"/>
          <w:rFonts w:eastAsia="Times New Roman"/>
        </w:rPr>
        <w:t>Candidaţii care nu obţin l</w:t>
      </w:r>
      <w:r>
        <w:rPr>
          <w:rStyle w:val="salnbdy"/>
          <w:rFonts w:eastAsia="Times New Roman"/>
        </w:rPr>
        <w:t>a inspecţia specială la clasă sau la proba practică minimum nota 5 (cinei) nu pot participa la proba scrisă. Candidaţii care nu obţin la inspecţia specială la clasă în profilul postului sau la proba practică în profilul postului minimum nota 7 (şapte) nu p</w:t>
      </w:r>
      <w:r>
        <w:rPr>
          <w:rStyle w:val="salnbdy"/>
          <w:rFonts w:eastAsia="Times New Roman"/>
        </w:rPr>
        <w:t xml:space="preserve">ot ocupa posturi didactice/catedre vacante publicate pentru angajare pe perioadă nedeterminată. Cadrul didactic care a obţinut cel puţin media 8 (opt) la inspecţiile la clasă în profilul postului, dar nu mai puţin de 7 (şapte) la fiecare dintre acestea în </w:t>
      </w:r>
      <w:r>
        <w:rPr>
          <w:rStyle w:val="salnbdy"/>
          <w:rFonts w:eastAsia="Times New Roman"/>
        </w:rPr>
        <w:t>cadrul examenului naţional de definitivare în învăţământ sesiunea 2021, pe parcursul anului şcolar 2020-2021, poate folosi acest rezultat şi în cadrul concursului naţional, sesiunea 2021, pentru angajare pe perioadă nedeterminată sau determinată. Cadrul di</w:t>
      </w:r>
      <w:r>
        <w:rPr>
          <w:rStyle w:val="salnbdy"/>
          <w:rFonts w:eastAsia="Times New Roman"/>
        </w:rPr>
        <w:t>dactic care a obţinut cel puţin media 5 (cinci) la inspecţiile la clasă în profilul postului, în cadrul examenului naţional de definitivare în învăţământ sesiunea 2021, pe parcursul anului şcolar 2020-2021, poate folosi acest rezultat şi în cadrul concursu</w:t>
      </w:r>
      <w:r>
        <w:rPr>
          <w:rStyle w:val="salnbdy"/>
          <w:rFonts w:eastAsia="Times New Roman"/>
        </w:rPr>
        <w:t>lui naţional, sesiunea 2021, pentru angajare pe perioadă determinată, pentru posturile didactice/catedrele care nu necesită probă practică/orală. În situaţia în care candidatul optează şi pentru susţinerea inspecţiei speciale la clasă în cadrul concursului</w:t>
      </w:r>
      <w:r>
        <w:rPr>
          <w:rStyle w:val="salnbdy"/>
          <w:rFonts w:eastAsia="Times New Roman"/>
        </w:rPr>
        <w:t xml:space="preserve"> naţional, sesiunea 2021, la media finală a concursului se ia în calcul nota obţinută la inspecţia specială la clasă în cadrul concursului. Media obţinută la inspecţiile la clasă în profilul postului, în cadrul examenului naţional de definitivare în învăţă</w:t>
      </w:r>
      <w:r>
        <w:rPr>
          <w:rStyle w:val="salnbdy"/>
          <w:rFonts w:eastAsia="Times New Roman"/>
        </w:rPr>
        <w:t>mânt, sesiunea 2021, pe parcursul anului şcolar 2020-2021, se poate folosi numai pentru ocuparea posturilor didactice/catedrelor în unităţile de învăţământ din judeţul/municipiul Bucureşti în care candidatul este înscris la examenul naţional de definitivar</w:t>
      </w:r>
      <w:r>
        <w:rPr>
          <w:rStyle w:val="salnbdy"/>
          <w:rFonts w:eastAsia="Times New Roman"/>
        </w:rPr>
        <w:t>e în învăţământ.</w:t>
      </w:r>
    </w:p>
    <w:p w14:paraId="1CABEB4A" w14:textId="77777777" w:rsidR="00000000" w:rsidRDefault="00954E37">
      <w:pPr>
        <w:autoSpaceDE/>
        <w:autoSpaceDN/>
        <w:jc w:val="both"/>
        <w:divId w:val="1171683525"/>
        <w:rPr>
          <w:rFonts w:eastAsia="Times New Roman"/>
          <w:color w:val="000000"/>
          <w:sz w:val="20"/>
          <w:szCs w:val="20"/>
          <w:shd w:val="clear" w:color="auto" w:fill="FFFFFF"/>
        </w:rPr>
      </w:pPr>
      <w:r>
        <w:rPr>
          <w:rStyle w:val="salnttl1"/>
          <w:rFonts w:eastAsia="Times New Roman"/>
        </w:rPr>
        <w:t>(7)</w:t>
      </w:r>
      <w:r>
        <w:rPr>
          <w:rStyle w:val="salnbdy"/>
          <w:rFonts w:eastAsia="Times New Roman"/>
        </w:rPr>
        <w:t>Proba scrisă se susţine pe baza subiectelor elaborate de Centrul Naţional de Politici şi Evaluare în Educaţie, în concordanţă cu programele specifice pentru concurs, în specialitatea postului didactic, aprobate prin ordin al ministrului</w:t>
      </w:r>
      <w:r>
        <w:rPr>
          <w:rStyle w:val="salnbdy"/>
          <w:rFonts w:eastAsia="Times New Roman"/>
        </w:rPr>
        <w:t xml:space="preserve"> educaţiei şi cercetării. Proba scrisă se evaluează prin note de la 10 la 1. Centrul Naţional de Politici şi Evaluare în Educaţie în colaborare cu Direcţia Generală Minorităţi şi Relaţia cu Parlamentul asigură, la cererea candidaţilor, traducerea subiectel</w:t>
      </w:r>
      <w:r>
        <w:rPr>
          <w:rStyle w:val="salnbdy"/>
          <w:rFonts w:eastAsia="Times New Roman"/>
        </w:rPr>
        <w:t xml:space="preserve">or în limbile minorităţilor </w:t>
      </w:r>
      <w:r>
        <w:rPr>
          <w:rStyle w:val="salnbdy"/>
          <w:rFonts w:eastAsia="Times New Roman"/>
        </w:rPr>
        <w:lastRenderedPageBreak/>
        <w:t>naţionale. Inspectoratele şcolare transmit în scris, Centrului Naţional de Evaluare şi Examinare şi Direcţiei Generale Învăţământ Preuniversitar, conform Calendarului, disciplinele de concurs la care se solicită traducerea speci</w:t>
      </w:r>
      <w:r>
        <w:rPr>
          <w:rStyle w:val="salnbdy"/>
          <w:rFonts w:eastAsia="Times New Roman"/>
        </w:rPr>
        <w:t>alizarea şi limba maternă pentru care candidaţii optat, de exemplu: matematică, limba maghiară. Candidaţii care susţin probele în limbile minorităţilor naţionale primesc simultan varianta de subiecte atât în limba maternă, cât şi în limba română. Nota obţi</w:t>
      </w:r>
      <w:r>
        <w:rPr>
          <w:rStyle w:val="salnbdy"/>
          <w:rFonts w:eastAsia="Times New Roman"/>
        </w:rPr>
        <w:t>nută la proba scrisă are o pondere de 75% în media de repartizare.</w:t>
      </w:r>
    </w:p>
    <w:p w14:paraId="0A6E48FB" w14:textId="77777777" w:rsidR="00000000" w:rsidRDefault="00954E37">
      <w:pPr>
        <w:autoSpaceDE/>
        <w:autoSpaceDN/>
        <w:jc w:val="both"/>
        <w:divId w:val="1399594878"/>
        <w:rPr>
          <w:rFonts w:eastAsia="Times New Roman"/>
          <w:color w:val="000000"/>
          <w:sz w:val="20"/>
          <w:szCs w:val="20"/>
          <w:shd w:val="clear" w:color="auto" w:fill="FFFFFF"/>
        </w:rPr>
      </w:pPr>
      <w:r>
        <w:rPr>
          <w:rStyle w:val="salnttl1"/>
          <w:rFonts w:eastAsia="Times New Roman"/>
        </w:rPr>
        <w:t>(8)</w:t>
      </w:r>
      <w:r>
        <w:rPr>
          <w:rStyle w:val="salnbdy"/>
          <w:rFonts w:eastAsia="Times New Roman"/>
        </w:rPr>
        <w:t>Pentru angajarea pe perioadă nedeterminată, candidaţii trebuie să obţină minimum nota 7 (şapte) atât la proba scrisă, cât şi la proba practică/inspecţia specială la clasă în profilul pos</w:t>
      </w:r>
      <w:r>
        <w:rPr>
          <w:rStyle w:val="salnbdy"/>
          <w:rFonts w:eastAsia="Times New Roman"/>
        </w:rPr>
        <w:t xml:space="preserve">tului sau cel puţin media 8 (opt) la inspecţiile la clasă în profilul postului, în cadrul examenului naţional de definitivare în învăţământ sesiunea 2021, pe parcursul anului şcolar 2020-2021, conform </w:t>
      </w:r>
      <w:r>
        <w:rPr>
          <w:rStyle w:val="slgi1"/>
          <w:rFonts w:eastAsia="Times New Roman"/>
        </w:rPr>
        <w:t>alin. (6)</w:t>
      </w:r>
      <w:r>
        <w:rPr>
          <w:rStyle w:val="salnbdy"/>
          <w:rFonts w:eastAsia="Times New Roman"/>
        </w:rPr>
        <w:t>, iar media de repartizare se calculează astfe</w:t>
      </w:r>
      <w:r>
        <w:rPr>
          <w:rStyle w:val="salnbdy"/>
          <w:rFonts w:eastAsia="Times New Roman"/>
        </w:rPr>
        <w:t>l: [(nota obţinută la proba scrisă)*3+(nota obţinută la proba practică/inspecţia specială la clasă)]/4.</w:t>
      </w:r>
    </w:p>
    <w:p w14:paraId="43F28985" w14:textId="77777777" w:rsidR="00000000" w:rsidRDefault="00954E37">
      <w:pPr>
        <w:autoSpaceDE/>
        <w:autoSpaceDN/>
        <w:jc w:val="both"/>
        <w:divId w:val="912737481"/>
        <w:rPr>
          <w:rFonts w:eastAsia="Times New Roman"/>
          <w:color w:val="000000"/>
          <w:sz w:val="20"/>
          <w:szCs w:val="20"/>
          <w:shd w:val="clear" w:color="auto" w:fill="FFFFFF"/>
        </w:rPr>
      </w:pPr>
      <w:r>
        <w:rPr>
          <w:rStyle w:val="salnttl1"/>
          <w:rFonts w:eastAsia="Times New Roman"/>
        </w:rPr>
        <w:t>(9)</w:t>
      </w:r>
      <w:r>
        <w:rPr>
          <w:rStyle w:val="salnbdy"/>
          <w:rFonts w:eastAsia="Times New Roman"/>
        </w:rPr>
        <w:t>Pentru angajarea pe perioadă determinată, candidaţii trebuie să obţină minimum nota 5 (cinci) atât la proba scrisă, cât şi la proba practică/inspecţi</w:t>
      </w:r>
      <w:r>
        <w:rPr>
          <w:rStyle w:val="salnbdy"/>
          <w:rFonts w:eastAsia="Times New Roman"/>
        </w:rPr>
        <w:t xml:space="preserve">a specială în profilul postului sau cel puţin media 3 (cinci) la inspecţiile la clasă în profilul postului sau în cadrul examenului naţional de definitivare în învăţământ sesiunea 2020, pe parcursul anului şcolar 2020-2021, conform </w:t>
      </w:r>
      <w:r>
        <w:rPr>
          <w:rStyle w:val="slgi1"/>
          <w:rFonts w:eastAsia="Times New Roman"/>
        </w:rPr>
        <w:t>alin. (6)</w:t>
      </w:r>
      <w:r>
        <w:rPr>
          <w:rStyle w:val="salnbdy"/>
          <w:rFonts w:eastAsia="Times New Roman"/>
        </w:rPr>
        <w:t xml:space="preserve">, iar media de </w:t>
      </w:r>
      <w:r>
        <w:rPr>
          <w:rStyle w:val="salnbdy"/>
          <w:rFonts w:eastAsia="Times New Roman"/>
        </w:rPr>
        <w:t>repartizare se calculează astfel: [(nota obţinută la proba scrisă)*3+(nota obţinută la proba practică/inspecţia specială la clasă)]/4.</w:t>
      </w:r>
    </w:p>
    <w:p w14:paraId="4A927FF8" w14:textId="77777777" w:rsidR="00000000" w:rsidRDefault="00954E37">
      <w:pPr>
        <w:autoSpaceDE/>
        <w:autoSpaceDN/>
        <w:jc w:val="both"/>
        <w:divId w:val="1566448573"/>
        <w:rPr>
          <w:rFonts w:eastAsia="Times New Roman"/>
          <w:color w:val="000000"/>
          <w:sz w:val="20"/>
          <w:szCs w:val="20"/>
          <w:shd w:val="clear" w:color="auto" w:fill="FFFFFF"/>
        </w:rPr>
      </w:pPr>
      <w:r>
        <w:rPr>
          <w:rStyle w:val="salnttl1"/>
          <w:rFonts w:eastAsia="Times New Roman"/>
        </w:rPr>
        <w:t>(10)</w:t>
      </w:r>
      <w:r>
        <w:rPr>
          <w:rStyle w:val="salnbdy"/>
          <w:rFonts w:eastAsia="Times New Roman"/>
        </w:rPr>
        <w:t>Pentru proba scrisă, Centrul Naţional de Politici şi Evaluare în Educaţie stabileşte 3 (trei) variante de subiecte şi</w:t>
      </w:r>
      <w:r>
        <w:rPr>
          <w:rStyle w:val="salnbdy"/>
          <w:rFonts w:eastAsia="Times New Roman"/>
        </w:rPr>
        <w:t xml:space="preserve"> baremele de evaluare aferente. Procedura specifică de transmitere şi preluare a subiectelor se stabileşte de către Ministerul Educaţiei şi Cercetării şi se comunică inspectoratelor şcolare.</w:t>
      </w:r>
    </w:p>
    <w:p w14:paraId="71441FF6" w14:textId="77777777" w:rsidR="00000000" w:rsidRDefault="00954E37">
      <w:pPr>
        <w:autoSpaceDE/>
        <w:autoSpaceDN/>
        <w:jc w:val="both"/>
        <w:divId w:val="590546068"/>
        <w:rPr>
          <w:rFonts w:eastAsia="Times New Roman"/>
          <w:color w:val="000000"/>
          <w:sz w:val="20"/>
          <w:szCs w:val="20"/>
          <w:shd w:val="clear" w:color="auto" w:fill="FFFFFF"/>
        </w:rPr>
      </w:pPr>
      <w:r>
        <w:rPr>
          <w:rStyle w:val="salnttl1"/>
          <w:rFonts w:eastAsia="Times New Roman"/>
        </w:rPr>
        <w:t>(11)</w:t>
      </w:r>
      <w:r>
        <w:rPr>
          <w:rStyle w:val="salnbdy"/>
          <w:rFonts w:eastAsia="Times New Roman"/>
        </w:rPr>
        <w:t>Concursul naţional, sesiunea 2021, se organizează şi se desfă</w:t>
      </w:r>
      <w:r>
        <w:rPr>
          <w:rStyle w:val="salnbdy"/>
          <w:rFonts w:eastAsia="Times New Roman"/>
        </w:rPr>
        <w:t>şoară în perioada prevăzută de Calendar. În aceeaşi perioadă pot organiza concurs şi unităţile de învăţământ particular, în condiţiile prezentei Metodologii.</w:t>
      </w:r>
    </w:p>
    <w:p w14:paraId="5D8B1C86" w14:textId="77777777" w:rsidR="00000000" w:rsidRDefault="00954E37">
      <w:pPr>
        <w:autoSpaceDE/>
        <w:autoSpaceDN/>
        <w:jc w:val="both"/>
        <w:divId w:val="430441108"/>
        <w:rPr>
          <w:rFonts w:eastAsia="Times New Roman"/>
          <w:color w:val="000000"/>
          <w:sz w:val="20"/>
          <w:szCs w:val="20"/>
          <w:shd w:val="clear" w:color="auto" w:fill="FFFFFF"/>
        </w:rPr>
      </w:pPr>
      <w:r>
        <w:rPr>
          <w:rStyle w:val="salnttl1"/>
          <w:rFonts w:eastAsia="Times New Roman"/>
        </w:rPr>
        <w:t>(12)</w:t>
      </w:r>
      <w:r>
        <w:rPr>
          <w:rStyle w:val="salnbdy"/>
          <w:rFonts w:eastAsia="Times New Roman"/>
        </w:rPr>
        <w:t>Cadrul didactic titular în învăţământul preuniversitar anterior înscrierii la concurs, care se prezintă la concursul naţional pentru ocuparea unui alt post didactic/unei alte catedre declarat(e) vacant(e)/rezervat(e) în învăţământ preuniversitar şi nu ocup</w:t>
      </w:r>
      <w:r>
        <w:rPr>
          <w:rStyle w:val="salnbdy"/>
          <w:rFonts w:eastAsia="Times New Roman"/>
        </w:rPr>
        <w:t>ă post/catedră sau obţine o notă mai mică de 5 (cinci), îşi păstrează calitatea de titular în unitatea/unităţile de învăţământ din care provine.</w:t>
      </w:r>
    </w:p>
    <w:p w14:paraId="3CD219C5" w14:textId="77777777" w:rsidR="00000000" w:rsidRDefault="00954E37">
      <w:pPr>
        <w:autoSpaceDE/>
        <w:autoSpaceDN/>
        <w:jc w:val="both"/>
        <w:divId w:val="37435490"/>
        <w:rPr>
          <w:rFonts w:eastAsia="Times New Roman"/>
          <w:color w:val="000000"/>
          <w:sz w:val="20"/>
          <w:szCs w:val="20"/>
          <w:shd w:val="clear" w:color="auto" w:fill="FFFFFF"/>
        </w:rPr>
      </w:pPr>
      <w:r>
        <w:rPr>
          <w:rStyle w:val="salnttl1"/>
          <w:rFonts w:eastAsia="Times New Roman"/>
        </w:rPr>
        <w:t>(13)</w:t>
      </w:r>
      <w:r>
        <w:rPr>
          <w:rStyle w:val="salnbdy"/>
          <w:rFonts w:eastAsia="Times New Roman"/>
        </w:rPr>
        <w:t>Cadrul didactic angajat cu contract individual de muncă pe durata de viabilitate a postului catedrei care p</w:t>
      </w:r>
      <w:r>
        <w:rPr>
          <w:rStyle w:val="salnbdy"/>
          <w:rFonts w:eastAsia="Times New Roman"/>
        </w:rPr>
        <w:t xml:space="preserve">articipă la concursul naţional pentru ocuparea posturilor didactice/catedrelor declarate vacante/rezervate în învăţământul preuniversitar, sesiunea 2021 şi obţine media de repartizare minimum 7 (şapte), calculată conform prevederilor </w:t>
      </w:r>
      <w:r>
        <w:rPr>
          <w:rStyle w:val="slgi1"/>
          <w:rFonts w:eastAsia="Times New Roman"/>
        </w:rPr>
        <w:t>alin. (8)</w:t>
      </w:r>
      <w:r>
        <w:rPr>
          <w:rStyle w:val="salnbdy"/>
          <w:rFonts w:eastAsia="Times New Roman"/>
        </w:rPr>
        <w:t>, poate solic</w:t>
      </w:r>
      <w:r>
        <w:rPr>
          <w:rStyle w:val="salnbdy"/>
          <w:rFonts w:eastAsia="Times New Roman"/>
        </w:rPr>
        <w:t>ita repartizarea pe perioadă nedeterminată pe postul didactic/catedra pe care este angajat în condiţiile în care consiliul de administraţie/consiliile de administraţie al/ale unităţilor de învăţământ confirmă, prin adresă scrisă, că postul didactic/catedra</w:t>
      </w:r>
      <w:r>
        <w:rPr>
          <w:rStyle w:val="salnbdy"/>
          <w:rFonts w:eastAsia="Times New Roman"/>
        </w:rPr>
        <w:t xml:space="preserve"> respectiv(ă) are o viabilitate estimată de cel puţin 4 (patru) ani şcolari şi poate fi ocupat(ă) pe perioadă nedeterminată. Adresa se depune la dosarul de înscriere la concursul naţional de către candidat. În situaţia în care cadrul didactic angajat pe du</w:t>
      </w:r>
      <w:r>
        <w:rPr>
          <w:rStyle w:val="salnbdy"/>
          <w:rFonts w:eastAsia="Times New Roman"/>
        </w:rPr>
        <w:t xml:space="preserve">rata de viabilitate a postului/catedrei nu obţine media de repartizare minimum 7 (şapte), calculată conform prevederilor </w:t>
      </w:r>
      <w:r>
        <w:rPr>
          <w:rStyle w:val="slgi1"/>
          <w:rFonts w:eastAsia="Times New Roman"/>
        </w:rPr>
        <w:t>alin. (8)</w:t>
      </w:r>
      <w:r>
        <w:rPr>
          <w:rStyle w:val="salnbdy"/>
          <w:rFonts w:eastAsia="Times New Roman"/>
        </w:rPr>
        <w:t xml:space="preserve">, dar obţine cel puţin media de repartizare minimum 5 (cinci), calculată conform prevederilor </w:t>
      </w:r>
      <w:r>
        <w:rPr>
          <w:rStyle w:val="slgi1"/>
          <w:rFonts w:eastAsia="Times New Roman"/>
        </w:rPr>
        <w:t>alin. (9)</w:t>
      </w:r>
      <w:r>
        <w:rPr>
          <w:rStyle w:val="salnbdy"/>
          <w:rFonts w:eastAsia="Times New Roman"/>
        </w:rPr>
        <w:t>, rămâne angajat pe dur</w:t>
      </w:r>
      <w:r>
        <w:rPr>
          <w:rStyle w:val="salnbdy"/>
          <w:rFonts w:eastAsia="Times New Roman"/>
        </w:rPr>
        <w:t>ata de viabilitate a postului/catedrei, conform deciziei de repartizare pe post/catedră.</w:t>
      </w:r>
    </w:p>
    <w:p w14:paraId="63337348" w14:textId="77777777" w:rsidR="00000000" w:rsidRDefault="00954E37">
      <w:pPr>
        <w:autoSpaceDE/>
        <w:autoSpaceDN/>
        <w:jc w:val="both"/>
        <w:divId w:val="646932009"/>
        <w:rPr>
          <w:rFonts w:eastAsia="Times New Roman"/>
          <w:color w:val="000000"/>
          <w:sz w:val="20"/>
          <w:szCs w:val="20"/>
          <w:shd w:val="clear" w:color="auto" w:fill="FFFFFF"/>
        </w:rPr>
      </w:pPr>
      <w:r>
        <w:rPr>
          <w:rStyle w:val="salnttl1"/>
          <w:rFonts w:eastAsia="Times New Roman"/>
        </w:rPr>
        <w:t>(14)</w:t>
      </w:r>
      <w:r>
        <w:rPr>
          <w:rStyle w:val="salnbdy"/>
          <w:rFonts w:eastAsia="Times New Roman"/>
        </w:rPr>
        <w:t>Cadrul didactic angajat cu contract individual de muncă pe durata de viabilitate a postului/catedrei care participă la concursul naţional pentru ocuparea posturilo</w:t>
      </w:r>
      <w:r>
        <w:rPr>
          <w:rStyle w:val="salnbdy"/>
          <w:rFonts w:eastAsia="Times New Roman"/>
        </w:rPr>
        <w:t>r didactice/catedrelor declarate vacante/rezervate în învăţământul preuniversitar pierde această calitate în situaţia în care obţine o notă mai mică de 5 (cinci) la proba scrisă din cadrul concursului naţional, sesiunea 2021, la disciplina/una dintre disci</w:t>
      </w:r>
      <w:r>
        <w:rPr>
          <w:rStyle w:val="salnbdy"/>
          <w:rFonts w:eastAsia="Times New Roman"/>
        </w:rPr>
        <w:t>plinele corespunzătoare postului didactic/catedrei pe care este angajat conform deciziei de repartizare.</w:t>
      </w:r>
    </w:p>
    <w:p w14:paraId="47DA6D65" w14:textId="77777777" w:rsidR="00000000" w:rsidRDefault="00954E37">
      <w:pPr>
        <w:autoSpaceDE/>
        <w:autoSpaceDN/>
        <w:jc w:val="both"/>
        <w:divId w:val="1472213955"/>
        <w:rPr>
          <w:rFonts w:eastAsia="Times New Roman"/>
          <w:color w:val="000000"/>
          <w:sz w:val="20"/>
          <w:szCs w:val="20"/>
          <w:shd w:val="clear" w:color="auto" w:fill="FFFFFF"/>
        </w:rPr>
      </w:pPr>
      <w:r>
        <w:rPr>
          <w:rStyle w:val="salnttl1"/>
          <w:rFonts w:eastAsia="Times New Roman"/>
        </w:rPr>
        <w:t>(15)</w:t>
      </w:r>
      <w:r>
        <w:rPr>
          <w:rStyle w:val="salnbdy"/>
          <w:rFonts w:eastAsia="Times New Roman"/>
        </w:rPr>
        <w:t xml:space="preserve">Posturile didactice/catedrele eliberate în condiţiile </w:t>
      </w:r>
      <w:r>
        <w:rPr>
          <w:rStyle w:val="slgi1"/>
          <w:rFonts w:eastAsia="Times New Roman"/>
        </w:rPr>
        <w:t>alin. (14)</w:t>
      </w:r>
      <w:r>
        <w:rPr>
          <w:rStyle w:val="salnbdy"/>
          <w:rFonts w:eastAsia="Times New Roman"/>
        </w:rPr>
        <w:t>, inclusiv posturile didactice/catedrele vacante propuse pentru a fi ocupate pe per</w:t>
      </w:r>
      <w:r>
        <w:rPr>
          <w:rStyle w:val="salnbdy"/>
          <w:rFonts w:eastAsia="Times New Roman"/>
        </w:rPr>
        <w:t>ioadă nedeterminată, care se includ în listă sub un singur cod, se ocupă în şedinţele de repartizare ulterioare organizate conform Calendarului, cu respectarea prevederilor prezentei Metodologii.</w:t>
      </w:r>
    </w:p>
    <w:p w14:paraId="21A3862C" w14:textId="77777777" w:rsidR="00000000" w:rsidRDefault="00954E37">
      <w:pPr>
        <w:pStyle w:val="sartttl"/>
        <w:jc w:val="both"/>
        <w:divId w:val="1200971496"/>
        <w:rPr>
          <w:shd w:val="clear" w:color="auto" w:fill="FFFFFF"/>
        </w:rPr>
      </w:pPr>
      <w:r>
        <w:rPr>
          <w:shd w:val="clear" w:color="auto" w:fill="FFFFFF"/>
        </w:rPr>
        <w:t>Articolul 65</w:t>
      </w:r>
    </w:p>
    <w:p w14:paraId="195F0E98" w14:textId="77777777" w:rsidR="00000000" w:rsidRDefault="00954E37">
      <w:pPr>
        <w:autoSpaceDE/>
        <w:autoSpaceDN/>
        <w:jc w:val="both"/>
        <w:divId w:val="926303932"/>
        <w:rPr>
          <w:rStyle w:val="salnbdy"/>
          <w:rFonts w:eastAsia="Times New Roman"/>
        </w:rPr>
      </w:pPr>
      <w:r>
        <w:rPr>
          <w:rStyle w:val="salnttl1"/>
          <w:rFonts w:eastAsia="Times New Roman"/>
        </w:rPr>
        <w:t>(1)</w:t>
      </w:r>
      <w:r>
        <w:rPr>
          <w:rStyle w:val="salnbdy"/>
          <w:rFonts w:eastAsia="Times New Roman"/>
        </w:rPr>
        <w:t>În cazul mediilor de repartizare egale obţin</w:t>
      </w:r>
      <w:r>
        <w:rPr>
          <w:rStyle w:val="salnbdy"/>
          <w:rFonts w:eastAsia="Times New Roman"/>
        </w:rPr>
        <w:t>ute la concurs, prioritate la ocuparea posturilor didactice/catedrelor vacante/rezervate au, în ordine:</w:t>
      </w:r>
    </w:p>
    <w:p w14:paraId="6EBF9111" w14:textId="77777777" w:rsidR="00000000" w:rsidRDefault="00954E37">
      <w:pPr>
        <w:autoSpaceDE/>
        <w:autoSpaceDN/>
        <w:jc w:val="both"/>
        <w:divId w:val="281965032"/>
      </w:pPr>
      <w:r>
        <w:rPr>
          <w:rStyle w:val="slitttl1"/>
          <w:rFonts w:eastAsia="Times New Roman"/>
        </w:rPr>
        <w:lastRenderedPageBreak/>
        <w:t>a)</w:t>
      </w:r>
      <w:r>
        <w:rPr>
          <w:rStyle w:val="slitbdy"/>
          <w:rFonts w:eastAsia="Times New Roman"/>
        </w:rPr>
        <w:t>candidaţii cuprinşi în programe recunoscute de Ministerul Educaţiei şi Cercetării, prin care se pregăteşte, se selectează, se pregăteşte şi se sprijin</w:t>
      </w:r>
      <w:r>
        <w:rPr>
          <w:rStyle w:val="slitbdy"/>
          <w:rFonts w:eastAsia="Times New Roman"/>
        </w:rPr>
        <w:t>ă personalul didactic de predare pentru a desfăşura activităţi didactice în unităţi de învăţământ preuniversitar situate în medii dezavantajate;</w:t>
      </w:r>
    </w:p>
    <w:p w14:paraId="462D2DB0" w14:textId="77777777" w:rsidR="00000000" w:rsidRDefault="00954E37">
      <w:pPr>
        <w:autoSpaceDE/>
        <w:autoSpaceDN/>
        <w:jc w:val="both"/>
        <w:divId w:val="228227089"/>
        <w:rPr>
          <w:rFonts w:eastAsia="Times New Roman"/>
          <w:color w:val="000000"/>
          <w:sz w:val="20"/>
          <w:szCs w:val="20"/>
          <w:shd w:val="clear" w:color="auto" w:fill="FFFFFF"/>
        </w:rPr>
      </w:pPr>
      <w:r>
        <w:rPr>
          <w:rStyle w:val="slitttl1"/>
          <w:rFonts w:eastAsia="Times New Roman"/>
        </w:rPr>
        <w:t>b)</w:t>
      </w:r>
      <w:r>
        <w:rPr>
          <w:rStyle w:val="slitbdy"/>
          <w:rFonts w:eastAsia="Times New Roman"/>
        </w:rPr>
        <w:t>candidaţii cu domiciliul în localitatea în care se află postul didactic/catedra solicitat(ă);</w:t>
      </w:r>
    </w:p>
    <w:p w14:paraId="4E3EA429" w14:textId="77777777" w:rsidR="00000000" w:rsidRDefault="00954E37">
      <w:pPr>
        <w:autoSpaceDE/>
        <w:autoSpaceDN/>
        <w:jc w:val="both"/>
        <w:divId w:val="1600020776"/>
        <w:rPr>
          <w:rFonts w:eastAsia="Times New Roman"/>
          <w:color w:val="000000"/>
          <w:sz w:val="20"/>
          <w:szCs w:val="20"/>
          <w:shd w:val="clear" w:color="auto" w:fill="FFFFFF"/>
        </w:rPr>
      </w:pPr>
      <w:r>
        <w:rPr>
          <w:rStyle w:val="slitttl1"/>
          <w:rFonts w:eastAsia="Times New Roman"/>
        </w:rPr>
        <w:t>c)</w:t>
      </w:r>
      <w:r>
        <w:rPr>
          <w:rStyle w:val="slitbdy"/>
          <w:rFonts w:eastAsia="Times New Roman"/>
        </w:rPr>
        <w:t>candidaţii ca</w:t>
      </w:r>
      <w:r>
        <w:rPr>
          <w:rStyle w:val="slitbdy"/>
          <w:rFonts w:eastAsia="Times New Roman"/>
        </w:rPr>
        <w:t>re au dobândit gradul didactic I;</w:t>
      </w:r>
    </w:p>
    <w:p w14:paraId="542C8FF6" w14:textId="77777777" w:rsidR="00000000" w:rsidRDefault="00954E37">
      <w:pPr>
        <w:autoSpaceDE/>
        <w:autoSpaceDN/>
        <w:jc w:val="both"/>
        <w:divId w:val="1758676789"/>
        <w:rPr>
          <w:rFonts w:eastAsia="Times New Roman"/>
          <w:color w:val="000000"/>
          <w:sz w:val="20"/>
          <w:szCs w:val="20"/>
          <w:shd w:val="clear" w:color="auto" w:fill="FFFFFF"/>
        </w:rPr>
      </w:pPr>
      <w:r>
        <w:rPr>
          <w:rStyle w:val="slitttl1"/>
          <w:rFonts w:eastAsia="Times New Roman"/>
        </w:rPr>
        <w:t>d)</w:t>
      </w:r>
      <w:r>
        <w:rPr>
          <w:rStyle w:val="slitbdy"/>
          <w:rFonts w:eastAsia="Times New Roman"/>
        </w:rPr>
        <w:t>candidaţii care au dobândit gradul didactic II;</w:t>
      </w:r>
    </w:p>
    <w:p w14:paraId="4C9BACC1" w14:textId="77777777" w:rsidR="00000000" w:rsidRDefault="00954E37">
      <w:pPr>
        <w:autoSpaceDE/>
        <w:autoSpaceDN/>
        <w:jc w:val="both"/>
        <w:divId w:val="1601596916"/>
        <w:rPr>
          <w:rFonts w:eastAsia="Times New Roman"/>
          <w:color w:val="000000"/>
          <w:sz w:val="20"/>
          <w:szCs w:val="20"/>
          <w:shd w:val="clear" w:color="auto" w:fill="FFFFFF"/>
        </w:rPr>
      </w:pPr>
      <w:r>
        <w:rPr>
          <w:rStyle w:val="slitttl1"/>
          <w:rFonts w:eastAsia="Times New Roman"/>
        </w:rPr>
        <w:t>e)</w:t>
      </w:r>
      <w:r>
        <w:rPr>
          <w:rStyle w:val="slitbdy"/>
          <w:rFonts w:eastAsia="Times New Roman"/>
        </w:rPr>
        <w:t>candidaţii care au dobândit definitivarea în învăţământ;</w:t>
      </w:r>
    </w:p>
    <w:p w14:paraId="0B3F4088" w14:textId="77777777" w:rsidR="00000000" w:rsidRDefault="00954E37">
      <w:pPr>
        <w:autoSpaceDE/>
        <w:autoSpaceDN/>
        <w:jc w:val="both"/>
        <w:divId w:val="1231841411"/>
        <w:rPr>
          <w:rFonts w:eastAsia="Times New Roman"/>
          <w:color w:val="000000"/>
          <w:sz w:val="20"/>
          <w:szCs w:val="20"/>
          <w:shd w:val="clear" w:color="auto" w:fill="FFFFFF"/>
        </w:rPr>
      </w:pPr>
      <w:r>
        <w:rPr>
          <w:rStyle w:val="slitttl1"/>
          <w:rFonts w:eastAsia="Times New Roman"/>
        </w:rPr>
        <w:t>f)</w:t>
      </w:r>
      <w:r>
        <w:rPr>
          <w:rStyle w:val="slitbdy"/>
          <w:rFonts w:eastAsia="Times New Roman"/>
        </w:rPr>
        <w:t xml:space="preserve">candidaţii cu media de departajare cea mai mare calculată conform </w:t>
      </w:r>
      <w:r>
        <w:rPr>
          <w:rStyle w:val="slgi1"/>
          <w:rFonts w:eastAsia="Times New Roman"/>
        </w:rPr>
        <w:t>anexei nr. 15</w:t>
      </w:r>
      <w:r>
        <w:rPr>
          <w:rStyle w:val="slitbdy"/>
          <w:rFonts w:eastAsia="Times New Roman"/>
        </w:rPr>
        <w:t>;</w:t>
      </w:r>
    </w:p>
    <w:p w14:paraId="149B61C6" w14:textId="77777777" w:rsidR="00000000" w:rsidRDefault="00954E37">
      <w:pPr>
        <w:autoSpaceDE/>
        <w:autoSpaceDN/>
        <w:jc w:val="both"/>
        <w:divId w:val="28384206"/>
        <w:rPr>
          <w:rFonts w:eastAsia="Times New Roman"/>
          <w:color w:val="000000"/>
          <w:sz w:val="20"/>
          <w:szCs w:val="20"/>
          <w:shd w:val="clear" w:color="auto" w:fill="FFFFFF"/>
        </w:rPr>
      </w:pPr>
      <w:r>
        <w:rPr>
          <w:rStyle w:val="slitttl1"/>
          <w:rFonts w:eastAsia="Times New Roman"/>
        </w:rPr>
        <w:t>g)</w:t>
      </w:r>
      <w:r>
        <w:rPr>
          <w:rStyle w:val="slitbdy"/>
          <w:rFonts w:eastAsia="Times New Roman"/>
        </w:rPr>
        <w:t>candidaţii cu media cea mai mare obţinută la examenul de licenţă/absolvire a studiilor, respectiv media cea mai mare obţinută la examenul de bacalaureat pentru absolvenţii l</w:t>
      </w:r>
      <w:r>
        <w:rPr>
          <w:rStyle w:val="slitbdy"/>
          <w:rFonts w:eastAsia="Times New Roman"/>
        </w:rPr>
        <w:t>iceelor pedagogice.</w:t>
      </w:r>
    </w:p>
    <w:p w14:paraId="28029D88" w14:textId="77777777" w:rsidR="00000000" w:rsidRDefault="00954E37">
      <w:pPr>
        <w:autoSpaceDE/>
        <w:autoSpaceDN/>
        <w:jc w:val="both"/>
        <w:divId w:val="623930764"/>
        <w:rPr>
          <w:rFonts w:eastAsia="Times New Roman"/>
          <w:color w:val="000000"/>
          <w:sz w:val="20"/>
          <w:szCs w:val="20"/>
          <w:shd w:val="clear" w:color="auto" w:fill="FFFFFF"/>
        </w:rPr>
      </w:pPr>
      <w:r>
        <w:rPr>
          <w:rStyle w:val="salnttl1"/>
          <w:rFonts w:eastAsia="Times New Roman"/>
        </w:rPr>
        <w:t>(2)</w:t>
      </w:r>
      <w:r>
        <w:rPr>
          <w:rStyle w:val="salnbdy"/>
          <w:rFonts w:eastAsia="Times New Roman"/>
        </w:rPr>
        <w:t xml:space="preserve">Candidaţii care nu prezintă documente privind mediile anilor de studii nu beneficiază de criteriul de departajare prevăzut la </w:t>
      </w:r>
      <w:r>
        <w:rPr>
          <w:rStyle w:val="slgi1"/>
          <w:rFonts w:eastAsia="Times New Roman"/>
        </w:rPr>
        <w:t>alin. (1) lit. f)</w:t>
      </w:r>
      <w:r>
        <w:rPr>
          <w:rStyle w:val="salnbdy"/>
          <w:rFonts w:eastAsia="Times New Roman"/>
        </w:rPr>
        <w:t>. Calculul mediei de departajare în cazul mediilor egale, pentru absolvenţii care au final</w:t>
      </w:r>
      <w:r>
        <w:rPr>
          <w:rStyle w:val="salnbdy"/>
          <w:rFonts w:eastAsia="Times New Roman"/>
        </w:rPr>
        <w:t xml:space="preserve">izat studiile în alte ţări şi au obţinut diplome echivalate de către Ministerul Educaţiei şi Cercetării din România, este prevăzut în </w:t>
      </w:r>
      <w:r>
        <w:rPr>
          <w:rStyle w:val="slgi1"/>
          <w:rFonts w:eastAsia="Times New Roman"/>
        </w:rPr>
        <w:t>anexa nr. 15</w:t>
      </w:r>
      <w:r>
        <w:rPr>
          <w:rStyle w:val="salnbdy"/>
          <w:rFonts w:eastAsia="Times New Roman"/>
        </w:rPr>
        <w:t>.</w:t>
      </w:r>
    </w:p>
    <w:p w14:paraId="07623184" w14:textId="77777777" w:rsidR="00000000" w:rsidRDefault="00954E37">
      <w:pPr>
        <w:pStyle w:val="sartttl"/>
        <w:jc w:val="both"/>
        <w:divId w:val="1591231994"/>
        <w:rPr>
          <w:shd w:val="clear" w:color="auto" w:fill="FFFFFF"/>
        </w:rPr>
      </w:pPr>
      <w:r>
        <w:rPr>
          <w:shd w:val="clear" w:color="auto" w:fill="FFFFFF"/>
        </w:rPr>
        <w:t>Articolul 66</w:t>
      </w:r>
    </w:p>
    <w:p w14:paraId="5D1256E3" w14:textId="77777777" w:rsidR="00000000" w:rsidRDefault="00954E37">
      <w:pPr>
        <w:autoSpaceDE/>
        <w:autoSpaceDN/>
        <w:jc w:val="both"/>
        <w:divId w:val="137308180"/>
        <w:rPr>
          <w:rFonts w:eastAsia="Times New Roman"/>
          <w:color w:val="000000"/>
          <w:sz w:val="20"/>
          <w:szCs w:val="20"/>
          <w:shd w:val="clear" w:color="auto" w:fill="FFFFFF"/>
        </w:rPr>
      </w:pPr>
      <w:r>
        <w:rPr>
          <w:rStyle w:val="salnttl1"/>
          <w:rFonts w:eastAsia="Times New Roman"/>
        </w:rPr>
        <w:t>(1)</w:t>
      </w:r>
      <w:r>
        <w:rPr>
          <w:rStyle w:val="salnbdy"/>
          <w:rFonts w:eastAsia="Times New Roman"/>
        </w:rPr>
        <w:t>Listele cuprinzând posturile didactice/catedrele vacante/rezervate complete şi incomplete ac</w:t>
      </w:r>
      <w:r>
        <w:rPr>
          <w:rStyle w:val="salnbdy"/>
          <w:rFonts w:eastAsia="Times New Roman"/>
        </w:rPr>
        <w:t>tualizate se aduc la cunoştinţă persoanelor interesate la data prevăzută de Calendar sau cel târziu cu cel puţin 30 de zile înaintea desfăşurării probei scrise, prin afişare la inspectoratele şcolare şi prin publicare pe site-urile acestor instituţii. List</w:t>
      </w:r>
      <w:r>
        <w:rPr>
          <w:rStyle w:val="salnbdy"/>
          <w:rFonts w:eastAsia="Times New Roman"/>
        </w:rPr>
        <w:t xml:space="preserve">ele cuprinzând posturile didactice/catedrele vacante/rezervate publicate conţin informaţiile specificate în </w:t>
      </w:r>
      <w:r>
        <w:rPr>
          <w:rStyle w:val="slgi1"/>
          <w:rFonts w:eastAsia="Times New Roman"/>
        </w:rPr>
        <w:t>anexa nr. 1</w:t>
      </w:r>
      <w:r>
        <w:rPr>
          <w:rStyle w:val="salnbdy"/>
          <w:rFonts w:eastAsia="Times New Roman"/>
        </w:rPr>
        <w:t>.</w:t>
      </w:r>
    </w:p>
    <w:p w14:paraId="239C3CAD" w14:textId="77777777" w:rsidR="00000000" w:rsidRDefault="00954E37">
      <w:pPr>
        <w:autoSpaceDE/>
        <w:autoSpaceDN/>
        <w:jc w:val="both"/>
        <w:divId w:val="635988669"/>
        <w:rPr>
          <w:rFonts w:eastAsia="Times New Roman"/>
          <w:color w:val="000000"/>
          <w:sz w:val="20"/>
          <w:szCs w:val="20"/>
          <w:shd w:val="clear" w:color="auto" w:fill="FFFFFF"/>
        </w:rPr>
      </w:pPr>
      <w:r>
        <w:rPr>
          <w:rStyle w:val="salnttl1"/>
          <w:rFonts w:eastAsia="Times New Roman"/>
        </w:rPr>
        <w:t>(2)</w:t>
      </w:r>
      <w:r>
        <w:rPr>
          <w:rStyle w:val="salnbdy"/>
          <w:rFonts w:eastAsia="Times New Roman"/>
        </w:rPr>
        <w:t>Toate posturile didactice/catedrele vacante/rezervate pentru concurs se publică în concordanţă cu Centralizatorul.</w:t>
      </w:r>
    </w:p>
    <w:p w14:paraId="3BD07624" w14:textId="77777777" w:rsidR="00000000" w:rsidRDefault="00954E37">
      <w:pPr>
        <w:autoSpaceDE/>
        <w:autoSpaceDN/>
        <w:jc w:val="both"/>
        <w:divId w:val="119343951"/>
        <w:rPr>
          <w:rFonts w:eastAsia="Times New Roman"/>
          <w:color w:val="000000"/>
          <w:sz w:val="20"/>
          <w:szCs w:val="20"/>
          <w:shd w:val="clear" w:color="auto" w:fill="FFFFFF"/>
        </w:rPr>
      </w:pPr>
      <w:r>
        <w:rPr>
          <w:rStyle w:val="salnttl1"/>
          <w:rFonts w:eastAsia="Times New Roman"/>
        </w:rPr>
        <w:t>(3)</w:t>
      </w:r>
      <w:r>
        <w:rPr>
          <w:rStyle w:val="salnbdy"/>
          <w:rFonts w:eastAsia="Times New Roman"/>
        </w:rPr>
        <w:t>La unităţile d</w:t>
      </w:r>
      <w:r>
        <w:rPr>
          <w:rStyle w:val="salnbdy"/>
          <w:rFonts w:eastAsia="Times New Roman"/>
        </w:rPr>
        <w:t xml:space="preserve">e învăţământ cu mai multe niveluri de învăţământ licee tehnologice, unităţi de învăţământ având clase I-XII/XIII, posturile/catedrele vacante/rezervate pentru concurs se publică pentru nivelul cel mai înalt corespunzător unităţii de învăţământ şi postului </w:t>
      </w:r>
      <w:r>
        <w:rPr>
          <w:rStyle w:val="salnbdy"/>
          <w:rFonts w:eastAsia="Times New Roman"/>
        </w:rPr>
        <w:t>didactic, în concordanţă cu Centralizatorul.</w:t>
      </w:r>
    </w:p>
    <w:p w14:paraId="47510CE2" w14:textId="77777777" w:rsidR="00000000" w:rsidRDefault="00954E37">
      <w:pPr>
        <w:autoSpaceDE/>
        <w:autoSpaceDN/>
        <w:jc w:val="both"/>
        <w:divId w:val="1716201999"/>
        <w:rPr>
          <w:rFonts w:eastAsia="Times New Roman"/>
          <w:color w:val="000000"/>
          <w:sz w:val="20"/>
          <w:szCs w:val="20"/>
          <w:shd w:val="clear" w:color="auto" w:fill="FFFFFF"/>
        </w:rPr>
      </w:pPr>
      <w:r>
        <w:rPr>
          <w:rStyle w:val="salnttl1"/>
          <w:rFonts w:eastAsia="Times New Roman"/>
        </w:rPr>
        <w:t>(4)</w:t>
      </w:r>
      <w:r>
        <w:rPr>
          <w:rStyle w:val="salnbdy"/>
          <w:rFonts w:eastAsia="Times New Roman"/>
        </w:rPr>
        <w:t xml:space="preserve">Posturile didactice/catedrele vacante publicate pentru angajare pe perioadă nedeterminată, prin concurs, sunt posturi didactice/catedre vacante, complete, selectate dintre posturile/catedrele vacante care au </w:t>
      </w:r>
      <w:r>
        <w:rPr>
          <w:rStyle w:val="salnbdy"/>
          <w:rFonts w:eastAsia="Times New Roman"/>
        </w:rPr>
        <w:t xml:space="preserve">o viabilitate estimată de cel puţin 4 (patru) ani, constituite din discipline în concordanţă cu Centralizatorul, de regulă, într-o singură unitate de învăţământ, cu respectarea prevederilor </w:t>
      </w:r>
      <w:r>
        <w:rPr>
          <w:rStyle w:val="slgi1"/>
          <w:rFonts w:eastAsia="Times New Roman"/>
        </w:rPr>
        <w:t>art. 30 alin. (2)</w:t>
      </w:r>
      <w:r>
        <w:rPr>
          <w:rStyle w:val="salnbdy"/>
          <w:rFonts w:eastAsia="Times New Roman"/>
        </w:rPr>
        <w:t xml:space="preserve"> şi </w:t>
      </w:r>
      <w:r>
        <w:rPr>
          <w:rStyle w:val="slgi1"/>
          <w:rFonts w:eastAsia="Times New Roman"/>
        </w:rPr>
        <w:t>art. 31 alin. (2)</w:t>
      </w:r>
      <w:r>
        <w:rPr>
          <w:rStyle w:val="salnbdy"/>
          <w:rFonts w:eastAsia="Times New Roman"/>
        </w:rPr>
        <w:t>.</w:t>
      </w:r>
    </w:p>
    <w:p w14:paraId="0B6810B9" w14:textId="77777777" w:rsidR="00000000" w:rsidRDefault="00954E37">
      <w:pPr>
        <w:autoSpaceDE/>
        <w:autoSpaceDN/>
        <w:jc w:val="both"/>
        <w:divId w:val="432212796"/>
        <w:rPr>
          <w:rFonts w:eastAsia="Times New Roman"/>
          <w:color w:val="000000"/>
          <w:sz w:val="20"/>
          <w:szCs w:val="20"/>
          <w:shd w:val="clear" w:color="auto" w:fill="FFFFFF"/>
        </w:rPr>
      </w:pPr>
      <w:r>
        <w:rPr>
          <w:rStyle w:val="salnttl1"/>
          <w:rFonts w:eastAsia="Times New Roman"/>
        </w:rPr>
        <w:t>(5)</w:t>
      </w:r>
      <w:r>
        <w:rPr>
          <w:rStyle w:val="salnbdy"/>
          <w:rFonts w:eastAsia="Times New Roman"/>
        </w:rPr>
        <w:t>În situaţia în care uni</w:t>
      </w:r>
      <w:r>
        <w:rPr>
          <w:rStyle w:val="salnbdy"/>
          <w:rFonts w:eastAsia="Times New Roman"/>
        </w:rPr>
        <w:t>tăţile de învăţământ sunt constituite în consorţii şcolare se pot constitui şi catedre vacante/rezervate din ore existente la mai multe unităţi de învăţământ din cadrul consorţiului şcolar. În mediul rural se pot constitui catedre vacante pentru angajare p</w:t>
      </w:r>
      <w:r>
        <w:rPr>
          <w:rStyle w:val="salnbdy"/>
          <w:rFonts w:eastAsia="Times New Roman"/>
        </w:rPr>
        <w:t xml:space="preserve">e perioadă nedeterminată, conform </w:t>
      </w:r>
      <w:r>
        <w:rPr>
          <w:rStyle w:val="slgi1"/>
          <w:rFonts w:eastAsia="Times New Roman"/>
        </w:rPr>
        <w:t>alin. (4)</w:t>
      </w:r>
      <w:r>
        <w:rPr>
          <w:rStyle w:val="salnbdy"/>
          <w:rFonts w:eastAsia="Times New Roman"/>
        </w:rPr>
        <w:t>, din ore existente la cel mult 3 (trei) unităţi de învăţământ şi catedre vacante/rezervate pentru angajare pe perioadă determinată la două sau mai multe unităţi de învăţământ.</w:t>
      </w:r>
    </w:p>
    <w:p w14:paraId="32563BC9" w14:textId="77777777" w:rsidR="00000000" w:rsidRDefault="00954E37">
      <w:pPr>
        <w:autoSpaceDE/>
        <w:autoSpaceDN/>
        <w:jc w:val="both"/>
        <w:divId w:val="152642057"/>
        <w:rPr>
          <w:rFonts w:eastAsia="Times New Roman"/>
          <w:color w:val="000000"/>
          <w:sz w:val="20"/>
          <w:szCs w:val="20"/>
          <w:shd w:val="clear" w:color="auto" w:fill="FFFFFF"/>
        </w:rPr>
      </w:pPr>
      <w:r>
        <w:rPr>
          <w:rStyle w:val="salnttl1"/>
          <w:rFonts w:eastAsia="Times New Roman"/>
        </w:rPr>
        <w:t>(6)</w:t>
      </w:r>
      <w:r>
        <w:rPr>
          <w:rStyle w:val="salnbdy"/>
          <w:rFonts w:eastAsia="Times New Roman"/>
        </w:rPr>
        <w:t>În unităţile de învăţământ de niv</w:t>
      </w:r>
      <w:r>
        <w:rPr>
          <w:rStyle w:val="salnbdy"/>
          <w:rFonts w:eastAsia="Times New Roman"/>
        </w:rPr>
        <w:t>el gimnazial în liceele şi în seminariile teologice şi în unităţile de învăţământ din mediul rural se pot constitui catedre vacante/rezervate formate din ore compuse din două discipline (limba română-limbă străină, limbă străină A-limbă străină B, geografi</w:t>
      </w:r>
      <w:r>
        <w:rPr>
          <w:rStyle w:val="salnbdy"/>
          <w:rFonts w:eastAsia="Times New Roman"/>
        </w:rPr>
        <w:t>e-limbă străină, istorie-limbă străină, matematică-fizică, fizică-chimie, chimie-biologie, istorie-geografie, geografie-istorie etc.), în concordanţă cu Centralizatorul, prima disciplină având ponderea cea mai mare de ore în catedră, constituind şi discipl</w:t>
      </w:r>
      <w:r>
        <w:rPr>
          <w:rStyle w:val="salnbdy"/>
          <w:rFonts w:eastAsia="Times New Roman"/>
        </w:rPr>
        <w:t>ina de concurs.</w:t>
      </w:r>
    </w:p>
    <w:p w14:paraId="314058CD" w14:textId="77777777" w:rsidR="00000000" w:rsidRDefault="00954E37">
      <w:pPr>
        <w:autoSpaceDE/>
        <w:autoSpaceDN/>
        <w:jc w:val="both"/>
        <w:divId w:val="1452672621"/>
        <w:rPr>
          <w:rFonts w:eastAsia="Times New Roman"/>
          <w:color w:val="000000"/>
          <w:sz w:val="20"/>
          <w:szCs w:val="20"/>
          <w:shd w:val="clear" w:color="auto" w:fill="FFFFFF"/>
        </w:rPr>
      </w:pPr>
      <w:r>
        <w:rPr>
          <w:rStyle w:val="salnttl1"/>
          <w:rFonts w:eastAsia="Times New Roman"/>
        </w:rPr>
        <w:t>(7)</w:t>
      </w:r>
      <w:r>
        <w:rPr>
          <w:rStyle w:val="salnbdy"/>
          <w:rFonts w:eastAsia="Times New Roman"/>
        </w:rPr>
        <w:t xml:space="preserve">Pentru disciplinele din învăţământul gimnazial, profesional şi liceal pentru care este prevăzută o oră/săptămână în planurile-cadru de învăţământ se pot constitui catedre vacante/rezervate pentru concurs în două sau mai multe unităţi de învăţământ sau din </w:t>
      </w:r>
      <w:r>
        <w:rPr>
          <w:rStyle w:val="salnbdy"/>
          <w:rFonts w:eastAsia="Times New Roman"/>
        </w:rPr>
        <w:t>două sau mai multe discipline, pentru orice nivel de învăţământ în concordanţă cu Centralizatorul, prima disciplină având ponderea cea mai mare de ore în catedră, constituind şi disciplina de concurs.</w:t>
      </w:r>
    </w:p>
    <w:p w14:paraId="0C9B6E97" w14:textId="77777777" w:rsidR="00000000" w:rsidRDefault="00954E37">
      <w:pPr>
        <w:autoSpaceDE/>
        <w:autoSpaceDN/>
        <w:jc w:val="both"/>
        <w:divId w:val="26758372"/>
        <w:rPr>
          <w:rFonts w:eastAsia="Times New Roman"/>
          <w:color w:val="000000"/>
          <w:sz w:val="20"/>
          <w:szCs w:val="20"/>
          <w:shd w:val="clear" w:color="auto" w:fill="FFFFFF"/>
        </w:rPr>
      </w:pPr>
      <w:r>
        <w:rPr>
          <w:rStyle w:val="salnttl1"/>
          <w:rFonts w:eastAsia="Times New Roman"/>
        </w:rPr>
        <w:t>(8)</w:t>
      </w:r>
      <w:r>
        <w:rPr>
          <w:rStyle w:val="salnbdy"/>
          <w:rFonts w:eastAsia="Times New Roman"/>
        </w:rPr>
        <w:t>Pentru ocuparea catedrelor vacante/rezervate constit</w:t>
      </w:r>
      <w:r>
        <w:rPr>
          <w:rStyle w:val="salnbdy"/>
          <w:rFonts w:eastAsia="Times New Roman"/>
        </w:rPr>
        <w:t xml:space="preserve">uite din două discipline sau mai multe discipline, candidaţii trebuie să aibă specializarea/specializările corespunzătoare posturilor didactice/catedrelor respective conform Centralizatorului şi susţin în cadrul concursului proba scrisă la disciplina care </w:t>
      </w:r>
      <w:r>
        <w:rPr>
          <w:rStyle w:val="salnbdy"/>
          <w:rFonts w:eastAsia="Times New Roman"/>
        </w:rPr>
        <w:t>are ponderea cea mai mare de ore în catedră.</w:t>
      </w:r>
    </w:p>
    <w:p w14:paraId="41EE6096" w14:textId="77777777" w:rsidR="00000000" w:rsidRDefault="00954E37">
      <w:pPr>
        <w:autoSpaceDE/>
        <w:autoSpaceDN/>
        <w:jc w:val="both"/>
        <w:divId w:val="1531530978"/>
        <w:rPr>
          <w:rFonts w:eastAsia="Times New Roman"/>
          <w:color w:val="000000"/>
          <w:sz w:val="20"/>
          <w:szCs w:val="20"/>
          <w:shd w:val="clear" w:color="auto" w:fill="FFFFFF"/>
        </w:rPr>
      </w:pPr>
      <w:r>
        <w:rPr>
          <w:rStyle w:val="salnttl1"/>
          <w:rFonts w:eastAsia="Times New Roman"/>
        </w:rPr>
        <w:t>(9)</w:t>
      </w:r>
      <w:r>
        <w:rPr>
          <w:rStyle w:val="salnbdy"/>
          <w:rFonts w:eastAsia="Times New Roman"/>
        </w:rPr>
        <w:t>În învăţământul special gimnazial catedrele vacante pentru concurs de activităţi de pre-profesionalizare se publică doar pentru angajare pe perioadă determinată.</w:t>
      </w:r>
    </w:p>
    <w:p w14:paraId="70FC2A23" w14:textId="77777777" w:rsidR="00000000" w:rsidRDefault="00954E37">
      <w:pPr>
        <w:pStyle w:val="ssecttl"/>
        <w:divId w:val="1388915999"/>
        <w:rPr>
          <w:shd w:val="clear" w:color="auto" w:fill="FFFFFF"/>
        </w:rPr>
      </w:pPr>
      <w:r>
        <w:rPr>
          <w:shd w:val="clear" w:color="auto" w:fill="FFFFFF"/>
        </w:rPr>
        <w:t>Secţiunea a 2-a</w:t>
      </w:r>
    </w:p>
    <w:p w14:paraId="14E98424" w14:textId="77777777" w:rsidR="00000000" w:rsidRDefault="00954E37">
      <w:pPr>
        <w:pStyle w:val="ssecden"/>
        <w:divId w:val="1388915999"/>
        <w:rPr>
          <w:shd w:val="clear" w:color="auto" w:fill="FFFFFF"/>
        </w:rPr>
      </w:pPr>
      <w:r>
        <w:rPr>
          <w:shd w:val="clear" w:color="auto" w:fill="FFFFFF"/>
        </w:rPr>
        <w:lastRenderedPageBreak/>
        <w:t>Înscrierea candidaţilor şi dis</w:t>
      </w:r>
      <w:r>
        <w:rPr>
          <w:shd w:val="clear" w:color="auto" w:fill="FFFFFF"/>
        </w:rPr>
        <w:t>ciplinele de concurs</w:t>
      </w:r>
    </w:p>
    <w:p w14:paraId="5D7F23A1" w14:textId="77777777" w:rsidR="00000000" w:rsidRDefault="00954E37">
      <w:pPr>
        <w:pStyle w:val="sartttl"/>
        <w:jc w:val="both"/>
        <w:divId w:val="2174518"/>
        <w:rPr>
          <w:shd w:val="clear" w:color="auto" w:fill="FFFFFF"/>
        </w:rPr>
      </w:pPr>
      <w:r>
        <w:rPr>
          <w:shd w:val="clear" w:color="auto" w:fill="FFFFFF"/>
        </w:rPr>
        <w:t>Articolul 67</w:t>
      </w:r>
    </w:p>
    <w:p w14:paraId="7186CD6C" w14:textId="77777777" w:rsidR="00000000" w:rsidRDefault="00954E37">
      <w:pPr>
        <w:autoSpaceDE/>
        <w:autoSpaceDN/>
        <w:jc w:val="both"/>
        <w:divId w:val="1536851834"/>
        <w:rPr>
          <w:rFonts w:eastAsia="Times New Roman"/>
          <w:color w:val="000000"/>
          <w:sz w:val="20"/>
          <w:szCs w:val="20"/>
          <w:shd w:val="clear" w:color="auto" w:fill="FFFFFF"/>
        </w:rPr>
      </w:pPr>
      <w:r>
        <w:rPr>
          <w:rStyle w:val="salnttl1"/>
          <w:rFonts w:eastAsia="Times New Roman"/>
        </w:rPr>
        <w:t>(1)</w:t>
      </w:r>
      <w:r>
        <w:rPr>
          <w:rStyle w:val="salnbdy"/>
          <w:rFonts w:eastAsia="Times New Roman"/>
        </w:rPr>
        <w:t xml:space="preserve">Cererile de înscriere la concursul naţional de ocupare a posturilor didactice/catedrelor vacante/rezervate în învăţământul preuniversitar, potrivit </w:t>
      </w:r>
      <w:r>
        <w:rPr>
          <w:rStyle w:val="slgi1"/>
          <w:rFonts w:eastAsia="Times New Roman"/>
        </w:rPr>
        <w:t>anexei nr. 14</w:t>
      </w:r>
      <w:r>
        <w:rPr>
          <w:rStyle w:val="salnbdy"/>
          <w:rFonts w:eastAsia="Times New Roman"/>
        </w:rPr>
        <w:t>, însoţite de copii de pe documentele solicitate, se înreg</w:t>
      </w:r>
      <w:r>
        <w:rPr>
          <w:rStyle w:val="salnbdy"/>
          <w:rFonts w:eastAsia="Times New Roman"/>
        </w:rPr>
        <w:t>istrează la secretariatul comisiei judeţene/a municipiului Bucureşti de organizare şi desfăşurare a concursului, conform Calendarului. La solicitarea comisiei judeţene/municipiului Bucureşti de mobilitate a personalului didactic de predare din învăţământul</w:t>
      </w:r>
      <w:r>
        <w:rPr>
          <w:rStyle w:val="salnbdy"/>
          <w:rFonts w:eastAsia="Times New Roman"/>
        </w:rPr>
        <w:t xml:space="preserve"> preuniversitar, acolo unde se impune, se pot constitui şi alte centre de înscriere la concurs, în afara celui din inspectoratul şcolar. Membrii comisiei judeţene/a municipiului Bucureşti de organizare şi desfăşurare a concursului şi consilierul juridic al</w:t>
      </w:r>
      <w:r>
        <w:rPr>
          <w:rStyle w:val="salnbdy"/>
          <w:rFonts w:eastAsia="Times New Roman"/>
        </w:rPr>
        <w:t xml:space="preserve"> inspectoratului şcolar au obligaţia de a verifica legalitatea documentelor anexate la cererea de înscriere la concurs.</w:t>
      </w:r>
    </w:p>
    <w:p w14:paraId="5B83A4B0" w14:textId="77777777" w:rsidR="00000000" w:rsidRDefault="00954E37">
      <w:pPr>
        <w:autoSpaceDE/>
        <w:autoSpaceDN/>
        <w:jc w:val="both"/>
        <w:divId w:val="525096219"/>
        <w:rPr>
          <w:rFonts w:eastAsia="Times New Roman"/>
          <w:color w:val="000000"/>
          <w:sz w:val="20"/>
          <w:szCs w:val="20"/>
          <w:shd w:val="clear" w:color="auto" w:fill="FFFFFF"/>
        </w:rPr>
      </w:pPr>
      <w:r>
        <w:rPr>
          <w:rStyle w:val="salnttl1"/>
          <w:rFonts w:eastAsia="Times New Roman"/>
        </w:rPr>
        <w:t>(2)</w:t>
      </w:r>
      <w:r>
        <w:rPr>
          <w:rStyle w:val="salnbdy"/>
          <w:rFonts w:eastAsia="Times New Roman"/>
        </w:rPr>
        <w:t>Candidaţii care au depus dosare de înscriere la concursul naţional în ultimii 3 ani depun/transmit pentru înscrierea la concursul naţ</w:t>
      </w:r>
      <w:r>
        <w:rPr>
          <w:rStyle w:val="salnbdy"/>
          <w:rFonts w:eastAsia="Times New Roman"/>
        </w:rPr>
        <w:t>ional, sesiunea 2021, la centrul de înscriere cererea-tip însoţită doar de documente în completarea celor depuse în anii anteriori, dacă este cazul.</w:t>
      </w:r>
    </w:p>
    <w:p w14:paraId="6451E8E6" w14:textId="77777777" w:rsidR="00000000" w:rsidRDefault="00954E37">
      <w:pPr>
        <w:autoSpaceDE/>
        <w:autoSpaceDN/>
        <w:jc w:val="both"/>
        <w:divId w:val="895552474"/>
        <w:rPr>
          <w:rStyle w:val="salnbdy"/>
        </w:rPr>
      </w:pPr>
      <w:r>
        <w:rPr>
          <w:rStyle w:val="salnttl1"/>
          <w:rFonts w:eastAsia="Times New Roman"/>
        </w:rPr>
        <w:t>(3)</w:t>
      </w:r>
      <w:r>
        <w:rPr>
          <w:rStyle w:val="salnbdy"/>
          <w:rFonts w:eastAsia="Times New Roman"/>
        </w:rPr>
        <w:t>La concursul pentru ocuparea posturilor didactice/catedrelor declarate vacante/rezervate în unităţile de</w:t>
      </w:r>
      <w:r>
        <w:rPr>
          <w:rStyle w:val="salnbdy"/>
          <w:rFonts w:eastAsia="Times New Roman"/>
        </w:rPr>
        <w:t xml:space="preserve"> învăţământ preuniversitar au dreptul să participe persoanele care îndeplinesc condiţiile de studii şi de pregătire psihopedagogică prevăzute de prezenta Metodologie, care au capacitatea de exercitare deplină a drepturilor, o conduită morală conformă deont</w:t>
      </w:r>
      <w:r>
        <w:rPr>
          <w:rStyle w:val="salnbdy"/>
          <w:rFonts w:eastAsia="Times New Roman"/>
        </w:rPr>
        <w:t>ologiei profesionale şi sunt apte din punct de vedere medical şi psihologic pentru îndeplinirea funcţiei didactice. Nu au dreptul să participe la concurs persoanele care se află într-una dintre următoarele situaţii:</w:t>
      </w:r>
    </w:p>
    <w:p w14:paraId="3560AE26" w14:textId="77777777" w:rsidR="00000000" w:rsidRDefault="00954E37">
      <w:pPr>
        <w:autoSpaceDE/>
        <w:autoSpaceDN/>
        <w:jc w:val="both"/>
        <w:divId w:val="236212247"/>
      </w:pPr>
      <w:r>
        <w:rPr>
          <w:rStyle w:val="slitttl1"/>
          <w:rFonts w:eastAsia="Times New Roman"/>
        </w:rPr>
        <w:t>a)</w:t>
      </w:r>
      <w:r>
        <w:rPr>
          <w:rStyle w:val="slitbdy"/>
          <w:rFonts w:eastAsia="Times New Roman"/>
        </w:rPr>
        <w:t>nu prezintă un document medical din ca</w:t>
      </w:r>
      <w:r>
        <w:rPr>
          <w:rStyle w:val="slitbdy"/>
          <w:rFonts w:eastAsia="Times New Roman"/>
        </w:rPr>
        <w:t>re să reiasă faptul că nu există incompatibilităţi de ordin medical cu funcţia didactică;</w:t>
      </w:r>
    </w:p>
    <w:p w14:paraId="5905C58A" w14:textId="77777777" w:rsidR="00000000" w:rsidRDefault="00954E37">
      <w:pPr>
        <w:autoSpaceDE/>
        <w:autoSpaceDN/>
        <w:jc w:val="both"/>
        <w:divId w:val="830409611"/>
        <w:rPr>
          <w:rFonts w:eastAsia="Times New Roman"/>
          <w:color w:val="000000"/>
          <w:sz w:val="20"/>
          <w:szCs w:val="20"/>
          <w:shd w:val="clear" w:color="auto" w:fill="FFFFFF"/>
        </w:rPr>
      </w:pPr>
      <w:r>
        <w:rPr>
          <w:rStyle w:val="slitttl1"/>
          <w:rFonts w:eastAsia="Times New Roman"/>
        </w:rPr>
        <w:t>b)</w:t>
      </w:r>
      <w:r>
        <w:rPr>
          <w:rStyle w:val="slitbdy"/>
          <w:rFonts w:eastAsia="Times New Roman"/>
        </w:rPr>
        <w:t>au fost condamnate penal definitiv pentru infracţiuni contra persoanei săvârşite cu intenţie în împrejurări legate de exercitarea profesiei, până la intervenirea un</w:t>
      </w:r>
      <w:r>
        <w:rPr>
          <w:rStyle w:val="slitbdy"/>
          <w:rFonts w:eastAsia="Times New Roman"/>
        </w:rPr>
        <w:t>ei situaţii care înlătură consecinţele condamnării;</w:t>
      </w:r>
    </w:p>
    <w:p w14:paraId="4D7821E3" w14:textId="77777777" w:rsidR="00000000" w:rsidRDefault="00954E37">
      <w:pPr>
        <w:autoSpaceDE/>
        <w:autoSpaceDN/>
        <w:jc w:val="both"/>
        <w:divId w:val="1509176875"/>
        <w:rPr>
          <w:rFonts w:eastAsia="Times New Roman"/>
          <w:color w:val="000000"/>
          <w:sz w:val="20"/>
          <w:szCs w:val="20"/>
          <w:shd w:val="clear" w:color="auto" w:fill="FFFFFF"/>
        </w:rPr>
      </w:pPr>
      <w:r>
        <w:rPr>
          <w:rStyle w:val="slitttl1"/>
          <w:rFonts w:eastAsia="Times New Roman"/>
        </w:rPr>
        <w:t>c)</w:t>
      </w:r>
      <w:r>
        <w:rPr>
          <w:rStyle w:val="slitbdy"/>
          <w:rFonts w:eastAsia="Times New Roman"/>
        </w:rPr>
        <w:t>au fost sancţionate, pe parcursul anului şcolar curent sau în ultimii 2 (doi) ani şcolari încheiaţi, cu desfacerea disciplinară a contractului individual de muncă.</w:t>
      </w:r>
    </w:p>
    <w:p w14:paraId="14B8EABE" w14:textId="77777777" w:rsidR="00000000" w:rsidRDefault="00954E37">
      <w:pPr>
        <w:autoSpaceDE/>
        <w:autoSpaceDN/>
        <w:jc w:val="both"/>
        <w:divId w:val="711081562"/>
        <w:rPr>
          <w:rFonts w:eastAsia="Times New Roman"/>
          <w:color w:val="000000"/>
          <w:sz w:val="20"/>
          <w:szCs w:val="20"/>
          <w:shd w:val="clear" w:color="auto" w:fill="FFFFFF"/>
        </w:rPr>
      </w:pPr>
      <w:r>
        <w:rPr>
          <w:rStyle w:val="salnttl1"/>
          <w:rFonts w:eastAsia="Times New Roman"/>
        </w:rPr>
        <w:t>(4)</w:t>
      </w:r>
      <w:r>
        <w:rPr>
          <w:rStyle w:val="salnbdy"/>
          <w:rFonts w:eastAsia="Times New Roman"/>
        </w:rPr>
        <w:t>Datele din fişa de înscriere a cand</w:t>
      </w:r>
      <w:r>
        <w:rPr>
          <w:rStyle w:val="salnbdy"/>
          <w:rFonts w:eastAsia="Times New Roman"/>
        </w:rPr>
        <w:t>idaţilor sunt înregistrate în sistemul informatizat. Repartizarea candidaţilor se realizează în baza datelor existente în sistemul informatizat.</w:t>
      </w:r>
    </w:p>
    <w:p w14:paraId="1512365F" w14:textId="77777777" w:rsidR="00000000" w:rsidRDefault="00954E37">
      <w:pPr>
        <w:autoSpaceDE/>
        <w:autoSpaceDN/>
        <w:jc w:val="both"/>
        <w:divId w:val="609509761"/>
        <w:rPr>
          <w:rFonts w:eastAsia="Times New Roman"/>
          <w:color w:val="000000"/>
          <w:sz w:val="20"/>
          <w:szCs w:val="20"/>
          <w:shd w:val="clear" w:color="auto" w:fill="FFFFFF"/>
        </w:rPr>
      </w:pPr>
      <w:r>
        <w:rPr>
          <w:rStyle w:val="salnttl1"/>
          <w:rFonts w:eastAsia="Times New Roman"/>
        </w:rPr>
        <w:t>(5)</w:t>
      </w:r>
      <w:r>
        <w:rPr>
          <w:rStyle w:val="salnbdy"/>
          <w:rFonts w:eastAsia="Times New Roman"/>
        </w:rPr>
        <w:t>În perioada de validare a fişelor de înscriere, candidatul primeşte fişa martor extrasă din sistemul informa</w:t>
      </w:r>
      <w:r>
        <w:rPr>
          <w:rStyle w:val="salnbdy"/>
          <w:rFonts w:eastAsia="Times New Roman"/>
        </w:rPr>
        <w:t xml:space="preserve">tizat pe care este obligat să o semneze, alături de reprezentantul inspectoratului şcolar, pentru conformitate. Un exemplar se înmânează candidatului, celălalt rămânând la inspectoratul şcolar/centrul în care are loc înscrierea. Neprezentarea candidatului </w:t>
      </w:r>
      <w:r>
        <w:rPr>
          <w:rStyle w:val="salnbdy"/>
          <w:rFonts w:eastAsia="Times New Roman"/>
        </w:rPr>
        <w:t>sau a unui împuternicit al acestuia, desemnat prin procură notarială în original, la validare, în perioada prevăzută de Calendar, atrage după sine anularea înscrierii candidatului la concurs, cu excepţia absolvenţilor din promoţia curentă. În mod excepţion</w:t>
      </w:r>
      <w:r>
        <w:rPr>
          <w:rStyle w:val="salnbdy"/>
          <w:rFonts w:eastAsia="Times New Roman"/>
        </w:rPr>
        <w:t>al, absolvenţii promoţiei curente pot să prezinte adeverinţa de absolvire şi să valideze fişa de înscriere la data susţinerii probei scrise. Absolvenţii promoţiei curente pot participa la proba scrisă în cadrul concursului naţional pentru ocuparea posturil</w:t>
      </w:r>
      <w:r>
        <w:rPr>
          <w:rStyle w:val="salnbdy"/>
          <w:rFonts w:eastAsia="Times New Roman"/>
        </w:rPr>
        <w:t>or didactice/catedrelor vacante/rezervate în învăţământul preuniversitar numai după prezentarea adeverinţei de absolvire.</w:t>
      </w:r>
    </w:p>
    <w:p w14:paraId="76BC8897" w14:textId="77777777" w:rsidR="00000000" w:rsidRDefault="00954E37">
      <w:pPr>
        <w:autoSpaceDE/>
        <w:autoSpaceDN/>
        <w:jc w:val="both"/>
        <w:divId w:val="707754017"/>
        <w:rPr>
          <w:rFonts w:eastAsia="Times New Roman"/>
          <w:color w:val="000000"/>
          <w:sz w:val="20"/>
          <w:szCs w:val="20"/>
          <w:shd w:val="clear" w:color="auto" w:fill="FFFFFF"/>
        </w:rPr>
      </w:pPr>
      <w:r>
        <w:rPr>
          <w:rStyle w:val="salnttl1"/>
          <w:rFonts w:eastAsia="Times New Roman"/>
        </w:rPr>
        <w:t>(6)</w:t>
      </w:r>
      <w:r>
        <w:rPr>
          <w:rStyle w:val="salnbdy"/>
          <w:rFonts w:eastAsia="Times New Roman"/>
        </w:rPr>
        <w:t>Pentru ocuparea posturilor didactice/catedrelor vacante/rezervate din învăţământul preuniversitar se pot înscrie la concurs absolve</w:t>
      </w:r>
      <w:r>
        <w:rPr>
          <w:rStyle w:val="salnbdy"/>
          <w:rFonts w:eastAsia="Times New Roman"/>
        </w:rPr>
        <w:t>nţi cu diplomă ai învăţământului superior, postliceal sau mediu care au înscrise pe diplomă/diplome specializarea/specializările corespunzătoare posturilor didactice/catedrelor respective în concordanţă cu Centralizatorul şi care prezintă, în perioada de î</w:t>
      </w:r>
      <w:r>
        <w:rPr>
          <w:rStyle w:val="salnbdy"/>
          <w:rFonts w:eastAsia="Times New Roman"/>
        </w:rPr>
        <w:t>nscriere la concurs, avizele şi atestatele suplimentare pentru ocuparea posturilor didactice/catedrelor care necesită avize şi atestate, conform prezentei Metodologii. Pentru ocuparea posturilor didactice/catedrelor vacante/rezervate din învăţământul preun</w:t>
      </w:r>
      <w:r>
        <w:rPr>
          <w:rStyle w:val="salnbdy"/>
          <w:rFonts w:eastAsia="Times New Roman"/>
        </w:rPr>
        <w:t>iversitar, proba scrisă se susţine în specializarea/specializările postului/catedrei, conform Centralizatorului, după programele valabile, specifice pentru concurs.</w:t>
      </w:r>
    </w:p>
    <w:p w14:paraId="39D0FDE5" w14:textId="77777777" w:rsidR="00000000" w:rsidRDefault="00954E37">
      <w:pPr>
        <w:autoSpaceDE/>
        <w:autoSpaceDN/>
        <w:jc w:val="both"/>
        <w:divId w:val="614023736"/>
        <w:rPr>
          <w:rFonts w:eastAsia="Times New Roman"/>
          <w:color w:val="000000"/>
          <w:sz w:val="20"/>
          <w:szCs w:val="20"/>
          <w:shd w:val="clear" w:color="auto" w:fill="FFFFFF"/>
        </w:rPr>
      </w:pPr>
      <w:r>
        <w:rPr>
          <w:rStyle w:val="salnttl1"/>
          <w:rFonts w:eastAsia="Times New Roman"/>
        </w:rPr>
        <w:t>(7)</w:t>
      </w:r>
      <w:r>
        <w:rPr>
          <w:rStyle w:val="salnbdy"/>
          <w:rFonts w:eastAsia="Times New Roman"/>
        </w:rPr>
        <w:t>Pentru ocuparea posturilor didactice/catedrelor vacante/rezervate din învăţământul speci</w:t>
      </w:r>
      <w:r>
        <w:rPr>
          <w:rStyle w:val="salnbdy"/>
          <w:rFonts w:eastAsia="Times New Roman"/>
        </w:rPr>
        <w:t xml:space="preserve">al se pot înscrie la concurs absolvenţii care îndeplinesc condiţiile de studii prevăzute la </w:t>
      </w:r>
      <w:r>
        <w:rPr>
          <w:rStyle w:val="slgi1"/>
          <w:rFonts w:eastAsia="Times New Roman"/>
        </w:rPr>
        <w:t>alin. (6)</w:t>
      </w:r>
      <w:r>
        <w:rPr>
          <w:rStyle w:val="salnbdy"/>
          <w:rFonts w:eastAsia="Times New Roman"/>
        </w:rPr>
        <w:t xml:space="preserve"> şi condiţiile prevăzute la </w:t>
      </w:r>
      <w:r>
        <w:rPr>
          <w:rStyle w:val="slgi1"/>
          <w:rFonts w:eastAsia="Times New Roman"/>
        </w:rPr>
        <w:t>art. 9 alin. (17)</w:t>
      </w:r>
      <w:r>
        <w:rPr>
          <w:rStyle w:val="salnbdy"/>
          <w:rFonts w:eastAsia="Times New Roman"/>
        </w:rPr>
        <w:t>.</w:t>
      </w:r>
    </w:p>
    <w:p w14:paraId="21A9098B" w14:textId="77777777" w:rsidR="00000000" w:rsidRDefault="00954E37">
      <w:pPr>
        <w:autoSpaceDE/>
        <w:autoSpaceDN/>
        <w:jc w:val="both"/>
        <w:divId w:val="104279485"/>
        <w:rPr>
          <w:rFonts w:eastAsia="Times New Roman"/>
          <w:color w:val="000000"/>
          <w:sz w:val="20"/>
          <w:szCs w:val="20"/>
          <w:shd w:val="clear" w:color="auto" w:fill="FFFFFF"/>
        </w:rPr>
      </w:pPr>
      <w:r>
        <w:rPr>
          <w:rStyle w:val="salnttl1"/>
          <w:rFonts w:eastAsia="Times New Roman"/>
        </w:rPr>
        <w:t>(8)</w:t>
      </w:r>
      <w:r>
        <w:rPr>
          <w:rStyle w:val="salnbdy"/>
          <w:rFonts w:eastAsia="Times New Roman"/>
        </w:rPr>
        <w:t xml:space="preserve">Pentru ocuparea posturilor de profesor preparator (nevăzător) candidaţii susţin proba scrisă la disciplina de concurs în concordanţă cu specializarea/specializările înscrisă/înscrise pe diplomă/diplome, conform Centralizatorului, după programele specifice </w:t>
      </w:r>
      <w:r>
        <w:rPr>
          <w:rStyle w:val="salnbdy"/>
          <w:rFonts w:eastAsia="Times New Roman"/>
        </w:rPr>
        <w:t>concursului. Ocuparea posturilor vacante/rezervate de profesor preparator (nevăzător), din învăţământul special, se realizează în ordinea descrescătoare a mediilor obţinute, indiferent de disciplina de concurs la care s-a susţinut proba scrisă. Pentru ocup</w:t>
      </w:r>
      <w:r>
        <w:rPr>
          <w:rStyle w:val="salnbdy"/>
          <w:rFonts w:eastAsia="Times New Roman"/>
        </w:rPr>
        <w:t xml:space="preserve">area posturilor didactice/catedrelor vacante/rezervate de </w:t>
      </w:r>
      <w:r>
        <w:rPr>
          <w:rStyle w:val="salnbdy"/>
          <w:rFonts w:eastAsia="Times New Roman"/>
        </w:rPr>
        <w:lastRenderedPageBreak/>
        <w:t xml:space="preserve">specialitate de la unităţile de învăţământ special pentru deficienţi de vedere se pot înscrie la concurs şi candidaţi nevăzători care îndeplinesc şi condiţiile suplimentare prevăzute la </w:t>
      </w:r>
      <w:r>
        <w:rPr>
          <w:rStyle w:val="slgi1"/>
          <w:rFonts w:eastAsia="Times New Roman"/>
        </w:rPr>
        <w:t>art. 9 alin.</w:t>
      </w:r>
      <w:r>
        <w:rPr>
          <w:rStyle w:val="slgi1"/>
          <w:rFonts w:eastAsia="Times New Roman"/>
        </w:rPr>
        <w:t xml:space="preserve"> (17)</w:t>
      </w:r>
      <w:r>
        <w:rPr>
          <w:rStyle w:val="salnbdy"/>
          <w:rFonts w:eastAsia="Times New Roman"/>
        </w:rPr>
        <w:t>, având înscrise pe diplomă specializările corespunzătoare posturilor didactice/catedrelor respective, conform Centralizatorului, după programele specifice concursului. Pentru ocuparea catedrelor vacante/rezervate de pre-profesionalizare, proba scrisă</w:t>
      </w:r>
      <w:r>
        <w:rPr>
          <w:rStyle w:val="salnbdy"/>
          <w:rFonts w:eastAsia="Times New Roman"/>
        </w:rPr>
        <w:t xml:space="preserve"> se susţine la disciplina prevăzută în Centralizator, după programele specifice de concurs valabile pentru maiştri-instructori/profesori de instruire practică.</w:t>
      </w:r>
    </w:p>
    <w:p w14:paraId="6CDFDAAE" w14:textId="77777777" w:rsidR="00000000" w:rsidRDefault="00954E37">
      <w:pPr>
        <w:autoSpaceDE/>
        <w:autoSpaceDN/>
        <w:jc w:val="both"/>
        <w:divId w:val="1366297087"/>
        <w:rPr>
          <w:rFonts w:eastAsia="Times New Roman"/>
          <w:color w:val="000000"/>
          <w:sz w:val="20"/>
          <w:szCs w:val="20"/>
          <w:shd w:val="clear" w:color="auto" w:fill="FFFFFF"/>
        </w:rPr>
      </w:pPr>
      <w:r>
        <w:rPr>
          <w:rStyle w:val="salnttl1"/>
          <w:rFonts w:eastAsia="Times New Roman"/>
        </w:rPr>
        <w:t>(9)</w:t>
      </w:r>
      <w:r>
        <w:rPr>
          <w:rStyle w:val="salnbdy"/>
          <w:rFonts w:eastAsia="Times New Roman"/>
        </w:rPr>
        <w:t>Catedrele de pregătire/instruire practică din domeniul "Transporturi/Conducerea autovehiculel</w:t>
      </w:r>
      <w:r>
        <w:rPr>
          <w:rStyle w:val="salnbdy"/>
          <w:rFonts w:eastAsia="Times New Roman"/>
        </w:rPr>
        <w:t xml:space="preserve">or" pot fi ocupate de absolvenţi ai învăţământului superior/postliceal cu avizul Inspectoratului General al Poliţiei (IGP)/Autorităţii Rutiere Române (ARR), având oricare din specializările care le conferă dreptul de a ocupa catedre de pregătire/instruire </w:t>
      </w:r>
      <w:r>
        <w:rPr>
          <w:rStyle w:val="salnbdy"/>
          <w:rFonts w:eastAsia="Times New Roman"/>
        </w:rPr>
        <w:t>practică, în concordanţă cu Centralizatorul pentru pregătire şi instruire practică. Candidaţii care solicită ocuparea unui post de pregătire/instruire practică din domeniul "Transporturi Conducerea autovehiculelor" susţin proba practică specifică domeniulu</w:t>
      </w:r>
      <w:r>
        <w:rPr>
          <w:rStyle w:val="salnbdy"/>
          <w:rFonts w:eastAsia="Times New Roman"/>
        </w:rPr>
        <w:t>i "Transporturi/Transporturi rutiere" şi proba scrisă din programa specifică de concurs pentru "Transporturi (profesori de instruire practică/maiştri-instructori)".</w:t>
      </w:r>
    </w:p>
    <w:p w14:paraId="62D54676" w14:textId="77777777" w:rsidR="00000000" w:rsidRDefault="00954E37">
      <w:pPr>
        <w:autoSpaceDE/>
        <w:autoSpaceDN/>
        <w:jc w:val="both"/>
        <w:divId w:val="957836859"/>
        <w:rPr>
          <w:rStyle w:val="salnbdy"/>
        </w:rPr>
      </w:pPr>
      <w:r>
        <w:rPr>
          <w:rStyle w:val="salnttl1"/>
          <w:rFonts w:eastAsia="Times New Roman"/>
        </w:rPr>
        <w:t>(10)</w:t>
      </w:r>
      <w:r>
        <w:rPr>
          <w:rStyle w:val="salnbdy"/>
          <w:rFonts w:eastAsia="Times New Roman"/>
        </w:rPr>
        <w:t>Pentru ocuparea posturilor didactice vacante/rezervate din învăţământul preşcolar şi pr</w:t>
      </w:r>
      <w:r>
        <w:rPr>
          <w:rStyle w:val="salnbdy"/>
          <w:rFonts w:eastAsia="Times New Roman"/>
        </w:rPr>
        <w:t>imar din unităţile de învăţământ, clase sau grupe cu predare în limbile minorităţilor naţionale, proba scrisă se susţine după cum urmează:</w:t>
      </w:r>
    </w:p>
    <w:p w14:paraId="2AFD0372" w14:textId="77777777" w:rsidR="00000000" w:rsidRDefault="00954E37">
      <w:pPr>
        <w:autoSpaceDE/>
        <w:autoSpaceDN/>
        <w:jc w:val="both"/>
        <w:divId w:val="2096046926"/>
      </w:pPr>
      <w:r>
        <w:rPr>
          <w:rStyle w:val="slitttl1"/>
          <w:rFonts w:eastAsia="Times New Roman"/>
        </w:rPr>
        <w:t>a)</w:t>
      </w:r>
      <w:r>
        <w:rPr>
          <w:rStyle w:val="slitbdy"/>
          <w:rFonts w:eastAsia="Times New Roman"/>
        </w:rPr>
        <w:t>în învăţământul preşcolar, probă scrisă cu subiecte mixte de limba şi literatura maternă în care urmează să se facă</w:t>
      </w:r>
      <w:r>
        <w:rPr>
          <w:rStyle w:val="slitbdy"/>
          <w:rFonts w:eastAsia="Times New Roman"/>
        </w:rPr>
        <w:t xml:space="preserve"> predarea şi limba şi literatura română şi universală pentru copii, în pondere egală, subiecte mixte de metodica predării activităţilor în limba maternă în care urmează să se facă predarea şi metodica predării activităţilor în limba română în învăţământul </w:t>
      </w:r>
      <w:r>
        <w:rPr>
          <w:rStyle w:val="slitbdy"/>
          <w:rFonts w:eastAsia="Times New Roman"/>
        </w:rPr>
        <w:t>preşcolar, în pondere egală, precum şi subiecte de pedagogie preşcolară, traduse în limba maternă în care urmează să se facă predarea, elaborate pe baza programelor specifice de concurs pentru educatoare/institutori/profesori pentru învăţământ preşcolar;</w:t>
      </w:r>
    </w:p>
    <w:p w14:paraId="4779F971" w14:textId="77777777" w:rsidR="00000000" w:rsidRDefault="00954E37">
      <w:pPr>
        <w:autoSpaceDE/>
        <w:autoSpaceDN/>
        <w:jc w:val="both"/>
        <w:divId w:val="2040156114"/>
        <w:rPr>
          <w:rFonts w:eastAsia="Times New Roman"/>
          <w:color w:val="000000"/>
          <w:sz w:val="20"/>
          <w:szCs w:val="20"/>
          <w:shd w:val="clear" w:color="auto" w:fill="FFFFFF"/>
        </w:rPr>
      </w:pPr>
      <w:r>
        <w:rPr>
          <w:rStyle w:val="slitttl1"/>
          <w:rFonts w:eastAsia="Times New Roman"/>
        </w:rPr>
        <w:t>b</w:t>
      </w:r>
      <w:r>
        <w:rPr>
          <w:rStyle w:val="slitttl1"/>
          <w:rFonts w:eastAsia="Times New Roman"/>
        </w:rPr>
        <w:t>)</w:t>
      </w:r>
      <w:r>
        <w:rPr>
          <w:rStyle w:val="slitbdy"/>
          <w:rFonts w:eastAsia="Times New Roman"/>
        </w:rPr>
        <w:t>în învăţământul primar, probă scrisă cu subiecte mixte de limba şi literatura maternă în care urmează să se facă predarea şi limba şi literatura română şi universală pentru copii, în pondere egală, subiecte mixte de metodica predării limbii şi literaturii</w:t>
      </w:r>
      <w:r>
        <w:rPr>
          <w:rStyle w:val="slitbdy"/>
          <w:rFonts w:eastAsia="Times New Roman"/>
        </w:rPr>
        <w:t xml:space="preserve"> materne/comunicării în limba maternă în care urmează să se facă predarea metodica predării limbii şi literaturii române/comunicării în limba română şi metodica predării matematicii/matematicii şi explorării mediului în învăţământul primar, în pondere egal</w:t>
      </w:r>
      <w:r>
        <w:rPr>
          <w:rStyle w:val="slitbdy"/>
          <w:rFonts w:eastAsia="Times New Roman"/>
        </w:rPr>
        <w:t>ă, precum şi subiecte de matematică şi pedagogie şcolară, traduse în limba maternă în care urmează să se facă predarea, în pondere egală, elaborate pe baza programelor specifice de concurs pentru învăţători/institutori/profesori pentru învăţământ primar.</w:t>
      </w:r>
    </w:p>
    <w:p w14:paraId="2D633367" w14:textId="77777777" w:rsidR="00000000" w:rsidRDefault="00954E37">
      <w:pPr>
        <w:autoSpaceDE/>
        <w:autoSpaceDN/>
        <w:jc w:val="both"/>
        <w:divId w:val="1892761683"/>
        <w:rPr>
          <w:rFonts w:eastAsia="Times New Roman"/>
          <w:color w:val="000000"/>
          <w:sz w:val="20"/>
          <w:szCs w:val="20"/>
          <w:shd w:val="clear" w:color="auto" w:fill="FFFFFF"/>
        </w:rPr>
      </w:pPr>
      <w:r>
        <w:rPr>
          <w:rStyle w:val="salnttl1"/>
          <w:rFonts w:eastAsia="Times New Roman"/>
        </w:rPr>
        <w:t>(</w:t>
      </w:r>
      <w:r>
        <w:rPr>
          <w:rStyle w:val="salnttl1"/>
          <w:rFonts w:eastAsia="Times New Roman"/>
        </w:rPr>
        <w:t>11)</w:t>
      </w:r>
      <w:r>
        <w:rPr>
          <w:rStyle w:val="salnbdy"/>
          <w:rFonts w:eastAsia="Times New Roman"/>
        </w:rPr>
        <w:t xml:space="preserve">Candidaţii care susţin probe scrise conform </w:t>
      </w:r>
      <w:r>
        <w:rPr>
          <w:rStyle w:val="slgi1"/>
          <w:rFonts w:eastAsia="Times New Roman"/>
        </w:rPr>
        <w:t>alin. (10)</w:t>
      </w:r>
      <w:r>
        <w:rPr>
          <w:rStyle w:val="salnbdy"/>
          <w:rFonts w:eastAsia="Times New Roman"/>
        </w:rPr>
        <w:t xml:space="preserve"> şi obţin cel puţin media 5 (cinci) sunt repartizaţi, în baza rezultatelor obţinute la concurs, numai pe posturi didactice vacante/rezervate în învăţământul preşcolar sau primar, după caz, în unităţi</w:t>
      </w:r>
      <w:r>
        <w:rPr>
          <w:rStyle w:val="salnbdy"/>
          <w:rFonts w:eastAsia="Times New Roman"/>
        </w:rPr>
        <w:t xml:space="preserve"> de învăţământ, clase sau grupe cu predare în limbile minorităţilor naţionale.</w:t>
      </w:r>
    </w:p>
    <w:p w14:paraId="51B7B79B" w14:textId="77777777" w:rsidR="00000000" w:rsidRDefault="00954E37">
      <w:pPr>
        <w:autoSpaceDE/>
        <w:autoSpaceDN/>
        <w:jc w:val="both"/>
        <w:divId w:val="1406338279"/>
        <w:rPr>
          <w:rFonts w:eastAsia="Times New Roman"/>
          <w:color w:val="000000"/>
          <w:sz w:val="20"/>
          <w:szCs w:val="20"/>
          <w:shd w:val="clear" w:color="auto" w:fill="FFFFFF"/>
        </w:rPr>
      </w:pPr>
      <w:r>
        <w:rPr>
          <w:rStyle w:val="salnttl1"/>
          <w:rFonts w:eastAsia="Times New Roman"/>
        </w:rPr>
        <w:t>(12)</w:t>
      </w:r>
      <w:r>
        <w:rPr>
          <w:rStyle w:val="salnbdy"/>
          <w:rFonts w:eastAsia="Times New Roman"/>
        </w:rPr>
        <w:t>Candidaţii care solicită ocuparea, prin concurs, de posturi didactice/catedre vacante/rezervate în unităţi de învăţământ având clase speciale de limbi străine cu program int</w:t>
      </w:r>
      <w:r>
        <w:rPr>
          <w:rStyle w:val="salnbdy"/>
          <w:rFonts w:eastAsia="Times New Roman"/>
        </w:rPr>
        <w:t xml:space="preserve">ensiv şi/sau bilingv, clase cu profil sportiv sau artistic (corepetiţie, muzică, arta actorului, coregrafie, arte plastice, arte decorative, arte ambientale, arhitectură şi design), clase/grupe de hipoacuziei şi surzi, clase/grupe cu deficienţi de vedere, </w:t>
      </w:r>
      <w:r>
        <w:rPr>
          <w:rStyle w:val="salnbdy"/>
          <w:rFonts w:eastAsia="Times New Roman"/>
        </w:rPr>
        <w:t>precum şi ocuparea de catedre vacante/rezervate de informatică, de tehnologia informaţiei şi a comunicaţiilor, de instruire practică sau de activităţi de pre-profesionalizare, posturi didactice/catedre vacante/rezervate din cluburi şcolare sportive sau din</w:t>
      </w:r>
      <w:r>
        <w:rPr>
          <w:rStyle w:val="salnbdy"/>
          <w:rFonts w:eastAsia="Times New Roman"/>
        </w:rPr>
        <w:t xml:space="preserve"> palatele şi cluburile copiilor, susţin o probă practică în profilul postului didactic/catedrei solicitat(e). Rezultatul probei practice în profilul postului se evaluează prin note de la 10 la 1 conform </w:t>
      </w:r>
      <w:r>
        <w:rPr>
          <w:rStyle w:val="slgi1"/>
          <w:rFonts w:eastAsia="Times New Roman"/>
        </w:rPr>
        <w:t>anexelor nr. 4</w:t>
      </w:r>
      <w:r>
        <w:rPr>
          <w:rStyle w:val="salnbdy"/>
          <w:rFonts w:eastAsia="Times New Roman"/>
        </w:rPr>
        <w:t xml:space="preserve"> şi </w:t>
      </w:r>
      <w:r>
        <w:rPr>
          <w:rStyle w:val="slgi1"/>
          <w:rFonts w:eastAsia="Times New Roman"/>
        </w:rPr>
        <w:t>6-12</w:t>
      </w:r>
      <w:r>
        <w:rPr>
          <w:rStyle w:val="salnbdy"/>
          <w:rFonts w:eastAsia="Times New Roman"/>
        </w:rPr>
        <w:t>. Aceste probe se înregistrează</w:t>
      </w:r>
      <w:r>
        <w:rPr>
          <w:rStyle w:val="salnbdy"/>
          <w:rFonts w:eastAsia="Times New Roman"/>
        </w:rPr>
        <w:t xml:space="preserve"> audio-video. Probele practice la care participă şi elevi se înregistrează numai audio.</w:t>
      </w:r>
    </w:p>
    <w:p w14:paraId="100B9033" w14:textId="77777777" w:rsidR="00000000" w:rsidRDefault="00954E37">
      <w:pPr>
        <w:autoSpaceDE/>
        <w:autoSpaceDN/>
        <w:jc w:val="both"/>
        <w:divId w:val="408582806"/>
        <w:rPr>
          <w:rFonts w:eastAsia="Times New Roman"/>
          <w:color w:val="000000"/>
          <w:sz w:val="20"/>
          <w:szCs w:val="20"/>
          <w:shd w:val="clear" w:color="auto" w:fill="FFFFFF"/>
        </w:rPr>
      </w:pPr>
      <w:r>
        <w:rPr>
          <w:rStyle w:val="salnttl1"/>
          <w:rFonts w:eastAsia="Times New Roman"/>
        </w:rPr>
        <w:t>(13)</w:t>
      </w:r>
      <w:r>
        <w:rPr>
          <w:rStyle w:val="salnbdy"/>
          <w:rFonts w:eastAsia="Times New Roman"/>
        </w:rPr>
        <w:t xml:space="preserve">Candidaţii care solicită ocuparea prin concurs de posturi didactice/catedre vacante/rezervate la clase/grupe cu predare în limbile minorităţilor naţionale susţin o </w:t>
      </w:r>
      <w:r>
        <w:rPr>
          <w:rStyle w:val="salnbdy"/>
          <w:rFonts w:eastAsia="Times New Roman"/>
        </w:rPr>
        <w:t>probă orală de cunoaştere a limbii minorităţii în care urmează să se facă predarea. Fac excepţie cadrele didactice titulare pe posturi didactice/catedre similare, candidaţii care susţin proba scrisă specifică pentru ocuparea unui post în învăţământul prima</w:t>
      </w:r>
      <w:r>
        <w:rPr>
          <w:rStyle w:val="salnbdy"/>
          <w:rFonts w:eastAsia="Times New Roman"/>
        </w:rPr>
        <w:t>r sau preşcolar cu predare în limba minorităţii în care urmează să se facă predarea, candidaţii care au finalizat cu diplomă studii universitare cu specializarea în limba minorităţii în care urmează să se facă predarea, precum şi candidaţii care au efectua</w:t>
      </w:r>
      <w:r>
        <w:rPr>
          <w:rStyle w:val="salnbdy"/>
          <w:rFonts w:eastAsia="Times New Roman"/>
        </w:rPr>
        <w:t>t studiile în limba minorităţii în care urmează să se facă predarea. Rezultatul probei orale de cunoaştere a limbii minorităţii în care urmează să se facă predarea se consemnează prin "admis" sau "respins". Această probă se înregistrează audio-video. Proba</w:t>
      </w:r>
      <w:r>
        <w:rPr>
          <w:rStyle w:val="salnbdy"/>
          <w:rFonts w:eastAsia="Times New Roman"/>
        </w:rPr>
        <w:t xml:space="preserve"> se desfăşoară conform anexei nr. 4.</w:t>
      </w:r>
    </w:p>
    <w:p w14:paraId="26A7B4AB" w14:textId="77777777" w:rsidR="00000000" w:rsidRDefault="00954E37">
      <w:pPr>
        <w:autoSpaceDE/>
        <w:autoSpaceDN/>
        <w:jc w:val="both"/>
        <w:divId w:val="1729844642"/>
        <w:rPr>
          <w:rFonts w:eastAsia="Times New Roman"/>
          <w:color w:val="000000"/>
          <w:sz w:val="20"/>
          <w:szCs w:val="20"/>
          <w:shd w:val="clear" w:color="auto" w:fill="FFFFFF"/>
        </w:rPr>
      </w:pPr>
      <w:r>
        <w:rPr>
          <w:rStyle w:val="salnttl1"/>
          <w:rFonts w:eastAsia="Times New Roman"/>
        </w:rPr>
        <w:lastRenderedPageBreak/>
        <w:t>(14)</w:t>
      </w:r>
      <w:r>
        <w:rPr>
          <w:rStyle w:val="salnbdy"/>
          <w:rFonts w:eastAsia="Times New Roman"/>
        </w:rPr>
        <w:t>Candidaţii care au efectuat studiile în România în limbile minorităţilor naţionale sau în alte ţări şi solicită ocuparea prin concurs, de posturi didactice/catedre vacante/rezervate la clase/grupe cu predare în limb</w:t>
      </w:r>
      <w:r>
        <w:rPr>
          <w:rStyle w:val="salnbdy"/>
          <w:rFonts w:eastAsia="Times New Roman"/>
        </w:rPr>
        <w:t>a română, susţin o probă orală de cunoaştere a limbii române. Fac excepţie candidaţii pe a căror diplomă de studii este înscrisă specializarea "Limba română" sau "Limba şi literatura română", candidaţii care au efectuat studiile în alte ţări în limba român</w:t>
      </w:r>
      <w:r>
        <w:rPr>
          <w:rStyle w:val="salnbdy"/>
          <w:rFonts w:eastAsia="Times New Roman"/>
        </w:rPr>
        <w:t>ă şi candidaţii care susţin proba scrisă specifică pentru ocuparea unui post în învăţământul primar sau preşcolar cu predare în limba română ori a unei catedre de limba şi literatura română. Rezultatul probei orale de cunoaştere a limbii române se consemne</w:t>
      </w:r>
      <w:r>
        <w:rPr>
          <w:rStyle w:val="salnbdy"/>
          <w:rFonts w:eastAsia="Times New Roman"/>
        </w:rPr>
        <w:t>ază prin calificative "Admis/Respins". Această probă se înregistrează audio-video. Proba se desfăşoară conform anexei nr. 4.</w:t>
      </w:r>
    </w:p>
    <w:p w14:paraId="0ACACA2F" w14:textId="77777777" w:rsidR="00000000" w:rsidRDefault="00954E37">
      <w:pPr>
        <w:autoSpaceDE/>
        <w:autoSpaceDN/>
        <w:jc w:val="both"/>
        <w:divId w:val="1203132269"/>
        <w:rPr>
          <w:rFonts w:eastAsia="Times New Roman"/>
          <w:color w:val="000000"/>
          <w:sz w:val="20"/>
          <w:szCs w:val="20"/>
          <w:shd w:val="clear" w:color="auto" w:fill="FFFFFF"/>
        </w:rPr>
      </w:pPr>
      <w:r>
        <w:rPr>
          <w:rStyle w:val="salnttl1"/>
          <w:rFonts w:eastAsia="Times New Roman"/>
        </w:rPr>
        <w:t>(15)</w:t>
      </w:r>
      <w:r>
        <w:rPr>
          <w:rStyle w:val="salnbdy"/>
          <w:rFonts w:eastAsia="Times New Roman"/>
        </w:rPr>
        <w:t>Concomitent cu afişarea listei candidaţilor înscrişi şi a graficului privind susţinerea probelor practice/orale şi a inspecţiil</w:t>
      </w:r>
      <w:r>
        <w:rPr>
          <w:rStyle w:val="salnbdy"/>
          <w:rFonts w:eastAsia="Times New Roman"/>
        </w:rPr>
        <w:t>or speciale la clasă, inspectoratele şcolare publică şi lista unităţilor de învăţământ în care se organizează probele scrise.</w:t>
      </w:r>
    </w:p>
    <w:p w14:paraId="20BB1A2F" w14:textId="77777777" w:rsidR="00000000" w:rsidRDefault="00954E37">
      <w:pPr>
        <w:autoSpaceDE/>
        <w:autoSpaceDN/>
        <w:jc w:val="both"/>
        <w:divId w:val="415132861"/>
        <w:rPr>
          <w:rFonts w:eastAsia="Times New Roman"/>
          <w:color w:val="000000"/>
          <w:sz w:val="20"/>
          <w:szCs w:val="20"/>
          <w:shd w:val="clear" w:color="auto" w:fill="FFFFFF"/>
        </w:rPr>
      </w:pPr>
      <w:r>
        <w:rPr>
          <w:rStyle w:val="salnttl1"/>
          <w:rFonts w:eastAsia="Times New Roman"/>
        </w:rPr>
        <w:t>(16)</w:t>
      </w:r>
      <w:r>
        <w:rPr>
          <w:rStyle w:val="salnbdy"/>
          <w:rFonts w:eastAsia="Times New Roman"/>
        </w:rPr>
        <w:t>Inspecţiile speciale la clasă se susţin în limba în care candidaţii şi-au efectuat studiile. Inspecţiile speciale la clasă se pot susţine şi în limba în care urmează să se facă predarea după promovarea probei orale de cunoaştere a limbii respective.</w:t>
      </w:r>
    </w:p>
    <w:p w14:paraId="44E83DE3" w14:textId="77777777" w:rsidR="00000000" w:rsidRDefault="00954E37">
      <w:pPr>
        <w:autoSpaceDE/>
        <w:autoSpaceDN/>
        <w:jc w:val="both"/>
        <w:divId w:val="1170827978"/>
        <w:rPr>
          <w:rFonts w:eastAsia="Times New Roman"/>
          <w:color w:val="000000"/>
          <w:sz w:val="20"/>
          <w:szCs w:val="20"/>
          <w:shd w:val="clear" w:color="auto" w:fill="FFFFFF"/>
        </w:rPr>
      </w:pPr>
      <w:r>
        <w:rPr>
          <w:rStyle w:val="salnttl1"/>
          <w:rFonts w:eastAsia="Times New Roman"/>
        </w:rPr>
        <w:t>(17)</w:t>
      </w:r>
      <w:r>
        <w:rPr>
          <w:rStyle w:val="salnbdy"/>
          <w:rFonts w:eastAsia="Times New Roman"/>
        </w:rPr>
        <w:t>In</w:t>
      </w:r>
      <w:r>
        <w:rPr>
          <w:rStyle w:val="salnbdy"/>
          <w:rFonts w:eastAsia="Times New Roman"/>
        </w:rPr>
        <w:t>specţiile speciale la clasă/probele practice/orale din cadrul concursului naţional se pot organiza şi în sistem online. Procedura specifică de organizare şi desfăşurare a acestor probe se elaborează de comisia judeţeană/a municipiului Bucureşti de organiza</w:t>
      </w:r>
      <w:r>
        <w:rPr>
          <w:rStyle w:val="salnbdy"/>
          <w:rFonts w:eastAsia="Times New Roman"/>
        </w:rPr>
        <w:t>re şi desfăşurare a concursului.</w:t>
      </w:r>
    </w:p>
    <w:p w14:paraId="1C9B0BE1" w14:textId="77777777" w:rsidR="00000000" w:rsidRDefault="00954E37">
      <w:pPr>
        <w:autoSpaceDE/>
        <w:autoSpaceDN/>
        <w:jc w:val="both"/>
        <w:divId w:val="1865358808"/>
        <w:rPr>
          <w:rFonts w:eastAsia="Times New Roman"/>
          <w:color w:val="000000"/>
          <w:sz w:val="20"/>
          <w:szCs w:val="20"/>
          <w:shd w:val="clear" w:color="auto" w:fill="FFFFFF"/>
        </w:rPr>
      </w:pPr>
      <w:r>
        <w:rPr>
          <w:rStyle w:val="salnttl1"/>
          <w:rFonts w:eastAsia="Times New Roman"/>
        </w:rPr>
        <w:t>(18)</w:t>
      </w:r>
      <w:r>
        <w:rPr>
          <w:rStyle w:val="salnbdy"/>
          <w:rFonts w:eastAsia="Times New Roman"/>
        </w:rPr>
        <w:t>Inspecţiile speciale la clasă şi probele practice/orale eliminatorii în profilul postului, promovate de candidaţi în cadrul concursului naţional, rămân valabile în etapele ulterioare ale mobilităţii personalului didacti</w:t>
      </w:r>
      <w:r>
        <w:rPr>
          <w:rStyle w:val="salnbdy"/>
          <w:rFonts w:eastAsia="Times New Roman"/>
        </w:rPr>
        <w:t>c de predare din învăţământul preuniversitar, precum şi pentru concursurile care se desfăşoară pe parcursul anului şcolar 2021-2022.</w:t>
      </w:r>
    </w:p>
    <w:p w14:paraId="0323651F" w14:textId="77777777" w:rsidR="00000000" w:rsidRDefault="00954E37">
      <w:pPr>
        <w:pStyle w:val="ssecttl"/>
        <w:divId w:val="629555645"/>
        <w:rPr>
          <w:shd w:val="clear" w:color="auto" w:fill="FFFFFF"/>
        </w:rPr>
      </w:pPr>
      <w:r>
        <w:rPr>
          <w:shd w:val="clear" w:color="auto" w:fill="FFFFFF"/>
        </w:rPr>
        <w:t>Secţiunea a 3-a</w:t>
      </w:r>
    </w:p>
    <w:p w14:paraId="7FEB1A71" w14:textId="77777777" w:rsidR="00000000" w:rsidRDefault="00954E37">
      <w:pPr>
        <w:pStyle w:val="ssecden"/>
        <w:divId w:val="629555645"/>
        <w:rPr>
          <w:shd w:val="clear" w:color="auto" w:fill="FFFFFF"/>
        </w:rPr>
      </w:pPr>
      <w:r>
        <w:rPr>
          <w:shd w:val="clear" w:color="auto" w:fill="FFFFFF"/>
        </w:rPr>
        <w:t>Comisiile de concurs</w:t>
      </w:r>
    </w:p>
    <w:p w14:paraId="79626C7E" w14:textId="77777777" w:rsidR="00000000" w:rsidRDefault="00954E37">
      <w:pPr>
        <w:pStyle w:val="sartttl"/>
        <w:jc w:val="both"/>
        <w:divId w:val="1083062787"/>
        <w:rPr>
          <w:shd w:val="clear" w:color="auto" w:fill="FFFFFF"/>
        </w:rPr>
      </w:pPr>
      <w:r>
        <w:rPr>
          <w:shd w:val="clear" w:color="auto" w:fill="FFFFFF"/>
        </w:rPr>
        <w:t>Articolul 68</w:t>
      </w:r>
    </w:p>
    <w:p w14:paraId="4FE90FE3" w14:textId="77777777" w:rsidR="00000000" w:rsidRDefault="00954E37">
      <w:pPr>
        <w:autoSpaceDE/>
        <w:autoSpaceDN/>
        <w:jc w:val="both"/>
        <w:divId w:val="1935626013"/>
        <w:rPr>
          <w:rStyle w:val="salnbdy"/>
          <w:rFonts w:eastAsia="Times New Roman"/>
        </w:rPr>
      </w:pPr>
      <w:r>
        <w:rPr>
          <w:rStyle w:val="salnttl1"/>
          <w:rFonts w:eastAsia="Times New Roman"/>
        </w:rPr>
        <w:t>(1)</w:t>
      </w:r>
      <w:r>
        <w:rPr>
          <w:rStyle w:val="salnbdy"/>
          <w:rFonts w:eastAsia="Times New Roman"/>
        </w:rPr>
        <w:t>Pentru organizarea şi desfăşurarea concursului se numeşte comisia jude</w:t>
      </w:r>
      <w:r>
        <w:rPr>
          <w:rStyle w:val="salnbdy"/>
          <w:rFonts w:eastAsia="Times New Roman"/>
        </w:rPr>
        <w:t>ţeană/a municipiului Bucureşti de organizare şi desfăşurare a concursului, prin decizia inspectorului şcolar general, în următoarea componenţă:</w:t>
      </w:r>
    </w:p>
    <w:p w14:paraId="3B1369E2" w14:textId="77777777" w:rsidR="00000000" w:rsidRDefault="00954E37">
      <w:pPr>
        <w:autoSpaceDE/>
        <w:autoSpaceDN/>
        <w:jc w:val="both"/>
        <w:divId w:val="165941871"/>
      </w:pPr>
      <w:r>
        <w:rPr>
          <w:rStyle w:val="slitttl1"/>
          <w:rFonts w:eastAsia="Times New Roman"/>
        </w:rPr>
        <w:t>a)</w:t>
      </w:r>
      <w:r>
        <w:rPr>
          <w:rStyle w:val="slitbdy"/>
          <w:rFonts w:eastAsia="Times New Roman"/>
        </w:rPr>
        <w:t>preşedinte - inspector şcolar general adjunct/inspector şcolar;</w:t>
      </w:r>
    </w:p>
    <w:p w14:paraId="72D1C496" w14:textId="77777777" w:rsidR="00000000" w:rsidRDefault="00954E37">
      <w:pPr>
        <w:autoSpaceDE/>
        <w:autoSpaceDN/>
        <w:jc w:val="both"/>
        <w:divId w:val="1199078121"/>
        <w:rPr>
          <w:rFonts w:eastAsia="Times New Roman"/>
          <w:color w:val="000000"/>
          <w:sz w:val="20"/>
          <w:szCs w:val="20"/>
          <w:shd w:val="clear" w:color="auto" w:fill="FFFFFF"/>
        </w:rPr>
      </w:pPr>
      <w:r>
        <w:rPr>
          <w:rStyle w:val="slitttl1"/>
          <w:rFonts w:eastAsia="Times New Roman"/>
        </w:rPr>
        <w:t>b)</w:t>
      </w:r>
      <w:r>
        <w:rPr>
          <w:rStyle w:val="slitbdy"/>
          <w:rFonts w:eastAsia="Times New Roman"/>
        </w:rPr>
        <w:t>4-20 secretari - inspectori şcolari cu atrib</w:t>
      </w:r>
      <w:r>
        <w:rPr>
          <w:rStyle w:val="slitbdy"/>
          <w:rFonts w:eastAsia="Times New Roman"/>
        </w:rPr>
        <w:t>uţii referitoare la managementul resurselor umane/inspectori şcolari/directori;</w:t>
      </w:r>
    </w:p>
    <w:p w14:paraId="746FA540" w14:textId="77777777" w:rsidR="00000000" w:rsidRDefault="00954E37">
      <w:pPr>
        <w:autoSpaceDE/>
        <w:autoSpaceDN/>
        <w:jc w:val="both"/>
        <w:divId w:val="1665741236"/>
        <w:rPr>
          <w:rFonts w:eastAsia="Times New Roman"/>
          <w:color w:val="000000"/>
          <w:sz w:val="20"/>
          <w:szCs w:val="20"/>
          <w:shd w:val="clear" w:color="auto" w:fill="FFFFFF"/>
        </w:rPr>
      </w:pPr>
      <w:r>
        <w:rPr>
          <w:rStyle w:val="slitttl1"/>
          <w:rFonts w:eastAsia="Times New Roman"/>
        </w:rPr>
        <w:t>c)</w:t>
      </w:r>
      <w:r>
        <w:rPr>
          <w:rStyle w:val="slitbdy"/>
          <w:rFonts w:eastAsia="Times New Roman"/>
        </w:rPr>
        <w:t>4-15 informaticieni/analişti programatori;</w:t>
      </w:r>
    </w:p>
    <w:p w14:paraId="7A2384B4" w14:textId="77777777" w:rsidR="00000000" w:rsidRDefault="00954E37">
      <w:pPr>
        <w:autoSpaceDE/>
        <w:autoSpaceDN/>
        <w:jc w:val="both"/>
        <w:divId w:val="1290165190"/>
        <w:rPr>
          <w:rFonts w:eastAsia="Times New Roman"/>
          <w:color w:val="000000"/>
          <w:sz w:val="20"/>
          <w:szCs w:val="20"/>
          <w:shd w:val="clear" w:color="auto" w:fill="FFFFFF"/>
        </w:rPr>
      </w:pPr>
      <w:r>
        <w:rPr>
          <w:rStyle w:val="slitttl1"/>
          <w:rFonts w:eastAsia="Times New Roman"/>
        </w:rPr>
        <w:t>d)</w:t>
      </w:r>
      <w:r>
        <w:rPr>
          <w:rStyle w:val="slitbdy"/>
          <w:rFonts w:eastAsia="Times New Roman"/>
        </w:rPr>
        <w:t>consilierul/consilierii juridic(i) ai inspectoratului şcolar;</w:t>
      </w:r>
    </w:p>
    <w:p w14:paraId="3FA6E25B" w14:textId="77777777" w:rsidR="00000000" w:rsidRDefault="00954E37">
      <w:pPr>
        <w:autoSpaceDE/>
        <w:autoSpaceDN/>
        <w:jc w:val="both"/>
        <w:divId w:val="1902666261"/>
        <w:rPr>
          <w:rFonts w:eastAsia="Times New Roman"/>
          <w:color w:val="000000"/>
          <w:sz w:val="20"/>
          <w:szCs w:val="20"/>
          <w:shd w:val="clear" w:color="auto" w:fill="FFFFFF"/>
        </w:rPr>
      </w:pPr>
      <w:r>
        <w:rPr>
          <w:rStyle w:val="slitttl1"/>
          <w:rFonts w:eastAsia="Times New Roman"/>
        </w:rPr>
        <w:t>e)</w:t>
      </w:r>
      <w:r>
        <w:rPr>
          <w:rStyle w:val="slitbdy"/>
          <w:rFonts w:eastAsia="Times New Roman"/>
        </w:rPr>
        <w:t>persoană responsabilă cu activitatea de comunicaţii virtual la ni</w:t>
      </w:r>
      <w:r>
        <w:rPr>
          <w:rStyle w:val="slitbdy"/>
          <w:rFonts w:eastAsia="Times New Roman"/>
        </w:rPr>
        <w:t>velul inspectoratului şcolar/centrului de comunicare la nivel judeţean/nivelul municipiului Bucureşti.</w:t>
      </w:r>
    </w:p>
    <w:p w14:paraId="0046855E" w14:textId="77777777" w:rsidR="00000000" w:rsidRDefault="00954E37">
      <w:pPr>
        <w:autoSpaceDE/>
        <w:autoSpaceDN/>
        <w:jc w:val="both"/>
        <w:divId w:val="590815999"/>
        <w:rPr>
          <w:rFonts w:eastAsia="Times New Roman"/>
          <w:color w:val="000000"/>
          <w:sz w:val="20"/>
          <w:szCs w:val="20"/>
          <w:shd w:val="clear" w:color="auto" w:fill="FFFFFF"/>
        </w:rPr>
      </w:pPr>
      <w:r>
        <w:rPr>
          <w:rStyle w:val="salnttl1"/>
          <w:rFonts w:eastAsia="Times New Roman"/>
        </w:rPr>
        <w:t>(2)</w:t>
      </w:r>
      <w:r>
        <w:rPr>
          <w:rStyle w:val="salnbdy"/>
          <w:rFonts w:eastAsia="Times New Roman"/>
        </w:rPr>
        <w:t xml:space="preserve">În componenţa comisiei de organizare şi desfăşurare a concursului de ocupare a posturilor didactice/catedrelor vacante/rezervate cu personal civil în </w:t>
      </w:r>
      <w:r>
        <w:rPr>
          <w:rStyle w:val="salnbdy"/>
          <w:rFonts w:eastAsia="Times New Roman"/>
        </w:rPr>
        <w:t>judeţele în care există unităţi de învăţământ preuniversitar din sistemul de apărare, de informaţii, de ordine publică şi de securitate naţională se desemnează membri potrivit precizărilor Ministerului Apărării Naţionale, Ministerului Afacerilor Interne şi</w:t>
      </w:r>
      <w:r>
        <w:rPr>
          <w:rStyle w:val="salnbdy"/>
          <w:rFonts w:eastAsia="Times New Roman"/>
        </w:rPr>
        <w:t xml:space="preserve"> Ministerului Justiţiei.</w:t>
      </w:r>
    </w:p>
    <w:p w14:paraId="2C77257E" w14:textId="77777777" w:rsidR="00000000" w:rsidRDefault="00954E37">
      <w:pPr>
        <w:autoSpaceDE/>
        <w:autoSpaceDN/>
        <w:jc w:val="both"/>
        <w:divId w:val="924270312"/>
        <w:rPr>
          <w:rStyle w:val="salnbdy"/>
        </w:rPr>
      </w:pPr>
      <w:r>
        <w:rPr>
          <w:rStyle w:val="salnttl1"/>
          <w:rFonts w:eastAsia="Times New Roman"/>
        </w:rPr>
        <w:t>(3)</w:t>
      </w:r>
      <w:r>
        <w:rPr>
          <w:rStyle w:val="salnbdy"/>
          <w:rFonts w:eastAsia="Times New Roman"/>
        </w:rPr>
        <w:t>Comisia judeţeană a municipiului Bucureşti de organizare şi desfăşurare a probelor practice/orale în profilul postului şi a inspecţiilor speciale la clasă, numită prin decizia inspectorului şcolar general, are următoarea compone</w:t>
      </w:r>
      <w:r>
        <w:rPr>
          <w:rStyle w:val="salnbdy"/>
          <w:rFonts w:eastAsia="Times New Roman"/>
        </w:rPr>
        <w:t>nţă:</w:t>
      </w:r>
    </w:p>
    <w:p w14:paraId="71E60B0B" w14:textId="77777777" w:rsidR="00000000" w:rsidRDefault="00954E37">
      <w:pPr>
        <w:autoSpaceDE/>
        <w:autoSpaceDN/>
        <w:jc w:val="both"/>
        <w:divId w:val="278341802"/>
      </w:pPr>
      <w:r>
        <w:rPr>
          <w:rStyle w:val="slitttl1"/>
          <w:rFonts w:eastAsia="Times New Roman"/>
        </w:rPr>
        <w:t>a)</w:t>
      </w:r>
      <w:r>
        <w:rPr>
          <w:rStyle w:val="slitbdy"/>
          <w:rFonts w:eastAsia="Times New Roman"/>
        </w:rPr>
        <w:t>preşedinte - inspector şcolar general adjunct/inspector şcolar;</w:t>
      </w:r>
    </w:p>
    <w:p w14:paraId="21429D09" w14:textId="77777777" w:rsidR="00000000" w:rsidRDefault="00954E37">
      <w:pPr>
        <w:autoSpaceDE/>
        <w:autoSpaceDN/>
        <w:jc w:val="both"/>
        <w:divId w:val="675422642"/>
        <w:rPr>
          <w:rFonts w:eastAsia="Times New Roman"/>
          <w:color w:val="000000"/>
          <w:sz w:val="20"/>
          <w:szCs w:val="20"/>
          <w:shd w:val="clear" w:color="auto" w:fill="FFFFFF"/>
        </w:rPr>
      </w:pPr>
      <w:r>
        <w:rPr>
          <w:rStyle w:val="slitttl1"/>
          <w:rFonts w:eastAsia="Times New Roman"/>
        </w:rPr>
        <w:t>b)</w:t>
      </w:r>
      <w:r>
        <w:rPr>
          <w:rStyle w:val="slitbdy"/>
          <w:rFonts w:eastAsia="Times New Roman"/>
        </w:rPr>
        <w:t xml:space="preserve">membri - câte doi profesori titulari, cu gradul didactic I, cu specializarea în profilul postului/responsabili ai comisiilor metodice cu specializarea în profilul postului/inspectori </w:t>
      </w:r>
      <w:r>
        <w:rPr>
          <w:rStyle w:val="slitbdy"/>
          <w:rFonts w:eastAsia="Times New Roman"/>
        </w:rPr>
        <w:t>şcolari cu specializarea în profilul postului/metodişti ai inspectoratului şcolar cu specializarea în profilul postului, pentru fiecare disciplină de concurs la care s-au înscris candidaţi, pentru cel mult 40 de candidaţi;</w:t>
      </w:r>
    </w:p>
    <w:p w14:paraId="138F1573" w14:textId="77777777" w:rsidR="00000000" w:rsidRDefault="00954E37">
      <w:pPr>
        <w:autoSpaceDE/>
        <w:autoSpaceDN/>
        <w:jc w:val="both"/>
        <w:divId w:val="1166170720"/>
        <w:rPr>
          <w:rFonts w:eastAsia="Times New Roman"/>
          <w:color w:val="000000"/>
          <w:sz w:val="20"/>
          <w:szCs w:val="20"/>
          <w:shd w:val="clear" w:color="auto" w:fill="FFFFFF"/>
        </w:rPr>
      </w:pPr>
      <w:r>
        <w:rPr>
          <w:rStyle w:val="slitttl1"/>
          <w:rFonts w:eastAsia="Times New Roman"/>
        </w:rPr>
        <w:t>c)</w:t>
      </w:r>
      <w:r>
        <w:rPr>
          <w:rStyle w:val="slitbdy"/>
          <w:rFonts w:eastAsia="Times New Roman"/>
        </w:rPr>
        <w:t>1-7 secretari - inspectori şcol</w:t>
      </w:r>
      <w:r>
        <w:rPr>
          <w:rStyle w:val="slitbdy"/>
          <w:rFonts w:eastAsia="Times New Roman"/>
        </w:rPr>
        <w:t>ari.</w:t>
      </w:r>
    </w:p>
    <w:p w14:paraId="73369293" w14:textId="77777777" w:rsidR="00000000" w:rsidRDefault="00954E37">
      <w:pPr>
        <w:autoSpaceDE/>
        <w:autoSpaceDN/>
        <w:jc w:val="both"/>
        <w:divId w:val="1497578337"/>
        <w:rPr>
          <w:rFonts w:eastAsia="Times New Roman"/>
          <w:color w:val="000000"/>
          <w:sz w:val="20"/>
          <w:szCs w:val="20"/>
          <w:shd w:val="clear" w:color="auto" w:fill="FFFFFF"/>
        </w:rPr>
      </w:pPr>
      <w:r>
        <w:rPr>
          <w:rStyle w:val="salnttl1"/>
          <w:rFonts w:eastAsia="Times New Roman"/>
        </w:rPr>
        <w:t>(4)</w:t>
      </w:r>
      <w:r>
        <w:rPr>
          <w:rStyle w:val="salnbdy"/>
          <w:rFonts w:eastAsia="Times New Roman"/>
        </w:rPr>
        <w:t>În mod excepţional, pentru disciplinele la care nu se identifică profesori titulari cu gradul didactic I, inspectorul şcolar general poate numi membri în comisia pentru evaluarea probei practice/orale în profilul postului sau inspecţiei speciale la clasă ş</w:t>
      </w:r>
      <w:r>
        <w:rPr>
          <w:rStyle w:val="salnbdy"/>
          <w:rFonts w:eastAsia="Times New Roman"/>
        </w:rPr>
        <w:t>i de soluţionare a contestaţiilor, profesori titulari din învăţământul preuniversitar care au dobândit gradul didactic II sau definitivarea în învăţământ ori cadre didactice din învăţământul universitar.</w:t>
      </w:r>
    </w:p>
    <w:p w14:paraId="0FA1FB48" w14:textId="77777777" w:rsidR="00000000" w:rsidRDefault="00954E37">
      <w:pPr>
        <w:autoSpaceDE/>
        <w:autoSpaceDN/>
        <w:jc w:val="both"/>
        <w:divId w:val="172040555"/>
        <w:rPr>
          <w:rFonts w:eastAsia="Times New Roman"/>
          <w:color w:val="000000"/>
          <w:sz w:val="20"/>
          <w:szCs w:val="20"/>
          <w:shd w:val="clear" w:color="auto" w:fill="FFFFFF"/>
        </w:rPr>
      </w:pPr>
      <w:r>
        <w:rPr>
          <w:rStyle w:val="salnttl1"/>
          <w:rFonts w:eastAsia="Times New Roman"/>
        </w:rPr>
        <w:lastRenderedPageBreak/>
        <w:t>(5)</w:t>
      </w:r>
      <w:r>
        <w:rPr>
          <w:rStyle w:val="salnbdy"/>
          <w:rFonts w:eastAsia="Times New Roman"/>
        </w:rPr>
        <w:t>Evaluarea probei practice/orale în profilul postu</w:t>
      </w:r>
      <w:r>
        <w:rPr>
          <w:rStyle w:val="salnbdy"/>
          <w:rFonts w:eastAsia="Times New Roman"/>
        </w:rPr>
        <w:t xml:space="preserve">lui sau inspecţiei speciale la clasă în profilul postului se realizează de către membrii comisiei prevăzuţi la </w:t>
      </w:r>
      <w:r>
        <w:rPr>
          <w:rStyle w:val="slgi1"/>
          <w:rFonts w:eastAsia="Times New Roman"/>
        </w:rPr>
        <w:t>alin. (3)</w:t>
      </w:r>
      <w:r>
        <w:rPr>
          <w:rStyle w:val="salnbdy"/>
          <w:rFonts w:eastAsia="Times New Roman"/>
        </w:rPr>
        <w:t xml:space="preserve"> lit b).</w:t>
      </w:r>
    </w:p>
    <w:p w14:paraId="54319F98" w14:textId="77777777" w:rsidR="00000000" w:rsidRDefault="00954E37">
      <w:pPr>
        <w:autoSpaceDE/>
        <w:autoSpaceDN/>
        <w:jc w:val="both"/>
        <w:divId w:val="292640543"/>
        <w:rPr>
          <w:rFonts w:eastAsia="Times New Roman"/>
          <w:color w:val="000000"/>
          <w:sz w:val="20"/>
          <w:szCs w:val="20"/>
          <w:shd w:val="clear" w:color="auto" w:fill="FFFFFF"/>
        </w:rPr>
      </w:pPr>
      <w:r>
        <w:rPr>
          <w:rStyle w:val="salnttl1"/>
          <w:rFonts w:eastAsia="Times New Roman"/>
        </w:rPr>
        <w:t>(6)</w:t>
      </w:r>
      <w:r>
        <w:rPr>
          <w:rStyle w:val="salnbdy"/>
          <w:rFonts w:eastAsia="Times New Roman"/>
        </w:rPr>
        <w:t>Contestaţiile la probele practice/orale/inspecţiile speciale la clasă în profilul postului se depun la inspectoratele şcolar</w:t>
      </w:r>
      <w:r>
        <w:rPr>
          <w:rStyle w:val="salnbdy"/>
          <w:rFonts w:eastAsia="Times New Roman"/>
        </w:rPr>
        <w:t>e, în termen de 24 de ore de la comunicarea rezultatelor. Contestaţiile la aceste probe se depun personal de către candidaţi sau prin împuterniciţi, aceştia din urmă prezentând procură notarială în original. Nu pot fi contestate probele susţinute de alţi c</w:t>
      </w:r>
      <w:r>
        <w:rPr>
          <w:rStyle w:val="salnbdy"/>
          <w:rFonts w:eastAsia="Times New Roman"/>
        </w:rPr>
        <w:t>andidaţi.</w:t>
      </w:r>
    </w:p>
    <w:p w14:paraId="0EC46B08" w14:textId="77777777" w:rsidR="00000000" w:rsidRDefault="00954E37">
      <w:pPr>
        <w:autoSpaceDE/>
        <w:autoSpaceDN/>
        <w:jc w:val="both"/>
        <w:divId w:val="98723449"/>
        <w:rPr>
          <w:rStyle w:val="salnbdy"/>
        </w:rPr>
      </w:pPr>
      <w:r>
        <w:rPr>
          <w:rStyle w:val="salnttl1"/>
          <w:rFonts w:eastAsia="Times New Roman"/>
        </w:rPr>
        <w:t>(7)</w:t>
      </w:r>
      <w:r>
        <w:rPr>
          <w:rStyle w:val="salnbdy"/>
          <w:rFonts w:eastAsia="Times New Roman"/>
        </w:rPr>
        <w:t>Contestaţiile la probele practice/orale/inspecţiile speciale la clasă în profilul postului se soluţionează prin analizarea documentaţiei de la evaluarea iniţială a probelor respective şi a înregistrărilor audio sau audio-video, după caz, de că</w:t>
      </w:r>
      <w:r>
        <w:rPr>
          <w:rStyle w:val="salnbdy"/>
          <w:rFonts w:eastAsia="Times New Roman"/>
        </w:rPr>
        <w:t>tre o comisie, numită prin decizia inspectorului şcolar general, în următoarea componenţă:</w:t>
      </w:r>
    </w:p>
    <w:p w14:paraId="204AB919" w14:textId="77777777" w:rsidR="00000000" w:rsidRDefault="00954E37">
      <w:pPr>
        <w:autoSpaceDE/>
        <w:autoSpaceDN/>
        <w:jc w:val="both"/>
        <w:divId w:val="1880511296"/>
      </w:pPr>
      <w:r>
        <w:rPr>
          <w:rStyle w:val="slitttl1"/>
          <w:rFonts w:eastAsia="Times New Roman"/>
        </w:rPr>
        <w:t>a)</w:t>
      </w:r>
      <w:r>
        <w:rPr>
          <w:rStyle w:val="slitbdy"/>
          <w:rFonts w:eastAsia="Times New Roman"/>
        </w:rPr>
        <w:t>preşedinte - inspector şcolar general adjunct/inspector şcolar;</w:t>
      </w:r>
    </w:p>
    <w:p w14:paraId="6DABA77B" w14:textId="77777777" w:rsidR="00000000" w:rsidRDefault="00954E37">
      <w:pPr>
        <w:autoSpaceDE/>
        <w:autoSpaceDN/>
        <w:jc w:val="both"/>
        <w:divId w:val="1537428409"/>
        <w:rPr>
          <w:rFonts w:eastAsia="Times New Roman"/>
          <w:color w:val="000000"/>
          <w:sz w:val="20"/>
          <w:szCs w:val="20"/>
          <w:shd w:val="clear" w:color="auto" w:fill="FFFFFF"/>
        </w:rPr>
      </w:pPr>
      <w:r>
        <w:rPr>
          <w:rStyle w:val="slitttl1"/>
          <w:rFonts w:eastAsia="Times New Roman"/>
        </w:rPr>
        <w:t>b)</w:t>
      </w:r>
      <w:r>
        <w:rPr>
          <w:rStyle w:val="slitbdy"/>
          <w:rFonts w:eastAsia="Times New Roman"/>
        </w:rPr>
        <w:t>membri - câte doi profesori titulari, cu gradul didactic I, cu specializarea în profilul postului</w:t>
      </w:r>
      <w:r>
        <w:rPr>
          <w:rStyle w:val="slitbdy"/>
          <w:rFonts w:eastAsia="Times New Roman"/>
        </w:rPr>
        <w:t xml:space="preserve"> cu specializarea în profilul postului/inspectori şcolari cu specializarea în profilul postului/metodişti ai inspectoratului şcolar cu specializarea în profilul postului, pentru fiecare disciplină de concurs la care s-au depus contestaţii, pentru cel mult </w:t>
      </w:r>
      <w:r>
        <w:rPr>
          <w:rStyle w:val="slitbdy"/>
          <w:rFonts w:eastAsia="Times New Roman"/>
        </w:rPr>
        <w:t>40 de candidaţi;</w:t>
      </w:r>
    </w:p>
    <w:p w14:paraId="6D450ABF" w14:textId="77777777" w:rsidR="00000000" w:rsidRDefault="00954E37">
      <w:pPr>
        <w:autoSpaceDE/>
        <w:autoSpaceDN/>
        <w:jc w:val="both"/>
        <w:divId w:val="70517050"/>
        <w:rPr>
          <w:rFonts w:eastAsia="Times New Roman"/>
          <w:color w:val="000000"/>
          <w:sz w:val="20"/>
          <w:szCs w:val="20"/>
          <w:shd w:val="clear" w:color="auto" w:fill="FFFFFF"/>
        </w:rPr>
      </w:pPr>
      <w:r>
        <w:rPr>
          <w:rStyle w:val="slitttl1"/>
          <w:rFonts w:eastAsia="Times New Roman"/>
        </w:rPr>
        <w:t>c)</w:t>
      </w:r>
      <w:r>
        <w:rPr>
          <w:rStyle w:val="slitbdy"/>
          <w:rFonts w:eastAsia="Times New Roman"/>
        </w:rPr>
        <w:t>1-2 secretari - inspectori şcolari.</w:t>
      </w:r>
    </w:p>
    <w:p w14:paraId="0CBA4557" w14:textId="77777777" w:rsidR="00000000" w:rsidRDefault="00954E37">
      <w:pPr>
        <w:autoSpaceDE/>
        <w:autoSpaceDN/>
        <w:jc w:val="both"/>
        <w:divId w:val="1607494501"/>
        <w:rPr>
          <w:rFonts w:eastAsia="Times New Roman"/>
          <w:color w:val="000000"/>
          <w:sz w:val="20"/>
          <w:szCs w:val="20"/>
          <w:shd w:val="clear" w:color="auto" w:fill="FFFFFF"/>
        </w:rPr>
      </w:pPr>
      <w:r>
        <w:rPr>
          <w:rStyle w:val="salnttl1"/>
          <w:rFonts w:eastAsia="Times New Roman"/>
        </w:rPr>
        <w:t>(8)</w:t>
      </w:r>
      <w:r>
        <w:rPr>
          <w:rStyle w:val="salnbdy"/>
          <w:rFonts w:eastAsia="Times New Roman"/>
        </w:rPr>
        <w:t>Soluţionarea contestaţiei se realizează prin reevaluarea probei practice/orale în profilul postului sau a inspecţiei speciale la clasă în profilul postului de către membrii cu specializarea în profi</w:t>
      </w:r>
      <w:r>
        <w:rPr>
          <w:rStyle w:val="salnbdy"/>
          <w:rFonts w:eastAsia="Times New Roman"/>
        </w:rPr>
        <w:t>lul postului pe baza documentaţiei de la evaluarea iniţială a probelor respective şi a înregistrărilor audio sau audio-video, după caz.</w:t>
      </w:r>
    </w:p>
    <w:p w14:paraId="6102C922" w14:textId="77777777" w:rsidR="00000000" w:rsidRDefault="00954E37">
      <w:pPr>
        <w:autoSpaceDE/>
        <w:autoSpaceDN/>
        <w:jc w:val="both"/>
        <w:divId w:val="875200040"/>
        <w:rPr>
          <w:rStyle w:val="salnbdy"/>
        </w:rPr>
      </w:pPr>
      <w:r>
        <w:rPr>
          <w:rStyle w:val="salnttl1"/>
          <w:rFonts w:eastAsia="Times New Roman"/>
        </w:rPr>
        <w:t>(9)</w:t>
      </w:r>
      <w:r>
        <w:rPr>
          <w:rStyle w:val="salnbdy"/>
          <w:rFonts w:eastAsia="Times New Roman"/>
        </w:rPr>
        <w:t>Proba scrisă a concursului are loc în centre de concurs în care pot fi arondaţi cel mult 500 de candidaţi. Centrele d</w:t>
      </w:r>
      <w:r>
        <w:rPr>
          <w:rStyle w:val="salnbdy"/>
          <w:rFonts w:eastAsia="Times New Roman"/>
        </w:rPr>
        <w:t>e concurs cu mai mult de 500 de candidaţi se organizează cu avizul Ministerului Educaţiei şi Cercetării. Activitatea centrului de concurs este coordonată de o comisie, numită prin decizia inspectorului şcolar general, în următoarea componenţă:</w:t>
      </w:r>
    </w:p>
    <w:p w14:paraId="42EB15D6" w14:textId="77777777" w:rsidR="00000000" w:rsidRDefault="00954E37">
      <w:pPr>
        <w:autoSpaceDE/>
        <w:autoSpaceDN/>
        <w:jc w:val="both"/>
        <w:divId w:val="691230026"/>
      </w:pPr>
      <w:r>
        <w:rPr>
          <w:rStyle w:val="slitttl1"/>
          <w:rFonts w:eastAsia="Times New Roman"/>
        </w:rPr>
        <w:t>a)</w:t>
      </w:r>
      <w:r>
        <w:rPr>
          <w:rStyle w:val="slitbdy"/>
          <w:rFonts w:eastAsia="Times New Roman"/>
        </w:rPr>
        <w:t>preşedinte</w:t>
      </w:r>
      <w:r>
        <w:rPr>
          <w:rStyle w:val="slitbdy"/>
          <w:rFonts w:eastAsia="Times New Roman"/>
        </w:rPr>
        <w:t xml:space="preserve"> - inspector şcolar,</w:t>
      </w:r>
    </w:p>
    <w:p w14:paraId="4FB18F94" w14:textId="77777777" w:rsidR="00000000" w:rsidRDefault="00954E37">
      <w:pPr>
        <w:autoSpaceDE/>
        <w:autoSpaceDN/>
        <w:jc w:val="both"/>
        <w:divId w:val="299965570"/>
        <w:rPr>
          <w:rFonts w:eastAsia="Times New Roman"/>
          <w:color w:val="000000"/>
          <w:sz w:val="20"/>
          <w:szCs w:val="20"/>
          <w:shd w:val="clear" w:color="auto" w:fill="FFFFFF"/>
        </w:rPr>
      </w:pPr>
      <w:r>
        <w:rPr>
          <w:rStyle w:val="slitttl1"/>
          <w:rFonts w:eastAsia="Times New Roman"/>
        </w:rPr>
        <w:t>b)</w:t>
      </w:r>
      <w:r>
        <w:rPr>
          <w:rStyle w:val="slitbdy"/>
          <w:rFonts w:eastAsia="Times New Roman"/>
        </w:rPr>
        <w:t>secretar - directorul/directorul adjunct al unităţii de învăţământ în care se desfăşoară proba scrisă;</w:t>
      </w:r>
    </w:p>
    <w:p w14:paraId="69DDFCA0" w14:textId="77777777" w:rsidR="00000000" w:rsidRDefault="00954E37">
      <w:pPr>
        <w:autoSpaceDE/>
        <w:autoSpaceDN/>
        <w:jc w:val="both"/>
        <w:divId w:val="1249996219"/>
        <w:rPr>
          <w:rFonts w:eastAsia="Times New Roman"/>
          <w:color w:val="000000"/>
          <w:sz w:val="20"/>
          <w:szCs w:val="20"/>
          <w:shd w:val="clear" w:color="auto" w:fill="FFFFFF"/>
        </w:rPr>
      </w:pPr>
      <w:r>
        <w:rPr>
          <w:rStyle w:val="slitttl1"/>
          <w:rFonts w:eastAsia="Times New Roman"/>
        </w:rPr>
        <w:t>c)</w:t>
      </w:r>
      <w:r>
        <w:rPr>
          <w:rStyle w:val="slitbdy"/>
          <w:rFonts w:eastAsia="Times New Roman"/>
        </w:rPr>
        <w:t>6-18 membri - inspectori şcolari, directori/directori adjuncţi;</w:t>
      </w:r>
    </w:p>
    <w:p w14:paraId="04317A7E" w14:textId="77777777" w:rsidR="00000000" w:rsidRDefault="00954E37">
      <w:pPr>
        <w:autoSpaceDE/>
        <w:autoSpaceDN/>
        <w:jc w:val="both"/>
        <w:divId w:val="998725513"/>
        <w:rPr>
          <w:rFonts w:eastAsia="Times New Roman"/>
          <w:color w:val="000000"/>
          <w:sz w:val="20"/>
          <w:szCs w:val="20"/>
          <w:shd w:val="clear" w:color="auto" w:fill="FFFFFF"/>
        </w:rPr>
      </w:pPr>
      <w:r>
        <w:rPr>
          <w:rStyle w:val="slitttl1"/>
          <w:rFonts w:eastAsia="Times New Roman"/>
        </w:rPr>
        <w:t>d)</w:t>
      </w:r>
      <w:r>
        <w:rPr>
          <w:rStyle w:val="slitbdy"/>
          <w:rFonts w:eastAsia="Times New Roman"/>
        </w:rPr>
        <w:t>4-6 informaticieni/analişti programatori/ajutori analişti prog</w:t>
      </w:r>
      <w:r>
        <w:rPr>
          <w:rStyle w:val="slitbdy"/>
          <w:rFonts w:eastAsia="Times New Roman"/>
        </w:rPr>
        <w:t>ramatori;</w:t>
      </w:r>
    </w:p>
    <w:p w14:paraId="7934EA9E" w14:textId="77777777" w:rsidR="00000000" w:rsidRDefault="00954E37">
      <w:pPr>
        <w:autoSpaceDE/>
        <w:autoSpaceDN/>
        <w:jc w:val="both"/>
        <w:divId w:val="1288122449"/>
        <w:rPr>
          <w:rFonts w:eastAsia="Times New Roman"/>
          <w:color w:val="000000"/>
          <w:sz w:val="20"/>
          <w:szCs w:val="20"/>
          <w:shd w:val="clear" w:color="auto" w:fill="FFFFFF"/>
        </w:rPr>
      </w:pPr>
      <w:r>
        <w:rPr>
          <w:rStyle w:val="slitttl1"/>
          <w:rFonts w:eastAsia="Times New Roman"/>
        </w:rPr>
        <w:t>e)</w:t>
      </w:r>
      <w:r>
        <w:rPr>
          <w:rStyle w:val="slitbdy"/>
          <w:rFonts w:eastAsia="Times New Roman"/>
        </w:rPr>
        <w:t>câte o persoană responsabilă cu derularea şi monitorizarea procesului de supraveghere audio-video pentru fiecare locaţie a centrului de concurs.</w:t>
      </w:r>
    </w:p>
    <w:p w14:paraId="7E19AE19" w14:textId="77777777" w:rsidR="00000000" w:rsidRDefault="00954E37">
      <w:pPr>
        <w:pStyle w:val="spar"/>
        <w:jc w:val="both"/>
        <w:divId w:val="875200040"/>
        <w:rPr>
          <w:rFonts w:ascii="Verdana" w:hAnsi="Verdana"/>
          <w:color w:val="000000"/>
          <w:sz w:val="20"/>
          <w:szCs w:val="20"/>
          <w:shd w:val="clear" w:color="auto" w:fill="FFFFFF"/>
        </w:rPr>
      </w:pPr>
      <w:r>
        <w:rPr>
          <w:rFonts w:ascii="Verdana" w:hAnsi="Verdana"/>
          <w:color w:val="000000"/>
          <w:sz w:val="20"/>
          <w:szCs w:val="20"/>
          <w:shd w:val="clear" w:color="auto" w:fill="FFFFFF"/>
        </w:rPr>
        <w:t>La fiecare centru de concurs se repartizează, prin decizia inspectorului şcolar general, profesori asistenţi.</w:t>
      </w:r>
    </w:p>
    <w:p w14:paraId="3A38FB47" w14:textId="77777777" w:rsidR="00000000" w:rsidRDefault="00954E37">
      <w:pPr>
        <w:autoSpaceDE/>
        <w:autoSpaceDN/>
        <w:jc w:val="both"/>
        <w:divId w:val="1671789986"/>
        <w:rPr>
          <w:rFonts w:eastAsia="Times New Roman"/>
          <w:color w:val="000000"/>
          <w:sz w:val="20"/>
          <w:szCs w:val="20"/>
          <w:shd w:val="clear" w:color="auto" w:fill="FFFFFF"/>
        </w:rPr>
      </w:pPr>
      <w:r>
        <w:rPr>
          <w:rStyle w:val="salnttl1"/>
          <w:rFonts w:eastAsia="Times New Roman"/>
        </w:rPr>
        <w:t>(</w:t>
      </w:r>
      <w:r>
        <w:rPr>
          <w:rStyle w:val="salnttl1"/>
          <w:rFonts w:eastAsia="Times New Roman"/>
        </w:rPr>
        <w:t>10)</w:t>
      </w:r>
      <w:r>
        <w:rPr>
          <w:rStyle w:val="salnbdy"/>
          <w:rFonts w:eastAsia="Times New Roman"/>
        </w:rPr>
        <w:t>Membrii comisiei din centrul de concurs, care au asigurat multiplicarea subiectelor, pot părăsi încăperea în care a fost asigurată multiplicarea numai după cel puţin o oră de la începerea efectivă a probei scrise. Toţi membrii comisiei din centrul de co</w:t>
      </w:r>
      <w:r>
        <w:rPr>
          <w:rStyle w:val="salnbdy"/>
          <w:rFonts w:eastAsia="Times New Roman"/>
        </w:rPr>
        <w:t xml:space="preserve">ncurs, înainte de începerea concursului, depun o declaraţie prin care se angajează să păstreze secretul subiectelor de concurs, până la afişarea baremului de evaluare. Nerespectarea confidenţialităţii atrage după sine sancţiuni administrativ-disciplinare, </w:t>
      </w:r>
      <w:r>
        <w:rPr>
          <w:rStyle w:val="salnbdy"/>
          <w:rFonts w:eastAsia="Times New Roman"/>
        </w:rPr>
        <w:t>civile sau penale, după caz.</w:t>
      </w:r>
    </w:p>
    <w:p w14:paraId="370CB8EC" w14:textId="77777777" w:rsidR="00000000" w:rsidRDefault="00954E37">
      <w:pPr>
        <w:autoSpaceDE/>
        <w:autoSpaceDN/>
        <w:jc w:val="both"/>
        <w:divId w:val="1880779181"/>
        <w:rPr>
          <w:rFonts w:eastAsia="Times New Roman"/>
          <w:color w:val="000000"/>
          <w:sz w:val="20"/>
          <w:szCs w:val="20"/>
          <w:shd w:val="clear" w:color="auto" w:fill="FFFFFF"/>
        </w:rPr>
      </w:pPr>
      <w:r>
        <w:rPr>
          <w:rStyle w:val="salnttl1"/>
          <w:rFonts w:eastAsia="Times New Roman"/>
        </w:rPr>
        <w:t>(11)</w:t>
      </w:r>
      <w:r>
        <w:rPr>
          <w:rStyle w:val="salnbdy"/>
          <w:rFonts w:eastAsia="Times New Roman"/>
        </w:rPr>
        <w:t>La nivelul fiecărui centru de concurs se asigură securizarea lucrărilor scrise, în deplină siguranţă, conform procedurilor aprobate.</w:t>
      </w:r>
    </w:p>
    <w:p w14:paraId="7E1EFF4F" w14:textId="77777777" w:rsidR="00000000" w:rsidRDefault="00954E37">
      <w:pPr>
        <w:pStyle w:val="sartttl"/>
        <w:jc w:val="both"/>
        <w:divId w:val="1571621651"/>
        <w:rPr>
          <w:shd w:val="clear" w:color="auto" w:fill="FFFFFF"/>
        </w:rPr>
      </w:pPr>
      <w:r>
        <w:rPr>
          <w:shd w:val="clear" w:color="auto" w:fill="FFFFFF"/>
        </w:rPr>
        <w:t>Articolul 69</w:t>
      </w:r>
    </w:p>
    <w:p w14:paraId="06358824" w14:textId="77777777" w:rsidR="00000000" w:rsidRDefault="00954E37">
      <w:pPr>
        <w:autoSpaceDE/>
        <w:autoSpaceDN/>
        <w:jc w:val="both"/>
        <w:divId w:val="444467001"/>
        <w:rPr>
          <w:rFonts w:eastAsia="Times New Roman"/>
          <w:color w:val="000000"/>
          <w:sz w:val="20"/>
          <w:szCs w:val="20"/>
          <w:shd w:val="clear" w:color="auto" w:fill="FFFFFF"/>
        </w:rPr>
      </w:pPr>
      <w:r>
        <w:rPr>
          <w:rStyle w:val="salnttl1"/>
          <w:rFonts w:eastAsia="Times New Roman"/>
        </w:rPr>
        <w:t>(1)</w:t>
      </w:r>
      <w:r>
        <w:rPr>
          <w:rStyle w:val="salnbdy"/>
          <w:rFonts w:eastAsia="Times New Roman"/>
        </w:rPr>
        <w:t>Coordonatorii comisiilor pentru elaborarea subiectelor şi baremelor de eva</w:t>
      </w:r>
      <w:r>
        <w:rPr>
          <w:rStyle w:val="salnbdy"/>
          <w:rFonts w:eastAsia="Times New Roman"/>
        </w:rPr>
        <w:t>luare sunt numiţi prin ordin al ministrului educaţiei şi cercetării.</w:t>
      </w:r>
    </w:p>
    <w:p w14:paraId="4EB48C18" w14:textId="77777777" w:rsidR="00000000" w:rsidRDefault="00954E37">
      <w:pPr>
        <w:autoSpaceDE/>
        <w:autoSpaceDN/>
        <w:jc w:val="both"/>
        <w:divId w:val="531264072"/>
        <w:rPr>
          <w:rFonts w:eastAsia="Times New Roman"/>
          <w:color w:val="000000"/>
          <w:sz w:val="20"/>
          <w:szCs w:val="20"/>
          <w:shd w:val="clear" w:color="auto" w:fill="FFFFFF"/>
        </w:rPr>
      </w:pPr>
      <w:r>
        <w:rPr>
          <w:rStyle w:val="salnttl1"/>
          <w:rFonts w:eastAsia="Times New Roman"/>
        </w:rPr>
        <w:t>(2)</w:t>
      </w:r>
      <w:r>
        <w:rPr>
          <w:rStyle w:val="salnbdy"/>
          <w:rFonts w:eastAsia="Times New Roman"/>
        </w:rPr>
        <w:t>În situaţia în care se constată că subiectul/subiectele a/au fost formulat/e greşit sau în afara Diagramei de concurs, candidaţii primesc punctajul integral aferent subiectului formula</w:t>
      </w:r>
      <w:r>
        <w:rPr>
          <w:rStyle w:val="salnbdy"/>
          <w:rFonts w:eastAsia="Times New Roman"/>
        </w:rPr>
        <w:t>t greşit.</w:t>
      </w:r>
    </w:p>
    <w:p w14:paraId="7F6F4557" w14:textId="77777777" w:rsidR="00000000" w:rsidRDefault="00954E37">
      <w:pPr>
        <w:pStyle w:val="sartttl"/>
        <w:jc w:val="both"/>
        <w:divId w:val="1457720716"/>
        <w:rPr>
          <w:shd w:val="clear" w:color="auto" w:fill="FFFFFF"/>
        </w:rPr>
      </w:pPr>
      <w:r>
        <w:rPr>
          <w:shd w:val="clear" w:color="auto" w:fill="FFFFFF"/>
        </w:rPr>
        <w:t>Articolul 70</w:t>
      </w:r>
    </w:p>
    <w:p w14:paraId="6AC40587" w14:textId="77777777" w:rsidR="00000000" w:rsidRDefault="00954E37">
      <w:pPr>
        <w:autoSpaceDE/>
        <w:autoSpaceDN/>
        <w:jc w:val="both"/>
        <w:divId w:val="1709181842"/>
        <w:rPr>
          <w:rFonts w:eastAsia="Times New Roman"/>
          <w:color w:val="000000"/>
          <w:sz w:val="20"/>
          <w:szCs w:val="20"/>
          <w:shd w:val="clear" w:color="auto" w:fill="FFFFFF"/>
        </w:rPr>
      </w:pPr>
      <w:r>
        <w:rPr>
          <w:rStyle w:val="salnttl1"/>
          <w:rFonts w:eastAsia="Times New Roman"/>
        </w:rPr>
        <w:t>(1)</w:t>
      </w:r>
      <w:r>
        <w:rPr>
          <w:rStyle w:val="salnbdy"/>
          <w:rFonts w:eastAsia="Times New Roman"/>
        </w:rPr>
        <w:t>Pentru evaluarea lucrărilor scrise şi soluţionarea contestaţiilor se constituie, la nivel naţional, centre de evaluare a lucrărilor scrise, respectiv de soluţionare a contestaţiilor, denumite în continuare centre de evaluare, resp</w:t>
      </w:r>
      <w:r>
        <w:rPr>
          <w:rStyle w:val="salnbdy"/>
          <w:rFonts w:eastAsia="Times New Roman"/>
        </w:rPr>
        <w:t>ectiv centre de contestaţii.</w:t>
      </w:r>
    </w:p>
    <w:p w14:paraId="7D14EDAC" w14:textId="77777777" w:rsidR="00000000" w:rsidRDefault="00954E37">
      <w:pPr>
        <w:autoSpaceDE/>
        <w:autoSpaceDN/>
        <w:jc w:val="both"/>
        <w:divId w:val="2105029778"/>
        <w:rPr>
          <w:rStyle w:val="salnbdy"/>
        </w:rPr>
      </w:pPr>
      <w:r>
        <w:rPr>
          <w:rStyle w:val="salnttl1"/>
          <w:rFonts w:eastAsia="Times New Roman"/>
        </w:rPr>
        <w:t>(2)</w:t>
      </w:r>
      <w:r>
        <w:rPr>
          <w:rStyle w:val="salnbdy"/>
          <w:rFonts w:eastAsia="Times New Roman"/>
        </w:rPr>
        <w:t>Comisia naţională de monitorizare a concursului:</w:t>
      </w:r>
    </w:p>
    <w:p w14:paraId="26EED353" w14:textId="77777777" w:rsidR="00000000" w:rsidRDefault="00954E37">
      <w:pPr>
        <w:autoSpaceDE/>
        <w:autoSpaceDN/>
        <w:jc w:val="both"/>
        <w:divId w:val="2093428042"/>
      </w:pPr>
      <w:r>
        <w:rPr>
          <w:rStyle w:val="slitttl1"/>
          <w:rFonts w:eastAsia="Times New Roman"/>
        </w:rPr>
        <w:t>a)</w:t>
      </w:r>
      <w:r>
        <w:rPr>
          <w:rStyle w:val="slitbdy"/>
          <w:rFonts w:eastAsia="Times New Roman"/>
        </w:rPr>
        <w:t>stabileşte modalitatea de organizare a centrelor de evaluare/contestaţii în cadrul concursului naţional;</w:t>
      </w:r>
    </w:p>
    <w:p w14:paraId="332DEA19" w14:textId="77777777" w:rsidR="00000000" w:rsidRDefault="00954E37">
      <w:pPr>
        <w:autoSpaceDE/>
        <w:autoSpaceDN/>
        <w:jc w:val="both"/>
        <w:divId w:val="357702975"/>
        <w:rPr>
          <w:rFonts w:eastAsia="Times New Roman"/>
          <w:color w:val="000000"/>
          <w:sz w:val="20"/>
          <w:szCs w:val="20"/>
          <w:shd w:val="clear" w:color="auto" w:fill="FFFFFF"/>
        </w:rPr>
      </w:pPr>
      <w:r>
        <w:rPr>
          <w:rStyle w:val="slitttl1"/>
          <w:rFonts w:eastAsia="Times New Roman"/>
        </w:rPr>
        <w:t>b)</w:t>
      </w:r>
      <w:r>
        <w:rPr>
          <w:rStyle w:val="slitbdy"/>
          <w:rFonts w:eastAsia="Times New Roman"/>
        </w:rPr>
        <w:t xml:space="preserve">elaborează Procedura specifică privind desfăşurarea activităţilor </w:t>
      </w:r>
      <w:r>
        <w:rPr>
          <w:rStyle w:val="slitbdy"/>
          <w:rFonts w:eastAsia="Times New Roman"/>
        </w:rPr>
        <w:t>din centrele de evaluare contestaţii şi o comunică inspectoratelor şcolare.</w:t>
      </w:r>
    </w:p>
    <w:p w14:paraId="037A9DD9" w14:textId="77777777" w:rsidR="00000000" w:rsidRDefault="00954E37">
      <w:pPr>
        <w:autoSpaceDE/>
        <w:autoSpaceDN/>
        <w:jc w:val="both"/>
        <w:divId w:val="1619490717"/>
        <w:rPr>
          <w:rFonts w:eastAsia="Times New Roman"/>
          <w:color w:val="000000"/>
          <w:sz w:val="20"/>
          <w:szCs w:val="20"/>
          <w:shd w:val="clear" w:color="auto" w:fill="FFFFFF"/>
        </w:rPr>
      </w:pPr>
      <w:r>
        <w:rPr>
          <w:rStyle w:val="salnttl1"/>
          <w:rFonts w:eastAsia="Times New Roman"/>
        </w:rPr>
        <w:lastRenderedPageBreak/>
        <w:t>(3)</w:t>
      </w:r>
      <w:r>
        <w:rPr>
          <w:rStyle w:val="salnbdy"/>
          <w:rFonts w:eastAsia="Times New Roman"/>
        </w:rPr>
        <w:t>La nivelul inspectoratelor şcolare în care se organizează centre de evaluare contestaţii în cadrul concursului, consiliul de administraţie desemnează unitatea de învăţământ în c</w:t>
      </w:r>
      <w:r>
        <w:rPr>
          <w:rStyle w:val="salnbdy"/>
          <w:rFonts w:eastAsia="Times New Roman"/>
        </w:rPr>
        <w:t>are se organizează activităţile de evaluare a lucrărilor scrise şi de soluţionare a contestaţiilor. Datele de identificare ale centrelor de evaluare contestaţii se transmit Comisiei naţionale de monitorizare a concursului.</w:t>
      </w:r>
    </w:p>
    <w:p w14:paraId="12063C5E" w14:textId="77777777" w:rsidR="00000000" w:rsidRDefault="00954E37">
      <w:pPr>
        <w:autoSpaceDE/>
        <w:autoSpaceDN/>
        <w:jc w:val="both"/>
        <w:divId w:val="2111000228"/>
        <w:rPr>
          <w:rFonts w:eastAsia="Times New Roman"/>
          <w:color w:val="000000"/>
          <w:sz w:val="20"/>
          <w:szCs w:val="20"/>
          <w:shd w:val="clear" w:color="auto" w:fill="FFFFFF"/>
        </w:rPr>
      </w:pPr>
      <w:r>
        <w:rPr>
          <w:rStyle w:val="salnttl1"/>
          <w:rFonts w:eastAsia="Times New Roman"/>
        </w:rPr>
        <w:t>(4)</w:t>
      </w:r>
      <w:r>
        <w:rPr>
          <w:rStyle w:val="salnbdy"/>
          <w:rFonts w:eastAsia="Times New Roman"/>
        </w:rPr>
        <w:t xml:space="preserve">La nivelul fiecărui centru de </w:t>
      </w:r>
      <w:r>
        <w:rPr>
          <w:rStyle w:val="salnbdy"/>
          <w:rFonts w:eastAsia="Times New Roman"/>
        </w:rPr>
        <w:t>evaluare se constituie, prin decizia inspectorului şcolar general, comisia de evaluare a lucrărilor scrise, având următoarea componenţă: preşedinte - inspector şcolar general adjunct/inspector şcolar/cadru didactic universitar, lector sau şef de lucrări; m</w:t>
      </w:r>
      <w:r>
        <w:rPr>
          <w:rStyle w:val="salnbdy"/>
          <w:rFonts w:eastAsia="Times New Roman"/>
        </w:rPr>
        <w:t>embri - câte doi profesori evaluatori din învăţământul preuniversitar având gradul didactic I sau II pentru fiecare disciplină de concurs/80 lucrări scrise; 3-8 secretari - cadre didactice din învăţământul preuniversitar, 4-8 informaticieni. Decizia de num</w:t>
      </w:r>
      <w:r>
        <w:rPr>
          <w:rStyle w:val="salnbdy"/>
          <w:rFonts w:eastAsia="Times New Roman"/>
        </w:rPr>
        <w:t>ire a comisiei de evaluare a lucrărilor scrise este comunicată Comisiei naţionale de monitorizare a concursului.</w:t>
      </w:r>
    </w:p>
    <w:p w14:paraId="14468DE9" w14:textId="77777777" w:rsidR="00000000" w:rsidRDefault="00954E37">
      <w:pPr>
        <w:autoSpaceDE/>
        <w:autoSpaceDN/>
        <w:jc w:val="both"/>
        <w:divId w:val="283315925"/>
        <w:rPr>
          <w:rFonts w:eastAsia="Times New Roman"/>
          <w:color w:val="000000"/>
          <w:sz w:val="20"/>
          <w:szCs w:val="20"/>
          <w:shd w:val="clear" w:color="auto" w:fill="FFFFFF"/>
        </w:rPr>
      </w:pPr>
      <w:r>
        <w:rPr>
          <w:rStyle w:val="salnttl1"/>
          <w:rFonts w:eastAsia="Times New Roman"/>
        </w:rPr>
        <w:t>(5)</w:t>
      </w:r>
      <w:r>
        <w:rPr>
          <w:rStyle w:val="salnbdy"/>
          <w:rFonts w:eastAsia="Times New Roman"/>
        </w:rPr>
        <w:t>În mod excepţional, pentru disciplinele la care nu se identifică profesori evaluatori din învăţământul preuniversitar având gradul didactic I sau II, inspectorul şcolar general poate numi, cu avizul Ministerului Educaţiei şi Cercetării, membri în comisia d</w:t>
      </w:r>
      <w:r>
        <w:rPr>
          <w:rStyle w:val="salnbdy"/>
          <w:rFonts w:eastAsia="Times New Roman"/>
        </w:rPr>
        <w:t>e evaluare a lucrărilor scrise, profesori titulari din învăţământul preuniversitar care au dobândit definitivarea în învăţământ sau cadre didactice din învăţământul universitar.</w:t>
      </w:r>
    </w:p>
    <w:p w14:paraId="71BEDA1D" w14:textId="77777777" w:rsidR="00000000" w:rsidRDefault="00954E37">
      <w:pPr>
        <w:autoSpaceDE/>
        <w:autoSpaceDN/>
        <w:jc w:val="both"/>
        <w:divId w:val="525673983"/>
        <w:rPr>
          <w:rStyle w:val="salnbdy"/>
        </w:rPr>
      </w:pPr>
      <w:r>
        <w:rPr>
          <w:rStyle w:val="salnttl1"/>
          <w:rFonts w:eastAsia="Times New Roman"/>
        </w:rPr>
        <w:t>(6)</w:t>
      </w:r>
      <w:r>
        <w:rPr>
          <w:rStyle w:val="salnbdy"/>
          <w:rFonts w:eastAsia="Times New Roman"/>
        </w:rPr>
        <w:t>Comisia de evaluare are următoarele atribuţii:</w:t>
      </w:r>
    </w:p>
    <w:p w14:paraId="41C28CC3" w14:textId="77777777" w:rsidR="00000000" w:rsidRDefault="00954E37">
      <w:pPr>
        <w:autoSpaceDE/>
        <w:autoSpaceDN/>
        <w:jc w:val="both"/>
        <w:divId w:val="14040343"/>
      </w:pPr>
      <w:r>
        <w:rPr>
          <w:rStyle w:val="slitttl1"/>
          <w:rFonts w:eastAsia="Times New Roman"/>
        </w:rPr>
        <w:t>a)</w:t>
      </w:r>
      <w:r>
        <w:rPr>
          <w:rStyle w:val="slitbdy"/>
          <w:rFonts w:eastAsia="Times New Roman"/>
        </w:rPr>
        <w:t xml:space="preserve">aplică strict prevederile </w:t>
      </w:r>
      <w:r>
        <w:rPr>
          <w:rStyle w:val="slitbdy"/>
          <w:rFonts w:eastAsia="Times New Roman"/>
        </w:rPr>
        <w:t>Procedurii specifice privind desfăşurarea activităţilor din centrele de evaluare/contestaţii;</w:t>
      </w:r>
    </w:p>
    <w:p w14:paraId="5F9EE2FD" w14:textId="77777777" w:rsidR="00000000" w:rsidRDefault="00954E37">
      <w:pPr>
        <w:autoSpaceDE/>
        <w:autoSpaceDN/>
        <w:jc w:val="both"/>
        <w:divId w:val="1112627472"/>
        <w:rPr>
          <w:rFonts w:eastAsia="Times New Roman"/>
          <w:color w:val="000000"/>
          <w:sz w:val="20"/>
          <w:szCs w:val="20"/>
          <w:shd w:val="clear" w:color="auto" w:fill="FFFFFF"/>
        </w:rPr>
      </w:pPr>
      <w:r>
        <w:rPr>
          <w:rStyle w:val="slitttl1"/>
          <w:rFonts w:eastAsia="Times New Roman"/>
        </w:rPr>
        <w:t>b)</w:t>
      </w:r>
      <w:r>
        <w:rPr>
          <w:rStyle w:val="slitbdy"/>
          <w:rFonts w:eastAsia="Times New Roman"/>
        </w:rPr>
        <w:t>primeşte, pe bază de proces-verbal, lucrările scrise transmise de inspectoratele şcolare spre a fi evaluate, conform Procedurii de transport al lucrărilor scris</w:t>
      </w:r>
      <w:r>
        <w:rPr>
          <w:rStyle w:val="slitbdy"/>
          <w:rFonts w:eastAsia="Times New Roman"/>
        </w:rPr>
        <w:t>e;</w:t>
      </w:r>
    </w:p>
    <w:p w14:paraId="6D76EF0E" w14:textId="77777777" w:rsidR="00000000" w:rsidRDefault="00954E37">
      <w:pPr>
        <w:autoSpaceDE/>
        <w:autoSpaceDN/>
        <w:jc w:val="both"/>
        <w:divId w:val="1686245058"/>
        <w:rPr>
          <w:rFonts w:eastAsia="Times New Roman"/>
          <w:color w:val="000000"/>
          <w:sz w:val="20"/>
          <w:szCs w:val="20"/>
          <w:shd w:val="clear" w:color="auto" w:fill="FFFFFF"/>
        </w:rPr>
      </w:pPr>
      <w:r>
        <w:rPr>
          <w:rStyle w:val="slitttl1"/>
          <w:rFonts w:eastAsia="Times New Roman"/>
        </w:rPr>
        <w:t>c)</w:t>
      </w:r>
      <w:r>
        <w:rPr>
          <w:rStyle w:val="slitbdy"/>
          <w:rFonts w:eastAsia="Times New Roman"/>
        </w:rPr>
        <w:t>asigură securitatea şi integritatea lucrărilor scrise, pe perioada în care acestea se află în centrul de evaluare;</w:t>
      </w:r>
    </w:p>
    <w:p w14:paraId="06BDE28D" w14:textId="77777777" w:rsidR="00000000" w:rsidRDefault="00954E37">
      <w:pPr>
        <w:autoSpaceDE/>
        <w:autoSpaceDN/>
        <w:jc w:val="both"/>
        <w:divId w:val="1190878066"/>
        <w:rPr>
          <w:rFonts w:eastAsia="Times New Roman"/>
          <w:color w:val="000000"/>
          <w:sz w:val="20"/>
          <w:szCs w:val="20"/>
          <w:shd w:val="clear" w:color="auto" w:fill="FFFFFF"/>
        </w:rPr>
      </w:pPr>
      <w:r>
        <w:rPr>
          <w:rStyle w:val="slitttl1"/>
          <w:rFonts w:eastAsia="Times New Roman"/>
        </w:rPr>
        <w:t>d)</w:t>
      </w:r>
      <w:r>
        <w:rPr>
          <w:rStyle w:val="slitbdy"/>
          <w:rFonts w:eastAsia="Times New Roman"/>
        </w:rPr>
        <w:t>asigură evaluarea lucrărilor scrise, respectând baremul de evaluare, precum şi prevederile prezentei Metodologii;</w:t>
      </w:r>
    </w:p>
    <w:p w14:paraId="3DA8F571" w14:textId="77777777" w:rsidR="00000000" w:rsidRDefault="00954E37">
      <w:pPr>
        <w:autoSpaceDE/>
        <w:autoSpaceDN/>
        <w:jc w:val="both"/>
        <w:divId w:val="1105923065"/>
        <w:rPr>
          <w:rFonts w:eastAsia="Times New Roman"/>
          <w:color w:val="000000"/>
          <w:sz w:val="20"/>
          <w:szCs w:val="20"/>
          <w:shd w:val="clear" w:color="auto" w:fill="FFFFFF"/>
        </w:rPr>
      </w:pPr>
      <w:r>
        <w:rPr>
          <w:rStyle w:val="slitttl1"/>
          <w:rFonts w:eastAsia="Times New Roman"/>
        </w:rPr>
        <w:t>e)</w:t>
      </w:r>
      <w:r>
        <w:rPr>
          <w:rStyle w:val="slitbdy"/>
          <w:rFonts w:eastAsia="Times New Roman"/>
        </w:rPr>
        <w:t>înregistrează în a</w:t>
      </w:r>
      <w:r>
        <w:rPr>
          <w:rStyle w:val="slitbdy"/>
          <w:rFonts w:eastAsia="Times New Roman"/>
        </w:rPr>
        <w:t>plicaţie nota obţinută de candidaţi la proba scrisă;</w:t>
      </w:r>
    </w:p>
    <w:p w14:paraId="15DCCF10" w14:textId="77777777" w:rsidR="00000000" w:rsidRDefault="00954E37">
      <w:pPr>
        <w:autoSpaceDE/>
        <w:autoSpaceDN/>
        <w:jc w:val="both"/>
        <w:divId w:val="1644192492"/>
        <w:rPr>
          <w:rFonts w:eastAsia="Times New Roman"/>
          <w:color w:val="000000"/>
          <w:sz w:val="20"/>
          <w:szCs w:val="20"/>
          <w:shd w:val="clear" w:color="auto" w:fill="FFFFFF"/>
        </w:rPr>
      </w:pPr>
      <w:r>
        <w:rPr>
          <w:rStyle w:val="slitttl1"/>
          <w:rFonts w:eastAsia="Times New Roman"/>
        </w:rPr>
        <w:t>f)</w:t>
      </w:r>
      <w:r>
        <w:rPr>
          <w:rStyle w:val="slitbdy"/>
          <w:rFonts w:eastAsia="Times New Roman"/>
        </w:rPr>
        <w:t>preia de la inspectoratele şcolare lista candidaţilor care contestă notele obţinute la evaluare, respectiv disciplina la care s-a depus contestaţia;</w:t>
      </w:r>
    </w:p>
    <w:p w14:paraId="53005893" w14:textId="77777777" w:rsidR="00000000" w:rsidRDefault="00954E37">
      <w:pPr>
        <w:autoSpaceDE/>
        <w:autoSpaceDN/>
        <w:jc w:val="both"/>
        <w:divId w:val="245577881"/>
        <w:rPr>
          <w:rFonts w:eastAsia="Times New Roman"/>
          <w:color w:val="000000"/>
          <w:sz w:val="20"/>
          <w:szCs w:val="20"/>
          <w:shd w:val="clear" w:color="auto" w:fill="FFFFFF"/>
        </w:rPr>
      </w:pPr>
      <w:r>
        <w:rPr>
          <w:rStyle w:val="slitttl1"/>
          <w:rFonts w:eastAsia="Times New Roman"/>
        </w:rPr>
        <w:t>g)</w:t>
      </w:r>
      <w:r>
        <w:rPr>
          <w:rStyle w:val="slitbdy"/>
          <w:rFonts w:eastAsia="Times New Roman"/>
        </w:rPr>
        <w:t>selectează şi sigilează lucrările scrise pentru ca</w:t>
      </w:r>
      <w:r>
        <w:rPr>
          <w:rStyle w:val="slitbdy"/>
          <w:rFonts w:eastAsia="Times New Roman"/>
        </w:rPr>
        <w:t>re s-au depus contestaţii;</w:t>
      </w:r>
    </w:p>
    <w:p w14:paraId="4F52EF58" w14:textId="77777777" w:rsidR="00000000" w:rsidRDefault="00954E37">
      <w:pPr>
        <w:autoSpaceDE/>
        <w:autoSpaceDN/>
        <w:jc w:val="both"/>
        <w:divId w:val="1820802547"/>
        <w:rPr>
          <w:rFonts w:eastAsia="Times New Roman"/>
          <w:color w:val="000000"/>
          <w:sz w:val="20"/>
          <w:szCs w:val="20"/>
          <w:shd w:val="clear" w:color="auto" w:fill="FFFFFF"/>
        </w:rPr>
      </w:pPr>
      <w:r>
        <w:rPr>
          <w:rStyle w:val="slitttl1"/>
          <w:rFonts w:eastAsia="Times New Roman"/>
        </w:rPr>
        <w:t>h)</w:t>
      </w:r>
      <w:r>
        <w:rPr>
          <w:rStyle w:val="slitbdy"/>
          <w:rFonts w:eastAsia="Times New Roman"/>
        </w:rPr>
        <w:t>predă, pe bază de proces-verbal, comisiei din centrul de contestaţii, în deplină siguranţă, lucrările scrise ale căror note iniţiale au fost contestate, resigilate, precum şi toate celelalte lucrări scrise şi documentaţia afere</w:t>
      </w:r>
      <w:r>
        <w:rPr>
          <w:rStyle w:val="slitbdy"/>
          <w:rFonts w:eastAsia="Times New Roman"/>
        </w:rPr>
        <w:t>ntă, rezultată ca urmare a desfăşurării activităţii de evaluare.</w:t>
      </w:r>
    </w:p>
    <w:p w14:paraId="3BB4EB0B" w14:textId="77777777" w:rsidR="00000000" w:rsidRDefault="00954E37">
      <w:pPr>
        <w:autoSpaceDE/>
        <w:autoSpaceDN/>
        <w:jc w:val="both"/>
        <w:divId w:val="771972600"/>
        <w:rPr>
          <w:rFonts w:eastAsia="Times New Roman"/>
          <w:color w:val="000000"/>
          <w:sz w:val="20"/>
          <w:szCs w:val="20"/>
          <w:shd w:val="clear" w:color="auto" w:fill="FFFFFF"/>
        </w:rPr>
      </w:pPr>
      <w:r>
        <w:rPr>
          <w:rStyle w:val="salnttl1"/>
          <w:rFonts w:eastAsia="Times New Roman"/>
        </w:rPr>
        <w:t>(7)</w:t>
      </w:r>
      <w:r>
        <w:rPr>
          <w:rStyle w:val="salnbdy"/>
          <w:rFonts w:eastAsia="Times New Roman"/>
        </w:rPr>
        <w:t>Fiecare evaluator stabileşte, prin raportare la baremul de evaluare şi notare, nota lucrării scrise. Pentru validarea evaluărilor, diferenţa dintre notele acordate de cei doi evaluatori nu</w:t>
      </w:r>
      <w:r>
        <w:rPr>
          <w:rStyle w:val="salnbdy"/>
          <w:rFonts w:eastAsia="Times New Roman"/>
        </w:rPr>
        <w:t xml:space="preserve"> trebuie să fie mai mare de 1 punct.</w:t>
      </w:r>
    </w:p>
    <w:p w14:paraId="26A9EA4D" w14:textId="77777777" w:rsidR="00000000" w:rsidRDefault="00954E37">
      <w:pPr>
        <w:autoSpaceDE/>
        <w:autoSpaceDN/>
        <w:jc w:val="both"/>
        <w:divId w:val="329989464"/>
        <w:rPr>
          <w:rFonts w:eastAsia="Times New Roman"/>
          <w:color w:val="000000"/>
          <w:sz w:val="20"/>
          <w:szCs w:val="20"/>
          <w:shd w:val="clear" w:color="auto" w:fill="FFFFFF"/>
        </w:rPr>
      </w:pPr>
      <w:r>
        <w:rPr>
          <w:rStyle w:val="salnttl1"/>
          <w:rFonts w:eastAsia="Times New Roman"/>
        </w:rPr>
        <w:t>(8)</w:t>
      </w:r>
      <w:r>
        <w:rPr>
          <w:rStyle w:val="salnbdy"/>
          <w:rFonts w:eastAsia="Times New Roman"/>
        </w:rPr>
        <w:t>Dacă diferenţa dintre notele acordate de cei doi evaluatori este mai mică sau egală cu 1 punct notele sunt trecute pe teze de cei doi evaluatori, care semnează fiecare în dreptul notei acordate. Preşedintele comisiei</w:t>
      </w:r>
      <w:r>
        <w:rPr>
          <w:rStyle w:val="salnbdy"/>
          <w:rFonts w:eastAsia="Times New Roman"/>
        </w:rPr>
        <w:t xml:space="preserve"> de evaluare calculează şi scrie, în borderoul centralizator şi pe fiecare lucrare, media aritmetică a celor două note, cu două zecimale, fără rotunjire, aceasta reprezentând nota obţinută de candidat la proba scrisă.</w:t>
      </w:r>
    </w:p>
    <w:p w14:paraId="5F8E55A0" w14:textId="77777777" w:rsidR="00000000" w:rsidRDefault="00954E37">
      <w:pPr>
        <w:autoSpaceDE/>
        <w:autoSpaceDN/>
        <w:jc w:val="both"/>
        <w:divId w:val="1678077817"/>
        <w:rPr>
          <w:rFonts w:eastAsia="Times New Roman"/>
          <w:color w:val="000000"/>
          <w:sz w:val="20"/>
          <w:szCs w:val="20"/>
          <w:shd w:val="clear" w:color="auto" w:fill="FFFFFF"/>
        </w:rPr>
      </w:pPr>
      <w:r>
        <w:rPr>
          <w:rStyle w:val="salnttl1"/>
          <w:rFonts w:eastAsia="Times New Roman"/>
        </w:rPr>
        <w:t>(9)</w:t>
      </w:r>
      <w:r>
        <w:rPr>
          <w:rStyle w:val="salnbdy"/>
          <w:rFonts w:eastAsia="Times New Roman"/>
        </w:rPr>
        <w:t>În cazul în care diferenţa dintre n</w:t>
      </w:r>
      <w:r>
        <w:rPr>
          <w:rStyle w:val="salnbdy"/>
          <w:rFonts w:eastAsia="Times New Roman"/>
        </w:rPr>
        <w:t>otele acordate de cei doi evaluatori este mai mare de I punct preşedintele comisiei de evaluare dispune reverificarea lucrării respective, în prezenţa sa, asigurându-se respectarea baremului, în conformitate cu Procedura specifică privind desfăşurarea acti</w:t>
      </w:r>
      <w:r>
        <w:rPr>
          <w:rStyle w:val="salnbdy"/>
          <w:rFonts w:eastAsia="Times New Roman"/>
        </w:rPr>
        <w:t>vităţilor din centrele de evaluare/contestaţii. În funcţie de rezultatele reverificării se decide, prin consens, nota lucrării.</w:t>
      </w:r>
    </w:p>
    <w:p w14:paraId="7277CA2A" w14:textId="77777777" w:rsidR="00000000" w:rsidRDefault="00954E37">
      <w:pPr>
        <w:autoSpaceDE/>
        <w:autoSpaceDN/>
        <w:jc w:val="both"/>
        <w:divId w:val="193274712"/>
        <w:rPr>
          <w:rFonts w:eastAsia="Times New Roman"/>
          <w:color w:val="000000"/>
          <w:sz w:val="20"/>
          <w:szCs w:val="20"/>
          <w:shd w:val="clear" w:color="auto" w:fill="FFFFFF"/>
        </w:rPr>
      </w:pPr>
      <w:r>
        <w:rPr>
          <w:rStyle w:val="salnttl1"/>
          <w:rFonts w:eastAsia="Times New Roman"/>
        </w:rPr>
        <w:t>(10)</w:t>
      </w:r>
      <w:r>
        <w:rPr>
          <w:rStyle w:val="salnbdy"/>
          <w:rFonts w:eastAsia="Times New Roman"/>
        </w:rPr>
        <w:t>Evaluarea lucrărilor de concurs şi comunicarea rezultatelor se realizează în perioada prevăzută de Calendar.</w:t>
      </w:r>
    </w:p>
    <w:p w14:paraId="7893B4CD" w14:textId="77777777" w:rsidR="00000000" w:rsidRDefault="00954E37">
      <w:pPr>
        <w:autoSpaceDE/>
        <w:autoSpaceDN/>
        <w:jc w:val="both"/>
        <w:divId w:val="2064215615"/>
        <w:rPr>
          <w:rFonts w:eastAsia="Times New Roman"/>
          <w:color w:val="000000"/>
          <w:sz w:val="20"/>
          <w:szCs w:val="20"/>
          <w:shd w:val="clear" w:color="auto" w:fill="FFFFFF"/>
        </w:rPr>
      </w:pPr>
      <w:r>
        <w:rPr>
          <w:rStyle w:val="salnttl1"/>
          <w:rFonts w:eastAsia="Times New Roman"/>
        </w:rPr>
        <w:t>(11)</w:t>
      </w:r>
      <w:r>
        <w:rPr>
          <w:rStyle w:val="salnbdy"/>
          <w:rFonts w:eastAsia="Times New Roman"/>
        </w:rPr>
        <w:t>Contestaţiile la proba scrisă se depun la inspectoratele şcolare, în perioada prevăzută de Calendar. Contestaţia la probei scrisă se depune per</w:t>
      </w:r>
      <w:r>
        <w:rPr>
          <w:rStyle w:val="salnbdy"/>
          <w:rFonts w:eastAsia="Times New Roman"/>
        </w:rPr>
        <w:t>sonal de către candidat sau prin împuternicit, acesta din urmă prezentând procura notarială în original. Contestaţia la proba scrisă poate fi transmisă şi prin poştă electronică, situaţie în care candidatul anexează la contestaţia transmisă şi cartea/bulet</w:t>
      </w:r>
      <w:r>
        <w:rPr>
          <w:rStyle w:val="salnbdy"/>
          <w:rFonts w:eastAsia="Times New Roman"/>
        </w:rPr>
        <w:t>inul/adeverinţa de identitate. Nu pot fi contestate lucrările scrise ale altor candidaţi.</w:t>
      </w:r>
    </w:p>
    <w:p w14:paraId="558C0CF0" w14:textId="77777777" w:rsidR="00000000" w:rsidRDefault="00954E37">
      <w:pPr>
        <w:autoSpaceDE/>
        <w:autoSpaceDN/>
        <w:jc w:val="both"/>
        <w:divId w:val="480732299"/>
        <w:rPr>
          <w:rFonts w:eastAsia="Times New Roman"/>
          <w:color w:val="000000"/>
          <w:sz w:val="20"/>
          <w:szCs w:val="20"/>
          <w:shd w:val="clear" w:color="auto" w:fill="FFFFFF"/>
        </w:rPr>
      </w:pPr>
      <w:r>
        <w:rPr>
          <w:rStyle w:val="salnttl1"/>
          <w:rFonts w:eastAsia="Times New Roman"/>
        </w:rPr>
        <w:t>(12)</w:t>
      </w:r>
      <w:r>
        <w:rPr>
          <w:rStyle w:val="salnbdy"/>
          <w:rFonts w:eastAsia="Times New Roman"/>
        </w:rPr>
        <w:t>Preşedintele comisiei de evaluare transmite, dacă este cazul, Comisiei naţionale de monitorizare a concursului, în scris, situaţia pe discipline a lucrărilor scri</w:t>
      </w:r>
      <w:r>
        <w:rPr>
          <w:rStyle w:val="salnbdy"/>
          <w:rFonts w:eastAsia="Times New Roman"/>
        </w:rPr>
        <w:t>se anulate şi motivele anulării lucrărilor la nivelul centrului de evaluare.</w:t>
      </w:r>
    </w:p>
    <w:p w14:paraId="78D945C0" w14:textId="77777777" w:rsidR="00000000" w:rsidRDefault="00954E37">
      <w:pPr>
        <w:pStyle w:val="sartttl"/>
        <w:jc w:val="both"/>
        <w:divId w:val="241723766"/>
        <w:rPr>
          <w:shd w:val="clear" w:color="auto" w:fill="FFFFFF"/>
        </w:rPr>
      </w:pPr>
      <w:r>
        <w:rPr>
          <w:shd w:val="clear" w:color="auto" w:fill="FFFFFF"/>
        </w:rPr>
        <w:t>Articolul 71</w:t>
      </w:r>
    </w:p>
    <w:p w14:paraId="4255CC8A" w14:textId="77777777" w:rsidR="00000000" w:rsidRDefault="00954E37">
      <w:pPr>
        <w:autoSpaceDE/>
        <w:autoSpaceDN/>
        <w:jc w:val="both"/>
        <w:divId w:val="792401597"/>
        <w:rPr>
          <w:rFonts w:eastAsia="Times New Roman"/>
          <w:color w:val="000000"/>
          <w:sz w:val="20"/>
          <w:szCs w:val="20"/>
          <w:shd w:val="clear" w:color="auto" w:fill="FFFFFF"/>
        </w:rPr>
      </w:pPr>
      <w:r>
        <w:rPr>
          <w:rStyle w:val="salnttl1"/>
          <w:rFonts w:eastAsia="Times New Roman"/>
        </w:rPr>
        <w:lastRenderedPageBreak/>
        <w:t>(1)</w:t>
      </w:r>
      <w:r>
        <w:rPr>
          <w:rStyle w:val="salnbdy"/>
          <w:rFonts w:eastAsia="Times New Roman"/>
        </w:rPr>
        <w:t xml:space="preserve">Reevaluarea lucrărilor contestate este realizată de alte persoane decât cele care au evaluat iniţial lucrările scrise, conform prevederilor </w:t>
      </w:r>
      <w:r>
        <w:rPr>
          <w:rStyle w:val="slgi1"/>
          <w:rFonts w:eastAsia="Times New Roman"/>
        </w:rPr>
        <w:t>art. 70</w:t>
      </w:r>
      <w:r>
        <w:rPr>
          <w:rStyle w:val="salnbdy"/>
          <w:rFonts w:eastAsia="Times New Roman"/>
        </w:rPr>
        <w:t xml:space="preserve"> şi Procedurii s</w:t>
      </w:r>
      <w:r>
        <w:rPr>
          <w:rStyle w:val="salnbdy"/>
          <w:rFonts w:eastAsia="Times New Roman"/>
        </w:rPr>
        <w:t>pecifice pentru centrele de evaluare şi de soluţionare a contestaţiilor, în termenul prevăzut de Calendar.</w:t>
      </w:r>
    </w:p>
    <w:p w14:paraId="70949249" w14:textId="77777777" w:rsidR="00000000" w:rsidRDefault="00954E37">
      <w:pPr>
        <w:autoSpaceDE/>
        <w:autoSpaceDN/>
        <w:jc w:val="both"/>
        <w:divId w:val="1506870031"/>
        <w:rPr>
          <w:rFonts w:eastAsia="Times New Roman"/>
          <w:color w:val="000000"/>
          <w:sz w:val="20"/>
          <w:szCs w:val="20"/>
          <w:shd w:val="clear" w:color="auto" w:fill="FFFFFF"/>
        </w:rPr>
      </w:pPr>
      <w:r>
        <w:rPr>
          <w:rStyle w:val="salnttl1"/>
          <w:rFonts w:eastAsia="Times New Roman"/>
        </w:rPr>
        <w:t>(2)</w:t>
      </w:r>
      <w:r>
        <w:rPr>
          <w:rStyle w:val="salnbdy"/>
          <w:rFonts w:eastAsia="Times New Roman"/>
        </w:rPr>
        <w:t>La nivelul fiecărui centru de contestaţii se constituie, prin decizia inspectorului şcolar general, comisia de soluţionare a contestaţiilor, având</w:t>
      </w:r>
      <w:r>
        <w:rPr>
          <w:rStyle w:val="salnbdy"/>
          <w:rFonts w:eastAsia="Times New Roman"/>
        </w:rPr>
        <w:t xml:space="preserve"> următoarea componenţă: preşedinte-inspector şcolar general/inspector şcolar general adjunct/inspector şcolar/cadru didactic universitar, lector sau şef de lucrări; membri - câte doi profesori evaluatori din învăţământul preuniversitar având gradul didacti</w:t>
      </w:r>
      <w:r>
        <w:rPr>
          <w:rStyle w:val="salnbdy"/>
          <w:rFonts w:eastAsia="Times New Roman"/>
        </w:rPr>
        <w:t>c I sau II pentru fiecare disciplină de concurs/80 lucrări scrise; 2-4 secretari - cadre didactice din învăţământul preuniversitar, 4-8 informaticieni. Decizia de numire a comisiei de soluţionare a contestaţiilor este comunicată Comisiei naţionale de monit</w:t>
      </w:r>
      <w:r>
        <w:rPr>
          <w:rStyle w:val="salnbdy"/>
          <w:rFonts w:eastAsia="Times New Roman"/>
        </w:rPr>
        <w:t>orizare a concursului.</w:t>
      </w:r>
    </w:p>
    <w:p w14:paraId="0EBCF7A7" w14:textId="77777777" w:rsidR="00000000" w:rsidRDefault="00954E37">
      <w:pPr>
        <w:autoSpaceDE/>
        <w:autoSpaceDN/>
        <w:jc w:val="both"/>
        <w:divId w:val="1321348713"/>
        <w:rPr>
          <w:rFonts w:eastAsia="Times New Roman"/>
          <w:color w:val="000000"/>
          <w:sz w:val="20"/>
          <w:szCs w:val="20"/>
          <w:shd w:val="clear" w:color="auto" w:fill="FFFFFF"/>
        </w:rPr>
      </w:pPr>
      <w:r>
        <w:rPr>
          <w:rStyle w:val="salnttl1"/>
          <w:rFonts w:eastAsia="Times New Roman"/>
        </w:rPr>
        <w:t>(3)</w:t>
      </w:r>
      <w:r>
        <w:rPr>
          <w:rStyle w:val="salnbdy"/>
          <w:rFonts w:eastAsia="Times New Roman"/>
        </w:rPr>
        <w:t>În mod excepţional, pentru disciplinele la care nu se identifică profesori evaluatori din învăţământul preuniversitar având gradul didactic I sau II, inspectorul şcolar general poate numi, cu avizul Ministerului Educaţiei şi Cerce</w:t>
      </w:r>
      <w:r>
        <w:rPr>
          <w:rStyle w:val="salnbdy"/>
          <w:rFonts w:eastAsia="Times New Roman"/>
        </w:rPr>
        <w:t>tării, membri în comisia de soluţionare a contestaţiilor, profesori titulari din învăţământul preuniversitar care au dobândit definitivarea în învăţământ sau cadre didactice din învăţământul universitar.</w:t>
      </w:r>
    </w:p>
    <w:p w14:paraId="02758256" w14:textId="77777777" w:rsidR="00000000" w:rsidRDefault="00954E37">
      <w:pPr>
        <w:autoSpaceDE/>
        <w:autoSpaceDN/>
        <w:jc w:val="both"/>
        <w:divId w:val="1636108703"/>
        <w:rPr>
          <w:rStyle w:val="salnbdy"/>
        </w:rPr>
      </w:pPr>
      <w:r>
        <w:rPr>
          <w:rStyle w:val="salnttl1"/>
          <w:rFonts w:eastAsia="Times New Roman"/>
        </w:rPr>
        <w:t>(4)</w:t>
      </w:r>
      <w:r>
        <w:rPr>
          <w:rStyle w:val="salnbdy"/>
          <w:rFonts w:eastAsia="Times New Roman"/>
        </w:rPr>
        <w:t>Comisia de contestaţii are următoarele atribuţii:</w:t>
      </w:r>
    </w:p>
    <w:p w14:paraId="7115C759" w14:textId="77777777" w:rsidR="00000000" w:rsidRDefault="00954E37">
      <w:pPr>
        <w:autoSpaceDE/>
        <w:autoSpaceDN/>
        <w:jc w:val="both"/>
        <w:divId w:val="260535322"/>
      </w:pPr>
      <w:r>
        <w:rPr>
          <w:rStyle w:val="slitttl1"/>
          <w:rFonts w:eastAsia="Times New Roman"/>
        </w:rPr>
        <w:t>a)</w:t>
      </w:r>
      <w:r>
        <w:rPr>
          <w:rStyle w:val="slitbdy"/>
          <w:rFonts w:eastAsia="Times New Roman"/>
        </w:rPr>
        <w:t>aplică strict prevederile Procedurii specifice privind desfăşurarea activităţilor din centrele de evaluare/contestaţii;</w:t>
      </w:r>
    </w:p>
    <w:p w14:paraId="6B8DA4AE" w14:textId="77777777" w:rsidR="00000000" w:rsidRDefault="00954E37">
      <w:pPr>
        <w:autoSpaceDE/>
        <w:autoSpaceDN/>
        <w:jc w:val="both"/>
        <w:divId w:val="617877860"/>
        <w:rPr>
          <w:rFonts w:eastAsia="Times New Roman"/>
          <w:color w:val="000000"/>
          <w:sz w:val="20"/>
          <w:szCs w:val="20"/>
          <w:shd w:val="clear" w:color="auto" w:fill="FFFFFF"/>
        </w:rPr>
      </w:pPr>
      <w:r>
        <w:rPr>
          <w:rStyle w:val="slitttl1"/>
          <w:rFonts w:eastAsia="Times New Roman"/>
        </w:rPr>
        <w:t>b)</w:t>
      </w:r>
      <w:r>
        <w:rPr>
          <w:rStyle w:val="slitbdy"/>
          <w:rFonts w:eastAsia="Times New Roman"/>
        </w:rPr>
        <w:t>primeşte de la comisia de evaluare lucrările scrise ale căror note iniţiale au fost contestate, resigilate, precum şi toate celelal</w:t>
      </w:r>
      <w:r>
        <w:rPr>
          <w:rStyle w:val="slitbdy"/>
          <w:rFonts w:eastAsia="Times New Roman"/>
        </w:rPr>
        <w:t>te lucrări scrise şi documentaţia aferentă, rezultată ca urmare a desfăşurării activităţii de evaluare;</w:t>
      </w:r>
    </w:p>
    <w:p w14:paraId="33F3A804" w14:textId="77777777" w:rsidR="00000000" w:rsidRDefault="00954E37">
      <w:pPr>
        <w:autoSpaceDE/>
        <w:autoSpaceDN/>
        <w:jc w:val="both"/>
        <w:divId w:val="1201362652"/>
        <w:rPr>
          <w:rFonts w:eastAsia="Times New Roman"/>
          <w:color w:val="000000"/>
          <w:sz w:val="20"/>
          <w:szCs w:val="20"/>
          <w:shd w:val="clear" w:color="auto" w:fill="FFFFFF"/>
        </w:rPr>
      </w:pPr>
      <w:r>
        <w:rPr>
          <w:rStyle w:val="slitttl1"/>
          <w:rFonts w:eastAsia="Times New Roman"/>
        </w:rPr>
        <w:t>c)</w:t>
      </w:r>
      <w:r>
        <w:rPr>
          <w:rStyle w:val="slitbdy"/>
          <w:rFonts w:eastAsia="Times New Roman"/>
        </w:rPr>
        <w:t>răspunde de securitatea lucrărilor scrise pe perioada în care acestea se află în centrul de contestaţii;</w:t>
      </w:r>
    </w:p>
    <w:p w14:paraId="25815E39" w14:textId="77777777" w:rsidR="00000000" w:rsidRDefault="00954E37">
      <w:pPr>
        <w:autoSpaceDE/>
        <w:autoSpaceDN/>
        <w:jc w:val="both"/>
        <w:divId w:val="1431659100"/>
        <w:rPr>
          <w:rFonts w:eastAsia="Times New Roman"/>
          <w:color w:val="000000"/>
          <w:sz w:val="20"/>
          <w:szCs w:val="20"/>
          <w:shd w:val="clear" w:color="auto" w:fill="FFFFFF"/>
        </w:rPr>
      </w:pPr>
      <w:r>
        <w:rPr>
          <w:rStyle w:val="slitttl1"/>
          <w:rFonts w:eastAsia="Times New Roman"/>
        </w:rPr>
        <w:t>d)</w:t>
      </w:r>
      <w:r>
        <w:rPr>
          <w:rStyle w:val="slitbdy"/>
          <w:rFonts w:eastAsia="Times New Roman"/>
        </w:rPr>
        <w:t>reevaluează lucrările scrise, respectând ba</w:t>
      </w:r>
      <w:r>
        <w:rPr>
          <w:rStyle w:val="slitbdy"/>
          <w:rFonts w:eastAsia="Times New Roman"/>
        </w:rPr>
        <w:t>remul de evaluare şi prevederile prezentei Metodologii;</w:t>
      </w:r>
    </w:p>
    <w:p w14:paraId="6F087018" w14:textId="77777777" w:rsidR="00000000" w:rsidRDefault="00954E37">
      <w:pPr>
        <w:autoSpaceDE/>
        <w:autoSpaceDN/>
        <w:jc w:val="both"/>
        <w:divId w:val="2065906893"/>
        <w:rPr>
          <w:rFonts w:eastAsia="Times New Roman"/>
          <w:color w:val="000000"/>
          <w:sz w:val="20"/>
          <w:szCs w:val="20"/>
          <w:shd w:val="clear" w:color="auto" w:fill="FFFFFF"/>
        </w:rPr>
      </w:pPr>
      <w:r>
        <w:rPr>
          <w:rStyle w:val="slitttl1"/>
          <w:rFonts w:eastAsia="Times New Roman"/>
        </w:rPr>
        <w:t>e)</w:t>
      </w:r>
      <w:r>
        <w:rPr>
          <w:rStyle w:val="slitbdy"/>
          <w:rFonts w:eastAsia="Times New Roman"/>
        </w:rPr>
        <w:t>înregistrează pe lucrările scrise şi în aplicaţie nota acordată pentru fiecare lucrare scrisă contestată;</w:t>
      </w:r>
    </w:p>
    <w:p w14:paraId="31C13C2F" w14:textId="77777777" w:rsidR="00000000" w:rsidRDefault="00954E37">
      <w:pPr>
        <w:autoSpaceDE/>
        <w:autoSpaceDN/>
        <w:jc w:val="both"/>
        <w:divId w:val="784159116"/>
        <w:rPr>
          <w:rFonts w:eastAsia="Times New Roman"/>
          <w:color w:val="000000"/>
          <w:sz w:val="20"/>
          <w:szCs w:val="20"/>
          <w:shd w:val="clear" w:color="auto" w:fill="FFFFFF"/>
        </w:rPr>
      </w:pPr>
      <w:r>
        <w:rPr>
          <w:rStyle w:val="slitttl1"/>
          <w:rFonts w:eastAsia="Times New Roman"/>
        </w:rPr>
        <w:t>f)</w:t>
      </w:r>
      <w:r>
        <w:rPr>
          <w:rStyle w:val="slitbdy"/>
          <w:rFonts w:eastAsia="Times New Roman"/>
        </w:rPr>
        <w:t xml:space="preserve">aplică prevederile </w:t>
      </w:r>
      <w:r>
        <w:rPr>
          <w:rStyle w:val="slgi1"/>
          <w:rFonts w:eastAsia="Times New Roman"/>
        </w:rPr>
        <w:t>alin. (6)</w:t>
      </w:r>
      <w:r>
        <w:rPr>
          <w:rStyle w:val="slitbdy"/>
          <w:rFonts w:eastAsia="Times New Roman"/>
        </w:rPr>
        <w:t xml:space="preserve"> şi înregistrează în aplicaţie şi pe lucrare nota acordată pen</w:t>
      </w:r>
      <w:r>
        <w:rPr>
          <w:rStyle w:val="slitbdy"/>
          <w:rFonts w:eastAsia="Times New Roman"/>
        </w:rPr>
        <w:t>tru fiecare lucrare scrisă recorectată;</w:t>
      </w:r>
    </w:p>
    <w:p w14:paraId="5D2EAD77" w14:textId="77777777" w:rsidR="00000000" w:rsidRDefault="00954E37">
      <w:pPr>
        <w:autoSpaceDE/>
        <w:autoSpaceDN/>
        <w:jc w:val="both"/>
        <w:divId w:val="402063846"/>
        <w:rPr>
          <w:rFonts w:eastAsia="Times New Roman"/>
          <w:color w:val="000000"/>
          <w:sz w:val="20"/>
          <w:szCs w:val="20"/>
          <w:shd w:val="clear" w:color="auto" w:fill="FFFFFF"/>
        </w:rPr>
      </w:pPr>
      <w:r>
        <w:rPr>
          <w:rStyle w:val="slitttl1"/>
          <w:rFonts w:eastAsia="Times New Roman"/>
        </w:rPr>
        <w:t>g)</w:t>
      </w:r>
      <w:r>
        <w:rPr>
          <w:rStyle w:val="slitbdy"/>
          <w:rFonts w:eastAsia="Times New Roman"/>
        </w:rPr>
        <w:t>predă, cu proces-verbal prin preşedinte, lucrările scrise, borderourile de evaluare şi celelalte documente de examen către directorul unităţii de învăţământ în care s-a organizat activitatea de soluţionare a contes</w:t>
      </w:r>
      <w:r>
        <w:rPr>
          <w:rStyle w:val="slitbdy"/>
          <w:rFonts w:eastAsia="Times New Roman"/>
        </w:rPr>
        <w:t>taţiilor şi unde, la final, se arhivează.</w:t>
      </w:r>
    </w:p>
    <w:p w14:paraId="62C198A0" w14:textId="77777777" w:rsidR="00000000" w:rsidRDefault="00954E37">
      <w:pPr>
        <w:autoSpaceDE/>
        <w:autoSpaceDN/>
        <w:jc w:val="both"/>
        <w:divId w:val="725253735"/>
        <w:rPr>
          <w:rFonts w:eastAsia="Times New Roman"/>
          <w:color w:val="000000"/>
          <w:sz w:val="20"/>
          <w:szCs w:val="20"/>
          <w:shd w:val="clear" w:color="auto" w:fill="FFFFFF"/>
        </w:rPr>
      </w:pPr>
      <w:r>
        <w:rPr>
          <w:rStyle w:val="salnttl1"/>
          <w:rFonts w:eastAsia="Times New Roman"/>
        </w:rPr>
        <w:t>(5)</w:t>
      </w:r>
      <w:r>
        <w:rPr>
          <w:rStyle w:val="salnbdy"/>
          <w:rFonts w:eastAsia="Times New Roman"/>
        </w:rPr>
        <w:t>În cazul în care diferenţa - în plus sau în minus - dintre nota acordată de comisia de soluţionare a contestaţiilor şi nota acordată de comisia de evaluare este mai mică de 1,5 puncte sau egală cu 1,5 puncte, rămâne definitivă nota acordată de comisia de c</w:t>
      </w:r>
      <w:r>
        <w:rPr>
          <w:rStyle w:val="salnbdy"/>
          <w:rFonts w:eastAsia="Times New Roman"/>
        </w:rPr>
        <w:t>ontestaţii.</w:t>
      </w:r>
    </w:p>
    <w:p w14:paraId="38092FA1" w14:textId="77777777" w:rsidR="00000000" w:rsidRDefault="00954E37">
      <w:pPr>
        <w:autoSpaceDE/>
        <w:autoSpaceDN/>
        <w:jc w:val="both"/>
        <w:divId w:val="1419591562"/>
        <w:rPr>
          <w:rFonts w:eastAsia="Times New Roman"/>
          <w:color w:val="000000"/>
          <w:sz w:val="20"/>
          <w:szCs w:val="20"/>
          <w:shd w:val="clear" w:color="auto" w:fill="FFFFFF"/>
        </w:rPr>
      </w:pPr>
      <w:r>
        <w:rPr>
          <w:rStyle w:val="salnttl1"/>
          <w:rFonts w:eastAsia="Times New Roman"/>
        </w:rPr>
        <w:t>(6)</w:t>
      </w:r>
      <w:r>
        <w:rPr>
          <w:rStyle w:val="salnbdy"/>
          <w:rFonts w:eastAsia="Times New Roman"/>
        </w:rPr>
        <w:t>Dacă diferenţa între nota finală stabilită de comisia de evaluare a lucrărilor scrise şi nota finală stabilită de comisia de soluţionare a contestaţiilor este mai mare de 1.5 puncte, diferenţă care poate fi în plus sau în minus, lucrarea scr</w:t>
      </w:r>
      <w:r>
        <w:rPr>
          <w:rStyle w:val="salnbdy"/>
          <w:rFonts w:eastAsia="Times New Roman"/>
        </w:rPr>
        <w:t xml:space="preserve">isă este recorectată de o comisie de recorectare numită prin decizie de inspectorul şcolar general, formată din alte persoane decât cele care au evaluat iniţial/reevaluat lucrarea scrisă. Rezultatul stabilit de comisia de recorectare, conform prevederilor </w:t>
      </w:r>
      <w:r>
        <w:rPr>
          <w:rStyle w:val="slgi1"/>
          <w:rFonts w:eastAsia="Times New Roman"/>
        </w:rPr>
        <w:t>art. 70</w:t>
      </w:r>
      <w:r>
        <w:rPr>
          <w:rStyle w:val="salnbdy"/>
          <w:rFonts w:eastAsia="Times New Roman"/>
        </w:rPr>
        <w:t xml:space="preserve"> şi Procedura specifice privind desfăşurarea activităţilor din centrele de evaluare/contestaţii, este definitiv. Inspectorul şcolar general dispune aplicarea măsurilor legale asupra persoanelor care nu şi-au îndeplinit atribuţiile în cadrul concursu</w:t>
      </w:r>
      <w:r>
        <w:rPr>
          <w:rStyle w:val="salnbdy"/>
          <w:rFonts w:eastAsia="Times New Roman"/>
        </w:rPr>
        <w:t>lui.</w:t>
      </w:r>
    </w:p>
    <w:p w14:paraId="537516D8" w14:textId="77777777" w:rsidR="00000000" w:rsidRDefault="00954E37">
      <w:pPr>
        <w:autoSpaceDE/>
        <w:autoSpaceDN/>
        <w:jc w:val="both"/>
        <w:divId w:val="459223411"/>
        <w:rPr>
          <w:rFonts w:eastAsia="Times New Roman"/>
          <w:color w:val="000000"/>
          <w:sz w:val="20"/>
          <w:szCs w:val="20"/>
          <w:shd w:val="clear" w:color="auto" w:fill="FFFFFF"/>
        </w:rPr>
      </w:pPr>
      <w:r>
        <w:rPr>
          <w:rStyle w:val="salnttl1"/>
          <w:rFonts w:eastAsia="Times New Roman"/>
        </w:rPr>
        <w:t>(7)</w:t>
      </w:r>
      <w:r>
        <w:rPr>
          <w:rStyle w:val="salnbdy"/>
          <w:rFonts w:eastAsia="Times New Roman"/>
        </w:rPr>
        <w:t>Rezultatele finale se comunică la data prevăzută de Calendar.</w:t>
      </w:r>
    </w:p>
    <w:p w14:paraId="4DFA30C3" w14:textId="77777777" w:rsidR="00000000" w:rsidRDefault="00954E37">
      <w:pPr>
        <w:autoSpaceDE/>
        <w:autoSpaceDN/>
        <w:jc w:val="both"/>
        <w:divId w:val="557280833"/>
        <w:rPr>
          <w:rFonts w:eastAsia="Times New Roman"/>
          <w:color w:val="000000"/>
          <w:sz w:val="20"/>
          <w:szCs w:val="20"/>
          <w:shd w:val="clear" w:color="auto" w:fill="FFFFFF"/>
        </w:rPr>
      </w:pPr>
      <w:r>
        <w:rPr>
          <w:rStyle w:val="salnttl1"/>
          <w:rFonts w:eastAsia="Times New Roman"/>
        </w:rPr>
        <w:t>(8)</w:t>
      </w:r>
      <w:r>
        <w:rPr>
          <w:rStyle w:val="salnbdy"/>
          <w:rFonts w:eastAsia="Times New Roman"/>
        </w:rPr>
        <w:t xml:space="preserve">Contestaţia reprezintă plângerea prealabilă reglementată de </w:t>
      </w:r>
      <w:r>
        <w:rPr>
          <w:rStyle w:val="salnbdy"/>
          <w:rFonts w:eastAsia="Times New Roman"/>
          <w:color w:val="0000FF"/>
          <w:u w:val="single"/>
        </w:rPr>
        <w:t>art. 7 din Legea nr. 554/2004</w:t>
      </w:r>
      <w:r>
        <w:rPr>
          <w:rStyle w:val="salnbdy"/>
          <w:rFonts w:eastAsia="Times New Roman"/>
        </w:rPr>
        <w:t xml:space="preserve">, cu modificările şi completările ulterioare. Rezultatele stabilite de comisia de soluţionare </w:t>
      </w:r>
      <w:r>
        <w:rPr>
          <w:rStyle w:val="salnbdy"/>
          <w:rFonts w:eastAsia="Times New Roman"/>
        </w:rPr>
        <w:t>a contestaţiilor sunt definitive şi pot fi atacate numai la instanţa de contencios administrativ competentă.</w:t>
      </w:r>
    </w:p>
    <w:p w14:paraId="122D8FF2" w14:textId="77777777" w:rsidR="00000000" w:rsidRDefault="00954E37">
      <w:pPr>
        <w:autoSpaceDE/>
        <w:autoSpaceDN/>
        <w:jc w:val="both"/>
        <w:divId w:val="1376932743"/>
        <w:rPr>
          <w:rFonts w:eastAsia="Times New Roman"/>
          <w:color w:val="000000"/>
          <w:sz w:val="20"/>
          <w:szCs w:val="20"/>
          <w:shd w:val="clear" w:color="auto" w:fill="FFFFFF"/>
        </w:rPr>
      </w:pPr>
      <w:r>
        <w:rPr>
          <w:rStyle w:val="salnttl1"/>
          <w:rFonts w:eastAsia="Times New Roman"/>
        </w:rPr>
        <w:t>(9)</w:t>
      </w:r>
      <w:r>
        <w:rPr>
          <w:rStyle w:val="salnbdy"/>
          <w:rFonts w:eastAsia="Times New Roman"/>
        </w:rPr>
        <w:t>Preşedintele comisiei de soluţionare a contestaţiilor transmite, dacă este cazul Comisiei naţionale de monitorizare a concursului, în scris, sit</w:t>
      </w:r>
      <w:r>
        <w:rPr>
          <w:rStyle w:val="salnbdy"/>
          <w:rFonts w:eastAsia="Times New Roman"/>
        </w:rPr>
        <w:t>uaţia pe discipline a lucrărilor scrise anulate şi motivele anulării lucrărilor la nivelul centrului de contestaţii.</w:t>
      </w:r>
    </w:p>
    <w:p w14:paraId="78F7E7FD" w14:textId="77777777" w:rsidR="00000000" w:rsidRDefault="00954E37">
      <w:pPr>
        <w:autoSpaceDE/>
        <w:autoSpaceDN/>
        <w:jc w:val="both"/>
        <w:divId w:val="256212227"/>
        <w:rPr>
          <w:rFonts w:eastAsia="Times New Roman"/>
          <w:color w:val="000000"/>
          <w:sz w:val="20"/>
          <w:szCs w:val="20"/>
          <w:shd w:val="clear" w:color="auto" w:fill="FFFFFF"/>
        </w:rPr>
      </w:pPr>
      <w:r>
        <w:rPr>
          <w:rStyle w:val="salnttl1"/>
          <w:rFonts w:eastAsia="Times New Roman"/>
        </w:rPr>
        <w:t>(10)</w:t>
      </w:r>
      <w:r>
        <w:rPr>
          <w:rStyle w:val="salnbdy"/>
          <w:rFonts w:eastAsia="Times New Roman"/>
        </w:rPr>
        <w:t>Ulterior evaluării lucrărilor scrise, conducerea Ministerului Educaţiei şi Cercetării poate desemna, după caz, comisii de reevaluare, p</w:t>
      </w:r>
      <w:r>
        <w:rPr>
          <w:rStyle w:val="salnbdy"/>
          <w:rFonts w:eastAsia="Times New Roman"/>
        </w:rPr>
        <w:t xml:space="preserve">rin sondaj, a unui număr de lucrări scrise, urmărindu-se corectitudinea respectării baremelor de evaluare. În cazul constatării unor nereguli flagrante, conducerea Ministerului Educaţiei şi Cercetării propune conducerilor inspectoratelor şcolare măsuri de </w:t>
      </w:r>
      <w:r>
        <w:rPr>
          <w:rStyle w:val="salnbdy"/>
          <w:rFonts w:eastAsia="Times New Roman"/>
        </w:rPr>
        <w:t>sancţionare a persoanelor care nu şi-au îndeplinit atribuţiile în cadrul concursului, potrivit prevederilor legale. Reevaluarea nu conduce la modificarea notelor candidaţilor.</w:t>
      </w:r>
    </w:p>
    <w:p w14:paraId="598BD423" w14:textId="77777777" w:rsidR="00000000" w:rsidRDefault="00954E37">
      <w:pPr>
        <w:pStyle w:val="sartttl"/>
        <w:jc w:val="both"/>
        <w:divId w:val="384793663"/>
        <w:rPr>
          <w:shd w:val="clear" w:color="auto" w:fill="FFFFFF"/>
        </w:rPr>
      </w:pPr>
      <w:r>
        <w:rPr>
          <w:shd w:val="clear" w:color="auto" w:fill="FFFFFF"/>
        </w:rPr>
        <w:lastRenderedPageBreak/>
        <w:t>Articolul 72</w:t>
      </w:r>
    </w:p>
    <w:p w14:paraId="64562D09" w14:textId="77777777" w:rsidR="00000000" w:rsidRDefault="00954E37">
      <w:pPr>
        <w:autoSpaceDE/>
        <w:autoSpaceDN/>
        <w:jc w:val="both"/>
        <w:divId w:val="1797606360"/>
        <w:rPr>
          <w:rFonts w:eastAsia="Times New Roman"/>
          <w:color w:val="000000"/>
          <w:sz w:val="20"/>
          <w:szCs w:val="20"/>
          <w:shd w:val="clear" w:color="auto" w:fill="FFFFFF"/>
        </w:rPr>
      </w:pPr>
      <w:r>
        <w:rPr>
          <w:rStyle w:val="salnttl1"/>
          <w:rFonts w:eastAsia="Times New Roman"/>
        </w:rPr>
        <w:t>(1)</w:t>
      </w:r>
      <w:r>
        <w:rPr>
          <w:rStyle w:val="salnbdy"/>
          <w:rFonts w:eastAsia="Times New Roman"/>
        </w:rPr>
        <w:t>După afişarea rezultatelor finale, candidaţii pot solicita comis</w:t>
      </w:r>
      <w:r>
        <w:rPr>
          <w:rStyle w:val="salnbdy"/>
          <w:rFonts w:eastAsia="Times New Roman"/>
        </w:rPr>
        <w:t>iei judeţene/a municipiului Bucureşti de organizare şi desfăşurare a concursului să îşi vadă lucrarea fără ca, în urma vizualizării, să obţină reevaluarea lucrării şi/sau modificarea notelor acordate.</w:t>
      </w:r>
    </w:p>
    <w:p w14:paraId="590AA8CE" w14:textId="77777777" w:rsidR="00000000" w:rsidRDefault="00954E37">
      <w:pPr>
        <w:autoSpaceDE/>
        <w:autoSpaceDN/>
        <w:jc w:val="both"/>
        <w:divId w:val="1195390922"/>
        <w:rPr>
          <w:rFonts w:eastAsia="Times New Roman"/>
          <w:color w:val="000000"/>
          <w:sz w:val="20"/>
          <w:szCs w:val="20"/>
          <w:shd w:val="clear" w:color="auto" w:fill="FFFFFF"/>
        </w:rPr>
      </w:pPr>
      <w:r>
        <w:rPr>
          <w:rStyle w:val="salnttl1"/>
          <w:rFonts w:eastAsia="Times New Roman"/>
        </w:rPr>
        <w:t>(2)</w:t>
      </w:r>
      <w:r>
        <w:rPr>
          <w:rStyle w:val="salnbdy"/>
          <w:rFonts w:eastAsia="Times New Roman"/>
        </w:rPr>
        <w:t>Graficul, termenii şi condiţiile în care se poate re</w:t>
      </w:r>
      <w:r>
        <w:rPr>
          <w:rStyle w:val="salnbdy"/>
          <w:rFonts w:eastAsia="Times New Roman"/>
        </w:rPr>
        <w:t>aliza vizualizarea lucrării de către un candidat sunt cuprinse în procedura specifică elaborată de către fiecare inspectorat şcolar, şi comunicat candidaţilor, după afişarea rezultatelor finale.</w:t>
      </w:r>
    </w:p>
    <w:p w14:paraId="08FACE51" w14:textId="77777777" w:rsidR="00000000" w:rsidRDefault="00954E37">
      <w:pPr>
        <w:autoSpaceDE/>
        <w:autoSpaceDN/>
        <w:jc w:val="both"/>
        <w:divId w:val="1214195353"/>
        <w:rPr>
          <w:rFonts w:eastAsia="Times New Roman"/>
          <w:color w:val="000000"/>
          <w:sz w:val="20"/>
          <w:szCs w:val="20"/>
          <w:shd w:val="clear" w:color="auto" w:fill="FFFFFF"/>
        </w:rPr>
      </w:pPr>
      <w:r>
        <w:rPr>
          <w:rStyle w:val="salnttl1"/>
          <w:rFonts w:eastAsia="Times New Roman"/>
        </w:rPr>
        <w:t>(3)</w:t>
      </w:r>
      <w:r>
        <w:rPr>
          <w:rStyle w:val="salnbdy"/>
          <w:rFonts w:eastAsia="Times New Roman"/>
        </w:rPr>
        <w:t>Pentru a organiza vizualizarea lucrării unui candidat/unor candidaţi, preşedintele comisiei judeţene/a municipiului Bucureşti de organizare şi desfăşurare a concursului în care candidatul a susţinut proba scrisă solicită preşedintelui comisiei judeţene/a m</w:t>
      </w:r>
      <w:r>
        <w:rPr>
          <w:rStyle w:val="salnbdy"/>
          <w:rFonts w:eastAsia="Times New Roman"/>
        </w:rPr>
        <w:t xml:space="preserve">unicipiului Bucureşti de organizare şi desfăşurare a concursului la nivelul căruia şi-a desfăşurat activitatea centrul de evaluare o copie conform cu originalul a lucrării/lucrărilor, în format scanat transmisă prin suport digital, cu informarea Direcţiei </w:t>
      </w:r>
      <w:r>
        <w:rPr>
          <w:rStyle w:val="salnbdy"/>
          <w:rFonts w:eastAsia="Times New Roman"/>
        </w:rPr>
        <w:t>Generale Învăţământ Preuniversitar din cadrul Ministerului Educaţiei şi Cercetării.</w:t>
      </w:r>
    </w:p>
    <w:p w14:paraId="18C9A6FC" w14:textId="77777777" w:rsidR="00000000" w:rsidRDefault="00954E37">
      <w:pPr>
        <w:autoSpaceDE/>
        <w:autoSpaceDN/>
        <w:jc w:val="both"/>
        <w:divId w:val="1269236156"/>
        <w:rPr>
          <w:rFonts w:eastAsia="Times New Roman"/>
          <w:color w:val="000000"/>
          <w:sz w:val="20"/>
          <w:szCs w:val="20"/>
          <w:shd w:val="clear" w:color="auto" w:fill="FFFFFF"/>
        </w:rPr>
      </w:pPr>
      <w:r>
        <w:rPr>
          <w:rStyle w:val="salnttl1"/>
          <w:rFonts w:eastAsia="Times New Roman"/>
        </w:rPr>
        <w:t>(4)</w:t>
      </w:r>
      <w:r>
        <w:rPr>
          <w:rStyle w:val="salnbdy"/>
          <w:rFonts w:eastAsia="Times New Roman"/>
        </w:rPr>
        <w:t>Pe durata vizualizării lucrărilor scrise, candidaţilor li se aduce la cunoştinţă că scopul procedurii este acela de a constata aspecte privind integritatea lucrării în f</w:t>
      </w:r>
      <w:r>
        <w:rPr>
          <w:rStyle w:val="salnbdy"/>
          <w:rFonts w:eastAsia="Times New Roman"/>
        </w:rPr>
        <w:t>ormatul predat de aceştia şi asumat prin semnătură în procesul-verbal şi că, în timpul şi după parcurgerea acestei proceduri, nu li se permite fotografierea/fotocopierea lucrării, nu li se eliberează copii ale lucrării şi nu li se modifică nota obţinută.</w:t>
      </w:r>
    </w:p>
    <w:p w14:paraId="0B17D5CF" w14:textId="77777777" w:rsidR="00000000" w:rsidRDefault="00954E37">
      <w:pPr>
        <w:pStyle w:val="ssecttl"/>
        <w:divId w:val="1550612143"/>
        <w:rPr>
          <w:shd w:val="clear" w:color="auto" w:fill="FFFFFF"/>
        </w:rPr>
      </w:pPr>
      <w:r>
        <w:rPr>
          <w:shd w:val="clear" w:color="auto" w:fill="FFFFFF"/>
        </w:rPr>
        <w:t>S</w:t>
      </w:r>
      <w:r>
        <w:rPr>
          <w:shd w:val="clear" w:color="auto" w:fill="FFFFFF"/>
        </w:rPr>
        <w:t>ecţiunea a 4-a</w:t>
      </w:r>
    </w:p>
    <w:p w14:paraId="2C722BE2" w14:textId="77777777" w:rsidR="00000000" w:rsidRDefault="00954E37">
      <w:pPr>
        <w:pStyle w:val="ssecden"/>
        <w:divId w:val="1550612143"/>
        <w:rPr>
          <w:shd w:val="clear" w:color="auto" w:fill="FFFFFF"/>
        </w:rPr>
      </w:pPr>
      <w:r>
        <w:rPr>
          <w:shd w:val="clear" w:color="auto" w:fill="FFFFFF"/>
        </w:rPr>
        <w:t>Desfăşurarea probei scrise în cadrul concursului</w:t>
      </w:r>
    </w:p>
    <w:p w14:paraId="330A5418" w14:textId="77777777" w:rsidR="00000000" w:rsidRDefault="00954E37">
      <w:pPr>
        <w:pStyle w:val="sartttl"/>
        <w:jc w:val="both"/>
        <w:divId w:val="658461421"/>
        <w:rPr>
          <w:shd w:val="clear" w:color="auto" w:fill="FFFFFF"/>
        </w:rPr>
      </w:pPr>
      <w:r>
        <w:rPr>
          <w:shd w:val="clear" w:color="auto" w:fill="FFFFFF"/>
        </w:rPr>
        <w:t>Articolul 73</w:t>
      </w:r>
    </w:p>
    <w:p w14:paraId="2E48F223" w14:textId="77777777" w:rsidR="00000000" w:rsidRDefault="00954E37">
      <w:pPr>
        <w:autoSpaceDE/>
        <w:autoSpaceDN/>
        <w:jc w:val="both"/>
        <w:divId w:val="173963347"/>
        <w:rPr>
          <w:rFonts w:eastAsia="Times New Roman"/>
          <w:color w:val="000000"/>
          <w:sz w:val="20"/>
          <w:szCs w:val="20"/>
          <w:shd w:val="clear" w:color="auto" w:fill="FFFFFF"/>
        </w:rPr>
      </w:pPr>
      <w:r>
        <w:rPr>
          <w:rStyle w:val="salnttl1"/>
          <w:rFonts w:eastAsia="Times New Roman"/>
        </w:rPr>
        <w:t>(1)</w:t>
      </w:r>
      <w:r>
        <w:rPr>
          <w:rStyle w:val="salnbdy"/>
          <w:rFonts w:eastAsia="Times New Roman"/>
        </w:rPr>
        <w:t>Lucrarea scrisă se desfăşoară la data prevăzută de Calendar, începând cu orele 9.00. Candidaţii vor fi prezenţi în sala de concurs, cel mai devreme la orele 7.00 şi cel mai târ</w:t>
      </w:r>
      <w:r>
        <w:rPr>
          <w:rStyle w:val="salnbdy"/>
          <w:rFonts w:eastAsia="Times New Roman"/>
        </w:rPr>
        <w:t>ziu la orele 8.00. Candidaţii care nu sunt prezenţi în sală înainte de a fi deschis plicul cu subiecte nu mai pot susţine proba scrisă. După primirea subiectelor de concurs de către candidaţi, durata de redactare a lucrărilor este de 4 (patru) ore, timp ce</w:t>
      </w:r>
      <w:r>
        <w:rPr>
          <w:rStyle w:val="salnbdy"/>
          <w:rFonts w:eastAsia="Times New Roman"/>
        </w:rPr>
        <w:t xml:space="preserve"> poate fi depăşit cu 1-2 ore numai de către candidaţii cu deficienţe grave. Pentru redactarea lucrărilor se foloseşte cerneală sau pix cu pastă de culoare albastră; desenele graficele se pot executa şi cu creionul negru. Candidaţii pot avea dicţionare pent</w:t>
      </w:r>
      <w:r>
        <w:rPr>
          <w:rStyle w:val="salnbdy"/>
          <w:rFonts w:eastAsia="Times New Roman"/>
        </w:rPr>
        <w:t>ru disciplinele latină sau greacă veche şi planurile de conturi pentru disciplina "economic, administrativ, poştă".</w:t>
      </w:r>
    </w:p>
    <w:p w14:paraId="3F7E0540" w14:textId="77777777" w:rsidR="00000000" w:rsidRDefault="00954E37">
      <w:pPr>
        <w:autoSpaceDE/>
        <w:autoSpaceDN/>
        <w:jc w:val="both"/>
        <w:divId w:val="883518972"/>
        <w:rPr>
          <w:rFonts w:eastAsia="Times New Roman"/>
          <w:color w:val="000000"/>
          <w:sz w:val="20"/>
          <w:szCs w:val="20"/>
          <w:shd w:val="clear" w:color="auto" w:fill="FFFFFF"/>
        </w:rPr>
      </w:pPr>
      <w:r>
        <w:rPr>
          <w:rStyle w:val="salnttl1"/>
          <w:rFonts w:eastAsia="Times New Roman"/>
        </w:rPr>
        <w:t>(2)</w:t>
      </w:r>
      <w:r>
        <w:rPr>
          <w:rStyle w:val="salnbdy"/>
          <w:rFonts w:eastAsia="Times New Roman"/>
        </w:rPr>
        <w:t>În vederea desfăşurării probelor scrise, se asigură supravegherea fiecărei săli de către asistenţi supraveghetori, care verifică identita</w:t>
      </w:r>
      <w:r>
        <w:rPr>
          <w:rStyle w:val="salnbdy"/>
          <w:rFonts w:eastAsia="Times New Roman"/>
        </w:rPr>
        <w:t>tea candidaţilor, prin buletin/carte/adeverinţă de identitate sau paşaport. În toate sălile de concurs vor fi instalate camere audio-video de supraveghere.</w:t>
      </w:r>
    </w:p>
    <w:p w14:paraId="609C4E9A" w14:textId="77777777" w:rsidR="00000000" w:rsidRDefault="00954E37">
      <w:pPr>
        <w:autoSpaceDE/>
        <w:autoSpaceDN/>
        <w:jc w:val="both"/>
        <w:divId w:val="36512151"/>
        <w:rPr>
          <w:rFonts w:eastAsia="Times New Roman"/>
          <w:color w:val="000000"/>
          <w:sz w:val="20"/>
          <w:szCs w:val="20"/>
          <w:shd w:val="clear" w:color="auto" w:fill="FFFFFF"/>
        </w:rPr>
      </w:pPr>
      <w:r>
        <w:rPr>
          <w:rStyle w:val="salnttl1"/>
          <w:rFonts w:eastAsia="Times New Roman"/>
        </w:rPr>
        <w:t>(3)</w:t>
      </w:r>
      <w:r>
        <w:rPr>
          <w:rStyle w:val="salnbdy"/>
          <w:rFonts w:eastAsia="Times New Roman"/>
        </w:rPr>
        <w:t>Candidaţii şi asistenţii supraveghetori nu pot avea asupra lor, în sala de examen, obiecte sau ma</w:t>
      </w:r>
      <w:r>
        <w:rPr>
          <w:rStyle w:val="salnbdy"/>
          <w:rFonts w:eastAsia="Times New Roman"/>
        </w:rPr>
        <w:t>teriale din următoarele categorii: genţi, poşete, ziare, reviste, cărţi, caiete, mijloace electronice de calcul, telefoane mobile sau orice alte mijloace care intermediază/facilitează comunicarea la distanţă, precum şi alte obiecte/materiale a căror utiliz</w:t>
      </w:r>
      <w:r>
        <w:rPr>
          <w:rStyle w:val="salnbdy"/>
          <w:rFonts w:eastAsia="Times New Roman"/>
        </w:rPr>
        <w:t>are afectează desfăşurarea examenului în condiţii de legalitate, echitate şi obiectivitate. Candidaţii pot avea dicţionare pentru disciplinele latină sau greacă veche şi planurile de conturi pentru disciplina "economic, administrativ, poştă". Materialele ş</w:t>
      </w:r>
      <w:r>
        <w:rPr>
          <w:rStyle w:val="salnbdy"/>
          <w:rFonts w:eastAsia="Times New Roman"/>
        </w:rPr>
        <w:t>i/sau obiectele nepermise vor fi depuse în sala de depozitare a obiectelor personale, înainte de intrarea în sala de examen.</w:t>
      </w:r>
    </w:p>
    <w:p w14:paraId="6780486E" w14:textId="77777777" w:rsidR="00000000" w:rsidRDefault="00954E37">
      <w:pPr>
        <w:autoSpaceDE/>
        <w:autoSpaceDN/>
        <w:jc w:val="both"/>
        <w:divId w:val="1022050461"/>
        <w:rPr>
          <w:rFonts w:eastAsia="Times New Roman"/>
          <w:color w:val="000000"/>
          <w:sz w:val="20"/>
          <w:szCs w:val="20"/>
          <w:shd w:val="clear" w:color="auto" w:fill="FFFFFF"/>
        </w:rPr>
      </w:pPr>
      <w:r>
        <w:rPr>
          <w:rStyle w:val="salnttl1"/>
          <w:rFonts w:eastAsia="Times New Roman"/>
        </w:rPr>
        <w:t>(4)</w:t>
      </w:r>
      <w:r>
        <w:rPr>
          <w:rStyle w:val="salnbdy"/>
          <w:rFonts w:eastAsia="Times New Roman"/>
        </w:rPr>
        <w:t xml:space="preserve">Candidaţii care introduc în sala de examen materiale nepermise, din categoria acelora menţionate la </w:t>
      </w:r>
      <w:r>
        <w:rPr>
          <w:rStyle w:val="slgi1"/>
          <w:rFonts w:eastAsia="Times New Roman"/>
        </w:rPr>
        <w:t>alin. (3)</w:t>
      </w:r>
      <w:r>
        <w:rPr>
          <w:rStyle w:val="salnbdy"/>
          <w:rFonts w:eastAsia="Times New Roman"/>
        </w:rPr>
        <w:t xml:space="preserve"> sau compatibile cu</w:t>
      </w:r>
      <w:r>
        <w:rPr>
          <w:rStyle w:val="salnbdy"/>
          <w:rFonts w:eastAsia="Times New Roman"/>
        </w:rPr>
        <w:t xml:space="preserve"> acelea, chiar dacă nu le utilizează în momentul în care sunt depistaţi, sunt eliminaţi din examen pentru tentativă de fraudă, prin decizie motivată a preşedintelui comisiei din centrul de concurs, situaţie în care asistenţii supraveghetori sau membrii com</w:t>
      </w:r>
      <w:r>
        <w:rPr>
          <w:rStyle w:val="salnbdy"/>
          <w:rFonts w:eastAsia="Times New Roman"/>
        </w:rPr>
        <w:t>isiei din centrul de concurs încheie un proces-verbal. Candidaţii eliminaţi din concurs pentru fraudă sau tentativă de fraudă nu sunt repartizaţi pe posturi didactice/catedre în anul şcolar 2021-2022.</w:t>
      </w:r>
    </w:p>
    <w:p w14:paraId="3F677FAC" w14:textId="77777777" w:rsidR="00000000" w:rsidRDefault="00954E37">
      <w:pPr>
        <w:autoSpaceDE/>
        <w:autoSpaceDN/>
        <w:jc w:val="both"/>
        <w:divId w:val="1769303974"/>
        <w:rPr>
          <w:rFonts w:eastAsia="Times New Roman"/>
          <w:color w:val="000000"/>
          <w:sz w:val="20"/>
          <w:szCs w:val="20"/>
          <w:shd w:val="clear" w:color="auto" w:fill="FFFFFF"/>
        </w:rPr>
      </w:pPr>
      <w:r>
        <w:rPr>
          <w:rStyle w:val="salnttl1"/>
          <w:rFonts w:eastAsia="Times New Roman"/>
        </w:rPr>
        <w:t>(5)</w:t>
      </w:r>
      <w:r>
        <w:rPr>
          <w:rStyle w:val="salnbdy"/>
          <w:rFonts w:eastAsia="Times New Roman"/>
        </w:rPr>
        <w:t>Candidaţii sunt informaţi de către asistenţii suprav</w:t>
      </w:r>
      <w:r>
        <w:rPr>
          <w:rStyle w:val="salnbdy"/>
          <w:rFonts w:eastAsia="Times New Roman"/>
        </w:rPr>
        <w:t>eghetori responsabili de săli, la intrarea în sala de examen, cu privire la prevederile metodologice şi procedurale referitoare la desfăşurarea probei scrise şi semnează procese-verbale care să ateste informarea.</w:t>
      </w:r>
    </w:p>
    <w:p w14:paraId="0099CFEA" w14:textId="77777777" w:rsidR="00000000" w:rsidRDefault="00954E37">
      <w:pPr>
        <w:autoSpaceDE/>
        <w:autoSpaceDN/>
        <w:jc w:val="both"/>
        <w:divId w:val="1572500714"/>
        <w:rPr>
          <w:rFonts w:eastAsia="Times New Roman"/>
          <w:color w:val="000000"/>
          <w:sz w:val="20"/>
          <w:szCs w:val="20"/>
          <w:shd w:val="clear" w:color="auto" w:fill="FFFFFF"/>
        </w:rPr>
      </w:pPr>
      <w:r>
        <w:rPr>
          <w:rStyle w:val="salnttl1"/>
          <w:rFonts w:eastAsia="Times New Roman"/>
        </w:rPr>
        <w:t>(6)</w:t>
      </w:r>
      <w:r>
        <w:rPr>
          <w:rStyle w:val="salnbdy"/>
          <w:rFonts w:eastAsia="Times New Roman"/>
        </w:rPr>
        <w:t>Asistenţii supraveghetori care furnizeaz</w:t>
      </w:r>
      <w:r>
        <w:rPr>
          <w:rStyle w:val="salnbdy"/>
          <w:rFonts w:eastAsia="Times New Roman"/>
        </w:rPr>
        <w:t xml:space="preserve">ă soluţii ale subiectelor de examen, falsifică lucrări, tolerează acţiuni sau intenţii de fraudă ale candidaţilor ori manifestă neglijenţă în îndeplinirea atribuţiilor răspund disciplinar, în conformitate cu </w:t>
      </w:r>
      <w:r>
        <w:rPr>
          <w:rStyle w:val="salnbdy"/>
          <w:rFonts w:eastAsia="Times New Roman"/>
          <w:color w:val="0000FF"/>
          <w:u w:val="single"/>
        </w:rPr>
        <w:t>art. 280-282 din Legea nr. 1/2011</w:t>
      </w:r>
      <w:r>
        <w:rPr>
          <w:rStyle w:val="salnbdy"/>
          <w:rFonts w:eastAsia="Times New Roman"/>
        </w:rPr>
        <w:t xml:space="preserve"> cu modificăril</w:t>
      </w:r>
      <w:r>
        <w:rPr>
          <w:rStyle w:val="salnbdy"/>
          <w:rFonts w:eastAsia="Times New Roman"/>
        </w:rPr>
        <w:t>e şi completările ulterioare, civil sau penal, după caz.</w:t>
      </w:r>
    </w:p>
    <w:p w14:paraId="27CA0319" w14:textId="77777777" w:rsidR="00000000" w:rsidRDefault="00954E37">
      <w:pPr>
        <w:autoSpaceDE/>
        <w:autoSpaceDN/>
        <w:jc w:val="both"/>
        <w:divId w:val="1892574597"/>
        <w:rPr>
          <w:rFonts w:eastAsia="Times New Roman"/>
          <w:color w:val="000000"/>
          <w:sz w:val="20"/>
          <w:szCs w:val="20"/>
          <w:shd w:val="clear" w:color="auto" w:fill="FFFFFF"/>
        </w:rPr>
      </w:pPr>
      <w:r>
        <w:rPr>
          <w:rStyle w:val="salnttl1"/>
          <w:rFonts w:eastAsia="Times New Roman"/>
        </w:rPr>
        <w:t>(7)</w:t>
      </w:r>
      <w:r>
        <w:rPr>
          <w:rStyle w:val="salnbdy"/>
          <w:rFonts w:eastAsia="Times New Roman"/>
        </w:rPr>
        <w:t>Procedura specifică de desfăşurare a probei scrise şi de sigilare şi securizare a lucrărilor scrise se stabileşte de Ministerul Educaţiei şi Cercetării şi se comunică inspectoratelor şcolare.</w:t>
      </w:r>
    </w:p>
    <w:p w14:paraId="0BE5ADAE" w14:textId="77777777" w:rsidR="00000000" w:rsidRDefault="00954E37">
      <w:pPr>
        <w:autoSpaceDE/>
        <w:autoSpaceDN/>
        <w:jc w:val="both"/>
        <w:divId w:val="1163424273"/>
        <w:rPr>
          <w:rFonts w:eastAsia="Times New Roman"/>
          <w:color w:val="000000"/>
          <w:sz w:val="20"/>
          <w:szCs w:val="20"/>
          <w:shd w:val="clear" w:color="auto" w:fill="FFFFFF"/>
        </w:rPr>
      </w:pPr>
      <w:r>
        <w:rPr>
          <w:rStyle w:val="salnttl1"/>
          <w:rFonts w:eastAsia="Times New Roman"/>
        </w:rPr>
        <w:lastRenderedPageBreak/>
        <w:t>(8)</w:t>
      </w:r>
      <w:r>
        <w:rPr>
          <w:rStyle w:val="salnbdy"/>
          <w:rFonts w:eastAsia="Times New Roman"/>
        </w:rPr>
        <w:t>Î</w:t>
      </w:r>
      <w:r>
        <w:rPr>
          <w:rStyle w:val="salnbdy"/>
          <w:rFonts w:eastAsia="Times New Roman"/>
        </w:rPr>
        <w:t>n scopul asigurării egalităţii de şanse, comisia judeţeană/a municipiului Bucureşti de organizare şi desfăşurare a concursului poate decide cu privire la adoptarea unor măsuri specifice de aplicare a prevederilor metodologice pentru candidaţii cu deficienţ</w:t>
      </w:r>
      <w:r>
        <w:rPr>
          <w:rStyle w:val="salnbdy"/>
          <w:rFonts w:eastAsia="Times New Roman"/>
        </w:rPr>
        <w:t xml:space="preserve">e, care depind în acest sens cereri motivate, însoţite de documente-suport conform procedurii specifice prevăzut la </w:t>
      </w:r>
      <w:r>
        <w:rPr>
          <w:rStyle w:val="slgi1"/>
          <w:rFonts w:eastAsia="Times New Roman"/>
        </w:rPr>
        <w:t>alin. (7)</w:t>
      </w:r>
      <w:r>
        <w:rPr>
          <w:rStyle w:val="salnbdy"/>
          <w:rFonts w:eastAsia="Times New Roman"/>
        </w:rPr>
        <w:t>. Comisia naţională de monitorizare a concursului este informată cu privire la deciziile stabilite de comisia judeţeană/a municipiu</w:t>
      </w:r>
      <w:r>
        <w:rPr>
          <w:rStyle w:val="salnbdy"/>
          <w:rFonts w:eastAsia="Times New Roman"/>
        </w:rPr>
        <w:t>lui Bucureşti de organizare şi desfăşurare a concursului pentru asigurarea egalităţii de şanse şi poate decide şi alte măsuri speciale, adaptate situaţiilor specifice.</w:t>
      </w:r>
    </w:p>
    <w:p w14:paraId="054491CB" w14:textId="77777777" w:rsidR="00000000" w:rsidRDefault="00954E37">
      <w:pPr>
        <w:pStyle w:val="ssecttl"/>
        <w:divId w:val="1281764931"/>
        <w:rPr>
          <w:shd w:val="clear" w:color="auto" w:fill="FFFFFF"/>
        </w:rPr>
      </w:pPr>
      <w:r>
        <w:rPr>
          <w:shd w:val="clear" w:color="auto" w:fill="FFFFFF"/>
        </w:rPr>
        <w:t>Secţiunea a 5-a</w:t>
      </w:r>
    </w:p>
    <w:p w14:paraId="3299BC9A" w14:textId="77777777" w:rsidR="00000000" w:rsidRDefault="00954E37">
      <w:pPr>
        <w:pStyle w:val="ssecden"/>
        <w:divId w:val="1281764931"/>
        <w:rPr>
          <w:shd w:val="clear" w:color="auto" w:fill="FFFFFF"/>
        </w:rPr>
      </w:pPr>
      <w:r>
        <w:rPr>
          <w:shd w:val="clear" w:color="auto" w:fill="FFFFFF"/>
        </w:rPr>
        <w:t>Repartizarea candidaţilor pe posturile didactice/catedrele declarate vac</w:t>
      </w:r>
      <w:r>
        <w:rPr>
          <w:shd w:val="clear" w:color="auto" w:fill="FFFFFF"/>
        </w:rPr>
        <w:t>ante/rezervate în învăţământul preuniversitar</w:t>
      </w:r>
    </w:p>
    <w:p w14:paraId="4EE52358" w14:textId="77777777" w:rsidR="00000000" w:rsidRDefault="00954E37">
      <w:pPr>
        <w:pStyle w:val="sartttl"/>
        <w:jc w:val="both"/>
        <w:divId w:val="247157846"/>
        <w:rPr>
          <w:shd w:val="clear" w:color="auto" w:fill="FFFFFF"/>
        </w:rPr>
      </w:pPr>
      <w:r>
        <w:rPr>
          <w:shd w:val="clear" w:color="auto" w:fill="FFFFFF"/>
        </w:rPr>
        <w:t>Articolul 74</w:t>
      </w:r>
    </w:p>
    <w:p w14:paraId="4789BC6D" w14:textId="77777777" w:rsidR="00000000" w:rsidRDefault="00954E37">
      <w:pPr>
        <w:autoSpaceDE/>
        <w:autoSpaceDN/>
        <w:jc w:val="both"/>
        <w:divId w:val="1417674898"/>
        <w:rPr>
          <w:rFonts w:eastAsia="Times New Roman"/>
          <w:color w:val="000000"/>
          <w:sz w:val="20"/>
          <w:szCs w:val="20"/>
          <w:shd w:val="clear" w:color="auto" w:fill="FFFFFF"/>
        </w:rPr>
      </w:pPr>
      <w:r>
        <w:rPr>
          <w:rStyle w:val="salnttl1"/>
          <w:rFonts w:eastAsia="Times New Roman"/>
        </w:rPr>
        <w:t>(1)</w:t>
      </w:r>
      <w:r>
        <w:rPr>
          <w:rStyle w:val="salnbdy"/>
          <w:rFonts w:eastAsia="Times New Roman"/>
        </w:rPr>
        <w:t>Posturile didactice/catedrele vacante/rezervate publicate pentru concurs se repartizează în şedinţă de repartizare organizată de comisia judeţeană/a municipiului Bucureşti de organizare şi desfă</w:t>
      </w:r>
      <w:r>
        <w:rPr>
          <w:rStyle w:val="salnbdy"/>
          <w:rFonts w:eastAsia="Times New Roman"/>
        </w:rPr>
        <w:t>şurare a concursului.</w:t>
      </w:r>
    </w:p>
    <w:p w14:paraId="0A0E6E7A" w14:textId="77777777" w:rsidR="00000000" w:rsidRDefault="00954E37">
      <w:pPr>
        <w:autoSpaceDE/>
        <w:autoSpaceDN/>
        <w:jc w:val="both"/>
        <w:divId w:val="1510176423"/>
        <w:rPr>
          <w:rFonts w:eastAsia="Times New Roman"/>
          <w:color w:val="000000"/>
          <w:sz w:val="20"/>
          <w:szCs w:val="20"/>
          <w:shd w:val="clear" w:color="auto" w:fill="FFFFFF"/>
        </w:rPr>
      </w:pPr>
      <w:r>
        <w:rPr>
          <w:rStyle w:val="salnttl1"/>
          <w:rFonts w:eastAsia="Times New Roman"/>
        </w:rPr>
        <w:t>(2)</w:t>
      </w:r>
      <w:r>
        <w:rPr>
          <w:rStyle w:val="salnbdy"/>
          <w:rFonts w:eastAsia="Times New Roman"/>
        </w:rPr>
        <w:t xml:space="preserve">Repartizarea posturilor/catedrelor se realizează în ordinea descrescătoare a mediilor de repartizare obţinute la concurs, conform </w:t>
      </w:r>
      <w:r>
        <w:rPr>
          <w:rStyle w:val="slgi1"/>
          <w:rFonts w:eastAsia="Times New Roman"/>
        </w:rPr>
        <w:t>art. 64 alin. (8)</w:t>
      </w:r>
      <w:r>
        <w:rPr>
          <w:rStyle w:val="salnbdy"/>
          <w:rFonts w:eastAsia="Times New Roman"/>
        </w:rPr>
        <w:t xml:space="preserve"> şi </w:t>
      </w:r>
      <w:r>
        <w:rPr>
          <w:rStyle w:val="slgi1"/>
          <w:rFonts w:eastAsia="Times New Roman"/>
        </w:rPr>
        <w:t>(9)</w:t>
      </w:r>
      <w:r>
        <w:rPr>
          <w:rStyle w:val="salnbdy"/>
          <w:rFonts w:eastAsia="Times New Roman"/>
        </w:rPr>
        <w:t>, în limita numărului de posturi didactice/catedre vacante/rezervate din list</w:t>
      </w:r>
      <w:r>
        <w:rPr>
          <w:rStyle w:val="salnbdy"/>
          <w:rFonts w:eastAsia="Times New Roman"/>
        </w:rPr>
        <w:t xml:space="preserve">a afişată pentru concurs, cu respectarea condiţiilor prezentei Metodologii. În cazul mediilor de repartizare egale obţinute la concurs se aplică prevederile </w:t>
      </w:r>
      <w:r>
        <w:rPr>
          <w:rStyle w:val="slgi1"/>
          <w:rFonts w:eastAsia="Times New Roman"/>
        </w:rPr>
        <w:t>art. 65</w:t>
      </w:r>
      <w:r>
        <w:rPr>
          <w:rStyle w:val="salnbdy"/>
          <w:rFonts w:eastAsia="Times New Roman"/>
        </w:rPr>
        <w:t>, în cadrul şedinţelor de repartizare, opţiunea fiecărui candidat se exprimă în scris, confo</w:t>
      </w:r>
      <w:r>
        <w:rPr>
          <w:rStyle w:val="salnbdy"/>
          <w:rFonts w:eastAsia="Times New Roman"/>
        </w:rPr>
        <w:t xml:space="preserve">rm cererii tip şi se consemnează în procesul verbal al şedinţei, cu certificare prin semnătura solicitantului sau împuternicitului, acesta din urmă prezentând procura notarială în original. După consemnarea în procesul verbal a opţiunii făcute, comisia de </w:t>
      </w:r>
      <w:r>
        <w:rPr>
          <w:rStyle w:val="salnbdy"/>
          <w:rFonts w:eastAsia="Times New Roman"/>
        </w:rPr>
        <w:t>organizare şi desfăşurare a concursului eliberează adresa de repartizare pe postul didactic/catedra solicitat(ă). În cazul în care candidatul nu este prezent personal sau printr-un împuternicit la şedinţa de repartizare, cererea acestuia nu se soluţionează</w:t>
      </w:r>
      <w:r>
        <w:rPr>
          <w:rStyle w:val="salnbdy"/>
          <w:rFonts w:eastAsia="Times New Roman"/>
        </w:rPr>
        <w:t>.</w:t>
      </w:r>
    </w:p>
    <w:p w14:paraId="66B0FFBB" w14:textId="77777777" w:rsidR="00000000" w:rsidRDefault="00954E37">
      <w:pPr>
        <w:autoSpaceDE/>
        <w:autoSpaceDN/>
        <w:jc w:val="both"/>
        <w:divId w:val="1102189054"/>
        <w:rPr>
          <w:rStyle w:val="salnbdy"/>
        </w:rPr>
      </w:pPr>
      <w:r>
        <w:rPr>
          <w:rStyle w:val="salnttl1"/>
          <w:rFonts w:eastAsia="Times New Roman"/>
        </w:rPr>
        <w:t>(3)</w:t>
      </w:r>
      <w:r>
        <w:rPr>
          <w:rStyle w:val="salnbdy"/>
          <w:rFonts w:eastAsia="Times New Roman"/>
        </w:rPr>
        <w:t>Repartizarea candidaţilor se realizează în baza datelor existente în sistemul informatizat, conform prezentei Metodologii, în ordine, astfel:</w:t>
      </w:r>
    </w:p>
    <w:p w14:paraId="2F4F98BA" w14:textId="77777777" w:rsidR="00000000" w:rsidRDefault="00954E37">
      <w:pPr>
        <w:autoSpaceDE/>
        <w:autoSpaceDN/>
        <w:jc w:val="both"/>
        <w:divId w:val="554127486"/>
      </w:pPr>
      <w:r>
        <w:rPr>
          <w:rStyle w:val="slitttl1"/>
          <w:rFonts w:eastAsia="Times New Roman"/>
        </w:rPr>
        <w:t>a)</w:t>
      </w:r>
      <w:r>
        <w:rPr>
          <w:rStyle w:val="slitbdy"/>
          <w:rFonts w:eastAsia="Times New Roman"/>
        </w:rPr>
        <w:t>repartizarea cadrelor didactice angajate cu contract individual de muncă pe durata de viabilitate a postului/cat</w:t>
      </w:r>
      <w:r>
        <w:rPr>
          <w:rStyle w:val="slitbdy"/>
          <w:rFonts w:eastAsia="Times New Roman"/>
        </w:rPr>
        <w:t xml:space="preserve">edrei care au obţinut media de repartizare minimum 7 (şapte), conform </w:t>
      </w:r>
      <w:r>
        <w:rPr>
          <w:rStyle w:val="slgi1"/>
          <w:rFonts w:eastAsia="Times New Roman"/>
        </w:rPr>
        <w:t>art. 64 alin. (8)</w:t>
      </w:r>
      <w:r>
        <w:rPr>
          <w:rStyle w:val="slitbdy"/>
          <w:rFonts w:eastAsia="Times New Roman"/>
        </w:rPr>
        <w:t xml:space="preserve">, la concursul naţional, sesiunea 2021, pe posturile didactice/catedrele pe care sunt angajate, conform </w:t>
      </w:r>
      <w:r>
        <w:rPr>
          <w:rStyle w:val="slgi1"/>
          <w:rFonts w:eastAsia="Times New Roman"/>
        </w:rPr>
        <w:t>art. 64 alin. (13)</w:t>
      </w:r>
      <w:r>
        <w:rPr>
          <w:rStyle w:val="slitbdy"/>
          <w:rFonts w:eastAsia="Times New Roman"/>
        </w:rPr>
        <w:t>;</w:t>
      </w:r>
    </w:p>
    <w:p w14:paraId="1BA2F1B6" w14:textId="77777777" w:rsidR="00000000" w:rsidRDefault="00954E37">
      <w:pPr>
        <w:autoSpaceDE/>
        <w:autoSpaceDN/>
        <w:jc w:val="both"/>
        <w:divId w:val="103231904"/>
        <w:rPr>
          <w:rFonts w:eastAsia="Times New Roman"/>
          <w:color w:val="000000"/>
          <w:sz w:val="20"/>
          <w:szCs w:val="20"/>
          <w:shd w:val="clear" w:color="auto" w:fill="FFFFFF"/>
        </w:rPr>
      </w:pPr>
      <w:r>
        <w:rPr>
          <w:rStyle w:val="slitttl1"/>
          <w:rFonts w:eastAsia="Times New Roman"/>
        </w:rPr>
        <w:t>b)</w:t>
      </w:r>
      <w:r>
        <w:rPr>
          <w:rStyle w:val="slitbdy"/>
          <w:rFonts w:eastAsia="Times New Roman"/>
        </w:rPr>
        <w:t>repartizarea candidaţilor care au obţinut m</w:t>
      </w:r>
      <w:r>
        <w:rPr>
          <w:rStyle w:val="slitbdy"/>
          <w:rFonts w:eastAsia="Times New Roman"/>
        </w:rPr>
        <w:t xml:space="preserve">edia de repartizare minimum 7 (şapte), conform </w:t>
      </w:r>
      <w:r>
        <w:rPr>
          <w:rStyle w:val="slgi1"/>
          <w:rFonts w:eastAsia="Times New Roman"/>
        </w:rPr>
        <w:t>art. 64 alin. (8)</w:t>
      </w:r>
      <w:r>
        <w:rPr>
          <w:rStyle w:val="slitbdy"/>
          <w:rFonts w:eastAsia="Times New Roman"/>
        </w:rPr>
        <w:t>, la concursul naţional, sesiunea 2021, indiferent de statutul acestora, pe posturi didactice/catedre vacante publicate pentru angajare cu contract individual de muncă pe perioadă nedeterminat</w:t>
      </w:r>
      <w:r>
        <w:rPr>
          <w:rStyle w:val="slitbdy"/>
          <w:rFonts w:eastAsia="Times New Roman"/>
        </w:rPr>
        <w:t>ă, la nivelul judeţului în care au susţinut proba practică sau inspecţia specială la clasă în profilul postului, indiferent de judeţul în care au susţinut proba scrisă, ierarhizaţi pe o listă unică, în ordinea descrescătoare a mediilor de repartizare, cu r</w:t>
      </w:r>
      <w:r>
        <w:rPr>
          <w:rStyle w:val="slitbdy"/>
          <w:rFonts w:eastAsia="Times New Roman"/>
        </w:rPr>
        <w:t>espectarea condiţiilor prezentei Metodologii; situaţiile excepţionale se soluţionează cu avizul Ministerului Educaţiei şi Cercetării;</w:t>
      </w:r>
    </w:p>
    <w:p w14:paraId="551F9A4C" w14:textId="77777777" w:rsidR="00000000" w:rsidRDefault="00954E37">
      <w:pPr>
        <w:autoSpaceDE/>
        <w:autoSpaceDN/>
        <w:jc w:val="both"/>
        <w:divId w:val="1486044061"/>
        <w:rPr>
          <w:rFonts w:eastAsia="Times New Roman"/>
          <w:color w:val="000000"/>
          <w:sz w:val="20"/>
          <w:szCs w:val="20"/>
          <w:shd w:val="clear" w:color="auto" w:fill="FFFFFF"/>
        </w:rPr>
      </w:pPr>
      <w:r>
        <w:rPr>
          <w:rStyle w:val="slitttl1"/>
          <w:rFonts w:eastAsia="Times New Roman"/>
        </w:rPr>
        <w:t>c)</w:t>
      </w:r>
      <w:r>
        <w:rPr>
          <w:rStyle w:val="slitbdy"/>
          <w:rFonts w:eastAsia="Times New Roman"/>
        </w:rPr>
        <w:t>repartizarea pentru completarea normei didactice de predare a cadrelor didactice titulare, a cadrelor didactice debutant</w:t>
      </w:r>
      <w:r>
        <w:rPr>
          <w:rStyle w:val="slitbdy"/>
          <w:rFonts w:eastAsia="Times New Roman"/>
        </w:rPr>
        <w:t xml:space="preserve">e prevăzute la </w:t>
      </w:r>
      <w:r>
        <w:rPr>
          <w:rStyle w:val="slgi1"/>
          <w:rFonts w:eastAsia="Times New Roman"/>
        </w:rPr>
        <w:t>art. 21 alin. (4)</w:t>
      </w:r>
      <w:r>
        <w:rPr>
          <w:rStyle w:val="slitbdy"/>
          <w:rFonts w:eastAsia="Times New Roman"/>
        </w:rPr>
        <w:t xml:space="preserve"> şi </w:t>
      </w:r>
      <w:r>
        <w:rPr>
          <w:rStyle w:val="slgi1"/>
          <w:rFonts w:eastAsia="Times New Roman"/>
        </w:rPr>
        <w:t>(6)</w:t>
      </w:r>
      <w:r>
        <w:rPr>
          <w:rStyle w:val="slitbdy"/>
          <w:rFonts w:eastAsia="Times New Roman"/>
        </w:rPr>
        <w:t>;</w:t>
      </w:r>
    </w:p>
    <w:p w14:paraId="386F44E1" w14:textId="77777777" w:rsidR="00000000" w:rsidRDefault="00954E37">
      <w:pPr>
        <w:autoSpaceDE/>
        <w:autoSpaceDN/>
        <w:jc w:val="both"/>
        <w:divId w:val="442655199"/>
        <w:rPr>
          <w:rFonts w:eastAsia="Times New Roman"/>
          <w:color w:val="000000"/>
          <w:sz w:val="20"/>
          <w:szCs w:val="20"/>
          <w:shd w:val="clear" w:color="auto" w:fill="FFFFFF"/>
        </w:rPr>
      </w:pPr>
      <w:r>
        <w:rPr>
          <w:rStyle w:val="slitttl1"/>
          <w:rFonts w:eastAsia="Times New Roman"/>
        </w:rPr>
        <w:t>d)</w:t>
      </w:r>
      <w:r>
        <w:rPr>
          <w:rStyle w:val="slitbdy"/>
          <w:rFonts w:eastAsia="Times New Roman"/>
        </w:rPr>
        <w:t>repartizarea prin transfer sau detaşare în interesul învăţământului pentru restrângere de activitate nesoluţionată a cadrelor didactice titulare aflate în restrângere de activitate;</w:t>
      </w:r>
    </w:p>
    <w:p w14:paraId="1FB23B77" w14:textId="77777777" w:rsidR="00000000" w:rsidRDefault="00954E37">
      <w:pPr>
        <w:autoSpaceDE/>
        <w:autoSpaceDN/>
        <w:jc w:val="both"/>
        <w:divId w:val="1411152378"/>
        <w:rPr>
          <w:rFonts w:eastAsia="Times New Roman"/>
          <w:color w:val="000000"/>
          <w:sz w:val="20"/>
          <w:szCs w:val="20"/>
          <w:shd w:val="clear" w:color="auto" w:fill="FFFFFF"/>
        </w:rPr>
      </w:pPr>
      <w:r>
        <w:rPr>
          <w:rStyle w:val="slitttl1"/>
          <w:rFonts w:eastAsia="Times New Roman"/>
        </w:rPr>
        <w:t>e)</w:t>
      </w:r>
      <w:r>
        <w:rPr>
          <w:rStyle w:val="slitbdy"/>
          <w:rFonts w:eastAsia="Times New Roman"/>
        </w:rPr>
        <w:t>repartizarea pentru completarea normei didactice de predare a cadrelor didactice angajate pe durata de viabilitate a postului/catedrei rămase cu norma didactică de predare incompletă;</w:t>
      </w:r>
    </w:p>
    <w:p w14:paraId="13A001E6" w14:textId="77777777" w:rsidR="00000000" w:rsidRDefault="00954E37">
      <w:pPr>
        <w:autoSpaceDE/>
        <w:autoSpaceDN/>
        <w:jc w:val="both"/>
        <w:divId w:val="540477669"/>
        <w:rPr>
          <w:rFonts w:eastAsia="Times New Roman"/>
          <w:color w:val="000000"/>
          <w:sz w:val="20"/>
          <w:szCs w:val="20"/>
          <w:shd w:val="clear" w:color="auto" w:fill="FFFFFF"/>
        </w:rPr>
      </w:pPr>
      <w:r>
        <w:rPr>
          <w:rStyle w:val="slitttl1"/>
          <w:rFonts w:eastAsia="Times New Roman"/>
        </w:rPr>
        <w:t>f)</w:t>
      </w:r>
      <w:r>
        <w:rPr>
          <w:rStyle w:val="slitbdy"/>
          <w:rFonts w:eastAsia="Times New Roman"/>
        </w:rPr>
        <w:t xml:space="preserve">repartizarea pe posturi didactice/catedre vacante complete indiferent </w:t>
      </w:r>
      <w:r>
        <w:rPr>
          <w:rStyle w:val="slitbdy"/>
          <w:rFonts w:eastAsia="Times New Roman"/>
        </w:rPr>
        <w:t>de viabilitatea acestora, la nivelul judeţului în care au susţinut proba practică sau inspecţia specială la clasă în profilul postului, indiferent de judeţul în care au susţinut proba scrisă, a candidaţilor cu statut de cadre didactice titulare în învăţămâ</w:t>
      </w:r>
      <w:r>
        <w:rPr>
          <w:rStyle w:val="slitbdy"/>
          <w:rFonts w:eastAsia="Times New Roman"/>
        </w:rPr>
        <w:t xml:space="preserve">ntul preuniversitar anterior înscrierii la concurs, cu păstrarea statutului de cadru didactic titular şi a cadrelor didactice debutante din învăţământul preuniversitar de stat şi particular prevăzute la </w:t>
      </w:r>
      <w:r>
        <w:rPr>
          <w:rStyle w:val="slgi1"/>
          <w:rFonts w:eastAsia="Times New Roman"/>
        </w:rPr>
        <w:t>art. 21 alin. (4)</w:t>
      </w:r>
      <w:r>
        <w:rPr>
          <w:rStyle w:val="slitbdy"/>
          <w:rFonts w:eastAsia="Times New Roman"/>
        </w:rPr>
        <w:t xml:space="preserve"> şi </w:t>
      </w:r>
      <w:r>
        <w:rPr>
          <w:rStyle w:val="slgi1"/>
          <w:rFonts w:eastAsia="Times New Roman"/>
        </w:rPr>
        <w:t>(6)</w:t>
      </w:r>
      <w:r>
        <w:rPr>
          <w:rStyle w:val="slitbdy"/>
          <w:rFonts w:eastAsia="Times New Roman"/>
        </w:rPr>
        <w:t>, care au promovat examenul n</w:t>
      </w:r>
      <w:r>
        <w:rPr>
          <w:rStyle w:val="slitbdy"/>
          <w:rFonts w:eastAsia="Times New Roman"/>
        </w:rPr>
        <w:t xml:space="preserve">aţional pentru obţinerea definitivării în învăţământ sesiunea 2021 şi au obţinut media de repartizare minimum 7 (şapte), conform </w:t>
      </w:r>
      <w:r>
        <w:rPr>
          <w:rStyle w:val="slgi1"/>
          <w:rFonts w:eastAsia="Times New Roman"/>
        </w:rPr>
        <w:t>art. 64 alin. (8)</w:t>
      </w:r>
      <w:r>
        <w:rPr>
          <w:rStyle w:val="slitbdy"/>
          <w:rFonts w:eastAsia="Times New Roman"/>
        </w:rPr>
        <w:t xml:space="preserve">, la concursul naţional, sesiunea 2021, ierarhizaţi pe o listă unică, în ordinea descrescătoare a mediilor de </w:t>
      </w:r>
      <w:r>
        <w:rPr>
          <w:rStyle w:val="slitbdy"/>
          <w:rFonts w:eastAsia="Times New Roman"/>
        </w:rPr>
        <w:t>repartizare; situaţiile excepţionale se soluţionează cu avizul Ministerului Educaţiei şi Cercetării.</w:t>
      </w:r>
    </w:p>
    <w:p w14:paraId="7C759AD6" w14:textId="77777777" w:rsidR="00000000" w:rsidRDefault="00954E37">
      <w:pPr>
        <w:autoSpaceDE/>
        <w:autoSpaceDN/>
        <w:jc w:val="both"/>
        <w:divId w:val="984118372"/>
        <w:rPr>
          <w:rFonts w:eastAsia="Times New Roman"/>
          <w:color w:val="000000"/>
          <w:sz w:val="20"/>
          <w:szCs w:val="20"/>
          <w:shd w:val="clear" w:color="auto" w:fill="FFFFFF"/>
        </w:rPr>
      </w:pPr>
      <w:r>
        <w:rPr>
          <w:rStyle w:val="salnttl1"/>
          <w:rFonts w:eastAsia="Times New Roman"/>
        </w:rPr>
        <w:t>(4)</w:t>
      </w:r>
      <w:r>
        <w:rPr>
          <w:rStyle w:val="salnbdy"/>
          <w:rFonts w:eastAsia="Times New Roman"/>
        </w:rPr>
        <w:t>În situaţia în care candidaţii care nu sunt titulari, repartizaţi pe posturi didactice/catedre vacante/rezervate, renunţă la opţiunea făcută sau nu se p</w:t>
      </w:r>
      <w:r>
        <w:rPr>
          <w:rStyle w:val="salnbdy"/>
          <w:rFonts w:eastAsia="Times New Roman"/>
        </w:rPr>
        <w:t xml:space="preserve">rezintă la posturile didactice/catedrele pe care au fost repartizaţi, se mai pot prezenta la o altă repartizare înainte de atribuirea orelor în regim </w:t>
      </w:r>
      <w:r>
        <w:rPr>
          <w:rStyle w:val="salnbdy"/>
          <w:rFonts w:eastAsia="Times New Roman"/>
        </w:rPr>
        <w:lastRenderedPageBreak/>
        <w:t>de plată cu ora, conform Calendarului. Situaţiile excepţionale se soluţionează cu avizul Ministerului Educ</w:t>
      </w:r>
      <w:r>
        <w:rPr>
          <w:rStyle w:val="salnbdy"/>
          <w:rFonts w:eastAsia="Times New Roman"/>
        </w:rPr>
        <w:t>aţiei şi Cercetării.</w:t>
      </w:r>
    </w:p>
    <w:p w14:paraId="46C1EC1E" w14:textId="77777777" w:rsidR="00000000" w:rsidRDefault="00954E37">
      <w:pPr>
        <w:autoSpaceDE/>
        <w:autoSpaceDN/>
        <w:jc w:val="both"/>
        <w:divId w:val="1471481378"/>
        <w:rPr>
          <w:rFonts w:eastAsia="Times New Roman"/>
          <w:color w:val="000000"/>
          <w:sz w:val="20"/>
          <w:szCs w:val="20"/>
          <w:shd w:val="clear" w:color="auto" w:fill="FFFFFF"/>
        </w:rPr>
      </w:pPr>
      <w:r>
        <w:rPr>
          <w:rStyle w:val="salnttl1"/>
          <w:rFonts w:eastAsia="Times New Roman"/>
        </w:rPr>
        <w:t>(5)</w:t>
      </w:r>
      <w:r>
        <w:rPr>
          <w:rStyle w:val="salnbdy"/>
          <w:rFonts w:eastAsia="Times New Roman"/>
        </w:rPr>
        <w:t>Pentru ocuparea posturilor didactice/catedrelor publicate pentru concurs care necesită probă practică/orală, candidaţii trebuie să fi promovat această probă. Pentru ocuparea posturilor didactice/catedrelor publicate pentru concurs c</w:t>
      </w:r>
      <w:r>
        <w:rPr>
          <w:rStyle w:val="salnbdy"/>
          <w:rFonts w:eastAsia="Times New Roman"/>
        </w:rPr>
        <w:t>are necesită atestate/avize suplimentare, candidaţii trebuie să posede atestatele/avizele necesare, anexate la cererea de înscriere în perioada de înscriere/validare a înscrierii conform Calendarului. Excepţie fac avizele eliberate de conducerile unităţilo</w:t>
      </w:r>
      <w:r>
        <w:rPr>
          <w:rStyle w:val="salnbdy"/>
          <w:rFonts w:eastAsia="Times New Roman"/>
        </w:rPr>
        <w:t>r de învăţământ particular, pentru ocuparea posturilor didactice/catedrelor vacante/rezervate din aceste unităţi de învăţământ care pot fi prezentate şi în timpul şedinţelor de repartizare.</w:t>
      </w:r>
    </w:p>
    <w:p w14:paraId="188C15CA" w14:textId="77777777" w:rsidR="00000000" w:rsidRDefault="00954E37">
      <w:pPr>
        <w:autoSpaceDE/>
        <w:autoSpaceDN/>
        <w:jc w:val="both"/>
        <w:divId w:val="1406340891"/>
        <w:rPr>
          <w:rFonts w:eastAsia="Times New Roman"/>
          <w:color w:val="000000"/>
          <w:sz w:val="20"/>
          <w:szCs w:val="20"/>
          <w:shd w:val="clear" w:color="auto" w:fill="FFFFFF"/>
        </w:rPr>
      </w:pPr>
      <w:r>
        <w:rPr>
          <w:rStyle w:val="salnttl1"/>
          <w:rFonts w:eastAsia="Times New Roman"/>
        </w:rPr>
        <w:t>(6)</w:t>
      </w:r>
      <w:r>
        <w:rPr>
          <w:rStyle w:val="salnbdy"/>
          <w:rFonts w:eastAsia="Times New Roman"/>
        </w:rPr>
        <w:t>În învăţământul particular, validarea concursurilor şi angajare</w:t>
      </w:r>
      <w:r>
        <w:rPr>
          <w:rStyle w:val="salnbdy"/>
          <w:rFonts w:eastAsia="Times New Roman"/>
        </w:rPr>
        <w:t>a pe post se fac de către conducerea unităţii de învăţământ particular şi se comunică, în scris, inspectoratului şcolar.</w:t>
      </w:r>
    </w:p>
    <w:p w14:paraId="512CA685" w14:textId="77777777" w:rsidR="00000000" w:rsidRDefault="00954E37">
      <w:pPr>
        <w:pStyle w:val="sartttl"/>
        <w:jc w:val="both"/>
        <w:divId w:val="1281839889"/>
        <w:rPr>
          <w:shd w:val="clear" w:color="auto" w:fill="FFFFFF"/>
        </w:rPr>
      </w:pPr>
      <w:r>
        <w:rPr>
          <w:shd w:val="clear" w:color="auto" w:fill="FFFFFF"/>
        </w:rPr>
        <w:t>Articolul 75</w:t>
      </w:r>
    </w:p>
    <w:p w14:paraId="38FD28BD" w14:textId="77777777" w:rsidR="00000000" w:rsidRDefault="00954E37">
      <w:pPr>
        <w:autoSpaceDE/>
        <w:autoSpaceDN/>
        <w:jc w:val="both"/>
        <w:divId w:val="56444348"/>
        <w:rPr>
          <w:rFonts w:eastAsia="Times New Roman"/>
          <w:color w:val="000000"/>
          <w:sz w:val="20"/>
          <w:szCs w:val="20"/>
          <w:shd w:val="clear" w:color="auto" w:fill="FFFFFF"/>
        </w:rPr>
      </w:pPr>
      <w:r>
        <w:rPr>
          <w:rStyle w:val="salnttl1"/>
          <w:rFonts w:eastAsia="Times New Roman"/>
        </w:rPr>
        <w:t>(1)</w:t>
      </w:r>
      <w:r>
        <w:rPr>
          <w:rStyle w:val="salnbdy"/>
          <w:rFonts w:eastAsia="Times New Roman"/>
        </w:rPr>
        <w:t>În baza situaţiei privind repartizarea candidaţilor, transmisă inspectoratului şcolar de către comisia judeţeană/a muni</w:t>
      </w:r>
      <w:r>
        <w:rPr>
          <w:rStyle w:val="salnbdy"/>
          <w:rFonts w:eastAsia="Times New Roman"/>
        </w:rPr>
        <w:t>cipiului Bucureşti de organizare şi desfăşurare a concursului, inspectorul şcolar general emite decizia de repartizare, începând cu data de 1 septembrie 2021.</w:t>
      </w:r>
    </w:p>
    <w:p w14:paraId="6310AE21" w14:textId="77777777" w:rsidR="00000000" w:rsidRDefault="00954E37">
      <w:pPr>
        <w:autoSpaceDE/>
        <w:autoSpaceDN/>
        <w:jc w:val="both"/>
        <w:divId w:val="1939360889"/>
        <w:rPr>
          <w:rStyle w:val="salnbdy"/>
        </w:rPr>
      </w:pPr>
      <w:r>
        <w:rPr>
          <w:rStyle w:val="salnttl1"/>
          <w:rFonts w:eastAsia="Times New Roman"/>
        </w:rPr>
        <w:t>(2)</w:t>
      </w:r>
      <w:r>
        <w:rPr>
          <w:rStyle w:val="salnbdy"/>
          <w:rFonts w:eastAsia="Times New Roman"/>
        </w:rPr>
        <w:t>În baza deciziei de repartizare emisă de inspectorul şcolar general, până la data de 27 august</w:t>
      </w:r>
      <w:r>
        <w:rPr>
          <w:rStyle w:val="salnbdy"/>
          <w:rFonts w:eastAsia="Times New Roman"/>
        </w:rPr>
        <w:t xml:space="preserve"> 2021 directorul unităţii de învăţământ încheie cu candidaţii repartizaţi contracte individuale de muncă pe perioadă nedeterminată sau determinată, după caz, începând cu data de 1 septembrie 2021, după cum urmează:</w:t>
      </w:r>
    </w:p>
    <w:p w14:paraId="11F50F2B" w14:textId="77777777" w:rsidR="00000000" w:rsidRDefault="00954E37">
      <w:pPr>
        <w:autoSpaceDE/>
        <w:autoSpaceDN/>
        <w:jc w:val="both"/>
        <w:divId w:val="1610896045"/>
      </w:pPr>
      <w:r>
        <w:rPr>
          <w:rStyle w:val="slitttl1"/>
          <w:rFonts w:eastAsia="Times New Roman"/>
        </w:rPr>
        <w:t>a)</w:t>
      </w:r>
      <w:r>
        <w:rPr>
          <w:rStyle w:val="slitbdy"/>
          <w:rFonts w:eastAsia="Times New Roman"/>
        </w:rPr>
        <w:t>contract individual de muncă pe perioad</w:t>
      </w:r>
      <w:r>
        <w:rPr>
          <w:rStyle w:val="slitbdy"/>
          <w:rFonts w:eastAsia="Times New Roman"/>
        </w:rPr>
        <w:t xml:space="preserve">ă nedeterminată, pentru candidaţii repartizaţi pe posturi didactice/catedrele vacante pentru angajare pe perioadă nedeterminată care au dobândit definitivarea în învăţământ sau care au promovat examenul naţional de definitivare în învăţământ sesiunea 2021 </w:t>
      </w:r>
      <w:r>
        <w:rPr>
          <w:rStyle w:val="slitbdy"/>
          <w:rFonts w:eastAsia="Times New Roman"/>
        </w:rPr>
        <w:t xml:space="preserve">şi pentru candidaţii cu statut de cadre didactice titulare în învăţământul preuniversitar anterior înscrierii la concurs repartizaţi conform prevederilor </w:t>
      </w:r>
      <w:r>
        <w:rPr>
          <w:rStyle w:val="slgi1"/>
          <w:rFonts w:eastAsia="Times New Roman"/>
        </w:rPr>
        <w:t>art. 74 alin. (3) lit. b)</w:t>
      </w:r>
      <w:r>
        <w:rPr>
          <w:rStyle w:val="slitbdy"/>
          <w:rFonts w:eastAsia="Times New Roman"/>
        </w:rPr>
        <w:t xml:space="preserve"> şi </w:t>
      </w:r>
      <w:r>
        <w:rPr>
          <w:rStyle w:val="slgi1"/>
          <w:rFonts w:eastAsia="Times New Roman"/>
        </w:rPr>
        <w:t>f)</w:t>
      </w:r>
      <w:r>
        <w:rPr>
          <w:rStyle w:val="slitbdy"/>
          <w:rFonts w:eastAsia="Times New Roman"/>
        </w:rPr>
        <w:t>.</w:t>
      </w:r>
    </w:p>
    <w:p w14:paraId="01539CAC" w14:textId="77777777" w:rsidR="00000000" w:rsidRDefault="00954E37">
      <w:pPr>
        <w:autoSpaceDE/>
        <w:autoSpaceDN/>
        <w:jc w:val="both"/>
        <w:divId w:val="1735548095"/>
        <w:rPr>
          <w:rFonts w:eastAsia="Times New Roman"/>
          <w:color w:val="000000"/>
          <w:sz w:val="20"/>
          <w:szCs w:val="20"/>
          <w:shd w:val="clear" w:color="auto" w:fill="FFFFFF"/>
        </w:rPr>
      </w:pPr>
      <w:r>
        <w:rPr>
          <w:rStyle w:val="slitttl1"/>
          <w:rFonts w:eastAsia="Times New Roman"/>
        </w:rPr>
        <w:t>b)</w:t>
      </w:r>
      <w:r>
        <w:rPr>
          <w:rStyle w:val="slitbdy"/>
          <w:rFonts w:eastAsia="Times New Roman"/>
        </w:rPr>
        <w:t>contract individual de muncă pe perioadă determinată, pentru candid</w:t>
      </w:r>
      <w:r>
        <w:rPr>
          <w:rStyle w:val="slitbdy"/>
          <w:rFonts w:eastAsia="Times New Roman"/>
        </w:rPr>
        <w:t>aţii repartizaţi pe posturi didactice/catedre vacante/rezervate şi care nu au dobândit definitivarea în învăţământ indiferent de statutul postului pe care au fost repartizaţi;</w:t>
      </w:r>
    </w:p>
    <w:p w14:paraId="7FAE20DD" w14:textId="77777777" w:rsidR="00000000" w:rsidRDefault="00954E37">
      <w:pPr>
        <w:autoSpaceDE/>
        <w:autoSpaceDN/>
        <w:jc w:val="both"/>
        <w:divId w:val="1102147668"/>
        <w:rPr>
          <w:rFonts w:eastAsia="Times New Roman"/>
          <w:color w:val="000000"/>
          <w:sz w:val="20"/>
          <w:szCs w:val="20"/>
          <w:shd w:val="clear" w:color="auto" w:fill="FFFFFF"/>
        </w:rPr>
      </w:pPr>
      <w:r>
        <w:rPr>
          <w:rStyle w:val="slitttl1"/>
          <w:rFonts w:eastAsia="Times New Roman"/>
        </w:rPr>
        <w:t>c)</w:t>
      </w:r>
      <w:r>
        <w:rPr>
          <w:rStyle w:val="slitbdy"/>
          <w:rFonts w:eastAsia="Times New Roman"/>
        </w:rPr>
        <w:t>contract individual de muncă pe perioadă determinată pentru candidaţii reparti</w:t>
      </w:r>
      <w:r>
        <w:rPr>
          <w:rStyle w:val="slitbdy"/>
          <w:rFonts w:eastAsia="Times New Roman"/>
        </w:rPr>
        <w:t>zaţi pe posturi vacante/rezervate pentru angajare pe perioadă determinată.</w:t>
      </w:r>
    </w:p>
    <w:p w14:paraId="562FA8D5" w14:textId="77777777" w:rsidR="00000000" w:rsidRDefault="00954E37">
      <w:pPr>
        <w:autoSpaceDE/>
        <w:autoSpaceDN/>
        <w:jc w:val="both"/>
        <w:divId w:val="1291328027"/>
        <w:rPr>
          <w:rFonts w:eastAsia="Times New Roman"/>
          <w:color w:val="000000"/>
          <w:sz w:val="20"/>
          <w:szCs w:val="20"/>
          <w:shd w:val="clear" w:color="auto" w:fill="FFFFFF"/>
        </w:rPr>
      </w:pPr>
      <w:r>
        <w:rPr>
          <w:rStyle w:val="salnttl1"/>
          <w:rFonts w:eastAsia="Times New Roman"/>
        </w:rPr>
        <w:t>(3)</w:t>
      </w:r>
      <w:r>
        <w:rPr>
          <w:rStyle w:val="salnbdy"/>
          <w:rFonts w:eastAsia="Times New Roman"/>
        </w:rPr>
        <w:t>Pentru candidaţii debutanţi, repartizaţi pe posturi didactice/catedre vacante publicate pentru angajare pe perioadă nedeterminată, consiliul/consiliile de administraţie al/ale un</w:t>
      </w:r>
      <w:r>
        <w:rPr>
          <w:rStyle w:val="salnbdy"/>
          <w:rFonts w:eastAsia="Times New Roman"/>
        </w:rPr>
        <w:t>ităţii/unităţilor de învăţământ la care au fost repartizaţi modifică durata contractului individual de muncă din perioadă determinată în perioadă nedeterminată, după promovarea examenului pentru obţinerea definitivării în învăţământ în situaţia în care ace</w:t>
      </w:r>
      <w:r>
        <w:rPr>
          <w:rStyle w:val="salnbdy"/>
          <w:rFonts w:eastAsia="Times New Roman"/>
        </w:rPr>
        <w:t>şti candidaţi acumulează o vechime efectivă la catedră de cel mult 6 (şase) ani de la ocuparea postului didactic/catedrei vacant(e) până la promovarea examenului pentru obţinerea definitivării în învăţământ fără a lua în calcul perioadele de suspendare a c</w:t>
      </w:r>
      <w:r>
        <w:rPr>
          <w:rStyle w:val="salnbdy"/>
          <w:rFonts w:eastAsia="Times New Roman"/>
        </w:rPr>
        <w:t xml:space="preserve">ontractului individual de muncă şi de rezervare a postului didactic/catedrei în baza prevederilor </w:t>
      </w:r>
      <w:r>
        <w:rPr>
          <w:rStyle w:val="salnbdy"/>
          <w:rFonts w:eastAsia="Times New Roman"/>
          <w:color w:val="0000FF"/>
          <w:u w:val="single"/>
        </w:rPr>
        <w:t>art. 255 alin. (6) din Legea nr. 1/2011</w:t>
      </w:r>
      <w:r>
        <w:rPr>
          <w:rStyle w:val="salnbdy"/>
          <w:rFonts w:eastAsia="Times New Roman"/>
        </w:rPr>
        <w:t xml:space="preserve"> cu modificările şi completările ulterioare.</w:t>
      </w:r>
    </w:p>
    <w:p w14:paraId="7D6CE3FE" w14:textId="77777777" w:rsidR="00000000" w:rsidRDefault="00954E37">
      <w:pPr>
        <w:autoSpaceDE/>
        <w:autoSpaceDN/>
        <w:jc w:val="both"/>
        <w:divId w:val="460617878"/>
        <w:rPr>
          <w:rFonts w:eastAsia="Times New Roman"/>
          <w:color w:val="000000"/>
          <w:sz w:val="20"/>
          <w:szCs w:val="20"/>
          <w:shd w:val="clear" w:color="auto" w:fill="FFFFFF"/>
        </w:rPr>
      </w:pPr>
      <w:r>
        <w:rPr>
          <w:rStyle w:val="salnttl1"/>
          <w:rFonts w:eastAsia="Times New Roman"/>
        </w:rPr>
        <w:t>(4)</w:t>
      </w:r>
      <w:r>
        <w:rPr>
          <w:rStyle w:val="salnbdy"/>
          <w:rFonts w:eastAsia="Times New Roman"/>
        </w:rPr>
        <w:t>Candidaţii repartizaţi au obligaţia de a se prezenta la post/catedră pâ</w:t>
      </w:r>
      <w:r>
        <w:rPr>
          <w:rStyle w:val="salnbdy"/>
          <w:rFonts w:eastAsia="Times New Roman"/>
        </w:rPr>
        <w:t>nă cel târziu la data de 27 august 2021, în vederea încheierii contractului individual de muncă. În cazul neprezentării la post în termen de maximum 3 (trei) zile lucrătoare, de la data de 27 august 2021, pentru încheierea contractului individual de muncă,</w:t>
      </w:r>
      <w:r>
        <w:rPr>
          <w:rStyle w:val="salnbdy"/>
          <w:rFonts w:eastAsia="Times New Roman"/>
        </w:rPr>
        <w:t xml:space="preserve"> se revocă repartizarea. Sunt exceptate situaţiile de neprezentare la post din motive neimputabile candidaţilor: motive medicale, calamităţi naturale etc., care pot fi justificate cu documente.</w:t>
      </w:r>
    </w:p>
    <w:p w14:paraId="557387B3" w14:textId="77777777" w:rsidR="00000000" w:rsidRDefault="00954E37">
      <w:pPr>
        <w:pStyle w:val="sartttl"/>
        <w:jc w:val="both"/>
        <w:divId w:val="2094006784"/>
        <w:rPr>
          <w:shd w:val="clear" w:color="auto" w:fill="FFFFFF"/>
        </w:rPr>
      </w:pPr>
      <w:r>
        <w:rPr>
          <w:shd w:val="clear" w:color="auto" w:fill="FFFFFF"/>
        </w:rPr>
        <w:t>Articolul 76</w:t>
      </w:r>
    </w:p>
    <w:p w14:paraId="4C29C4C1" w14:textId="77777777" w:rsidR="00000000" w:rsidRDefault="00954E37">
      <w:pPr>
        <w:autoSpaceDE/>
        <w:autoSpaceDN/>
        <w:jc w:val="both"/>
        <w:divId w:val="1469201817"/>
        <w:rPr>
          <w:rFonts w:eastAsia="Times New Roman"/>
          <w:color w:val="000000"/>
          <w:sz w:val="20"/>
          <w:szCs w:val="20"/>
          <w:shd w:val="clear" w:color="auto" w:fill="FFFFFF"/>
        </w:rPr>
      </w:pPr>
      <w:r>
        <w:rPr>
          <w:rStyle w:val="salnttl1"/>
          <w:rFonts w:eastAsia="Times New Roman"/>
        </w:rPr>
        <w:t>(1)</w:t>
      </w:r>
      <w:r>
        <w:rPr>
          <w:rStyle w:val="salnbdy"/>
          <w:rFonts w:eastAsia="Times New Roman"/>
        </w:rPr>
        <w:t>Directorul unităţii de învăţământ transmite in</w:t>
      </w:r>
      <w:r>
        <w:rPr>
          <w:rStyle w:val="salnbdy"/>
          <w:rFonts w:eastAsia="Times New Roman"/>
        </w:rPr>
        <w:t xml:space="preserve">spectoratului şcolar lista posturilor didactice/catedrelor rămase vacante/rezervate şi lista candidaţilor care s-au prezentat la post pentru încheierea contractului individual de muncă, conform </w:t>
      </w:r>
      <w:r>
        <w:rPr>
          <w:rStyle w:val="slgi1"/>
          <w:rFonts w:eastAsia="Times New Roman"/>
        </w:rPr>
        <w:t>anexei nr. 13</w:t>
      </w:r>
      <w:r>
        <w:rPr>
          <w:rStyle w:val="salnbdy"/>
          <w:rFonts w:eastAsia="Times New Roman"/>
        </w:rPr>
        <w:t>.</w:t>
      </w:r>
    </w:p>
    <w:p w14:paraId="796DFB13" w14:textId="77777777" w:rsidR="00000000" w:rsidRDefault="00954E37">
      <w:pPr>
        <w:autoSpaceDE/>
        <w:autoSpaceDN/>
        <w:jc w:val="both"/>
        <w:divId w:val="1105885623"/>
        <w:rPr>
          <w:rFonts w:eastAsia="Times New Roman"/>
          <w:color w:val="000000"/>
          <w:sz w:val="20"/>
          <w:szCs w:val="20"/>
          <w:shd w:val="clear" w:color="auto" w:fill="FFFFFF"/>
        </w:rPr>
      </w:pPr>
      <w:r>
        <w:rPr>
          <w:rStyle w:val="salnttl1"/>
          <w:rFonts w:eastAsia="Times New Roman"/>
        </w:rPr>
        <w:t>(2)</w:t>
      </w:r>
      <w:r>
        <w:rPr>
          <w:rStyle w:val="salnbdy"/>
          <w:rFonts w:eastAsia="Times New Roman"/>
        </w:rPr>
        <w:t>Candidaţii rămaşi nerepartizaţi se repartize</w:t>
      </w:r>
      <w:r>
        <w:rPr>
          <w:rStyle w:val="salnbdy"/>
          <w:rFonts w:eastAsia="Times New Roman"/>
        </w:rPr>
        <w:t>ază, în şedinţele de repartizare organizate ulterior, la nivel judeţean/al municipiului Bucureşti, conform prevederilor prezentei Metodologii.</w:t>
      </w:r>
    </w:p>
    <w:p w14:paraId="0B45F560" w14:textId="77777777" w:rsidR="00000000" w:rsidRDefault="00954E37">
      <w:pPr>
        <w:autoSpaceDE/>
        <w:autoSpaceDN/>
        <w:jc w:val="both"/>
        <w:divId w:val="167185038"/>
        <w:rPr>
          <w:rFonts w:eastAsia="Times New Roman"/>
          <w:color w:val="000000"/>
          <w:sz w:val="20"/>
          <w:szCs w:val="20"/>
          <w:shd w:val="clear" w:color="auto" w:fill="FFFFFF"/>
        </w:rPr>
      </w:pPr>
      <w:r>
        <w:rPr>
          <w:rStyle w:val="salnttl1"/>
          <w:rFonts w:eastAsia="Times New Roman"/>
        </w:rPr>
        <w:t>(3)</w:t>
      </w:r>
      <w:r>
        <w:rPr>
          <w:rStyle w:val="salnbdy"/>
          <w:rFonts w:eastAsia="Times New Roman"/>
        </w:rPr>
        <w:t xml:space="preserve">Posturile didactice/catedrele vacante/rezervate rămase neocupate, după operaţiunile prevăzute la </w:t>
      </w:r>
      <w:r>
        <w:rPr>
          <w:rStyle w:val="slgi1"/>
          <w:rFonts w:eastAsia="Times New Roman"/>
        </w:rPr>
        <w:t>art. 74</w:t>
      </w:r>
      <w:r>
        <w:rPr>
          <w:rStyle w:val="salnbdy"/>
          <w:rFonts w:eastAsia="Times New Roman"/>
        </w:rPr>
        <w:t>, se o</w:t>
      </w:r>
      <w:r>
        <w:rPr>
          <w:rStyle w:val="salnbdy"/>
          <w:rFonts w:eastAsia="Times New Roman"/>
        </w:rPr>
        <w:t>cupă în etapele ulterioare ale mobilităţii personalului didactic de predare în condiţiile prezentei Metodologii.</w:t>
      </w:r>
    </w:p>
    <w:p w14:paraId="15E325E4" w14:textId="77777777" w:rsidR="00000000" w:rsidRDefault="00954E37">
      <w:pPr>
        <w:pStyle w:val="ssecttl"/>
        <w:divId w:val="920916799"/>
        <w:rPr>
          <w:shd w:val="clear" w:color="auto" w:fill="FFFFFF"/>
        </w:rPr>
      </w:pPr>
      <w:r>
        <w:rPr>
          <w:shd w:val="clear" w:color="auto" w:fill="FFFFFF"/>
        </w:rPr>
        <w:t>Secţiunea a 6-a</w:t>
      </w:r>
    </w:p>
    <w:p w14:paraId="46315047" w14:textId="77777777" w:rsidR="00000000" w:rsidRDefault="00954E37">
      <w:pPr>
        <w:pStyle w:val="ssecden"/>
        <w:divId w:val="920916799"/>
        <w:rPr>
          <w:shd w:val="clear" w:color="auto" w:fill="FFFFFF"/>
        </w:rPr>
      </w:pPr>
      <w:r>
        <w:rPr>
          <w:shd w:val="clear" w:color="auto" w:fill="FFFFFF"/>
        </w:rPr>
        <w:t>Dispoziţii finale privind organizarea şi desfăşurarea concursului</w:t>
      </w:r>
    </w:p>
    <w:p w14:paraId="6CE19353" w14:textId="77777777" w:rsidR="00000000" w:rsidRDefault="00954E37">
      <w:pPr>
        <w:pStyle w:val="sartttl"/>
        <w:jc w:val="both"/>
        <w:divId w:val="1125195098"/>
        <w:rPr>
          <w:shd w:val="clear" w:color="auto" w:fill="FFFFFF"/>
        </w:rPr>
      </w:pPr>
      <w:r>
        <w:rPr>
          <w:shd w:val="clear" w:color="auto" w:fill="FFFFFF"/>
        </w:rPr>
        <w:lastRenderedPageBreak/>
        <w:t>Articolul 77</w:t>
      </w:r>
    </w:p>
    <w:p w14:paraId="24DDC7B2" w14:textId="77777777" w:rsidR="00000000" w:rsidRDefault="00954E37">
      <w:pPr>
        <w:pStyle w:val="sartden"/>
        <w:jc w:val="both"/>
        <w:divId w:val="1125195098"/>
        <w:rPr>
          <w:shd w:val="clear" w:color="auto" w:fill="FFFFFF"/>
        </w:rPr>
      </w:pPr>
      <w:r>
        <w:rPr>
          <w:rStyle w:val="spar3"/>
          <w:b w:val="0"/>
          <w:bCs w:val="0"/>
        </w:rPr>
        <w:t>Cheltuielile pentru lucrările concursului naţion</w:t>
      </w:r>
      <w:r>
        <w:rPr>
          <w:rStyle w:val="spar3"/>
          <w:b w:val="0"/>
          <w:bCs w:val="0"/>
        </w:rPr>
        <w:t xml:space="preserve">al de ocupare a posturilor didactice/catedrelor vacante/rezervate în învăţământul preuniversitar se asigură de la bugetul de stat prin bugetul Ministerului Educaţiei şi Cercetării, conform </w:t>
      </w:r>
      <w:r>
        <w:rPr>
          <w:rStyle w:val="spar3"/>
          <w:b w:val="0"/>
          <w:bCs w:val="0"/>
          <w:color w:val="0000FF"/>
          <w:u w:val="single"/>
        </w:rPr>
        <w:t>art. 111 alin. (1) lit. d) din Legea nr. 1/2011</w:t>
      </w:r>
      <w:r>
        <w:rPr>
          <w:rStyle w:val="spar3"/>
          <w:b w:val="0"/>
          <w:bCs w:val="0"/>
        </w:rPr>
        <w:t xml:space="preserve"> cu modificările şi </w:t>
      </w:r>
      <w:r>
        <w:rPr>
          <w:rStyle w:val="spar3"/>
          <w:b w:val="0"/>
          <w:bCs w:val="0"/>
        </w:rPr>
        <w:t>completările ulterioare. Salarizarea cadrelor didactice care fac parte din comisiile de concurs se realizează conform prevederilor legale în vigoare.</w:t>
      </w:r>
    </w:p>
    <w:p w14:paraId="6B42CAE8" w14:textId="77777777" w:rsidR="00000000" w:rsidRDefault="00954E37">
      <w:pPr>
        <w:pStyle w:val="sartttl"/>
        <w:jc w:val="both"/>
        <w:divId w:val="1023747690"/>
        <w:rPr>
          <w:shd w:val="clear" w:color="auto" w:fill="FFFFFF"/>
        </w:rPr>
      </w:pPr>
      <w:r>
        <w:rPr>
          <w:shd w:val="clear" w:color="auto" w:fill="FFFFFF"/>
        </w:rPr>
        <w:t>Articolul 78</w:t>
      </w:r>
    </w:p>
    <w:p w14:paraId="7C6F1EEA" w14:textId="77777777" w:rsidR="00000000" w:rsidRDefault="00954E37">
      <w:pPr>
        <w:autoSpaceDE/>
        <w:autoSpaceDN/>
        <w:jc w:val="both"/>
        <w:divId w:val="620382720"/>
        <w:rPr>
          <w:rFonts w:eastAsia="Times New Roman"/>
          <w:color w:val="000000"/>
          <w:sz w:val="20"/>
          <w:szCs w:val="20"/>
          <w:shd w:val="clear" w:color="auto" w:fill="FFFFFF"/>
        </w:rPr>
      </w:pPr>
      <w:r>
        <w:rPr>
          <w:rStyle w:val="salnttl1"/>
          <w:rFonts w:eastAsia="Times New Roman"/>
        </w:rPr>
        <w:t>(1)</w:t>
      </w:r>
      <w:r>
        <w:rPr>
          <w:rStyle w:val="salnbdy"/>
          <w:rFonts w:eastAsia="Times New Roman"/>
        </w:rPr>
        <w:t xml:space="preserve">Membrii comisiilor de organizare şi desfăşurare a concursului, ai comisiilor de organizare şi desfăşurare a probelor practice/orale seu a inspecţiei speciale la clasă, ai comisiilor de evaluare a lucrărilor şi ai comisiilor de soluţionare a contestaţiilor </w:t>
      </w:r>
      <w:r>
        <w:rPr>
          <w:rStyle w:val="salnbdy"/>
          <w:rFonts w:eastAsia="Times New Roman"/>
        </w:rPr>
        <w:t>nu pot avea în rândul candidaţilor rude sau afini până la gradul IV inclusiv. Membrii comisiilor semnează, în acest sens, câte o declaraţie pe proprie răspundere. Declaraţiile sunt predate preşedintelui comisiei şi se păstrează la inspectoratul şcolar.</w:t>
      </w:r>
    </w:p>
    <w:p w14:paraId="4E01E1EE" w14:textId="77777777" w:rsidR="00000000" w:rsidRDefault="00954E37">
      <w:pPr>
        <w:autoSpaceDE/>
        <w:autoSpaceDN/>
        <w:jc w:val="both"/>
        <w:divId w:val="1846630636"/>
        <w:rPr>
          <w:rFonts w:eastAsia="Times New Roman"/>
          <w:color w:val="000000"/>
          <w:sz w:val="20"/>
          <w:szCs w:val="20"/>
          <w:shd w:val="clear" w:color="auto" w:fill="FFFFFF"/>
        </w:rPr>
      </w:pPr>
      <w:r>
        <w:rPr>
          <w:rStyle w:val="salnttl1"/>
          <w:rFonts w:eastAsia="Times New Roman"/>
        </w:rPr>
        <w:t>(2)</w:t>
      </w:r>
      <w:r>
        <w:rPr>
          <w:rStyle w:val="salnbdy"/>
          <w:rFonts w:eastAsia="Times New Roman"/>
        </w:rPr>
        <w:t>La organizarea şi desfăşurarea concursului nu pot participa persoanele care concurează sau care au în rândul candidaţilor rude sau afini până la gradul IV inclusiv.</w:t>
      </w:r>
    </w:p>
    <w:p w14:paraId="39454918" w14:textId="77777777" w:rsidR="00000000" w:rsidRDefault="00954E37">
      <w:pPr>
        <w:autoSpaceDE/>
        <w:autoSpaceDN/>
        <w:jc w:val="both"/>
        <w:divId w:val="47270188"/>
        <w:rPr>
          <w:rFonts w:eastAsia="Times New Roman"/>
          <w:color w:val="000000"/>
          <w:sz w:val="20"/>
          <w:szCs w:val="20"/>
          <w:shd w:val="clear" w:color="auto" w:fill="FFFFFF"/>
        </w:rPr>
      </w:pPr>
      <w:r>
        <w:rPr>
          <w:rStyle w:val="salnttl1"/>
          <w:rFonts w:eastAsia="Times New Roman"/>
        </w:rPr>
        <w:t>(3)</w:t>
      </w:r>
      <w:r>
        <w:rPr>
          <w:rStyle w:val="salnbdy"/>
          <w:rFonts w:eastAsia="Times New Roman"/>
        </w:rPr>
        <w:t xml:space="preserve">Preşedinţii comisiilor judeţene/a municipiului Bucureşti de organizare şi desfăşurare a </w:t>
      </w:r>
      <w:r>
        <w:rPr>
          <w:rStyle w:val="salnbdy"/>
          <w:rFonts w:eastAsia="Times New Roman"/>
        </w:rPr>
        <w:t>concursului, ai comisiilor de evaluare a lucrărilor şi ai comisiilor de soluţionare a contestaţiilor, precum şi directorii unităţilor de învăţământ sunt direct răspunzători de respectarea prezentei Metodologii, de corectitudinea desfăşurării concursului na</w:t>
      </w:r>
      <w:r>
        <w:rPr>
          <w:rStyle w:val="salnbdy"/>
          <w:rFonts w:eastAsia="Times New Roman"/>
        </w:rPr>
        <w:t>ţional pentru ocuparea posturilor didactice/catedrelor vacante/rezervate în învăţământul preuniversitar şi de ocuparea posturilor didactice/catedrelor de către candidaţii cu studii corespunzătoare postului/catedrei, conform prevederilor legale în vigoare.</w:t>
      </w:r>
    </w:p>
    <w:p w14:paraId="3211EB32" w14:textId="77777777" w:rsidR="00000000" w:rsidRDefault="00954E37">
      <w:pPr>
        <w:pStyle w:val="sartttl"/>
        <w:jc w:val="both"/>
        <w:divId w:val="1017149143"/>
        <w:rPr>
          <w:shd w:val="clear" w:color="auto" w:fill="FFFFFF"/>
        </w:rPr>
      </w:pPr>
      <w:r>
        <w:rPr>
          <w:shd w:val="clear" w:color="auto" w:fill="FFFFFF"/>
        </w:rPr>
        <w:t>Articolul 79</w:t>
      </w:r>
    </w:p>
    <w:p w14:paraId="7478AFF5" w14:textId="77777777" w:rsidR="00000000" w:rsidRDefault="00954E37">
      <w:pPr>
        <w:autoSpaceDE/>
        <w:autoSpaceDN/>
        <w:jc w:val="both"/>
        <w:divId w:val="1125074513"/>
        <w:rPr>
          <w:rFonts w:eastAsia="Times New Roman"/>
          <w:color w:val="000000"/>
          <w:sz w:val="20"/>
          <w:szCs w:val="20"/>
          <w:shd w:val="clear" w:color="auto" w:fill="FFFFFF"/>
        </w:rPr>
      </w:pPr>
      <w:r>
        <w:rPr>
          <w:rStyle w:val="salnttl1"/>
          <w:rFonts w:eastAsia="Times New Roman"/>
        </w:rPr>
        <w:t>(1)</w:t>
      </w:r>
      <w:r>
        <w:rPr>
          <w:rStyle w:val="salnbdy"/>
          <w:rFonts w:eastAsia="Times New Roman"/>
        </w:rPr>
        <w:t>Nerespectarea Procedurii specifice de desfăşurare a probei scrise şi de sigilare şi securizare a lucrărilor scrise, înscrierea numelui candidaţilor sau a altor nume proprii care nu au legătură cu cerinţele subiectului în afara spaţiului car</w:t>
      </w:r>
      <w:r>
        <w:rPr>
          <w:rStyle w:val="salnbdy"/>
          <w:rFonts w:eastAsia="Times New Roman"/>
        </w:rPr>
        <w:t>e se sigilează, precum şi orice alte semne distinctive pe foile tipizate, destinate lucrărilor scrise, determină anularea lucrărilor scrise.</w:t>
      </w:r>
    </w:p>
    <w:p w14:paraId="55033F31" w14:textId="77777777" w:rsidR="00000000" w:rsidRDefault="00954E37">
      <w:pPr>
        <w:autoSpaceDE/>
        <w:autoSpaceDN/>
        <w:jc w:val="both"/>
        <w:divId w:val="950210484"/>
        <w:rPr>
          <w:rFonts w:eastAsia="Times New Roman"/>
          <w:color w:val="000000"/>
          <w:sz w:val="20"/>
          <w:szCs w:val="20"/>
          <w:shd w:val="clear" w:color="auto" w:fill="FFFFFF"/>
        </w:rPr>
      </w:pPr>
      <w:r>
        <w:rPr>
          <w:rStyle w:val="salnttl1"/>
          <w:rFonts w:eastAsia="Times New Roman"/>
        </w:rPr>
        <w:t>(2)</w:t>
      </w:r>
      <w:r>
        <w:rPr>
          <w:rStyle w:val="salnbdy"/>
          <w:rFonts w:eastAsia="Times New Roman"/>
        </w:rPr>
        <w:t>Lucrările scrise şi borderourile de corectare se păstrează în arhiva unităţilor de învăţământ în care s-au organ</w:t>
      </w:r>
      <w:r>
        <w:rPr>
          <w:rStyle w:val="salnbdy"/>
          <w:rFonts w:eastAsia="Times New Roman"/>
        </w:rPr>
        <w:t>izat centre de concurs/evaluare şi soluţionare a contestaţiilor, timp de minimum 3 (trei) ani, iar celelalte documente, conform normativelor în vigoare.</w:t>
      </w:r>
    </w:p>
    <w:p w14:paraId="789C17EF" w14:textId="77777777" w:rsidR="00000000" w:rsidRDefault="00954E37">
      <w:pPr>
        <w:autoSpaceDE/>
        <w:autoSpaceDN/>
        <w:jc w:val="both"/>
        <w:divId w:val="176431435"/>
        <w:rPr>
          <w:rFonts w:eastAsia="Times New Roman"/>
          <w:color w:val="000000"/>
          <w:sz w:val="20"/>
          <w:szCs w:val="20"/>
          <w:shd w:val="clear" w:color="auto" w:fill="FFFFFF"/>
        </w:rPr>
      </w:pPr>
      <w:r>
        <w:rPr>
          <w:rStyle w:val="salnttl1"/>
          <w:rFonts w:eastAsia="Times New Roman"/>
        </w:rPr>
        <w:t>(3)</w:t>
      </w:r>
      <w:r>
        <w:rPr>
          <w:rStyle w:val="salnbdy"/>
          <w:rFonts w:eastAsia="Times New Roman"/>
        </w:rPr>
        <w:t>Dosarele de înscriere ale candidaţilor se păstrează în arhiva inspectoratelor şcolare timp de minimu</w:t>
      </w:r>
      <w:r>
        <w:rPr>
          <w:rStyle w:val="salnbdy"/>
          <w:rFonts w:eastAsia="Times New Roman"/>
        </w:rPr>
        <w:t>m 6 (şase) ani.</w:t>
      </w:r>
    </w:p>
    <w:p w14:paraId="174F2390" w14:textId="77777777" w:rsidR="00000000" w:rsidRDefault="00954E37">
      <w:pPr>
        <w:pStyle w:val="ssecttl"/>
        <w:divId w:val="1434015229"/>
        <w:rPr>
          <w:shd w:val="clear" w:color="auto" w:fill="FFFFFF"/>
        </w:rPr>
      </w:pPr>
      <w:r>
        <w:rPr>
          <w:shd w:val="clear" w:color="auto" w:fill="FFFFFF"/>
        </w:rPr>
        <w:t>Secţiunea a 7-a</w:t>
      </w:r>
    </w:p>
    <w:p w14:paraId="521408FA" w14:textId="77777777" w:rsidR="00000000" w:rsidRDefault="00954E37">
      <w:pPr>
        <w:pStyle w:val="ssecden"/>
        <w:divId w:val="1434015229"/>
        <w:rPr>
          <w:shd w:val="clear" w:color="auto" w:fill="FFFFFF"/>
        </w:rPr>
      </w:pPr>
      <w:r>
        <w:rPr>
          <w:shd w:val="clear" w:color="auto" w:fill="FFFFFF"/>
        </w:rPr>
        <w:t>Organizarea şi desfăşurarea concursului naţional pentru ocuparea posturilor/catedrelor declarate vacante/rezervate în învăţământul preuniversitar, în contextul situaţiei epidemiologice determinate de răspândirea coronavirusu</w:t>
      </w:r>
      <w:r>
        <w:rPr>
          <w:shd w:val="clear" w:color="auto" w:fill="FFFFFF"/>
        </w:rPr>
        <w:t>lui SARS-CoV-2</w:t>
      </w:r>
    </w:p>
    <w:p w14:paraId="65A94B77" w14:textId="77777777" w:rsidR="00000000" w:rsidRDefault="00954E37">
      <w:pPr>
        <w:pStyle w:val="sartttl"/>
        <w:jc w:val="both"/>
        <w:divId w:val="881675384"/>
        <w:rPr>
          <w:shd w:val="clear" w:color="auto" w:fill="FFFFFF"/>
        </w:rPr>
      </w:pPr>
      <w:r>
        <w:rPr>
          <w:shd w:val="clear" w:color="auto" w:fill="FFFFFF"/>
        </w:rPr>
        <w:t>Articolul 80</w:t>
      </w:r>
    </w:p>
    <w:p w14:paraId="2AC0FC9B" w14:textId="77777777" w:rsidR="00000000" w:rsidRDefault="00954E37">
      <w:pPr>
        <w:autoSpaceDE/>
        <w:autoSpaceDN/>
        <w:jc w:val="both"/>
        <w:divId w:val="1668090329"/>
        <w:rPr>
          <w:rFonts w:eastAsia="Times New Roman"/>
          <w:color w:val="000000"/>
          <w:sz w:val="20"/>
          <w:szCs w:val="20"/>
          <w:shd w:val="clear" w:color="auto" w:fill="FFFFFF"/>
        </w:rPr>
      </w:pPr>
      <w:r>
        <w:rPr>
          <w:rStyle w:val="salnttl1"/>
          <w:rFonts w:eastAsia="Times New Roman"/>
        </w:rPr>
        <w:t>(1)</w:t>
      </w:r>
      <w:r>
        <w:rPr>
          <w:rStyle w:val="salnbdy"/>
          <w:rFonts w:eastAsia="Times New Roman"/>
        </w:rPr>
        <w:t>Pe durata stării de alertă, până la eliminarea restricţiilor privind adunările publice de către autorităţile de resort concursul naţional constă în probă scrisă în profilul postului didactic solicitat, potrivit programelor sp</w:t>
      </w:r>
      <w:r>
        <w:rPr>
          <w:rStyle w:val="salnbdy"/>
          <w:rFonts w:eastAsia="Times New Roman"/>
        </w:rPr>
        <w:t xml:space="preserve">ecifice pentru concurs, aprobate prin ordin al ministrului educaţiei şi cercetării, conform </w:t>
      </w:r>
      <w:r>
        <w:rPr>
          <w:rStyle w:val="salnbdy"/>
          <w:rFonts w:eastAsia="Times New Roman"/>
          <w:color w:val="0000FF"/>
          <w:u w:val="single"/>
        </w:rPr>
        <w:t>art. 42 alin. (1) din Ordonanţa de urgenţă a Guvernului nr. 70/2020</w:t>
      </w:r>
      <w:r>
        <w:rPr>
          <w:rStyle w:val="salnbdy"/>
          <w:rFonts w:eastAsia="Times New Roman"/>
        </w:rPr>
        <w:t>.</w:t>
      </w:r>
    </w:p>
    <w:p w14:paraId="48A7A11F" w14:textId="77777777" w:rsidR="00000000" w:rsidRDefault="00954E37">
      <w:pPr>
        <w:autoSpaceDE/>
        <w:autoSpaceDN/>
        <w:jc w:val="both"/>
        <w:divId w:val="1104299946"/>
        <w:rPr>
          <w:rStyle w:val="salnbdy"/>
        </w:rPr>
      </w:pPr>
      <w:r>
        <w:rPr>
          <w:rStyle w:val="salnttl1"/>
          <w:rFonts w:eastAsia="Times New Roman"/>
        </w:rPr>
        <w:t>(2)</w:t>
      </w:r>
      <w:r>
        <w:rPr>
          <w:rStyle w:val="salnbdy"/>
          <w:rFonts w:eastAsia="Times New Roman"/>
        </w:rPr>
        <w:t xml:space="preserve">În condiţiile </w:t>
      </w:r>
      <w:r>
        <w:rPr>
          <w:rStyle w:val="slgi1"/>
          <w:rFonts w:eastAsia="Times New Roman"/>
        </w:rPr>
        <w:t>alin. (1)</w:t>
      </w:r>
      <w:r>
        <w:rPr>
          <w:rStyle w:val="salnbdy"/>
          <w:rFonts w:eastAsia="Times New Roman"/>
        </w:rPr>
        <w:t xml:space="preserve"> se suspendă susţinerea inspecţiilor speciale la clasă şi a probelor </w:t>
      </w:r>
      <w:r>
        <w:rPr>
          <w:rStyle w:val="salnbdy"/>
          <w:rFonts w:eastAsia="Times New Roman"/>
        </w:rPr>
        <w:t xml:space="preserve">practice, cu excepţia celei evaluate în conformitate cu prevederile </w:t>
      </w:r>
      <w:r>
        <w:rPr>
          <w:rStyle w:val="slgi1"/>
          <w:rFonts w:eastAsia="Times New Roman"/>
        </w:rPr>
        <w:t>punctului A al anexei nr. 4</w:t>
      </w:r>
      <w:r>
        <w:rPr>
          <w:rStyle w:val="salnbdy"/>
          <w:rFonts w:eastAsia="Times New Roman"/>
        </w:rPr>
        <w:t xml:space="preserve">, aplicarea prevederilor </w:t>
      </w:r>
      <w:r>
        <w:rPr>
          <w:rStyle w:val="slgi1"/>
          <w:rFonts w:eastAsia="Times New Roman"/>
        </w:rPr>
        <w:t>art. 64 alin. (4)-(6)</w:t>
      </w:r>
      <w:r>
        <w:rPr>
          <w:rStyle w:val="salnbdy"/>
          <w:rFonts w:eastAsia="Times New Roman"/>
        </w:rPr>
        <w:t xml:space="preserve">, </w:t>
      </w:r>
      <w:r>
        <w:rPr>
          <w:rStyle w:val="slgi1"/>
          <w:rFonts w:eastAsia="Times New Roman"/>
        </w:rPr>
        <w:t>art. 67 alin. (5)</w:t>
      </w:r>
      <w:r>
        <w:rPr>
          <w:rStyle w:val="salnbdy"/>
          <w:rFonts w:eastAsia="Times New Roman"/>
        </w:rPr>
        <w:t xml:space="preserve">, </w:t>
      </w:r>
      <w:r>
        <w:rPr>
          <w:rStyle w:val="slgi1"/>
          <w:rFonts w:eastAsia="Times New Roman"/>
        </w:rPr>
        <w:t>(12)</w:t>
      </w:r>
      <w:r>
        <w:rPr>
          <w:rStyle w:val="salnbdy"/>
          <w:rFonts w:eastAsia="Times New Roman"/>
        </w:rPr>
        <w:t xml:space="preserve"> şi </w:t>
      </w:r>
      <w:r>
        <w:rPr>
          <w:rStyle w:val="slgi1"/>
          <w:rFonts w:eastAsia="Times New Roman"/>
        </w:rPr>
        <w:t>(16)</w:t>
      </w:r>
      <w:r>
        <w:rPr>
          <w:rStyle w:val="salnbdy"/>
          <w:rFonts w:eastAsia="Times New Roman"/>
        </w:rPr>
        <w:t xml:space="preserve">, </w:t>
      </w:r>
      <w:r>
        <w:rPr>
          <w:rStyle w:val="slgi1"/>
          <w:rFonts w:eastAsia="Times New Roman"/>
        </w:rPr>
        <w:t>art. 68 alin. (6)-(8)</w:t>
      </w:r>
      <w:r>
        <w:rPr>
          <w:rStyle w:val="salnbdy"/>
          <w:rFonts w:eastAsia="Times New Roman"/>
        </w:rPr>
        <w:t xml:space="preserve">, precum şi a </w:t>
      </w:r>
      <w:r>
        <w:rPr>
          <w:rStyle w:val="slgi1"/>
          <w:rFonts w:eastAsia="Times New Roman"/>
        </w:rPr>
        <w:t>anexelor 5-12</w:t>
      </w:r>
      <w:r>
        <w:rPr>
          <w:rStyle w:val="salnbdy"/>
          <w:rFonts w:eastAsia="Times New Roman"/>
        </w:rPr>
        <w:t xml:space="preserve"> la prezenta Metodologie. În ace</w:t>
      </w:r>
      <w:r>
        <w:rPr>
          <w:rStyle w:val="salnbdy"/>
          <w:rFonts w:eastAsia="Times New Roman"/>
        </w:rPr>
        <w:t>ste condiţii:</w:t>
      </w:r>
    </w:p>
    <w:p w14:paraId="61DD01CB" w14:textId="77777777" w:rsidR="00000000" w:rsidRDefault="00954E37">
      <w:pPr>
        <w:autoSpaceDE/>
        <w:autoSpaceDN/>
        <w:jc w:val="both"/>
        <w:divId w:val="1452239417"/>
      </w:pPr>
      <w:r>
        <w:rPr>
          <w:rStyle w:val="slitttl1"/>
          <w:rFonts w:eastAsia="Times New Roman"/>
        </w:rPr>
        <w:t>a)</w:t>
      </w:r>
      <w:r>
        <w:rPr>
          <w:rStyle w:val="slitbdy"/>
          <w:rFonts w:eastAsia="Times New Roman"/>
        </w:rPr>
        <w:t>pentru angajarea pe perioadă nedeterminată, candidaţii trebuie să obţină la proba scrisă minimum nota 7 (şapte), iar pentru angajarea pe perioadă determinată, candidaţii trebuie să obţină minimum nota 5 (cinci);</w:t>
      </w:r>
    </w:p>
    <w:p w14:paraId="769AB949" w14:textId="77777777" w:rsidR="00000000" w:rsidRDefault="00954E37">
      <w:pPr>
        <w:autoSpaceDE/>
        <w:autoSpaceDN/>
        <w:jc w:val="both"/>
        <w:divId w:val="1071151232"/>
        <w:rPr>
          <w:rFonts w:eastAsia="Times New Roman"/>
          <w:color w:val="000000"/>
          <w:sz w:val="20"/>
          <w:szCs w:val="20"/>
          <w:shd w:val="clear" w:color="auto" w:fill="FFFFFF"/>
        </w:rPr>
      </w:pPr>
      <w:r>
        <w:rPr>
          <w:rStyle w:val="slitttl1"/>
          <w:rFonts w:eastAsia="Times New Roman"/>
        </w:rPr>
        <w:t>b)</w:t>
      </w:r>
      <w:r>
        <w:rPr>
          <w:rStyle w:val="slitbdy"/>
          <w:rFonts w:eastAsia="Times New Roman"/>
        </w:rPr>
        <w:t>pentru departajare, în caz</w:t>
      </w:r>
      <w:r>
        <w:rPr>
          <w:rStyle w:val="slitbdy"/>
          <w:rFonts w:eastAsia="Times New Roman"/>
        </w:rPr>
        <w:t xml:space="preserve">ul notelor egale obţinute la proba scrisă, se aplică, în ordine, criteriile prevăzute la </w:t>
      </w:r>
      <w:r>
        <w:rPr>
          <w:rStyle w:val="slgi1"/>
          <w:rFonts w:eastAsia="Times New Roman"/>
        </w:rPr>
        <w:t>art. 65</w:t>
      </w:r>
      <w:r>
        <w:rPr>
          <w:rStyle w:val="slitbdy"/>
          <w:rFonts w:eastAsia="Times New Roman"/>
        </w:rPr>
        <w:t>;</w:t>
      </w:r>
    </w:p>
    <w:p w14:paraId="28C31EFB" w14:textId="77777777" w:rsidR="00000000" w:rsidRDefault="00954E37">
      <w:pPr>
        <w:autoSpaceDE/>
        <w:autoSpaceDN/>
        <w:jc w:val="both"/>
        <w:divId w:val="1631326764"/>
        <w:rPr>
          <w:rFonts w:eastAsia="Times New Roman"/>
          <w:color w:val="000000"/>
          <w:sz w:val="20"/>
          <w:szCs w:val="20"/>
          <w:shd w:val="clear" w:color="auto" w:fill="FFFFFF"/>
        </w:rPr>
      </w:pPr>
      <w:r>
        <w:rPr>
          <w:rStyle w:val="slitttl1"/>
          <w:rFonts w:eastAsia="Times New Roman"/>
        </w:rPr>
        <w:t>c)</w:t>
      </w:r>
      <w:r>
        <w:rPr>
          <w:rStyle w:val="slitbdy"/>
          <w:rFonts w:eastAsia="Times New Roman"/>
        </w:rPr>
        <w:t>datele din fişa de înscriere a fiecărui candidat sunt înregistrate în sistemul informatic şi se afişează pe site-ul inspectoratelor şcolare la data prevăzut</w:t>
      </w:r>
      <w:r>
        <w:rPr>
          <w:rStyle w:val="slitbdy"/>
          <w:rFonts w:eastAsia="Times New Roman"/>
        </w:rPr>
        <w:t>ă în Calendar, cu respectarea prevederilor anexei nr. 3;</w:t>
      </w:r>
    </w:p>
    <w:p w14:paraId="60884797" w14:textId="77777777" w:rsidR="00000000" w:rsidRDefault="00954E37">
      <w:pPr>
        <w:autoSpaceDE/>
        <w:autoSpaceDN/>
        <w:jc w:val="both"/>
        <w:divId w:val="753357667"/>
        <w:rPr>
          <w:rFonts w:eastAsia="Times New Roman"/>
          <w:color w:val="000000"/>
          <w:sz w:val="20"/>
          <w:szCs w:val="20"/>
          <w:shd w:val="clear" w:color="auto" w:fill="FFFFFF"/>
        </w:rPr>
      </w:pPr>
      <w:r>
        <w:rPr>
          <w:rStyle w:val="slitttl1"/>
          <w:rFonts w:eastAsia="Times New Roman"/>
        </w:rPr>
        <w:lastRenderedPageBreak/>
        <w:t>d)</w:t>
      </w:r>
      <w:r>
        <w:rPr>
          <w:rStyle w:val="slitbdy"/>
          <w:rFonts w:eastAsia="Times New Roman"/>
        </w:rPr>
        <w:t>candidatul care observă erori în datele afişate informează, în scris, prin poştă electronică, inspectoratul şcolar în vederea corectării acestora până cel târziu cu 3 zile lucrătoare înainte de des</w:t>
      </w:r>
      <w:r>
        <w:rPr>
          <w:rStyle w:val="slitbdy"/>
          <w:rFonts w:eastAsia="Times New Roman"/>
        </w:rPr>
        <w:t>făşurarea probei scrise;</w:t>
      </w:r>
    </w:p>
    <w:p w14:paraId="672F65D6" w14:textId="77777777" w:rsidR="00000000" w:rsidRDefault="00954E37">
      <w:pPr>
        <w:autoSpaceDE/>
        <w:autoSpaceDN/>
        <w:jc w:val="both"/>
        <w:divId w:val="550921564"/>
        <w:rPr>
          <w:rFonts w:eastAsia="Times New Roman"/>
          <w:color w:val="000000"/>
          <w:sz w:val="20"/>
          <w:szCs w:val="20"/>
          <w:shd w:val="clear" w:color="auto" w:fill="FFFFFF"/>
        </w:rPr>
      </w:pPr>
      <w:r>
        <w:rPr>
          <w:rStyle w:val="slitttl1"/>
          <w:rFonts w:eastAsia="Times New Roman"/>
        </w:rPr>
        <w:t>e)</w:t>
      </w:r>
      <w:r>
        <w:rPr>
          <w:rStyle w:val="slitbdy"/>
          <w:rFonts w:eastAsia="Times New Roman"/>
        </w:rPr>
        <w:t>comisia judeţeană/a municipiului Bucureşti de organizare şi desfăşurare a concursului elaborează proceduri specifice de validare a fişelor candidaţilor înregistrate în sistemul informatic, de înregistrare a cererilor şi de depune</w:t>
      </w:r>
      <w:r>
        <w:rPr>
          <w:rStyle w:val="slitbdy"/>
          <w:rFonts w:eastAsia="Times New Roman"/>
        </w:rPr>
        <w:t>re a contestaţiilor la proba scrisă în sistem online;</w:t>
      </w:r>
    </w:p>
    <w:p w14:paraId="2062B7DB" w14:textId="77777777" w:rsidR="00000000" w:rsidRDefault="00954E37">
      <w:pPr>
        <w:autoSpaceDE/>
        <w:autoSpaceDN/>
        <w:jc w:val="both"/>
        <w:divId w:val="736787875"/>
        <w:rPr>
          <w:rFonts w:eastAsia="Times New Roman"/>
          <w:color w:val="000000"/>
          <w:sz w:val="20"/>
          <w:szCs w:val="20"/>
          <w:shd w:val="clear" w:color="auto" w:fill="FFFFFF"/>
        </w:rPr>
      </w:pPr>
      <w:r>
        <w:rPr>
          <w:rStyle w:val="slitttl1"/>
          <w:rFonts w:eastAsia="Times New Roman"/>
        </w:rPr>
        <w:t>f)</w:t>
      </w:r>
      <w:r>
        <w:rPr>
          <w:rStyle w:val="slitbdy"/>
          <w:rFonts w:eastAsia="Times New Roman"/>
        </w:rPr>
        <w:t>candidaţii care depun/transmit cereri de înscriere, însoţite de fişe de înscriere şi cărora li se înregistrează datele de înscriere în sistemul informatic într-un judeţ sau în municipiul Bucureşti, se</w:t>
      </w:r>
      <w:r>
        <w:rPr>
          <w:rStyle w:val="slitbdy"/>
          <w:rFonts w:eastAsia="Times New Roman"/>
        </w:rPr>
        <w:t xml:space="preserve"> prezintă la proba scrisă în judeţul/municipiul Bucureşti în care li s-au înregistrat datele în sistemul informatic;</w:t>
      </w:r>
    </w:p>
    <w:p w14:paraId="063422BB" w14:textId="77777777" w:rsidR="00000000" w:rsidRDefault="00954E37">
      <w:pPr>
        <w:autoSpaceDE/>
        <w:autoSpaceDN/>
        <w:jc w:val="both"/>
        <w:divId w:val="151261386"/>
        <w:rPr>
          <w:rFonts w:eastAsia="Times New Roman"/>
          <w:color w:val="000000"/>
          <w:sz w:val="20"/>
          <w:szCs w:val="20"/>
          <w:shd w:val="clear" w:color="auto" w:fill="FFFFFF"/>
        </w:rPr>
      </w:pPr>
      <w:r>
        <w:rPr>
          <w:rStyle w:val="slitttl1"/>
          <w:rFonts w:eastAsia="Times New Roman"/>
        </w:rPr>
        <w:t>g)</w:t>
      </w:r>
      <w:r>
        <w:rPr>
          <w:rStyle w:val="slitbdy"/>
          <w:rFonts w:eastAsia="Times New Roman"/>
        </w:rPr>
        <w:t>candidaţii care solicită ocuparea, prin concurs, de posturi didactice/catedre vacante/rezervate la unităţi de învăţământ având clase/grup</w:t>
      </w:r>
      <w:r>
        <w:rPr>
          <w:rStyle w:val="slitbdy"/>
          <w:rFonts w:eastAsia="Times New Roman"/>
        </w:rPr>
        <w:t xml:space="preserve">e speciale de limbi străine cu program intensiv şi/sau bilingv sau clase/grupe cu predare în limbile minorităţilor naţionale susţin o probă practică/orală de cunoaştere a limbii moderne/minorităţii în care urmează să se facă predarea, cu excepţia cadrelor </w:t>
      </w:r>
      <w:r>
        <w:rPr>
          <w:rStyle w:val="slitbdy"/>
          <w:rFonts w:eastAsia="Times New Roman"/>
        </w:rPr>
        <w:t>didactice titulare pe posturi didactice/catedre similare, a candidaţilor care susţin proba scrisă specifică pentru ocuparea unui post în învăţământul primar sau preşcolar cu predare în limba minorităţii în care urmează să se facă predarea, a candidaţilor c</w:t>
      </w:r>
      <w:r>
        <w:rPr>
          <w:rStyle w:val="slitbdy"/>
          <w:rFonts w:eastAsia="Times New Roman"/>
        </w:rPr>
        <w:t>are au finalizat cu diplomă studii universitare cu specializarea în limba minorităţii în care urmează să se facă predarea, precum şi a candidaţilor care au efectuat studiile în limba minorităţii în care urmează să se facă predarea;</w:t>
      </w:r>
    </w:p>
    <w:p w14:paraId="19250F11" w14:textId="77777777" w:rsidR="00000000" w:rsidRDefault="00954E37">
      <w:pPr>
        <w:autoSpaceDE/>
        <w:autoSpaceDN/>
        <w:jc w:val="both"/>
        <w:divId w:val="419183957"/>
        <w:rPr>
          <w:rFonts w:eastAsia="Times New Roman"/>
          <w:color w:val="000000"/>
          <w:sz w:val="20"/>
          <w:szCs w:val="20"/>
          <w:shd w:val="clear" w:color="auto" w:fill="FFFFFF"/>
        </w:rPr>
      </w:pPr>
      <w:r>
        <w:rPr>
          <w:rStyle w:val="slitttl1"/>
          <w:rFonts w:eastAsia="Times New Roman"/>
        </w:rPr>
        <w:t>h)</w:t>
      </w:r>
      <w:r>
        <w:rPr>
          <w:rStyle w:val="slitbdy"/>
          <w:rFonts w:eastAsia="Times New Roman"/>
        </w:rPr>
        <w:t>candidaţii care au efe</w:t>
      </w:r>
      <w:r>
        <w:rPr>
          <w:rStyle w:val="slitbdy"/>
          <w:rFonts w:eastAsia="Times New Roman"/>
        </w:rPr>
        <w:t>ctuat studiile în România în limbile minorităţilor naţionale sau în alte ţări şi solicită ocuparea, prin concurs, de posturi didactice/catedre vacante/rezervate la clase/grupe cu predare în limba română susţin o probă orală de cunoaştere a limbii române, c</w:t>
      </w:r>
      <w:r>
        <w:rPr>
          <w:rStyle w:val="slitbdy"/>
          <w:rFonts w:eastAsia="Times New Roman"/>
        </w:rPr>
        <w:t>u excepţia candidaţilor pe a căror diplomă de studii este scrisă specializarea "Limba română" sau "Limba şi literatura română", a candidaţilor care au efectuat studiile în alte ţări în limba română şi candidaţii care susţin proba scrisă specifică pentru oc</w:t>
      </w:r>
      <w:r>
        <w:rPr>
          <w:rStyle w:val="slitbdy"/>
          <w:rFonts w:eastAsia="Times New Roman"/>
        </w:rPr>
        <w:t>uparea unui post în învăţământul primar sau preşcolar cu predare în limba română ori a unei catedre de limba şi literatura română;</w:t>
      </w:r>
    </w:p>
    <w:p w14:paraId="3DBFBC51" w14:textId="77777777" w:rsidR="00000000" w:rsidRDefault="00954E37">
      <w:pPr>
        <w:autoSpaceDE/>
        <w:autoSpaceDN/>
        <w:jc w:val="both"/>
        <w:divId w:val="1934624180"/>
        <w:rPr>
          <w:rFonts w:eastAsia="Times New Roman"/>
          <w:color w:val="000000"/>
          <w:sz w:val="20"/>
          <w:szCs w:val="20"/>
          <w:shd w:val="clear" w:color="auto" w:fill="FFFFFF"/>
        </w:rPr>
      </w:pPr>
      <w:r>
        <w:rPr>
          <w:rStyle w:val="slitttl1"/>
          <w:rFonts w:eastAsia="Times New Roman"/>
        </w:rPr>
        <w:t>i)</w:t>
      </w:r>
      <w:r>
        <w:rPr>
          <w:rStyle w:val="slitbdy"/>
          <w:rFonts w:eastAsia="Times New Roman"/>
        </w:rPr>
        <w:t>arondarea candidaţilor la centrele de concurs se realizează luând în considerare distanţa la care se dispun candidaţii în s</w:t>
      </w:r>
      <w:r>
        <w:rPr>
          <w:rStyle w:val="slitbdy"/>
          <w:rFonts w:eastAsia="Times New Roman"/>
        </w:rPr>
        <w:t>ălile de concurs, conform prevederilor legale în vigoare.</w:t>
      </w:r>
    </w:p>
    <w:p w14:paraId="7FA851A7" w14:textId="77777777" w:rsidR="00000000" w:rsidRDefault="00954E37">
      <w:pPr>
        <w:autoSpaceDE/>
        <w:autoSpaceDN/>
        <w:jc w:val="both"/>
        <w:divId w:val="1552500504"/>
        <w:rPr>
          <w:rFonts w:eastAsia="Times New Roman"/>
          <w:color w:val="000000"/>
          <w:sz w:val="20"/>
          <w:szCs w:val="20"/>
          <w:shd w:val="clear" w:color="auto" w:fill="FFFFFF"/>
        </w:rPr>
      </w:pPr>
      <w:r>
        <w:rPr>
          <w:rStyle w:val="salnttl1"/>
          <w:rFonts w:eastAsia="Times New Roman"/>
        </w:rPr>
        <w:t>(3)</w:t>
      </w:r>
      <w:r>
        <w:rPr>
          <w:rStyle w:val="salnbdy"/>
          <w:rFonts w:eastAsia="Times New Roman"/>
        </w:rPr>
        <w:t>Un candidat poate solicita repartizarea şi într-un alt judeţ sau în municipiul Bucureşti în care nu susţine proba scrisă. Această opţiune se exprimă, în scris, la data depunerii/transmiterii cere</w:t>
      </w:r>
      <w:r>
        <w:rPr>
          <w:rStyle w:val="salnbdy"/>
          <w:rFonts w:eastAsia="Times New Roman"/>
        </w:rPr>
        <w:t>rii de înscriere la concurs, candidatul precizând judeţul sau municipiul Bucureşti în care se prezintă la repartizare.</w:t>
      </w:r>
    </w:p>
    <w:p w14:paraId="775178E3" w14:textId="77777777" w:rsidR="00000000" w:rsidRDefault="00954E37">
      <w:pPr>
        <w:autoSpaceDE/>
        <w:autoSpaceDN/>
        <w:jc w:val="both"/>
        <w:divId w:val="117770617"/>
        <w:rPr>
          <w:rFonts w:eastAsia="Times New Roman"/>
          <w:color w:val="000000"/>
          <w:sz w:val="20"/>
          <w:szCs w:val="20"/>
          <w:shd w:val="clear" w:color="auto" w:fill="FFFFFF"/>
        </w:rPr>
      </w:pPr>
      <w:r>
        <w:rPr>
          <w:rStyle w:val="salnttl1"/>
          <w:rFonts w:eastAsia="Times New Roman"/>
        </w:rPr>
        <w:t>(4)</w:t>
      </w:r>
      <w:r>
        <w:rPr>
          <w:rStyle w:val="salnbdy"/>
          <w:rFonts w:eastAsia="Times New Roman"/>
        </w:rPr>
        <w:t xml:space="preserve">Un candidat poate opta pentru repartizare, conform </w:t>
      </w:r>
      <w:r>
        <w:rPr>
          <w:rStyle w:val="slgi1"/>
          <w:rFonts w:eastAsia="Times New Roman"/>
        </w:rPr>
        <w:t>alin. (3)</w:t>
      </w:r>
      <w:r>
        <w:rPr>
          <w:rStyle w:val="salnbdy"/>
          <w:rFonts w:eastAsia="Times New Roman"/>
        </w:rPr>
        <w:t>, într-un singur judeţ sau numai în municipiul Bucureşti, în afara celui în care s-a înscris pentru a susţine proba scrisă.</w:t>
      </w:r>
    </w:p>
    <w:p w14:paraId="0B979B2C" w14:textId="77777777" w:rsidR="00000000" w:rsidRDefault="00954E37">
      <w:pPr>
        <w:autoSpaceDE/>
        <w:autoSpaceDN/>
        <w:jc w:val="both"/>
        <w:divId w:val="1671986842"/>
        <w:rPr>
          <w:rFonts w:eastAsia="Times New Roman"/>
          <w:color w:val="000000"/>
          <w:sz w:val="20"/>
          <w:szCs w:val="20"/>
          <w:shd w:val="clear" w:color="auto" w:fill="FFFFFF"/>
        </w:rPr>
      </w:pPr>
      <w:r>
        <w:rPr>
          <w:rStyle w:val="salnttl1"/>
          <w:rFonts w:eastAsia="Times New Roman"/>
        </w:rPr>
        <w:t>(5)</w:t>
      </w:r>
      <w:r>
        <w:rPr>
          <w:rStyle w:val="salnbdy"/>
          <w:rFonts w:eastAsia="Times New Roman"/>
        </w:rPr>
        <w:t xml:space="preserve">Probele practice/orale, prevăzute la </w:t>
      </w:r>
      <w:r>
        <w:rPr>
          <w:rStyle w:val="slgi1"/>
          <w:rFonts w:eastAsia="Times New Roman"/>
        </w:rPr>
        <w:t>alin. (2) lit. g)</w:t>
      </w:r>
      <w:r>
        <w:rPr>
          <w:rStyle w:val="salnbdy"/>
          <w:rFonts w:eastAsia="Times New Roman"/>
        </w:rPr>
        <w:t xml:space="preserve"> şi h), se organizează conform prevederilor </w:t>
      </w:r>
      <w:r>
        <w:rPr>
          <w:rStyle w:val="slgi1"/>
          <w:rFonts w:eastAsia="Times New Roman"/>
        </w:rPr>
        <w:t>anexei nr. 4</w:t>
      </w:r>
      <w:r>
        <w:rPr>
          <w:rStyle w:val="salnbdy"/>
          <w:rFonts w:eastAsia="Times New Roman"/>
        </w:rPr>
        <w:t xml:space="preserve"> şi se evaluează pr</w:t>
      </w:r>
      <w:r>
        <w:rPr>
          <w:rStyle w:val="salnbdy"/>
          <w:rFonts w:eastAsia="Times New Roman"/>
        </w:rPr>
        <w:t>in calificative "Admis/Respins". La aceste probe nu se admit contestaţii, rezultatul stabilit de comisia de organizare şi desfăşurare a probelor rămânând definitiv. Rezultatul "Admis" rămâne valabil şi pentru etapele ulterioare ale mobilităţii personalului</w:t>
      </w:r>
      <w:r>
        <w:rPr>
          <w:rStyle w:val="salnbdy"/>
          <w:rFonts w:eastAsia="Times New Roman"/>
        </w:rPr>
        <w:t xml:space="preserve"> didactic/concursul judeţean/etapele mobilităţii personalului didactic/concursurile care se desfăşoară pe parcursul anului şcolar 2021-2022.</w:t>
      </w:r>
    </w:p>
    <w:p w14:paraId="5228A074" w14:textId="77777777" w:rsidR="00000000" w:rsidRDefault="00954E37">
      <w:pPr>
        <w:autoSpaceDE/>
        <w:autoSpaceDN/>
        <w:jc w:val="both"/>
        <w:divId w:val="451629744"/>
        <w:rPr>
          <w:rFonts w:eastAsia="Times New Roman"/>
          <w:color w:val="000000"/>
          <w:sz w:val="20"/>
          <w:szCs w:val="20"/>
          <w:shd w:val="clear" w:color="auto" w:fill="FFFFFF"/>
        </w:rPr>
      </w:pPr>
      <w:r>
        <w:rPr>
          <w:rStyle w:val="salnttl1"/>
          <w:rFonts w:eastAsia="Times New Roman"/>
        </w:rPr>
        <w:t>(6)</w:t>
      </w:r>
      <w:r>
        <w:rPr>
          <w:rStyle w:val="salnbdy"/>
          <w:rFonts w:eastAsia="Times New Roman"/>
        </w:rPr>
        <w:t>Comisia judeţeană/a municipiului Bucureşti de organizare şi desfăşurare a probelor orale se constituie, prin dec</w:t>
      </w:r>
      <w:r>
        <w:rPr>
          <w:rStyle w:val="salnbdy"/>
          <w:rFonts w:eastAsia="Times New Roman"/>
        </w:rPr>
        <w:t xml:space="preserve">izia inspectorului şcolar general, conform prevederilor </w:t>
      </w:r>
      <w:r>
        <w:rPr>
          <w:rStyle w:val="slgi1"/>
          <w:rFonts w:eastAsia="Times New Roman"/>
        </w:rPr>
        <w:t>art. 68 alin. (3)</w:t>
      </w:r>
      <w:r>
        <w:rPr>
          <w:rStyle w:val="salnbdy"/>
          <w:rFonts w:eastAsia="Times New Roman"/>
        </w:rPr>
        <w:t xml:space="preserve"> şi </w:t>
      </w:r>
      <w:r>
        <w:rPr>
          <w:rStyle w:val="slgi1"/>
          <w:rFonts w:eastAsia="Times New Roman"/>
        </w:rPr>
        <w:t>(4)</w:t>
      </w:r>
      <w:r>
        <w:rPr>
          <w:rStyle w:val="salnbdy"/>
          <w:rFonts w:eastAsia="Times New Roman"/>
        </w:rPr>
        <w:t>.</w:t>
      </w:r>
    </w:p>
    <w:p w14:paraId="7BA06831" w14:textId="77777777" w:rsidR="00000000" w:rsidRDefault="00954E37">
      <w:pPr>
        <w:autoSpaceDE/>
        <w:autoSpaceDN/>
        <w:jc w:val="both"/>
        <w:divId w:val="1163082103"/>
        <w:rPr>
          <w:rFonts w:eastAsia="Times New Roman"/>
          <w:color w:val="000000"/>
          <w:sz w:val="20"/>
          <w:szCs w:val="20"/>
          <w:shd w:val="clear" w:color="auto" w:fill="FFFFFF"/>
        </w:rPr>
      </w:pPr>
      <w:r>
        <w:rPr>
          <w:rStyle w:val="salnttl1"/>
          <w:rFonts w:eastAsia="Times New Roman"/>
        </w:rPr>
        <w:t>(7)</w:t>
      </w:r>
      <w:r>
        <w:rPr>
          <w:rStyle w:val="salnbdy"/>
          <w:rFonts w:eastAsia="Times New Roman"/>
        </w:rPr>
        <w:t>Cadrul didactic angajat cu contract individual de muncă pe durata de viabilitate a postului/catedrei care participă la concursul naţional, sesiunea 2021, şi obţine minimum</w:t>
      </w:r>
      <w:r>
        <w:rPr>
          <w:rStyle w:val="salnbdy"/>
          <w:rFonts w:eastAsia="Times New Roman"/>
        </w:rPr>
        <w:t xml:space="preserve"> nota 7 (şapte) la proba scrisă susţinută în specialitatea postului didactic/catedrei pe care este angajat poate solicita repartizarea pe perioadă nedeterminată pe postul didactic/catedra pe care este angajat în condiţiile prevăzute la </w:t>
      </w:r>
      <w:r>
        <w:rPr>
          <w:rStyle w:val="slgi1"/>
          <w:rFonts w:eastAsia="Times New Roman"/>
        </w:rPr>
        <w:t>art. 64 alin. (13)</w:t>
      </w:r>
      <w:r>
        <w:rPr>
          <w:rStyle w:val="salnbdy"/>
          <w:rFonts w:eastAsia="Times New Roman"/>
        </w:rPr>
        <w:t xml:space="preserve">. </w:t>
      </w:r>
      <w:r>
        <w:rPr>
          <w:rStyle w:val="salnbdy"/>
          <w:rFonts w:eastAsia="Times New Roman"/>
        </w:rPr>
        <w:t>În situaţia în care cadrul didactic angajat pe durata de viabilitate a postului/catedrei nu obţine minimum nota 7 (şapte) la proba scrisă, dar obţine cel puţin minimum nota 5 (cinci) rămâne angajat pe durata de viabilitate a postului/catedrei, conform deci</w:t>
      </w:r>
      <w:r>
        <w:rPr>
          <w:rStyle w:val="salnbdy"/>
          <w:rFonts w:eastAsia="Times New Roman"/>
        </w:rPr>
        <w:t>ziei de repartizare pe post/catedră.</w:t>
      </w:r>
    </w:p>
    <w:p w14:paraId="53CA08C6" w14:textId="77777777" w:rsidR="00000000" w:rsidRDefault="00954E37">
      <w:pPr>
        <w:autoSpaceDE/>
        <w:autoSpaceDN/>
        <w:jc w:val="both"/>
        <w:divId w:val="616328412"/>
        <w:rPr>
          <w:rFonts w:eastAsia="Times New Roman"/>
          <w:color w:val="000000"/>
          <w:sz w:val="20"/>
          <w:szCs w:val="20"/>
          <w:shd w:val="clear" w:color="auto" w:fill="FFFFFF"/>
        </w:rPr>
      </w:pPr>
      <w:r>
        <w:rPr>
          <w:rStyle w:val="salnttl1"/>
          <w:rFonts w:eastAsia="Times New Roman"/>
        </w:rPr>
        <w:t>(8)</w:t>
      </w:r>
      <w:r>
        <w:rPr>
          <w:rStyle w:val="salnbdy"/>
          <w:rFonts w:eastAsia="Times New Roman"/>
        </w:rPr>
        <w:t>Posturile didactice/catedrele vacante/rezervate publicate pentru concurs se repartizează de comisia judeţeană/a municipiului Bucureşti de organizare şi desfăşurare a concursului, conform precizărilor Ministerului Edu</w:t>
      </w:r>
      <w:r>
        <w:rPr>
          <w:rStyle w:val="salnbdy"/>
          <w:rFonts w:eastAsia="Times New Roman"/>
        </w:rPr>
        <w:t>caţiei şi Cercetării.</w:t>
      </w:r>
    </w:p>
    <w:p w14:paraId="08BF8034" w14:textId="77777777" w:rsidR="00000000" w:rsidRDefault="00954E37">
      <w:pPr>
        <w:autoSpaceDE/>
        <w:autoSpaceDN/>
        <w:jc w:val="both"/>
        <w:divId w:val="1543250671"/>
        <w:rPr>
          <w:rFonts w:eastAsia="Times New Roman"/>
          <w:color w:val="000000"/>
          <w:sz w:val="20"/>
          <w:szCs w:val="20"/>
          <w:shd w:val="clear" w:color="auto" w:fill="FFFFFF"/>
        </w:rPr>
      </w:pPr>
      <w:r>
        <w:rPr>
          <w:rStyle w:val="salnttl1"/>
          <w:rFonts w:eastAsia="Times New Roman"/>
        </w:rPr>
        <w:t>(9)</w:t>
      </w:r>
      <w:r>
        <w:rPr>
          <w:rStyle w:val="salnbdy"/>
          <w:rFonts w:eastAsia="Times New Roman"/>
        </w:rPr>
        <w:t>Repartizarea candidaţilor pe posturi didactice/catedre se realizează în ordinea descrescătoare a notelor obţinute la proba scrisă în limita numărului de posturi didactice/catedre din lista afişată pentru concurs, cu respectarea condiţiilor prezentei Metodo</w:t>
      </w:r>
      <w:r>
        <w:rPr>
          <w:rStyle w:val="salnbdy"/>
          <w:rFonts w:eastAsia="Times New Roman"/>
        </w:rPr>
        <w:t xml:space="preserve">logii, în ordinea prevăzută la </w:t>
      </w:r>
      <w:r>
        <w:rPr>
          <w:rStyle w:val="slgi1"/>
          <w:rFonts w:eastAsia="Times New Roman"/>
        </w:rPr>
        <w:t>art. 74</w:t>
      </w:r>
      <w:r>
        <w:rPr>
          <w:rStyle w:val="salnbdy"/>
          <w:rFonts w:eastAsia="Times New Roman"/>
        </w:rPr>
        <w:t xml:space="preserve">. În cazul notelor egale la proba scrisă se aplică prevederile </w:t>
      </w:r>
      <w:r>
        <w:rPr>
          <w:rStyle w:val="slgi1"/>
          <w:rFonts w:eastAsia="Times New Roman"/>
        </w:rPr>
        <w:t>art. 65</w:t>
      </w:r>
      <w:r>
        <w:rPr>
          <w:rStyle w:val="salnbdy"/>
          <w:rFonts w:eastAsia="Times New Roman"/>
        </w:rPr>
        <w:t>.</w:t>
      </w:r>
    </w:p>
    <w:p w14:paraId="35A6106D" w14:textId="77777777" w:rsidR="00000000" w:rsidRDefault="00954E37">
      <w:pPr>
        <w:pStyle w:val="sartttl"/>
        <w:jc w:val="both"/>
        <w:divId w:val="1196309914"/>
        <w:rPr>
          <w:shd w:val="clear" w:color="auto" w:fill="FFFFFF"/>
        </w:rPr>
      </w:pPr>
      <w:r>
        <w:rPr>
          <w:shd w:val="clear" w:color="auto" w:fill="FFFFFF"/>
        </w:rPr>
        <w:t>Articolul 81</w:t>
      </w:r>
    </w:p>
    <w:p w14:paraId="3ED0EEA7" w14:textId="77777777" w:rsidR="00000000" w:rsidRDefault="00954E37">
      <w:pPr>
        <w:pStyle w:val="sartden"/>
        <w:jc w:val="both"/>
        <w:divId w:val="1196309914"/>
        <w:rPr>
          <w:shd w:val="clear" w:color="auto" w:fill="FFFFFF"/>
        </w:rPr>
      </w:pPr>
      <w:r>
        <w:rPr>
          <w:rStyle w:val="spar3"/>
          <w:b w:val="0"/>
          <w:bCs w:val="0"/>
        </w:rPr>
        <w:lastRenderedPageBreak/>
        <w:t xml:space="preserve">Prevederile </w:t>
      </w:r>
      <w:r>
        <w:rPr>
          <w:rStyle w:val="slgi1"/>
          <w:b w:val="0"/>
          <w:bCs w:val="0"/>
        </w:rPr>
        <w:t>art. 80</w:t>
      </w:r>
      <w:r>
        <w:rPr>
          <w:rStyle w:val="spar3"/>
          <w:b w:val="0"/>
          <w:bCs w:val="0"/>
        </w:rPr>
        <w:t xml:space="preserve"> se completează cu celelalte prevederi ale prezentei Metodologii care reglementează organizarea şi desfăşurarea co</w:t>
      </w:r>
      <w:r>
        <w:rPr>
          <w:rStyle w:val="spar3"/>
          <w:b w:val="0"/>
          <w:bCs w:val="0"/>
        </w:rPr>
        <w:t>ncursului naţional, în condiţiile în care acestea nu contravin dispoziţiilor prezentei secţiuni.</w:t>
      </w:r>
    </w:p>
    <w:p w14:paraId="70605A53" w14:textId="77777777" w:rsidR="00000000" w:rsidRDefault="00954E37">
      <w:pPr>
        <w:pStyle w:val="scapttl"/>
        <w:divId w:val="1487933559"/>
        <w:rPr>
          <w:shd w:val="clear" w:color="auto" w:fill="FFFFFF"/>
        </w:rPr>
      </w:pPr>
      <w:r>
        <w:rPr>
          <w:shd w:val="clear" w:color="auto" w:fill="FFFFFF"/>
        </w:rPr>
        <w:t>Capitolul IX</w:t>
      </w:r>
    </w:p>
    <w:p w14:paraId="3B76244E" w14:textId="77777777" w:rsidR="00000000" w:rsidRDefault="00954E37">
      <w:pPr>
        <w:pStyle w:val="scapden"/>
        <w:divId w:val="1487933559"/>
        <w:rPr>
          <w:shd w:val="clear" w:color="auto" w:fill="FFFFFF"/>
        </w:rPr>
      </w:pPr>
      <w:r>
        <w:rPr>
          <w:shd w:val="clear" w:color="auto" w:fill="FFFFFF"/>
        </w:rPr>
        <w:t>Stabilirea personalului didactic de predare pensionat, care a avut calitatea de personal didactic de predare titular în învăţământul preuniversita</w:t>
      </w:r>
      <w:r>
        <w:rPr>
          <w:shd w:val="clear" w:color="auto" w:fill="FFFFFF"/>
        </w:rPr>
        <w:t>r şi se reîncadrează în funcţia de personal didactic, în anul şcolar 2021-2022, cu condiţia suspendării pensiei pe durata reîncadrării</w:t>
      </w:r>
    </w:p>
    <w:p w14:paraId="3E5B8B71" w14:textId="77777777" w:rsidR="00000000" w:rsidRDefault="00954E37">
      <w:pPr>
        <w:pStyle w:val="sartttl"/>
        <w:jc w:val="both"/>
        <w:divId w:val="712341879"/>
        <w:rPr>
          <w:shd w:val="clear" w:color="auto" w:fill="FFFFFF"/>
        </w:rPr>
      </w:pPr>
      <w:r>
        <w:rPr>
          <w:shd w:val="clear" w:color="auto" w:fill="FFFFFF"/>
        </w:rPr>
        <w:t>Articolul 82</w:t>
      </w:r>
    </w:p>
    <w:p w14:paraId="5901565A" w14:textId="77777777" w:rsidR="00000000" w:rsidRDefault="00954E37">
      <w:pPr>
        <w:autoSpaceDE/>
        <w:autoSpaceDN/>
        <w:jc w:val="both"/>
        <w:divId w:val="127018597"/>
        <w:rPr>
          <w:rStyle w:val="salnbdy"/>
          <w:rFonts w:eastAsia="Times New Roman"/>
        </w:rPr>
      </w:pPr>
      <w:r>
        <w:rPr>
          <w:rStyle w:val="salnttl1"/>
          <w:rFonts w:eastAsia="Times New Roman"/>
        </w:rPr>
        <w:t>(1)</w:t>
      </w:r>
      <w:r>
        <w:rPr>
          <w:rStyle w:val="salnbdy"/>
          <w:rFonts w:eastAsia="Times New Roman"/>
        </w:rPr>
        <w:t xml:space="preserve">În baza prevederilor </w:t>
      </w:r>
      <w:r>
        <w:rPr>
          <w:rStyle w:val="salnbdy"/>
          <w:rFonts w:eastAsia="Times New Roman"/>
          <w:color w:val="0000FF"/>
          <w:u w:val="single"/>
        </w:rPr>
        <w:t>art. 284 alin. (7) din Legea nr. 1/2011</w:t>
      </w:r>
      <w:r>
        <w:rPr>
          <w:rStyle w:val="salnbdy"/>
          <w:rFonts w:eastAsia="Times New Roman"/>
        </w:rPr>
        <w:t xml:space="preserve"> cu modificările şi completările ulterioare ş</w:t>
      </w:r>
      <w:r>
        <w:rPr>
          <w:rStyle w:val="salnbdy"/>
          <w:rFonts w:eastAsia="Times New Roman"/>
        </w:rPr>
        <w:t xml:space="preserve">i ale </w:t>
      </w:r>
      <w:r>
        <w:rPr>
          <w:rStyle w:val="salnbdy"/>
          <w:rFonts w:eastAsia="Times New Roman"/>
          <w:color w:val="0000FF"/>
          <w:u w:val="single"/>
        </w:rPr>
        <w:t>Deciziei Curţii Constituţionale nr. 387/2018</w:t>
      </w:r>
      <w:r>
        <w:rPr>
          <w:rStyle w:val="salnbdy"/>
          <w:rFonts w:eastAsia="Times New Roman"/>
        </w:rPr>
        <w:t>, în anul şcolar 2021-2022, pot fi reîncadrate în funcţia de personal didactic, cu avizul consiliilor de administraţie ale unităţilor de învăţământ conform prezentei Metodologii, cu condiţia suspendării pen</w:t>
      </w:r>
      <w:r>
        <w:rPr>
          <w:rStyle w:val="salnbdy"/>
          <w:rFonts w:eastAsia="Times New Roman"/>
        </w:rPr>
        <w:t>siei pe durata reîncadrării:</w:t>
      </w:r>
    </w:p>
    <w:p w14:paraId="235A8E8B" w14:textId="77777777" w:rsidR="00000000" w:rsidRDefault="00954E37">
      <w:pPr>
        <w:autoSpaceDE/>
        <w:autoSpaceDN/>
        <w:jc w:val="both"/>
        <w:divId w:val="1277368367"/>
      </w:pPr>
      <w:r>
        <w:rPr>
          <w:rStyle w:val="slitttl1"/>
          <w:rFonts w:eastAsia="Times New Roman"/>
        </w:rPr>
        <w:t>a)</w:t>
      </w:r>
      <w:r>
        <w:rPr>
          <w:rStyle w:val="slitbdy"/>
          <w:rFonts w:eastAsia="Times New Roman"/>
        </w:rPr>
        <w:t xml:space="preserve">cadrele didactice pensionate, bărbaţi, cu gradul didactic I sau cu titlul ştiinţific de doctor, care au avut calitatea de cadre didactice titulare în învăţământul preuniversitar şi care nu împlinesc 68 de ani până la data de </w:t>
      </w:r>
      <w:r>
        <w:rPr>
          <w:rStyle w:val="slitbdy"/>
          <w:rFonts w:eastAsia="Times New Roman"/>
        </w:rPr>
        <w:t>1 septembrie 2021;</w:t>
      </w:r>
    </w:p>
    <w:p w14:paraId="641B27C9" w14:textId="77777777" w:rsidR="00000000" w:rsidRDefault="00954E37">
      <w:pPr>
        <w:autoSpaceDE/>
        <w:autoSpaceDN/>
        <w:jc w:val="both"/>
        <w:divId w:val="1289582504"/>
        <w:rPr>
          <w:rFonts w:eastAsia="Times New Roman"/>
          <w:color w:val="000000"/>
          <w:sz w:val="20"/>
          <w:szCs w:val="20"/>
          <w:shd w:val="clear" w:color="auto" w:fill="FFFFFF"/>
        </w:rPr>
      </w:pPr>
      <w:r>
        <w:rPr>
          <w:rStyle w:val="slitttl1"/>
          <w:rFonts w:eastAsia="Times New Roman"/>
        </w:rPr>
        <w:t>b)</w:t>
      </w:r>
      <w:r>
        <w:rPr>
          <w:rStyle w:val="slitbdy"/>
          <w:rFonts w:eastAsia="Times New Roman"/>
        </w:rPr>
        <w:t>cadrele didactice pensionate, femei, care au avut calitatea de cadre didactice titulare în învăţământul preuniversitar şi care nu împlinesc 65 de ani până la data de 1 septembrie 2021.</w:t>
      </w:r>
    </w:p>
    <w:p w14:paraId="00D23A31" w14:textId="77777777" w:rsidR="00000000" w:rsidRDefault="00954E37">
      <w:pPr>
        <w:autoSpaceDE/>
        <w:autoSpaceDN/>
        <w:jc w:val="both"/>
        <w:divId w:val="2126537486"/>
        <w:rPr>
          <w:rFonts w:eastAsia="Times New Roman"/>
          <w:color w:val="000000"/>
          <w:sz w:val="20"/>
          <w:szCs w:val="20"/>
          <w:shd w:val="clear" w:color="auto" w:fill="FFFFFF"/>
        </w:rPr>
      </w:pPr>
      <w:r>
        <w:rPr>
          <w:rStyle w:val="salnttl1"/>
          <w:rFonts w:eastAsia="Times New Roman"/>
        </w:rPr>
        <w:t>(2)</w:t>
      </w:r>
      <w:r>
        <w:rPr>
          <w:rStyle w:val="salnbdy"/>
          <w:rFonts w:eastAsia="Times New Roman"/>
        </w:rPr>
        <w:t>Personalul didactic de predare care se încadrea</w:t>
      </w:r>
      <w:r>
        <w:rPr>
          <w:rStyle w:val="salnbdy"/>
          <w:rFonts w:eastAsia="Times New Roman"/>
        </w:rPr>
        <w:t xml:space="preserve">ză în prevederile </w:t>
      </w:r>
      <w:r>
        <w:rPr>
          <w:rStyle w:val="slgi1"/>
          <w:rFonts w:eastAsia="Times New Roman"/>
        </w:rPr>
        <w:t>alin. (1)</w:t>
      </w:r>
      <w:r>
        <w:rPr>
          <w:rStyle w:val="salnbdy"/>
          <w:rFonts w:eastAsia="Times New Roman"/>
        </w:rPr>
        <w:t xml:space="preserve"> se adresează, în scris, consiliilor de administraţie ale unităţilor de învăţământ în perioada prevăzută în Calendar. Profesorii consilieri în centre şi cabinete de asistenţă psihopedagogică/Profesorii logopezi din cabinetele int</w:t>
      </w:r>
      <w:r>
        <w:rPr>
          <w:rStyle w:val="salnbdy"/>
          <w:rFonts w:eastAsia="Times New Roman"/>
        </w:rPr>
        <w:t>erşcolare adresează cerere CMBRAE/CJRAE în cadrul căruia este normat postul didactic respectiv. Cererile sunt însoţite de documentele justificative privind activitatea didactică şi ştiinţifică.</w:t>
      </w:r>
    </w:p>
    <w:p w14:paraId="1C0F1A0F" w14:textId="77777777" w:rsidR="00000000" w:rsidRDefault="00954E37">
      <w:pPr>
        <w:autoSpaceDE/>
        <w:autoSpaceDN/>
        <w:jc w:val="both"/>
        <w:divId w:val="1166018702"/>
        <w:rPr>
          <w:rFonts w:eastAsia="Times New Roman"/>
          <w:color w:val="000000"/>
          <w:sz w:val="20"/>
          <w:szCs w:val="20"/>
          <w:shd w:val="clear" w:color="auto" w:fill="FFFFFF"/>
        </w:rPr>
      </w:pPr>
      <w:r>
        <w:rPr>
          <w:rStyle w:val="salnttl1"/>
          <w:rFonts w:eastAsia="Times New Roman"/>
        </w:rPr>
        <w:t>(3)</w:t>
      </w:r>
      <w:r>
        <w:rPr>
          <w:rStyle w:val="salnbdy"/>
          <w:rFonts w:eastAsia="Times New Roman"/>
        </w:rPr>
        <w:t>În perioada prevăzută de Calendar, cererile cadrelor didact</w:t>
      </w:r>
      <w:r>
        <w:rPr>
          <w:rStyle w:val="salnbdy"/>
          <w:rFonts w:eastAsia="Times New Roman"/>
        </w:rPr>
        <w:t xml:space="preserve">ice care se încadrează în prevederile </w:t>
      </w:r>
      <w:r>
        <w:rPr>
          <w:rStyle w:val="slgi1"/>
          <w:rFonts w:eastAsia="Times New Roman"/>
        </w:rPr>
        <w:t>alin. (1)</w:t>
      </w:r>
      <w:r>
        <w:rPr>
          <w:rStyle w:val="salnbdy"/>
          <w:rFonts w:eastAsia="Times New Roman"/>
        </w:rPr>
        <w:t xml:space="preserve"> şi </w:t>
      </w:r>
      <w:r>
        <w:rPr>
          <w:rStyle w:val="slgi1"/>
          <w:rFonts w:eastAsia="Times New Roman"/>
        </w:rPr>
        <w:t>(2)</w:t>
      </w:r>
      <w:r>
        <w:rPr>
          <w:rStyle w:val="salnbdy"/>
          <w:rFonts w:eastAsia="Times New Roman"/>
        </w:rPr>
        <w:t xml:space="preserve"> se discută, se analizează de către consiliile de administraţie ale unităţilor de învăţământ care emit acordul de principiu/refuzul privind reîncadrarea în funcţia de personal didactic, în anul şcolar 2</w:t>
      </w:r>
      <w:r>
        <w:rPr>
          <w:rStyle w:val="salnbdy"/>
          <w:rFonts w:eastAsia="Times New Roman"/>
        </w:rPr>
        <w:t>021-2022, în funcţie de datele comunicate de inspectoratele şcolare, de evoluţia demografică la nivel local, de planurile de şcolarizare, de dinamica resurselor umane, de politicile de personal şi de evoluţia planurilor-cadru de învăţământ.</w:t>
      </w:r>
    </w:p>
    <w:p w14:paraId="0A676408" w14:textId="77777777" w:rsidR="00000000" w:rsidRDefault="00954E37">
      <w:pPr>
        <w:autoSpaceDE/>
        <w:autoSpaceDN/>
        <w:jc w:val="both"/>
        <w:divId w:val="963074803"/>
        <w:rPr>
          <w:rFonts w:eastAsia="Times New Roman"/>
          <w:color w:val="000000"/>
          <w:sz w:val="20"/>
          <w:szCs w:val="20"/>
          <w:shd w:val="clear" w:color="auto" w:fill="FFFFFF"/>
        </w:rPr>
      </w:pPr>
      <w:r>
        <w:rPr>
          <w:rStyle w:val="salnttl1"/>
          <w:rFonts w:eastAsia="Times New Roman"/>
        </w:rPr>
        <w:t>(4)</w:t>
      </w:r>
      <w:r>
        <w:rPr>
          <w:rStyle w:val="salnbdy"/>
          <w:rFonts w:eastAsia="Times New Roman"/>
        </w:rPr>
        <w:t>Reîncadrarea</w:t>
      </w:r>
      <w:r>
        <w:rPr>
          <w:rStyle w:val="salnbdy"/>
          <w:rFonts w:eastAsia="Times New Roman"/>
        </w:rPr>
        <w:t xml:space="preserve"> în funcţia de personal didactic a personalului didactic de predare pensionat care se încadrează în prevederile </w:t>
      </w:r>
      <w:r>
        <w:rPr>
          <w:rStyle w:val="slgi1"/>
          <w:rFonts w:eastAsia="Times New Roman"/>
        </w:rPr>
        <w:t>alin. (1)</w:t>
      </w:r>
      <w:r>
        <w:rPr>
          <w:rStyle w:val="salnbdy"/>
          <w:rFonts w:eastAsia="Times New Roman"/>
        </w:rPr>
        <w:t>, se realizează în concordanţă cu documentul de numire/transfer/repartizare pe post/catedră la momentul pensionării, luând în considera</w:t>
      </w:r>
      <w:r>
        <w:rPr>
          <w:rStyle w:val="salnbdy"/>
          <w:rFonts w:eastAsia="Times New Roman"/>
        </w:rPr>
        <w:t xml:space="preserve">re prevederile </w:t>
      </w:r>
      <w:r>
        <w:rPr>
          <w:rStyle w:val="salnbdy"/>
          <w:rFonts w:eastAsia="Times New Roman"/>
          <w:color w:val="0000FF"/>
          <w:u w:val="single"/>
        </w:rPr>
        <w:t>art. 262 alin. (4)</w:t>
      </w:r>
      <w:r>
        <w:rPr>
          <w:rStyle w:val="salnbdy"/>
          <w:rFonts w:eastAsia="Times New Roman"/>
        </w:rPr>
        <w:t xml:space="preserve"> şi </w:t>
      </w:r>
      <w:r>
        <w:rPr>
          <w:rStyle w:val="salnbdy"/>
          <w:rFonts w:eastAsia="Times New Roman"/>
          <w:color w:val="0000FF"/>
          <w:u w:val="single"/>
        </w:rPr>
        <w:t>(5) din Legea nr. 1/2011</w:t>
      </w:r>
      <w:r>
        <w:rPr>
          <w:rStyle w:val="salnbdy"/>
          <w:rFonts w:eastAsia="Times New Roman"/>
        </w:rPr>
        <w:t xml:space="preserve"> cu modificările şi completările ulterioare şi prevederile </w:t>
      </w:r>
      <w:r>
        <w:rPr>
          <w:rStyle w:val="slgi1"/>
          <w:rFonts w:eastAsia="Times New Roman"/>
        </w:rPr>
        <w:t>art. 25 alin. (3)</w:t>
      </w:r>
      <w:r>
        <w:rPr>
          <w:rStyle w:val="salnbdy"/>
          <w:rFonts w:eastAsia="Times New Roman"/>
        </w:rPr>
        <w:t>.</w:t>
      </w:r>
    </w:p>
    <w:p w14:paraId="3B7536D3" w14:textId="77777777" w:rsidR="00000000" w:rsidRDefault="00954E37">
      <w:pPr>
        <w:autoSpaceDE/>
        <w:autoSpaceDN/>
        <w:jc w:val="both"/>
        <w:divId w:val="907502013"/>
        <w:rPr>
          <w:rFonts w:eastAsia="Times New Roman"/>
          <w:color w:val="000000"/>
          <w:sz w:val="20"/>
          <w:szCs w:val="20"/>
          <w:shd w:val="clear" w:color="auto" w:fill="FFFFFF"/>
        </w:rPr>
      </w:pPr>
      <w:r>
        <w:rPr>
          <w:rStyle w:val="salnttl1"/>
          <w:rFonts w:eastAsia="Times New Roman"/>
        </w:rPr>
        <w:t>(5)</w:t>
      </w:r>
      <w:r>
        <w:rPr>
          <w:rStyle w:val="salnbdy"/>
          <w:rFonts w:eastAsia="Times New Roman"/>
        </w:rPr>
        <w:t xml:space="preserve">Pot primi aprobarea numai cadrele didactice pensionate care se încadrează în prevederile </w:t>
      </w:r>
      <w:r>
        <w:rPr>
          <w:rStyle w:val="slgi1"/>
          <w:rFonts w:eastAsia="Times New Roman"/>
        </w:rPr>
        <w:t>alin. (1)</w:t>
      </w:r>
      <w:r>
        <w:rPr>
          <w:rStyle w:val="salnbdy"/>
          <w:rFonts w:eastAsia="Times New Roman"/>
        </w:rPr>
        <w:t xml:space="preserve"> şi </w:t>
      </w:r>
      <w:r>
        <w:rPr>
          <w:rStyle w:val="slgi1"/>
          <w:rFonts w:eastAsia="Times New Roman"/>
        </w:rPr>
        <w:t>(2)</w:t>
      </w:r>
      <w:r>
        <w:rPr>
          <w:rStyle w:val="salnbdy"/>
          <w:rFonts w:eastAsia="Times New Roman"/>
        </w:rPr>
        <w:t>, pentru care se pot constitui norme didactice complete în concordanţă cu documentele de numire/transfer/repartizare pe post/catedră, la nivelul unităţ</w:t>
      </w:r>
      <w:r>
        <w:rPr>
          <w:rStyle w:val="salnbdy"/>
          <w:rFonts w:eastAsia="Times New Roman"/>
        </w:rPr>
        <w:t xml:space="preserve">ilor de învăţământ în care urmează să fie reîncadrate în funcţia de personal didactic, luând în considerare prevederile </w:t>
      </w:r>
      <w:r>
        <w:rPr>
          <w:rStyle w:val="salnbdy"/>
          <w:rFonts w:eastAsia="Times New Roman"/>
          <w:color w:val="0000FF"/>
          <w:u w:val="single"/>
        </w:rPr>
        <w:t>art. 262 alin. (4)</w:t>
      </w:r>
      <w:r>
        <w:rPr>
          <w:rStyle w:val="salnbdy"/>
          <w:rFonts w:eastAsia="Times New Roman"/>
        </w:rPr>
        <w:t xml:space="preserve"> şi </w:t>
      </w:r>
      <w:r>
        <w:rPr>
          <w:rStyle w:val="salnbdy"/>
          <w:rFonts w:eastAsia="Times New Roman"/>
          <w:color w:val="0000FF"/>
          <w:u w:val="single"/>
        </w:rPr>
        <w:t>(5) din Legea nr. 1/2011</w:t>
      </w:r>
      <w:r>
        <w:rPr>
          <w:rStyle w:val="salnbdy"/>
          <w:rFonts w:eastAsia="Times New Roman"/>
        </w:rPr>
        <w:t xml:space="preserve"> cu modificările şi completările ulterioare şi prevederile </w:t>
      </w:r>
      <w:r>
        <w:rPr>
          <w:rStyle w:val="slgi1"/>
          <w:rFonts w:eastAsia="Times New Roman"/>
        </w:rPr>
        <w:t>art. 25 alin. (3)</w:t>
      </w:r>
    </w:p>
    <w:p w14:paraId="1AC5096B" w14:textId="77777777" w:rsidR="00000000" w:rsidRDefault="00954E37">
      <w:pPr>
        <w:autoSpaceDE/>
        <w:autoSpaceDN/>
        <w:jc w:val="both"/>
        <w:divId w:val="1076241910"/>
        <w:rPr>
          <w:rFonts w:eastAsia="Times New Roman"/>
          <w:color w:val="000000"/>
          <w:sz w:val="20"/>
          <w:szCs w:val="20"/>
          <w:shd w:val="clear" w:color="auto" w:fill="FFFFFF"/>
        </w:rPr>
      </w:pPr>
      <w:r>
        <w:rPr>
          <w:rStyle w:val="salnttl1"/>
          <w:rFonts w:eastAsia="Times New Roman"/>
        </w:rPr>
        <w:t>(6)</w:t>
      </w:r>
      <w:r>
        <w:rPr>
          <w:rStyle w:val="salnbdy"/>
          <w:rFonts w:eastAsia="Times New Roman"/>
        </w:rPr>
        <w:t>Până la te</w:t>
      </w:r>
      <w:r>
        <w:rPr>
          <w:rStyle w:val="salnbdy"/>
          <w:rFonts w:eastAsia="Times New Roman"/>
        </w:rPr>
        <w:t xml:space="preserve">rmenul prevăzut în Calendar, se comunică de către consiliile de administraţie ale unităţilor de învăţământ inspectoratului şcolar şi cadrelor didactice pensionate care se încadrează în prevederile </w:t>
      </w:r>
      <w:r>
        <w:rPr>
          <w:rStyle w:val="slgi1"/>
          <w:rFonts w:eastAsia="Times New Roman"/>
        </w:rPr>
        <w:t>alin. (1)</w:t>
      </w:r>
      <w:r>
        <w:rPr>
          <w:rStyle w:val="salnbdy"/>
          <w:rFonts w:eastAsia="Times New Roman"/>
        </w:rPr>
        <w:t xml:space="preserve"> şi </w:t>
      </w:r>
      <w:r>
        <w:rPr>
          <w:rStyle w:val="slgi1"/>
          <w:rFonts w:eastAsia="Times New Roman"/>
        </w:rPr>
        <w:t>(2)</w:t>
      </w:r>
      <w:r>
        <w:rPr>
          <w:rStyle w:val="salnbdy"/>
          <w:rFonts w:eastAsia="Times New Roman"/>
        </w:rPr>
        <w:t xml:space="preserve"> acordul de principiu/refuzul privind reînc</w:t>
      </w:r>
      <w:r>
        <w:rPr>
          <w:rStyle w:val="salnbdy"/>
          <w:rFonts w:eastAsia="Times New Roman"/>
        </w:rPr>
        <w:t>adrarea în funcţia de personal didactic, în anul şcolar 2021-2022. Comisia judeţeană/a municipiului Bucureşti de mobilitate verifică situaţiile transmise de unităţile de învăţământ şi întocmeşte listele finale care cuprind cadrele didactice pensionate care</w:t>
      </w:r>
      <w:r>
        <w:rPr>
          <w:rStyle w:val="salnbdy"/>
          <w:rFonts w:eastAsia="Times New Roman"/>
        </w:rPr>
        <w:t xml:space="preserve"> au avut calitatea de titular, care se încadrează în prevederile </w:t>
      </w:r>
      <w:r>
        <w:rPr>
          <w:rStyle w:val="slgi1"/>
          <w:rFonts w:eastAsia="Times New Roman"/>
        </w:rPr>
        <w:t>alin. (1)</w:t>
      </w:r>
      <w:r>
        <w:rPr>
          <w:rStyle w:val="salnbdy"/>
          <w:rFonts w:eastAsia="Times New Roman"/>
        </w:rPr>
        <w:t xml:space="preserve"> şi </w:t>
      </w:r>
      <w:r>
        <w:rPr>
          <w:rStyle w:val="slgi1"/>
          <w:rFonts w:eastAsia="Times New Roman"/>
        </w:rPr>
        <w:t>(2)</w:t>
      </w:r>
      <w:r>
        <w:rPr>
          <w:rStyle w:val="salnbdy"/>
          <w:rFonts w:eastAsia="Times New Roman"/>
        </w:rPr>
        <w:t>.</w:t>
      </w:r>
    </w:p>
    <w:p w14:paraId="1407180E" w14:textId="77777777" w:rsidR="00000000" w:rsidRDefault="00954E37">
      <w:pPr>
        <w:autoSpaceDE/>
        <w:autoSpaceDN/>
        <w:jc w:val="both"/>
        <w:divId w:val="1910774573"/>
        <w:rPr>
          <w:rFonts w:eastAsia="Times New Roman"/>
          <w:color w:val="000000"/>
          <w:sz w:val="20"/>
          <w:szCs w:val="20"/>
          <w:shd w:val="clear" w:color="auto" w:fill="FFFFFF"/>
        </w:rPr>
      </w:pPr>
      <w:r>
        <w:rPr>
          <w:rStyle w:val="salnttl1"/>
          <w:rFonts w:eastAsia="Times New Roman"/>
        </w:rPr>
        <w:t>(7)</w:t>
      </w:r>
      <w:r>
        <w:rPr>
          <w:rStyle w:val="salnbdy"/>
          <w:rFonts w:eastAsia="Times New Roman"/>
        </w:rPr>
        <w:t xml:space="preserve">Listele finale, întocmite potrivit </w:t>
      </w:r>
      <w:r>
        <w:rPr>
          <w:rStyle w:val="slgi1"/>
          <w:rFonts w:eastAsia="Times New Roman"/>
        </w:rPr>
        <w:t>alin. (6)</w:t>
      </w:r>
      <w:r>
        <w:rPr>
          <w:rStyle w:val="salnbdy"/>
          <w:rFonts w:eastAsia="Times New Roman"/>
        </w:rPr>
        <w:t xml:space="preserve"> se supun validării de către consiliul de administraţie al inspectoratului şcolar în perioada prevăzută de Calendar. La aproba</w:t>
      </w:r>
      <w:r>
        <w:rPr>
          <w:rStyle w:val="salnbdy"/>
          <w:rFonts w:eastAsia="Times New Roman"/>
        </w:rPr>
        <w:t xml:space="preserve">rea listelor finale întocmite potrivit </w:t>
      </w:r>
      <w:r>
        <w:rPr>
          <w:rStyle w:val="slgi1"/>
          <w:rFonts w:eastAsia="Times New Roman"/>
        </w:rPr>
        <w:t>alin. (6)</w:t>
      </w:r>
      <w:r>
        <w:rPr>
          <w:rStyle w:val="salnbdy"/>
          <w:rFonts w:eastAsia="Times New Roman"/>
        </w:rPr>
        <w:t xml:space="preserve">, consiliul de administraţie al inspectoratului şcolar ţine seama de restrângerile de activitate nesoluţionate, de prevederile </w:t>
      </w:r>
      <w:r>
        <w:rPr>
          <w:rStyle w:val="slgi1"/>
          <w:rFonts w:eastAsia="Times New Roman"/>
        </w:rPr>
        <w:t>alin. (4)</w:t>
      </w:r>
      <w:r>
        <w:rPr>
          <w:rStyle w:val="salnbdy"/>
          <w:rFonts w:eastAsia="Times New Roman"/>
        </w:rPr>
        <w:t xml:space="preserve"> şi </w:t>
      </w:r>
      <w:r>
        <w:rPr>
          <w:rStyle w:val="slgi1"/>
          <w:rFonts w:eastAsia="Times New Roman"/>
        </w:rPr>
        <w:t>(5)</w:t>
      </w:r>
      <w:r>
        <w:rPr>
          <w:rStyle w:val="salnbdy"/>
          <w:rFonts w:eastAsia="Times New Roman"/>
        </w:rPr>
        <w:t>, de evoluţia demografică, de planurile de şcolarizare, de dinami</w:t>
      </w:r>
      <w:r>
        <w:rPr>
          <w:rStyle w:val="salnbdy"/>
          <w:rFonts w:eastAsia="Times New Roman"/>
        </w:rPr>
        <w:t>ca resurselor umane, de politicile de personal şi de evoluţia planurilor-cadru de învăţământ. Listele finale, validate de către consiliul de administraţie al inspectoratului şcolar, se afişează la inspectoratul şcolar la termenul prevăzut în Calendar. La i</w:t>
      </w:r>
      <w:r>
        <w:rPr>
          <w:rStyle w:val="salnbdy"/>
          <w:rFonts w:eastAsia="Times New Roman"/>
        </w:rPr>
        <w:t>nspectoratul şcolar se afişează şi listele care cuprind cadrele didactice pensionate ale căror cereri de reîncadrare în funcţia didactică, în anul şcolar 2021-2022, au fost respinse la nivelul unităţilor de învăţământ.</w:t>
      </w:r>
    </w:p>
    <w:p w14:paraId="6F327DD1" w14:textId="77777777" w:rsidR="00000000" w:rsidRDefault="00954E37">
      <w:pPr>
        <w:autoSpaceDE/>
        <w:autoSpaceDN/>
        <w:jc w:val="both"/>
        <w:divId w:val="308629909"/>
        <w:rPr>
          <w:rFonts w:eastAsia="Times New Roman"/>
          <w:color w:val="000000"/>
          <w:sz w:val="20"/>
          <w:szCs w:val="20"/>
          <w:shd w:val="clear" w:color="auto" w:fill="FFFFFF"/>
        </w:rPr>
      </w:pPr>
      <w:r>
        <w:rPr>
          <w:rStyle w:val="salnttl1"/>
          <w:rFonts w:eastAsia="Times New Roman"/>
        </w:rPr>
        <w:t>(8)</w:t>
      </w:r>
      <w:r>
        <w:rPr>
          <w:rStyle w:val="salnbdy"/>
          <w:rFonts w:eastAsia="Times New Roman"/>
        </w:rPr>
        <w:t xml:space="preserve">Contestaţiile se depun, în scris, </w:t>
      </w:r>
      <w:r>
        <w:rPr>
          <w:rStyle w:val="salnbdy"/>
          <w:rFonts w:eastAsia="Times New Roman"/>
        </w:rPr>
        <w:t xml:space="preserve">la inspectoratul şcolar, în perioada prevăzută în Calendar, şi se soluţionează conform prevederilor </w:t>
      </w:r>
      <w:r>
        <w:rPr>
          <w:rStyle w:val="slgi1"/>
          <w:rFonts w:eastAsia="Times New Roman"/>
        </w:rPr>
        <w:t>art. 4 alin. (20)</w:t>
      </w:r>
      <w:r>
        <w:rPr>
          <w:rStyle w:val="salnbdy"/>
          <w:rFonts w:eastAsia="Times New Roman"/>
        </w:rPr>
        <w:t>.</w:t>
      </w:r>
    </w:p>
    <w:p w14:paraId="7F11A59F" w14:textId="77777777" w:rsidR="00000000" w:rsidRDefault="00954E37">
      <w:pPr>
        <w:autoSpaceDE/>
        <w:autoSpaceDN/>
        <w:jc w:val="both"/>
        <w:divId w:val="1676304569"/>
        <w:rPr>
          <w:rFonts w:eastAsia="Times New Roman"/>
          <w:color w:val="000000"/>
          <w:sz w:val="20"/>
          <w:szCs w:val="20"/>
          <w:shd w:val="clear" w:color="auto" w:fill="FFFFFF"/>
        </w:rPr>
      </w:pPr>
      <w:r>
        <w:rPr>
          <w:rStyle w:val="salnttl1"/>
          <w:rFonts w:eastAsia="Times New Roman"/>
        </w:rPr>
        <w:lastRenderedPageBreak/>
        <w:t>(9)</w:t>
      </w:r>
      <w:r>
        <w:rPr>
          <w:rStyle w:val="salnbdy"/>
          <w:rFonts w:eastAsia="Times New Roman"/>
        </w:rPr>
        <w:t>Ca urmare a validării de către consiliul de administraţie al inspectoratului şcolar a cererilor formulate de cadrele didactice pension</w:t>
      </w:r>
      <w:r>
        <w:rPr>
          <w:rStyle w:val="salnbdy"/>
          <w:rFonts w:eastAsia="Times New Roman"/>
        </w:rPr>
        <w:t>ate care au solicitat reîncadrarea, inspectorul şcolar general emite decizia privind personalul didactic de predare pensionat care a avut calitatea de personal didactic de predare titular şi se reîncadrează în funcţia de personal didactic, în anul şcolar 2</w:t>
      </w:r>
      <w:r>
        <w:rPr>
          <w:rStyle w:val="salnbdy"/>
          <w:rFonts w:eastAsia="Times New Roman"/>
        </w:rPr>
        <w:t>021-2022, cu condiţia suspendării pensiei pe durata reîncadrării.</w:t>
      </w:r>
    </w:p>
    <w:p w14:paraId="630BB7C6" w14:textId="77777777" w:rsidR="00000000" w:rsidRDefault="00954E37">
      <w:pPr>
        <w:autoSpaceDE/>
        <w:autoSpaceDN/>
        <w:jc w:val="both"/>
        <w:divId w:val="1274284972"/>
        <w:rPr>
          <w:rFonts w:eastAsia="Times New Roman"/>
          <w:color w:val="000000"/>
          <w:sz w:val="20"/>
          <w:szCs w:val="20"/>
          <w:shd w:val="clear" w:color="auto" w:fill="FFFFFF"/>
        </w:rPr>
      </w:pPr>
      <w:r>
        <w:rPr>
          <w:rStyle w:val="salnttl1"/>
          <w:rFonts w:eastAsia="Times New Roman"/>
        </w:rPr>
        <w:t>(10)</w:t>
      </w:r>
      <w:r>
        <w:rPr>
          <w:rStyle w:val="salnbdy"/>
          <w:rFonts w:eastAsia="Times New Roman"/>
        </w:rPr>
        <w:t xml:space="preserve">În condiţiile în care, până la data de 1 septembrie 2021, se constată că, din cauza reducerii numărului de ore în disciplină, nu mai este îndeplinită condiţia de la </w:t>
      </w:r>
      <w:r>
        <w:rPr>
          <w:rStyle w:val="slgi1"/>
          <w:rFonts w:eastAsia="Times New Roman"/>
        </w:rPr>
        <w:t>alin. (5)</w:t>
      </w:r>
      <w:r>
        <w:rPr>
          <w:rStyle w:val="salnbdy"/>
          <w:rFonts w:eastAsia="Times New Roman"/>
        </w:rPr>
        <w:t>, inspectora</w:t>
      </w:r>
      <w:r>
        <w:rPr>
          <w:rStyle w:val="salnbdy"/>
          <w:rFonts w:eastAsia="Times New Roman"/>
        </w:rPr>
        <w:t>tul şcolar revocă decizia privind reîncadrarea în funcţia de personal didactic, în anul şcolar 2021-2022, a personalului didactic de predare pensionat care a avut calitatea de personal didactic de predare titular în învăţământul preuniversitar.</w:t>
      </w:r>
    </w:p>
    <w:p w14:paraId="5396203D" w14:textId="77777777" w:rsidR="00000000" w:rsidRDefault="00954E37">
      <w:pPr>
        <w:autoSpaceDE/>
        <w:autoSpaceDN/>
        <w:jc w:val="both"/>
        <w:divId w:val="1131438051"/>
        <w:rPr>
          <w:rFonts w:eastAsia="Times New Roman"/>
          <w:color w:val="000000"/>
          <w:sz w:val="20"/>
          <w:szCs w:val="20"/>
          <w:shd w:val="clear" w:color="auto" w:fill="FFFFFF"/>
        </w:rPr>
      </w:pPr>
      <w:r>
        <w:rPr>
          <w:rStyle w:val="salnttl1"/>
          <w:rFonts w:eastAsia="Times New Roman"/>
        </w:rPr>
        <w:t>(11)</w:t>
      </w:r>
      <w:r>
        <w:rPr>
          <w:rStyle w:val="salnbdy"/>
          <w:rFonts w:eastAsia="Times New Roman"/>
        </w:rPr>
        <w:t>În baza</w:t>
      </w:r>
      <w:r>
        <w:rPr>
          <w:rStyle w:val="salnbdy"/>
          <w:rFonts w:eastAsia="Times New Roman"/>
        </w:rPr>
        <w:t xml:space="preserve"> deciziei privind reîncadrarea personalului didactic de predare pensionat, care a avut calitatea de personal didactic de predare titular şi care se reîncadrează în funcţia de personal didactic, în anul şcolar 2021-2022, cu condiţia suspendării pensiei pe d</w:t>
      </w:r>
      <w:r>
        <w:rPr>
          <w:rStyle w:val="salnbdy"/>
          <w:rFonts w:eastAsia="Times New Roman"/>
        </w:rPr>
        <w:t>urata reîncadrării, directorii unităţilor de învăţământ încheie cu aceste cadre didactice contracte individuale de muncă pe perioadă determinată pentru anul şcolar 2021-2022.</w:t>
      </w:r>
    </w:p>
    <w:p w14:paraId="415FA0EC" w14:textId="77777777" w:rsidR="00000000" w:rsidRDefault="00954E37">
      <w:pPr>
        <w:autoSpaceDE/>
        <w:autoSpaceDN/>
        <w:jc w:val="both"/>
        <w:divId w:val="984891568"/>
        <w:rPr>
          <w:rFonts w:eastAsia="Times New Roman"/>
          <w:color w:val="000000"/>
          <w:sz w:val="20"/>
          <w:szCs w:val="20"/>
          <w:shd w:val="clear" w:color="auto" w:fill="FFFFFF"/>
        </w:rPr>
      </w:pPr>
      <w:r>
        <w:rPr>
          <w:rStyle w:val="salnttl1"/>
          <w:rFonts w:eastAsia="Times New Roman"/>
        </w:rPr>
        <w:t>(12)</w:t>
      </w:r>
      <w:r>
        <w:rPr>
          <w:rStyle w:val="salnbdy"/>
          <w:rFonts w:eastAsia="Times New Roman"/>
        </w:rPr>
        <w:t>În situaţia reorganizării unei unităţi de învăţământ cu personalitate juridic</w:t>
      </w:r>
      <w:r>
        <w:rPr>
          <w:rStyle w:val="salnbdy"/>
          <w:rFonts w:eastAsia="Times New Roman"/>
        </w:rPr>
        <w:t xml:space="preserve">ă, prin divizare sau fuziune, cererile cadrelor didactice pensionate, care se încadrează în prevederile </w:t>
      </w:r>
      <w:r>
        <w:rPr>
          <w:rStyle w:val="slgi1"/>
          <w:rFonts w:eastAsia="Times New Roman"/>
        </w:rPr>
        <w:t>alin. (1)</w:t>
      </w:r>
      <w:r>
        <w:rPr>
          <w:rStyle w:val="salnbdy"/>
          <w:rFonts w:eastAsia="Times New Roman"/>
        </w:rPr>
        <w:t xml:space="preserve"> şi care solicită reîncadrarea în funcţia didactică, se analizează de comisia numită prin decizia inspectorului şcolar general conform </w:t>
      </w:r>
      <w:r>
        <w:rPr>
          <w:rStyle w:val="slgi1"/>
          <w:rFonts w:eastAsia="Times New Roman"/>
        </w:rPr>
        <w:t xml:space="preserve">art. 19 </w:t>
      </w:r>
      <w:r>
        <w:rPr>
          <w:rStyle w:val="slgi1"/>
          <w:rFonts w:eastAsia="Times New Roman"/>
        </w:rPr>
        <w:t>alin. (1)</w:t>
      </w:r>
      <w:r>
        <w:rPr>
          <w:rStyle w:val="salnbdy"/>
          <w:rFonts w:eastAsia="Times New Roman"/>
        </w:rPr>
        <w:t xml:space="preserve">, după aplicarea procedurilor prevăzute la </w:t>
      </w:r>
      <w:r>
        <w:rPr>
          <w:rStyle w:val="slgi1"/>
          <w:rFonts w:eastAsia="Times New Roman"/>
        </w:rPr>
        <w:t>art. 19 alin. (2)</w:t>
      </w:r>
      <w:r>
        <w:rPr>
          <w:rStyle w:val="salnbdy"/>
          <w:rFonts w:eastAsia="Times New Roman"/>
        </w:rPr>
        <w:t>.</w:t>
      </w:r>
    </w:p>
    <w:p w14:paraId="0CAD52A2" w14:textId="77777777" w:rsidR="00000000" w:rsidRDefault="00954E37">
      <w:pPr>
        <w:pStyle w:val="sartttl"/>
        <w:jc w:val="both"/>
        <w:divId w:val="1943222211"/>
        <w:rPr>
          <w:shd w:val="clear" w:color="auto" w:fill="FFFFFF"/>
        </w:rPr>
      </w:pPr>
      <w:r>
        <w:rPr>
          <w:shd w:val="clear" w:color="auto" w:fill="FFFFFF"/>
        </w:rPr>
        <w:t>Articolul 83</w:t>
      </w:r>
    </w:p>
    <w:p w14:paraId="7047BC9B" w14:textId="77777777" w:rsidR="00000000" w:rsidRDefault="00954E37">
      <w:pPr>
        <w:pStyle w:val="sartden"/>
        <w:jc w:val="both"/>
        <w:divId w:val="1943222211"/>
        <w:rPr>
          <w:shd w:val="clear" w:color="auto" w:fill="FFFFFF"/>
        </w:rPr>
      </w:pPr>
      <w:r>
        <w:rPr>
          <w:rStyle w:val="spar3"/>
          <w:b w:val="0"/>
          <w:bCs w:val="0"/>
        </w:rPr>
        <w:t xml:space="preserve">Procedurile prevăzute la </w:t>
      </w:r>
      <w:r>
        <w:rPr>
          <w:rStyle w:val="slgi1"/>
          <w:b w:val="0"/>
          <w:bCs w:val="0"/>
        </w:rPr>
        <w:t>art. 29 alin. (6)-(10)</w:t>
      </w:r>
      <w:r>
        <w:rPr>
          <w:rStyle w:val="spar3"/>
          <w:b w:val="0"/>
          <w:bCs w:val="0"/>
        </w:rPr>
        <w:t xml:space="preserve"> pot fi reluate în etapa de stabilire a personalului didactic de predare pensionat, care a avut calitatea de personal didacti</w:t>
      </w:r>
      <w:r>
        <w:rPr>
          <w:rStyle w:val="spar3"/>
          <w:b w:val="0"/>
          <w:bCs w:val="0"/>
        </w:rPr>
        <w:t xml:space="preserve">c de predare titular şi care se reîncadrează în funcţia de personal didactic, în anul şcolar 2021-2022, cu condiţia suspendării pensiei pe durata reîncadrării, la solicitarea cadrelor didactice care se încadrează în prevederile </w:t>
      </w:r>
      <w:r>
        <w:rPr>
          <w:rStyle w:val="slgi1"/>
          <w:b w:val="0"/>
          <w:bCs w:val="0"/>
        </w:rPr>
        <w:t>art. 29 alin. (4)</w:t>
      </w:r>
      <w:r>
        <w:rPr>
          <w:rStyle w:val="spar3"/>
          <w:b w:val="0"/>
          <w:bCs w:val="0"/>
        </w:rPr>
        <w:t xml:space="preserve"> şi </w:t>
      </w:r>
      <w:r>
        <w:rPr>
          <w:rStyle w:val="slgi1"/>
          <w:b w:val="0"/>
          <w:bCs w:val="0"/>
        </w:rPr>
        <w:t>(5)</w:t>
      </w:r>
      <w:r>
        <w:rPr>
          <w:rStyle w:val="spar3"/>
          <w:b w:val="0"/>
          <w:bCs w:val="0"/>
        </w:rPr>
        <w:t>, du</w:t>
      </w:r>
      <w:r>
        <w:rPr>
          <w:rStyle w:val="spar3"/>
          <w:b w:val="0"/>
          <w:bCs w:val="0"/>
        </w:rPr>
        <w:t>pă derularea etapei de pretransfer, în situaţia în care, după această etapă, la nivelul unităţilor de învăţământ în care sunt încadrate cadrele didactice respective se eliberează posturi didactice/catedrele în specialitate şi se creează condiţiile menţiner</w:t>
      </w:r>
      <w:r>
        <w:rPr>
          <w:rStyle w:val="spar3"/>
          <w:b w:val="0"/>
          <w:bCs w:val="0"/>
        </w:rPr>
        <w:t xml:space="preserve">ii în activitate ca titular în funcţia didactică, la cerere, în anul şcolar 2021-2022, prevăzute la </w:t>
      </w:r>
      <w:r>
        <w:rPr>
          <w:rStyle w:val="slgi1"/>
          <w:b w:val="0"/>
          <w:bCs w:val="0"/>
        </w:rPr>
        <w:t>art. 29 alin. (7)</w:t>
      </w:r>
      <w:r>
        <w:rPr>
          <w:rStyle w:val="spar3"/>
          <w:b w:val="0"/>
          <w:bCs w:val="0"/>
        </w:rPr>
        <w:t>.</w:t>
      </w:r>
    </w:p>
    <w:p w14:paraId="0B1B8983" w14:textId="77777777" w:rsidR="00000000" w:rsidRDefault="00954E37">
      <w:pPr>
        <w:pStyle w:val="scapttl"/>
        <w:divId w:val="419915852"/>
        <w:rPr>
          <w:shd w:val="clear" w:color="auto" w:fill="FFFFFF"/>
        </w:rPr>
      </w:pPr>
      <w:r>
        <w:rPr>
          <w:shd w:val="clear" w:color="auto" w:fill="FFFFFF"/>
        </w:rPr>
        <w:t>Capitolul X</w:t>
      </w:r>
    </w:p>
    <w:p w14:paraId="3A771C2A" w14:textId="77777777" w:rsidR="00000000" w:rsidRDefault="00954E37">
      <w:pPr>
        <w:pStyle w:val="scapden"/>
        <w:divId w:val="419915852"/>
        <w:rPr>
          <w:shd w:val="clear" w:color="auto" w:fill="FFFFFF"/>
        </w:rPr>
      </w:pPr>
      <w:r>
        <w:rPr>
          <w:shd w:val="clear" w:color="auto" w:fill="FFFFFF"/>
        </w:rPr>
        <w:t>Detaşarea personalului didactic de predare titular în învăţământul preuniversitar</w:t>
      </w:r>
    </w:p>
    <w:p w14:paraId="06804C3B" w14:textId="77777777" w:rsidR="00000000" w:rsidRDefault="00954E37">
      <w:pPr>
        <w:pStyle w:val="sartttl"/>
        <w:jc w:val="both"/>
        <w:divId w:val="351952004"/>
        <w:rPr>
          <w:shd w:val="clear" w:color="auto" w:fill="FFFFFF"/>
        </w:rPr>
      </w:pPr>
      <w:r>
        <w:rPr>
          <w:shd w:val="clear" w:color="auto" w:fill="FFFFFF"/>
        </w:rPr>
        <w:t>Articolul 84</w:t>
      </w:r>
    </w:p>
    <w:p w14:paraId="02F9262A" w14:textId="77777777" w:rsidR="00000000" w:rsidRDefault="00954E37">
      <w:pPr>
        <w:autoSpaceDE/>
        <w:autoSpaceDN/>
        <w:jc w:val="both"/>
        <w:divId w:val="750542943"/>
        <w:rPr>
          <w:rFonts w:eastAsia="Times New Roman"/>
          <w:color w:val="000000"/>
          <w:sz w:val="20"/>
          <w:szCs w:val="20"/>
          <w:shd w:val="clear" w:color="auto" w:fill="FFFFFF"/>
        </w:rPr>
      </w:pPr>
      <w:r>
        <w:rPr>
          <w:rStyle w:val="salnttl1"/>
          <w:rFonts w:eastAsia="Times New Roman"/>
        </w:rPr>
        <w:t>(1)</w:t>
      </w:r>
      <w:r>
        <w:rPr>
          <w:rStyle w:val="salnbdy"/>
          <w:rFonts w:eastAsia="Times New Roman"/>
        </w:rPr>
        <w:t>Posturile didactice/catedrele rămase vacante/rezervate după derularea etapelor de mobilitate anterioare, precum şi cele care devin rezervate în cadrul etapei de detaşare în interesul învăţământului, se ocupă de cadrele didactice titulare în învăţământul pr</w:t>
      </w:r>
      <w:r>
        <w:rPr>
          <w:rStyle w:val="salnbdy"/>
          <w:rFonts w:eastAsia="Times New Roman"/>
        </w:rPr>
        <w:t xml:space="preserve">euniversitar prevăzute la </w:t>
      </w:r>
      <w:r>
        <w:rPr>
          <w:rStyle w:val="slgi1"/>
          <w:rFonts w:eastAsia="Times New Roman"/>
        </w:rPr>
        <w:t>art. 5 alin. (1)-(4)</w:t>
      </w:r>
      <w:r>
        <w:rPr>
          <w:rStyle w:val="salnbdy"/>
          <w:rFonts w:eastAsia="Times New Roman"/>
        </w:rPr>
        <w:t xml:space="preserve">, cu respectarea prevederilor </w:t>
      </w:r>
      <w:r>
        <w:rPr>
          <w:rStyle w:val="slgi1"/>
          <w:rFonts w:eastAsia="Times New Roman"/>
        </w:rPr>
        <w:t>art. 5 alin. (5)</w:t>
      </w:r>
      <w:r>
        <w:rPr>
          <w:rStyle w:val="salnbdy"/>
          <w:rFonts w:eastAsia="Times New Roman"/>
        </w:rPr>
        <w:t>, prin detaşare în interesul învăţământului.</w:t>
      </w:r>
    </w:p>
    <w:p w14:paraId="2B39CB9C" w14:textId="77777777" w:rsidR="00000000" w:rsidRDefault="00954E37">
      <w:pPr>
        <w:autoSpaceDE/>
        <w:autoSpaceDN/>
        <w:jc w:val="both"/>
        <w:divId w:val="892039712"/>
        <w:rPr>
          <w:rFonts w:eastAsia="Times New Roman"/>
          <w:color w:val="000000"/>
          <w:sz w:val="20"/>
          <w:szCs w:val="20"/>
          <w:shd w:val="clear" w:color="auto" w:fill="FFFFFF"/>
        </w:rPr>
      </w:pPr>
      <w:r>
        <w:rPr>
          <w:rStyle w:val="salnttl1"/>
          <w:rFonts w:eastAsia="Times New Roman"/>
        </w:rPr>
        <w:t>(2)</w:t>
      </w:r>
      <w:r>
        <w:rPr>
          <w:rStyle w:val="salnbdy"/>
          <w:rFonts w:eastAsia="Times New Roman"/>
        </w:rPr>
        <w:t>Detaşarea în interesul învăţământului a personalului didactic de predare titular în învăţământul preuniversitar se r</w:t>
      </w:r>
      <w:r>
        <w:rPr>
          <w:rStyle w:val="salnbdy"/>
          <w:rFonts w:eastAsia="Times New Roman"/>
        </w:rPr>
        <w:t>ealizează în baza cererii scrise formulate de unitatea de învăţământ primitoare, pe un post didactic/o catedră vacantă/rezervat(ă) existent(ă) sau care se poate vacanta ulterior la unitatea de învăţământ primitoare până la data de 19 august 2021, cu acordu</w:t>
      </w:r>
      <w:r>
        <w:rPr>
          <w:rStyle w:val="salnbdy"/>
          <w:rFonts w:eastAsia="Times New Roman"/>
        </w:rPr>
        <w:t xml:space="preserve">l scris al persoanelor solicitate, conform </w:t>
      </w:r>
      <w:r>
        <w:rPr>
          <w:rStyle w:val="slgi1"/>
          <w:rFonts w:eastAsia="Times New Roman"/>
        </w:rPr>
        <w:t>anexei nr. 14</w:t>
      </w:r>
      <w:r>
        <w:rPr>
          <w:rStyle w:val="salnbdy"/>
          <w:rFonts w:eastAsia="Times New Roman"/>
        </w:rPr>
        <w:t>, cu avizul consiliului/consiliilor de administraţie al/ale unităţii unităţilor de învăţământ la care cadrul didactic este titular. Personalul didactic de predare titular în învăţământul preuniversita</w:t>
      </w:r>
      <w:r>
        <w:rPr>
          <w:rStyle w:val="salnbdy"/>
          <w:rFonts w:eastAsia="Times New Roman"/>
        </w:rPr>
        <w:t>r solicitat pentru detaşare depune un acord la inspectoratul şcolar şi la unitatea de învăţământ primitoare, însoţit de actele certificate pentru conformitate cu originalul de către directorul unităţii de învăţământ în care cadrul didactic solicitat pentru</w:t>
      </w:r>
      <w:r>
        <w:rPr>
          <w:rStyle w:val="salnbdy"/>
          <w:rFonts w:eastAsia="Times New Roman"/>
        </w:rPr>
        <w:t xml:space="preserve"> detaşare şi-a desfăşurat activitatea, însoţit de o copie a documentului de numire/transfer/repartizare pe post/catedră şi de avizul consiliului/consiliilor de administraţie al/ale unităţii/unităţilor de învăţământ la care cadrul didactic este titular. Pro</w:t>
      </w:r>
      <w:r>
        <w:rPr>
          <w:rStyle w:val="salnbdy"/>
          <w:rFonts w:eastAsia="Times New Roman"/>
        </w:rPr>
        <w:t>fesorii consilieri în centre şi cabinete de asistenţă psihopedagogică/profesorii logopezi din cabinetele interşcolare se adresează CMBRAE/CJRAE în cadrul căruia este normat postul didactic respectiv.</w:t>
      </w:r>
    </w:p>
    <w:p w14:paraId="6344FBE9" w14:textId="77777777" w:rsidR="00000000" w:rsidRDefault="00954E37">
      <w:pPr>
        <w:autoSpaceDE/>
        <w:autoSpaceDN/>
        <w:jc w:val="both"/>
        <w:divId w:val="1680346899"/>
        <w:rPr>
          <w:rFonts w:eastAsia="Times New Roman"/>
          <w:color w:val="000000"/>
          <w:sz w:val="20"/>
          <w:szCs w:val="20"/>
          <w:shd w:val="clear" w:color="auto" w:fill="FFFFFF"/>
        </w:rPr>
      </w:pPr>
      <w:r>
        <w:rPr>
          <w:rStyle w:val="salnttl1"/>
          <w:rFonts w:eastAsia="Times New Roman"/>
        </w:rPr>
        <w:t>(3)</w:t>
      </w:r>
      <w:r>
        <w:rPr>
          <w:rStyle w:val="salnbdy"/>
          <w:rFonts w:eastAsia="Times New Roman"/>
        </w:rPr>
        <w:t>Cadrele didactice titulare în învăţământul preuniversitar, solicitate pentru detaşare în interesul învăţământului pe posturi didactice/catedre vacante/rezervate care necesită atestate/avize suplimentare, trebuie să posede atestatele/avizele necesare, la da</w:t>
      </w:r>
      <w:r>
        <w:rPr>
          <w:rStyle w:val="salnbdy"/>
          <w:rFonts w:eastAsia="Times New Roman"/>
        </w:rPr>
        <w:t xml:space="preserve">ta depunerii acordului pentru detaşare în interesul învăţământului la inspectoratul şcolar şi la unitatea de învăţământ primitoare, conform Calendarului. Cadrele didactice titulare în învăţământul preuniversitar, solicitate pentru </w:t>
      </w:r>
      <w:r>
        <w:rPr>
          <w:rStyle w:val="salnbdy"/>
          <w:rFonts w:eastAsia="Times New Roman"/>
        </w:rPr>
        <w:lastRenderedPageBreak/>
        <w:t>detaşare în interesul înv</w:t>
      </w:r>
      <w:r>
        <w:rPr>
          <w:rStyle w:val="salnbdy"/>
          <w:rFonts w:eastAsia="Times New Roman"/>
        </w:rPr>
        <w:t xml:space="preserve">ăţământului pe posturi didactice/catedre vacante/rezervate care necesită probă practică/orală, trebuie să promoveze aceste probe conform prevederilor </w:t>
      </w:r>
      <w:r>
        <w:rPr>
          <w:rStyle w:val="slgi1"/>
          <w:rFonts w:eastAsia="Times New Roman"/>
        </w:rPr>
        <w:t>art. 4 alin. (4)-(6)</w:t>
      </w:r>
      <w:r>
        <w:rPr>
          <w:rStyle w:val="salnbdy"/>
          <w:rFonts w:eastAsia="Times New Roman"/>
        </w:rPr>
        <w:t xml:space="preserve"> şi </w:t>
      </w:r>
      <w:r>
        <w:rPr>
          <w:rStyle w:val="slgi1"/>
          <w:rFonts w:eastAsia="Times New Roman"/>
        </w:rPr>
        <w:t>alin. (8)</w:t>
      </w:r>
      <w:r>
        <w:rPr>
          <w:rStyle w:val="salnbdy"/>
          <w:rFonts w:eastAsia="Times New Roman"/>
        </w:rPr>
        <w:t>.</w:t>
      </w:r>
    </w:p>
    <w:p w14:paraId="6880FB20" w14:textId="77777777" w:rsidR="00000000" w:rsidRDefault="00954E37">
      <w:pPr>
        <w:autoSpaceDE/>
        <w:autoSpaceDN/>
        <w:jc w:val="both"/>
        <w:divId w:val="1609923372"/>
        <w:rPr>
          <w:rFonts w:eastAsia="Times New Roman"/>
          <w:color w:val="000000"/>
          <w:sz w:val="20"/>
          <w:szCs w:val="20"/>
          <w:shd w:val="clear" w:color="auto" w:fill="FFFFFF"/>
        </w:rPr>
      </w:pPr>
      <w:r>
        <w:rPr>
          <w:rStyle w:val="salnttl1"/>
          <w:rFonts w:eastAsia="Times New Roman"/>
        </w:rPr>
        <w:t>(4)</w:t>
      </w:r>
      <w:r>
        <w:rPr>
          <w:rStyle w:val="salnbdy"/>
          <w:rFonts w:eastAsia="Times New Roman"/>
        </w:rPr>
        <w:t>Detaşarea în interesul învăţământului pe posturi didactice/catedre v</w:t>
      </w:r>
      <w:r>
        <w:rPr>
          <w:rStyle w:val="salnbdy"/>
          <w:rFonts w:eastAsia="Times New Roman"/>
        </w:rPr>
        <w:t>acante/rezervate se dispune prin decizie a inspectorului şcolar general, după aprobarea în consiliul de administraţie al unităţii de învăţământ primitoare/CJRAE/CMBRAE, cu avizul consiliului/consiliilor de administraţie al/ale unităţii/unităţilor de învăţă</w:t>
      </w:r>
      <w:r>
        <w:rPr>
          <w:rStyle w:val="salnbdy"/>
          <w:rFonts w:eastAsia="Times New Roman"/>
        </w:rPr>
        <w:t>mânt la care cadrul didactic este titular. Detaşarea în interesul învăţământului pe posturi didactice/catedre vacante/rezervate se poate realiza pentru o perioadă de cel mult 5 (cinci) ani şcolari consecutivi. Persoana îndreptăţită are dreptul de a contest</w:t>
      </w:r>
      <w:r>
        <w:rPr>
          <w:rStyle w:val="salnbdy"/>
          <w:rFonts w:eastAsia="Times New Roman"/>
        </w:rPr>
        <w:t xml:space="preserve">a hotărârea consiliului de administraţie al unităţii de învăţământ primitoare, printr-o cerere scrisă, adresată conducerii unităţii de învăţământ în termen de 24 de ore de la comunicarea acesteia. Contestaţia se soluţionează conform prevederilor </w:t>
      </w:r>
      <w:r>
        <w:rPr>
          <w:rStyle w:val="slgi1"/>
          <w:rFonts w:eastAsia="Times New Roman"/>
        </w:rPr>
        <w:t>art. 4 ali</w:t>
      </w:r>
      <w:r>
        <w:rPr>
          <w:rStyle w:val="slgi1"/>
          <w:rFonts w:eastAsia="Times New Roman"/>
        </w:rPr>
        <w:t>n. (20)</w:t>
      </w:r>
      <w:r>
        <w:rPr>
          <w:rStyle w:val="salnbdy"/>
          <w:rFonts w:eastAsia="Times New Roman"/>
        </w:rPr>
        <w:t>.</w:t>
      </w:r>
    </w:p>
    <w:p w14:paraId="372EE087" w14:textId="77777777" w:rsidR="00000000" w:rsidRDefault="00954E37">
      <w:pPr>
        <w:autoSpaceDE/>
        <w:autoSpaceDN/>
        <w:jc w:val="both"/>
        <w:divId w:val="1986153605"/>
        <w:rPr>
          <w:rFonts w:eastAsia="Times New Roman"/>
          <w:color w:val="000000"/>
          <w:sz w:val="20"/>
          <w:szCs w:val="20"/>
          <w:shd w:val="clear" w:color="auto" w:fill="FFFFFF"/>
        </w:rPr>
      </w:pPr>
      <w:r>
        <w:rPr>
          <w:rStyle w:val="salnttl1"/>
          <w:rFonts w:eastAsia="Times New Roman"/>
        </w:rPr>
        <w:t>(5)</w:t>
      </w:r>
      <w:r>
        <w:rPr>
          <w:rStyle w:val="salnbdy"/>
          <w:rFonts w:eastAsia="Times New Roman"/>
        </w:rPr>
        <w:t>Detaşarea în interesul învăţământului a personalului didactic de predare titular în învăţământul preuniversitar de stat în unităţi de învăţământ de pe lângă ambasade/consulate sau în alte unităţi de învăţământ care nu sunt incluse în reţeaua şc</w:t>
      </w:r>
      <w:r>
        <w:rPr>
          <w:rStyle w:val="salnbdy"/>
          <w:rFonts w:eastAsia="Times New Roman"/>
        </w:rPr>
        <w:t>olară a unităţilor de învăţământ se dispune prin decizie a inspectoratului şcolar general, la solicitarea conducerii unităţii de învăţământ primitoare, cu avizul Ministerului Educaţiei şi Cercetării.</w:t>
      </w:r>
    </w:p>
    <w:p w14:paraId="1C687615" w14:textId="77777777" w:rsidR="00000000" w:rsidRDefault="00954E37">
      <w:pPr>
        <w:autoSpaceDE/>
        <w:autoSpaceDN/>
        <w:jc w:val="both"/>
        <w:divId w:val="894046700"/>
        <w:rPr>
          <w:rFonts w:eastAsia="Times New Roman"/>
          <w:color w:val="000000"/>
          <w:sz w:val="20"/>
          <w:szCs w:val="20"/>
          <w:shd w:val="clear" w:color="auto" w:fill="FFFFFF"/>
        </w:rPr>
      </w:pPr>
      <w:r>
        <w:rPr>
          <w:rStyle w:val="salnttl1"/>
          <w:rFonts w:eastAsia="Times New Roman"/>
        </w:rPr>
        <w:t>(6)</w:t>
      </w:r>
      <w:r>
        <w:rPr>
          <w:rStyle w:val="salnbdy"/>
          <w:rFonts w:eastAsia="Times New Roman"/>
        </w:rPr>
        <w:t>Cadrele didactice titulare în învăţământul preunivers</w:t>
      </w:r>
      <w:r>
        <w:rPr>
          <w:rStyle w:val="salnbdy"/>
          <w:rFonts w:eastAsia="Times New Roman"/>
        </w:rPr>
        <w:t>itar a căror restrângere de activitate nu a fost soluţionată se detaşează în interesul învăţământului pentru restrângere de activitate nesoluţionată pe posturi didactice/catedre vacante/rezervate, în şedinţă de repartizare organizată de comisia judeţeană/a</w:t>
      </w:r>
      <w:r>
        <w:rPr>
          <w:rStyle w:val="salnbdy"/>
          <w:rFonts w:eastAsia="Times New Roman"/>
        </w:rPr>
        <w:t xml:space="preserve"> municipiului Bucureşti de mobilitate, în perioada prevăzută în Calendar.</w:t>
      </w:r>
    </w:p>
    <w:p w14:paraId="6E86D1B4" w14:textId="77777777" w:rsidR="00000000" w:rsidRDefault="00954E37">
      <w:pPr>
        <w:pStyle w:val="sartttl"/>
        <w:jc w:val="both"/>
        <w:divId w:val="916522781"/>
        <w:rPr>
          <w:shd w:val="clear" w:color="auto" w:fill="FFFFFF"/>
        </w:rPr>
      </w:pPr>
      <w:r>
        <w:rPr>
          <w:shd w:val="clear" w:color="auto" w:fill="FFFFFF"/>
        </w:rPr>
        <w:t>Articolul 85</w:t>
      </w:r>
    </w:p>
    <w:p w14:paraId="4527CA92" w14:textId="77777777" w:rsidR="00000000" w:rsidRDefault="00954E37">
      <w:pPr>
        <w:autoSpaceDE/>
        <w:autoSpaceDN/>
        <w:jc w:val="both"/>
        <w:divId w:val="1661158703"/>
        <w:rPr>
          <w:rFonts w:eastAsia="Times New Roman"/>
          <w:color w:val="000000"/>
          <w:sz w:val="20"/>
          <w:szCs w:val="20"/>
          <w:shd w:val="clear" w:color="auto" w:fill="FFFFFF"/>
        </w:rPr>
      </w:pPr>
      <w:r>
        <w:rPr>
          <w:rStyle w:val="salnttl1"/>
          <w:rFonts w:eastAsia="Times New Roman"/>
        </w:rPr>
        <w:t>(1)</w:t>
      </w:r>
      <w:r>
        <w:rPr>
          <w:rStyle w:val="salnbdy"/>
          <w:rFonts w:eastAsia="Times New Roman"/>
        </w:rPr>
        <w:t>În cazul funcţiilor de conducere din unităţile de învăţământ preuniversitar de stat detaşarea în interesul învăţământului se realizează prin decizia inspectorului şco</w:t>
      </w:r>
      <w:r>
        <w:rPr>
          <w:rStyle w:val="salnbdy"/>
          <w:rFonts w:eastAsia="Times New Roman"/>
        </w:rPr>
        <w:t>lar general, până la organizarea concursului, dar nu mai târziu de sfârşitul anului şcolar, cu respectarea prevederilor legale. În cazul unei funcţii conducere din unităţile de învăţământ preuniversitar de stat temporar vacante, conducerea unităţii de învă</w:t>
      </w:r>
      <w:r>
        <w:rPr>
          <w:rStyle w:val="salnbdy"/>
          <w:rFonts w:eastAsia="Times New Roman"/>
        </w:rPr>
        <w:t>ţământ este asigurată, până la revenirea persoanei numite prin concurs, de un cadru didactic titular, numit prin detaşare sau prin delegare de atribuţii, cu respectarea prevederilor legale.</w:t>
      </w:r>
    </w:p>
    <w:p w14:paraId="22931756" w14:textId="77777777" w:rsidR="00000000" w:rsidRDefault="00954E37">
      <w:pPr>
        <w:autoSpaceDE/>
        <w:autoSpaceDN/>
        <w:jc w:val="both"/>
        <w:divId w:val="1042904333"/>
        <w:rPr>
          <w:rFonts w:eastAsia="Times New Roman"/>
          <w:color w:val="000000"/>
          <w:sz w:val="20"/>
          <w:szCs w:val="20"/>
          <w:shd w:val="clear" w:color="auto" w:fill="FFFFFF"/>
        </w:rPr>
      </w:pPr>
      <w:r>
        <w:rPr>
          <w:rStyle w:val="salnttl1"/>
          <w:rFonts w:eastAsia="Times New Roman"/>
        </w:rPr>
        <w:t>(2)</w:t>
      </w:r>
      <w:r>
        <w:rPr>
          <w:rStyle w:val="salnbdy"/>
          <w:rFonts w:eastAsia="Times New Roman"/>
        </w:rPr>
        <w:t xml:space="preserve">În cazul funcţiilor de îndrumare şi control din inspectoratele </w:t>
      </w:r>
      <w:r>
        <w:rPr>
          <w:rStyle w:val="salnbdy"/>
          <w:rFonts w:eastAsia="Times New Roman"/>
        </w:rPr>
        <w:t>şcolare, detaşarea în interesul învăţământului se face la propunerea inspectorului şcolar general, cu aprobarea consiliului de administraţie al inspectoratului şcolar şi avizul Ministerului Educaţiei şi Cercetării, în baza acordului scris al persoanelor so</w:t>
      </w:r>
      <w:r>
        <w:rPr>
          <w:rStyle w:val="salnbdy"/>
          <w:rFonts w:eastAsia="Times New Roman"/>
        </w:rPr>
        <w:t>licitate, până la organizarea concursului dar nu mai târziu de sfârşitul anului şcolar. Funcţiile de îndrumare şi control din inspectoratele şcolare, temporar vacante, se ocupă, până la revenirea persoanelor numite prin concurs, de cadre didactice titulare</w:t>
      </w:r>
      <w:r>
        <w:rPr>
          <w:rStyle w:val="salnbdy"/>
          <w:rFonts w:eastAsia="Times New Roman"/>
        </w:rPr>
        <w:t>, numite prin detaşare sau prin delegare de atribuţii cu respectarea prevederilor legale.</w:t>
      </w:r>
    </w:p>
    <w:p w14:paraId="7FF2FEFA" w14:textId="77777777" w:rsidR="00000000" w:rsidRDefault="00954E37">
      <w:pPr>
        <w:autoSpaceDE/>
        <w:autoSpaceDN/>
        <w:jc w:val="both"/>
        <w:divId w:val="715009839"/>
        <w:rPr>
          <w:rFonts w:eastAsia="Times New Roman"/>
          <w:color w:val="000000"/>
          <w:sz w:val="20"/>
          <w:szCs w:val="20"/>
          <w:shd w:val="clear" w:color="auto" w:fill="FFFFFF"/>
        </w:rPr>
      </w:pPr>
      <w:r>
        <w:rPr>
          <w:rStyle w:val="salnttl1"/>
          <w:rFonts w:eastAsia="Times New Roman"/>
        </w:rPr>
        <w:t>(3)</w:t>
      </w:r>
      <w:r>
        <w:rPr>
          <w:rStyle w:val="salnbdy"/>
          <w:rFonts w:eastAsia="Times New Roman"/>
        </w:rPr>
        <w:t>Detaşarea în interesul învăţământului în funcţiile de îndrumare şi control din Ministerul Educaţiei şi Cercetării, precum şi în funcţiile de conducere din inspecto</w:t>
      </w:r>
      <w:r>
        <w:rPr>
          <w:rStyle w:val="salnbdy"/>
          <w:rFonts w:eastAsia="Times New Roman"/>
        </w:rPr>
        <w:t>ratele şcolare şi casele corpului didactic se dispune prin ordin al ministrului educaţiei şi cercetării.</w:t>
      </w:r>
    </w:p>
    <w:p w14:paraId="282CBAA0" w14:textId="77777777" w:rsidR="00000000" w:rsidRDefault="00954E37">
      <w:pPr>
        <w:autoSpaceDE/>
        <w:autoSpaceDN/>
        <w:jc w:val="both"/>
        <w:divId w:val="678971629"/>
        <w:rPr>
          <w:rFonts w:eastAsia="Times New Roman"/>
          <w:color w:val="000000"/>
          <w:sz w:val="20"/>
          <w:szCs w:val="20"/>
          <w:shd w:val="clear" w:color="auto" w:fill="FFFFFF"/>
        </w:rPr>
      </w:pPr>
      <w:r>
        <w:rPr>
          <w:rStyle w:val="salnttl1"/>
          <w:rFonts w:eastAsia="Times New Roman"/>
        </w:rPr>
        <w:t>(4)</w:t>
      </w:r>
      <w:r>
        <w:rPr>
          <w:rStyle w:val="salnbdy"/>
          <w:rFonts w:eastAsia="Times New Roman"/>
        </w:rPr>
        <w:t>Asigurarea conducerii unei unităţi de învăţământ preuniversitar particular, până la organizarea concursului, dar nu târziu de sfârşitul anului şcola</w:t>
      </w:r>
      <w:r>
        <w:rPr>
          <w:rStyle w:val="salnbdy"/>
          <w:rFonts w:eastAsia="Times New Roman"/>
        </w:rPr>
        <w:t xml:space="preserve">r, se realizează conform </w:t>
      </w:r>
      <w:r>
        <w:rPr>
          <w:rStyle w:val="salnbdy"/>
          <w:rFonts w:eastAsia="Times New Roman"/>
          <w:color w:val="0000FF"/>
          <w:u w:val="single"/>
        </w:rPr>
        <w:t>art. 254^1 alin. (3) din Legea nr. 1/2011</w:t>
      </w:r>
      <w:r>
        <w:rPr>
          <w:rStyle w:val="salnbdy"/>
          <w:rFonts w:eastAsia="Times New Roman"/>
        </w:rPr>
        <w:t xml:space="preserve"> cu modificările şi completările ulterioare.</w:t>
      </w:r>
    </w:p>
    <w:p w14:paraId="57006510" w14:textId="77777777" w:rsidR="00000000" w:rsidRDefault="00954E37">
      <w:pPr>
        <w:autoSpaceDE/>
        <w:autoSpaceDN/>
        <w:jc w:val="both"/>
        <w:divId w:val="1180510162"/>
        <w:rPr>
          <w:rFonts w:eastAsia="Times New Roman"/>
          <w:color w:val="000000"/>
          <w:sz w:val="20"/>
          <w:szCs w:val="20"/>
          <w:shd w:val="clear" w:color="auto" w:fill="FFFFFF"/>
        </w:rPr>
      </w:pPr>
      <w:r>
        <w:rPr>
          <w:rStyle w:val="salnttl1"/>
          <w:rFonts w:eastAsia="Times New Roman"/>
        </w:rPr>
        <w:t>(5)</w:t>
      </w:r>
      <w:r>
        <w:rPr>
          <w:rStyle w:val="salnbdy"/>
          <w:rFonts w:eastAsia="Times New Roman"/>
        </w:rPr>
        <w:t>Obligaţia de predare pentru personalul didactic detaşat în funcţii de conducere din unităţile de învăţământ preuniversitar de stat respectiv î</w:t>
      </w:r>
      <w:r>
        <w:rPr>
          <w:rStyle w:val="salnbdy"/>
          <w:rFonts w:eastAsia="Times New Roman"/>
        </w:rPr>
        <w:t xml:space="preserve">n funcţii de îndrumare şi control din inspectoratele şcolare, se stabileşte în consiliul de administraţie al inspectoratului şcolar, cu respectarea strictă a </w:t>
      </w:r>
      <w:r>
        <w:rPr>
          <w:rStyle w:val="salnbdy"/>
          <w:rFonts w:eastAsia="Times New Roman"/>
          <w:color w:val="0000FF"/>
          <w:u w:val="single"/>
        </w:rPr>
        <w:t>Normelor metodologice</w:t>
      </w:r>
      <w:r>
        <w:rPr>
          <w:rStyle w:val="salnbdy"/>
          <w:rFonts w:eastAsia="Times New Roman"/>
        </w:rPr>
        <w:t xml:space="preserve"> aprobate prin </w:t>
      </w:r>
      <w:r>
        <w:rPr>
          <w:rStyle w:val="salnbdy"/>
          <w:rFonts w:eastAsia="Times New Roman"/>
          <w:color w:val="0000FF"/>
          <w:u w:val="single"/>
        </w:rPr>
        <w:t>Ordinul ministrului educaţiei, cercetării, tineretului şi spor</w:t>
      </w:r>
      <w:r>
        <w:rPr>
          <w:rStyle w:val="salnbdy"/>
          <w:rFonts w:eastAsia="Times New Roman"/>
          <w:color w:val="0000FF"/>
          <w:u w:val="single"/>
        </w:rPr>
        <w:t>tului nr. 4865/2011</w:t>
      </w:r>
      <w:r>
        <w:rPr>
          <w:rStyle w:val="salnbdy"/>
          <w:rFonts w:eastAsia="Times New Roman"/>
        </w:rPr>
        <w:t>, cu modificările şi completările ulterioare şi se precizează în decizia de detaşare în interesul învăţământului.</w:t>
      </w:r>
    </w:p>
    <w:p w14:paraId="453207F4" w14:textId="77777777" w:rsidR="00000000" w:rsidRDefault="00954E37">
      <w:pPr>
        <w:pStyle w:val="sartttl"/>
        <w:jc w:val="both"/>
        <w:divId w:val="1487208455"/>
        <w:rPr>
          <w:shd w:val="clear" w:color="auto" w:fill="FFFFFF"/>
        </w:rPr>
      </w:pPr>
      <w:r>
        <w:rPr>
          <w:shd w:val="clear" w:color="auto" w:fill="FFFFFF"/>
        </w:rPr>
        <w:t>Articolul 86</w:t>
      </w:r>
    </w:p>
    <w:p w14:paraId="2B68001F" w14:textId="77777777" w:rsidR="00000000" w:rsidRDefault="00954E37">
      <w:pPr>
        <w:autoSpaceDE/>
        <w:autoSpaceDN/>
        <w:jc w:val="both"/>
        <w:divId w:val="1996445362"/>
        <w:rPr>
          <w:rFonts w:eastAsia="Times New Roman"/>
          <w:color w:val="000000"/>
          <w:sz w:val="20"/>
          <w:szCs w:val="20"/>
          <w:shd w:val="clear" w:color="auto" w:fill="FFFFFF"/>
        </w:rPr>
      </w:pPr>
      <w:r>
        <w:rPr>
          <w:rStyle w:val="salnttl1"/>
          <w:rFonts w:eastAsia="Times New Roman"/>
        </w:rPr>
        <w:t>(1)</w:t>
      </w:r>
      <w:r>
        <w:rPr>
          <w:rStyle w:val="salnbdy"/>
          <w:rFonts w:eastAsia="Times New Roman"/>
        </w:rPr>
        <w:t>Posturile didactice/catedrele rămase vacante/rezervate după etapa de detaşare în interesul învăţământului s</w:t>
      </w:r>
      <w:r>
        <w:rPr>
          <w:rStyle w:val="salnbdy"/>
          <w:rFonts w:eastAsia="Times New Roman"/>
        </w:rPr>
        <w:t xml:space="preserve">e ocupă de cadrele didactice titulare prevăzute la </w:t>
      </w:r>
      <w:r>
        <w:rPr>
          <w:rStyle w:val="slgi1"/>
          <w:rFonts w:eastAsia="Times New Roman"/>
        </w:rPr>
        <w:t>art. 5 alin. (1)-(4)</w:t>
      </w:r>
      <w:r>
        <w:rPr>
          <w:rStyle w:val="salnbdy"/>
          <w:rFonts w:eastAsia="Times New Roman"/>
        </w:rPr>
        <w:t>, prin continuitate pentru detaşare la cerere sau prin detaşare la cerere în baza rezultatelor obţinute la concursul naţional, sesiunea 2021.</w:t>
      </w:r>
    </w:p>
    <w:p w14:paraId="4FD96EFE" w14:textId="77777777" w:rsidR="00000000" w:rsidRDefault="00954E37">
      <w:pPr>
        <w:autoSpaceDE/>
        <w:autoSpaceDN/>
        <w:jc w:val="both"/>
        <w:divId w:val="315837615"/>
        <w:rPr>
          <w:rFonts w:eastAsia="Times New Roman"/>
          <w:color w:val="000000"/>
          <w:sz w:val="20"/>
          <w:szCs w:val="20"/>
          <w:shd w:val="clear" w:color="auto" w:fill="FFFFFF"/>
        </w:rPr>
      </w:pPr>
      <w:r>
        <w:rPr>
          <w:rStyle w:val="salnttl1"/>
          <w:rFonts w:eastAsia="Times New Roman"/>
        </w:rPr>
        <w:t>(2)</w:t>
      </w:r>
      <w:r>
        <w:rPr>
          <w:rStyle w:val="salnbdy"/>
          <w:rFonts w:eastAsia="Times New Roman"/>
        </w:rPr>
        <w:t>Posturile didactice/catedrele vacante/re</w:t>
      </w:r>
      <w:r>
        <w:rPr>
          <w:rStyle w:val="salnbdy"/>
          <w:rFonts w:eastAsia="Times New Roman"/>
        </w:rPr>
        <w:t xml:space="preserve">zervate publicate pentru detaşare la cerere se ocupă cu prioritate aplicând principiul continuităţii pentru cadrele didactice titulare care îndeplinesc cumulativ condiţiile prevăzute la </w:t>
      </w:r>
      <w:r>
        <w:rPr>
          <w:rStyle w:val="slgi1"/>
          <w:rFonts w:eastAsia="Times New Roman"/>
        </w:rPr>
        <w:t>art. 4 alin. (13)</w:t>
      </w:r>
      <w:r>
        <w:rPr>
          <w:rStyle w:val="salnbdy"/>
          <w:rFonts w:eastAsia="Times New Roman"/>
        </w:rPr>
        <w:t xml:space="preserve"> şi </w:t>
      </w:r>
      <w:r>
        <w:rPr>
          <w:rStyle w:val="slgi1"/>
          <w:rFonts w:eastAsia="Times New Roman"/>
        </w:rPr>
        <w:t>(18)</w:t>
      </w:r>
      <w:r>
        <w:rPr>
          <w:rStyle w:val="salnbdy"/>
          <w:rFonts w:eastAsia="Times New Roman"/>
        </w:rPr>
        <w:t xml:space="preserve">, respectiv la </w:t>
      </w:r>
      <w:r>
        <w:rPr>
          <w:rStyle w:val="slgi1"/>
          <w:rFonts w:eastAsia="Times New Roman"/>
        </w:rPr>
        <w:t>art. 4 alin. (14)</w:t>
      </w:r>
      <w:r>
        <w:rPr>
          <w:rStyle w:val="salnbdy"/>
          <w:rFonts w:eastAsia="Times New Roman"/>
        </w:rPr>
        <w:t xml:space="preserve"> şi </w:t>
      </w:r>
      <w:r>
        <w:rPr>
          <w:rStyle w:val="slgi1"/>
          <w:rFonts w:eastAsia="Times New Roman"/>
        </w:rPr>
        <w:t>(18)</w:t>
      </w:r>
      <w:r>
        <w:rPr>
          <w:rStyle w:val="salnbdy"/>
          <w:rFonts w:eastAsia="Times New Roman"/>
        </w:rPr>
        <w:t xml:space="preserve"> pent</w:t>
      </w:r>
      <w:r>
        <w:rPr>
          <w:rStyle w:val="salnbdy"/>
          <w:rFonts w:eastAsia="Times New Roman"/>
        </w:rPr>
        <w:t>ru învăţători/institutori/profesori pentru învăţământ primar.</w:t>
      </w:r>
    </w:p>
    <w:p w14:paraId="6383D5EC" w14:textId="77777777" w:rsidR="00000000" w:rsidRDefault="00954E37">
      <w:pPr>
        <w:autoSpaceDE/>
        <w:autoSpaceDN/>
        <w:jc w:val="both"/>
        <w:divId w:val="2062317888"/>
        <w:rPr>
          <w:rFonts w:eastAsia="Times New Roman"/>
          <w:color w:val="000000"/>
          <w:sz w:val="20"/>
          <w:szCs w:val="20"/>
          <w:shd w:val="clear" w:color="auto" w:fill="FFFFFF"/>
        </w:rPr>
      </w:pPr>
      <w:r>
        <w:rPr>
          <w:rStyle w:val="salnttl1"/>
          <w:rFonts w:eastAsia="Times New Roman"/>
        </w:rPr>
        <w:t>(3)</w:t>
      </w:r>
      <w:r>
        <w:rPr>
          <w:rStyle w:val="salnbdy"/>
          <w:rFonts w:eastAsia="Times New Roman"/>
        </w:rPr>
        <w:t>În această etapă, consiliile de administraţie ale unităţilor de învăţământ/CMBRAE/CJRAE pot emite acorduri de principiu de continuitate pentru detaşare la cerere pentru posturile didactice/ca</w:t>
      </w:r>
      <w:r>
        <w:rPr>
          <w:rStyle w:val="salnbdy"/>
          <w:rFonts w:eastAsia="Times New Roman"/>
        </w:rPr>
        <w:t xml:space="preserve">tedrele care </w:t>
      </w:r>
      <w:r>
        <w:rPr>
          <w:rStyle w:val="salnbdy"/>
          <w:rFonts w:eastAsia="Times New Roman"/>
        </w:rPr>
        <w:lastRenderedPageBreak/>
        <w:t xml:space="preserve">se pot vacanta ulterior cadrelor didactice care se încadrează în prevederile </w:t>
      </w:r>
      <w:r>
        <w:rPr>
          <w:rStyle w:val="slgi1"/>
          <w:rFonts w:eastAsia="Times New Roman"/>
        </w:rPr>
        <w:t>alin. (2)</w:t>
      </w:r>
      <w:r>
        <w:rPr>
          <w:rStyle w:val="salnbdy"/>
          <w:rFonts w:eastAsia="Times New Roman"/>
        </w:rPr>
        <w:t>. Persoana îndreptăţită are dreptul de a contesta hotărârea consiliului de administraţie al unităţii de învăţământ primitoare, printr-o cerere scrisă, adresa</w:t>
      </w:r>
      <w:r>
        <w:rPr>
          <w:rStyle w:val="salnbdy"/>
          <w:rFonts w:eastAsia="Times New Roman"/>
        </w:rPr>
        <w:t xml:space="preserve">tă conducerii unităţii de învăţământ în termen de 24 de ore de la comunicarea acesteia. Contestaţia se soluţionează conform prevederilor </w:t>
      </w:r>
      <w:r>
        <w:rPr>
          <w:rStyle w:val="slgi1"/>
          <w:rFonts w:eastAsia="Times New Roman"/>
        </w:rPr>
        <w:t>art. 4 alin. (20)</w:t>
      </w:r>
      <w:r>
        <w:rPr>
          <w:rStyle w:val="salnbdy"/>
          <w:rFonts w:eastAsia="Times New Roman"/>
        </w:rPr>
        <w:t>.</w:t>
      </w:r>
    </w:p>
    <w:p w14:paraId="53B29BCB" w14:textId="77777777" w:rsidR="00000000" w:rsidRDefault="00954E37">
      <w:pPr>
        <w:autoSpaceDE/>
        <w:autoSpaceDN/>
        <w:jc w:val="both"/>
        <w:divId w:val="690687008"/>
        <w:rPr>
          <w:rFonts w:eastAsia="Times New Roman"/>
          <w:color w:val="000000"/>
          <w:sz w:val="20"/>
          <w:szCs w:val="20"/>
          <w:shd w:val="clear" w:color="auto" w:fill="FFFFFF"/>
        </w:rPr>
      </w:pPr>
      <w:r>
        <w:rPr>
          <w:rStyle w:val="salnttl1"/>
          <w:rFonts w:eastAsia="Times New Roman"/>
        </w:rPr>
        <w:t>(4)</w:t>
      </w:r>
      <w:r>
        <w:rPr>
          <w:rStyle w:val="salnbdy"/>
          <w:rFonts w:eastAsia="Times New Roman"/>
        </w:rPr>
        <w:t>Dacă în etapa de continuitate pentru detaşare la cerere un post didactic/o catedră este solicitat</w:t>
      </w:r>
      <w:r>
        <w:rPr>
          <w:rStyle w:val="salnbdy"/>
          <w:rFonts w:eastAsia="Times New Roman"/>
        </w:rPr>
        <w:t xml:space="preserve">(ă) de mai multe cadre didactice se aplică criteriile de departajare prevăzute la </w:t>
      </w:r>
      <w:r>
        <w:rPr>
          <w:rStyle w:val="slgi1"/>
          <w:rFonts w:eastAsia="Times New Roman"/>
        </w:rPr>
        <w:t>art. 4 alin. (17)</w:t>
      </w:r>
      <w:r>
        <w:rPr>
          <w:rStyle w:val="salnbdy"/>
          <w:rFonts w:eastAsia="Times New Roman"/>
        </w:rPr>
        <w:t>.</w:t>
      </w:r>
    </w:p>
    <w:p w14:paraId="060FAB84" w14:textId="77777777" w:rsidR="00000000" w:rsidRDefault="00954E37">
      <w:pPr>
        <w:autoSpaceDE/>
        <w:autoSpaceDN/>
        <w:jc w:val="both"/>
        <w:divId w:val="730733819"/>
        <w:rPr>
          <w:rFonts w:eastAsia="Times New Roman"/>
          <w:color w:val="000000"/>
          <w:sz w:val="20"/>
          <w:szCs w:val="20"/>
          <w:shd w:val="clear" w:color="auto" w:fill="FFFFFF"/>
        </w:rPr>
      </w:pPr>
      <w:r>
        <w:rPr>
          <w:rStyle w:val="salnttl1"/>
          <w:rFonts w:eastAsia="Times New Roman"/>
        </w:rPr>
        <w:t>(5)</w:t>
      </w:r>
      <w:r>
        <w:rPr>
          <w:rStyle w:val="salnbdy"/>
          <w:rFonts w:eastAsia="Times New Roman"/>
        </w:rPr>
        <w:t>Posturile didactice/catedrele rămase vacante/rezervate după soluţionarea continuităţilor pentru detaşare la cerere, precum şi posturile didactice/catedrele care devin rezervate în cadrul etapei de detaşare la cerere, se ocupă de cadrele didactice titulare,</w:t>
      </w:r>
      <w:r>
        <w:rPr>
          <w:rStyle w:val="salnbdy"/>
          <w:rFonts w:eastAsia="Times New Roman"/>
        </w:rPr>
        <w:t xml:space="preserve"> precum şi de către cadrele didactice debutante din învăţământul preuniversitar de stat şi particular, prevăzute la </w:t>
      </w:r>
      <w:r>
        <w:rPr>
          <w:rStyle w:val="slgi1"/>
          <w:rFonts w:eastAsia="Times New Roman"/>
        </w:rPr>
        <w:t>art. 21 alin. (4)</w:t>
      </w:r>
      <w:r>
        <w:rPr>
          <w:rStyle w:val="salnbdy"/>
          <w:rFonts w:eastAsia="Times New Roman"/>
        </w:rPr>
        <w:t xml:space="preserve"> şi </w:t>
      </w:r>
      <w:r>
        <w:rPr>
          <w:rStyle w:val="slgi1"/>
          <w:rFonts w:eastAsia="Times New Roman"/>
        </w:rPr>
        <w:t>(6)</w:t>
      </w:r>
      <w:r>
        <w:rPr>
          <w:rStyle w:val="salnbdy"/>
          <w:rFonts w:eastAsia="Times New Roman"/>
        </w:rPr>
        <w:t>, care au promovat examenul naţional pentru obţinerea definitivării în învăţământ sesiunea 2021, participante la con</w:t>
      </w:r>
      <w:r>
        <w:rPr>
          <w:rStyle w:val="salnbdy"/>
          <w:rFonts w:eastAsia="Times New Roman"/>
        </w:rPr>
        <w:t>cursul naţional, sesiunea 2021, care au obţinut cel puţin media de repartizare sau nota 5,00 (cinci), după caz, prin detaşare la cerere, în ordinea descrescătoare a mediilor sau notelor.</w:t>
      </w:r>
    </w:p>
    <w:p w14:paraId="2233A898" w14:textId="77777777" w:rsidR="00000000" w:rsidRDefault="00954E37">
      <w:pPr>
        <w:autoSpaceDE/>
        <w:autoSpaceDN/>
        <w:jc w:val="both"/>
        <w:divId w:val="1471751989"/>
        <w:rPr>
          <w:rFonts w:eastAsia="Times New Roman"/>
          <w:color w:val="000000"/>
          <w:sz w:val="20"/>
          <w:szCs w:val="20"/>
          <w:shd w:val="clear" w:color="auto" w:fill="FFFFFF"/>
        </w:rPr>
      </w:pPr>
      <w:r>
        <w:rPr>
          <w:rStyle w:val="salnttl1"/>
          <w:rFonts w:eastAsia="Times New Roman"/>
        </w:rPr>
        <w:t>(6)</w:t>
      </w:r>
      <w:r>
        <w:rPr>
          <w:rStyle w:val="salnbdy"/>
          <w:rFonts w:eastAsia="Times New Roman"/>
        </w:rPr>
        <w:t>Detaşarea la cerere a personalului didactic de predare din învăţăm</w:t>
      </w:r>
      <w:r>
        <w:rPr>
          <w:rStyle w:val="salnbdy"/>
          <w:rFonts w:eastAsia="Times New Roman"/>
        </w:rPr>
        <w:t xml:space="preserve">ântul preuniversitar prevăzut la </w:t>
      </w:r>
      <w:r>
        <w:rPr>
          <w:rStyle w:val="slgi1"/>
          <w:rFonts w:eastAsia="Times New Roman"/>
        </w:rPr>
        <w:t>alin. (5)</w:t>
      </w:r>
      <w:r>
        <w:rPr>
          <w:rStyle w:val="salnbdy"/>
          <w:rFonts w:eastAsia="Times New Roman"/>
        </w:rPr>
        <w:t xml:space="preserve"> se realizează în baza cererii scrise formulate de cadrul didactic interesat la inspectoratul şcolar, însoţită de actele certificate pentru conformitate cu originalul, prevăzute în cerere, conform </w:t>
      </w:r>
      <w:r>
        <w:rPr>
          <w:rStyle w:val="slgi1"/>
          <w:rFonts w:eastAsia="Times New Roman"/>
        </w:rPr>
        <w:t>anexei nr. 14</w:t>
      </w:r>
      <w:r>
        <w:rPr>
          <w:rStyle w:val="salnbdy"/>
          <w:rFonts w:eastAsia="Times New Roman"/>
        </w:rPr>
        <w:t>.</w:t>
      </w:r>
    </w:p>
    <w:p w14:paraId="32D78731" w14:textId="77777777" w:rsidR="00000000" w:rsidRDefault="00954E37">
      <w:pPr>
        <w:autoSpaceDE/>
        <w:autoSpaceDN/>
        <w:jc w:val="both"/>
        <w:divId w:val="499077163"/>
        <w:rPr>
          <w:rFonts w:eastAsia="Times New Roman"/>
          <w:color w:val="000000"/>
          <w:sz w:val="20"/>
          <w:szCs w:val="20"/>
          <w:shd w:val="clear" w:color="auto" w:fill="FFFFFF"/>
        </w:rPr>
      </w:pPr>
      <w:r>
        <w:rPr>
          <w:rStyle w:val="salnttl1"/>
          <w:rFonts w:eastAsia="Times New Roman"/>
        </w:rPr>
        <w:t>(7</w:t>
      </w:r>
      <w:r>
        <w:rPr>
          <w:rStyle w:val="salnttl1"/>
          <w:rFonts w:eastAsia="Times New Roman"/>
        </w:rPr>
        <w:t>)</w:t>
      </w:r>
      <w:r>
        <w:rPr>
          <w:rStyle w:val="salnbdy"/>
          <w:rFonts w:eastAsia="Times New Roman"/>
        </w:rPr>
        <w:t>Concursul specific pentru detaşare la cerere constă în evaluarea activităţii profesionale, didactice şi ştiinţifice a cadrului didactic, în baza documentelor justificative anexate la cererea de înscriere, de către comisia judeţeană/a municipiului Bucureşt</w:t>
      </w:r>
      <w:r>
        <w:rPr>
          <w:rStyle w:val="salnbdy"/>
          <w:rFonts w:eastAsia="Times New Roman"/>
        </w:rPr>
        <w:t>i de mobilitate şi acordarea punctajului rezultat prin aplicarea criteriilor şi punctajelor prevăzute în anexa nr. 2.</w:t>
      </w:r>
    </w:p>
    <w:p w14:paraId="116A3094" w14:textId="77777777" w:rsidR="00000000" w:rsidRDefault="00954E37">
      <w:pPr>
        <w:autoSpaceDE/>
        <w:autoSpaceDN/>
        <w:jc w:val="both"/>
        <w:divId w:val="668215112"/>
        <w:rPr>
          <w:rStyle w:val="salnbdy"/>
        </w:rPr>
      </w:pPr>
      <w:r>
        <w:rPr>
          <w:rStyle w:val="salnttl1"/>
          <w:rFonts w:eastAsia="Times New Roman"/>
        </w:rPr>
        <w:t>(8)</w:t>
      </w:r>
      <w:r>
        <w:rPr>
          <w:rStyle w:val="salnbdy"/>
          <w:rFonts w:eastAsia="Times New Roman"/>
        </w:rPr>
        <w:t>Ocuparea posturilor didactice/catedrelor vacante/rezervate, prin detaşare la cerere, se realizează în şedinţa de repartizare, organizat</w:t>
      </w:r>
      <w:r>
        <w:rPr>
          <w:rStyle w:val="salnbdy"/>
          <w:rFonts w:eastAsia="Times New Roman"/>
        </w:rPr>
        <w:t>ă la nivel judeţean/al municipiului Bucureşti, în perioada prevăzută în Calendar, în ordine, de către:</w:t>
      </w:r>
    </w:p>
    <w:p w14:paraId="31D66613" w14:textId="77777777" w:rsidR="00000000" w:rsidRDefault="00954E37">
      <w:pPr>
        <w:autoSpaceDE/>
        <w:autoSpaceDN/>
        <w:jc w:val="both"/>
        <w:divId w:val="386072604"/>
      </w:pPr>
      <w:r>
        <w:rPr>
          <w:rStyle w:val="slitttl1"/>
          <w:rFonts w:eastAsia="Times New Roman"/>
        </w:rPr>
        <w:t>a)</w:t>
      </w:r>
      <w:r>
        <w:rPr>
          <w:rStyle w:val="slitbdy"/>
          <w:rFonts w:eastAsia="Times New Roman"/>
        </w:rPr>
        <w:t xml:space="preserve">cadrele didactice din învăţământul preuniversitar prevăzute la </w:t>
      </w:r>
      <w:r>
        <w:rPr>
          <w:rStyle w:val="slgi1"/>
          <w:rFonts w:eastAsia="Times New Roman"/>
        </w:rPr>
        <w:t>alin. (5)</w:t>
      </w:r>
      <w:r>
        <w:rPr>
          <w:rStyle w:val="slitbdy"/>
          <w:rFonts w:eastAsia="Times New Roman"/>
        </w:rPr>
        <w:t xml:space="preserve"> care au participat la concursul naţional, sesiunea 2021, şi au obţinut cel puţ</w:t>
      </w:r>
      <w:r>
        <w:rPr>
          <w:rStyle w:val="slitbdy"/>
          <w:rFonts w:eastAsia="Times New Roman"/>
        </w:rPr>
        <w:t>in media sau nota 5 (cinci), după caz, rămase nerepartizate şi care solicită detaşare la cerere, în ordinea descrescătoare a mediilor sau notelor obţinute la concurs, după caz, cu excepţia cadrelor didactice repartizate în baza rezultatelor obţinute la con</w:t>
      </w:r>
      <w:r>
        <w:rPr>
          <w:rStyle w:val="slitbdy"/>
          <w:rFonts w:eastAsia="Times New Roman"/>
        </w:rPr>
        <w:t xml:space="preserve">cursul naţional, sesiunea 2021, conform prevederilor </w:t>
      </w:r>
      <w:r>
        <w:rPr>
          <w:rStyle w:val="slgi1"/>
          <w:rFonts w:eastAsia="Times New Roman"/>
        </w:rPr>
        <w:t>art. 74 alin. (3)</w:t>
      </w:r>
      <w:r>
        <w:rPr>
          <w:rStyle w:val="slitbdy"/>
          <w:rFonts w:eastAsia="Times New Roman"/>
        </w:rPr>
        <w:t>;</w:t>
      </w:r>
    </w:p>
    <w:p w14:paraId="0916A53F" w14:textId="77777777" w:rsidR="00000000" w:rsidRDefault="00954E37">
      <w:pPr>
        <w:autoSpaceDE/>
        <w:autoSpaceDN/>
        <w:jc w:val="both"/>
        <w:divId w:val="1245147281"/>
        <w:rPr>
          <w:rFonts w:eastAsia="Times New Roman"/>
          <w:color w:val="000000"/>
          <w:sz w:val="20"/>
          <w:szCs w:val="20"/>
          <w:shd w:val="clear" w:color="auto" w:fill="FFFFFF"/>
        </w:rPr>
      </w:pPr>
      <w:r>
        <w:rPr>
          <w:rStyle w:val="slitttl1"/>
          <w:rFonts w:eastAsia="Times New Roman"/>
        </w:rPr>
        <w:t>b)</w:t>
      </w:r>
      <w:r>
        <w:rPr>
          <w:rStyle w:val="slitbdy"/>
          <w:rFonts w:eastAsia="Times New Roman"/>
        </w:rPr>
        <w:t xml:space="preserve">cadrele didactice din învăţământul preuniversitar prevăzute la </w:t>
      </w:r>
      <w:r>
        <w:rPr>
          <w:rStyle w:val="slgi1"/>
          <w:rFonts w:eastAsia="Times New Roman"/>
        </w:rPr>
        <w:t>alin. (5)</w:t>
      </w:r>
      <w:r>
        <w:rPr>
          <w:rStyle w:val="slitbdy"/>
          <w:rFonts w:eastAsia="Times New Roman"/>
        </w:rPr>
        <w:t>, inclusiv cadrele didactice titulare transferate în baza rezultatelor obţinute la concursul naţional, sesiune</w:t>
      </w:r>
      <w:r>
        <w:rPr>
          <w:rStyle w:val="slitbdy"/>
          <w:rFonts w:eastAsia="Times New Roman"/>
        </w:rPr>
        <w:t xml:space="preserve">a 2021, care solicită detaşare la cerere, la propunerea medicului de medicină a muncii privind schimbarea locului de muncă sau a felului muncii, determinată de starea de sănătate a acestora în conformitate cu prevederile </w:t>
      </w:r>
      <w:r>
        <w:rPr>
          <w:rStyle w:val="slitbdy"/>
          <w:rFonts w:eastAsia="Times New Roman"/>
          <w:color w:val="0000FF"/>
          <w:u w:val="single"/>
        </w:rPr>
        <w:t>art. 189 alin. (2) din Legea nr. 53</w:t>
      </w:r>
      <w:r>
        <w:rPr>
          <w:rStyle w:val="slitbdy"/>
          <w:rFonts w:eastAsia="Times New Roman"/>
          <w:color w:val="0000FF"/>
          <w:u w:val="single"/>
        </w:rPr>
        <w:t>/2003, republicată, Codul muncii</w:t>
      </w:r>
      <w:r>
        <w:rPr>
          <w:rStyle w:val="slitbdy"/>
          <w:rFonts w:eastAsia="Times New Roman"/>
        </w:rPr>
        <w:t xml:space="preserve"> cu modificările şi completările ulterioare, în ordinea descrescătoare a punctajelor obţinute în urma aplicării criteriilor şi punctajelor prevăzute în </w:t>
      </w:r>
      <w:r>
        <w:rPr>
          <w:rStyle w:val="slgi1"/>
          <w:rFonts w:eastAsia="Times New Roman"/>
        </w:rPr>
        <w:t>anexa nr. 2</w:t>
      </w:r>
      <w:r>
        <w:rPr>
          <w:rStyle w:val="slitbdy"/>
          <w:rFonts w:eastAsia="Times New Roman"/>
        </w:rPr>
        <w:t xml:space="preserve">, după repartizarea candidaţilor prevăzuţi la </w:t>
      </w:r>
      <w:r>
        <w:rPr>
          <w:rStyle w:val="slgi1"/>
          <w:rFonts w:eastAsia="Times New Roman"/>
        </w:rPr>
        <w:t>art. 4 alin. (1</w:t>
      </w:r>
      <w:r>
        <w:rPr>
          <w:rStyle w:val="slgi1"/>
          <w:rFonts w:eastAsia="Times New Roman"/>
        </w:rPr>
        <w:t>) lit. r)</w:t>
      </w:r>
      <w:r>
        <w:rPr>
          <w:rStyle w:val="slitbdy"/>
          <w:rFonts w:eastAsia="Times New Roman"/>
        </w:rPr>
        <w:t>;</w:t>
      </w:r>
    </w:p>
    <w:p w14:paraId="44CE1A28" w14:textId="77777777" w:rsidR="00000000" w:rsidRDefault="00954E37">
      <w:pPr>
        <w:autoSpaceDE/>
        <w:autoSpaceDN/>
        <w:jc w:val="both"/>
        <w:divId w:val="318537204"/>
        <w:rPr>
          <w:rFonts w:eastAsia="Times New Roman"/>
          <w:color w:val="000000"/>
          <w:sz w:val="20"/>
          <w:szCs w:val="20"/>
          <w:shd w:val="clear" w:color="auto" w:fill="FFFFFF"/>
        </w:rPr>
      </w:pPr>
      <w:r>
        <w:rPr>
          <w:rStyle w:val="slitttl1"/>
          <w:rFonts w:eastAsia="Times New Roman"/>
        </w:rPr>
        <w:t>c)</w:t>
      </w:r>
      <w:r>
        <w:rPr>
          <w:rStyle w:val="slitbdy"/>
          <w:rFonts w:eastAsia="Times New Roman"/>
        </w:rPr>
        <w:t xml:space="preserve">cadrele didactice din învăţământul preuniversitar prevăzute la </w:t>
      </w:r>
      <w:r>
        <w:rPr>
          <w:rStyle w:val="slgi1"/>
          <w:rFonts w:eastAsia="Times New Roman"/>
        </w:rPr>
        <w:t>alin. (5)</w:t>
      </w:r>
      <w:r>
        <w:rPr>
          <w:rStyle w:val="slitbdy"/>
          <w:rFonts w:eastAsia="Times New Roman"/>
        </w:rPr>
        <w:t>, inclusiv cadrele didactice titulare transferate în baza rezultatelor obţinute la concursul naţional, sesiunea 2021, care solicită detaşare la cerere prin concurs specifi</w:t>
      </w:r>
      <w:r>
        <w:rPr>
          <w:rStyle w:val="slitbdy"/>
          <w:rFonts w:eastAsia="Times New Roman"/>
        </w:rPr>
        <w:t xml:space="preserve">c, în ordinea descrescătoare a punctajelor obţinute în urma aplicării criteriilor şi punctajelor prevăzute în anexa nr. 2, după repartizarea candidaţilor prevăzuţi la </w:t>
      </w:r>
      <w:r>
        <w:rPr>
          <w:rStyle w:val="slgi1"/>
          <w:rFonts w:eastAsia="Times New Roman"/>
        </w:rPr>
        <w:t>art. 4 alin. (1) lit r)</w:t>
      </w:r>
      <w:r>
        <w:rPr>
          <w:rStyle w:val="slitbdy"/>
          <w:rFonts w:eastAsia="Times New Roman"/>
        </w:rPr>
        <w:t>.</w:t>
      </w:r>
    </w:p>
    <w:p w14:paraId="31CE5A2E" w14:textId="77777777" w:rsidR="00000000" w:rsidRDefault="00954E37">
      <w:pPr>
        <w:autoSpaceDE/>
        <w:autoSpaceDN/>
        <w:jc w:val="both"/>
        <w:divId w:val="204953909"/>
        <w:rPr>
          <w:rStyle w:val="salnbdy"/>
        </w:rPr>
      </w:pPr>
      <w:r>
        <w:rPr>
          <w:rStyle w:val="salnttl1"/>
          <w:rFonts w:eastAsia="Times New Roman"/>
        </w:rPr>
        <w:t>(9)</w:t>
      </w:r>
      <w:r>
        <w:rPr>
          <w:rStyle w:val="salnbdy"/>
          <w:rFonts w:eastAsia="Times New Roman"/>
        </w:rPr>
        <w:t>În cazul mediilor egale sau a punctajelor egale are prioritat</w:t>
      </w:r>
      <w:r>
        <w:rPr>
          <w:rStyle w:val="salnbdy"/>
          <w:rFonts w:eastAsia="Times New Roman"/>
        </w:rPr>
        <w:t>e în următoarea ordine:</w:t>
      </w:r>
    </w:p>
    <w:p w14:paraId="546674E5" w14:textId="77777777" w:rsidR="00000000" w:rsidRDefault="00954E37">
      <w:pPr>
        <w:autoSpaceDE/>
        <w:autoSpaceDN/>
        <w:jc w:val="both"/>
        <w:divId w:val="1980454333"/>
      </w:pPr>
      <w:r>
        <w:rPr>
          <w:rStyle w:val="slitttl1"/>
          <w:rFonts w:eastAsia="Times New Roman"/>
        </w:rPr>
        <w:t>a)</w:t>
      </w:r>
      <w:r>
        <w:rPr>
          <w:rStyle w:val="slitbdy"/>
          <w:rFonts w:eastAsia="Times New Roman"/>
        </w:rPr>
        <w:t>persoana care are domiciliul sau reşedinţa în localitatea în care solicită postul didactic/catedra;</w:t>
      </w:r>
    </w:p>
    <w:p w14:paraId="799F5B64" w14:textId="77777777" w:rsidR="00000000" w:rsidRDefault="00954E37">
      <w:pPr>
        <w:autoSpaceDE/>
        <w:autoSpaceDN/>
        <w:jc w:val="both"/>
        <w:divId w:val="1316569486"/>
        <w:rPr>
          <w:rFonts w:eastAsia="Times New Roman"/>
          <w:color w:val="000000"/>
          <w:sz w:val="20"/>
          <w:szCs w:val="20"/>
          <w:shd w:val="clear" w:color="auto" w:fill="FFFFFF"/>
        </w:rPr>
      </w:pPr>
      <w:r>
        <w:rPr>
          <w:rStyle w:val="slitttl1"/>
          <w:rFonts w:eastAsia="Times New Roman"/>
        </w:rPr>
        <w:t>b)</w:t>
      </w:r>
      <w:r>
        <w:rPr>
          <w:rStyle w:val="slitbdy"/>
          <w:rFonts w:eastAsia="Times New Roman"/>
        </w:rPr>
        <w:t>persoana care are domiciliul sau reşedinţa într-o localitate din apropierea localităţii în care solicită postul didactic/catedra</w:t>
      </w:r>
      <w:r>
        <w:rPr>
          <w:rStyle w:val="slitbdy"/>
          <w:rFonts w:eastAsia="Times New Roman"/>
        </w:rPr>
        <w:t>;</w:t>
      </w:r>
    </w:p>
    <w:p w14:paraId="7182023D" w14:textId="77777777" w:rsidR="00000000" w:rsidRDefault="00954E37">
      <w:pPr>
        <w:autoSpaceDE/>
        <w:autoSpaceDN/>
        <w:jc w:val="both"/>
        <w:divId w:val="1854538780"/>
        <w:rPr>
          <w:rFonts w:eastAsia="Times New Roman"/>
          <w:color w:val="000000"/>
          <w:sz w:val="20"/>
          <w:szCs w:val="20"/>
          <w:shd w:val="clear" w:color="auto" w:fill="FFFFFF"/>
        </w:rPr>
      </w:pPr>
      <w:r>
        <w:rPr>
          <w:rStyle w:val="slitttl1"/>
          <w:rFonts w:eastAsia="Times New Roman"/>
        </w:rPr>
        <w:t>c)</w:t>
      </w:r>
      <w:r>
        <w:rPr>
          <w:rStyle w:val="slitbdy"/>
          <w:rFonts w:eastAsia="Times New Roman"/>
        </w:rPr>
        <w:t>persoana al/a cărei soţ/soţie este cadru didactic titular în localitatea în care se solicită detaşarea;</w:t>
      </w:r>
    </w:p>
    <w:p w14:paraId="239CC231" w14:textId="77777777" w:rsidR="00000000" w:rsidRDefault="00954E37">
      <w:pPr>
        <w:autoSpaceDE/>
        <w:autoSpaceDN/>
        <w:jc w:val="both"/>
        <w:divId w:val="896863744"/>
        <w:rPr>
          <w:rFonts w:eastAsia="Times New Roman"/>
          <w:color w:val="000000"/>
          <w:sz w:val="20"/>
          <w:szCs w:val="20"/>
          <w:shd w:val="clear" w:color="auto" w:fill="FFFFFF"/>
        </w:rPr>
      </w:pPr>
      <w:r>
        <w:rPr>
          <w:rStyle w:val="slitttl1"/>
          <w:rFonts w:eastAsia="Times New Roman"/>
        </w:rPr>
        <w:t>d)</w:t>
      </w:r>
      <w:r>
        <w:rPr>
          <w:rStyle w:val="slitbdy"/>
          <w:rFonts w:eastAsia="Times New Roman"/>
        </w:rPr>
        <w:t>persoana al/a cărei soţ/soţie este cadru didactic:</w:t>
      </w:r>
    </w:p>
    <w:p w14:paraId="4FD29828" w14:textId="77777777" w:rsidR="00000000" w:rsidRDefault="00954E37">
      <w:pPr>
        <w:autoSpaceDE/>
        <w:autoSpaceDN/>
        <w:jc w:val="both"/>
        <w:divId w:val="466507672"/>
        <w:rPr>
          <w:rFonts w:eastAsia="Times New Roman"/>
          <w:color w:val="000000"/>
          <w:sz w:val="20"/>
          <w:szCs w:val="20"/>
          <w:shd w:val="clear" w:color="auto" w:fill="FFFFFF"/>
        </w:rPr>
      </w:pPr>
      <w:r>
        <w:rPr>
          <w:rStyle w:val="slitttl1"/>
          <w:rFonts w:eastAsia="Times New Roman"/>
        </w:rPr>
        <w:t>e)</w:t>
      </w:r>
      <w:r>
        <w:rPr>
          <w:rStyle w:val="slitbdy"/>
          <w:rFonts w:eastAsia="Times New Roman"/>
        </w:rPr>
        <w:t xml:space="preserve">persoana al a cărei soţ/soţie este ales/aleasă în Parlament, este numit/numită în Guvern sau </w:t>
      </w:r>
      <w:r>
        <w:rPr>
          <w:rStyle w:val="slitbdy"/>
          <w:rFonts w:eastAsia="Times New Roman"/>
        </w:rPr>
        <w:t>îndeplineşte funcţii de specialitate specifice în aparatul Parlamentului, al Preşedinţiei, al Guvernului ori în Ministerul Educaţiei şi Cercetării, cea aleasă de Parlament în organismele centrale ale statului, precum şi persoana al/a cărei soţ/soţie îndepl</w:t>
      </w:r>
      <w:r>
        <w:rPr>
          <w:rStyle w:val="slitbdy"/>
          <w:rFonts w:eastAsia="Times New Roman"/>
        </w:rPr>
        <w:t>ineşte funcţia de prefect, subprefect, preşedinte, şi vicepreşedinte al consiliului judeţean sau o funcţie de îndrumare şi control în sistemul de învăţământ, de cultură, de tineret şi sport. De asemenea, au prioritate soţul/soţia persoanei care îndeplineşt</w:t>
      </w:r>
      <w:r>
        <w:rPr>
          <w:rStyle w:val="slitbdy"/>
          <w:rFonts w:eastAsia="Times New Roman"/>
        </w:rPr>
        <w:t>e funcţii de conducere şi de specialitate la Casa Corpului Didactic, precum şi soţul/soţia cadrelor didactice numite în funcţii de conducere sau de specialitate la comisiile şi agenţiile din subordinea Preşedinţiei, a Parlamentului sau a Guvernului, ai/ale</w:t>
      </w:r>
      <w:r>
        <w:rPr>
          <w:rStyle w:val="slitbdy"/>
          <w:rFonts w:eastAsia="Times New Roman"/>
        </w:rPr>
        <w:t xml:space="preserve"> liderilor sindicatelor din învăţământ care au </w:t>
      </w:r>
      <w:r>
        <w:rPr>
          <w:rStyle w:val="slitbdy"/>
          <w:rFonts w:eastAsia="Times New Roman"/>
        </w:rPr>
        <w:lastRenderedPageBreak/>
        <w:t>drept de rezervare de catedră, şi ai/ale cadrelor active ale Ministerului Apărării, ale Ministerului Afacerilor Internelor, ale Serviciului Român de Informaţii şi alte servicii speciale la nivel naţional, muta</w:t>
      </w:r>
      <w:r>
        <w:rPr>
          <w:rStyle w:val="slitbdy"/>
          <w:rFonts w:eastAsia="Times New Roman"/>
        </w:rPr>
        <w:t>te, la ordin, în altă localitate.</w:t>
      </w:r>
    </w:p>
    <w:p w14:paraId="5D2425E0" w14:textId="77777777" w:rsidR="00000000" w:rsidRDefault="00954E37">
      <w:pPr>
        <w:autoSpaceDE/>
        <w:autoSpaceDN/>
        <w:jc w:val="both"/>
        <w:divId w:val="427963533"/>
        <w:rPr>
          <w:rStyle w:val="salnbdy"/>
        </w:rPr>
      </w:pPr>
      <w:r>
        <w:rPr>
          <w:rStyle w:val="salnttl1"/>
          <w:rFonts w:eastAsia="Times New Roman"/>
        </w:rPr>
        <w:t>(10)</w:t>
      </w:r>
      <w:r>
        <w:rPr>
          <w:rStyle w:val="salnbdy"/>
          <w:rFonts w:eastAsia="Times New Roman"/>
        </w:rPr>
        <w:t xml:space="preserve">Dacă după aplicarea criteriilor prevăzute la </w:t>
      </w:r>
      <w:r>
        <w:rPr>
          <w:rStyle w:val="slgi1"/>
          <w:rFonts w:eastAsia="Times New Roman"/>
        </w:rPr>
        <w:t>alin. (9)</w:t>
      </w:r>
      <w:r>
        <w:rPr>
          <w:rStyle w:val="salnbdy"/>
          <w:rFonts w:eastAsia="Times New Roman"/>
        </w:rPr>
        <w:t xml:space="preserve"> </w:t>
      </w:r>
      <w:r>
        <w:rPr>
          <w:rStyle w:val="salnbdy"/>
          <w:rFonts w:eastAsia="Times New Roman"/>
        </w:rPr>
        <w:t>se menţine egalitatea, departajarea se face luându-se în considerare, în ordine, următoarele criterii:</w:t>
      </w:r>
    </w:p>
    <w:p w14:paraId="4ECDD911" w14:textId="77777777" w:rsidR="00000000" w:rsidRDefault="00954E37">
      <w:pPr>
        <w:autoSpaceDE/>
        <w:autoSpaceDN/>
        <w:jc w:val="both"/>
        <w:divId w:val="1521242282"/>
      </w:pPr>
      <w:r>
        <w:rPr>
          <w:rStyle w:val="slitttl1"/>
          <w:rFonts w:eastAsia="Times New Roman"/>
        </w:rPr>
        <w:t>a)</w:t>
      </w:r>
      <w:r>
        <w:rPr>
          <w:rStyle w:val="slitbdy"/>
          <w:rFonts w:eastAsia="Times New Roman"/>
        </w:rPr>
        <w:t>gradul didactic;</w:t>
      </w:r>
    </w:p>
    <w:p w14:paraId="4A0D4115" w14:textId="77777777" w:rsidR="00000000" w:rsidRDefault="00954E37">
      <w:pPr>
        <w:autoSpaceDE/>
        <w:autoSpaceDN/>
        <w:jc w:val="both"/>
        <w:divId w:val="522745136"/>
        <w:rPr>
          <w:rFonts w:eastAsia="Times New Roman"/>
          <w:color w:val="000000"/>
          <w:sz w:val="20"/>
          <w:szCs w:val="20"/>
          <w:shd w:val="clear" w:color="auto" w:fill="FFFFFF"/>
        </w:rPr>
      </w:pPr>
      <w:r>
        <w:rPr>
          <w:rStyle w:val="slitttl1"/>
          <w:rFonts w:eastAsia="Times New Roman"/>
        </w:rPr>
        <w:t>b)</w:t>
      </w:r>
      <w:r>
        <w:rPr>
          <w:rStyle w:val="slitbdy"/>
          <w:rFonts w:eastAsia="Times New Roman"/>
        </w:rPr>
        <w:t>nota/media obţinută la examenul pentru obţinerea gradului didactic;</w:t>
      </w:r>
    </w:p>
    <w:p w14:paraId="7986AFA5" w14:textId="77777777" w:rsidR="00000000" w:rsidRDefault="00954E37">
      <w:pPr>
        <w:autoSpaceDE/>
        <w:autoSpaceDN/>
        <w:jc w:val="both"/>
        <w:divId w:val="1313561263"/>
        <w:rPr>
          <w:rFonts w:eastAsia="Times New Roman"/>
          <w:color w:val="000000"/>
          <w:sz w:val="20"/>
          <w:szCs w:val="20"/>
          <w:shd w:val="clear" w:color="auto" w:fill="FFFFFF"/>
        </w:rPr>
      </w:pPr>
      <w:r>
        <w:rPr>
          <w:rStyle w:val="slitttl1"/>
          <w:rFonts w:eastAsia="Times New Roman"/>
        </w:rPr>
        <w:t>c)</w:t>
      </w:r>
      <w:r>
        <w:rPr>
          <w:rStyle w:val="slitbdy"/>
          <w:rFonts w:eastAsia="Times New Roman"/>
        </w:rPr>
        <w:t>dovada acumulării în ultimul ciclu complet de 5 (cinci) ani lu</w:t>
      </w:r>
      <w:r>
        <w:rPr>
          <w:rStyle w:val="slitbdy"/>
          <w:rFonts w:eastAsia="Times New Roman"/>
        </w:rPr>
        <w:t>craţi efectiv în funcţii didactice de predare sau în funcţii de conducere în unităţi de învăţământ ori în funcţii de conducere sau de îndrumare şi control în inspectoratele şcolare calculat de la data promovării examenului de definitivare în învăţământ făr</w:t>
      </w:r>
      <w:r>
        <w:rPr>
          <w:rStyle w:val="slitbdy"/>
          <w:rFonts w:eastAsia="Times New Roman"/>
        </w:rPr>
        <w:t xml:space="preserve">ă a lua în calcul perioadele de suspendare a contractului individual de muncă, a minimum 90 de credite profesionale transferabile, conform </w:t>
      </w:r>
      <w:r>
        <w:rPr>
          <w:rStyle w:val="slitbdy"/>
          <w:rFonts w:eastAsia="Times New Roman"/>
          <w:color w:val="0000FF"/>
          <w:u w:val="single"/>
        </w:rPr>
        <w:t>art. 245 alin. (6) din Legea nr. 1/2011</w:t>
      </w:r>
      <w:r>
        <w:rPr>
          <w:rStyle w:val="slitbdy"/>
          <w:rFonts w:eastAsia="Times New Roman"/>
        </w:rPr>
        <w:t xml:space="preserve"> cu modificările şi completările ulterioare sau îndeplinirea uneia dintre cond</w:t>
      </w:r>
      <w:r>
        <w:rPr>
          <w:rStyle w:val="slitbdy"/>
          <w:rFonts w:eastAsia="Times New Roman"/>
        </w:rPr>
        <w:t xml:space="preserve">iţiile prevăzute la </w:t>
      </w:r>
      <w:r>
        <w:rPr>
          <w:rStyle w:val="slitbdy"/>
          <w:rFonts w:eastAsia="Times New Roman"/>
          <w:color w:val="0000FF"/>
          <w:u w:val="single"/>
        </w:rPr>
        <w:t>art. 82 lit. a)-e) din Metodologia</w:t>
      </w:r>
      <w:r>
        <w:rPr>
          <w:rStyle w:val="slitbdy"/>
          <w:rFonts w:eastAsia="Times New Roman"/>
        </w:rPr>
        <w:t xml:space="preserve"> privind formarea continuă a personalului din învăţământul preuniversitar, aprobată prin </w:t>
      </w:r>
      <w:r>
        <w:rPr>
          <w:rStyle w:val="slitbdy"/>
          <w:rFonts w:eastAsia="Times New Roman"/>
          <w:color w:val="0000FF"/>
          <w:u w:val="single"/>
        </w:rPr>
        <w:t>Ordinul ministrului educaţiei, cercetării, tineretului şi sportului nr. 5.561/2011</w:t>
      </w:r>
      <w:r>
        <w:rPr>
          <w:rStyle w:val="slitbdy"/>
          <w:rFonts w:eastAsia="Times New Roman"/>
        </w:rPr>
        <w:t>, cu modificările şi completările ulterioare, pentru personalul didactic de predare titular care a dobândit definitivarea în învăţământ, cu o vechime la catedră mai mare de 5 (cinci) ani;</w:t>
      </w:r>
    </w:p>
    <w:p w14:paraId="3F0D5829" w14:textId="77777777" w:rsidR="00000000" w:rsidRDefault="00954E37">
      <w:pPr>
        <w:autoSpaceDE/>
        <w:autoSpaceDN/>
        <w:jc w:val="both"/>
        <w:divId w:val="2137023052"/>
        <w:rPr>
          <w:rFonts w:eastAsia="Times New Roman"/>
          <w:color w:val="000000"/>
          <w:sz w:val="20"/>
          <w:szCs w:val="20"/>
          <w:shd w:val="clear" w:color="auto" w:fill="FFFFFF"/>
        </w:rPr>
      </w:pPr>
      <w:r>
        <w:rPr>
          <w:rStyle w:val="slitttl1"/>
          <w:rFonts w:eastAsia="Times New Roman"/>
        </w:rPr>
        <w:t>d)</w:t>
      </w:r>
      <w:r>
        <w:rPr>
          <w:rStyle w:val="slitbdy"/>
          <w:rFonts w:eastAsia="Times New Roman"/>
        </w:rPr>
        <w:t>media de departajare, calculată cu patru zecimale;</w:t>
      </w:r>
    </w:p>
    <w:p w14:paraId="7DFBE340" w14:textId="77777777" w:rsidR="00000000" w:rsidRDefault="00954E37">
      <w:pPr>
        <w:autoSpaceDE/>
        <w:autoSpaceDN/>
        <w:jc w:val="both"/>
        <w:divId w:val="409893093"/>
        <w:rPr>
          <w:rFonts w:eastAsia="Times New Roman"/>
          <w:color w:val="000000"/>
          <w:sz w:val="20"/>
          <w:szCs w:val="20"/>
          <w:shd w:val="clear" w:color="auto" w:fill="FFFFFF"/>
        </w:rPr>
      </w:pPr>
      <w:r>
        <w:rPr>
          <w:rStyle w:val="slitttl1"/>
          <w:rFonts w:eastAsia="Times New Roman"/>
        </w:rPr>
        <w:t>e)</w:t>
      </w:r>
      <w:r>
        <w:rPr>
          <w:rStyle w:val="slitbdy"/>
          <w:rFonts w:eastAsia="Times New Roman"/>
        </w:rPr>
        <w:t>cuprinderea î</w:t>
      </w:r>
      <w:r>
        <w:rPr>
          <w:rStyle w:val="slitbdy"/>
          <w:rFonts w:eastAsia="Times New Roman"/>
        </w:rPr>
        <w:t>n cadrul unui program de conversie organizat de instituţii autorizate/acreditate, conform legii;</w:t>
      </w:r>
    </w:p>
    <w:p w14:paraId="4349FD98" w14:textId="77777777" w:rsidR="00000000" w:rsidRDefault="00954E37">
      <w:pPr>
        <w:autoSpaceDE/>
        <w:autoSpaceDN/>
        <w:jc w:val="both"/>
        <w:divId w:val="111246605"/>
        <w:rPr>
          <w:rFonts w:eastAsia="Times New Roman"/>
          <w:color w:val="000000"/>
          <w:sz w:val="20"/>
          <w:szCs w:val="20"/>
          <w:shd w:val="clear" w:color="auto" w:fill="FFFFFF"/>
        </w:rPr>
      </w:pPr>
      <w:r>
        <w:rPr>
          <w:rStyle w:val="slitttl1"/>
          <w:rFonts w:eastAsia="Times New Roman"/>
        </w:rPr>
        <w:t>f)</w:t>
      </w:r>
      <w:r>
        <w:rPr>
          <w:rStyle w:val="slitbdy"/>
          <w:rFonts w:eastAsia="Times New Roman"/>
        </w:rPr>
        <w:t>media obţinută la examenul de bacalaureat/absolvire/licenţă (stat);</w:t>
      </w:r>
    </w:p>
    <w:p w14:paraId="08928710" w14:textId="77777777" w:rsidR="00000000" w:rsidRDefault="00954E37">
      <w:pPr>
        <w:autoSpaceDE/>
        <w:autoSpaceDN/>
        <w:jc w:val="both"/>
        <w:divId w:val="104036848"/>
        <w:rPr>
          <w:rFonts w:eastAsia="Times New Roman"/>
          <w:color w:val="000000"/>
          <w:sz w:val="20"/>
          <w:szCs w:val="20"/>
          <w:shd w:val="clear" w:color="auto" w:fill="FFFFFF"/>
        </w:rPr>
      </w:pPr>
      <w:r>
        <w:rPr>
          <w:rStyle w:val="slitttl1"/>
          <w:rFonts w:eastAsia="Times New Roman"/>
        </w:rPr>
        <w:t>g)</w:t>
      </w:r>
      <w:r>
        <w:rPr>
          <w:rStyle w:val="slitbdy"/>
          <w:rFonts w:eastAsia="Times New Roman"/>
        </w:rPr>
        <w:t>vechimea în învăţământ</w:t>
      </w:r>
    </w:p>
    <w:p w14:paraId="7854384A" w14:textId="77777777" w:rsidR="00000000" w:rsidRDefault="00954E37">
      <w:pPr>
        <w:autoSpaceDE/>
        <w:autoSpaceDN/>
        <w:jc w:val="both"/>
        <w:divId w:val="439222302"/>
        <w:rPr>
          <w:rFonts w:eastAsia="Times New Roman"/>
          <w:color w:val="000000"/>
          <w:sz w:val="20"/>
          <w:szCs w:val="20"/>
          <w:shd w:val="clear" w:color="auto" w:fill="FFFFFF"/>
        </w:rPr>
      </w:pPr>
      <w:r>
        <w:rPr>
          <w:rStyle w:val="salnttl1"/>
          <w:rFonts w:eastAsia="Times New Roman"/>
        </w:rPr>
        <w:t>(11)</w:t>
      </w:r>
      <w:r>
        <w:rPr>
          <w:rStyle w:val="salnbdy"/>
          <w:rFonts w:eastAsia="Times New Roman"/>
        </w:rPr>
        <w:t>Cadrul didactic care nu poate participa la şedinţa de repart</w:t>
      </w:r>
      <w:r>
        <w:rPr>
          <w:rStyle w:val="salnbdy"/>
          <w:rFonts w:eastAsia="Times New Roman"/>
        </w:rPr>
        <w:t>izare prin detaşare la cerere are dreptul să desemneze, prin procură notarială în original, un împuternicit care să îi reprezinte interesele. Opţiunile cadrelor didactice din şedinţa de repartizare sau a împuterniciţilor acestora în cadrul şedinţei de repa</w:t>
      </w:r>
      <w:r>
        <w:rPr>
          <w:rStyle w:val="salnbdy"/>
          <w:rFonts w:eastAsia="Times New Roman"/>
        </w:rPr>
        <w:t>rtizare se înregistrează conform procedurii stabilite de inspectoratul şcolar.</w:t>
      </w:r>
    </w:p>
    <w:p w14:paraId="52007A06" w14:textId="77777777" w:rsidR="00000000" w:rsidRDefault="00954E37">
      <w:pPr>
        <w:autoSpaceDE/>
        <w:autoSpaceDN/>
        <w:jc w:val="both"/>
        <w:divId w:val="2032342030"/>
        <w:rPr>
          <w:rFonts w:eastAsia="Times New Roman"/>
          <w:color w:val="000000"/>
          <w:sz w:val="20"/>
          <w:szCs w:val="20"/>
          <w:shd w:val="clear" w:color="auto" w:fill="FFFFFF"/>
        </w:rPr>
      </w:pPr>
      <w:r>
        <w:rPr>
          <w:rStyle w:val="salnttl1"/>
          <w:rFonts w:eastAsia="Times New Roman"/>
        </w:rPr>
        <w:t>(12)</w:t>
      </w:r>
      <w:r>
        <w:rPr>
          <w:rStyle w:val="salnbdy"/>
          <w:rFonts w:eastAsia="Times New Roman"/>
        </w:rPr>
        <w:t>Detaşarea la cerere a personalului didactic de predare se dispune anual, prin decizie a inspectorului şcolar general. O persoană poate beneficia de detaşare la cerere pe pos</w:t>
      </w:r>
      <w:r>
        <w:rPr>
          <w:rStyle w:val="salnbdy"/>
          <w:rFonts w:eastAsia="Times New Roman"/>
        </w:rPr>
        <w:t>turi didactice/catedre pe o perioadă de cel mult 5 (cinci) ani şcolari consecutivi.</w:t>
      </w:r>
    </w:p>
    <w:p w14:paraId="77561DDB" w14:textId="77777777" w:rsidR="00000000" w:rsidRDefault="00954E37">
      <w:pPr>
        <w:autoSpaceDE/>
        <w:autoSpaceDN/>
        <w:jc w:val="both"/>
        <w:divId w:val="1520772441"/>
        <w:rPr>
          <w:rFonts w:eastAsia="Times New Roman"/>
          <w:color w:val="000000"/>
          <w:sz w:val="20"/>
          <w:szCs w:val="20"/>
          <w:shd w:val="clear" w:color="auto" w:fill="FFFFFF"/>
        </w:rPr>
      </w:pPr>
      <w:r>
        <w:rPr>
          <w:rStyle w:val="salnttl1"/>
          <w:rFonts w:eastAsia="Times New Roman"/>
        </w:rPr>
        <w:t>(13)</w:t>
      </w:r>
      <w:r>
        <w:rPr>
          <w:rStyle w:val="salnbdy"/>
          <w:rFonts w:eastAsia="Times New Roman"/>
        </w:rPr>
        <w:t>Cadrele didactice numite cu statut de titular în baza rezultatelor obţinute la concursul naţional, sesiunea care s-au prezentat la postul didactic/catedra pe care au fo</w:t>
      </w:r>
      <w:r>
        <w:rPr>
          <w:rStyle w:val="salnbdy"/>
          <w:rFonts w:eastAsia="Times New Roman"/>
        </w:rPr>
        <w:t>st repartizate şi pentru care s-au încheiat contracte individuale de muncă pe perioadă nedeterminată, pot beneficia de detaşare la cerere, în baza punctajelor obţinute conform anexei nr. 2, în primul an după concurs, până la data începerii cursurilor, în b</w:t>
      </w:r>
      <w:r>
        <w:rPr>
          <w:rStyle w:val="salnbdy"/>
          <w:rFonts w:eastAsia="Times New Roman"/>
        </w:rPr>
        <w:t>aza hotărârii comisiei paritare de la nivelul inspectoratului şcolar, cu avizul Ministerului Educaţiei şi Cercetării. Pe parcursul anului şcolar aceste cadre didactice pot beneficia atât de detaşare în interesul învăţământului, cât şi de detaşare la cerere</w:t>
      </w:r>
      <w:r>
        <w:rPr>
          <w:rStyle w:val="salnbdy"/>
          <w:rFonts w:eastAsia="Times New Roman"/>
        </w:rPr>
        <w:t>, în baza hotărârii comisiei paritare de la nivelul inspectoratului şcolar, cu avizul Ministerului Educaţiei şi Cercetării.</w:t>
      </w:r>
    </w:p>
    <w:p w14:paraId="3DC4470E" w14:textId="77777777" w:rsidR="00000000" w:rsidRDefault="00954E37">
      <w:pPr>
        <w:autoSpaceDE/>
        <w:autoSpaceDN/>
        <w:jc w:val="both"/>
        <w:divId w:val="1336346959"/>
        <w:rPr>
          <w:rFonts w:eastAsia="Times New Roman"/>
          <w:color w:val="000000"/>
          <w:sz w:val="20"/>
          <w:szCs w:val="20"/>
          <w:shd w:val="clear" w:color="auto" w:fill="FFFFFF"/>
        </w:rPr>
      </w:pPr>
      <w:r>
        <w:rPr>
          <w:rStyle w:val="salnttl1"/>
          <w:rFonts w:eastAsia="Times New Roman"/>
        </w:rPr>
        <w:t>(14)</w:t>
      </w:r>
      <w:r>
        <w:rPr>
          <w:rStyle w:val="salnbdy"/>
          <w:rFonts w:eastAsia="Times New Roman"/>
        </w:rPr>
        <w:t>Detaşarea cadrelor didactice titulare poate fi soluţionată pe catedre în componenţa cărora intră şi ore din propria normă.</w:t>
      </w:r>
    </w:p>
    <w:p w14:paraId="2DE6BE87" w14:textId="77777777" w:rsidR="00000000" w:rsidRDefault="00954E37">
      <w:pPr>
        <w:autoSpaceDE/>
        <w:autoSpaceDN/>
        <w:jc w:val="both"/>
        <w:divId w:val="367949172"/>
        <w:rPr>
          <w:rFonts w:eastAsia="Times New Roman"/>
          <w:color w:val="000000"/>
          <w:sz w:val="20"/>
          <w:szCs w:val="20"/>
          <w:shd w:val="clear" w:color="auto" w:fill="FFFFFF"/>
        </w:rPr>
      </w:pPr>
      <w:r>
        <w:rPr>
          <w:rStyle w:val="salnttl1"/>
          <w:rFonts w:eastAsia="Times New Roman"/>
        </w:rPr>
        <w:t>(15)</w:t>
      </w:r>
      <w:r>
        <w:rPr>
          <w:rStyle w:val="salnbdy"/>
          <w:rFonts w:eastAsia="Times New Roman"/>
        </w:rPr>
        <w:t>U</w:t>
      </w:r>
      <w:r>
        <w:rPr>
          <w:rStyle w:val="salnbdy"/>
          <w:rFonts w:eastAsia="Times New Roman"/>
        </w:rPr>
        <w:t xml:space="preserve">n cadru didactic titular poate beneficia de detaşare în interesul învăţământului şi la cerere pe posturi didactice/catedre cel mult 10 (zece) ani şcolari consecutivi, cu respectarea prevederilor </w:t>
      </w:r>
      <w:r>
        <w:rPr>
          <w:rStyle w:val="slgi1"/>
          <w:rFonts w:eastAsia="Times New Roman"/>
        </w:rPr>
        <w:t>alin. (12)</w:t>
      </w:r>
      <w:r>
        <w:rPr>
          <w:rStyle w:val="salnbdy"/>
          <w:rFonts w:eastAsia="Times New Roman"/>
        </w:rPr>
        <w:t xml:space="preserve"> şi </w:t>
      </w:r>
      <w:r>
        <w:rPr>
          <w:rStyle w:val="slgi1"/>
          <w:rFonts w:eastAsia="Times New Roman"/>
        </w:rPr>
        <w:t>art. 84 alin. (4)</w:t>
      </w:r>
      <w:r>
        <w:rPr>
          <w:rStyle w:val="salnbdy"/>
          <w:rFonts w:eastAsia="Times New Roman"/>
        </w:rPr>
        <w:t>.</w:t>
      </w:r>
    </w:p>
    <w:p w14:paraId="0827FDBD" w14:textId="77777777" w:rsidR="00000000" w:rsidRDefault="00954E37">
      <w:pPr>
        <w:autoSpaceDE/>
        <w:autoSpaceDN/>
        <w:jc w:val="both"/>
        <w:divId w:val="132675705"/>
        <w:rPr>
          <w:rFonts w:eastAsia="Times New Roman"/>
          <w:color w:val="000000"/>
          <w:sz w:val="20"/>
          <w:szCs w:val="20"/>
          <w:shd w:val="clear" w:color="auto" w:fill="FFFFFF"/>
        </w:rPr>
      </w:pPr>
      <w:r>
        <w:rPr>
          <w:rStyle w:val="salnttl1"/>
          <w:rFonts w:eastAsia="Times New Roman"/>
        </w:rPr>
        <w:t>(16)</w:t>
      </w:r>
      <w:r>
        <w:rPr>
          <w:rStyle w:val="salnbdy"/>
          <w:rFonts w:eastAsia="Times New Roman"/>
        </w:rPr>
        <w:t>Detaşarea personalului d</w:t>
      </w:r>
      <w:r>
        <w:rPr>
          <w:rStyle w:val="salnbdy"/>
          <w:rFonts w:eastAsia="Times New Roman"/>
        </w:rPr>
        <w:t xml:space="preserve">idactic de predare titular se realizează ţinând seama de prevederile </w:t>
      </w:r>
      <w:r>
        <w:rPr>
          <w:rStyle w:val="salnbdy"/>
          <w:rFonts w:eastAsia="Times New Roman"/>
          <w:color w:val="0000FF"/>
          <w:u w:val="single"/>
        </w:rPr>
        <w:t>art. 247</w:t>
      </w:r>
      <w:r>
        <w:rPr>
          <w:rStyle w:val="salnbdy"/>
          <w:rFonts w:eastAsia="Times New Roman"/>
        </w:rPr>
        <w:t xml:space="preserve">, </w:t>
      </w:r>
      <w:r>
        <w:rPr>
          <w:rStyle w:val="salnbdy"/>
          <w:rFonts w:eastAsia="Times New Roman"/>
          <w:color w:val="0000FF"/>
          <w:u w:val="single"/>
        </w:rPr>
        <w:t>art. 248</w:t>
      </w:r>
      <w:r>
        <w:rPr>
          <w:rStyle w:val="salnbdy"/>
          <w:rFonts w:eastAsia="Times New Roman"/>
        </w:rPr>
        <w:t xml:space="preserve">, </w:t>
      </w:r>
      <w:r>
        <w:rPr>
          <w:rStyle w:val="salnbdy"/>
          <w:rFonts w:eastAsia="Times New Roman"/>
          <w:color w:val="0000FF"/>
          <w:u w:val="single"/>
        </w:rPr>
        <w:t>art. 262</w:t>
      </w:r>
      <w:r>
        <w:rPr>
          <w:rStyle w:val="salnbdy"/>
          <w:rFonts w:eastAsia="Times New Roman"/>
        </w:rPr>
        <w:t xml:space="preserve"> şi </w:t>
      </w:r>
      <w:r>
        <w:rPr>
          <w:rStyle w:val="salnbdy"/>
          <w:rFonts w:eastAsia="Times New Roman"/>
          <w:color w:val="0000FF"/>
          <w:u w:val="single"/>
        </w:rPr>
        <w:t>art. 263 alin. (1)-(10) din Legea nr. 1/2011</w:t>
      </w:r>
      <w:r>
        <w:rPr>
          <w:rStyle w:val="salnbdy"/>
          <w:rFonts w:eastAsia="Times New Roman"/>
        </w:rPr>
        <w:t xml:space="preserve"> cu modificările şi completările ulterioare, de condiţiile prevăzute în prezenta Metodologie şi de principiile </w:t>
      </w:r>
      <w:r>
        <w:rPr>
          <w:rStyle w:val="salnbdy"/>
          <w:rFonts w:eastAsia="Times New Roman"/>
        </w:rPr>
        <w:t xml:space="preserve">fundamentale prevăzute la </w:t>
      </w:r>
      <w:r>
        <w:rPr>
          <w:rStyle w:val="salnbdy"/>
          <w:rFonts w:eastAsia="Times New Roman"/>
          <w:color w:val="0000FF"/>
          <w:u w:val="single"/>
        </w:rPr>
        <w:t>art. 3 din Legea nr. 53/2003, republicată</w:t>
      </w:r>
      <w:r>
        <w:rPr>
          <w:rStyle w:val="salnbdy"/>
          <w:rFonts w:eastAsia="Times New Roman"/>
        </w:rPr>
        <w:t>, cu modificările şi completările ulterioare. Detaşarea personalului didactic de predare titular se realizează pe posturi didactice/catedre vacante/rezervate în unităţi de învăţământ în ace</w:t>
      </w:r>
      <w:r>
        <w:rPr>
          <w:rStyle w:val="salnbdy"/>
          <w:rFonts w:eastAsia="Times New Roman"/>
        </w:rPr>
        <w:t>eaşi funcţie didactică sau într-o altă funcţie didactică, cu respectarea prevederilor prezentei Metodologii, potrivit specializărilor dobândite prin studii în concordanţă cu Centralizatorul.</w:t>
      </w:r>
    </w:p>
    <w:p w14:paraId="013DF416" w14:textId="77777777" w:rsidR="00000000" w:rsidRDefault="00954E37">
      <w:pPr>
        <w:autoSpaceDE/>
        <w:autoSpaceDN/>
        <w:jc w:val="both"/>
        <w:divId w:val="1861579252"/>
        <w:rPr>
          <w:rFonts w:eastAsia="Times New Roman"/>
          <w:color w:val="000000"/>
          <w:sz w:val="20"/>
          <w:szCs w:val="20"/>
          <w:shd w:val="clear" w:color="auto" w:fill="FFFFFF"/>
        </w:rPr>
      </w:pPr>
      <w:r>
        <w:rPr>
          <w:rStyle w:val="salnttl1"/>
          <w:rFonts w:eastAsia="Times New Roman"/>
        </w:rPr>
        <w:t>(17)</w:t>
      </w:r>
      <w:r>
        <w:rPr>
          <w:rStyle w:val="salnbdy"/>
          <w:rFonts w:eastAsia="Times New Roman"/>
        </w:rPr>
        <w:t>Cadrul didactic titular într-o unitate de învăţământ preunive</w:t>
      </w:r>
      <w:r>
        <w:rPr>
          <w:rStyle w:val="salnbdy"/>
          <w:rFonts w:eastAsia="Times New Roman"/>
        </w:rPr>
        <w:t>rsitar, care a dobândit prin studii două sau mai multe specializări, poate solicita, prin detaşare, ocuparea unui/unei post didactic/catedre vacant(ă)/rezervat(ă) sau trecerea într-o altă funcţie didactică, în concordanţă cu specializările dobândite prin s</w:t>
      </w:r>
      <w:r>
        <w:rPr>
          <w:rStyle w:val="salnbdy"/>
          <w:rFonts w:eastAsia="Times New Roman"/>
        </w:rPr>
        <w:t>tudii, conform Centralizatorului, în aceeaşi unitate de învăţământ sau în alte unităţi de învăţământ.</w:t>
      </w:r>
    </w:p>
    <w:p w14:paraId="40C99ADA" w14:textId="77777777" w:rsidR="00000000" w:rsidRDefault="00954E37">
      <w:pPr>
        <w:autoSpaceDE/>
        <w:autoSpaceDN/>
        <w:jc w:val="both"/>
        <w:divId w:val="1154443532"/>
        <w:rPr>
          <w:rFonts w:eastAsia="Times New Roman"/>
          <w:color w:val="000000"/>
          <w:sz w:val="20"/>
          <w:szCs w:val="20"/>
          <w:shd w:val="clear" w:color="auto" w:fill="FFFFFF"/>
        </w:rPr>
      </w:pPr>
      <w:r>
        <w:rPr>
          <w:rStyle w:val="salnttl1"/>
          <w:rFonts w:eastAsia="Times New Roman"/>
        </w:rPr>
        <w:t>(18)</w:t>
      </w:r>
      <w:r>
        <w:rPr>
          <w:rStyle w:val="salnbdy"/>
          <w:rFonts w:eastAsia="Times New Roman"/>
        </w:rPr>
        <w:t xml:space="preserve">Decizia de repartizare prin detaşare în interesul învăţământului sau la cerere se emite de către inspectorul şcolar general al inspectoratului şcolar </w:t>
      </w:r>
      <w:r>
        <w:rPr>
          <w:rStyle w:val="salnbdy"/>
          <w:rFonts w:eastAsia="Times New Roman"/>
        </w:rPr>
        <w:t xml:space="preserve">în a cărui rază teritorială îşi are sediul unitatea de </w:t>
      </w:r>
      <w:r>
        <w:rPr>
          <w:rStyle w:val="salnbdy"/>
          <w:rFonts w:eastAsia="Times New Roman"/>
        </w:rPr>
        <w:lastRenderedPageBreak/>
        <w:t>învăţământ la care cadrul didactic se detaşează. În cazul detaşării în interesul învăţământului sau la cerere de pe un post didactic/catedră vacant(ă)/rezervat(ă) dintr-un judeţ în altul, un exemplar a</w:t>
      </w:r>
      <w:r>
        <w:rPr>
          <w:rStyle w:val="salnbdy"/>
          <w:rFonts w:eastAsia="Times New Roman"/>
        </w:rPr>
        <w:t>l deciziei de repartizare prin detaşare se comunică unităţii de învăţământ la care cadrul didactic se detaşează, iar un alt exemplar al deciziei se comunică inspectoratului şcolar pe raza căruia îşi are sediul unitatea de învăţământ la care cadrul didactic</w:t>
      </w:r>
      <w:r>
        <w:rPr>
          <w:rStyle w:val="salnbdy"/>
          <w:rFonts w:eastAsia="Times New Roman"/>
        </w:rPr>
        <w:t xml:space="preserve"> detaşat este titular, care are obligaţia de a-1 transmite unităţii de învăţământ la care cadrul didactic detaşat este titular. În cazul detaşării la cerere de pe un post didactic/catedră vacant(ă)/rezervat(ă) în cadrul aceluiaşi judeţ/municipiului Bucureş</w:t>
      </w:r>
      <w:r>
        <w:rPr>
          <w:rStyle w:val="salnbdy"/>
          <w:rFonts w:eastAsia="Times New Roman"/>
        </w:rPr>
        <w:t>ti, un exemplar al deciziei de repartizare prin detaşare se comunică unităţii de învăţământ la care cadrul didactic este titular, iar un alt exemplar al deciziei se comunică unităţii de învăţământ la care cadrul didactic se detaşează.</w:t>
      </w:r>
      <w:r>
        <w:rPr>
          <w:rStyle w:val="spar3"/>
          <w:rFonts w:eastAsia="Times New Roman"/>
        </w:rPr>
        <w:t xml:space="preserve"> În baza deciziei de r</w:t>
      </w:r>
      <w:r>
        <w:rPr>
          <w:rStyle w:val="spar3"/>
          <w:rFonts w:eastAsia="Times New Roman"/>
        </w:rPr>
        <w:t xml:space="preserve">epartizare prin detaşare în interesul învăţământului sau la cerere, unitatea de învăţământ la care cadrul didactic este titular dispune suspendarea contractului individual de muncă, potrivit </w:t>
      </w:r>
      <w:r>
        <w:rPr>
          <w:rStyle w:val="spar3"/>
          <w:rFonts w:eastAsia="Times New Roman"/>
          <w:color w:val="0000FF"/>
          <w:u w:val="single"/>
        </w:rPr>
        <w:t>art. 52 alin. (1) lit. d) din Legea nr. 53/2003, republicată</w:t>
      </w:r>
      <w:r>
        <w:rPr>
          <w:rStyle w:val="spar3"/>
          <w:rFonts w:eastAsia="Times New Roman"/>
        </w:rPr>
        <w:t xml:space="preserve">, cu </w:t>
      </w:r>
      <w:r>
        <w:rPr>
          <w:rStyle w:val="spar3"/>
          <w:rFonts w:eastAsia="Times New Roman"/>
        </w:rPr>
        <w:t xml:space="preserve">modificările şi completările ulterioare, respectând, în acelaşi timp, prevederile </w:t>
      </w:r>
      <w:r>
        <w:rPr>
          <w:rStyle w:val="spar3"/>
          <w:rFonts w:eastAsia="Times New Roman"/>
          <w:color w:val="0000FF"/>
          <w:u w:val="single"/>
        </w:rPr>
        <w:t>art. 4 alin. (1) lit. d) din Hotărârea de Guvern nr. 905/2017</w:t>
      </w:r>
      <w:r>
        <w:rPr>
          <w:rStyle w:val="spar3"/>
          <w:rFonts w:eastAsia="Times New Roman"/>
        </w:rPr>
        <w:t xml:space="preserve"> privind registrul general de evidenţă a salariaţilor, cu modificările ulterioare, iar unitatea de învăţământ pri</w:t>
      </w:r>
      <w:r>
        <w:rPr>
          <w:rStyle w:val="spar3"/>
          <w:rFonts w:eastAsia="Times New Roman"/>
        </w:rPr>
        <w:t>mitoare emite decizie de încadrare prin detaşare la cerere, fără a se încheia un alt contract individual de muncă pentru cadrul didactic detaşat.</w:t>
      </w:r>
    </w:p>
    <w:p w14:paraId="11467324" w14:textId="77777777" w:rsidR="00000000" w:rsidRDefault="00954E37">
      <w:pPr>
        <w:autoSpaceDE/>
        <w:autoSpaceDN/>
        <w:jc w:val="both"/>
        <w:divId w:val="620037403"/>
        <w:rPr>
          <w:rFonts w:eastAsia="Times New Roman"/>
          <w:color w:val="000000"/>
          <w:sz w:val="20"/>
          <w:szCs w:val="20"/>
          <w:shd w:val="clear" w:color="auto" w:fill="FFFFFF"/>
        </w:rPr>
      </w:pPr>
      <w:r>
        <w:rPr>
          <w:rStyle w:val="salnttl1"/>
          <w:rFonts w:eastAsia="Times New Roman"/>
        </w:rPr>
        <w:t>(19)</w:t>
      </w:r>
      <w:r>
        <w:rPr>
          <w:rStyle w:val="salnbdy"/>
          <w:rFonts w:eastAsia="Times New Roman"/>
        </w:rPr>
        <w:t>În situaţii temeinic justificate, în baza hotărârii consiliului de administraţie al unităţii de învăţământ</w:t>
      </w:r>
      <w:r>
        <w:rPr>
          <w:rStyle w:val="salnbdy"/>
          <w:rFonts w:eastAsia="Times New Roman"/>
        </w:rPr>
        <w:t xml:space="preserve"> în care un cadru didactic este detaşat conducerea respectivei unităţi de învăţământ poate solicita inspectoratului şcolar încetarea detaşării şi revenirea cadrului didactic pe postul/catedra de la unitatea de învăţământ la care este titular.</w:t>
      </w:r>
    </w:p>
    <w:p w14:paraId="56BBF821" w14:textId="77777777" w:rsidR="00000000" w:rsidRDefault="00954E37">
      <w:pPr>
        <w:pStyle w:val="scapttl"/>
        <w:divId w:val="1083797698"/>
        <w:rPr>
          <w:shd w:val="clear" w:color="auto" w:fill="FFFFFF"/>
        </w:rPr>
      </w:pPr>
      <w:r>
        <w:rPr>
          <w:shd w:val="clear" w:color="auto" w:fill="FFFFFF"/>
        </w:rPr>
        <w:t>Capitolul XI</w:t>
      </w:r>
    </w:p>
    <w:p w14:paraId="042AF1D8" w14:textId="77777777" w:rsidR="00000000" w:rsidRDefault="00954E37">
      <w:pPr>
        <w:pStyle w:val="scapden"/>
        <w:divId w:val="1083797698"/>
        <w:rPr>
          <w:shd w:val="clear" w:color="auto" w:fill="FFFFFF"/>
        </w:rPr>
      </w:pPr>
      <w:r>
        <w:rPr>
          <w:shd w:val="clear" w:color="auto" w:fill="FFFFFF"/>
        </w:rPr>
        <w:t>Prelungirea duratei contractelor individuale de muncă în anul şcolar 2021-2022, pentru personalul didactic de predare angajat cu contract individual de muncă pe perioadă determinată</w:t>
      </w:r>
    </w:p>
    <w:p w14:paraId="7E8C9580" w14:textId="77777777" w:rsidR="00000000" w:rsidRDefault="00954E37">
      <w:pPr>
        <w:pStyle w:val="sartttl"/>
        <w:jc w:val="both"/>
        <w:divId w:val="295718459"/>
        <w:rPr>
          <w:shd w:val="clear" w:color="auto" w:fill="FFFFFF"/>
        </w:rPr>
      </w:pPr>
      <w:r>
        <w:rPr>
          <w:shd w:val="clear" w:color="auto" w:fill="FFFFFF"/>
        </w:rPr>
        <w:t>Articolul 87</w:t>
      </w:r>
    </w:p>
    <w:p w14:paraId="72504BE1" w14:textId="77777777" w:rsidR="00000000" w:rsidRDefault="00954E37">
      <w:pPr>
        <w:autoSpaceDE/>
        <w:autoSpaceDN/>
        <w:jc w:val="both"/>
        <w:divId w:val="1512450354"/>
        <w:rPr>
          <w:rFonts w:eastAsia="Times New Roman"/>
          <w:color w:val="000000"/>
          <w:sz w:val="20"/>
          <w:szCs w:val="20"/>
          <w:shd w:val="clear" w:color="auto" w:fill="FFFFFF"/>
        </w:rPr>
      </w:pPr>
      <w:r>
        <w:rPr>
          <w:rStyle w:val="salnttl1"/>
          <w:rFonts w:eastAsia="Times New Roman"/>
        </w:rPr>
        <w:t>(1)</w:t>
      </w:r>
      <w:r>
        <w:rPr>
          <w:rStyle w:val="salnbdy"/>
          <w:rFonts w:eastAsia="Times New Roman"/>
        </w:rPr>
        <w:t>Posturile didactice/catedrele rămase vacante/rezervate dup</w:t>
      </w:r>
      <w:r>
        <w:rPr>
          <w:rStyle w:val="salnbdy"/>
          <w:rFonts w:eastAsia="Times New Roman"/>
        </w:rPr>
        <w:t>ă etapa de detaşare la cerere prin concurs specific se ocupă de cadrele didactice calificate, angajate cu contract individual de muncă pe perioadă determinată, care beneficiază de prelungirea contractului individual de muncă pe perioadă determinată în anul</w:t>
      </w:r>
      <w:r>
        <w:rPr>
          <w:rStyle w:val="salnbdy"/>
          <w:rFonts w:eastAsia="Times New Roman"/>
        </w:rPr>
        <w:t xml:space="preserve"> şcolar 2021-2022, în condiţiile prevăzute la </w:t>
      </w:r>
      <w:r>
        <w:rPr>
          <w:rStyle w:val="slgi1"/>
          <w:rFonts w:eastAsia="Times New Roman"/>
        </w:rPr>
        <w:t>art. 4 alin. (15)</w:t>
      </w:r>
      <w:r>
        <w:rPr>
          <w:rStyle w:val="salnbdy"/>
          <w:rFonts w:eastAsia="Times New Roman"/>
        </w:rPr>
        <w:t xml:space="preserve"> şi </w:t>
      </w:r>
      <w:r>
        <w:rPr>
          <w:rStyle w:val="slgi1"/>
          <w:rFonts w:eastAsia="Times New Roman"/>
        </w:rPr>
        <w:t>(18)</w:t>
      </w:r>
      <w:r>
        <w:rPr>
          <w:rStyle w:val="salnbdy"/>
          <w:rFonts w:eastAsia="Times New Roman"/>
        </w:rPr>
        <w:t xml:space="preserve">, respectiv la </w:t>
      </w:r>
      <w:r>
        <w:rPr>
          <w:rStyle w:val="slgi1"/>
          <w:rFonts w:eastAsia="Times New Roman"/>
        </w:rPr>
        <w:t>art. 4 alin. (16)</w:t>
      </w:r>
      <w:r>
        <w:rPr>
          <w:rStyle w:val="salnbdy"/>
          <w:rFonts w:eastAsia="Times New Roman"/>
        </w:rPr>
        <w:t xml:space="preserve"> şi </w:t>
      </w:r>
      <w:r>
        <w:rPr>
          <w:rStyle w:val="slgi1"/>
          <w:rFonts w:eastAsia="Times New Roman"/>
        </w:rPr>
        <w:t>(18)</w:t>
      </w:r>
      <w:r>
        <w:rPr>
          <w:rStyle w:val="salnbdy"/>
          <w:rFonts w:eastAsia="Times New Roman"/>
        </w:rPr>
        <w:t xml:space="preserve"> </w:t>
      </w:r>
      <w:r>
        <w:rPr>
          <w:rStyle w:val="salnbdy"/>
          <w:rFonts w:eastAsia="Times New Roman"/>
        </w:rPr>
        <w:t>pentru învăţători/institutori/profesori pentru învăţământ primar, în baza acordurilor de principiu emise de consiliile de administraţie ale unităţilor de învăţământ/CMBRAE/CJRAE, după caz.</w:t>
      </w:r>
    </w:p>
    <w:p w14:paraId="0D7BE4A9" w14:textId="77777777" w:rsidR="00000000" w:rsidRDefault="00954E37">
      <w:pPr>
        <w:autoSpaceDE/>
        <w:autoSpaceDN/>
        <w:jc w:val="both"/>
        <w:divId w:val="9334499"/>
        <w:rPr>
          <w:rFonts w:eastAsia="Times New Roman"/>
          <w:color w:val="000000"/>
          <w:sz w:val="20"/>
          <w:szCs w:val="20"/>
          <w:shd w:val="clear" w:color="auto" w:fill="FFFFFF"/>
        </w:rPr>
      </w:pPr>
      <w:r>
        <w:rPr>
          <w:rStyle w:val="salnttl1"/>
          <w:rFonts w:eastAsia="Times New Roman"/>
        </w:rPr>
        <w:t>(2)</w:t>
      </w:r>
      <w:r>
        <w:rPr>
          <w:rStyle w:val="salnbdy"/>
          <w:rFonts w:eastAsia="Times New Roman"/>
        </w:rPr>
        <w:t>În această etapă consiliile de administraţie ale unităţilor de î</w:t>
      </w:r>
      <w:r>
        <w:rPr>
          <w:rStyle w:val="salnbdy"/>
          <w:rFonts w:eastAsia="Times New Roman"/>
        </w:rPr>
        <w:t>nvăţământ/CMBRAE/CJRAE pot emite acorduri de principiu de prelungire a duratei contractului individual de muncă pe perioadă determinată în anul şcolar 2021-2022 pentru posturile didactice care se pot vacanta ulterior cadrelor didactice care se încadrează î</w:t>
      </w:r>
      <w:r>
        <w:rPr>
          <w:rStyle w:val="salnbdy"/>
          <w:rFonts w:eastAsia="Times New Roman"/>
        </w:rPr>
        <w:t xml:space="preserve">n prevederile </w:t>
      </w:r>
      <w:r>
        <w:rPr>
          <w:rStyle w:val="slgi1"/>
          <w:rFonts w:eastAsia="Times New Roman"/>
        </w:rPr>
        <w:t>alin. (1)</w:t>
      </w:r>
      <w:r>
        <w:rPr>
          <w:rStyle w:val="salnbdy"/>
          <w:rFonts w:eastAsia="Times New Roman"/>
        </w:rPr>
        <w:t xml:space="preserve">. Persoana îndreptăţită are dreptul de a contesta hotărârea consiliului de administraţie al unităţii de învăţământ printr-o cerere scrisă, adresată conducerii unităţii de învăţământ în termen de 24 de ore de la comunicarea acesteia. </w:t>
      </w:r>
      <w:r>
        <w:rPr>
          <w:rStyle w:val="salnbdy"/>
          <w:rFonts w:eastAsia="Times New Roman"/>
        </w:rPr>
        <w:t xml:space="preserve">Contestaţia se soluţionează conform prevederilor </w:t>
      </w:r>
      <w:r>
        <w:rPr>
          <w:rStyle w:val="slgi1"/>
          <w:rFonts w:eastAsia="Times New Roman"/>
        </w:rPr>
        <w:t>art. 4 alin. (20)</w:t>
      </w:r>
      <w:r>
        <w:rPr>
          <w:rStyle w:val="salnbdy"/>
          <w:rFonts w:eastAsia="Times New Roman"/>
        </w:rPr>
        <w:t>.</w:t>
      </w:r>
    </w:p>
    <w:p w14:paraId="64FFECDA" w14:textId="77777777" w:rsidR="00000000" w:rsidRDefault="00954E37">
      <w:pPr>
        <w:autoSpaceDE/>
        <w:autoSpaceDN/>
        <w:jc w:val="both"/>
        <w:divId w:val="483552487"/>
        <w:rPr>
          <w:rFonts w:eastAsia="Times New Roman"/>
          <w:color w:val="000000"/>
          <w:sz w:val="20"/>
          <w:szCs w:val="20"/>
          <w:shd w:val="clear" w:color="auto" w:fill="FFFFFF"/>
        </w:rPr>
      </w:pPr>
      <w:r>
        <w:rPr>
          <w:rStyle w:val="salnttl1"/>
          <w:rFonts w:eastAsia="Times New Roman"/>
        </w:rPr>
        <w:t>(3)</w:t>
      </w:r>
      <w:r>
        <w:rPr>
          <w:rStyle w:val="salnbdy"/>
          <w:rFonts w:eastAsia="Times New Roman"/>
        </w:rPr>
        <w:t>Candidaţii care beneficiază de prelungirea duratei contractului individual de muncă pe perioadă determinată în anul şcolar 2021-2022 ocupă posturile didactice/catedrele vacante/rezervat</w:t>
      </w:r>
      <w:r>
        <w:rPr>
          <w:rStyle w:val="salnbdy"/>
          <w:rFonts w:eastAsia="Times New Roman"/>
        </w:rPr>
        <w:t>e în perioada prevăzută în Calendar.</w:t>
      </w:r>
    </w:p>
    <w:p w14:paraId="492E4FA5" w14:textId="77777777" w:rsidR="00000000" w:rsidRDefault="00954E37">
      <w:pPr>
        <w:pStyle w:val="scapttl"/>
        <w:divId w:val="1403136232"/>
        <w:rPr>
          <w:shd w:val="clear" w:color="auto" w:fill="FFFFFF"/>
        </w:rPr>
      </w:pPr>
      <w:r>
        <w:rPr>
          <w:shd w:val="clear" w:color="auto" w:fill="FFFFFF"/>
        </w:rPr>
        <w:t>Capitolul XII</w:t>
      </w:r>
    </w:p>
    <w:p w14:paraId="10B24EBA" w14:textId="77777777" w:rsidR="00000000" w:rsidRDefault="00954E37">
      <w:pPr>
        <w:pStyle w:val="scapden"/>
        <w:divId w:val="1403136232"/>
        <w:rPr>
          <w:shd w:val="clear" w:color="auto" w:fill="FFFFFF"/>
        </w:rPr>
      </w:pPr>
      <w:r>
        <w:rPr>
          <w:shd w:val="clear" w:color="auto" w:fill="FFFFFF"/>
        </w:rPr>
        <w:t>Ocuparea posturilor didactice/catedrelor vacante/rezervate din învăţământul preuniversitar pe perioadă determinată cu personal didactic de predare calificat şi în regim de plată cu ora</w:t>
      </w:r>
    </w:p>
    <w:p w14:paraId="2382EA9F" w14:textId="77777777" w:rsidR="00000000" w:rsidRDefault="00954E37">
      <w:pPr>
        <w:pStyle w:val="ssecttl"/>
        <w:divId w:val="689837640"/>
        <w:rPr>
          <w:shd w:val="clear" w:color="auto" w:fill="FFFFFF"/>
        </w:rPr>
      </w:pPr>
      <w:r>
        <w:rPr>
          <w:shd w:val="clear" w:color="auto" w:fill="FFFFFF"/>
        </w:rPr>
        <w:t>Secţiunea 1</w:t>
      </w:r>
    </w:p>
    <w:p w14:paraId="706FA050" w14:textId="77777777" w:rsidR="00000000" w:rsidRDefault="00954E37">
      <w:pPr>
        <w:pStyle w:val="ssecden"/>
        <w:divId w:val="689837640"/>
        <w:rPr>
          <w:shd w:val="clear" w:color="auto" w:fill="FFFFFF"/>
        </w:rPr>
      </w:pPr>
      <w:r>
        <w:rPr>
          <w:shd w:val="clear" w:color="auto" w:fill="FFFFFF"/>
        </w:rPr>
        <w:t>Ocuparea</w:t>
      </w:r>
      <w:r>
        <w:rPr>
          <w:shd w:val="clear" w:color="auto" w:fill="FFFFFF"/>
        </w:rPr>
        <w:t xml:space="preserve"> posturilor didactice/catedrelor vacante/rezervate din învăţământul preuniversitar pe perioadă determinată de candidaţi rămaşi nerepartizaţi după concursul naţional sesiunea 2021 şi de candidaţi în baza rezultatelor obţinute la concursurile naţionale, sesi</w:t>
      </w:r>
      <w:r>
        <w:rPr>
          <w:shd w:val="clear" w:color="auto" w:fill="FFFFFF"/>
        </w:rPr>
        <w:t>unile 2020, 2019, 2018, 2017, 2016 sau 2015</w:t>
      </w:r>
    </w:p>
    <w:p w14:paraId="05661301" w14:textId="77777777" w:rsidR="00000000" w:rsidRDefault="00954E37">
      <w:pPr>
        <w:pStyle w:val="sartttl"/>
        <w:jc w:val="both"/>
        <w:divId w:val="2030596363"/>
        <w:rPr>
          <w:shd w:val="clear" w:color="auto" w:fill="FFFFFF"/>
        </w:rPr>
      </w:pPr>
      <w:r>
        <w:rPr>
          <w:shd w:val="clear" w:color="auto" w:fill="FFFFFF"/>
        </w:rPr>
        <w:t>Articolul 88</w:t>
      </w:r>
    </w:p>
    <w:p w14:paraId="37F3BD3E" w14:textId="77777777" w:rsidR="00000000" w:rsidRDefault="00954E37">
      <w:pPr>
        <w:pStyle w:val="spar"/>
        <w:jc w:val="both"/>
        <w:divId w:val="2030596363"/>
        <w:rPr>
          <w:rFonts w:ascii="Verdana" w:hAnsi="Verdana"/>
          <w:color w:val="000000"/>
          <w:sz w:val="20"/>
          <w:szCs w:val="20"/>
          <w:shd w:val="clear" w:color="auto" w:fill="FFFFFF"/>
        </w:rPr>
      </w:pPr>
      <w:r>
        <w:rPr>
          <w:rFonts w:ascii="Verdana" w:hAnsi="Verdana"/>
          <w:color w:val="000000"/>
          <w:sz w:val="20"/>
          <w:szCs w:val="20"/>
          <w:shd w:val="clear" w:color="auto" w:fill="FFFFFF"/>
        </w:rPr>
        <w:t xml:space="preserve">Lista posturilor didactice/catedrelor/orelor vacante/rezervate pentru angajare cu contract individual de muncă pe perioadă determinată se reactualizează după etapele anterioare şi se publică la data </w:t>
      </w:r>
      <w:r>
        <w:rPr>
          <w:rFonts w:ascii="Verdana" w:hAnsi="Verdana"/>
          <w:color w:val="000000"/>
          <w:sz w:val="20"/>
          <w:szCs w:val="20"/>
          <w:shd w:val="clear" w:color="auto" w:fill="FFFFFF"/>
        </w:rPr>
        <w:lastRenderedPageBreak/>
        <w:t>prevăzută în Calendar, prin afişare la avizierul inspecto</w:t>
      </w:r>
      <w:r>
        <w:rPr>
          <w:rFonts w:ascii="Verdana" w:hAnsi="Verdana"/>
          <w:color w:val="000000"/>
          <w:sz w:val="20"/>
          <w:szCs w:val="20"/>
          <w:shd w:val="clear" w:color="auto" w:fill="FFFFFF"/>
        </w:rPr>
        <w:t>ratului şi pe site-ul instituţiei. Toate posturile didactice/catedrele vacante/rezervate din această listă sunt publicate pentru angajare pe perioadă determinată. Inspectoratul şcolar întocmeşte lista candidaţilor din judeţ/municipiul Bucureşti rămaşi nere</w:t>
      </w:r>
      <w:r>
        <w:rPr>
          <w:rFonts w:ascii="Verdana" w:hAnsi="Verdana"/>
          <w:color w:val="000000"/>
          <w:sz w:val="20"/>
          <w:szCs w:val="20"/>
          <w:shd w:val="clear" w:color="auto" w:fill="FFFFFF"/>
        </w:rPr>
        <w:t>partizaţi după concurs.</w:t>
      </w:r>
    </w:p>
    <w:p w14:paraId="1CAFCFFD" w14:textId="77777777" w:rsidR="00000000" w:rsidRDefault="00954E37">
      <w:pPr>
        <w:pStyle w:val="sartttl"/>
        <w:jc w:val="both"/>
        <w:divId w:val="1227303281"/>
        <w:rPr>
          <w:shd w:val="clear" w:color="auto" w:fill="FFFFFF"/>
        </w:rPr>
      </w:pPr>
      <w:r>
        <w:rPr>
          <w:shd w:val="clear" w:color="auto" w:fill="FFFFFF"/>
        </w:rPr>
        <w:t>Articolul 89</w:t>
      </w:r>
    </w:p>
    <w:p w14:paraId="1FCAD5EF" w14:textId="77777777" w:rsidR="00000000" w:rsidRDefault="00954E37">
      <w:pPr>
        <w:autoSpaceDE/>
        <w:autoSpaceDN/>
        <w:jc w:val="both"/>
        <w:divId w:val="1747874731"/>
        <w:rPr>
          <w:rFonts w:eastAsia="Times New Roman"/>
          <w:color w:val="000000"/>
          <w:sz w:val="20"/>
          <w:szCs w:val="20"/>
          <w:shd w:val="clear" w:color="auto" w:fill="FFFFFF"/>
        </w:rPr>
      </w:pPr>
      <w:r>
        <w:rPr>
          <w:rStyle w:val="salnttl1"/>
          <w:rFonts w:eastAsia="Times New Roman"/>
        </w:rPr>
        <w:t>(1)</w:t>
      </w:r>
      <w:r>
        <w:rPr>
          <w:rStyle w:val="salnbdy"/>
          <w:rFonts w:eastAsia="Times New Roman"/>
        </w:rPr>
        <w:t>Candidaţii care au susţinut proba scrisă în cadrul concursului naţional, sesiunea 2021, se ierarhizează pe listă unică, în ordinea descrescătoare a mediilor de repartizare sau a notelor, după caz, până la minimum med</w:t>
      </w:r>
      <w:r>
        <w:rPr>
          <w:rStyle w:val="salnbdy"/>
          <w:rFonts w:eastAsia="Times New Roman"/>
        </w:rPr>
        <w:t>ia/nota 5 (cinci), cu respectarea condiţiilor prezentei Metodologii.</w:t>
      </w:r>
    </w:p>
    <w:p w14:paraId="437DEE11" w14:textId="77777777" w:rsidR="00000000" w:rsidRDefault="00954E37">
      <w:pPr>
        <w:autoSpaceDE/>
        <w:autoSpaceDN/>
        <w:jc w:val="both"/>
        <w:divId w:val="183835539"/>
        <w:rPr>
          <w:rFonts w:eastAsia="Times New Roman"/>
          <w:color w:val="000000"/>
          <w:sz w:val="20"/>
          <w:szCs w:val="20"/>
          <w:shd w:val="clear" w:color="auto" w:fill="FFFFFF"/>
        </w:rPr>
      </w:pPr>
      <w:r>
        <w:rPr>
          <w:rStyle w:val="salnttl1"/>
          <w:rFonts w:eastAsia="Times New Roman"/>
        </w:rPr>
        <w:t>(2)</w:t>
      </w:r>
      <w:r>
        <w:rPr>
          <w:rStyle w:val="salnbdy"/>
          <w:rFonts w:eastAsia="Times New Roman"/>
        </w:rPr>
        <w:t>Candidaţii care au susţinut proba scrisă în cadrul concursului naţional, sesiunea 2021, depun, la inspectoratul şcolar unde doresc să fie repartizaţi, în perioada prevăzută în Calendar</w:t>
      </w:r>
      <w:r>
        <w:rPr>
          <w:rStyle w:val="salnbdy"/>
          <w:rFonts w:eastAsia="Times New Roman"/>
        </w:rPr>
        <w:t>, o cerere însoţită de copii ale actelor de studii şi grade didactice, autentificate de unul dintre secretarii comisiei judeţene/a municipiului Bucureşti de organizare şi desfăşurare a concursului. La inspectoratele şcolare se înregistrează şi cererile can</w:t>
      </w:r>
      <w:r>
        <w:rPr>
          <w:rStyle w:val="salnbdy"/>
          <w:rFonts w:eastAsia="Times New Roman"/>
        </w:rPr>
        <w:t>didaţilor care au obţinut cel puţin nota/media de repartizare 5 (cinci) la concursurile naţionale din 2020, 2019, 2018 (minimum 5 atât la proba scrisă, cât şi la proba practică sau inspecţia la clasă), respectiv cel puţin media de repartizare 7 (şapte), co</w:t>
      </w:r>
      <w:r>
        <w:rPr>
          <w:rStyle w:val="salnbdy"/>
          <w:rFonts w:eastAsia="Times New Roman"/>
        </w:rPr>
        <w:t xml:space="preserve">nform </w:t>
      </w:r>
      <w:r>
        <w:rPr>
          <w:rStyle w:val="slgi1"/>
          <w:rFonts w:eastAsia="Times New Roman"/>
        </w:rPr>
        <w:t>art. 64 alin. (9)</w:t>
      </w:r>
      <w:r>
        <w:rPr>
          <w:rStyle w:val="salnbdy"/>
          <w:rFonts w:eastAsia="Times New Roman"/>
        </w:rPr>
        <w:t>, la concursurile naţionale din 2017, 2016, 2015 şi care solicită repartizarea pe perioadă determinată în baza acestor rezultate. Pot fi repartizaţi în baza mediilor de repartizare obţinute la concursurile naţionale din perioada 2015</w:t>
      </w:r>
      <w:r>
        <w:rPr>
          <w:rStyle w:val="salnbdy"/>
          <w:rFonts w:eastAsia="Times New Roman"/>
        </w:rPr>
        <w:t>-2020 candidaţii care nu au mai participat ulterior la alte concursuri naţionale sau care nu au obţinut note sub 5 (cinci) la proba scrisă în cadrul următoarelor concursuri naţionale în specialitatea postului didactic/catedrei solicitat(e).</w:t>
      </w:r>
    </w:p>
    <w:p w14:paraId="5122DD83" w14:textId="77777777" w:rsidR="00000000" w:rsidRDefault="00954E37">
      <w:pPr>
        <w:autoSpaceDE/>
        <w:autoSpaceDN/>
        <w:jc w:val="both"/>
        <w:divId w:val="1708338560"/>
        <w:rPr>
          <w:rFonts w:eastAsia="Times New Roman"/>
          <w:color w:val="000000"/>
          <w:sz w:val="20"/>
          <w:szCs w:val="20"/>
          <w:shd w:val="clear" w:color="auto" w:fill="FFFFFF"/>
        </w:rPr>
      </w:pPr>
      <w:r>
        <w:rPr>
          <w:rStyle w:val="salnttl1"/>
          <w:rFonts w:eastAsia="Times New Roman"/>
        </w:rPr>
        <w:t>(3)</w:t>
      </w:r>
      <w:r>
        <w:rPr>
          <w:rStyle w:val="salnbdy"/>
          <w:rFonts w:eastAsia="Times New Roman"/>
        </w:rPr>
        <w:t xml:space="preserve">Un candidat </w:t>
      </w:r>
      <w:r>
        <w:rPr>
          <w:rStyle w:val="salnbdy"/>
          <w:rFonts w:eastAsia="Times New Roman"/>
        </w:rPr>
        <w:t xml:space="preserve">se poate înscrie pentru repartizare, conform </w:t>
      </w:r>
      <w:r>
        <w:rPr>
          <w:rStyle w:val="slgi1"/>
          <w:rFonts w:eastAsia="Times New Roman"/>
        </w:rPr>
        <w:t>alin. (2)</w:t>
      </w:r>
      <w:r>
        <w:rPr>
          <w:rStyle w:val="salnbdy"/>
          <w:rFonts w:eastAsia="Times New Roman"/>
        </w:rPr>
        <w:t>, într-un singur judeţ sau numai în municipiul Bucureşti. Datele din fişa de înscriere a candidaţilor sunt introduse în sistemul informatic.</w:t>
      </w:r>
    </w:p>
    <w:p w14:paraId="4198D48A" w14:textId="77777777" w:rsidR="00000000" w:rsidRDefault="00954E37">
      <w:pPr>
        <w:autoSpaceDE/>
        <w:autoSpaceDN/>
        <w:jc w:val="both"/>
        <w:divId w:val="592973263"/>
        <w:rPr>
          <w:rFonts w:eastAsia="Times New Roman"/>
          <w:color w:val="000000"/>
          <w:sz w:val="20"/>
          <w:szCs w:val="20"/>
          <w:shd w:val="clear" w:color="auto" w:fill="FFFFFF"/>
        </w:rPr>
      </w:pPr>
      <w:r>
        <w:rPr>
          <w:rStyle w:val="salnttl1"/>
          <w:rFonts w:eastAsia="Times New Roman"/>
        </w:rPr>
        <w:t>(4)</w:t>
      </w:r>
      <w:r>
        <w:rPr>
          <w:rStyle w:val="salnbdy"/>
          <w:rFonts w:eastAsia="Times New Roman"/>
        </w:rPr>
        <w:t xml:space="preserve">Candidaţii înscrişi conform </w:t>
      </w:r>
      <w:r>
        <w:rPr>
          <w:rStyle w:val="slgi1"/>
          <w:rFonts w:eastAsia="Times New Roman"/>
        </w:rPr>
        <w:t>alin. (2)</w:t>
      </w:r>
      <w:r>
        <w:rPr>
          <w:rStyle w:val="salnbdy"/>
          <w:rFonts w:eastAsia="Times New Roman"/>
        </w:rPr>
        <w:t xml:space="preserve"> şi </w:t>
      </w:r>
      <w:r>
        <w:rPr>
          <w:rStyle w:val="slgi1"/>
          <w:rFonts w:eastAsia="Times New Roman"/>
        </w:rPr>
        <w:t>(3)</w:t>
      </w:r>
      <w:r>
        <w:rPr>
          <w:rStyle w:val="salnbdy"/>
          <w:rFonts w:eastAsia="Times New Roman"/>
        </w:rPr>
        <w:t xml:space="preserve"> pot susţine, </w:t>
      </w:r>
      <w:r>
        <w:rPr>
          <w:rStyle w:val="salnbdy"/>
          <w:rFonts w:eastAsia="Times New Roman"/>
        </w:rPr>
        <w:t xml:space="preserve">în perioadele prevăzute de Calendar, probe practice/orale evaluate prin note de la 10 la 1, respectiv prin calificativele "Admis/Respins" conform prevederilor </w:t>
      </w:r>
      <w:r>
        <w:rPr>
          <w:rStyle w:val="slgi1"/>
          <w:rFonts w:eastAsia="Times New Roman"/>
        </w:rPr>
        <w:t>art. 68</w:t>
      </w:r>
      <w:r>
        <w:rPr>
          <w:rStyle w:val="salnbdy"/>
          <w:rFonts w:eastAsia="Times New Roman"/>
        </w:rPr>
        <w:t xml:space="preserve"> sau doar probe orale, evaluate prin calificative "Admis/Respins", conform prevederilor </w:t>
      </w:r>
      <w:r>
        <w:rPr>
          <w:rStyle w:val="slgi1"/>
          <w:rFonts w:eastAsia="Times New Roman"/>
        </w:rPr>
        <w:t>ar</w:t>
      </w:r>
      <w:r>
        <w:rPr>
          <w:rStyle w:val="slgi1"/>
          <w:rFonts w:eastAsia="Times New Roman"/>
        </w:rPr>
        <w:t>t. 80 alin. (2) lit. g)</w:t>
      </w:r>
      <w:r>
        <w:rPr>
          <w:rStyle w:val="salnbdy"/>
          <w:rFonts w:eastAsia="Times New Roman"/>
        </w:rPr>
        <w:t xml:space="preserve"> şi </w:t>
      </w:r>
      <w:r>
        <w:rPr>
          <w:rStyle w:val="slgi1"/>
          <w:rFonts w:eastAsia="Times New Roman"/>
        </w:rPr>
        <w:t>h)</w:t>
      </w:r>
      <w:r>
        <w:rPr>
          <w:rStyle w:val="salnbdy"/>
          <w:rFonts w:eastAsia="Times New Roman"/>
        </w:rPr>
        <w:t xml:space="preserve"> şi </w:t>
      </w:r>
      <w:r>
        <w:rPr>
          <w:rStyle w:val="slgi1"/>
          <w:rFonts w:eastAsia="Times New Roman"/>
        </w:rPr>
        <w:t>anexei nr. 4</w:t>
      </w:r>
      <w:r>
        <w:rPr>
          <w:rStyle w:val="salnbdy"/>
          <w:rFonts w:eastAsia="Times New Roman"/>
        </w:rPr>
        <w:t>.</w:t>
      </w:r>
    </w:p>
    <w:p w14:paraId="1F1E85D4" w14:textId="77777777" w:rsidR="00000000" w:rsidRDefault="00954E37">
      <w:pPr>
        <w:pStyle w:val="sartttl"/>
        <w:jc w:val="both"/>
        <w:divId w:val="1989432242"/>
        <w:rPr>
          <w:shd w:val="clear" w:color="auto" w:fill="FFFFFF"/>
        </w:rPr>
      </w:pPr>
      <w:r>
        <w:rPr>
          <w:shd w:val="clear" w:color="auto" w:fill="FFFFFF"/>
        </w:rPr>
        <w:t>Articolul 90</w:t>
      </w:r>
    </w:p>
    <w:p w14:paraId="7100EBBB" w14:textId="77777777" w:rsidR="00000000" w:rsidRDefault="00954E37">
      <w:pPr>
        <w:autoSpaceDE/>
        <w:autoSpaceDN/>
        <w:jc w:val="both"/>
        <w:divId w:val="1767384062"/>
        <w:rPr>
          <w:rFonts w:eastAsia="Times New Roman"/>
          <w:color w:val="000000"/>
          <w:sz w:val="20"/>
          <w:szCs w:val="20"/>
          <w:shd w:val="clear" w:color="auto" w:fill="FFFFFF"/>
        </w:rPr>
      </w:pPr>
      <w:r>
        <w:rPr>
          <w:rStyle w:val="salnttl1"/>
          <w:rFonts w:eastAsia="Times New Roman"/>
        </w:rPr>
        <w:t>(1)</w:t>
      </w:r>
      <w:r>
        <w:rPr>
          <w:rStyle w:val="salnbdy"/>
          <w:rFonts w:eastAsia="Times New Roman"/>
        </w:rPr>
        <w:t>Posturile didactice/catedrele vacante/rezervate rămase neocupate, după etapa de detaşare a personalului didactic de predare titular, se repartizează, în perioadele prevăzute de Calendar, la niv</w:t>
      </w:r>
      <w:r>
        <w:rPr>
          <w:rStyle w:val="salnbdy"/>
          <w:rFonts w:eastAsia="Times New Roman"/>
        </w:rPr>
        <w:t xml:space="preserve">el judeţean/nivelul municipiului Bucureşti în baza rezultatelor obţinute la concursurile naţionale, sesiunile 2021, 2020, 2019, 2018, 2017, 2016 sau 2015, în şedinţe de repartizare organizate de comisia judeţeană/a municipiului Bucureşti de mobilitate, în </w:t>
      </w:r>
      <w:r>
        <w:rPr>
          <w:rStyle w:val="salnbdy"/>
          <w:rFonts w:eastAsia="Times New Roman"/>
        </w:rPr>
        <w:t xml:space="preserve">baza datelor existente în sistemul informatizat, conform </w:t>
      </w:r>
      <w:r>
        <w:rPr>
          <w:rStyle w:val="slgi1"/>
          <w:rFonts w:eastAsia="Times New Roman"/>
        </w:rPr>
        <w:t>anexei nr. 18</w:t>
      </w:r>
      <w:r>
        <w:rPr>
          <w:rStyle w:val="salnbdy"/>
          <w:rFonts w:eastAsia="Times New Roman"/>
        </w:rPr>
        <w:t xml:space="preserve">. La note/medii egale departajarea cadrelor didactice/candidaţilor se realizează conform </w:t>
      </w:r>
      <w:r>
        <w:rPr>
          <w:rStyle w:val="slgi1"/>
          <w:rFonts w:eastAsia="Times New Roman"/>
        </w:rPr>
        <w:t>art. 65</w:t>
      </w:r>
      <w:r>
        <w:rPr>
          <w:rStyle w:val="salnbdy"/>
          <w:rFonts w:eastAsia="Times New Roman"/>
        </w:rPr>
        <w:t>.</w:t>
      </w:r>
    </w:p>
    <w:p w14:paraId="4B605D58" w14:textId="77777777" w:rsidR="00000000" w:rsidRDefault="00954E37">
      <w:pPr>
        <w:autoSpaceDE/>
        <w:autoSpaceDN/>
        <w:jc w:val="both"/>
        <w:divId w:val="1499420825"/>
        <w:rPr>
          <w:rFonts w:eastAsia="Times New Roman"/>
          <w:color w:val="000000"/>
          <w:sz w:val="20"/>
          <w:szCs w:val="20"/>
          <w:shd w:val="clear" w:color="auto" w:fill="FFFFFF"/>
        </w:rPr>
      </w:pPr>
      <w:r>
        <w:rPr>
          <w:rStyle w:val="salnttl1"/>
          <w:rFonts w:eastAsia="Times New Roman"/>
        </w:rPr>
        <w:t>(2)</w:t>
      </w:r>
      <w:r>
        <w:rPr>
          <w:rStyle w:val="salnbdy"/>
          <w:rFonts w:eastAsia="Times New Roman"/>
        </w:rPr>
        <w:t>În vederea evitării scindării posturilor didactice/catedrelor vacante/rezervate compl</w:t>
      </w:r>
      <w:r>
        <w:rPr>
          <w:rStyle w:val="salnbdy"/>
          <w:rFonts w:eastAsia="Times New Roman"/>
        </w:rPr>
        <w:t xml:space="preserve">ete, în şedinţele de repartizare organizate conform </w:t>
      </w:r>
      <w:r>
        <w:rPr>
          <w:rStyle w:val="slgi1"/>
          <w:rFonts w:eastAsia="Times New Roman"/>
        </w:rPr>
        <w:t>alin. (1)</w:t>
      </w:r>
      <w:r>
        <w:rPr>
          <w:rStyle w:val="salnbdy"/>
          <w:rFonts w:eastAsia="Times New Roman"/>
        </w:rPr>
        <w:t>, candidaţii se repartizează, de regulă, pe catedrele vacante/rezervate complete existente în lista publicată sau prin constituirea unei norme didactice de predare complete din catedrele vacante/</w:t>
      </w:r>
      <w:r>
        <w:rPr>
          <w:rStyle w:val="salnbdy"/>
          <w:rFonts w:eastAsia="Times New Roman"/>
        </w:rPr>
        <w:t>rezervate incomplete deja existente în lista afişată la începutul şedinţelor.</w:t>
      </w:r>
    </w:p>
    <w:p w14:paraId="4AE9CEE9" w14:textId="77777777" w:rsidR="00000000" w:rsidRDefault="00954E37">
      <w:pPr>
        <w:pStyle w:val="sartttl"/>
        <w:jc w:val="both"/>
        <w:divId w:val="1973707540"/>
        <w:rPr>
          <w:shd w:val="clear" w:color="auto" w:fill="FFFFFF"/>
        </w:rPr>
      </w:pPr>
      <w:r>
        <w:rPr>
          <w:shd w:val="clear" w:color="auto" w:fill="FFFFFF"/>
        </w:rPr>
        <w:t>Articolul 91</w:t>
      </w:r>
    </w:p>
    <w:p w14:paraId="06B3A79A" w14:textId="77777777" w:rsidR="00000000" w:rsidRDefault="00954E37">
      <w:pPr>
        <w:pStyle w:val="spar"/>
        <w:jc w:val="both"/>
        <w:divId w:val="1973707540"/>
        <w:rPr>
          <w:rFonts w:ascii="Verdana" w:hAnsi="Verdana"/>
          <w:color w:val="000000"/>
          <w:sz w:val="20"/>
          <w:szCs w:val="20"/>
          <w:shd w:val="clear" w:color="auto" w:fill="FFFFFF"/>
        </w:rPr>
      </w:pPr>
      <w:r>
        <w:rPr>
          <w:rFonts w:ascii="Verdana" w:hAnsi="Verdana"/>
          <w:color w:val="000000"/>
          <w:sz w:val="20"/>
          <w:szCs w:val="20"/>
          <w:shd w:val="clear" w:color="auto" w:fill="FFFFFF"/>
        </w:rPr>
        <w:t>Candidaţii care nu participă la şedinţele de repartizare au dreptul să desemneze, prin procură notarială prezentată în original un împuternicit care să le reprezinte</w:t>
      </w:r>
      <w:r>
        <w:rPr>
          <w:rFonts w:ascii="Verdana" w:hAnsi="Verdana"/>
          <w:color w:val="000000"/>
          <w:sz w:val="20"/>
          <w:szCs w:val="20"/>
          <w:shd w:val="clear" w:color="auto" w:fill="FFFFFF"/>
        </w:rPr>
        <w:t xml:space="preserve"> interesele. În cazul în care candidaţii nu sunt prezenţi personal sau printr-un împuternicit la şedinţele de repartizare, aceştia nu sunt repartizaţi.</w:t>
      </w:r>
    </w:p>
    <w:p w14:paraId="35316216" w14:textId="77777777" w:rsidR="00000000" w:rsidRDefault="00954E37">
      <w:pPr>
        <w:pStyle w:val="sartttl"/>
        <w:jc w:val="both"/>
        <w:divId w:val="682049765"/>
        <w:rPr>
          <w:shd w:val="clear" w:color="auto" w:fill="FFFFFF"/>
        </w:rPr>
      </w:pPr>
      <w:r>
        <w:rPr>
          <w:shd w:val="clear" w:color="auto" w:fill="FFFFFF"/>
        </w:rPr>
        <w:t>Articolul 92</w:t>
      </w:r>
    </w:p>
    <w:p w14:paraId="428CC719" w14:textId="77777777" w:rsidR="00000000" w:rsidRDefault="00954E37">
      <w:pPr>
        <w:pStyle w:val="spar"/>
        <w:jc w:val="both"/>
        <w:divId w:val="682049765"/>
        <w:rPr>
          <w:rFonts w:ascii="Verdana" w:hAnsi="Verdana"/>
          <w:color w:val="000000"/>
          <w:sz w:val="20"/>
          <w:szCs w:val="20"/>
          <w:shd w:val="clear" w:color="auto" w:fill="FFFFFF"/>
        </w:rPr>
      </w:pPr>
      <w:r>
        <w:rPr>
          <w:rFonts w:ascii="Verdana" w:hAnsi="Verdana"/>
          <w:color w:val="000000"/>
          <w:sz w:val="20"/>
          <w:szCs w:val="20"/>
          <w:shd w:val="clear" w:color="auto" w:fill="FFFFFF"/>
        </w:rPr>
        <w:t>În cadrul şedinţei de repartizare, opţiunile candidaţilor sau ale împuterniciţilor acestora</w:t>
      </w:r>
      <w:r>
        <w:rPr>
          <w:rFonts w:ascii="Verdana" w:hAnsi="Verdana"/>
          <w:color w:val="000000"/>
          <w:sz w:val="20"/>
          <w:szCs w:val="20"/>
          <w:shd w:val="clear" w:color="auto" w:fill="FFFFFF"/>
        </w:rPr>
        <w:t xml:space="preserve"> se înregistrează conform procedurii stabilite de inspectoratul şcolar.</w:t>
      </w:r>
    </w:p>
    <w:p w14:paraId="2DBEF382" w14:textId="77777777" w:rsidR="00000000" w:rsidRDefault="00954E37">
      <w:pPr>
        <w:pStyle w:val="sartttl"/>
        <w:jc w:val="both"/>
        <w:divId w:val="1047339121"/>
        <w:rPr>
          <w:shd w:val="clear" w:color="auto" w:fill="FFFFFF"/>
        </w:rPr>
      </w:pPr>
      <w:r>
        <w:rPr>
          <w:shd w:val="clear" w:color="auto" w:fill="FFFFFF"/>
        </w:rPr>
        <w:t>Articolul 93</w:t>
      </w:r>
    </w:p>
    <w:p w14:paraId="11908B82" w14:textId="77777777" w:rsidR="00000000" w:rsidRDefault="00954E37">
      <w:pPr>
        <w:pStyle w:val="spar"/>
        <w:jc w:val="both"/>
        <w:divId w:val="1047339121"/>
        <w:rPr>
          <w:rFonts w:ascii="Verdana" w:hAnsi="Verdana"/>
          <w:color w:val="000000"/>
          <w:sz w:val="20"/>
          <w:szCs w:val="20"/>
          <w:shd w:val="clear" w:color="auto" w:fill="FFFFFF"/>
        </w:rPr>
      </w:pPr>
      <w:r>
        <w:rPr>
          <w:rFonts w:ascii="Verdana" w:hAnsi="Verdana"/>
          <w:color w:val="000000"/>
          <w:sz w:val="20"/>
          <w:szCs w:val="20"/>
          <w:shd w:val="clear" w:color="auto" w:fill="FFFFFF"/>
        </w:rPr>
        <w:t>După exprimarea opţiunii, inspectorul şcolar general emite decizia de repartizare. În baza deciziei de repartizare, directorul unităţii de învăţământ încheie, după caz, co</w:t>
      </w:r>
      <w:r>
        <w:rPr>
          <w:rFonts w:ascii="Verdana" w:hAnsi="Verdana"/>
          <w:color w:val="000000"/>
          <w:sz w:val="20"/>
          <w:szCs w:val="20"/>
          <w:shd w:val="clear" w:color="auto" w:fill="FFFFFF"/>
        </w:rPr>
        <w:t>ntract individual de muncă pe perioadă nedeterminată sau pe perioadă determinată cu candidatul repartizat. Contractul individual de muncă pe perioadă determinată se încheie, de regulă, pentru perioada 1 septembrie-31 august a fiecărui an şcolar sau până la</w:t>
      </w:r>
      <w:r>
        <w:rPr>
          <w:rFonts w:ascii="Verdana" w:hAnsi="Verdana"/>
          <w:color w:val="000000"/>
          <w:sz w:val="20"/>
          <w:szCs w:val="20"/>
          <w:shd w:val="clear" w:color="auto" w:fill="FFFFFF"/>
        </w:rPr>
        <w:t xml:space="preserve"> revenirea titularului la post/catedră, dar nu mai târziu de data de 31 august a fiecărui an şcolar. Contractul individual de muncă se încheie în maximum 3 (trei) zile lucrătoare de la data emiterii deciziei de repartizare. În cazul reprezentării la post, </w:t>
      </w:r>
      <w:r>
        <w:rPr>
          <w:rFonts w:ascii="Verdana" w:hAnsi="Verdana"/>
          <w:color w:val="000000"/>
          <w:sz w:val="20"/>
          <w:szCs w:val="20"/>
          <w:shd w:val="clear" w:color="auto" w:fill="FFFFFF"/>
        </w:rPr>
        <w:t xml:space="preserve">în perioada menţionată, pentru încheierea contractului individual de muncă, repartizarea se revocă, iar postul </w:t>
      </w:r>
      <w:r>
        <w:rPr>
          <w:rFonts w:ascii="Verdana" w:hAnsi="Verdana"/>
          <w:color w:val="000000"/>
          <w:sz w:val="20"/>
          <w:szCs w:val="20"/>
          <w:shd w:val="clear" w:color="auto" w:fill="FFFFFF"/>
        </w:rPr>
        <w:lastRenderedPageBreak/>
        <w:t>didactic/catedra se vacantează. Sunt exceptate situaţiile de neprezentare la post din motive neimputabile candidaţilor, motive medicale, calamită</w:t>
      </w:r>
      <w:r>
        <w:rPr>
          <w:rFonts w:ascii="Verdana" w:hAnsi="Verdana"/>
          <w:color w:val="000000"/>
          <w:sz w:val="20"/>
          <w:szCs w:val="20"/>
          <w:shd w:val="clear" w:color="auto" w:fill="FFFFFF"/>
        </w:rPr>
        <w:t>ţi naturale etc., care pot fi justificate cu documente.</w:t>
      </w:r>
    </w:p>
    <w:p w14:paraId="7144C66D" w14:textId="77777777" w:rsidR="00000000" w:rsidRDefault="00954E37">
      <w:pPr>
        <w:pStyle w:val="ssecttl"/>
        <w:divId w:val="771820215"/>
        <w:rPr>
          <w:shd w:val="clear" w:color="auto" w:fill="FFFFFF"/>
        </w:rPr>
      </w:pPr>
      <w:r>
        <w:rPr>
          <w:shd w:val="clear" w:color="auto" w:fill="FFFFFF"/>
        </w:rPr>
        <w:t>Secţiunea a 2-a</w:t>
      </w:r>
    </w:p>
    <w:p w14:paraId="767D3962" w14:textId="77777777" w:rsidR="00000000" w:rsidRDefault="00954E37">
      <w:pPr>
        <w:pStyle w:val="ssecden"/>
        <w:divId w:val="771820215"/>
        <w:rPr>
          <w:shd w:val="clear" w:color="auto" w:fill="FFFFFF"/>
        </w:rPr>
      </w:pPr>
      <w:r>
        <w:rPr>
          <w:shd w:val="clear" w:color="auto" w:fill="FFFFFF"/>
        </w:rPr>
        <w:t>Ocuparea posturilor didactice/catedrelor vacante/rezervate din învăţământul preuniversitar cu personal didactic de predare calificat în regim de plată cu ora</w:t>
      </w:r>
    </w:p>
    <w:p w14:paraId="3D0F531F" w14:textId="77777777" w:rsidR="00000000" w:rsidRDefault="00954E37">
      <w:pPr>
        <w:pStyle w:val="sartttl"/>
        <w:jc w:val="both"/>
        <w:divId w:val="243607572"/>
        <w:rPr>
          <w:shd w:val="clear" w:color="auto" w:fill="FFFFFF"/>
        </w:rPr>
      </w:pPr>
      <w:r>
        <w:rPr>
          <w:shd w:val="clear" w:color="auto" w:fill="FFFFFF"/>
        </w:rPr>
        <w:t>Articolul 94</w:t>
      </w:r>
    </w:p>
    <w:p w14:paraId="0FF4A31B" w14:textId="77777777" w:rsidR="00000000" w:rsidRDefault="00954E37">
      <w:pPr>
        <w:autoSpaceDE/>
        <w:autoSpaceDN/>
        <w:jc w:val="both"/>
        <w:divId w:val="1673336899"/>
        <w:rPr>
          <w:rFonts w:eastAsia="Times New Roman"/>
          <w:color w:val="000000"/>
          <w:sz w:val="20"/>
          <w:szCs w:val="20"/>
          <w:shd w:val="clear" w:color="auto" w:fill="FFFFFF"/>
        </w:rPr>
      </w:pPr>
      <w:r>
        <w:rPr>
          <w:rStyle w:val="salnttl1"/>
          <w:rFonts w:eastAsia="Times New Roman"/>
        </w:rPr>
        <w:t>(1)</w:t>
      </w:r>
      <w:r>
        <w:rPr>
          <w:rStyle w:val="salnbdy"/>
          <w:rFonts w:eastAsia="Times New Roman"/>
        </w:rPr>
        <w:t>Cadrele di</w:t>
      </w:r>
      <w:r>
        <w:rPr>
          <w:rStyle w:val="salnbdy"/>
          <w:rFonts w:eastAsia="Times New Roman"/>
        </w:rPr>
        <w:t xml:space="preserve">dactice de predare şi de instruire practică, inclusiv cadrele didactice metodiste din unităţile de învăţământ preuniversitar, pot fi salarizate şi prin plata cu ora, potrivit prevederilor </w:t>
      </w:r>
      <w:r>
        <w:rPr>
          <w:rStyle w:val="salnbdy"/>
          <w:rFonts w:eastAsia="Times New Roman"/>
          <w:color w:val="0000FF"/>
          <w:u w:val="single"/>
        </w:rPr>
        <w:t>Legii nr. 1/2011</w:t>
      </w:r>
      <w:r>
        <w:rPr>
          <w:rStyle w:val="salnbdy"/>
          <w:rFonts w:eastAsia="Times New Roman"/>
        </w:rPr>
        <w:t xml:space="preserve"> </w:t>
      </w:r>
      <w:r>
        <w:rPr>
          <w:rStyle w:val="salnbdy"/>
          <w:rFonts w:eastAsia="Times New Roman"/>
        </w:rPr>
        <w:t>cu modificările şi completările ulterioare. Personalul didactic de predare şi de instruire practică, care beneficiază de reducerea normei didactice de predare, poate avea dreptul la remunerarea activităţii în regim de plată cu ora, doar după efectuarea nor</w:t>
      </w:r>
      <w:r>
        <w:rPr>
          <w:rStyle w:val="salnbdy"/>
          <w:rFonts w:eastAsia="Times New Roman"/>
        </w:rPr>
        <w:t xml:space="preserve">mei didactice de predare complete, prevăzute la </w:t>
      </w:r>
      <w:r>
        <w:rPr>
          <w:rStyle w:val="salnbdy"/>
          <w:rFonts w:eastAsia="Times New Roman"/>
          <w:color w:val="0000FF"/>
          <w:u w:val="single"/>
        </w:rPr>
        <w:t>art. 262 alin. (3) lit. c)</w:t>
      </w:r>
      <w:r>
        <w:rPr>
          <w:rStyle w:val="salnbdy"/>
          <w:rFonts w:eastAsia="Times New Roman"/>
        </w:rPr>
        <w:t xml:space="preserve">, </w:t>
      </w:r>
      <w:r>
        <w:rPr>
          <w:rStyle w:val="salnbdy"/>
          <w:rFonts w:eastAsia="Times New Roman"/>
          <w:color w:val="0000FF"/>
          <w:u w:val="single"/>
        </w:rPr>
        <w:t>d)</w:t>
      </w:r>
      <w:r>
        <w:rPr>
          <w:rStyle w:val="salnbdy"/>
          <w:rFonts w:eastAsia="Times New Roman"/>
        </w:rPr>
        <w:t xml:space="preserve"> şi </w:t>
      </w:r>
      <w:r>
        <w:rPr>
          <w:rStyle w:val="salnbdy"/>
          <w:rFonts w:eastAsia="Times New Roman"/>
          <w:color w:val="0000FF"/>
          <w:u w:val="single"/>
        </w:rPr>
        <w:t>e) din Legea nr. 1/2011</w:t>
      </w:r>
      <w:r>
        <w:rPr>
          <w:rStyle w:val="salnbdy"/>
          <w:rFonts w:eastAsia="Times New Roman"/>
        </w:rPr>
        <w:t xml:space="preserve"> cu modificările şi completările ulterioare.</w:t>
      </w:r>
    </w:p>
    <w:p w14:paraId="37220A4B" w14:textId="77777777" w:rsidR="00000000" w:rsidRDefault="00954E37">
      <w:pPr>
        <w:autoSpaceDE/>
        <w:autoSpaceDN/>
        <w:jc w:val="both"/>
        <w:divId w:val="1443376358"/>
        <w:rPr>
          <w:rFonts w:eastAsia="Times New Roman"/>
          <w:color w:val="000000"/>
          <w:sz w:val="20"/>
          <w:szCs w:val="20"/>
          <w:shd w:val="clear" w:color="auto" w:fill="FFFFFF"/>
        </w:rPr>
      </w:pPr>
      <w:r>
        <w:rPr>
          <w:rStyle w:val="salnttl1"/>
          <w:rFonts w:eastAsia="Times New Roman"/>
        </w:rPr>
        <w:t>(2)</w:t>
      </w:r>
      <w:r>
        <w:rPr>
          <w:rStyle w:val="salnbdy"/>
          <w:rFonts w:eastAsia="Times New Roman"/>
        </w:rPr>
        <w:t>Personalul didactic de predare, de conducere din unităţile/instituţiile de învăţământ preuniversitar, p</w:t>
      </w:r>
      <w:r>
        <w:rPr>
          <w:rStyle w:val="salnbdy"/>
          <w:rFonts w:eastAsia="Times New Roman"/>
        </w:rPr>
        <w:t xml:space="preserve">recum şi personalul de îndrumare şi control poate fi salarizat prin plata cu ora în condiţiile </w:t>
      </w:r>
      <w:r>
        <w:rPr>
          <w:rStyle w:val="salnbdy"/>
          <w:rFonts w:eastAsia="Times New Roman"/>
          <w:color w:val="0000FF"/>
          <w:u w:val="single"/>
        </w:rPr>
        <w:t>Legii-cadru nr. 153/2017</w:t>
      </w:r>
      <w:r>
        <w:rPr>
          <w:rStyle w:val="salnbdy"/>
          <w:rFonts w:eastAsia="Times New Roman"/>
        </w:rPr>
        <w:t xml:space="preserve"> privind salarizarea personalului plătit din fonduri publice, cu respectarea </w:t>
      </w:r>
      <w:r>
        <w:rPr>
          <w:rStyle w:val="salnbdy"/>
          <w:rFonts w:eastAsia="Times New Roman"/>
          <w:color w:val="0000FF"/>
          <w:u w:val="single"/>
        </w:rPr>
        <w:t>Normelor metodologice</w:t>
      </w:r>
      <w:r>
        <w:rPr>
          <w:rStyle w:val="salnbdy"/>
          <w:rFonts w:eastAsia="Times New Roman"/>
        </w:rPr>
        <w:t xml:space="preserve"> aprobate prin </w:t>
      </w:r>
      <w:r>
        <w:rPr>
          <w:rStyle w:val="salnbdy"/>
          <w:rFonts w:eastAsia="Times New Roman"/>
          <w:color w:val="0000FF"/>
          <w:u w:val="single"/>
        </w:rPr>
        <w:t>Ordinul ministrului educ</w:t>
      </w:r>
      <w:r>
        <w:rPr>
          <w:rStyle w:val="salnbdy"/>
          <w:rFonts w:eastAsia="Times New Roman"/>
          <w:color w:val="0000FF"/>
          <w:u w:val="single"/>
        </w:rPr>
        <w:t>aţiei naţionale nr. 4.165/2018</w:t>
      </w:r>
      <w:r>
        <w:rPr>
          <w:rStyle w:val="salnbdy"/>
          <w:rFonts w:eastAsia="Times New Roman"/>
        </w:rPr>
        <w:t xml:space="preserve">, cu modificările ulterioare şi a </w:t>
      </w:r>
      <w:r>
        <w:rPr>
          <w:rStyle w:val="salnbdy"/>
          <w:rFonts w:eastAsia="Times New Roman"/>
          <w:color w:val="0000FF"/>
          <w:u w:val="single"/>
        </w:rPr>
        <w:t>Normelor metodologice</w:t>
      </w:r>
      <w:r>
        <w:rPr>
          <w:rStyle w:val="salnbdy"/>
          <w:rFonts w:eastAsia="Times New Roman"/>
        </w:rPr>
        <w:t xml:space="preserve"> privind salarizarea prin plata cu ora pentru personalul didactic de predare, de conducere, de îndrumare şi control, precum şi pentru cadrele didactice metodiste din unită</w:t>
      </w:r>
      <w:r>
        <w:rPr>
          <w:rStyle w:val="salnbdy"/>
          <w:rFonts w:eastAsia="Times New Roman"/>
        </w:rPr>
        <w:t xml:space="preserve">ţile de învăţământ preuniversitar de stat şi unităţile conexe, aprobate prin </w:t>
      </w:r>
      <w:r>
        <w:rPr>
          <w:rStyle w:val="salnbdy"/>
          <w:rFonts w:eastAsia="Times New Roman"/>
          <w:color w:val="0000FF"/>
          <w:u w:val="single"/>
        </w:rPr>
        <w:t>Ordinul ministrului educaţiei naţionale nr. 4.827/2018</w:t>
      </w:r>
      <w:r>
        <w:rPr>
          <w:rStyle w:val="salnbdy"/>
          <w:rFonts w:eastAsia="Times New Roman"/>
        </w:rPr>
        <w:t>, cu modificările şi completările ulterioare. Salarizarea în regim de plată cu ora pentru personalul didactic de conducere, d</w:t>
      </w:r>
      <w:r>
        <w:rPr>
          <w:rStyle w:val="salnbdy"/>
          <w:rFonts w:eastAsia="Times New Roman"/>
        </w:rPr>
        <w:t xml:space="preserve">e îndrumare şi control se realizează numai pentru orele care depăşesc limita maximă de ore pentru obligaţia de predare, conform </w:t>
      </w:r>
      <w:r>
        <w:rPr>
          <w:rStyle w:val="salnbdy"/>
          <w:rFonts w:eastAsia="Times New Roman"/>
          <w:color w:val="0000FF"/>
          <w:u w:val="single"/>
        </w:rPr>
        <w:t>Normelor metodologice</w:t>
      </w:r>
      <w:r>
        <w:rPr>
          <w:rStyle w:val="salnbdy"/>
          <w:rFonts w:eastAsia="Times New Roman"/>
        </w:rPr>
        <w:t xml:space="preserve"> aprobate prin </w:t>
      </w:r>
      <w:r>
        <w:rPr>
          <w:rStyle w:val="salnbdy"/>
          <w:rFonts w:eastAsia="Times New Roman"/>
          <w:color w:val="0000FF"/>
          <w:u w:val="single"/>
        </w:rPr>
        <w:t>Ordinul ministrului educaţiei, cercetării, tineretului şi sportului nr. 4.865/2011</w:t>
      </w:r>
      <w:r>
        <w:rPr>
          <w:rStyle w:val="salnbdy"/>
          <w:rFonts w:eastAsia="Times New Roman"/>
        </w:rPr>
        <w:t>, cu modif</w:t>
      </w:r>
      <w:r>
        <w:rPr>
          <w:rStyle w:val="salnbdy"/>
          <w:rFonts w:eastAsia="Times New Roman"/>
        </w:rPr>
        <w:t>icările şi completările ulterioare.</w:t>
      </w:r>
    </w:p>
    <w:p w14:paraId="2FF19DAA" w14:textId="77777777" w:rsidR="00000000" w:rsidRDefault="00954E37">
      <w:pPr>
        <w:autoSpaceDE/>
        <w:autoSpaceDN/>
        <w:jc w:val="both"/>
        <w:divId w:val="184491311"/>
        <w:rPr>
          <w:rFonts w:eastAsia="Times New Roman"/>
          <w:color w:val="000000"/>
          <w:sz w:val="20"/>
          <w:szCs w:val="20"/>
          <w:shd w:val="clear" w:color="auto" w:fill="FFFFFF"/>
        </w:rPr>
      </w:pPr>
      <w:r>
        <w:rPr>
          <w:rStyle w:val="salnttl1"/>
          <w:rFonts w:eastAsia="Times New Roman"/>
        </w:rPr>
        <w:t>(3)</w:t>
      </w:r>
      <w:r>
        <w:rPr>
          <w:rStyle w:val="salnbdy"/>
          <w:rFonts w:eastAsia="Times New Roman"/>
        </w:rPr>
        <w:t>Personalul de conducere din unităţile/instituţiile de învăţământ preuniversitar, precum şi personalul de îndrumare şi control poate fi încadrat la cerere, în regim de plata cu ora pe posturile didactice/catedrele răma</w:t>
      </w:r>
      <w:r>
        <w:rPr>
          <w:rStyle w:val="salnbdy"/>
          <w:rFonts w:eastAsia="Times New Roman"/>
        </w:rPr>
        <w:t>se neocupate, conform hotărârii consiliului de administraţie al inspectoratului şcolar.</w:t>
      </w:r>
    </w:p>
    <w:p w14:paraId="633A41FF" w14:textId="77777777" w:rsidR="00000000" w:rsidRDefault="00954E37">
      <w:pPr>
        <w:autoSpaceDE/>
        <w:autoSpaceDN/>
        <w:jc w:val="both"/>
        <w:divId w:val="350186850"/>
        <w:rPr>
          <w:rFonts w:eastAsia="Times New Roman"/>
          <w:color w:val="000000"/>
          <w:sz w:val="20"/>
          <w:szCs w:val="20"/>
          <w:shd w:val="clear" w:color="auto" w:fill="FFFFFF"/>
        </w:rPr>
      </w:pPr>
      <w:r>
        <w:rPr>
          <w:rStyle w:val="salnttl1"/>
          <w:rFonts w:eastAsia="Times New Roman"/>
        </w:rPr>
        <w:t>(4)</w:t>
      </w:r>
      <w:r>
        <w:rPr>
          <w:rStyle w:val="salnbdy"/>
          <w:rFonts w:eastAsia="Times New Roman"/>
        </w:rPr>
        <w:t>După încheierea contractelor individuale de muncă pe perioadă nedeterminată/determinată, cu personalul didactic calificat repartizat conform prezentei Metodologii, d</w:t>
      </w:r>
      <w:r>
        <w:rPr>
          <w:rStyle w:val="salnbdy"/>
          <w:rFonts w:eastAsia="Times New Roman"/>
        </w:rPr>
        <w:t>irectorul unităţii de învăţământ atribuie, prin decizie, posturile didactice/catedrele/orele rămase neocupate în regim de plata cu ora personalului didactic de predare titular în unitatea de învăţământ la solicitarea, în scris, a acestuia şi comunică situa</w:t>
      </w:r>
      <w:r>
        <w:rPr>
          <w:rStyle w:val="salnbdy"/>
          <w:rFonts w:eastAsia="Times New Roman"/>
        </w:rPr>
        <w:t>ţia la inspectoratul şcolar, în perioada prevăzută în Calendar. Personalul didactic titular căruia i s-a atribuit ore în sistem de plata cu ora încheie contract individual de muncă în regim de plata cu ora cu directorul unităţii de învăţământ. Prioritate l</w:t>
      </w:r>
      <w:r>
        <w:rPr>
          <w:rStyle w:val="salnbdy"/>
          <w:rFonts w:eastAsia="Times New Roman"/>
        </w:rPr>
        <w:t>a ocuparea posturilor didactice/catedrelor/orelor vacante/rezervate în regim de plata cu ora au cadrele didactice titulare în specialitatea postului didactic/catedrei vacante conform documentului de numire/transfer/repartizare pe post/catedră.</w:t>
      </w:r>
    </w:p>
    <w:p w14:paraId="4D02B92A" w14:textId="77777777" w:rsidR="00000000" w:rsidRDefault="00954E37">
      <w:pPr>
        <w:autoSpaceDE/>
        <w:autoSpaceDN/>
        <w:jc w:val="both"/>
        <w:divId w:val="1632130998"/>
        <w:rPr>
          <w:rFonts w:eastAsia="Times New Roman"/>
          <w:color w:val="000000"/>
          <w:sz w:val="20"/>
          <w:szCs w:val="20"/>
          <w:shd w:val="clear" w:color="auto" w:fill="FFFFFF"/>
        </w:rPr>
      </w:pPr>
      <w:r>
        <w:rPr>
          <w:rStyle w:val="salnttl1"/>
          <w:rFonts w:eastAsia="Times New Roman"/>
        </w:rPr>
        <w:t>(5)</w:t>
      </w:r>
      <w:r>
        <w:rPr>
          <w:rStyle w:val="salnbdy"/>
          <w:rFonts w:eastAsia="Times New Roman"/>
        </w:rPr>
        <w:t>După atri</w:t>
      </w:r>
      <w:r>
        <w:rPr>
          <w:rStyle w:val="salnbdy"/>
          <w:rFonts w:eastAsia="Times New Roman"/>
        </w:rPr>
        <w:t>buirea posturilor didactice/catedrelor/orelor rămase neocupate în regim de plata cu ora, personalului didactic de predare titular în unitatea de învăţământ, directorii unităţilor de învăţământ în care mai rămân posturi didactice/catedre/ore neocupate acord</w:t>
      </w:r>
      <w:r>
        <w:rPr>
          <w:rStyle w:val="salnbdy"/>
          <w:rFonts w:eastAsia="Times New Roman"/>
        </w:rPr>
        <w:t>ă avizul pentru încadrarea în regim de plata cu ora în baza prezentării unui curriculum vitae şi susţinerii unui interviu, în perioada prevăzută în Calendar, personalului didactic de predare titular în altă unitate de învăţământ personalului angajat în alt</w:t>
      </w:r>
      <w:r>
        <w:rPr>
          <w:rStyle w:val="salnbdy"/>
          <w:rFonts w:eastAsia="Times New Roman"/>
        </w:rPr>
        <w:t>e domenii de activitate, personalului didactic pensionat cu respectarea condiţiilor de studii, avizelor şi atestatelor necesare pentru ocuparea posturilor didactice/catedrelor rămase vacante/rezervate.</w:t>
      </w:r>
    </w:p>
    <w:p w14:paraId="7C865ED0" w14:textId="77777777" w:rsidR="00000000" w:rsidRDefault="00954E37">
      <w:pPr>
        <w:autoSpaceDE/>
        <w:autoSpaceDN/>
        <w:jc w:val="both"/>
        <w:divId w:val="22707030"/>
        <w:rPr>
          <w:rFonts w:eastAsia="Times New Roman"/>
          <w:color w:val="000000"/>
          <w:sz w:val="20"/>
          <w:szCs w:val="20"/>
          <w:shd w:val="clear" w:color="auto" w:fill="FFFFFF"/>
        </w:rPr>
      </w:pPr>
      <w:r>
        <w:rPr>
          <w:rStyle w:val="salnttl1"/>
          <w:rFonts w:eastAsia="Times New Roman"/>
        </w:rPr>
        <w:t>(6)</w:t>
      </w:r>
      <w:r>
        <w:rPr>
          <w:rStyle w:val="salnbdy"/>
          <w:rFonts w:eastAsia="Times New Roman"/>
        </w:rPr>
        <w:t>Pe baza avizului obţinut pentru încadrarea în regim</w:t>
      </w:r>
      <w:r>
        <w:rPr>
          <w:rStyle w:val="salnbdy"/>
          <w:rFonts w:eastAsia="Times New Roman"/>
        </w:rPr>
        <w:t xml:space="preserve"> de plata cu ora, conform </w:t>
      </w:r>
      <w:r>
        <w:rPr>
          <w:rStyle w:val="slgi1"/>
          <w:rFonts w:eastAsia="Times New Roman"/>
        </w:rPr>
        <w:t>alin. (5)</w:t>
      </w:r>
      <w:r>
        <w:rPr>
          <w:rStyle w:val="salnbdy"/>
          <w:rFonts w:eastAsia="Times New Roman"/>
        </w:rPr>
        <w:t>, inspectoratul şcolar emite decizia de repartizare, în baza căreia personalul didactic de predate titular în altă unitate de învăţământ personalul angajat în alte domenii de activitate şi personalul didactic pensionat în</w:t>
      </w:r>
      <w:r>
        <w:rPr>
          <w:rStyle w:val="salnbdy"/>
          <w:rFonts w:eastAsia="Times New Roman"/>
        </w:rPr>
        <w:t>cheie contract individual de muncă în regim de plata cu ora cu directorul unităţii de învăţământ.</w:t>
      </w:r>
    </w:p>
    <w:p w14:paraId="49F05A9B" w14:textId="77777777" w:rsidR="00000000" w:rsidRDefault="00954E37">
      <w:pPr>
        <w:autoSpaceDE/>
        <w:autoSpaceDN/>
        <w:jc w:val="both"/>
        <w:divId w:val="2041932794"/>
        <w:rPr>
          <w:rStyle w:val="salnbdy"/>
        </w:rPr>
      </w:pPr>
      <w:r>
        <w:rPr>
          <w:rStyle w:val="salnttl1"/>
          <w:rFonts w:eastAsia="Times New Roman"/>
        </w:rPr>
        <w:t>(7)</w:t>
      </w:r>
      <w:r>
        <w:rPr>
          <w:rStyle w:val="salnbdy"/>
          <w:rFonts w:eastAsia="Times New Roman"/>
        </w:rPr>
        <w:t>În perioada prevăzută în Calendar, inspectoratul şcolar repartizează, în şedinţă de repartizare, în ordine:</w:t>
      </w:r>
    </w:p>
    <w:p w14:paraId="24D0CEB1" w14:textId="77777777" w:rsidR="00000000" w:rsidRDefault="00954E37">
      <w:pPr>
        <w:autoSpaceDE/>
        <w:autoSpaceDN/>
        <w:jc w:val="both"/>
        <w:divId w:val="950088729"/>
      </w:pPr>
      <w:r>
        <w:rPr>
          <w:rStyle w:val="slitttl1"/>
          <w:rFonts w:eastAsia="Times New Roman"/>
        </w:rPr>
        <w:t>a)</w:t>
      </w:r>
      <w:r>
        <w:rPr>
          <w:rStyle w:val="slitbdy"/>
          <w:rFonts w:eastAsia="Times New Roman"/>
        </w:rPr>
        <w:t>cadre didactice şi candidaţi cu studii coresp</w:t>
      </w:r>
      <w:r>
        <w:rPr>
          <w:rStyle w:val="slitbdy"/>
          <w:rFonts w:eastAsia="Times New Roman"/>
        </w:rPr>
        <w:t xml:space="preserve">unzătoare postului rămaşi nerepartizaţi sau cu norma didactică de predare incompletă, conform </w:t>
      </w:r>
      <w:r>
        <w:rPr>
          <w:rStyle w:val="slgi1"/>
          <w:rFonts w:eastAsia="Times New Roman"/>
        </w:rPr>
        <w:t>anexei nr. 18</w:t>
      </w:r>
      <w:r>
        <w:rPr>
          <w:rStyle w:val="slitbdy"/>
          <w:rFonts w:eastAsia="Times New Roman"/>
        </w:rPr>
        <w:t>;</w:t>
      </w:r>
    </w:p>
    <w:p w14:paraId="799622BB" w14:textId="77777777" w:rsidR="00000000" w:rsidRDefault="00954E37">
      <w:pPr>
        <w:autoSpaceDE/>
        <w:autoSpaceDN/>
        <w:jc w:val="both"/>
        <w:divId w:val="707602543"/>
        <w:rPr>
          <w:rFonts w:eastAsia="Times New Roman"/>
          <w:color w:val="000000"/>
          <w:sz w:val="20"/>
          <w:szCs w:val="20"/>
          <w:shd w:val="clear" w:color="auto" w:fill="FFFFFF"/>
        </w:rPr>
      </w:pPr>
      <w:r>
        <w:rPr>
          <w:rStyle w:val="slitttl1"/>
          <w:rFonts w:eastAsia="Times New Roman"/>
        </w:rPr>
        <w:lastRenderedPageBreak/>
        <w:t>b)</w:t>
      </w:r>
      <w:r>
        <w:rPr>
          <w:rStyle w:val="slitbdy"/>
          <w:rFonts w:eastAsia="Times New Roman"/>
        </w:rPr>
        <w:t>candidaţi repartizaţi după concursul naţional din sesiunea 2021 şi candidaţi repartizaţi în baza rezultatelor obţinute la concursurile naţionale 2020, 201, 2018, 2017, 2016 sau 2015 în etapele anterioare, care nu s-au prezentat la posturi didactice/catedre</w:t>
      </w:r>
      <w:r>
        <w:rPr>
          <w:rStyle w:val="slitbdy"/>
          <w:rFonts w:eastAsia="Times New Roman"/>
        </w:rPr>
        <w:t xml:space="preserve"> şi care solicită o nouă repartizare, conform </w:t>
      </w:r>
      <w:r>
        <w:rPr>
          <w:rStyle w:val="slgi1"/>
          <w:rFonts w:eastAsia="Times New Roman"/>
        </w:rPr>
        <w:t>anexei nr. 18</w:t>
      </w:r>
      <w:r>
        <w:rPr>
          <w:rStyle w:val="slitbdy"/>
          <w:rFonts w:eastAsia="Times New Roman"/>
        </w:rPr>
        <w:t>;</w:t>
      </w:r>
    </w:p>
    <w:p w14:paraId="0FBF5640" w14:textId="77777777" w:rsidR="00000000" w:rsidRDefault="00954E37">
      <w:pPr>
        <w:autoSpaceDE/>
        <w:autoSpaceDN/>
        <w:jc w:val="both"/>
        <w:divId w:val="1010375945"/>
        <w:rPr>
          <w:rFonts w:eastAsia="Times New Roman"/>
          <w:color w:val="000000"/>
          <w:sz w:val="20"/>
          <w:szCs w:val="20"/>
          <w:shd w:val="clear" w:color="auto" w:fill="FFFFFF"/>
        </w:rPr>
      </w:pPr>
      <w:r>
        <w:rPr>
          <w:rStyle w:val="slitttl1"/>
          <w:rFonts w:eastAsia="Times New Roman"/>
        </w:rPr>
        <w:t>c)</w:t>
      </w:r>
      <w:r>
        <w:rPr>
          <w:rStyle w:val="slitbdy"/>
          <w:rFonts w:eastAsia="Times New Roman"/>
        </w:rPr>
        <w:t xml:space="preserve">personalul didactic de predare titular care a solicitat încadrarea în regim de plata cu ora, rămas neîncadrat selectat în baza criteriilor stabilite la </w:t>
      </w:r>
      <w:r>
        <w:rPr>
          <w:rStyle w:val="slgi1"/>
          <w:rFonts w:eastAsia="Times New Roman"/>
        </w:rPr>
        <w:t>alin. (8)</w:t>
      </w:r>
      <w:r>
        <w:rPr>
          <w:rStyle w:val="slitbdy"/>
          <w:rFonts w:eastAsia="Times New Roman"/>
        </w:rPr>
        <w:t>;</w:t>
      </w:r>
    </w:p>
    <w:p w14:paraId="3A5C8189" w14:textId="77777777" w:rsidR="00000000" w:rsidRDefault="00954E37">
      <w:pPr>
        <w:autoSpaceDE/>
        <w:autoSpaceDN/>
        <w:jc w:val="both"/>
        <w:divId w:val="2133209640"/>
        <w:rPr>
          <w:rFonts w:eastAsia="Times New Roman"/>
          <w:color w:val="000000"/>
          <w:sz w:val="20"/>
          <w:szCs w:val="20"/>
          <w:shd w:val="clear" w:color="auto" w:fill="FFFFFF"/>
        </w:rPr>
      </w:pPr>
      <w:r>
        <w:rPr>
          <w:rStyle w:val="slitttl1"/>
          <w:rFonts w:eastAsia="Times New Roman"/>
        </w:rPr>
        <w:t>d)</w:t>
      </w:r>
      <w:r>
        <w:rPr>
          <w:rStyle w:val="slitbdy"/>
          <w:rFonts w:eastAsia="Times New Roman"/>
        </w:rPr>
        <w:t>personal calificat angajat î</w:t>
      </w:r>
      <w:r>
        <w:rPr>
          <w:rStyle w:val="slitbdy"/>
          <w:rFonts w:eastAsia="Times New Roman"/>
        </w:rPr>
        <w:t xml:space="preserve">n alte domenii de activitate, care au solicitat încadrarea în regim de plata cu era, rămaşi neîncadraţi, selectaţi în baza criteriilor stabilite la </w:t>
      </w:r>
      <w:r>
        <w:rPr>
          <w:rStyle w:val="slgi1"/>
          <w:rFonts w:eastAsia="Times New Roman"/>
        </w:rPr>
        <w:t>alin. (8)</w:t>
      </w:r>
      <w:r>
        <w:rPr>
          <w:rStyle w:val="slitbdy"/>
          <w:rFonts w:eastAsia="Times New Roman"/>
        </w:rPr>
        <w:t>;</w:t>
      </w:r>
    </w:p>
    <w:p w14:paraId="09E225A9" w14:textId="77777777" w:rsidR="00000000" w:rsidRDefault="00954E37">
      <w:pPr>
        <w:autoSpaceDE/>
        <w:autoSpaceDN/>
        <w:jc w:val="both"/>
        <w:divId w:val="1126847212"/>
        <w:rPr>
          <w:rFonts w:eastAsia="Times New Roman"/>
          <w:color w:val="000000"/>
          <w:sz w:val="20"/>
          <w:szCs w:val="20"/>
          <w:shd w:val="clear" w:color="auto" w:fill="FFFFFF"/>
        </w:rPr>
      </w:pPr>
      <w:r>
        <w:rPr>
          <w:rStyle w:val="slitttl1"/>
          <w:rFonts w:eastAsia="Times New Roman"/>
        </w:rPr>
        <w:t>e)</w:t>
      </w:r>
      <w:r>
        <w:rPr>
          <w:rStyle w:val="slitbdy"/>
          <w:rFonts w:eastAsia="Times New Roman"/>
        </w:rPr>
        <w:t>personalul didactic de predare calificat pensionat din învăţământul preuniversitar rămas neînca</w:t>
      </w:r>
      <w:r>
        <w:rPr>
          <w:rStyle w:val="slitbdy"/>
          <w:rFonts w:eastAsia="Times New Roman"/>
        </w:rPr>
        <w:t xml:space="preserve">drat care nu depăşeşte cu cel mult 3 (trei) ani vârsta legală de pensionare, selectat în baza criteriilor stabilite la </w:t>
      </w:r>
      <w:r>
        <w:rPr>
          <w:rStyle w:val="slgi1"/>
          <w:rFonts w:eastAsia="Times New Roman"/>
        </w:rPr>
        <w:t>alin. (8)</w:t>
      </w:r>
      <w:r>
        <w:rPr>
          <w:rStyle w:val="slitbdy"/>
          <w:rFonts w:eastAsia="Times New Roman"/>
        </w:rPr>
        <w:t>;</w:t>
      </w:r>
    </w:p>
    <w:p w14:paraId="43CB8369" w14:textId="77777777" w:rsidR="00000000" w:rsidRDefault="00954E37">
      <w:pPr>
        <w:autoSpaceDE/>
        <w:autoSpaceDN/>
        <w:jc w:val="both"/>
        <w:divId w:val="1166746697"/>
        <w:rPr>
          <w:rFonts w:eastAsia="Times New Roman"/>
          <w:color w:val="000000"/>
          <w:sz w:val="20"/>
          <w:szCs w:val="20"/>
          <w:shd w:val="clear" w:color="auto" w:fill="FFFFFF"/>
        </w:rPr>
      </w:pPr>
      <w:r>
        <w:rPr>
          <w:rStyle w:val="slitttl1"/>
          <w:rFonts w:eastAsia="Times New Roman"/>
        </w:rPr>
        <w:t>f)</w:t>
      </w:r>
      <w:r>
        <w:rPr>
          <w:rStyle w:val="slitbdy"/>
          <w:rFonts w:eastAsia="Times New Roman"/>
        </w:rPr>
        <w:t>personalul didactic de predare calificat pensionat din învăţământul preuniversitar, care depăşeşte cu 3 (trei) ani vârsta le</w:t>
      </w:r>
      <w:r>
        <w:rPr>
          <w:rStyle w:val="slitbdy"/>
          <w:rFonts w:eastAsia="Times New Roman"/>
        </w:rPr>
        <w:t xml:space="preserve">gală de pensionare, rămas neîncadrat selectat în baza criteriile stabilite la </w:t>
      </w:r>
      <w:r>
        <w:rPr>
          <w:rStyle w:val="slgi1"/>
          <w:rFonts w:eastAsia="Times New Roman"/>
        </w:rPr>
        <w:t>alin. (8)</w:t>
      </w:r>
      <w:r>
        <w:rPr>
          <w:rStyle w:val="slitbdy"/>
          <w:rFonts w:eastAsia="Times New Roman"/>
        </w:rPr>
        <w:t>;</w:t>
      </w:r>
    </w:p>
    <w:p w14:paraId="717D23C4" w14:textId="77777777" w:rsidR="00000000" w:rsidRDefault="00954E37">
      <w:pPr>
        <w:autoSpaceDE/>
        <w:autoSpaceDN/>
        <w:jc w:val="both"/>
        <w:divId w:val="498929958"/>
        <w:rPr>
          <w:rFonts w:eastAsia="Times New Roman"/>
          <w:color w:val="000000"/>
          <w:sz w:val="20"/>
          <w:szCs w:val="20"/>
          <w:shd w:val="clear" w:color="auto" w:fill="FFFFFF"/>
        </w:rPr>
      </w:pPr>
      <w:r>
        <w:rPr>
          <w:rStyle w:val="slitttl1"/>
          <w:rFonts w:eastAsia="Times New Roman"/>
        </w:rPr>
        <w:t>g)</w:t>
      </w:r>
      <w:r>
        <w:rPr>
          <w:rStyle w:val="slitbdy"/>
          <w:rFonts w:eastAsia="Times New Roman"/>
        </w:rPr>
        <w:t>personalul didactic de predare calificat pensionat din alte domenii de activitate, care a dobândit cel puţin definitivarea în învăţământ rămas neîncadrat selectat în</w:t>
      </w:r>
      <w:r>
        <w:rPr>
          <w:rStyle w:val="slitbdy"/>
          <w:rFonts w:eastAsia="Times New Roman"/>
        </w:rPr>
        <w:t xml:space="preserve"> baza criteriilor stabilite la </w:t>
      </w:r>
      <w:r>
        <w:rPr>
          <w:rStyle w:val="slgi1"/>
          <w:rFonts w:eastAsia="Times New Roman"/>
        </w:rPr>
        <w:t>alin. (8)</w:t>
      </w:r>
      <w:r>
        <w:rPr>
          <w:rStyle w:val="slitbdy"/>
          <w:rFonts w:eastAsia="Times New Roman"/>
        </w:rPr>
        <w:t>;</w:t>
      </w:r>
    </w:p>
    <w:p w14:paraId="68D20120" w14:textId="77777777" w:rsidR="00000000" w:rsidRDefault="00954E37">
      <w:pPr>
        <w:autoSpaceDE/>
        <w:autoSpaceDN/>
        <w:jc w:val="both"/>
        <w:divId w:val="1507135702"/>
        <w:rPr>
          <w:rFonts w:eastAsia="Times New Roman"/>
          <w:color w:val="000000"/>
          <w:sz w:val="20"/>
          <w:szCs w:val="20"/>
          <w:shd w:val="clear" w:color="auto" w:fill="FFFFFF"/>
        </w:rPr>
      </w:pPr>
      <w:r>
        <w:rPr>
          <w:rStyle w:val="slitttl1"/>
          <w:rFonts w:eastAsia="Times New Roman"/>
        </w:rPr>
        <w:t>h)</w:t>
      </w:r>
      <w:r>
        <w:rPr>
          <w:rStyle w:val="slitbdy"/>
          <w:rFonts w:eastAsia="Times New Roman"/>
        </w:rPr>
        <w:t xml:space="preserve">personalul didactic de predare calificat pensionat din alte domenii de activitate, rămas neîncadrat selectat în baza criteriilor stabilite la </w:t>
      </w:r>
      <w:r>
        <w:rPr>
          <w:rStyle w:val="slgi1"/>
          <w:rFonts w:eastAsia="Times New Roman"/>
        </w:rPr>
        <w:t>alin. (8)</w:t>
      </w:r>
      <w:r>
        <w:rPr>
          <w:rStyle w:val="slitbdy"/>
          <w:rFonts w:eastAsia="Times New Roman"/>
        </w:rPr>
        <w:t>.</w:t>
      </w:r>
    </w:p>
    <w:p w14:paraId="5B820A41" w14:textId="77777777" w:rsidR="00000000" w:rsidRDefault="00954E37">
      <w:pPr>
        <w:autoSpaceDE/>
        <w:autoSpaceDN/>
        <w:jc w:val="both"/>
        <w:divId w:val="2074354420"/>
        <w:rPr>
          <w:rStyle w:val="salnbdy"/>
        </w:rPr>
      </w:pPr>
      <w:r>
        <w:rPr>
          <w:rStyle w:val="salnttl1"/>
          <w:rFonts w:eastAsia="Times New Roman"/>
        </w:rPr>
        <w:t>(8)</w:t>
      </w:r>
      <w:r>
        <w:rPr>
          <w:rStyle w:val="salnbdy"/>
          <w:rFonts w:eastAsia="Times New Roman"/>
        </w:rPr>
        <w:t xml:space="preserve">Pentru departajarea personalului didactic de predare prevăzut la </w:t>
      </w:r>
      <w:r>
        <w:rPr>
          <w:rStyle w:val="slgi1"/>
          <w:rFonts w:eastAsia="Times New Roman"/>
        </w:rPr>
        <w:t>alin. (7) lit. c)-g)</w:t>
      </w:r>
      <w:r>
        <w:rPr>
          <w:rStyle w:val="salnbdy"/>
          <w:rFonts w:eastAsia="Times New Roman"/>
        </w:rPr>
        <w:t xml:space="preserve"> se aplică, în ordine, următoarele criterii:</w:t>
      </w:r>
    </w:p>
    <w:p w14:paraId="26D05374" w14:textId="77777777" w:rsidR="00000000" w:rsidRDefault="00954E37">
      <w:pPr>
        <w:autoSpaceDE/>
        <w:autoSpaceDN/>
        <w:jc w:val="both"/>
        <w:divId w:val="2017149220"/>
      </w:pPr>
      <w:r>
        <w:rPr>
          <w:rStyle w:val="slitttl1"/>
          <w:rFonts w:eastAsia="Times New Roman"/>
        </w:rPr>
        <w:t>a)</w:t>
      </w:r>
      <w:r>
        <w:rPr>
          <w:rStyle w:val="slitbdy"/>
          <w:rFonts w:eastAsia="Times New Roman"/>
        </w:rPr>
        <w:t>domiciliul în localitatea în care solicită postul;</w:t>
      </w:r>
    </w:p>
    <w:p w14:paraId="211E5BF0" w14:textId="77777777" w:rsidR="00000000" w:rsidRDefault="00954E37">
      <w:pPr>
        <w:autoSpaceDE/>
        <w:autoSpaceDN/>
        <w:jc w:val="both"/>
        <w:divId w:val="410780361"/>
        <w:rPr>
          <w:rFonts w:eastAsia="Times New Roman"/>
          <w:color w:val="000000"/>
          <w:sz w:val="20"/>
          <w:szCs w:val="20"/>
          <w:shd w:val="clear" w:color="auto" w:fill="FFFFFF"/>
        </w:rPr>
      </w:pPr>
      <w:r>
        <w:rPr>
          <w:rStyle w:val="slitttl1"/>
          <w:rFonts w:eastAsia="Times New Roman"/>
        </w:rPr>
        <w:t>b)</w:t>
      </w:r>
      <w:r>
        <w:rPr>
          <w:rStyle w:val="slitbdy"/>
          <w:rFonts w:eastAsia="Times New Roman"/>
        </w:rPr>
        <w:t>continuarea activităţii didactice în aceeaşi unitate de învăţământ în c</w:t>
      </w:r>
      <w:r>
        <w:rPr>
          <w:rStyle w:val="slitbdy"/>
          <w:rFonts w:eastAsia="Times New Roman"/>
        </w:rPr>
        <w:t>are a funcţionat şi în anul şcolar anterior;</w:t>
      </w:r>
    </w:p>
    <w:p w14:paraId="24B9D504" w14:textId="77777777" w:rsidR="00000000" w:rsidRDefault="00954E37">
      <w:pPr>
        <w:autoSpaceDE/>
        <w:autoSpaceDN/>
        <w:jc w:val="both"/>
        <w:divId w:val="1381398644"/>
        <w:rPr>
          <w:rFonts w:eastAsia="Times New Roman"/>
          <w:color w:val="000000"/>
          <w:sz w:val="20"/>
          <w:szCs w:val="20"/>
          <w:shd w:val="clear" w:color="auto" w:fill="FFFFFF"/>
        </w:rPr>
      </w:pPr>
      <w:r>
        <w:rPr>
          <w:rStyle w:val="slitttl1"/>
          <w:rFonts w:eastAsia="Times New Roman"/>
        </w:rPr>
        <w:t>c)</w:t>
      </w:r>
      <w:r>
        <w:rPr>
          <w:rStyle w:val="slitbdy"/>
          <w:rFonts w:eastAsia="Times New Roman"/>
        </w:rPr>
        <w:t>rezultatul obţinut la interviu;</w:t>
      </w:r>
    </w:p>
    <w:p w14:paraId="082DB13B" w14:textId="77777777" w:rsidR="00000000" w:rsidRDefault="00954E37">
      <w:pPr>
        <w:autoSpaceDE/>
        <w:autoSpaceDN/>
        <w:jc w:val="both"/>
        <w:divId w:val="607547668"/>
        <w:rPr>
          <w:rFonts w:eastAsia="Times New Roman"/>
          <w:color w:val="000000"/>
          <w:sz w:val="20"/>
          <w:szCs w:val="20"/>
          <w:shd w:val="clear" w:color="auto" w:fill="FFFFFF"/>
        </w:rPr>
      </w:pPr>
      <w:r>
        <w:rPr>
          <w:rStyle w:val="slitttl1"/>
          <w:rFonts w:eastAsia="Times New Roman"/>
        </w:rPr>
        <w:t>d)</w:t>
      </w:r>
      <w:r>
        <w:rPr>
          <w:rStyle w:val="slitbdy"/>
          <w:rFonts w:eastAsia="Times New Roman"/>
        </w:rPr>
        <w:t>gradul didactic;</w:t>
      </w:r>
    </w:p>
    <w:p w14:paraId="5BF4CF71" w14:textId="77777777" w:rsidR="00000000" w:rsidRDefault="00954E37">
      <w:pPr>
        <w:autoSpaceDE/>
        <w:autoSpaceDN/>
        <w:jc w:val="both"/>
        <w:divId w:val="1224834726"/>
        <w:rPr>
          <w:rFonts w:eastAsia="Times New Roman"/>
          <w:color w:val="000000"/>
          <w:sz w:val="20"/>
          <w:szCs w:val="20"/>
          <w:shd w:val="clear" w:color="auto" w:fill="FFFFFF"/>
        </w:rPr>
      </w:pPr>
      <w:r>
        <w:rPr>
          <w:rStyle w:val="slitttl1"/>
          <w:rFonts w:eastAsia="Times New Roman"/>
        </w:rPr>
        <w:t>e)</w:t>
      </w:r>
      <w:r>
        <w:rPr>
          <w:rStyle w:val="slitbdy"/>
          <w:rFonts w:eastAsia="Times New Roman"/>
        </w:rPr>
        <w:t>nota/media obţinută la examenul pentru obţinerea gradului didactic;</w:t>
      </w:r>
    </w:p>
    <w:p w14:paraId="59C705EE" w14:textId="77777777" w:rsidR="00000000" w:rsidRDefault="00954E37">
      <w:pPr>
        <w:autoSpaceDE/>
        <w:autoSpaceDN/>
        <w:jc w:val="both"/>
        <w:divId w:val="1241134444"/>
        <w:rPr>
          <w:rFonts w:eastAsia="Times New Roman"/>
          <w:color w:val="000000"/>
          <w:sz w:val="20"/>
          <w:szCs w:val="20"/>
          <w:shd w:val="clear" w:color="auto" w:fill="FFFFFF"/>
        </w:rPr>
      </w:pPr>
      <w:r>
        <w:rPr>
          <w:rStyle w:val="slitttl1"/>
          <w:rFonts w:eastAsia="Times New Roman"/>
        </w:rPr>
        <w:t>f)</w:t>
      </w:r>
      <w:r>
        <w:rPr>
          <w:rStyle w:val="slitbdy"/>
          <w:rFonts w:eastAsia="Times New Roman"/>
        </w:rPr>
        <w:t xml:space="preserve">media obţinută la examenul de licenţă/absolvire a studiilor, respectiv media obţinută </w:t>
      </w:r>
      <w:r>
        <w:rPr>
          <w:rStyle w:val="slitbdy"/>
          <w:rFonts w:eastAsia="Times New Roman"/>
        </w:rPr>
        <w:t>la examenul de bacalaureat pentru absolvenţii liceelor pedagogice.</w:t>
      </w:r>
    </w:p>
    <w:p w14:paraId="433B5A2C" w14:textId="77777777" w:rsidR="00000000" w:rsidRDefault="00954E37">
      <w:pPr>
        <w:pStyle w:val="sartttl"/>
        <w:jc w:val="both"/>
        <w:divId w:val="1279991957"/>
        <w:rPr>
          <w:shd w:val="clear" w:color="auto" w:fill="FFFFFF"/>
        </w:rPr>
      </w:pPr>
      <w:r>
        <w:rPr>
          <w:shd w:val="clear" w:color="auto" w:fill="FFFFFF"/>
        </w:rPr>
        <w:t>Articolul 95</w:t>
      </w:r>
    </w:p>
    <w:p w14:paraId="56FF143D" w14:textId="77777777" w:rsidR="00000000" w:rsidRDefault="00954E37">
      <w:pPr>
        <w:autoSpaceDE/>
        <w:autoSpaceDN/>
        <w:jc w:val="both"/>
        <w:divId w:val="718283011"/>
        <w:rPr>
          <w:rFonts w:eastAsia="Times New Roman"/>
          <w:color w:val="000000"/>
          <w:sz w:val="20"/>
          <w:szCs w:val="20"/>
          <w:shd w:val="clear" w:color="auto" w:fill="FFFFFF"/>
        </w:rPr>
      </w:pPr>
      <w:r>
        <w:rPr>
          <w:rStyle w:val="salnttl1"/>
          <w:rFonts w:eastAsia="Times New Roman"/>
        </w:rPr>
        <w:t>(1)</w:t>
      </w:r>
      <w:r>
        <w:rPr>
          <w:rStyle w:val="salnbdy"/>
          <w:rFonts w:eastAsia="Times New Roman"/>
        </w:rPr>
        <w:t>Angajarea personalului didactic de predare calificat în regim de plata cu ora, repartizat prin decizia inspectorului şcolar general, se realizează de către directorul unităţ</w:t>
      </w:r>
      <w:r>
        <w:rPr>
          <w:rStyle w:val="salnbdy"/>
          <w:rFonts w:eastAsia="Times New Roman"/>
        </w:rPr>
        <w:t>ii de învăţământ după prezentarea curriculum-ului vitae şi susţinerea interviului.</w:t>
      </w:r>
    </w:p>
    <w:p w14:paraId="12B8423A" w14:textId="77777777" w:rsidR="00000000" w:rsidRDefault="00954E37">
      <w:pPr>
        <w:autoSpaceDE/>
        <w:autoSpaceDN/>
        <w:jc w:val="both"/>
        <w:divId w:val="171066217"/>
        <w:rPr>
          <w:rFonts w:eastAsia="Times New Roman"/>
          <w:color w:val="000000"/>
          <w:sz w:val="20"/>
          <w:szCs w:val="20"/>
          <w:shd w:val="clear" w:color="auto" w:fill="FFFFFF"/>
        </w:rPr>
      </w:pPr>
      <w:r>
        <w:rPr>
          <w:rStyle w:val="salnttl1"/>
          <w:rFonts w:eastAsia="Times New Roman"/>
        </w:rPr>
        <w:t>(2)</w:t>
      </w:r>
      <w:r>
        <w:rPr>
          <w:rStyle w:val="salnbdy"/>
          <w:rFonts w:eastAsia="Times New Roman"/>
        </w:rPr>
        <w:t>Angajarea personalului didactic de predare calificat pe posturi didactice/catedre, în regim de plata cu ora, se realizează pe durata cursurilor sau până la revenirea titu</w:t>
      </w:r>
      <w:r>
        <w:rPr>
          <w:rStyle w:val="salnbdy"/>
          <w:rFonts w:eastAsia="Times New Roman"/>
        </w:rPr>
        <w:t xml:space="preserve">larului la post/catedră în timpul anului şcolar, cu respectarea prevederilor Centralizatorului, a condiţiilor de pregătire psihopedagogică prevăzute la </w:t>
      </w:r>
      <w:r>
        <w:rPr>
          <w:rStyle w:val="slgi1"/>
          <w:rFonts w:eastAsia="Times New Roman"/>
        </w:rPr>
        <w:t>art. 3 alin. (2)-(8)</w:t>
      </w:r>
      <w:r>
        <w:rPr>
          <w:rStyle w:val="salnbdy"/>
          <w:rFonts w:eastAsia="Times New Roman"/>
        </w:rPr>
        <w:t xml:space="preserve"> sau a îndeplinirii cerinţei prevăzute la </w:t>
      </w:r>
      <w:r>
        <w:rPr>
          <w:rStyle w:val="slgi1"/>
          <w:rFonts w:eastAsia="Times New Roman"/>
        </w:rPr>
        <w:t>art. 3 alin. (1)</w:t>
      </w:r>
      <w:r>
        <w:rPr>
          <w:rStyle w:val="salnbdy"/>
          <w:rFonts w:eastAsia="Times New Roman"/>
        </w:rPr>
        <w:t>, a prevederilor prezentei</w:t>
      </w:r>
      <w:r>
        <w:rPr>
          <w:rStyle w:val="salnbdy"/>
          <w:rFonts w:eastAsia="Times New Roman"/>
        </w:rPr>
        <w:t xml:space="preserve"> Metodologii, a </w:t>
      </w:r>
      <w:r>
        <w:rPr>
          <w:rStyle w:val="salnbdy"/>
          <w:rFonts w:eastAsia="Times New Roman"/>
          <w:color w:val="0000FF"/>
          <w:u w:val="single"/>
        </w:rPr>
        <w:t>Normelor metodologice</w:t>
      </w:r>
      <w:r>
        <w:rPr>
          <w:rStyle w:val="salnbdy"/>
          <w:rFonts w:eastAsia="Times New Roman"/>
        </w:rPr>
        <w:t xml:space="preserve"> aprobate prin </w:t>
      </w:r>
      <w:r>
        <w:rPr>
          <w:rStyle w:val="salnbdy"/>
          <w:rFonts w:eastAsia="Times New Roman"/>
          <w:color w:val="0000FF"/>
          <w:u w:val="single"/>
        </w:rPr>
        <w:t>Ordinul ministrului educaţiei naţionale nr. 4.165/2018</w:t>
      </w:r>
      <w:r>
        <w:rPr>
          <w:rStyle w:val="salnbdy"/>
          <w:rFonts w:eastAsia="Times New Roman"/>
        </w:rPr>
        <w:t xml:space="preserve">, cu modificările ulterioare şi a </w:t>
      </w:r>
      <w:r>
        <w:rPr>
          <w:rStyle w:val="salnbdy"/>
          <w:rFonts w:eastAsia="Times New Roman"/>
          <w:color w:val="0000FF"/>
          <w:u w:val="single"/>
        </w:rPr>
        <w:t>Normelor metodologice</w:t>
      </w:r>
      <w:r>
        <w:rPr>
          <w:rStyle w:val="salnbdy"/>
          <w:rFonts w:eastAsia="Times New Roman"/>
        </w:rPr>
        <w:t xml:space="preserve"> aprobate prin </w:t>
      </w:r>
      <w:r>
        <w:rPr>
          <w:rStyle w:val="salnbdy"/>
          <w:rFonts w:eastAsia="Times New Roman"/>
          <w:color w:val="0000FF"/>
          <w:u w:val="single"/>
        </w:rPr>
        <w:t>Ordinul ministrului educaţiei naţionale nr. 4.827/2018</w:t>
      </w:r>
      <w:r>
        <w:rPr>
          <w:rStyle w:val="salnbdy"/>
          <w:rFonts w:eastAsia="Times New Roman"/>
        </w:rPr>
        <w:t>, cu modificările şi compl</w:t>
      </w:r>
      <w:r>
        <w:rPr>
          <w:rStyle w:val="salnbdy"/>
          <w:rFonts w:eastAsia="Times New Roman"/>
        </w:rPr>
        <w:t>etările ulterioare.</w:t>
      </w:r>
    </w:p>
    <w:p w14:paraId="41D16B49" w14:textId="77777777" w:rsidR="00000000" w:rsidRDefault="00954E37">
      <w:pPr>
        <w:autoSpaceDE/>
        <w:autoSpaceDN/>
        <w:jc w:val="both"/>
        <w:divId w:val="894048887"/>
        <w:rPr>
          <w:rFonts w:eastAsia="Times New Roman"/>
          <w:color w:val="000000"/>
          <w:sz w:val="20"/>
          <w:szCs w:val="20"/>
          <w:shd w:val="clear" w:color="auto" w:fill="FFFFFF"/>
        </w:rPr>
      </w:pPr>
      <w:r>
        <w:rPr>
          <w:rStyle w:val="salnttl1"/>
          <w:rFonts w:eastAsia="Times New Roman"/>
        </w:rPr>
        <w:t>(3)</w:t>
      </w:r>
      <w:r>
        <w:rPr>
          <w:rStyle w:val="salnbdy"/>
          <w:rFonts w:eastAsia="Times New Roman"/>
        </w:rPr>
        <w:t>Cadrele didactice titulare în altă unitate de învăţământ cadrele didactice asociate angajate în alte domenii de activitate şi cadrele didactice pensionate, care au ocupat un post didactic/o catedră vacant(ă) rezervat(ă), după prezent</w:t>
      </w:r>
      <w:r>
        <w:rPr>
          <w:rStyle w:val="salnbdy"/>
          <w:rFonts w:eastAsia="Times New Roman"/>
        </w:rPr>
        <w:t xml:space="preserve">area curriculum-ului vitae şi susţinerea interviului, încheie contract individual de muncă în regim de plata cu ora cu directorul unităţii de învăţământ, conform </w:t>
      </w:r>
      <w:r>
        <w:rPr>
          <w:rStyle w:val="salnbdy"/>
          <w:rFonts w:eastAsia="Times New Roman"/>
          <w:color w:val="0000FF"/>
          <w:u w:val="single"/>
        </w:rPr>
        <w:t>art. 254 alin. (16) din Legea nr. 1/2011</w:t>
      </w:r>
      <w:r>
        <w:rPr>
          <w:rStyle w:val="salnbdy"/>
          <w:rFonts w:eastAsia="Times New Roman"/>
        </w:rPr>
        <w:t xml:space="preserve"> cu modificările şi completările ulterioare.</w:t>
      </w:r>
    </w:p>
    <w:p w14:paraId="1A0D9C8C" w14:textId="77777777" w:rsidR="00000000" w:rsidRDefault="00954E37">
      <w:pPr>
        <w:pStyle w:val="sartttl"/>
        <w:jc w:val="both"/>
        <w:divId w:val="1827240616"/>
        <w:rPr>
          <w:shd w:val="clear" w:color="auto" w:fill="FFFFFF"/>
        </w:rPr>
      </w:pPr>
      <w:r>
        <w:rPr>
          <w:shd w:val="clear" w:color="auto" w:fill="FFFFFF"/>
        </w:rPr>
        <w:t>Articolul</w:t>
      </w:r>
      <w:r>
        <w:rPr>
          <w:shd w:val="clear" w:color="auto" w:fill="FFFFFF"/>
        </w:rPr>
        <w:t xml:space="preserve"> 96</w:t>
      </w:r>
    </w:p>
    <w:p w14:paraId="173B7636" w14:textId="77777777" w:rsidR="00000000" w:rsidRDefault="00954E37">
      <w:pPr>
        <w:autoSpaceDE/>
        <w:autoSpaceDN/>
        <w:jc w:val="both"/>
        <w:divId w:val="253438086"/>
        <w:rPr>
          <w:rFonts w:eastAsia="Times New Roman"/>
          <w:color w:val="000000"/>
          <w:sz w:val="20"/>
          <w:szCs w:val="20"/>
          <w:shd w:val="clear" w:color="auto" w:fill="FFFFFF"/>
        </w:rPr>
      </w:pPr>
      <w:r>
        <w:rPr>
          <w:rStyle w:val="salnttl1"/>
          <w:rFonts w:eastAsia="Times New Roman"/>
        </w:rPr>
        <w:t>(1)</w:t>
      </w:r>
      <w:r>
        <w:rPr>
          <w:rStyle w:val="salnbdy"/>
          <w:rFonts w:eastAsia="Times New Roman"/>
        </w:rPr>
        <w:t>Posturile didactice/catedrele/orele vacante/rezervate rămase neocupate după încadrarea personalului didactic de predare titular, personalului didactic asociat sau pensionat în regim de plata cu ora se atribuie în regim de plata cu ora prin decizie a</w:t>
      </w:r>
      <w:r>
        <w:rPr>
          <w:rStyle w:val="salnbdy"/>
          <w:rFonts w:eastAsia="Times New Roman"/>
        </w:rPr>
        <w:t xml:space="preserve"> directorului unităţii de învăţământ, în ordine, mai întâi personalului didactic de predare angajat cu contract individual de muncă pe perioadă determinată în unitatea de învăţământ şi apoi se emit avize pentru încadrarea în regim de plata cu ora personalu</w:t>
      </w:r>
      <w:r>
        <w:rPr>
          <w:rStyle w:val="salnbdy"/>
          <w:rFonts w:eastAsia="Times New Roman"/>
        </w:rPr>
        <w:t>lui didactic de predare angajat cu contract individual de muncă pe perioadă determinată în alte unităţi de învăţământ, iar situaţia se comunică inspectoratului şcolar.</w:t>
      </w:r>
    </w:p>
    <w:p w14:paraId="5F32B6CE" w14:textId="77777777" w:rsidR="00000000" w:rsidRDefault="00954E37">
      <w:pPr>
        <w:autoSpaceDE/>
        <w:autoSpaceDN/>
        <w:jc w:val="both"/>
        <w:divId w:val="1093936751"/>
        <w:rPr>
          <w:rFonts w:eastAsia="Times New Roman"/>
          <w:color w:val="000000"/>
          <w:sz w:val="20"/>
          <w:szCs w:val="20"/>
          <w:shd w:val="clear" w:color="auto" w:fill="FFFFFF"/>
        </w:rPr>
      </w:pPr>
      <w:r>
        <w:rPr>
          <w:rStyle w:val="salnttl1"/>
          <w:rFonts w:eastAsia="Times New Roman"/>
        </w:rPr>
        <w:t>(2)</w:t>
      </w:r>
      <w:r>
        <w:rPr>
          <w:rStyle w:val="salnbdy"/>
          <w:rFonts w:eastAsia="Times New Roman"/>
        </w:rPr>
        <w:t>Personalul didactic de predare titular şi cel angajat cu contract individual de muncă</w:t>
      </w:r>
      <w:r>
        <w:rPr>
          <w:rStyle w:val="salnbdy"/>
          <w:rFonts w:eastAsia="Times New Roman"/>
        </w:rPr>
        <w:t xml:space="preserve"> pe perioadă determinată în altă unitate de învăţământ, personalul calificat angajat în alte domenii de activitate, personalul didactic de predare pensionat, care solicită, în scris, încadrarea în regim de plata cu ora </w:t>
      </w:r>
      <w:r>
        <w:rPr>
          <w:rStyle w:val="salnbdy"/>
          <w:rFonts w:eastAsia="Times New Roman"/>
        </w:rPr>
        <w:lastRenderedPageBreak/>
        <w:t>susţin interviul în faţa unei comisii</w:t>
      </w:r>
      <w:r>
        <w:rPr>
          <w:rStyle w:val="salnbdy"/>
          <w:rFonts w:eastAsia="Times New Roman"/>
        </w:rPr>
        <w:t xml:space="preserve"> constituite la nivelul unităţii de învăţământ în vederea susţinerii interviului, comisia elaborează bilete cu întrebări, pe baza tematicii specifice de specialitate şi de didactica specialităţii. Candidatul extrage un bilet şi răspunde la întrebările conţ</w:t>
      </w:r>
      <w:r>
        <w:rPr>
          <w:rStyle w:val="salnbdy"/>
          <w:rFonts w:eastAsia="Times New Roman"/>
        </w:rPr>
        <w:t>inute de acesta. Interviul se evaluează cu note de la 10 la 1, iar nota minimă de promovare este 5 (cinci). Rezultatele interviului se comunică inspectoratului şcolar.</w:t>
      </w:r>
    </w:p>
    <w:p w14:paraId="379BD7BA" w14:textId="77777777" w:rsidR="00000000" w:rsidRDefault="00954E37">
      <w:pPr>
        <w:autoSpaceDE/>
        <w:autoSpaceDN/>
        <w:jc w:val="both"/>
        <w:divId w:val="1226141009"/>
        <w:rPr>
          <w:rStyle w:val="salnbdy"/>
        </w:rPr>
      </w:pPr>
      <w:r>
        <w:rPr>
          <w:rStyle w:val="salnttl1"/>
          <w:rFonts w:eastAsia="Times New Roman"/>
        </w:rPr>
        <w:t>(3)</w:t>
      </w:r>
      <w:r>
        <w:rPr>
          <w:rStyle w:val="salnbdy"/>
          <w:rFonts w:eastAsia="Times New Roman"/>
        </w:rPr>
        <w:t xml:space="preserve">În situaţia în care mai rămân posturi didactice/catedre vacante/rezervate neocupate, </w:t>
      </w:r>
      <w:r>
        <w:rPr>
          <w:rStyle w:val="salnbdy"/>
          <w:rFonts w:eastAsia="Times New Roman"/>
        </w:rPr>
        <w:t>acestea se repartizează, de inspectoratele şcolare, în şedinţă de repartizare, conform Calendarului, în ordine, după cum urmează:</w:t>
      </w:r>
    </w:p>
    <w:p w14:paraId="70AFBAB5" w14:textId="77777777" w:rsidR="00000000" w:rsidRDefault="00954E37">
      <w:pPr>
        <w:autoSpaceDE/>
        <w:autoSpaceDN/>
        <w:jc w:val="both"/>
        <w:divId w:val="15427607"/>
      </w:pPr>
      <w:r>
        <w:rPr>
          <w:rStyle w:val="slitttl1"/>
          <w:rFonts w:eastAsia="Times New Roman"/>
        </w:rPr>
        <w:t>a)</w:t>
      </w:r>
      <w:r>
        <w:rPr>
          <w:rStyle w:val="slitbdy"/>
          <w:rFonts w:eastAsia="Times New Roman"/>
        </w:rPr>
        <w:t>candidaţilor rămaşi nerepartizaţi sau a celor repartizaţi în etapele anterioare cu norma didactică de predare incompletă, co</w:t>
      </w:r>
      <w:r>
        <w:rPr>
          <w:rStyle w:val="slitbdy"/>
          <w:rFonts w:eastAsia="Times New Roman"/>
        </w:rPr>
        <w:t xml:space="preserve">nform </w:t>
      </w:r>
      <w:r>
        <w:rPr>
          <w:rStyle w:val="slgi1"/>
          <w:rFonts w:eastAsia="Times New Roman"/>
        </w:rPr>
        <w:t>anexei nr. 18</w:t>
      </w:r>
      <w:r>
        <w:rPr>
          <w:rStyle w:val="slitbdy"/>
          <w:rFonts w:eastAsia="Times New Roman"/>
        </w:rPr>
        <w:t xml:space="preserve"> sau candidaţilor angajaţi cu contract individual pe perioadă determinată cu norma didactică de predare incompletă, în vederea completării normei cu ore din învăţământul gimnazial conform prevederilor </w:t>
      </w:r>
      <w:r>
        <w:rPr>
          <w:rStyle w:val="slgi1"/>
          <w:rFonts w:eastAsia="Times New Roman"/>
        </w:rPr>
        <w:t>art. 8 alin. (4)</w:t>
      </w:r>
      <w:r>
        <w:rPr>
          <w:rStyle w:val="slitbdy"/>
          <w:rFonts w:eastAsia="Times New Roman"/>
        </w:rPr>
        <w:t>;</w:t>
      </w:r>
    </w:p>
    <w:p w14:paraId="209A9E2D" w14:textId="77777777" w:rsidR="00000000" w:rsidRDefault="00954E37">
      <w:pPr>
        <w:autoSpaceDE/>
        <w:autoSpaceDN/>
        <w:jc w:val="both"/>
        <w:divId w:val="1514876330"/>
        <w:rPr>
          <w:rFonts w:eastAsia="Times New Roman"/>
          <w:color w:val="000000"/>
          <w:sz w:val="20"/>
          <w:szCs w:val="20"/>
          <w:shd w:val="clear" w:color="auto" w:fill="FFFFFF"/>
        </w:rPr>
      </w:pPr>
      <w:r>
        <w:rPr>
          <w:rStyle w:val="slitttl1"/>
          <w:rFonts w:eastAsia="Times New Roman"/>
        </w:rPr>
        <w:t>b)</w:t>
      </w:r>
      <w:r>
        <w:rPr>
          <w:rStyle w:val="slitbdy"/>
          <w:rFonts w:eastAsia="Times New Roman"/>
        </w:rPr>
        <w:t>candidaţilor car</w:t>
      </w:r>
      <w:r>
        <w:rPr>
          <w:rStyle w:val="slitbdy"/>
          <w:rFonts w:eastAsia="Times New Roman"/>
        </w:rPr>
        <w:t xml:space="preserve">e nu s-au prezentat la posturi didactice/catedre şi care solicită o nouă repartizare, conform </w:t>
      </w:r>
      <w:r>
        <w:rPr>
          <w:rStyle w:val="slgi1"/>
          <w:rFonts w:eastAsia="Times New Roman"/>
        </w:rPr>
        <w:t>anexei nr. 18</w:t>
      </w:r>
      <w:r>
        <w:rPr>
          <w:rStyle w:val="slitbdy"/>
          <w:rFonts w:eastAsia="Times New Roman"/>
        </w:rPr>
        <w:t>;</w:t>
      </w:r>
    </w:p>
    <w:p w14:paraId="66B2F7E4" w14:textId="77777777" w:rsidR="00000000" w:rsidRDefault="00954E37">
      <w:pPr>
        <w:autoSpaceDE/>
        <w:autoSpaceDN/>
        <w:jc w:val="both"/>
        <w:divId w:val="1582448760"/>
        <w:rPr>
          <w:rFonts w:eastAsia="Times New Roman"/>
          <w:color w:val="000000"/>
          <w:sz w:val="20"/>
          <w:szCs w:val="20"/>
          <w:shd w:val="clear" w:color="auto" w:fill="FFFFFF"/>
        </w:rPr>
      </w:pPr>
      <w:r>
        <w:rPr>
          <w:rStyle w:val="slitttl1"/>
          <w:rFonts w:eastAsia="Times New Roman"/>
        </w:rPr>
        <w:t>c)</w:t>
      </w:r>
      <w:r>
        <w:rPr>
          <w:rStyle w:val="slitbdy"/>
          <w:rFonts w:eastAsia="Times New Roman"/>
        </w:rPr>
        <w:t>personalului didactic de predare angajat cu contract individual de muncă pe perioadă determinată în altă unitate de învăţământ pe baza avizului o</w:t>
      </w:r>
      <w:r>
        <w:rPr>
          <w:rStyle w:val="slitbdy"/>
          <w:rFonts w:eastAsia="Times New Roman"/>
        </w:rPr>
        <w:t>bţinut pentru încadrarea în regim de plată cu ora.</w:t>
      </w:r>
    </w:p>
    <w:p w14:paraId="7ADCD3F8" w14:textId="77777777" w:rsidR="00000000" w:rsidRDefault="00954E37">
      <w:pPr>
        <w:autoSpaceDE/>
        <w:autoSpaceDN/>
        <w:jc w:val="both"/>
        <w:divId w:val="1538546921"/>
        <w:rPr>
          <w:rFonts w:eastAsia="Times New Roman"/>
          <w:color w:val="000000"/>
          <w:sz w:val="20"/>
          <w:szCs w:val="20"/>
          <w:shd w:val="clear" w:color="auto" w:fill="FFFFFF"/>
        </w:rPr>
      </w:pPr>
      <w:r>
        <w:rPr>
          <w:rStyle w:val="salnttl1"/>
          <w:rFonts w:eastAsia="Times New Roman"/>
        </w:rPr>
        <w:t>(4)</w:t>
      </w:r>
      <w:r>
        <w:rPr>
          <w:rStyle w:val="salnbdy"/>
          <w:rFonts w:eastAsia="Times New Roman"/>
        </w:rPr>
        <w:t xml:space="preserve">Deciziile de repartizare pe post/catedră pentru candidaţii repartizaţi conform </w:t>
      </w:r>
      <w:r>
        <w:rPr>
          <w:rStyle w:val="slgi1"/>
          <w:rFonts w:eastAsia="Times New Roman"/>
        </w:rPr>
        <w:t>alin. (3)</w:t>
      </w:r>
      <w:r>
        <w:rPr>
          <w:rStyle w:val="salnbdy"/>
          <w:rFonts w:eastAsia="Times New Roman"/>
        </w:rPr>
        <w:t xml:space="preserve"> se emit începând cu data de la care au fost repartizaţi.</w:t>
      </w:r>
    </w:p>
    <w:p w14:paraId="04BCD1C0" w14:textId="77777777" w:rsidR="00000000" w:rsidRDefault="00954E37">
      <w:pPr>
        <w:pStyle w:val="ssecttl"/>
        <w:divId w:val="597951237"/>
        <w:rPr>
          <w:shd w:val="clear" w:color="auto" w:fill="FFFFFF"/>
        </w:rPr>
      </w:pPr>
      <w:r>
        <w:rPr>
          <w:shd w:val="clear" w:color="auto" w:fill="FFFFFF"/>
        </w:rPr>
        <w:t>Secţiunea a 3-a</w:t>
      </w:r>
    </w:p>
    <w:p w14:paraId="5AC76194" w14:textId="77777777" w:rsidR="00000000" w:rsidRDefault="00954E37">
      <w:pPr>
        <w:pStyle w:val="ssecden"/>
        <w:divId w:val="597951237"/>
        <w:rPr>
          <w:shd w:val="clear" w:color="auto" w:fill="FFFFFF"/>
        </w:rPr>
      </w:pPr>
      <w:r>
        <w:rPr>
          <w:shd w:val="clear" w:color="auto" w:fill="FFFFFF"/>
        </w:rPr>
        <w:t>Ocuparea posturilor didactice/catedrelor vacante/rezervate din învăţământul preuniversitar cu personal didactic de predare calificat în regim de plată cu ora, în contextul situaţiei epidemiologie determinate de răspândirea coronavirusului SARS CoV-2</w:t>
      </w:r>
    </w:p>
    <w:p w14:paraId="2DF758C3" w14:textId="77777777" w:rsidR="00000000" w:rsidRDefault="00954E37">
      <w:pPr>
        <w:pStyle w:val="sartttl"/>
        <w:jc w:val="both"/>
        <w:divId w:val="1545945557"/>
        <w:rPr>
          <w:shd w:val="clear" w:color="auto" w:fill="FFFFFF"/>
        </w:rPr>
      </w:pPr>
      <w:r>
        <w:rPr>
          <w:shd w:val="clear" w:color="auto" w:fill="FFFFFF"/>
        </w:rPr>
        <w:t>Articolul 97</w:t>
      </w:r>
    </w:p>
    <w:p w14:paraId="0514FD32" w14:textId="77777777" w:rsidR="00000000" w:rsidRDefault="00954E37">
      <w:pPr>
        <w:autoSpaceDE/>
        <w:autoSpaceDN/>
        <w:jc w:val="both"/>
        <w:divId w:val="644433459"/>
        <w:rPr>
          <w:rFonts w:eastAsia="Times New Roman"/>
          <w:color w:val="000000"/>
          <w:sz w:val="20"/>
          <w:szCs w:val="20"/>
          <w:shd w:val="clear" w:color="auto" w:fill="FFFFFF"/>
        </w:rPr>
      </w:pPr>
      <w:r>
        <w:rPr>
          <w:rStyle w:val="salnttl1"/>
          <w:rFonts w:eastAsia="Times New Roman"/>
        </w:rPr>
        <w:t>(1)</w:t>
      </w:r>
      <w:r>
        <w:rPr>
          <w:rStyle w:val="salnbdy"/>
          <w:rFonts w:eastAsia="Times New Roman"/>
        </w:rPr>
        <w:t>Pe durata stării de alertă, până la eliminarea restricţiilor privind adunările publice de către autorităţile de resort, concursul privind angajarea prin plata cu ora a personalului didactic asociat şi a personalului didactic pensionat const</w:t>
      </w:r>
      <w:r>
        <w:rPr>
          <w:rStyle w:val="salnbdy"/>
          <w:rFonts w:eastAsia="Times New Roman"/>
        </w:rPr>
        <w:t xml:space="preserve">ă în prezentarea unui curriculum vitae, care să conţină elemente relevante cu privire la activitatea profesională, conform </w:t>
      </w:r>
      <w:r>
        <w:rPr>
          <w:rStyle w:val="salnbdy"/>
          <w:rFonts w:eastAsia="Times New Roman"/>
          <w:color w:val="0000FF"/>
          <w:u w:val="single"/>
        </w:rPr>
        <w:t>art. 42 alin. (2) din Ordonanţa de urgenţă a Guvernului nr. 70/2020</w:t>
      </w:r>
      <w:r>
        <w:rPr>
          <w:rStyle w:val="salnbdy"/>
          <w:rFonts w:eastAsia="Times New Roman"/>
        </w:rPr>
        <w:t>.</w:t>
      </w:r>
    </w:p>
    <w:p w14:paraId="11421E2A" w14:textId="77777777" w:rsidR="00000000" w:rsidRDefault="00954E37">
      <w:pPr>
        <w:autoSpaceDE/>
        <w:autoSpaceDN/>
        <w:jc w:val="both"/>
        <w:divId w:val="811824689"/>
        <w:rPr>
          <w:rFonts w:eastAsia="Times New Roman"/>
          <w:color w:val="000000"/>
          <w:sz w:val="20"/>
          <w:szCs w:val="20"/>
          <w:shd w:val="clear" w:color="auto" w:fill="FFFFFF"/>
        </w:rPr>
      </w:pPr>
      <w:r>
        <w:rPr>
          <w:rStyle w:val="salnttl1"/>
          <w:rFonts w:eastAsia="Times New Roman"/>
        </w:rPr>
        <w:t>(2)</w:t>
      </w:r>
      <w:r>
        <w:rPr>
          <w:rStyle w:val="salnbdy"/>
          <w:rFonts w:eastAsia="Times New Roman"/>
        </w:rPr>
        <w:t xml:space="preserve">În condiţiile </w:t>
      </w:r>
      <w:r>
        <w:rPr>
          <w:rStyle w:val="slgi1"/>
          <w:rFonts w:eastAsia="Times New Roman"/>
        </w:rPr>
        <w:t>alin. (1)</w:t>
      </w:r>
      <w:r>
        <w:rPr>
          <w:rStyle w:val="salnbdy"/>
          <w:rFonts w:eastAsia="Times New Roman"/>
        </w:rPr>
        <w:t xml:space="preserve"> se suspendă prevederile </w:t>
      </w:r>
      <w:r>
        <w:rPr>
          <w:rStyle w:val="slgi1"/>
          <w:rFonts w:eastAsia="Times New Roman"/>
        </w:rPr>
        <w:t>art. 94 alin.</w:t>
      </w:r>
      <w:r>
        <w:rPr>
          <w:rStyle w:val="slgi1"/>
          <w:rFonts w:eastAsia="Times New Roman"/>
        </w:rPr>
        <w:t xml:space="preserve"> (8) lit. c)</w:t>
      </w:r>
      <w:r>
        <w:rPr>
          <w:rStyle w:val="salnbdy"/>
          <w:rFonts w:eastAsia="Times New Roman"/>
        </w:rPr>
        <w:t xml:space="preserve"> şi </w:t>
      </w:r>
      <w:r>
        <w:rPr>
          <w:rStyle w:val="slgi1"/>
          <w:rFonts w:eastAsia="Times New Roman"/>
        </w:rPr>
        <w:t>art. 96 alin. (2)</w:t>
      </w:r>
      <w:r>
        <w:rPr>
          <w:rStyle w:val="salnbdy"/>
          <w:rFonts w:eastAsia="Times New Roman"/>
        </w:rPr>
        <w:t>.</w:t>
      </w:r>
    </w:p>
    <w:p w14:paraId="308BF12C" w14:textId="77777777" w:rsidR="00000000" w:rsidRDefault="00954E37">
      <w:pPr>
        <w:pStyle w:val="scapttl"/>
        <w:divId w:val="621301246"/>
        <w:rPr>
          <w:shd w:val="clear" w:color="auto" w:fill="FFFFFF"/>
        </w:rPr>
      </w:pPr>
      <w:r>
        <w:rPr>
          <w:shd w:val="clear" w:color="auto" w:fill="FFFFFF"/>
        </w:rPr>
        <w:t>Capitolul XIII</w:t>
      </w:r>
    </w:p>
    <w:p w14:paraId="03AFFC81" w14:textId="77777777" w:rsidR="00000000" w:rsidRDefault="00954E37">
      <w:pPr>
        <w:pStyle w:val="scapden"/>
        <w:divId w:val="621301246"/>
        <w:rPr>
          <w:shd w:val="clear" w:color="auto" w:fill="FFFFFF"/>
        </w:rPr>
      </w:pPr>
      <w:r>
        <w:rPr>
          <w:shd w:val="clear" w:color="auto" w:fill="FFFFFF"/>
        </w:rPr>
        <w:t>Organizarea şi desfăşurarea concursului/testării la nivel judeţean/nivelul municipiului Bucureşti pentru ocuparea posturilor/catedrelor rămase vacante/rezervate în învăţământul preuniversitar</w:t>
      </w:r>
    </w:p>
    <w:p w14:paraId="11769A56" w14:textId="77777777" w:rsidR="00000000" w:rsidRDefault="00954E37">
      <w:pPr>
        <w:pStyle w:val="sartttl"/>
        <w:jc w:val="both"/>
        <w:divId w:val="2128045221"/>
        <w:rPr>
          <w:shd w:val="clear" w:color="auto" w:fill="FFFFFF"/>
        </w:rPr>
      </w:pPr>
      <w:r>
        <w:rPr>
          <w:shd w:val="clear" w:color="auto" w:fill="FFFFFF"/>
        </w:rPr>
        <w:t>Articolul 98</w:t>
      </w:r>
    </w:p>
    <w:p w14:paraId="0E0B94EF" w14:textId="77777777" w:rsidR="00000000" w:rsidRDefault="00954E37">
      <w:pPr>
        <w:autoSpaceDE/>
        <w:autoSpaceDN/>
        <w:jc w:val="both"/>
        <w:divId w:val="1895578675"/>
        <w:rPr>
          <w:rFonts w:eastAsia="Times New Roman"/>
          <w:color w:val="000000"/>
          <w:sz w:val="20"/>
          <w:szCs w:val="20"/>
          <w:shd w:val="clear" w:color="auto" w:fill="FFFFFF"/>
        </w:rPr>
      </w:pPr>
      <w:r>
        <w:rPr>
          <w:rStyle w:val="salnttl1"/>
          <w:rFonts w:eastAsia="Times New Roman"/>
        </w:rPr>
        <w:t>(</w:t>
      </w:r>
      <w:r>
        <w:rPr>
          <w:rStyle w:val="salnttl1"/>
          <w:rFonts w:eastAsia="Times New Roman"/>
        </w:rPr>
        <w:t>1)</w:t>
      </w:r>
      <w:r>
        <w:rPr>
          <w:rStyle w:val="salnbdy"/>
          <w:rFonts w:eastAsia="Times New Roman"/>
        </w:rPr>
        <w:t xml:space="preserve">În conformitate cu prevederile </w:t>
      </w:r>
      <w:r>
        <w:rPr>
          <w:rStyle w:val="salnbdy"/>
          <w:rFonts w:eastAsia="Times New Roman"/>
          <w:color w:val="0000FF"/>
          <w:u w:val="single"/>
        </w:rPr>
        <w:t>art. 254 alin. (19) din Legea nr. 1/2011</w:t>
      </w:r>
      <w:r>
        <w:rPr>
          <w:rStyle w:val="salnbdy"/>
          <w:rFonts w:eastAsia="Times New Roman"/>
        </w:rPr>
        <w:t xml:space="preserve"> cu modificările şi completările ulterioare, în situaţia în care, până la începerea cursurilor, nu pot fi ocupate toate posturile didactice/catedrelor declarate vacante/rezervate cu p</w:t>
      </w:r>
      <w:r>
        <w:rPr>
          <w:rStyle w:val="salnbdy"/>
          <w:rFonts w:eastAsia="Times New Roman"/>
        </w:rPr>
        <w:t>ersonal didactic de predare titular, personal didactic de predare calificat angajat cu contract individual pe perioadă determinată sau cu personal didactic de predare calificat în regim de plată cu ora, în condiţiile prezente: Metodologii, inspectoratele ş</w:t>
      </w:r>
      <w:r>
        <w:rPr>
          <w:rStyle w:val="salnbdy"/>
          <w:rFonts w:eastAsia="Times New Roman"/>
        </w:rPr>
        <w:t>colare organizează, la nivel judeţean/nivelul municipiului Bucureşti, concursuri pentru ocuparea posturilor didactice în vederea angajării cu contract individual de muncă pe perioadă determinată a personalului didactic de predare calificat. În mod excepţio</w:t>
      </w:r>
      <w:r>
        <w:rPr>
          <w:rStyle w:val="salnbdy"/>
          <w:rFonts w:eastAsia="Times New Roman"/>
        </w:rPr>
        <w:t>nal până la începerea cursurilor, inspectoratele şcolare pot organiza testări prin interviu şi lucrare scrisă, în profilul postului solicitat în vederea angajării cu contract individual de muncă pe perioadă determinată a personalului fără studii corespunză</w:t>
      </w:r>
      <w:r>
        <w:rPr>
          <w:rStyle w:val="salnbdy"/>
          <w:rFonts w:eastAsia="Times New Roman"/>
        </w:rPr>
        <w:t>toare postului.</w:t>
      </w:r>
    </w:p>
    <w:p w14:paraId="6D5D576F" w14:textId="77777777" w:rsidR="00000000" w:rsidRDefault="00954E37">
      <w:pPr>
        <w:autoSpaceDE/>
        <w:autoSpaceDN/>
        <w:jc w:val="both"/>
        <w:divId w:val="114951370"/>
        <w:rPr>
          <w:rFonts w:eastAsia="Times New Roman"/>
          <w:color w:val="000000"/>
          <w:sz w:val="20"/>
          <w:szCs w:val="20"/>
          <w:shd w:val="clear" w:color="auto" w:fill="FFFFFF"/>
        </w:rPr>
      </w:pPr>
      <w:r>
        <w:rPr>
          <w:rStyle w:val="salnttl1"/>
          <w:rFonts w:eastAsia="Times New Roman"/>
        </w:rPr>
        <w:t>(2)</w:t>
      </w:r>
      <w:r>
        <w:rPr>
          <w:rStyle w:val="salnbdy"/>
          <w:rFonts w:eastAsia="Times New Roman"/>
        </w:rPr>
        <w:t>Condiţiile de înscriere şi de participare la concursul organizat de inspectoratul şcolar la nivel judeţean/nivelul municipiului Bucureşti pentru ocuparea posturilor didactice/catedrelor rămase vacante/rezervate sunt aceleaşi ca şi cele p</w:t>
      </w:r>
      <w:r>
        <w:rPr>
          <w:rStyle w:val="salnbdy"/>
          <w:rFonts w:eastAsia="Times New Roman"/>
        </w:rPr>
        <w:t>entru concursul naţional.</w:t>
      </w:r>
    </w:p>
    <w:p w14:paraId="30F02986" w14:textId="77777777" w:rsidR="00000000" w:rsidRDefault="00954E37">
      <w:pPr>
        <w:autoSpaceDE/>
        <w:autoSpaceDN/>
        <w:jc w:val="both"/>
        <w:divId w:val="980843322"/>
        <w:rPr>
          <w:rFonts w:eastAsia="Times New Roman"/>
          <w:color w:val="000000"/>
          <w:sz w:val="20"/>
          <w:szCs w:val="20"/>
          <w:shd w:val="clear" w:color="auto" w:fill="FFFFFF"/>
        </w:rPr>
      </w:pPr>
      <w:r>
        <w:rPr>
          <w:rStyle w:val="salnttl1"/>
          <w:rFonts w:eastAsia="Times New Roman"/>
        </w:rPr>
        <w:t>(3)</w:t>
      </w:r>
      <w:r>
        <w:rPr>
          <w:rStyle w:val="salnbdy"/>
          <w:rFonts w:eastAsia="Times New Roman"/>
        </w:rPr>
        <w:t>Concursul/testarea organizat(ă) de inspectoratul şcolar la nivel judeţean/nivelul municipiului Bucureşti pentru ocuparea posturilor didactice/catedrelor rămase vacante/rezervate sunt coordonate de o comisie, numită prin decizia</w:t>
      </w:r>
      <w:r>
        <w:rPr>
          <w:rStyle w:val="salnbdy"/>
          <w:rFonts w:eastAsia="Times New Roman"/>
        </w:rPr>
        <w:t xml:space="preserve"> inspectorului şcolar general, în componenţa prevăzută la </w:t>
      </w:r>
      <w:r>
        <w:rPr>
          <w:rStyle w:val="slgi1"/>
          <w:rFonts w:eastAsia="Times New Roman"/>
        </w:rPr>
        <w:t>art. 68 alin. (1)</w:t>
      </w:r>
      <w:r>
        <w:rPr>
          <w:rStyle w:val="salnbdy"/>
          <w:rFonts w:eastAsia="Times New Roman"/>
        </w:rPr>
        <w:t>.</w:t>
      </w:r>
    </w:p>
    <w:p w14:paraId="0875B840" w14:textId="77777777" w:rsidR="00000000" w:rsidRDefault="00954E37">
      <w:pPr>
        <w:pStyle w:val="sartttl"/>
        <w:jc w:val="both"/>
        <w:divId w:val="898635037"/>
        <w:rPr>
          <w:shd w:val="clear" w:color="auto" w:fill="FFFFFF"/>
        </w:rPr>
      </w:pPr>
      <w:r>
        <w:rPr>
          <w:shd w:val="clear" w:color="auto" w:fill="FFFFFF"/>
        </w:rPr>
        <w:t>Articolul 99</w:t>
      </w:r>
    </w:p>
    <w:p w14:paraId="272A1611" w14:textId="77777777" w:rsidR="00000000" w:rsidRDefault="00954E37">
      <w:pPr>
        <w:autoSpaceDE/>
        <w:autoSpaceDN/>
        <w:jc w:val="both"/>
        <w:divId w:val="1054081959"/>
        <w:rPr>
          <w:rFonts w:eastAsia="Times New Roman"/>
          <w:color w:val="000000"/>
          <w:sz w:val="20"/>
          <w:szCs w:val="20"/>
          <w:shd w:val="clear" w:color="auto" w:fill="FFFFFF"/>
        </w:rPr>
      </w:pPr>
      <w:r>
        <w:rPr>
          <w:rStyle w:val="salnttl1"/>
          <w:rFonts w:eastAsia="Times New Roman"/>
        </w:rPr>
        <w:lastRenderedPageBreak/>
        <w:t>(1)</w:t>
      </w:r>
      <w:r>
        <w:rPr>
          <w:rStyle w:val="salnbdy"/>
          <w:rFonts w:eastAsia="Times New Roman"/>
        </w:rPr>
        <w:t>Concursul organizat de inspectoratul şcolar la nivel judeţean/nivelul municipiului Bucureşti pentru ocuparea posturilor didactice/catedrelor rămase vacante/rezerva</w:t>
      </w:r>
      <w:r>
        <w:rPr>
          <w:rStyle w:val="salnbdy"/>
          <w:rFonts w:eastAsia="Times New Roman"/>
        </w:rPr>
        <w:t>te constă în probă practică/orală sau inspecţie specială la clasă şi probă scrisă în profilul postului didactic/catedrei, potrivit programelor specifice pentru concurs în vigoare, aprobate prin ordin al ministrului educaţiei şi cercetării.</w:t>
      </w:r>
    </w:p>
    <w:p w14:paraId="149D411A" w14:textId="77777777" w:rsidR="00000000" w:rsidRDefault="00954E37">
      <w:pPr>
        <w:autoSpaceDE/>
        <w:autoSpaceDN/>
        <w:jc w:val="both"/>
        <w:divId w:val="609168094"/>
        <w:rPr>
          <w:rFonts w:eastAsia="Times New Roman"/>
          <w:color w:val="000000"/>
          <w:sz w:val="20"/>
          <w:szCs w:val="20"/>
          <w:shd w:val="clear" w:color="auto" w:fill="FFFFFF"/>
        </w:rPr>
      </w:pPr>
      <w:r>
        <w:rPr>
          <w:rStyle w:val="salnttl1"/>
          <w:rFonts w:eastAsia="Times New Roman"/>
        </w:rPr>
        <w:t>(2)</w:t>
      </w:r>
      <w:r>
        <w:rPr>
          <w:rStyle w:val="salnbdy"/>
          <w:rFonts w:eastAsia="Times New Roman"/>
        </w:rPr>
        <w:t>Candidaţii ca</w:t>
      </w:r>
      <w:r>
        <w:rPr>
          <w:rStyle w:val="salnbdy"/>
          <w:rFonts w:eastAsia="Times New Roman"/>
        </w:rPr>
        <w:t>re nu au susţinut probe practice/orale în cadrul concursului naţional de ocupare a posturilor didactice/catedrelor, sesiunea 2021, pot susţine aceste probe în cadrul concursului organizat la nivel judeţean/nivelul municipiului Bucureşti, conform Calendarul</w:t>
      </w:r>
      <w:r>
        <w:rPr>
          <w:rStyle w:val="salnbdy"/>
          <w:rFonts w:eastAsia="Times New Roman"/>
        </w:rPr>
        <w:t xml:space="preserve">ui. Probele practice/orale de profil pentru posturile care sunt condiţionate pentru ocupare de probă practică/orală se organizează, se desfăşoară şi se evaluează potrivit </w:t>
      </w:r>
      <w:r>
        <w:rPr>
          <w:rStyle w:val="slgi1"/>
          <w:rFonts w:eastAsia="Times New Roman"/>
        </w:rPr>
        <w:t>anexelor 4</w:t>
      </w:r>
      <w:r>
        <w:rPr>
          <w:rStyle w:val="salnbdy"/>
          <w:rFonts w:eastAsia="Times New Roman"/>
        </w:rPr>
        <w:t xml:space="preserve"> şi </w:t>
      </w:r>
      <w:r>
        <w:rPr>
          <w:rStyle w:val="slgi1"/>
          <w:rFonts w:eastAsia="Times New Roman"/>
        </w:rPr>
        <w:t>6-12</w:t>
      </w:r>
      <w:r>
        <w:rPr>
          <w:rStyle w:val="salnbdy"/>
          <w:rFonts w:eastAsia="Times New Roman"/>
        </w:rPr>
        <w:t xml:space="preserve">, de o comisie constituită la nivel judeţean, conform </w:t>
      </w:r>
      <w:r>
        <w:rPr>
          <w:rStyle w:val="slgi1"/>
          <w:rFonts w:eastAsia="Times New Roman"/>
        </w:rPr>
        <w:t>art. 68 alin.</w:t>
      </w:r>
      <w:r>
        <w:rPr>
          <w:rStyle w:val="slgi1"/>
          <w:rFonts w:eastAsia="Times New Roman"/>
        </w:rPr>
        <w:t xml:space="preserve"> (3)-(5)</w:t>
      </w:r>
      <w:r>
        <w:rPr>
          <w:rStyle w:val="salnbdy"/>
          <w:rFonts w:eastAsia="Times New Roman"/>
        </w:rPr>
        <w:t>. La aceste probe nu se admit contestaţii în cadrul concursului organizat de inspectoratul şcolar la nivel judeţean/nivelul municipiului Bucureşti, nota stabilită de comisia de organizare şi desfăşurare a inspecţiilor speciale la clasă/probelor pra</w:t>
      </w:r>
      <w:r>
        <w:rPr>
          <w:rStyle w:val="salnbdy"/>
          <w:rFonts w:eastAsia="Times New Roman"/>
        </w:rPr>
        <w:t>ctice/orale rămânând definitivă.</w:t>
      </w:r>
    </w:p>
    <w:p w14:paraId="6FD73B63" w14:textId="77777777" w:rsidR="00000000" w:rsidRDefault="00954E37">
      <w:pPr>
        <w:autoSpaceDE/>
        <w:autoSpaceDN/>
        <w:jc w:val="both"/>
        <w:divId w:val="255484437"/>
        <w:rPr>
          <w:rFonts w:eastAsia="Times New Roman"/>
          <w:color w:val="000000"/>
          <w:sz w:val="20"/>
          <w:szCs w:val="20"/>
          <w:shd w:val="clear" w:color="auto" w:fill="FFFFFF"/>
        </w:rPr>
      </w:pPr>
      <w:r>
        <w:rPr>
          <w:rStyle w:val="salnttl1"/>
          <w:rFonts w:eastAsia="Times New Roman"/>
        </w:rPr>
        <w:t>(3)</w:t>
      </w:r>
      <w:r>
        <w:rPr>
          <w:rStyle w:val="salnbdy"/>
          <w:rFonts w:eastAsia="Times New Roman"/>
        </w:rPr>
        <w:t>Candidaţii care nu au participat la concursul naţional sau care nu au obţinut cel puţin nota 5 (cinci) la inspecţia specială la clasă în cadrul concursului naţional, sesiunea 2021, ori cel puţin media 8 (opt) la inspecţi</w:t>
      </w:r>
      <w:r>
        <w:rPr>
          <w:rStyle w:val="salnbdy"/>
          <w:rFonts w:eastAsia="Times New Roman"/>
        </w:rPr>
        <w:t>ile la clasă în profilul postului, în cadrul examenului naţional de definitivare în învăţământ, sesiunea 2021, pe parcursul anului şcolar 2020-2021, pot participa la concursul organizat de inspectoratul şcolar la nivel judeţean/nivelul municipiului Bucureş</w:t>
      </w:r>
      <w:r>
        <w:rPr>
          <w:rStyle w:val="salnbdy"/>
          <w:rFonts w:eastAsia="Times New Roman"/>
        </w:rPr>
        <w:t>ti şi au obligaţia ca în termen de 30 de zile de la începerea cursurilor să susţină inspecţia specială la clasă organizată de o comisie constituită la nivelul unităţii de învăţământ/unui grup de unităţi de învăţământ. Inspecţia specială la clasă în profilu</w:t>
      </w:r>
      <w:r>
        <w:rPr>
          <w:rStyle w:val="salnbdy"/>
          <w:rFonts w:eastAsia="Times New Roman"/>
        </w:rPr>
        <w:t>l postului se desfăşoară pe durata unei ore de curs şi se evaluează prin note de la 10 la 1, conform anexei nr. 5. Rezultatele la această probă se aduc la cunoştinţă candidaţilor în ziua susţinerii probei, iar la această probă nu se admit contestaţii. După</w:t>
      </w:r>
      <w:r>
        <w:rPr>
          <w:rStyle w:val="salnbdy"/>
          <w:rFonts w:eastAsia="Times New Roman"/>
        </w:rPr>
        <w:t xml:space="preserve"> repartizarea acestor candidaţi pe post, inspectorul şcolar general emite decizia de repartizare în regim de plata cu ora pe o perioadă de 30 de zile de la data începerii cursurilor anului şcolar. În situaţia în care candidatul promovează inspecţia special</w:t>
      </w:r>
      <w:r>
        <w:rPr>
          <w:rStyle w:val="salnbdy"/>
          <w:rFonts w:eastAsia="Times New Roman"/>
        </w:rPr>
        <w:t>ă la clasă în profilul postului, inspectorul şcolar general emite decizia de repartizare pe post/catedră în baza rezultatului obţinut la concurs şi candidatul încheie contract individual de muncă pe perioadă determinată cu directorul unităţii de învăţământ</w:t>
      </w:r>
    </w:p>
    <w:p w14:paraId="2F0E46F7" w14:textId="77777777" w:rsidR="00000000" w:rsidRDefault="00954E37">
      <w:pPr>
        <w:autoSpaceDE/>
        <w:autoSpaceDN/>
        <w:jc w:val="both"/>
        <w:divId w:val="1696226331"/>
        <w:rPr>
          <w:rFonts w:eastAsia="Times New Roman"/>
          <w:color w:val="000000"/>
          <w:sz w:val="20"/>
          <w:szCs w:val="20"/>
          <w:shd w:val="clear" w:color="auto" w:fill="FFFFFF"/>
        </w:rPr>
      </w:pPr>
      <w:r>
        <w:rPr>
          <w:rStyle w:val="salnttl1"/>
          <w:rFonts w:eastAsia="Times New Roman"/>
        </w:rPr>
        <w:t>(4)</w:t>
      </w:r>
      <w:r>
        <w:rPr>
          <w:rStyle w:val="salnbdy"/>
          <w:rFonts w:eastAsia="Times New Roman"/>
        </w:rPr>
        <w:t>Proba scrisă se susţine pe baza subiectelor elaborate de comisia judeţeană/a municipiului Bucureşti de elaborare a subiectelor, baremelor de evaluare şi de evaluare a lucrărilor scrise, constituită prin decizia inspectorului şcolar general, în concorda</w:t>
      </w:r>
      <w:r>
        <w:rPr>
          <w:rStyle w:val="salnbdy"/>
          <w:rFonts w:eastAsia="Times New Roman"/>
        </w:rPr>
        <w:t>nţă cu programele specifice pentru concurs în specialitatea postului didactic, aprobate prin ordin al ministrului educaţiei şi cercetării şi se evaluează prin note de la 10 la 1. Comisia de elaborare a subiectelor, baremelor de evaluare şi de evaluare a lu</w:t>
      </w:r>
      <w:r>
        <w:rPr>
          <w:rStyle w:val="salnbdy"/>
          <w:rFonts w:eastAsia="Times New Roman"/>
        </w:rPr>
        <w:t xml:space="preserve">crărilor scrise asigură, la cererea candidaţilor şi traducerea acestora în limbile minorităţilor naţionale. Proba scrisă se desfăşoară în aceleaşi condiţii ca şi proba scrisă din cadrul concursului naţional. Durata de redactare a lucrării scrise este de 4 </w:t>
      </w:r>
      <w:r>
        <w:rPr>
          <w:rStyle w:val="salnbdy"/>
          <w:rFonts w:eastAsia="Times New Roman"/>
        </w:rPr>
        <w:t>(patru) ore. Nota obţinută la proba scrisă are o pondere de 75% în media de repartizare. Pentru proba scrisă se stabilesc, de către comisia judeţeană/a municipiului Bucureşti de elaborare a subiectelor şi a baremelor de evaluare şi de evaluare a lucrărilor</w:t>
      </w:r>
      <w:r>
        <w:rPr>
          <w:rStyle w:val="salnbdy"/>
          <w:rFonts w:eastAsia="Times New Roman"/>
        </w:rPr>
        <w:t xml:space="preserve"> scrise, minimum 3 (trei) variante de subiecte şi baremele de evaluare aferente.</w:t>
      </w:r>
    </w:p>
    <w:p w14:paraId="51C55143" w14:textId="77777777" w:rsidR="00000000" w:rsidRDefault="00954E37">
      <w:pPr>
        <w:autoSpaceDE/>
        <w:autoSpaceDN/>
        <w:jc w:val="both"/>
        <w:divId w:val="631909271"/>
        <w:rPr>
          <w:rFonts w:eastAsia="Times New Roman"/>
          <w:color w:val="000000"/>
          <w:sz w:val="20"/>
          <w:szCs w:val="20"/>
          <w:shd w:val="clear" w:color="auto" w:fill="FFFFFF"/>
        </w:rPr>
      </w:pPr>
      <w:r>
        <w:rPr>
          <w:rStyle w:val="salnttl1"/>
          <w:rFonts w:eastAsia="Times New Roman"/>
        </w:rPr>
        <w:t>(5)</w:t>
      </w:r>
      <w:r>
        <w:rPr>
          <w:rStyle w:val="salnbdy"/>
          <w:rFonts w:eastAsia="Times New Roman"/>
        </w:rPr>
        <w:t>Candidaţii trebuie să aibă minimum nota 5 (cinci) atât la proba scrisă, cât şi la proba practică/inspecţia specială, iar media de repartizare se calculează astfel: [(nota o</w:t>
      </w:r>
      <w:r>
        <w:rPr>
          <w:rStyle w:val="salnbdy"/>
          <w:rFonts w:eastAsia="Times New Roman"/>
        </w:rPr>
        <w:t>bţinută la proba scrisă)*3+(nota obţinută la proba practică/inspecţia specială la clasă)]/4. Pentru candidaţii care au participat la concursul naţional, sesiunea 2021 şi au obţinut cel puţin nota 5 (cinci) la inspecţia specială la clasă/proba practică în c</w:t>
      </w:r>
      <w:r>
        <w:rPr>
          <w:rStyle w:val="salnbdy"/>
          <w:rFonts w:eastAsia="Times New Roman"/>
        </w:rPr>
        <w:t xml:space="preserve">adrul acestui concurs ori cel puţin media 8 (opt) la inspecţiile la clasă în profilul postului, în cadrul examenului naţional de definitivare în învăţământ sesiunea 2021, pe parcursul anului şcolar 2020-2021, media de repartizare la concursul organizat de </w:t>
      </w:r>
      <w:r>
        <w:rPr>
          <w:rStyle w:val="salnbdy"/>
          <w:rFonts w:eastAsia="Times New Roman"/>
        </w:rPr>
        <w:t xml:space="preserve">inspectoratul şcolar la nivel judeţean/nivelul municipiului Bucureşti se determină luând în calcul aceste rezultate. În cazul mediilor de repartizare egale obţinute la concurs, departajarea candidaţilor se realizează conform </w:t>
      </w:r>
      <w:r>
        <w:rPr>
          <w:rStyle w:val="slgi1"/>
          <w:rFonts w:eastAsia="Times New Roman"/>
        </w:rPr>
        <w:t>art. 65</w:t>
      </w:r>
      <w:r>
        <w:rPr>
          <w:rStyle w:val="salnbdy"/>
          <w:rFonts w:eastAsia="Times New Roman"/>
        </w:rPr>
        <w:t>.</w:t>
      </w:r>
    </w:p>
    <w:p w14:paraId="19CB67E3" w14:textId="77777777" w:rsidR="00000000" w:rsidRDefault="00954E37">
      <w:pPr>
        <w:autoSpaceDE/>
        <w:autoSpaceDN/>
        <w:jc w:val="both"/>
        <w:divId w:val="506097339"/>
        <w:rPr>
          <w:rStyle w:val="salnbdy"/>
        </w:rPr>
      </w:pPr>
      <w:r>
        <w:rPr>
          <w:rStyle w:val="salnttl1"/>
          <w:rFonts w:eastAsia="Times New Roman"/>
        </w:rPr>
        <w:t>(6)</w:t>
      </w:r>
      <w:r>
        <w:rPr>
          <w:rStyle w:val="salnbdy"/>
          <w:rFonts w:eastAsia="Times New Roman"/>
        </w:rPr>
        <w:t>Comisia judeţeană/a</w:t>
      </w:r>
      <w:r>
        <w:rPr>
          <w:rStyle w:val="salnbdy"/>
          <w:rFonts w:eastAsia="Times New Roman"/>
        </w:rPr>
        <w:t xml:space="preserve"> municipiului Bucureşti de elaborare a subiectelor, a baremelor de evaluare şi de evaluare a lucrărilor scrise, numită prin decizia inspectorului şcolar general, are următoarea componenţă:</w:t>
      </w:r>
    </w:p>
    <w:p w14:paraId="2B5D1C33" w14:textId="77777777" w:rsidR="00000000" w:rsidRDefault="00954E37">
      <w:pPr>
        <w:autoSpaceDE/>
        <w:autoSpaceDN/>
        <w:jc w:val="both"/>
        <w:divId w:val="1185093079"/>
      </w:pPr>
      <w:r>
        <w:rPr>
          <w:rStyle w:val="slitttl1"/>
          <w:rFonts w:eastAsia="Times New Roman"/>
        </w:rPr>
        <w:t>a)</w:t>
      </w:r>
      <w:r>
        <w:rPr>
          <w:rStyle w:val="slitbdy"/>
          <w:rFonts w:eastAsia="Times New Roman"/>
        </w:rPr>
        <w:t>preşedinte - inspector şcolar general adjunct/inspector şcolar;</w:t>
      </w:r>
    </w:p>
    <w:p w14:paraId="2E0F94DD" w14:textId="77777777" w:rsidR="00000000" w:rsidRDefault="00954E37">
      <w:pPr>
        <w:autoSpaceDE/>
        <w:autoSpaceDN/>
        <w:jc w:val="both"/>
        <w:divId w:val="1711950673"/>
        <w:rPr>
          <w:rFonts w:eastAsia="Times New Roman"/>
          <w:color w:val="000000"/>
          <w:sz w:val="20"/>
          <w:szCs w:val="20"/>
          <w:shd w:val="clear" w:color="auto" w:fill="FFFFFF"/>
        </w:rPr>
      </w:pPr>
      <w:r>
        <w:rPr>
          <w:rStyle w:val="slitttl1"/>
          <w:rFonts w:eastAsia="Times New Roman"/>
        </w:rPr>
        <w:t>b</w:t>
      </w:r>
      <w:r>
        <w:rPr>
          <w:rStyle w:val="slitttl1"/>
          <w:rFonts w:eastAsia="Times New Roman"/>
        </w:rPr>
        <w:t>)</w:t>
      </w:r>
      <w:r>
        <w:rPr>
          <w:rStyle w:val="slitbdy"/>
          <w:rFonts w:eastAsia="Times New Roman"/>
        </w:rPr>
        <w:t>membri - pentru fiecare disciplină de concurs, câte doi profesori de specialitate din învăţământul preuniversitar care au dobândit definitivarea în învăţământ/40 candidaţi;</w:t>
      </w:r>
    </w:p>
    <w:p w14:paraId="26CEAEF0" w14:textId="77777777" w:rsidR="00000000" w:rsidRDefault="00954E37">
      <w:pPr>
        <w:autoSpaceDE/>
        <w:autoSpaceDN/>
        <w:jc w:val="both"/>
        <w:divId w:val="1977493964"/>
        <w:rPr>
          <w:rFonts w:eastAsia="Times New Roman"/>
          <w:color w:val="000000"/>
          <w:sz w:val="20"/>
          <w:szCs w:val="20"/>
          <w:shd w:val="clear" w:color="auto" w:fill="FFFFFF"/>
        </w:rPr>
      </w:pPr>
      <w:r>
        <w:rPr>
          <w:rStyle w:val="slitttl1"/>
          <w:rFonts w:eastAsia="Times New Roman"/>
        </w:rPr>
        <w:t>c)</w:t>
      </w:r>
      <w:r>
        <w:rPr>
          <w:rStyle w:val="slitbdy"/>
          <w:rFonts w:eastAsia="Times New Roman"/>
        </w:rPr>
        <w:t>1-3 secretari - cadre didactice cu competenţe în tehnoredactare.</w:t>
      </w:r>
    </w:p>
    <w:p w14:paraId="621A000E" w14:textId="77777777" w:rsidR="00000000" w:rsidRDefault="00954E37">
      <w:pPr>
        <w:autoSpaceDE/>
        <w:autoSpaceDN/>
        <w:jc w:val="both"/>
        <w:divId w:val="759184343"/>
        <w:rPr>
          <w:rFonts w:eastAsia="Times New Roman"/>
          <w:color w:val="000000"/>
          <w:sz w:val="20"/>
          <w:szCs w:val="20"/>
          <w:shd w:val="clear" w:color="auto" w:fill="FFFFFF"/>
        </w:rPr>
      </w:pPr>
      <w:r>
        <w:rPr>
          <w:rStyle w:val="salnttl1"/>
          <w:rFonts w:eastAsia="Times New Roman"/>
        </w:rPr>
        <w:t>(7)</w:t>
      </w:r>
      <w:r>
        <w:rPr>
          <w:rStyle w:val="salnbdy"/>
          <w:rFonts w:eastAsia="Times New Roman"/>
        </w:rPr>
        <w:t>Membrii comi</w:t>
      </w:r>
      <w:r>
        <w:rPr>
          <w:rStyle w:val="salnbdy"/>
          <w:rFonts w:eastAsia="Times New Roman"/>
        </w:rPr>
        <w:t>siei judeţene/a municipiului Bucureşti de elaborare a subiectelor, a baremelor de evaluare şi de evaluare a lucrărilor scrise declară în scris că păstrează secretul asupra subiectelor. În cazul divulgării subiectelor suportă consecinţele legii.</w:t>
      </w:r>
    </w:p>
    <w:p w14:paraId="1A81153F" w14:textId="77777777" w:rsidR="00000000" w:rsidRDefault="00954E37">
      <w:pPr>
        <w:autoSpaceDE/>
        <w:autoSpaceDN/>
        <w:jc w:val="both"/>
        <w:divId w:val="792020370"/>
        <w:rPr>
          <w:rFonts w:eastAsia="Times New Roman"/>
          <w:color w:val="000000"/>
          <w:sz w:val="20"/>
          <w:szCs w:val="20"/>
          <w:shd w:val="clear" w:color="auto" w:fill="FFFFFF"/>
        </w:rPr>
      </w:pPr>
      <w:r>
        <w:rPr>
          <w:rStyle w:val="salnttl1"/>
          <w:rFonts w:eastAsia="Times New Roman"/>
        </w:rPr>
        <w:lastRenderedPageBreak/>
        <w:t>(8)</w:t>
      </w:r>
      <w:r>
        <w:rPr>
          <w:rStyle w:val="salnbdy"/>
          <w:rFonts w:eastAsia="Times New Roman"/>
        </w:rPr>
        <w:t>Evaluare</w:t>
      </w:r>
      <w:r>
        <w:rPr>
          <w:rStyle w:val="salnbdy"/>
          <w:rFonts w:eastAsia="Times New Roman"/>
        </w:rPr>
        <w:t>a şi notarea lucrărilor scrise se desfăşoară în săli prestabilite, în care nu este permis accesul altor persoane, în afara membrilor comisiei de elaborare a subiectelor, a baremelor de evaluare şi de evaluare a lucrărilor scrise. Fiecare lucrare scrisă est</w:t>
      </w:r>
      <w:r>
        <w:rPr>
          <w:rStyle w:val="salnbdy"/>
          <w:rFonts w:eastAsia="Times New Roman"/>
        </w:rPr>
        <w:t>e verificată independent în săli separate, de cei doi membri ai comisiei şi apreciată separat, cu note de la 10 la 1, incluzând şi punctul/punctele din oficiu, conform baremului de evaluare. Fiecare profesor evaluator trece punctele acordate pentru fiecare</w:t>
      </w:r>
      <w:r>
        <w:rPr>
          <w:rStyle w:val="salnbdy"/>
          <w:rFonts w:eastAsia="Times New Roman"/>
        </w:rPr>
        <w:t xml:space="preserve"> subiect precum şi nota finală, în borderoul de notare, după terminarea evaluării. La evaluare, nu se fac însemnări pe lucrare. Un evaluator nu are acces la borderoul celuilalt. Profesorii evaluatori au obligaţia de a întocmi borderouri de notare detaliate</w:t>
      </w:r>
      <w:r>
        <w:rPr>
          <w:rStyle w:val="salnbdy"/>
          <w:rFonts w:eastAsia="Times New Roman"/>
        </w:rPr>
        <w:t xml:space="preserve"> în care să se evidenţieze atât punctajul acordat pentru fiecare subiect cât şi punctajele intermediare acordate pentru fiecare subpunct din cadrul unui subiect conform baremului de evaluare.</w:t>
      </w:r>
    </w:p>
    <w:p w14:paraId="6518C489" w14:textId="77777777" w:rsidR="00000000" w:rsidRDefault="00954E37">
      <w:pPr>
        <w:autoSpaceDE/>
        <w:autoSpaceDN/>
        <w:jc w:val="both"/>
        <w:divId w:val="264381953"/>
        <w:rPr>
          <w:rFonts w:eastAsia="Times New Roman"/>
          <w:color w:val="000000"/>
          <w:sz w:val="20"/>
          <w:szCs w:val="20"/>
          <w:shd w:val="clear" w:color="auto" w:fill="FFFFFF"/>
        </w:rPr>
      </w:pPr>
      <w:r>
        <w:rPr>
          <w:rStyle w:val="salnttl1"/>
          <w:rFonts w:eastAsia="Times New Roman"/>
        </w:rPr>
        <w:t>(9)</w:t>
      </w:r>
      <w:r>
        <w:rPr>
          <w:rStyle w:val="salnbdy"/>
          <w:rFonts w:eastAsia="Times New Roman"/>
        </w:rPr>
        <w:t>Preşedintele comisiei de elaborare a subiectelor, a baremelor</w:t>
      </w:r>
      <w:r>
        <w:rPr>
          <w:rStyle w:val="salnbdy"/>
          <w:rFonts w:eastAsia="Times New Roman"/>
        </w:rPr>
        <w:t xml:space="preserve"> de evaluare şi de evaluare a lucrărilor scrise verifică borderourile şi semnalează diferenţele mai mari de un punct dintre notele acordate de cei doi profesori evaluatori. În această situaţie, cei doi profesori evaluatori reverifică împreună lucrarea şi a</w:t>
      </w:r>
      <w:r>
        <w:rPr>
          <w:rStyle w:val="salnbdy"/>
          <w:rFonts w:eastAsia="Times New Roman"/>
        </w:rPr>
        <w:t>cordă o nouă notă care se înregistrează într-un alt borderou. Această notă trebuie să fie cuprinsă între notele iniţiale. În caz de divergenţe între cei doi profesori evaluatori, lucrarea este recorectată de un al treilea profesor evaluator, numit prin dec</w:t>
      </w:r>
      <w:r>
        <w:rPr>
          <w:rStyle w:val="salnbdy"/>
          <w:rFonts w:eastAsia="Times New Roman"/>
        </w:rPr>
        <w:t>izia inspectorului şcolar general, la propunerea preşedintelui de elaborare a subiectelor, a baremelor de evaluare şi de evaluare a lucrărilor scrise. Nota acestuia este definitivă şi va fi semnată de cei trei profesori evaluatori.</w:t>
      </w:r>
    </w:p>
    <w:p w14:paraId="0238B3E2" w14:textId="77777777" w:rsidR="00000000" w:rsidRDefault="00954E37">
      <w:pPr>
        <w:autoSpaceDE/>
        <w:autoSpaceDN/>
        <w:jc w:val="both"/>
        <w:divId w:val="24795416"/>
        <w:rPr>
          <w:rFonts w:eastAsia="Times New Roman"/>
          <w:color w:val="000000"/>
          <w:sz w:val="20"/>
          <w:szCs w:val="20"/>
          <w:shd w:val="clear" w:color="auto" w:fill="FFFFFF"/>
        </w:rPr>
      </w:pPr>
      <w:r>
        <w:rPr>
          <w:rStyle w:val="salnttl1"/>
          <w:rFonts w:eastAsia="Times New Roman"/>
        </w:rPr>
        <w:t>(10)</w:t>
      </w:r>
      <w:r>
        <w:rPr>
          <w:rStyle w:val="salnbdy"/>
          <w:rFonts w:eastAsia="Times New Roman"/>
        </w:rPr>
        <w:t xml:space="preserve">În situaţia în care nu s-au semnalat diferenţe mai mari de un punct fiecare profesor evaluator îşi înscrie propria notă pe lucrare, semnează în dreptul notei, iar preşedintele de elaborare a subiectelor, a baremelor de evaluare şi de evaluare a lucrărilor </w:t>
      </w:r>
      <w:r>
        <w:rPr>
          <w:rStyle w:val="salnbdy"/>
          <w:rFonts w:eastAsia="Times New Roman"/>
        </w:rPr>
        <w:t>scrise calculează nota finală ca medie aritmetică cu două zecimale, fără rotunjire, o trece pe lucrare şi semnează.</w:t>
      </w:r>
    </w:p>
    <w:p w14:paraId="54599F18" w14:textId="77777777" w:rsidR="00000000" w:rsidRDefault="00954E37">
      <w:pPr>
        <w:autoSpaceDE/>
        <w:autoSpaceDN/>
        <w:jc w:val="both"/>
        <w:divId w:val="2118789188"/>
        <w:rPr>
          <w:rFonts w:eastAsia="Times New Roman"/>
          <w:color w:val="000000"/>
          <w:sz w:val="20"/>
          <w:szCs w:val="20"/>
          <w:shd w:val="clear" w:color="auto" w:fill="FFFFFF"/>
        </w:rPr>
      </w:pPr>
      <w:r>
        <w:rPr>
          <w:rStyle w:val="salnttl1"/>
          <w:rFonts w:eastAsia="Times New Roman"/>
        </w:rPr>
        <w:t>(11)</w:t>
      </w:r>
      <w:r>
        <w:rPr>
          <w:rStyle w:val="salnbdy"/>
          <w:rFonts w:eastAsia="Times New Roman"/>
        </w:rPr>
        <w:t>După stabilirea mediei, preşedintele comisiei de elaborare a subiectelor, a baremelor de evaluare şi de evaluare a lucrărilor scrise, în</w:t>
      </w:r>
      <w:r>
        <w:rPr>
          <w:rStyle w:val="salnbdy"/>
          <w:rFonts w:eastAsia="Times New Roman"/>
        </w:rPr>
        <w:t xml:space="preserve"> prezenţa secretarilor comisiei consemnează notele finale într-un proces-verbal tip, ce cuprinde numele candidaţilor, numărul lucrării şi nota finală obţinută.</w:t>
      </w:r>
    </w:p>
    <w:p w14:paraId="0D394C31" w14:textId="77777777" w:rsidR="00000000" w:rsidRDefault="00954E37">
      <w:pPr>
        <w:autoSpaceDE/>
        <w:autoSpaceDN/>
        <w:jc w:val="both"/>
        <w:divId w:val="1375235763"/>
        <w:rPr>
          <w:rFonts w:eastAsia="Times New Roman"/>
          <w:color w:val="000000"/>
          <w:sz w:val="20"/>
          <w:szCs w:val="20"/>
          <w:shd w:val="clear" w:color="auto" w:fill="FFFFFF"/>
        </w:rPr>
      </w:pPr>
      <w:r>
        <w:rPr>
          <w:rStyle w:val="salnttl1"/>
          <w:rFonts w:eastAsia="Times New Roman"/>
        </w:rPr>
        <w:t>(12)</w:t>
      </w:r>
      <w:r>
        <w:rPr>
          <w:rStyle w:val="salnbdy"/>
          <w:rFonts w:eastAsia="Times New Roman"/>
        </w:rPr>
        <w:t>Lucrările candidaţilor, împreună cu borderourile de corectare şi procesele-verbale cu notele</w:t>
      </w:r>
      <w:r>
        <w:rPr>
          <w:rStyle w:val="salnbdy"/>
          <w:rFonts w:eastAsia="Times New Roman"/>
        </w:rPr>
        <w:t xml:space="preserve"> finale obţinute, sunt predate preşedintelui de elaborare a subiectelor, a baremelor de evaluare şi de evaluare a lucrărilor scrise.</w:t>
      </w:r>
    </w:p>
    <w:p w14:paraId="6A2CB091" w14:textId="77777777" w:rsidR="00000000" w:rsidRDefault="00954E37">
      <w:pPr>
        <w:autoSpaceDE/>
        <w:autoSpaceDN/>
        <w:jc w:val="both"/>
        <w:divId w:val="1787307886"/>
        <w:rPr>
          <w:rFonts w:eastAsia="Times New Roman"/>
          <w:color w:val="000000"/>
          <w:sz w:val="20"/>
          <w:szCs w:val="20"/>
          <w:shd w:val="clear" w:color="auto" w:fill="FFFFFF"/>
        </w:rPr>
      </w:pPr>
      <w:r>
        <w:rPr>
          <w:rStyle w:val="salnttl1"/>
          <w:rFonts w:eastAsia="Times New Roman"/>
        </w:rPr>
        <w:t>(13)</w:t>
      </w:r>
      <w:r>
        <w:rPr>
          <w:rStyle w:val="salnbdy"/>
          <w:rFonts w:eastAsia="Times New Roman"/>
        </w:rPr>
        <w:t>Evaluarea lucrărilor scrise şi afişarea rezultatelor se realizează în perioada prevăzută de Calendar.</w:t>
      </w:r>
    </w:p>
    <w:p w14:paraId="4F7E906E" w14:textId="77777777" w:rsidR="00000000" w:rsidRDefault="00954E37">
      <w:pPr>
        <w:pStyle w:val="sartttl"/>
        <w:jc w:val="both"/>
        <w:divId w:val="397826860"/>
        <w:rPr>
          <w:shd w:val="clear" w:color="auto" w:fill="FFFFFF"/>
        </w:rPr>
      </w:pPr>
      <w:r>
        <w:rPr>
          <w:shd w:val="clear" w:color="auto" w:fill="FFFFFF"/>
        </w:rPr>
        <w:t>Articolul 100</w:t>
      </w:r>
    </w:p>
    <w:p w14:paraId="45779910" w14:textId="77777777" w:rsidR="00000000" w:rsidRDefault="00954E37">
      <w:pPr>
        <w:pStyle w:val="spar"/>
        <w:jc w:val="both"/>
        <w:divId w:val="397826860"/>
        <w:rPr>
          <w:rFonts w:ascii="Verdana" w:hAnsi="Verdana"/>
          <w:color w:val="000000"/>
          <w:sz w:val="20"/>
          <w:szCs w:val="20"/>
          <w:shd w:val="clear" w:color="auto" w:fill="FFFFFF"/>
        </w:rPr>
      </w:pPr>
      <w:r>
        <w:rPr>
          <w:rFonts w:ascii="Verdana" w:hAnsi="Verdana"/>
          <w:color w:val="000000"/>
          <w:sz w:val="20"/>
          <w:szCs w:val="20"/>
          <w:shd w:val="clear" w:color="auto" w:fill="FFFFFF"/>
        </w:rPr>
        <w:t>Contestaţiile se depun la inspectoratul şcolar, conform Calendarului. Lucrările scrise, pentru care se depun contestaţii, conform Calendarului, se resigilează, în vederea reevaluării, secretizându-se şi nota/notele acordate la prima evaluare.</w:t>
      </w:r>
    </w:p>
    <w:p w14:paraId="1837D122" w14:textId="77777777" w:rsidR="00000000" w:rsidRDefault="00954E37">
      <w:pPr>
        <w:pStyle w:val="sartttl"/>
        <w:jc w:val="both"/>
        <w:divId w:val="791558002"/>
        <w:rPr>
          <w:shd w:val="clear" w:color="auto" w:fill="FFFFFF"/>
        </w:rPr>
      </w:pPr>
      <w:r>
        <w:rPr>
          <w:shd w:val="clear" w:color="auto" w:fill="FFFFFF"/>
        </w:rPr>
        <w:t>Articolul 101</w:t>
      </w:r>
    </w:p>
    <w:p w14:paraId="305EC26B" w14:textId="77777777" w:rsidR="00000000" w:rsidRDefault="00954E37">
      <w:pPr>
        <w:autoSpaceDE/>
        <w:autoSpaceDN/>
        <w:jc w:val="both"/>
        <w:divId w:val="1459713807"/>
        <w:rPr>
          <w:rFonts w:eastAsia="Times New Roman"/>
          <w:color w:val="000000"/>
          <w:sz w:val="20"/>
          <w:szCs w:val="20"/>
          <w:shd w:val="clear" w:color="auto" w:fill="FFFFFF"/>
        </w:rPr>
      </w:pPr>
      <w:r>
        <w:rPr>
          <w:rStyle w:val="salnttl1"/>
          <w:rFonts w:eastAsia="Times New Roman"/>
        </w:rPr>
        <w:t>(1)</w:t>
      </w:r>
      <w:r>
        <w:rPr>
          <w:rStyle w:val="salnbdy"/>
          <w:rFonts w:eastAsia="Times New Roman"/>
        </w:rPr>
        <w:t>Comisia judeţeană/a municipiului Bucureşti de soluţionare a contestaţiilor este formată, în întregime, din alte persoane decât cele din comisia judeţeană/a municipiului Bucureşti de elaborare a subiectelor, a baremelor de evaluare şi de evaluare a lucr</w:t>
      </w:r>
      <w:r>
        <w:rPr>
          <w:rStyle w:val="salnbdy"/>
          <w:rFonts w:eastAsia="Times New Roman"/>
        </w:rPr>
        <w:t xml:space="preserve">ărilor scrise. Comisia judeţeană/a municipiului Bucureşti de soluţionare a contestaţiilor este numită prin decizia inspectorului şcolar general, în componenţa prevăzută la </w:t>
      </w:r>
      <w:r>
        <w:rPr>
          <w:rStyle w:val="slgi1"/>
          <w:rFonts w:eastAsia="Times New Roman"/>
        </w:rPr>
        <w:t>art. 99 alin. (6)</w:t>
      </w:r>
      <w:r>
        <w:rPr>
          <w:rStyle w:val="salnbdy"/>
          <w:rFonts w:eastAsia="Times New Roman"/>
        </w:rPr>
        <w:t>.</w:t>
      </w:r>
    </w:p>
    <w:p w14:paraId="3E555E22" w14:textId="77777777" w:rsidR="00000000" w:rsidRDefault="00954E37">
      <w:pPr>
        <w:autoSpaceDE/>
        <w:autoSpaceDN/>
        <w:jc w:val="both"/>
        <w:divId w:val="454830467"/>
        <w:rPr>
          <w:rFonts w:eastAsia="Times New Roman"/>
          <w:color w:val="000000"/>
          <w:sz w:val="20"/>
          <w:szCs w:val="20"/>
          <w:shd w:val="clear" w:color="auto" w:fill="FFFFFF"/>
        </w:rPr>
      </w:pPr>
      <w:r>
        <w:rPr>
          <w:rStyle w:val="salnttl1"/>
          <w:rFonts w:eastAsia="Times New Roman"/>
        </w:rPr>
        <w:t>(2)</w:t>
      </w:r>
      <w:r>
        <w:rPr>
          <w:rStyle w:val="salnbdy"/>
          <w:rFonts w:eastAsia="Times New Roman"/>
        </w:rPr>
        <w:t>Recorectarea lucrărilor se face conform procedurii prevăzute l</w:t>
      </w:r>
      <w:r>
        <w:rPr>
          <w:rStyle w:val="salnbdy"/>
          <w:rFonts w:eastAsia="Times New Roman"/>
        </w:rPr>
        <w:t xml:space="preserve">a </w:t>
      </w:r>
      <w:r>
        <w:rPr>
          <w:rStyle w:val="slgi1"/>
          <w:rFonts w:eastAsia="Times New Roman"/>
        </w:rPr>
        <w:t>art. 99 alin. (8)-(11)</w:t>
      </w:r>
      <w:r>
        <w:rPr>
          <w:rStyle w:val="salnbdy"/>
          <w:rFonts w:eastAsia="Times New Roman"/>
        </w:rPr>
        <w:t>, în perioada prevăzută de Calendar.</w:t>
      </w:r>
    </w:p>
    <w:p w14:paraId="6C092154" w14:textId="77777777" w:rsidR="00000000" w:rsidRDefault="00954E37">
      <w:pPr>
        <w:autoSpaceDE/>
        <w:autoSpaceDN/>
        <w:jc w:val="both"/>
        <w:divId w:val="635992562"/>
        <w:rPr>
          <w:rFonts w:eastAsia="Times New Roman"/>
          <w:color w:val="000000"/>
          <w:sz w:val="20"/>
          <w:szCs w:val="20"/>
          <w:shd w:val="clear" w:color="auto" w:fill="FFFFFF"/>
        </w:rPr>
      </w:pPr>
      <w:r>
        <w:rPr>
          <w:rStyle w:val="salnttl1"/>
          <w:rFonts w:eastAsia="Times New Roman"/>
        </w:rPr>
        <w:t>(3)</w:t>
      </w:r>
      <w:r>
        <w:rPr>
          <w:rStyle w:val="salnbdy"/>
          <w:rFonts w:eastAsia="Times New Roman"/>
        </w:rPr>
        <w:t>Rezultatul stabilit în urma recorectării rămâne definitiv şi se poate ataca numai prin procedura contenciosului administrativ, contestaţia reprezentând plângerea din cadrul procedurii prealabi</w:t>
      </w:r>
      <w:r>
        <w:rPr>
          <w:rStyle w:val="salnbdy"/>
          <w:rFonts w:eastAsia="Times New Roman"/>
        </w:rPr>
        <w:t xml:space="preserve">le reglementate de </w:t>
      </w:r>
      <w:r>
        <w:rPr>
          <w:rStyle w:val="salnbdy"/>
          <w:rFonts w:eastAsia="Times New Roman"/>
          <w:color w:val="0000FF"/>
          <w:u w:val="single"/>
        </w:rPr>
        <w:t>art. 7 din Legea nr. 554/2004</w:t>
      </w:r>
      <w:r>
        <w:rPr>
          <w:rStyle w:val="salnbdy"/>
          <w:rFonts w:eastAsia="Times New Roman"/>
        </w:rPr>
        <w:t>, cu modificările şi completările ulterioare.</w:t>
      </w:r>
    </w:p>
    <w:p w14:paraId="355091B2" w14:textId="77777777" w:rsidR="00000000" w:rsidRDefault="00954E37">
      <w:pPr>
        <w:autoSpaceDE/>
        <w:autoSpaceDN/>
        <w:jc w:val="both"/>
        <w:divId w:val="1459369832"/>
        <w:rPr>
          <w:rFonts w:eastAsia="Times New Roman"/>
          <w:color w:val="000000"/>
          <w:sz w:val="20"/>
          <w:szCs w:val="20"/>
          <w:shd w:val="clear" w:color="auto" w:fill="FFFFFF"/>
        </w:rPr>
      </w:pPr>
      <w:r>
        <w:rPr>
          <w:rStyle w:val="salnttl1"/>
          <w:rFonts w:eastAsia="Times New Roman"/>
        </w:rPr>
        <w:t>(4)</w:t>
      </w:r>
      <w:r>
        <w:rPr>
          <w:rStyle w:val="salnbdy"/>
          <w:rFonts w:eastAsia="Times New Roman"/>
        </w:rPr>
        <w:t>Rezultatele stabilite de comisia de soluţionare a contestaţiilor sunt definitive şi se pot ataca numai prin procedura contenciosului administrativ, contestaţia</w:t>
      </w:r>
      <w:r>
        <w:rPr>
          <w:rStyle w:val="salnbdy"/>
          <w:rFonts w:eastAsia="Times New Roman"/>
        </w:rPr>
        <w:t xml:space="preserve"> reprezentând plângerea din cadrul procedurii prealabile reglementate de </w:t>
      </w:r>
      <w:r>
        <w:rPr>
          <w:rStyle w:val="salnbdy"/>
          <w:rFonts w:eastAsia="Times New Roman"/>
          <w:color w:val="0000FF"/>
          <w:u w:val="single"/>
        </w:rPr>
        <w:t>art. 7 din Legea nr. 554/2004</w:t>
      </w:r>
      <w:r>
        <w:rPr>
          <w:rStyle w:val="salnbdy"/>
          <w:rFonts w:eastAsia="Times New Roman"/>
        </w:rPr>
        <w:t>, cu modificările şi completările ulterioare.</w:t>
      </w:r>
    </w:p>
    <w:p w14:paraId="6EF22F01" w14:textId="77777777" w:rsidR="00000000" w:rsidRDefault="00954E37">
      <w:pPr>
        <w:pStyle w:val="sartttl"/>
        <w:jc w:val="both"/>
        <w:divId w:val="2080665461"/>
        <w:rPr>
          <w:shd w:val="clear" w:color="auto" w:fill="FFFFFF"/>
        </w:rPr>
      </w:pPr>
      <w:r>
        <w:rPr>
          <w:shd w:val="clear" w:color="auto" w:fill="FFFFFF"/>
        </w:rPr>
        <w:t>Articolul 102</w:t>
      </w:r>
    </w:p>
    <w:p w14:paraId="5C02354B" w14:textId="77777777" w:rsidR="00000000" w:rsidRDefault="00954E37">
      <w:pPr>
        <w:autoSpaceDE/>
        <w:autoSpaceDN/>
        <w:jc w:val="both"/>
        <w:divId w:val="992680877"/>
        <w:rPr>
          <w:rFonts w:eastAsia="Times New Roman"/>
          <w:color w:val="000000"/>
          <w:sz w:val="20"/>
          <w:szCs w:val="20"/>
          <w:shd w:val="clear" w:color="auto" w:fill="FFFFFF"/>
        </w:rPr>
      </w:pPr>
      <w:r>
        <w:rPr>
          <w:rStyle w:val="salnttl1"/>
          <w:rFonts w:eastAsia="Times New Roman"/>
        </w:rPr>
        <w:t>(1)</w:t>
      </w:r>
      <w:r>
        <w:rPr>
          <w:rStyle w:val="salnbdy"/>
          <w:rFonts w:eastAsia="Times New Roman"/>
        </w:rPr>
        <w:t>Testarea personalului fără studii corespunzătoare postului constă în interviu şi lucrare sc</w:t>
      </w:r>
      <w:r>
        <w:rPr>
          <w:rStyle w:val="salnbdy"/>
          <w:rFonts w:eastAsia="Times New Roman"/>
        </w:rPr>
        <w:t>risă.</w:t>
      </w:r>
    </w:p>
    <w:p w14:paraId="5BC368DE" w14:textId="77777777" w:rsidR="00000000" w:rsidRDefault="00954E37">
      <w:pPr>
        <w:autoSpaceDE/>
        <w:autoSpaceDN/>
        <w:jc w:val="both"/>
        <w:divId w:val="1488010724"/>
        <w:rPr>
          <w:rFonts w:eastAsia="Times New Roman"/>
          <w:color w:val="000000"/>
          <w:sz w:val="20"/>
          <w:szCs w:val="20"/>
          <w:shd w:val="clear" w:color="auto" w:fill="FFFFFF"/>
        </w:rPr>
      </w:pPr>
      <w:r>
        <w:rPr>
          <w:rStyle w:val="salnttl1"/>
          <w:rFonts w:eastAsia="Times New Roman"/>
        </w:rPr>
        <w:t>(2)</w:t>
      </w:r>
      <w:r>
        <w:rPr>
          <w:rStyle w:val="salnbdy"/>
          <w:rFonts w:eastAsia="Times New Roman"/>
        </w:rPr>
        <w:t>La testarea organizată pentru ocuparea posturilor didactice/catedrelor rămase/vacante se pot prezenta persoane care au absolvit cel puţin liceul, cu diplomă de bacalaureat.</w:t>
      </w:r>
    </w:p>
    <w:p w14:paraId="729AF8B1" w14:textId="77777777" w:rsidR="00000000" w:rsidRDefault="00954E37">
      <w:pPr>
        <w:autoSpaceDE/>
        <w:autoSpaceDN/>
        <w:jc w:val="both"/>
        <w:divId w:val="1771464269"/>
        <w:rPr>
          <w:rFonts w:eastAsia="Times New Roman"/>
          <w:color w:val="000000"/>
          <w:sz w:val="20"/>
          <w:szCs w:val="20"/>
          <w:shd w:val="clear" w:color="auto" w:fill="FFFFFF"/>
        </w:rPr>
      </w:pPr>
      <w:r>
        <w:rPr>
          <w:rStyle w:val="salnttl1"/>
          <w:rFonts w:eastAsia="Times New Roman"/>
        </w:rPr>
        <w:t>(3)</w:t>
      </w:r>
      <w:r>
        <w:rPr>
          <w:rStyle w:val="salnbdy"/>
          <w:rFonts w:eastAsia="Times New Roman"/>
        </w:rPr>
        <w:t>Testarea personalului fără studii corespunzătoare postului se organizea</w:t>
      </w:r>
      <w:r>
        <w:rPr>
          <w:rStyle w:val="salnbdy"/>
          <w:rFonts w:eastAsia="Times New Roman"/>
        </w:rPr>
        <w:t xml:space="preserve">ză de comisia prevăzută la </w:t>
      </w:r>
      <w:r>
        <w:rPr>
          <w:rStyle w:val="slgi1"/>
          <w:rFonts w:eastAsia="Times New Roman"/>
        </w:rPr>
        <w:t>art. 99 alin. (6)</w:t>
      </w:r>
      <w:r>
        <w:rPr>
          <w:rStyle w:val="salnbdy"/>
          <w:rFonts w:eastAsia="Times New Roman"/>
        </w:rPr>
        <w:t>.</w:t>
      </w:r>
    </w:p>
    <w:p w14:paraId="3E439BA8" w14:textId="77777777" w:rsidR="00000000" w:rsidRDefault="00954E37">
      <w:pPr>
        <w:autoSpaceDE/>
        <w:autoSpaceDN/>
        <w:jc w:val="both"/>
        <w:divId w:val="1012293911"/>
        <w:rPr>
          <w:rFonts w:eastAsia="Times New Roman"/>
          <w:color w:val="000000"/>
          <w:sz w:val="20"/>
          <w:szCs w:val="20"/>
          <w:shd w:val="clear" w:color="auto" w:fill="FFFFFF"/>
        </w:rPr>
      </w:pPr>
      <w:r>
        <w:rPr>
          <w:rStyle w:val="salnttl1"/>
          <w:rFonts w:eastAsia="Times New Roman"/>
        </w:rPr>
        <w:t>(4)</w:t>
      </w:r>
      <w:r>
        <w:rPr>
          <w:rStyle w:val="salnbdy"/>
          <w:rFonts w:eastAsia="Times New Roman"/>
        </w:rPr>
        <w:t xml:space="preserve">Lucrarea scrisă se susţine înaintea interviului. Durata de redactare a lucrării scrise este de 3 (trei) ore. Lucrarea scrisă şi interviul se evaluează cu note de la 10 la 1. Lucrarea scrisă are o pondere de </w:t>
      </w:r>
      <w:r>
        <w:rPr>
          <w:rStyle w:val="salnbdy"/>
          <w:rFonts w:eastAsia="Times New Roman"/>
        </w:rPr>
        <w:lastRenderedPageBreak/>
        <w:t>două treimi din nota finală, restul, respectiv o treime, reprezintă rezultatul evaluării în urma desfăşurării interviului.</w:t>
      </w:r>
    </w:p>
    <w:p w14:paraId="42B75186" w14:textId="77777777" w:rsidR="00000000" w:rsidRDefault="00954E37">
      <w:pPr>
        <w:autoSpaceDE/>
        <w:autoSpaceDN/>
        <w:jc w:val="both"/>
        <w:divId w:val="1530996922"/>
        <w:rPr>
          <w:rFonts w:eastAsia="Times New Roman"/>
          <w:color w:val="000000"/>
          <w:sz w:val="20"/>
          <w:szCs w:val="20"/>
          <w:shd w:val="clear" w:color="auto" w:fill="FFFFFF"/>
        </w:rPr>
      </w:pPr>
      <w:r>
        <w:rPr>
          <w:rStyle w:val="salnttl1"/>
          <w:rFonts w:eastAsia="Times New Roman"/>
        </w:rPr>
        <w:t>(5)</w:t>
      </w:r>
      <w:r>
        <w:rPr>
          <w:rStyle w:val="salnbdy"/>
          <w:rFonts w:eastAsia="Times New Roman"/>
        </w:rPr>
        <w:t>Nota minimă de promovare, atât a lucrării scrise cât şi a interviului, este 5 (cinci).</w:t>
      </w:r>
    </w:p>
    <w:p w14:paraId="0DBF6530" w14:textId="77777777" w:rsidR="00000000" w:rsidRDefault="00954E37">
      <w:pPr>
        <w:autoSpaceDE/>
        <w:autoSpaceDN/>
        <w:jc w:val="both"/>
        <w:divId w:val="2090300972"/>
        <w:rPr>
          <w:rFonts w:eastAsia="Times New Roman"/>
          <w:color w:val="000000"/>
          <w:sz w:val="20"/>
          <w:szCs w:val="20"/>
          <w:shd w:val="clear" w:color="auto" w:fill="FFFFFF"/>
        </w:rPr>
      </w:pPr>
      <w:r>
        <w:rPr>
          <w:rStyle w:val="salnttl1"/>
          <w:rFonts w:eastAsia="Times New Roman"/>
        </w:rPr>
        <w:t>(6)</w:t>
      </w:r>
      <w:r>
        <w:rPr>
          <w:rStyle w:val="salnbdy"/>
          <w:rFonts w:eastAsia="Times New Roman"/>
        </w:rPr>
        <w:t>Candidaţii pot contesta rezultatul evalu</w:t>
      </w:r>
      <w:r>
        <w:rPr>
          <w:rStyle w:val="salnbdy"/>
          <w:rFonts w:eastAsia="Times New Roman"/>
        </w:rPr>
        <w:t xml:space="preserve">ării lucrării scrise. Contestaţiile se depun la inspectoratul şcolar, conform Calendarului. Contestaţiile se soluţionează prin recorectarea lucrărilor scrise de comisia judeţeană/a municipiului Bucureşti de soluţionare a contestaţiilor prevăzută la </w:t>
      </w:r>
      <w:r>
        <w:rPr>
          <w:rStyle w:val="slgi1"/>
          <w:rFonts w:eastAsia="Times New Roman"/>
        </w:rPr>
        <w:t>art. 10</w:t>
      </w:r>
      <w:r>
        <w:rPr>
          <w:rStyle w:val="slgi1"/>
          <w:rFonts w:eastAsia="Times New Roman"/>
        </w:rPr>
        <w:t>1 alin. (1)</w:t>
      </w:r>
      <w:r>
        <w:rPr>
          <w:rStyle w:val="salnbdy"/>
          <w:rFonts w:eastAsia="Times New Roman"/>
        </w:rPr>
        <w:t xml:space="preserve">. Rezultatul stabilit în urma recorectării rămâne definitiv şi se poate ataca numai prin procedura contenciosului administrativ, contestaţia reprezentând plângerea din cadrul procedurii prealabile reglementate de </w:t>
      </w:r>
      <w:r>
        <w:rPr>
          <w:rStyle w:val="salnbdy"/>
          <w:rFonts w:eastAsia="Times New Roman"/>
          <w:color w:val="0000FF"/>
          <w:u w:val="single"/>
        </w:rPr>
        <w:t>art. 7 din Legea nr. 554/2004</w:t>
      </w:r>
      <w:r>
        <w:rPr>
          <w:rStyle w:val="salnbdy"/>
          <w:rFonts w:eastAsia="Times New Roman"/>
        </w:rPr>
        <w:t>, c</w:t>
      </w:r>
      <w:r>
        <w:rPr>
          <w:rStyle w:val="salnbdy"/>
          <w:rFonts w:eastAsia="Times New Roman"/>
        </w:rPr>
        <w:t>u modificările şi completările ulterioare.</w:t>
      </w:r>
    </w:p>
    <w:p w14:paraId="02999E4F" w14:textId="77777777" w:rsidR="00000000" w:rsidRDefault="00954E37">
      <w:pPr>
        <w:autoSpaceDE/>
        <w:autoSpaceDN/>
        <w:jc w:val="both"/>
        <w:divId w:val="667445982"/>
        <w:rPr>
          <w:rFonts w:eastAsia="Times New Roman"/>
          <w:color w:val="000000"/>
          <w:sz w:val="20"/>
          <w:szCs w:val="20"/>
          <w:shd w:val="clear" w:color="auto" w:fill="FFFFFF"/>
        </w:rPr>
      </w:pPr>
      <w:r>
        <w:rPr>
          <w:rStyle w:val="salnttl1"/>
          <w:rFonts w:eastAsia="Times New Roman"/>
        </w:rPr>
        <w:t>(7)</w:t>
      </w:r>
      <w:r>
        <w:rPr>
          <w:rStyle w:val="salnbdy"/>
          <w:rFonts w:eastAsia="Times New Roman"/>
        </w:rPr>
        <w:t>Hotărârile comisiei judeţene/a municipiului Bucureşti de soluţionare a contestaţiilor sunt definitive şi pot fi atacate numai la instanţa de contencios administrativ competentă.</w:t>
      </w:r>
    </w:p>
    <w:p w14:paraId="5A5AF532" w14:textId="77777777" w:rsidR="00000000" w:rsidRDefault="00954E37">
      <w:pPr>
        <w:autoSpaceDE/>
        <w:autoSpaceDN/>
        <w:jc w:val="both"/>
        <w:divId w:val="1578326323"/>
        <w:rPr>
          <w:rFonts w:eastAsia="Times New Roman"/>
          <w:color w:val="000000"/>
          <w:sz w:val="20"/>
          <w:szCs w:val="20"/>
          <w:shd w:val="clear" w:color="auto" w:fill="FFFFFF"/>
        </w:rPr>
      </w:pPr>
      <w:r>
        <w:rPr>
          <w:rStyle w:val="salnttl1"/>
          <w:rFonts w:eastAsia="Times New Roman"/>
        </w:rPr>
        <w:t>(8)</w:t>
      </w:r>
      <w:r>
        <w:rPr>
          <w:rStyle w:val="salnbdy"/>
          <w:rFonts w:eastAsia="Times New Roman"/>
        </w:rPr>
        <w:t>În vederea susţinerii intervi</w:t>
      </w:r>
      <w:r>
        <w:rPr>
          <w:rStyle w:val="salnbdy"/>
          <w:rFonts w:eastAsia="Times New Roman"/>
        </w:rPr>
        <w:t>ului, comisia pentru organizarea şi desfăşurarea testării personalului fără studii corespunzătoare postului elaborează bilete cu întrebări, pe baza tematicii specifice elaborată de Ministerul Educaţiei şi Cercetării. Candidatul extrage un bilet şi răspunde</w:t>
      </w:r>
      <w:r>
        <w:rPr>
          <w:rStyle w:val="salnbdy"/>
          <w:rFonts w:eastAsia="Times New Roman"/>
        </w:rPr>
        <w:t xml:space="preserve"> la întrebările conţinute de acesta.</w:t>
      </w:r>
    </w:p>
    <w:p w14:paraId="6E7D575B" w14:textId="77777777" w:rsidR="00000000" w:rsidRDefault="00954E37">
      <w:pPr>
        <w:autoSpaceDE/>
        <w:autoSpaceDN/>
        <w:jc w:val="both"/>
        <w:divId w:val="580792691"/>
        <w:rPr>
          <w:rFonts w:eastAsia="Times New Roman"/>
          <w:color w:val="000000"/>
          <w:sz w:val="20"/>
          <w:szCs w:val="20"/>
          <w:shd w:val="clear" w:color="auto" w:fill="FFFFFF"/>
        </w:rPr>
      </w:pPr>
      <w:r>
        <w:rPr>
          <w:rStyle w:val="salnttl1"/>
          <w:rFonts w:eastAsia="Times New Roman"/>
        </w:rPr>
        <w:t>(9)</w:t>
      </w:r>
      <w:r>
        <w:rPr>
          <w:rStyle w:val="salnbdy"/>
          <w:rFonts w:eastAsia="Times New Roman"/>
        </w:rPr>
        <w:t>Contestaţiile privind organizarea şi desfăşurarea interviului se adresează în scris, inspectoratului şcolar şi se soluţionează de consiliul de administraţie al inspectoratului şcolar.</w:t>
      </w:r>
    </w:p>
    <w:p w14:paraId="598D26E2" w14:textId="77777777" w:rsidR="00000000" w:rsidRDefault="00954E37">
      <w:pPr>
        <w:autoSpaceDE/>
        <w:autoSpaceDN/>
        <w:jc w:val="both"/>
        <w:divId w:val="817188783"/>
        <w:rPr>
          <w:rFonts w:eastAsia="Times New Roman"/>
          <w:color w:val="000000"/>
          <w:sz w:val="20"/>
          <w:szCs w:val="20"/>
          <w:shd w:val="clear" w:color="auto" w:fill="FFFFFF"/>
        </w:rPr>
      </w:pPr>
      <w:r>
        <w:rPr>
          <w:rStyle w:val="salnttl1"/>
          <w:rFonts w:eastAsia="Times New Roman"/>
        </w:rPr>
        <w:t>(10)</w:t>
      </w:r>
      <w:r>
        <w:rPr>
          <w:rStyle w:val="salnbdy"/>
          <w:rFonts w:eastAsia="Times New Roman"/>
        </w:rPr>
        <w:t xml:space="preserve">Contestaţia reprezintă plângerea prealabilă reglementată de </w:t>
      </w:r>
      <w:r>
        <w:rPr>
          <w:rStyle w:val="salnbdy"/>
          <w:rFonts w:eastAsia="Times New Roman"/>
          <w:color w:val="0000FF"/>
          <w:u w:val="single"/>
        </w:rPr>
        <w:t>art. 7 din Legea nr. 554/2004</w:t>
      </w:r>
      <w:r>
        <w:rPr>
          <w:rStyle w:val="salnbdy"/>
          <w:rFonts w:eastAsia="Times New Roman"/>
        </w:rPr>
        <w:t xml:space="preserve">, cu modificările şi completările ulterioare. Hotărârile consiliului de administraţie al inspectoratului şcolar de soluţionare a contestaţiilor sunt definitive şi pot </w:t>
      </w:r>
      <w:r>
        <w:rPr>
          <w:rStyle w:val="salnbdy"/>
          <w:rFonts w:eastAsia="Times New Roman"/>
        </w:rPr>
        <w:t>fi atacate numai la instanţa de contencios administrativ competentă.</w:t>
      </w:r>
    </w:p>
    <w:p w14:paraId="17198A70" w14:textId="77777777" w:rsidR="00000000" w:rsidRDefault="00954E37">
      <w:pPr>
        <w:autoSpaceDE/>
        <w:autoSpaceDN/>
        <w:jc w:val="both"/>
        <w:divId w:val="356472000"/>
        <w:rPr>
          <w:rStyle w:val="salnbdy"/>
        </w:rPr>
      </w:pPr>
      <w:r>
        <w:rPr>
          <w:rStyle w:val="salnttl1"/>
          <w:rFonts w:eastAsia="Times New Roman"/>
        </w:rPr>
        <w:t>(11)</w:t>
      </w:r>
      <w:r>
        <w:rPr>
          <w:rStyle w:val="salnbdy"/>
          <w:rFonts w:eastAsia="Times New Roman"/>
        </w:rPr>
        <w:t>În cazul în care există egalitate de medie între candidaţii fără studii corespunzătoare postului care au susţinut testarea, prioritate la ocuparea posturilor didactice/catedrelor vaca</w:t>
      </w:r>
      <w:r>
        <w:rPr>
          <w:rStyle w:val="salnbdy"/>
          <w:rFonts w:eastAsia="Times New Roman"/>
        </w:rPr>
        <w:t>nte au în ordine:</w:t>
      </w:r>
    </w:p>
    <w:p w14:paraId="49E0B876" w14:textId="77777777" w:rsidR="00000000" w:rsidRDefault="00954E37">
      <w:pPr>
        <w:autoSpaceDE/>
        <w:autoSpaceDN/>
        <w:jc w:val="both"/>
        <w:divId w:val="2096512214"/>
      </w:pPr>
      <w:r>
        <w:rPr>
          <w:rStyle w:val="slitttl1"/>
          <w:rFonts w:eastAsia="Times New Roman"/>
        </w:rPr>
        <w:t>a)</w:t>
      </w:r>
      <w:r>
        <w:rPr>
          <w:rStyle w:val="slitbdy"/>
          <w:rFonts w:eastAsia="Times New Roman"/>
        </w:rPr>
        <w:t>candidaţii care au continuitate pe post/catedră, care frecventează modulele de pedagogie sau de perfecţionare organizate în cadrul caselor corpului didactic ori de alte instituţii agreate de Ministerul Educaţiei şi Cercetării conform le</w:t>
      </w:r>
      <w:r>
        <w:rPr>
          <w:rStyle w:val="slitbdy"/>
          <w:rFonts w:eastAsia="Times New Roman"/>
        </w:rPr>
        <w:t>gii şi care au obţinut cel puţin calificativul "Bine";</w:t>
      </w:r>
    </w:p>
    <w:p w14:paraId="4D117589" w14:textId="77777777" w:rsidR="00000000" w:rsidRDefault="00954E37">
      <w:pPr>
        <w:autoSpaceDE/>
        <w:autoSpaceDN/>
        <w:jc w:val="both"/>
        <w:divId w:val="2133857999"/>
        <w:rPr>
          <w:rFonts w:eastAsia="Times New Roman"/>
          <w:color w:val="000000"/>
          <w:sz w:val="20"/>
          <w:szCs w:val="20"/>
          <w:shd w:val="clear" w:color="auto" w:fill="FFFFFF"/>
        </w:rPr>
      </w:pPr>
      <w:r>
        <w:rPr>
          <w:rStyle w:val="slitttl1"/>
          <w:rFonts w:eastAsia="Times New Roman"/>
        </w:rPr>
        <w:t>b)</w:t>
      </w:r>
      <w:r>
        <w:rPr>
          <w:rStyle w:val="slitbdy"/>
          <w:rFonts w:eastAsia="Times New Roman"/>
        </w:rPr>
        <w:t>candidaţii cu domiciliul sau reşedinţa în localitatea în care se află postul didactic/catedra solicitată;</w:t>
      </w:r>
    </w:p>
    <w:p w14:paraId="31D6ED79" w14:textId="77777777" w:rsidR="00000000" w:rsidRDefault="00954E37">
      <w:pPr>
        <w:autoSpaceDE/>
        <w:autoSpaceDN/>
        <w:jc w:val="both"/>
        <w:divId w:val="597254483"/>
        <w:rPr>
          <w:rFonts w:eastAsia="Times New Roman"/>
          <w:color w:val="000000"/>
          <w:sz w:val="20"/>
          <w:szCs w:val="20"/>
          <w:shd w:val="clear" w:color="auto" w:fill="FFFFFF"/>
        </w:rPr>
      </w:pPr>
      <w:r>
        <w:rPr>
          <w:rStyle w:val="slitttl1"/>
          <w:rFonts w:eastAsia="Times New Roman"/>
        </w:rPr>
        <w:t>c)</w:t>
      </w:r>
      <w:r>
        <w:rPr>
          <w:rStyle w:val="slitbdy"/>
          <w:rFonts w:eastAsia="Times New Roman"/>
        </w:rPr>
        <w:t>candidaţii cu studii superioare în specialitatea postului, fără examen de licenţă;</w:t>
      </w:r>
    </w:p>
    <w:p w14:paraId="1D611998" w14:textId="77777777" w:rsidR="00000000" w:rsidRDefault="00954E37">
      <w:pPr>
        <w:autoSpaceDE/>
        <w:autoSpaceDN/>
        <w:jc w:val="both"/>
        <w:divId w:val="1667896167"/>
        <w:rPr>
          <w:rFonts w:eastAsia="Times New Roman"/>
          <w:color w:val="000000"/>
          <w:sz w:val="20"/>
          <w:szCs w:val="20"/>
          <w:shd w:val="clear" w:color="auto" w:fill="FFFFFF"/>
        </w:rPr>
      </w:pPr>
      <w:r>
        <w:rPr>
          <w:rStyle w:val="slitttl1"/>
          <w:rFonts w:eastAsia="Times New Roman"/>
        </w:rPr>
        <w:t>d)</w:t>
      </w:r>
      <w:r>
        <w:rPr>
          <w:rStyle w:val="slitbdy"/>
          <w:rFonts w:eastAsia="Times New Roman"/>
        </w:rPr>
        <w:t>candid</w:t>
      </w:r>
      <w:r>
        <w:rPr>
          <w:rStyle w:val="slitbdy"/>
          <w:rFonts w:eastAsia="Times New Roman"/>
        </w:rPr>
        <w:t>aţii cu studii superioare care se recalifică în specialitatea postului;</w:t>
      </w:r>
    </w:p>
    <w:p w14:paraId="311F9F81" w14:textId="77777777" w:rsidR="00000000" w:rsidRDefault="00954E37">
      <w:pPr>
        <w:autoSpaceDE/>
        <w:autoSpaceDN/>
        <w:jc w:val="both"/>
        <w:divId w:val="1383559396"/>
        <w:rPr>
          <w:rFonts w:eastAsia="Times New Roman"/>
          <w:color w:val="000000"/>
          <w:sz w:val="20"/>
          <w:szCs w:val="20"/>
          <w:shd w:val="clear" w:color="auto" w:fill="FFFFFF"/>
        </w:rPr>
      </w:pPr>
      <w:r>
        <w:rPr>
          <w:rStyle w:val="slitttl1"/>
          <w:rFonts w:eastAsia="Times New Roman"/>
        </w:rPr>
        <w:t>e)</w:t>
      </w:r>
      <w:r>
        <w:rPr>
          <w:rStyle w:val="slitbdy"/>
          <w:rFonts w:eastAsia="Times New Roman"/>
        </w:rPr>
        <w:t>candidaţii în curs de calificare în specialitatea postului;</w:t>
      </w:r>
    </w:p>
    <w:p w14:paraId="2536F60D" w14:textId="77777777" w:rsidR="00000000" w:rsidRDefault="00954E37">
      <w:pPr>
        <w:autoSpaceDE/>
        <w:autoSpaceDN/>
        <w:jc w:val="both"/>
        <w:divId w:val="75246202"/>
        <w:rPr>
          <w:rFonts w:eastAsia="Times New Roman"/>
          <w:color w:val="000000"/>
          <w:sz w:val="20"/>
          <w:szCs w:val="20"/>
          <w:shd w:val="clear" w:color="auto" w:fill="FFFFFF"/>
        </w:rPr>
      </w:pPr>
      <w:r>
        <w:rPr>
          <w:rStyle w:val="slitttl1"/>
          <w:rFonts w:eastAsia="Times New Roman"/>
        </w:rPr>
        <w:t>f)</w:t>
      </w:r>
      <w:r>
        <w:rPr>
          <w:rStyle w:val="slitbdy"/>
          <w:rFonts w:eastAsia="Times New Roman"/>
        </w:rPr>
        <w:t>candidaţii care au participat sau participă la cursuri de perfecţionare organizate în cadrul caselor corpului didactic o</w:t>
      </w:r>
      <w:r>
        <w:rPr>
          <w:rStyle w:val="slitbdy"/>
          <w:rFonts w:eastAsia="Times New Roman"/>
        </w:rPr>
        <w:t>ri de alte instituţii agreate de Ministerul Educaţiei şi Cercetării, conform legii.</w:t>
      </w:r>
    </w:p>
    <w:p w14:paraId="488A1090" w14:textId="77777777" w:rsidR="00000000" w:rsidRDefault="00954E37">
      <w:pPr>
        <w:pStyle w:val="sartttl"/>
        <w:jc w:val="both"/>
        <w:divId w:val="2084599700"/>
        <w:rPr>
          <w:shd w:val="clear" w:color="auto" w:fill="FFFFFF"/>
        </w:rPr>
      </w:pPr>
      <w:r>
        <w:rPr>
          <w:shd w:val="clear" w:color="auto" w:fill="FFFFFF"/>
        </w:rPr>
        <w:t>Articolul 103</w:t>
      </w:r>
    </w:p>
    <w:p w14:paraId="73AA34DC" w14:textId="77777777" w:rsidR="00000000" w:rsidRDefault="00954E37">
      <w:pPr>
        <w:autoSpaceDE/>
        <w:autoSpaceDN/>
        <w:jc w:val="both"/>
        <w:divId w:val="545143832"/>
        <w:rPr>
          <w:rStyle w:val="salnbdy"/>
          <w:rFonts w:eastAsia="Times New Roman"/>
        </w:rPr>
      </w:pPr>
      <w:r>
        <w:rPr>
          <w:rStyle w:val="salnttl1"/>
          <w:rFonts w:eastAsia="Times New Roman"/>
        </w:rPr>
        <w:t>(1)</w:t>
      </w:r>
      <w:r>
        <w:rPr>
          <w:rStyle w:val="salnbdy"/>
          <w:rFonts w:eastAsia="Times New Roman"/>
        </w:rPr>
        <w:t>În perioada prevăzută în Calendar, inspectoratul şcolar repartizează, în şedinţă de repartizare, în ordine:</w:t>
      </w:r>
    </w:p>
    <w:p w14:paraId="63BABFE0" w14:textId="77777777" w:rsidR="00000000" w:rsidRDefault="00954E37">
      <w:pPr>
        <w:autoSpaceDE/>
        <w:autoSpaceDN/>
        <w:jc w:val="both"/>
        <w:divId w:val="185951517"/>
      </w:pPr>
      <w:r>
        <w:rPr>
          <w:rStyle w:val="slitttl1"/>
          <w:rFonts w:eastAsia="Times New Roman"/>
        </w:rPr>
        <w:t>a)</w:t>
      </w:r>
      <w:r>
        <w:rPr>
          <w:rStyle w:val="slitbdy"/>
          <w:rFonts w:eastAsia="Times New Roman"/>
        </w:rPr>
        <w:t>cadre didactice şi candidaţi cu studii coresp</w:t>
      </w:r>
      <w:r>
        <w:rPr>
          <w:rStyle w:val="slitbdy"/>
          <w:rFonts w:eastAsia="Times New Roman"/>
        </w:rPr>
        <w:t xml:space="preserve">unzătoare postului rămaşi nerepartizaţi din etapele anterioare sau cu norma didactică de predare incompletă, conform </w:t>
      </w:r>
      <w:r>
        <w:rPr>
          <w:rStyle w:val="slgi1"/>
          <w:rFonts w:eastAsia="Times New Roman"/>
        </w:rPr>
        <w:t>art. 94 alin. (7)</w:t>
      </w:r>
      <w:r>
        <w:rPr>
          <w:rStyle w:val="slitbdy"/>
          <w:rFonts w:eastAsia="Times New Roman"/>
        </w:rPr>
        <w:t>;</w:t>
      </w:r>
    </w:p>
    <w:p w14:paraId="0E5FDA35" w14:textId="77777777" w:rsidR="00000000" w:rsidRDefault="00954E37">
      <w:pPr>
        <w:autoSpaceDE/>
        <w:autoSpaceDN/>
        <w:jc w:val="both"/>
        <w:divId w:val="661127954"/>
        <w:rPr>
          <w:rFonts w:eastAsia="Times New Roman"/>
          <w:color w:val="000000"/>
          <w:sz w:val="20"/>
          <w:szCs w:val="20"/>
          <w:shd w:val="clear" w:color="auto" w:fill="FFFFFF"/>
        </w:rPr>
      </w:pPr>
      <w:r>
        <w:rPr>
          <w:rStyle w:val="slitttl1"/>
          <w:rFonts w:eastAsia="Times New Roman"/>
        </w:rPr>
        <w:t>b)</w:t>
      </w:r>
      <w:r>
        <w:rPr>
          <w:rStyle w:val="slitbdy"/>
          <w:rFonts w:eastAsia="Times New Roman"/>
        </w:rPr>
        <w:t xml:space="preserve">cadre didactice şi candidaţi repartizaţi în etapele anterioare cu norma didactică de predare incompletă, conform </w:t>
      </w:r>
      <w:r>
        <w:rPr>
          <w:rStyle w:val="slgi1"/>
          <w:rFonts w:eastAsia="Times New Roman"/>
        </w:rPr>
        <w:t>art. 96 alin. (3)</w:t>
      </w:r>
      <w:r>
        <w:rPr>
          <w:rStyle w:val="slitbdy"/>
          <w:rFonts w:eastAsia="Times New Roman"/>
        </w:rPr>
        <w:t>;</w:t>
      </w:r>
    </w:p>
    <w:p w14:paraId="0E42D0F7" w14:textId="77777777" w:rsidR="00000000" w:rsidRDefault="00954E37">
      <w:pPr>
        <w:autoSpaceDE/>
        <w:autoSpaceDN/>
        <w:jc w:val="both"/>
        <w:divId w:val="1078749626"/>
        <w:rPr>
          <w:rFonts w:eastAsia="Times New Roman"/>
          <w:color w:val="000000"/>
          <w:sz w:val="20"/>
          <w:szCs w:val="20"/>
          <w:shd w:val="clear" w:color="auto" w:fill="FFFFFF"/>
        </w:rPr>
      </w:pPr>
      <w:r>
        <w:rPr>
          <w:rStyle w:val="slitttl1"/>
          <w:rFonts w:eastAsia="Times New Roman"/>
        </w:rPr>
        <w:t>c)</w:t>
      </w:r>
      <w:r>
        <w:rPr>
          <w:rStyle w:val="slitbdy"/>
          <w:rFonts w:eastAsia="Times New Roman"/>
        </w:rPr>
        <w:t>candidaţi cu studii corespunzătoare postului care au obţinut cel puţin media de repartizare 5 (cinci) la concursul organiz</w:t>
      </w:r>
      <w:r>
        <w:rPr>
          <w:rStyle w:val="slitbdy"/>
          <w:rFonts w:eastAsia="Times New Roman"/>
        </w:rPr>
        <w:t xml:space="preserve">at de inspectoratul şcolar la nivel judeţean/nivelul municipiului Bucureşti, conform </w:t>
      </w:r>
      <w:r>
        <w:rPr>
          <w:rStyle w:val="slgi1"/>
          <w:rFonts w:eastAsia="Times New Roman"/>
        </w:rPr>
        <w:t>art. 99 alin. (5)</w:t>
      </w:r>
      <w:r>
        <w:rPr>
          <w:rStyle w:val="slitbdy"/>
          <w:rFonts w:eastAsia="Times New Roman"/>
        </w:rPr>
        <w:t>, în ordinea descrescătoare a mediilor de repartizare.</w:t>
      </w:r>
    </w:p>
    <w:p w14:paraId="34573F91" w14:textId="77777777" w:rsidR="00000000" w:rsidRDefault="00954E37">
      <w:pPr>
        <w:autoSpaceDE/>
        <w:autoSpaceDN/>
        <w:jc w:val="both"/>
        <w:divId w:val="270169180"/>
        <w:rPr>
          <w:rStyle w:val="salnbdy"/>
        </w:rPr>
      </w:pPr>
      <w:r>
        <w:rPr>
          <w:rStyle w:val="salnttl1"/>
          <w:rFonts w:eastAsia="Times New Roman"/>
        </w:rPr>
        <w:t>(2)</w:t>
      </w:r>
      <w:r>
        <w:rPr>
          <w:rStyle w:val="salnbdy"/>
          <w:rFonts w:eastAsia="Times New Roman"/>
        </w:rPr>
        <w:t>Posturile didactice/catedrele rămase vacante/rezervate se repartizează, în ordine, după cum urme</w:t>
      </w:r>
      <w:r>
        <w:rPr>
          <w:rStyle w:val="salnbdy"/>
          <w:rFonts w:eastAsia="Times New Roman"/>
        </w:rPr>
        <w:t>ază:</w:t>
      </w:r>
    </w:p>
    <w:p w14:paraId="122E5B1F" w14:textId="77777777" w:rsidR="00000000" w:rsidRDefault="00954E37">
      <w:pPr>
        <w:autoSpaceDE/>
        <w:autoSpaceDN/>
        <w:jc w:val="both"/>
        <w:divId w:val="2020694702"/>
      </w:pPr>
      <w:r>
        <w:rPr>
          <w:rStyle w:val="slitttl1"/>
          <w:rFonts w:eastAsia="Times New Roman"/>
        </w:rPr>
        <w:t>a)</w:t>
      </w:r>
      <w:r>
        <w:rPr>
          <w:rStyle w:val="slitbdy"/>
          <w:rFonts w:eastAsia="Times New Roman"/>
        </w:rPr>
        <w:t>personalului didactic de predare cuprins în programe recunoscute de Ministerul Educaţiei şi Cercetării, prin care se recrutează, se selectează, se pregăteşte şi se sprijină personalul didactic de predare pentru a desfăşura activităţi didactice în un</w:t>
      </w:r>
      <w:r>
        <w:rPr>
          <w:rStyle w:val="slitbdy"/>
          <w:rFonts w:eastAsia="Times New Roman"/>
        </w:rPr>
        <w:t>ităţi de învăţământ preuniversitar situate în medii dezavantajate;</w:t>
      </w:r>
    </w:p>
    <w:p w14:paraId="176A65A4" w14:textId="77777777" w:rsidR="00000000" w:rsidRDefault="00954E37">
      <w:pPr>
        <w:autoSpaceDE/>
        <w:autoSpaceDN/>
        <w:jc w:val="both"/>
        <w:divId w:val="1798066818"/>
        <w:rPr>
          <w:rFonts w:eastAsia="Times New Roman"/>
          <w:color w:val="000000"/>
          <w:sz w:val="20"/>
          <w:szCs w:val="20"/>
          <w:shd w:val="clear" w:color="auto" w:fill="FFFFFF"/>
        </w:rPr>
      </w:pPr>
      <w:r>
        <w:rPr>
          <w:rStyle w:val="slitttl1"/>
          <w:rFonts w:eastAsia="Times New Roman"/>
        </w:rPr>
        <w:t>b)</w:t>
      </w:r>
      <w:r>
        <w:rPr>
          <w:rStyle w:val="slitbdy"/>
          <w:rFonts w:eastAsia="Times New Roman"/>
        </w:rPr>
        <w:t>în regim de plata cu ora, pentru o perioadă de cel mult 60 de zile, personalului didactic de predare calificat cu domiciliul sau reşedinţa în localitatea în care se află postul didactic/c</w:t>
      </w:r>
      <w:r>
        <w:rPr>
          <w:rStyle w:val="slitbdy"/>
          <w:rFonts w:eastAsia="Times New Roman"/>
        </w:rPr>
        <w:t xml:space="preserve">atedra solicitată, urmând ca în această perioadă să se organizeze concursuri/testări pentru ocuparea acestor posturi, cu respectarea condiţiilor prevăzute la </w:t>
      </w:r>
      <w:r>
        <w:rPr>
          <w:rStyle w:val="slgi1"/>
          <w:rFonts w:eastAsia="Times New Roman"/>
        </w:rPr>
        <w:t>art. 104 alin. (2)</w:t>
      </w:r>
      <w:r>
        <w:rPr>
          <w:rStyle w:val="slitbdy"/>
          <w:rFonts w:eastAsia="Times New Roman"/>
        </w:rPr>
        <w:t>;</w:t>
      </w:r>
    </w:p>
    <w:p w14:paraId="67CA12F3" w14:textId="77777777" w:rsidR="00000000" w:rsidRDefault="00954E37">
      <w:pPr>
        <w:autoSpaceDE/>
        <w:autoSpaceDN/>
        <w:jc w:val="both"/>
        <w:divId w:val="1619876982"/>
        <w:rPr>
          <w:rFonts w:eastAsia="Times New Roman"/>
          <w:color w:val="000000"/>
          <w:sz w:val="20"/>
          <w:szCs w:val="20"/>
          <w:shd w:val="clear" w:color="auto" w:fill="FFFFFF"/>
        </w:rPr>
      </w:pPr>
      <w:r>
        <w:rPr>
          <w:rStyle w:val="slitttl1"/>
          <w:rFonts w:eastAsia="Times New Roman"/>
        </w:rPr>
        <w:t>c)</w:t>
      </w:r>
      <w:r>
        <w:rPr>
          <w:rStyle w:val="slitbdy"/>
          <w:rFonts w:eastAsia="Times New Roman"/>
        </w:rPr>
        <w:t>în regim de plata cu ora, pentru o perioadă de cel mult 60 de zile, personal</w:t>
      </w:r>
      <w:r>
        <w:rPr>
          <w:rStyle w:val="slitbdy"/>
          <w:rFonts w:eastAsia="Times New Roman"/>
        </w:rPr>
        <w:t xml:space="preserve">ului didactic de predare calificat, care nu are domiciliul sau reşedinţa în localitatea în care se află postul didactic/catedra solicitată, în ordinea descrescătoare a mediilor de departajare calculate conform anexei nr. 15, </w:t>
      </w:r>
      <w:r>
        <w:rPr>
          <w:rStyle w:val="slitbdy"/>
          <w:rFonts w:eastAsia="Times New Roman"/>
        </w:rPr>
        <w:lastRenderedPageBreak/>
        <w:t>urmând ca în această perioadă s</w:t>
      </w:r>
      <w:r>
        <w:rPr>
          <w:rStyle w:val="slitbdy"/>
          <w:rFonts w:eastAsia="Times New Roman"/>
        </w:rPr>
        <w:t xml:space="preserve">ă se organizeze concursuri/testări pentru ocuparea acestor posturi, cu respectarea condiţiilor prevăzute la </w:t>
      </w:r>
      <w:r>
        <w:rPr>
          <w:rStyle w:val="slgi1"/>
          <w:rFonts w:eastAsia="Times New Roman"/>
        </w:rPr>
        <w:t>art. 104 alin. (2)</w:t>
      </w:r>
      <w:r>
        <w:rPr>
          <w:rStyle w:val="slitbdy"/>
          <w:rFonts w:eastAsia="Times New Roman"/>
        </w:rPr>
        <w:t>;</w:t>
      </w:r>
    </w:p>
    <w:p w14:paraId="4E45F454" w14:textId="77777777" w:rsidR="00000000" w:rsidRDefault="00954E37">
      <w:pPr>
        <w:autoSpaceDE/>
        <w:autoSpaceDN/>
        <w:jc w:val="both"/>
        <w:divId w:val="1165366227"/>
        <w:rPr>
          <w:rFonts w:eastAsia="Times New Roman"/>
          <w:color w:val="000000"/>
          <w:sz w:val="20"/>
          <w:szCs w:val="20"/>
          <w:shd w:val="clear" w:color="auto" w:fill="FFFFFF"/>
        </w:rPr>
      </w:pPr>
      <w:r>
        <w:rPr>
          <w:rStyle w:val="slitttl1"/>
          <w:rFonts w:eastAsia="Times New Roman"/>
        </w:rPr>
        <w:t>d)</w:t>
      </w:r>
      <w:r>
        <w:rPr>
          <w:rStyle w:val="slitbdy"/>
          <w:rFonts w:eastAsia="Times New Roman"/>
        </w:rPr>
        <w:t>candidaţilor tară studii corespunzătoare postului care au obţinut cel puţin media de repartizare 5 (cinci) la testarea organiz</w:t>
      </w:r>
      <w:r>
        <w:rPr>
          <w:rStyle w:val="slitbdy"/>
          <w:rFonts w:eastAsia="Times New Roman"/>
        </w:rPr>
        <w:t xml:space="preserve">ată de inspectoratul şcolar la nivel judeţean/nivelul municipiului Bucureşti, conform </w:t>
      </w:r>
      <w:r>
        <w:rPr>
          <w:rStyle w:val="slgi1"/>
          <w:rFonts w:eastAsia="Times New Roman"/>
        </w:rPr>
        <w:t>art. 101 alin. (4) şi (5)</w:t>
      </w:r>
      <w:r>
        <w:rPr>
          <w:rStyle w:val="slitbdy"/>
          <w:rFonts w:eastAsia="Times New Roman"/>
        </w:rPr>
        <w:t>, în ordinea descrescătoare a mediilor, conform criteriilor de departajare prevăzute la art. 101 alin. (11), până la solicitarea postului/catedre</w:t>
      </w:r>
      <w:r>
        <w:rPr>
          <w:rStyle w:val="slitbdy"/>
          <w:rFonts w:eastAsia="Times New Roman"/>
        </w:rPr>
        <w:t>i de un cadru didactic calificat.</w:t>
      </w:r>
    </w:p>
    <w:p w14:paraId="6CBB249D" w14:textId="77777777" w:rsidR="00000000" w:rsidRDefault="00954E37">
      <w:pPr>
        <w:autoSpaceDE/>
        <w:autoSpaceDN/>
        <w:jc w:val="both"/>
        <w:divId w:val="450637096"/>
        <w:rPr>
          <w:rFonts w:eastAsia="Times New Roman"/>
          <w:color w:val="000000"/>
          <w:sz w:val="20"/>
          <w:szCs w:val="20"/>
          <w:shd w:val="clear" w:color="auto" w:fill="FFFFFF"/>
        </w:rPr>
      </w:pPr>
      <w:r>
        <w:rPr>
          <w:rStyle w:val="salnttl1"/>
          <w:rFonts w:eastAsia="Times New Roman"/>
        </w:rPr>
        <w:t>(3)</w:t>
      </w:r>
      <w:r>
        <w:rPr>
          <w:rStyle w:val="salnbdy"/>
          <w:rFonts w:eastAsia="Times New Roman"/>
        </w:rPr>
        <w:t>În şedinţa de repartizare, absolvenţii învăţământului superior care au obţinut la testare cel puţin media 7 (şapte) îşi pot constitui norma didactică de predare şi cu alte ore, la discipline din aceeaşi arie curiculară,</w:t>
      </w:r>
      <w:r>
        <w:rPr>
          <w:rStyle w:val="salnbdy"/>
          <w:rFonts w:eastAsia="Times New Roman"/>
        </w:rPr>
        <w:t xml:space="preserve"> altele decât cea pentru care a susţinut testarea, până la 1/3 de normă, în învăţământul gimnazial din mediul urban, respectiv până la 1/3 de normă, în învăţământul gimnazial din mediul rural.</w:t>
      </w:r>
    </w:p>
    <w:p w14:paraId="62787CAA" w14:textId="77777777" w:rsidR="00000000" w:rsidRDefault="00954E37">
      <w:pPr>
        <w:autoSpaceDE/>
        <w:autoSpaceDN/>
        <w:jc w:val="both"/>
        <w:divId w:val="2010139537"/>
        <w:rPr>
          <w:rStyle w:val="salnbdy"/>
        </w:rPr>
      </w:pPr>
      <w:r>
        <w:rPr>
          <w:rStyle w:val="salnttl1"/>
          <w:rFonts w:eastAsia="Times New Roman"/>
        </w:rPr>
        <w:t>(4)</w:t>
      </w:r>
      <w:r>
        <w:rPr>
          <w:rStyle w:val="salnbdy"/>
          <w:rFonts w:eastAsia="Times New Roman"/>
        </w:rPr>
        <w:t xml:space="preserve">Departajarea candidaţilor prevăzuţi la </w:t>
      </w:r>
      <w:r>
        <w:rPr>
          <w:rStyle w:val="slgi1"/>
          <w:rFonts w:eastAsia="Times New Roman"/>
        </w:rPr>
        <w:t>alin. (2) lit. b)</w:t>
      </w:r>
      <w:r>
        <w:rPr>
          <w:rStyle w:val="salnbdy"/>
          <w:rFonts w:eastAsia="Times New Roman"/>
        </w:rPr>
        <w:t>, av</w:t>
      </w:r>
      <w:r>
        <w:rPr>
          <w:rStyle w:val="salnbdy"/>
          <w:rFonts w:eastAsia="Times New Roman"/>
        </w:rPr>
        <w:t>ând domiciliul sau reşedinţa în localitatea în care se află postul didactic/catedra vacant(ă)/rezervat(ă) solicitat(ă), se realizează luându-se în considerare, în ordine, următoarele criterii:</w:t>
      </w:r>
    </w:p>
    <w:p w14:paraId="435379AC" w14:textId="77777777" w:rsidR="00000000" w:rsidRDefault="00954E37">
      <w:pPr>
        <w:autoSpaceDE/>
        <w:autoSpaceDN/>
        <w:jc w:val="both"/>
        <w:divId w:val="2112385077"/>
      </w:pPr>
      <w:r>
        <w:rPr>
          <w:rStyle w:val="slitttl1"/>
          <w:rFonts w:eastAsia="Times New Roman"/>
        </w:rPr>
        <w:t>a)</w:t>
      </w:r>
      <w:r>
        <w:rPr>
          <w:rStyle w:val="slitbdy"/>
          <w:rFonts w:eastAsia="Times New Roman"/>
        </w:rPr>
        <w:t>gradul didactic;</w:t>
      </w:r>
    </w:p>
    <w:p w14:paraId="746F953F" w14:textId="77777777" w:rsidR="00000000" w:rsidRDefault="00954E37">
      <w:pPr>
        <w:autoSpaceDE/>
        <w:autoSpaceDN/>
        <w:jc w:val="both"/>
        <w:divId w:val="1033262433"/>
        <w:rPr>
          <w:rFonts w:eastAsia="Times New Roman"/>
          <w:color w:val="000000"/>
          <w:sz w:val="20"/>
          <w:szCs w:val="20"/>
          <w:shd w:val="clear" w:color="auto" w:fill="FFFFFF"/>
        </w:rPr>
      </w:pPr>
      <w:r>
        <w:rPr>
          <w:rStyle w:val="slitttl1"/>
          <w:rFonts w:eastAsia="Times New Roman"/>
        </w:rPr>
        <w:t>b)</w:t>
      </w:r>
      <w:r>
        <w:rPr>
          <w:rStyle w:val="slitbdy"/>
          <w:rFonts w:eastAsia="Times New Roman"/>
        </w:rPr>
        <w:t>nota/media cea mai mare obţinută la gradul</w:t>
      </w:r>
      <w:r>
        <w:rPr>
          <w:rStyle w:val="slitbdy"/>
          <w:rFonts w:eastAsia="Times New Roman"/>
        </w:rPr>
        <w:t xml:space="preserve"> didactic sau la examenul de definitivare în învăţământ;</w:t>
      </w:r>
    </w:p>
    <w:p w14:paraId="77BD82F3" w14:textId="77777777" w:rsidR="00000000" w:rsidRDefault="00954E37">
      <w:pPr>
        <w:autoSpaceDE/>
        <w:autoSpaceDN/>
        <w:jc w:val="both"/>
        <w:divId w:val="62530908"/>
        <w:rPr>
          <w:rFonts w:eastAsia="Times New Roman"/>
          <w:color w:val="000000"/>
          <w:sz w:val="20"/>
          <w:szCs w:val="20"/>
          <w:shd w:val="clear" w:color="auto" w:fill="FFFFFF"/>
        </w:rPr>
      </w:pPr>
      <w:r>
        <w:rPr>
          <w:rStyle w:val="slitttl1"/>
          <w:rFonts w:eastAsia="Times New Roman"/>
        </w:rPr>
        <w:t>c)</w:t>
      </w:r>
      <w:r>
        <w:rPr>
          <w:rStyle w:val="slitbdy"/>
          <w:rFonts w:eastAsia="Times New Roman"/>
        </w:rPr>
        <w:t>media de departajare cea mai mare calculată conform anexei nr. 15;</w:t>
      </w:r>
    </w:p>
    <w:p w14:paraId="3C55A83A" w14:textId="77777777" w:rsidR="00000000" w:rsidRDefault="00954E37">
      <w:pPr>
        <w:autoSpaceDE/>
        <w:autoSpaceDN/>
        <w:jc w:val="both"/>
        <w:divId w:val="1271744016"/>
        <w:rPr>
          <w:rFonts w:eastAsia="Times New Roman"/>
          <w:color w:val="000000"/>
          <w:sz w:val="20"/>
          <w:szCs w:val="20"/>
          <w:shd w:val="clear" w:color="auto" w:fill="FFFFFF"/>
        </w:rPr>
      </w:pPr>
      <w:r>
        <w:rPr>
          <w:rStyle w:val="slitttl1"/>
          <w:rFonts w:eastAsia="Times New Roman"/>
        </w:rPr>
        <w:t>d)</w:t>
      </w:r>
      <w:r>
        <w:rPr>
          <w:rStyle w:val="slitbdy"/>
          <w:rFonts w:eastAsia="Times New Roman"/>
        </w:rPr>
        <w:t>media cea mai mare obţinută la examenul de licenţă/absolvire a studiilor, respectiv media obţinută la examenul de bacalaureat pentru absolvenţii liceelor pedagogice.</w:t>
      </w:r>
    </w:p>
    <w:p w14:paraId="3D238DF7" w14:textId="77777777" w:rsidR="00000000" w:rsidRDefault="00954E37">
      <w:pPr>
        <w:autoSpaceDE/>
        <w:autoSpaceDN/>
        <w:jc w:val="both"/>
        <w:divId w:val="642541091"/>
        <w:rPr>
          <w:rStyle w:val="salnbdy"/>
        </w:rPr>
      </w:pPr>
      <w:r>
        <w:rPr>
          <w:rStyle w:val="salnttl1"/>
          <w:rFonts w:eastAsia="Times New Roman"/>
        </w:rPr>
        <w:t>(5)</w:t>
      </w:r>
      <w:r>
        <w:rPr>
          <w:rStyle w:val="salnbdy"/>
          <w:rFonts w:eastAsia="Times New Roman"/>
        </w:rPr>
        <w:t xml:space="preserve">Departajarea candidaţilor prevăzuţi la </w:t>
      </w:r>
      <w:r>
        <w:rPr>
          <w:rStyle w:val="slgi1"/>
          <w:rFonts w:eastAsia="Times New Roman"/>
        </w:rPr>
        <w:t>alin. (2) lit. c)</w:t>
      </w:r>
      <w:r>
        <w:rPr>
          <w:rStyle w:val="salnbdy"/>
          <w:rFonts w:eastAsia="Times New Roman"/>
        </w:rPr>
        <w:t xml:space="preserve"> având aceeaşi medie de departa</w:t>
      </w:r>
      <w:r>
        <w:rPr>
          <w:rStyle w:val="salnbdy"/>
          <w:rFonts w:eastAsia="Times New Roman"/>
        </w:rPr>
        <w:t>jare, care solicită acelaşi post didactic, se realizează luându-se în considerare, în ordine, următoarele criterii:</w:t>
      </w:r>
    </w:p>
    <w:p w14:paraId="180A0EDB" w14:textId="77777777" w:rsidR="00000000" w:rsidRDefault="00954E37">
      <w:pPr>
        <w:autoSpaceDE/>
        <w:autoSpaceDN/>
        <w:jc w:val="both"/>
        <w:divId w:val="447704824"/>
      </w:pPr>
      <w:r>
        <w:rPr>
          <w:rStyle w:val="slitttl1"/>
          <w:rFonts w:eastAsia="Times New Roman"/>
        </w:rPr>
        <w:t>a)</w:t>
      </w:r>
      <w:r>
        <w:rPr>
          <w:rStyle w:val="slitbdy"/>
          <w:rFonts w:eastAsia="Times New Roman"/>
        </w:rPr>
        <w:t>gradul didactic;</w:t>
      </w:r>
    </w:p>
    <w:p w14:paraId="54E89E08" w14:textId="77777777" w:rsidR="00000000" w:rsidRDefault="00954E37">
      <w:pPr>
        <w:autoSpaceDE/>
        <w:autoSpaceDN/>
        <w:jc w:val="both"/>
        <w:divId w:val="1252815343"/>
        <w:rPr>
          <w:rFonts w:eastAsia="Times New Roman"/>
          <w:color w:val="000000"/>
          <w:sz w:val="20"/>
          <w:szCs w:val="20"/>
          <w:shd w:val="clear" w:color="auto" w:fill="FFFFFF"/>
        </w:rPr>
      </w:pPr>
      <w:r>
        <w:rPr>
          <w:rStyle w:val="slitttl1"/>
          <w:rFonts w:eastAsia="Times New Roman"/>
        </w:rPr>
        <w:t>b)</w:t>
      </w:r>
      <w:r>
        <w:rPr>
          <w:rStyle w:val="slitbdy"/>
          <w:rFonts w:eastAsia="Times New Roman"/>
        </w:rPr>
        <w:t>nota/media cea mai mare obţinută la gradul didactic sau la examenul de definitivare în învăţământ;</w:t>
      </w:r>
    </w:p>
    <w:p w14:paraId="7B0374C4" w14:textId="77777777" w:rsidR="00000000" w:rsidRDefault="00954E37">
      <w:pPr>
        <w:autoSpaceDE/>
        <w:autoSpaceDN/>
        <w:jc w:val="both"/>
        <w:divId w:val="5451246"/>
        <w:rPr>
          <w:rFonts w:eastAsia="Times New Roman"/>
          <w:color w:val="000000"/>
          <w:sz w:val="20"/>
          <w:szCs w:val="20"/>
          <w:shd w:val="clear" w:color="auto" w:fill="FFFFFF"/>
        </w:rPr>
      </w:pPr>
      <w:r>
        <w:rPr>
          <w:rStyle w:val="slitttl1"/>
          <w:rFonts w:eastAsia="Times New Roman"/>
        </w:rPr>
        <w:t>c)</w:t>
      </w:r>
      <w:r>
        <w:rPr>
          <w:rStyle w:val="slitbdy"/>
          <w:rFonts w:eastAsia="Times New Roman"/>
        </w:rPr>
        <w:t>media cea mai mare</w:t>
      </w:r>
      <w:r>
        <w:rPr>
          <w:rStyle w:val="slitbdy"/>
          <w:rFonts w:eastAsia="Times New Roman"/>
        </w:rPr>
        <w:t xml:space="preserve"> obţinută la examenul de licenţă/absolvire a studiilor, respectiv media obţinută la examenul de bacalaureat pentru absolvenţii liceelor pedagogice.</w:t>
      </w:r>
    </w:p>
    <w:p w14:paraId="4EA37791" w14:textId="77777777" w:rsidR="00000000" w:rsidRDefault="00954E37">
      <w:pPr>
        <w:autoSpaceDE/>
        <w:autoSpaceDN/>
        <w:jc w:val="both"/>
        <w:divId w:val="69084857"/>
        <w:rPr>
          <w:rFonts w:eastAsia="Times New Roman"/>
          <w:color w:val="000000"/>
          <w:sz w:val="20"/>
          <w:szCs w:val="20"/>
          <w:shd w:val="clear" w:color="auto" w:fill="FFFFFF"/>
        </w:rPr>
      </w:pPr>
      <w:r>
        <w:rPr>
          <w:rStyle w:val="salnttl1"/>
          <w:rFonts w:eastAsia="Times New Roman"/>
        </w:rPr>
        <w:t>(6)</w:t>
      </w:r>
      <w:r>
        <w:rPr>
          <w:rStyle w:val="salnbdy"/>
          <w:rFonts w:eastAsia="Times New Roman"/>
        </w:rPr>
        <w:t xml:space="preserve">Deciziile de repartizare pe post/catedră pentru candidaţii repartizaţi conform </w:t>
      </w:r>
      <w:r>
        <w:rPr>
          <w:rStyle w:val="slgi1"/>
          <w:rFonts w:eastAsia="Times New Roman"/>
        </w:rPr>
        <w:t>alin. (1)</w:t>
      </w:r>
      <w:r>
        <w:rPr>
          <w:rStyle w:val="salnbdy"/>
          <w:rFonts w:eastAsia="Times New Roman"/>
        </w:rPr>
        <w:t xml:space="preserve"> şi </w:t>
      </w:r>
      <w:r>
        <w:rPr>
          <w:rStyle w:val="slgi1"/>
          <w:rFonts w:eastAsia="Times New Roman"/>
        </w:rPr>
        <w:t>(2)</w:t>
      </w:r>
      <w:r>
        <w:rPr>
          <w:rStyle w:val="salnbdy"/>
          <w:rFonts w:eastAsia="Times New Roman"/>
        </w:rPr>
        <w:t xml:space="preserve"> se emit î</w:t>
      </w:r>
      <w:r>
        <w:rPr>
          <w:rStyle w:val="salnbdy"/>
          <w:rFonts w:eastAsia="Times New Roman"/>
        </w:rPr>
        <w:t>ncepând cu data de la care au fost repartizaţi.</w:t>
      </w:r>
    </w:p>
    <w:p w14:paraId="702ED2F5" w14:textId="77777777" w:rsidR="00000000" w:rsidRDefault="00954E37">
      <w:pPr>
        <w:autoSpaceDE/>
        <w:autoSpaceDN/>
        <w:jc w:val="both"/>
        <w:divId w:val="567811454"/>
        <w:rPr>
          <w:rStyle w:val="salnbdy"/>
        </w:rPr>
      </w:pPr>
      <w:r>
        <w:rPr>
          <w:rStyle w:val="salnttl1"/>
          <w:rFonts w:eastAsia="Times New Roman"/>
        </w:rPr>
        <w:t>(7)</w:t>
      </w:r>
      <w:r>
        <w:rPr>
          <w:rStyle w:val="salnbdy"/>
          <w:rFonts w:eastAsia="Times New Roman"/>
        </w:rPr>
        <w:t>Directorii unităţilor de învăţământ încheie contracte individuale de muncă pe perioadă determinată pentru candidaţii fără studii corespunzătoare postului repartizaţi în baza testării, astfel:</w:t>
      </w:r>
    </w:p>
    <w:p w14:paraId="4F6006AD" w14:textId="77777777" w:rsidR="00000000" w:rsidRDefault="00954E37">
      <w:pPr>
        <w:autoSpaceDE/>
        <w:autoSpaceDN/>
        <w:jc w:val="both"/>
        <w:divId w:val="638614554"/>
      </w:pPr>
      <w:r>
        <w:rPr>
          <w:rStyle w:val="slitttl1"/>
          <w:rFonts w:eastAsia="Times New Roman"/>
        </w:rPr>
        <w:t>a)</w:t>
      </w:r>
      <w:r>
        <w:rPr>
          <w:rStyle w:val="slitbdy"/>
          <w:rFonts w:eastAsia="Times New Roman"/>
        </w:rPr>
        <w:t xml:space="preserve">până la 31 </w:t>
      </w:r>
      <w:r>
        <w:rPr>
          <w:rStyle w:val="slitbdy"/>
          <w:rFonts w:eastAsia="Times New Roman"/>
        </w:rPr>
        <w:t>august a fiecărui an şcolar pentru absolvenţii învăţământului superior cu alte specializări decât ale postului didactic/catedrei sau până la venirea unui cadru didactic calificat ori până la venirea titularului pe post/catedră pentru candidaţii repartizaţi</w:t>
      </w:r>
      <w:r>
        <w:rPr>
          <w:rStyle w:val="slitbdy"/>
          <w:rFonts w:eastAsia="Times New Roman"/>
        </w:rPr>
        <w:t xml:space="preserve"> pe posturi didactice/catedre rezervate;</w:t>
      </w:r>
    </w:p>
    <w:p w14:paraId="31ECF67C" w14:textId="77777777" w:rsidR="00000000" w:rsidRDefault="00954E37">
      <w:pPr>
        <w:autoSpaceDE/>
        <w:autoSpaceDN/>
        <w:jc w:val="both"/>
        <w:divId w:val="263149969"/>
        <w:rPr>
          <w:rFonts w:eastAsia="Times New Roman"/>
          <w:color w:val="000000"/>
          <w:sz w:val="20"/>
          <w:szCs w:val="20"/>
          <w:shd w:val="clear" w:color="auto" w:fill="FFFFFF"/>
        </w:rPr>
      </w:pPr>
      <w:r>
        <w:rPr>
          <w:rStyle w:val="slitttl1"/>
          <w:rFonts w:eastAsia="Times New Roman"/>
        </w:rPr>
        <w:t>b)</w:t>
      </w:r>
      <w:r>
        <w:rPr>
          <w:rStyle w:val="slitbdy"/>
          <w:rFonts w:eastAsia="Times New Roman"/>
        </w:rPr>
        <w:t>până la finalizarea cursurilor, conform cu structura anului şcolar, pentru absolvenţii învăţământului mediu/postliceal cu alte specializări decât ale postului didactic/catedrei sau până la venirea unui cadru didac</w:t>
      </w:r>
      <w:r>
        <w:rPr>
          <w:rStyle w:val="slitbdy"/>
          <w:rFonts w:eastAsia="Times New Roman"/>
        </w:rPr>
        <w:t>tic calificat ori până la venirea titularului pe post/catedră pentru candidaţii repartizaţi pe posturi didactice/catedre rezervate.</w:t>
      </w:r>
    </w:p>
    <w:p w14:paraId="6AB8D281" w14:textId="77777777" w:rsidR="00000000" w:rsidRDefault="00954E37">
      <w:pPr>
        <w:autoSpaceDE/>
        <w:autoSpaceDN/>
        <w:jc w:val="both"/>
        <w:divId w:val="31929355"/>
        <w:rPr>
          <w:rFonts w:eastAsia="Times New Roman"/>
          <w:color w:val="000000"/>
          <w:sz w:val="20"/>
          <w:szCs w:val="20"/>
          <w:shd w:val="clear" w:color="auto" w:fill="FFFFFF"/>
        </w:rPr>
      </w:pPr>
      <w:r>
        <w:rPr>
          <w:rStyle w:val="salnttl1"/>
          <w:rFonts w:eastAsia="Times New Roman"/>
        </w:rPr>
        <w:t>(8)</w:t>
      </w:r>
      <w:r>
        <w:rPr>
          <w:rStyle w:val="salnbdy"/>
          <w:rFonts w:eastAsia="Times New Roman"/>
        </w:rPr>
        <w:t xml:space="preserve">Posturile de profesor logoped din cabinete şcolare/interşcolare şi centre logopedice, precum şi posturile de profesor în </w:t>
      </w:r>
      <w:r>
        <w:rPr>
          <w:rStyle w:val="salnbdy"/>
          <w:rFonts w:eastAsia="Times New Roman"/>
        </w:rPr>
        <w:t>centre şi cabinete de asistenţă psihopedagogică nu se ocupă cu personal fără studii corespunzătoare postului.</w:t>
      </w:r>
    </w:p>
    <w:p w14:paraId="4F708870" w14:textId="77777777" w:rsidR="00000000" w:rsidRDefault="00954E37">
      <w:pPr>
        <w:autoSpaceDE/>
        <w:autoSpaceDN/>
        <w:jc w:val="both"/>
        <w:divId w:val="643436688"/>
        <w:rPr>
          <w:rFonts w:eastAsia="Times New Roman"/>
          <w:color w:val="000000"/>
          <w:sz w:val="20"/>
          <w:szCs w:val="20"/>
          <w:shd w:val="clear" w:color="auto" w:fill="FFFFFF"/>
        </w:rPr>
      </w:pPr>
      <w:r>
        <w:rPr>
          <w:rStyle w:val="salnttl1"/>
          <w:rFonts w:eastAsia="Times New Roman"/>
        </w:rPr>
        <w:t>(9)</w:t>
      </w:r>
      <w:r>
        <w:rPr>
          <w:rStyle w:val="salnbdy"/>
          <w:rFonts w:eastAsia="Times New Roman"/>
        </w:rPr>
        <w:t>Pentru personalul didactic fără studii corespunzătoare postului încadrat în palatele şi cluburile copiilor şi elevilor/Palatul Naţional al Copi</w:t>
      </w:r>
      <w:r>
        <w:rPr>
          <w:rStyle w:val="salnbdy"/>
          <w:rFonts w:eastAsia="Times New Roman"/>
        </w:rPr>
        <w:t>ilor norma didactică se stabileşte la 24 ore pe săptămână.</w:t>
      </w:r>
    </w:p>
    <w:p w14:paraId="2B2F07E8" w14:textId="77777777" w:rsidR="00000000" w:rsidRDefault="00954E37">
      <w:pPr>
        <w:pStyle w:val="sartttl"/>
        <w:jc w:val="both"/>
        <w:divId w:val="2031949553"/>
        <w:rPr>
          <w:shd w:val="clear" w:color="auto" w:fill="FFFFFF"/>
        </w:rPr>
      </w:pPr>
      <w:r>
        <w:rPr>
          <w:shd w:val="clear" w:color="auto" w:fill="FFFFFF"/>
        </w:rPr>
        <w:t>Articolul 104</w:t>
      </w:r>
    </w:p>
    <w:p w14:paraId="464F133E" w14:textId="77777777" w:rsidR="00000000" w:rsidRDefault="00954E37">
      <w:pPr>
        <w:autoSpaceDE/>
        <w:autoSpaceDN/>
        <w:jc w:val="both"/>
        <w:divId w:val="163278278"/>
        <w:rPr>
          <w:rFonts w:eastAsia="Times New Roman"/>
          <w:color w:val="000000"/>
          <w:sz w:val="20"/>
          <w:szCs w:val="20"/>
          <w:shd w:val="clear" w:color="auto" w:fill="FFFFFF"/>
        </w:rPr>
      </w:pPr>
      <w:r>
        <w:rPr>
          <w:rStyle w:val="salnttl1"/>
          <w:rFonts w:eastAsia="Times New Roman"/>
        </w:rPr>
        <w:t>(1)</w:t>
      </w:r>
      <w:r>
        <w:rPr>
          <w:rStyle w:val="salnbdy"/>
          <w:rFonts w:eastAsia="Times New Roman"/>
        </w:rPr>
        <w:t>Până la începerea cursurilor, posturile didactice/catedrele vacante/rezervate, care nu pot fi ocupate de personal didactic de predare calificat cu contract individual de muncă pe p</w:t>
      </w:r>
      <w:r>
        <w:rPr>
          <w:rStyle w:val="salnbdy"/>
          <w:rFonts w:eastAsia="Times New Roman"/>
        </w:rPr>
        <w:t>erioadă determinată, prin detaşare în interesul învăţământului sau la cerere, în regim de plata cu ora sau în baza concursului organizat de inspectoratul şcolar la nivel judeţean/nivelul municipiului Bucureşti în condiţiile prezentei Metodologii, precum şi</w:t>
      </w:r>
      <w:r>
        <w:rPr>
          <w:rStyle w:val="salnbdy"/>
          <w:rFonts w:eastAsia="Times New Roman"/>
        </w:rPr>
        <w:t xml:space="preserve"> posturile didactice/catedrele complete sau incomplete care se vacantează în unităţile de învăţământ preuniversitar de stat pe parcursul anului şcolar 2021-2022, pe termen scurt, de cel mult 60 de zile, care nu pot fi ocupate de personal didactic de predar</w:t>
      </w:r>
      <w:r>
        <w:rPr>
          <w:rStyle w:val="salnbdy"/>
          <w:rFonts w:eastAsia="Times New Roman"/>
        </w:rPr>
        <w:t>e calificat în condiţiile prezentei Metodologii, se atribuie, cu avizul inspectoratului şcolar, în regim de plata cu ora, la nivelul unităţilor de învăţământ care au posturi didactice neocupate, în ordine, personalului didactic de predare cuprins în progra</w:t>
      </w:r>
      <w:r>
        <w:rPr>
          <w:rStyle w:val="salnbdy"/>
          <w:rFonts w:eastAsia="Times New Roman"/>
        </w:rPr>
        <w:t xml:space="preserve">me recunoscute de Ministerul Educaţiei şi Cercetării, prin care se recrutează, se selectează, se pregăteşte şi se sprijină personalul didactic de predare pentru a desfăşura activităţi </w:t>
      </w:r>
      <w:r>
        <w:rPr>
          <w:rStyle w:val="salnbdy"/>
          <w:rFonts w:eastAsia="Times New Roman"/>
        </w:rPr>
        <w:lastRenderedPageBreak/>
        <w:t>didactice în unităţi de învăţământ preuniversitar situate în medii dezav</w:t>
      </w:r>
      <w:r>
        <w:rPr>
          <w:rStyle w:val="salnbdy"/>
          <w:rFonts w:eastAsia="Times New Roman"/>
        </w:rPr>
        <w:t>antajate, respectiv personalului didactic de predare calificat, prin decizie a directorilor, în baza hotărârii consiliilor de administraţie ale unităţilor de învăţământ. În mod excepţional, posturile didactice/catedrele vacante/rezervate rămase neocupate p</w:t>
      </w:r>
      <w:r>
        <w:rPr>
          <w:rStyle w:val="salnbdy"/>
          <w:rFonts w:eastAsia="Times New Roman"/>
        </w:rPr>
        <w:t xml:space="preserve">ână la începerea cursurilor, în lipsa personalului didactic de predare calificat, se atribuie, cu avizul inspectoratului şcolar, în regim de plata cu ora la nivelul unităţilor de învăţământ care au posturi didactice neocupate, prin decizie a directorilor, </w:t>
      </w:r>
      <w:r>
        <w:rPr>
          <w:rStyle w:val="salnbdy"/>
          <w:rFonts w:eastAsia="Times New Roman"/>
        </w:rPr>
        <w:t>pe termen scurt, de cel mult 30 de zile, personalului fără studii corespunzătoare postului, urmând ca în această perioadă să se organizeze concursuri/testări pentru ocuparea acestor posturi.</w:t>
      </w:r>
    </w:p>
    <w:p w14:paraId="62A201B2" w14:textId="77777777" w:rsidR="00000000" w:rsidRDefault="00954E37">
      <w:pPr>
        <w:autoSpaceDE/>
        <w:autoSpaceDN/>
        <w:jc w:val="both"/>
        <w:divId w:val="1220018227"/>
        <w:rPr>
          <w:rStyle w:val="salnbdy"/>
        </w:rPr>
      </w:pPr>
      <w:r>
        <w:rPr>
          <w:rStyle w:val="salnttl1"/>
          <w:rFonts w:eastAsia="Times New Roman"/>
        </w:rPr>
        <w:t>(2)</w:t>
      </w:r>
      <w:r>
        <w:rPr>
          <w:rStyle w:val="salnbdy"/>
          <w:rFonts w:eastAsia="Times New Roman"/>
        </w:rPr>
        <w:t xml:space="preserve">Nu pot ocupa posturi didactice/catedre pe termen scurt de cel </w:t>
      </w:r>
      <w:r>
        <w:rPr>
          <w:rStyle w:val="salnbdy"/>
          <w:rFonts w:eastAsia="Times New Roman"/>
        </w:rPr>
        <w:t>mult 60 de zile, cu personal didactic de predare calificat respectiv pe termen scurt de cel mult 30 de zile, ca personal fără studii corespunzătoare postului, până la organizarea concursului/testării pentru ocuparea acestor posturi, candidaţii care se află</w:t>
      </w:r>
      <w:r>
        <w:rPr>
          <w:rStyle w:val="salnbdy"/>
          <w:rFonts w:eastAsia="Times New Roman"/>
        </w:rPr>
        <w:t xml:space="preserve"> într-una dintre următoarele situaţii:</w:t>
      </w:r>
    </w:p>
    <w:p w14:paraId="7C27F123" w14:textId="77777777" w:rsidR="00000000" w:rsidRDefault="00954E37">
      <w:pPr>
        <w:autoSpaceDE/>
        <w:autoSpaceDN/>
        <w:jc w:val="both"/>
        <w:divId w:val="1678342661"/>
      </w:pPr>
      <w:r>
        <w:rPr>
          <w:rStyle w:val="slitttl1"/>
          <w:rFonts w:eastAsia="Times New Roman"/>
        </w:rPr>
        <w:t>a)</w:t>
      </w:r>
      <w:r>
        <w:rPr>
          <w:rStyle w:val="slitbdy"/>
          <w:rFonts w:eastAsia="Times New Roman"/>
        </w:rPr>
        <w:t>au obţinut note sub 5 (cinci) la concursul naţional de ocupare a posturilor didactice/catedrelor în învăţământul preuniversitar, sesiunea 2021 şi nu au participat la concursul/testarea organizate de inspectoratul şc</w:t>
      </w:r>
      <w:r>
        <w:rPr>
          <w:rStyle w:val="slitbdy"/>
          <w:rFonts w:eastAsia="Times New Roman"/>
        </w:rPr>
        <w:t>olar la nivel judeţean/nivelul municipiului Bucureşti;</w:t>
      </w:r>
    </w:p>
    <w:p w14:paraId="235AC600" w14:textId="77777777" w:rsidR="00000000" w:rsidRDefault="00954E37">
      <w:pPr>
        <w:autoSpaceDE/>
        <w:autoSpaceDN/>
        <w:jc w:val="both"/>
        <w:divId w:val="1344283713"/>
        <w:rPr>
          <w:rFonts w:eastAsia="Times New Roman"/>
          <w:color w:val="000000"/>
          <w:sz w:val="20"/>
          <w:szCs w:val="20"/>
          <w:shd w:val="clear" w:color="auto" w:fill="FFFFFF"/>
        </w:rPr>
      </w:pPr>
      <w:r>
        <w:rPr>
          <w:rStyle w:val="slitttl1"/>
          <w:rFonts w:eastAsia="Times New Roman"/>
        </w:rPr>
        <w:t>b)</w:t>
      </w:r>
      <w:r>
        <w:rPr>
          <w:rStyle w:val="slitbdy"/>
          <w:rFonts w:eastAsia="Times New Roman"/>
        </w:rPr>
        <w:t>nu au participat la concursul naţional de ocupare a posturilor didactice/catedrelor în învăţământul preuniversitar, sesiunea 2021, dar au obţinut note sub 5 (cinci) la concursul/testarea organizate d</w:t>
      </w:r>
      <w:r>
        <w:rPr>
          <w:rStyle w:val="slitbdy"/>
          <w:rFonts w:eastAsia="Times New Roman"/>
        </w:rPr>
        <w:t>e inspectoratul şcolar la nivel judeţean/nivelul municipiului Bucureşti;</w:t>
      </w:r>
    </w:p>
    <w:p w14:paraId="6C6AB242" w14:textId="77777777" w:rsidR="00000000" w:rsidRDefault="00954E37">
      <w:pPr>
        <w:autoSpaceDE/>
        <w:autoSpaceDN/>
        <w:jc w:val="both"/>
        <w:divId w:val="1407416557"/>
        <w:rPr>
          <w:rFonts w:eastAsia="Times New Roman"/>
          <w:color w:val="000000"/>
          <w:sz w:val="20"/>
          <w:szCs w:val="20"/>
          <w:shd w:val="clear" w:color="auto" w:fill="FFFFFF"/>
        </w:rPr>
      </w:pPr>
      <w:r>
        <w:rPr>
          <w:rStyle w:val="slitttl1"/>
          <w:rFonts w:eastAsia="Times New Roman"/>
        </w:rPr>
        <w:t>c)</w:t>
      </w:r>
      <w:r>
        <w:rPr>
          <w:rStyle w:val="slitbdy"/>
          <w:rFonts w:eastAsia="Times New Roman"/>
        </w:rPr>
        <w:t>au obţinut note sub 5 (cinci) atât la concursul naţional de ocupare a posturilor didactice/catedrelor în învăţământul preuniversitar, sesiunea 2021, cât şi la concursul/testarea organizate de inspectoratul şcolar la nivel judeţean/nivelul municipiului Bucu</w:t>
      </w:r>
      <w:r>
        <w:rPr>
          <w:rStyle w:val="slitbdy"/>
          <w:rFonts w:eastAsia="Times New Roman"/>
        </w:rPr>
        <w:t>reşti.</w:t>
      </w:r>
    </w:p>
    <w:p w14:paraId="54457A06" w14:textId="77777777" w:rsidR="00000000" w:rsidRDefault="00954E37">
      <w:pPr>
        <w:autoSpaceDE/>
        <w:autoSpaceDN/>
        <w:jc w:val="both"/>
        <w:divId w:val="36010079"/>
        <w:rPr>
          <w:rStyle w:val="salnbdy"/>
        </w:rPr>
      </w:pPr>
      <w:r>
        <w:rPr>
          <w:rStyle w:val="salnttl1"/>
          <w:rFonts w:eastAsia="Times New Roman"/>
        </w:rPr>
        <w:t>(3)</w:t>
      </w:r>
      <w:r>
        <w:rPr>
          <w:rStyle w:val="salnbdy"/>
          <w:rFonts w:eastAsia="Times New Roman"/>
        </w:rPr>
        <w:t>Posturile didactice/catedrele care se vacantează după începerea anului şcolar 2021-2022 se atribuie de inspectoratele şcolare, în online, după cum urmează:</w:t>
      </w:r>
    </w:p>
    <w:p w14:paraId="08670F53" w14:textId="77777777" w:rsidR="00000000" w:rsidRDefault="00954E37">
      <w:pPr>
        <w:autoSpaceDE/>
        <w:autoSpaceDN/>
        <w:jc w:val="both"/>
        <w:divId w:val="460194111"/>
      </w:pPr>
      <w:r>
        <w:rPr>
          <w:rStyle w:val="slitttl1"/>
          <w:rFonts w:eastAsia="Times New Roman"/>
        </w:rPr>
        <w:t>a)</w:t>
      </w:r>
      <w:r>
        <w:rPr>
          <w:rStyle w:val="slitbdy"/>
          <w:rFonts w:eastAsia="Times New Roman"/>
        </w:rPr>
        <w:t xml:space="preserve">pentru completarea catedrelor cadrelor didactice titulare, precum şi cadrelor didactice </w:t>
      </w:r>
      <w:r>
        <w:rPr>
          <w:rStyle w:val="slitbdy"/>
          <w:rFonts w:eastAsia="Times New Roman"/>
        </w:rPr>
        <w:t>titulare a căror restrângere de activitate a fost soluţionată prin detaşare în interesul învăţământului pentru nesoluţionarea restrângerii de activitate pe posturi didactice/catedre vacante/rezervate pentru care nu au studii corespunzătoare;</w:t>
      </w:r>
    </w:p>
    <w:p w14:paraId="74C3A024" w14:textId="77777777" w:rsidR="00000000" w:rsidRDefault="00954E37">
      <w:pPr>
        <w:autoSpaceDE/>
        <w:autoSpaceDN/>
        <w:jc w:val="both"/>
        <w:divId w:val="1357192521"/>
        <w:rPr>
          <w:rFonts w:eastAsia="Times New Roman"/>
          <w:color w:val="000000"/>
          <w:sz w:val="20"/>
          <w:szCs w:val="20"/>
          <w:shd w:val="clear" w:color="auto" w:fill="FFFFFF"/>
        </w:rPr>
      </w:pPr>
      <w:r>
        <w:rPr>
          <w:rStyle w:val="slitttl1"/>
          <w:rFonts w:eastAsia="Times New Roman"/>
        </w:rPr>
        <w:t>b)</w:t>
      </w:r>
      <w:r>
        <w:rPr>
          <w:rStyle w:val="slitbdy"/>
          <w:rFonts w:eastAsia="Times New Roman"/>
        </w:rPr>
        <w:t>pentru compl</w:t>
      </w:r>
      <w:r>
        <w:rPr>
          <w:rStyle w:val="slitbdy"/>
          <w:rFonts w:eastAsia="Times New Roman"/>
        </w:rPr>
        <w:t>etarea catedrelor cadrelor didactice calificate angajate cu contract individual de muncă pe perioadă determinată repartizate pe catedre incomplete, cu respectarea prezentei Metodologii;</w:t>
      </w:r>
    </w:p>
    <w:p w14:paraId="0FE37FBD" w14:textId="77777777" w:rsidR="00000000" w:rsidRDefault="00954E37">
      <w:pPr>
        <w:autoSpaceDE/>
        <w:autoSpaceDN/>
        <w:jc w:val="both"/>
        <w:divId w:val="346642237"/>
        <w:rPr>
          <w:rFonts w:eastAsia="Times New Roman"/>
          <w:color w:val="000000"/>
          <w:sz w:val="20"/>
          <w:szCs w:val="20"/>
          <w:shd w:val="clear" w:color="auto" w:fill="FFFFFF"/>
        </w:rPr>
      </w:pPr>
      <w:r>
        <w:rPr>
          <w:rStyle w:val="slitttl1"/>
          <w:rFonts w:eastAsia="Times New Roman"/>
        </w:rPr>
        <w:t>c)</w:t>
      </w:r>
      <w:r>
        <w:rPr>
          <w:rStyle w:val="slitbdy"/>
          <w:rFonts w:eastAsia="Times New Roman"/>
        </w:rPr>
        <w:t>prin detaşare în interesul învăţământului sau la cerere cadrelor did</w:t>
      </w:r>
      <w:r>
        <w:rPr>
          <w:rStyle w:val="slitbdy"/>
          <w:rFonts w:eastAsia="Times New Roman"/>
        </w:rPr>
        <w:t xml:space="preserve">actice titulare rămase nesoluţionate după derularea etapelor mobilităţii personalului didactic de predare, potrivit Calendarului şi candidaţilor calificaţi prevăzuţi în </w:t>
      </w:r>
      <w:r>
        <w:rPr>
          <w:rStyle w:val="slgi1"/>
          <w:rFonts w:eastAsia="Times New Roman"/>
        </w:rPr>
        <w:t>anexa nr. 18</w:t>
      </w:r>
      <w:r>
        <w:rPr>
          <w:rStyle w:val="slitbdy"/>
          <w:rFonts w:eastAsia="Times New Roman"/>
        </w:rPr>
        <w:t>, rămaşi nerepartizaţi după derularea etapelor mobilităţii personalului did</w:t>
      </w:r>
      <w:r>
        <w:rPr>
          <w:rStyle w:val="slitbdy"/>
          <w:rFonts w:eastAsia="Times New Roman"/>
        </w:rPr>
        <w:t>actic de predare, potrivit Calendarului, care îndeplinesc condiţiile de ocupare a posturilor didactice/catedrelor, cu respectarea prezentei Metodologii;</w:t>
      </w:r>
    </w:p>
    <w:p w14:paraId="25A8367A" w14:textId="77777777" w:rsidR="00000000" w:rsidRDefault="00954E37">
      <w:pPr>
        <w:autoSpaceDE/>
        <w:autoSpaceDN/>
        <w:jc w:val="both"/>
        <w:divId w:val="1680505144"/>
        <w:rPr>
          <w:rFonts w:eastAsia="Times New Roman"/>
          <w:color w:val="000000"/>
          <w:sz w:val="20"/>
          <w:szCs w:val="20"/>
          <w:shd w:val="clear" w:color="auto" w:fill="FFFFFF"/>
        </w:rPr>
      </w:pPr>
      <w:r>
        <w:rPr>
          <w:rStyle w:val="slitttl1"/>
          <w:rFonts w:eastAsia="Times New Roman"/>
        </w:rPr>
        <w:t>d)</w:t>
      </w:r>
      <w:r>
        <w:rPr>
          <w:rStyle w:val="slitbdy"/>
          <w:rFonts w:eastAsia="Times New Roman"/>
        </w:rPr>
        <w:t>prin detaşare în interesul învăţământului sau la cerere personalului didactic de predare titular care</w:t>
      </w:r>
      <w:r>
        <w:rPr>
          <w:rStyle w:val="slitbdy"/>
          <w:rFonts w:eastAsia="Times New Roman"/>
        </w:rPr>
        <w:t xml:space="preserve"> solicită detaşare în afara Calendarului, cu respectarea prezentei Metodologii;</w:t>
      </w:r>
    </w:p>
    <w:p w14:paraId="413E9E5E" w14:textId="77777777" w:rsidR="00000000" w:rsidRDefault="00954E37">
      <w:pPr>
        <w:autoSpaceDE/>
        <w:autoSpaceDN/>
        <w:jc w:val="both"/>
        <w:divId w:val="253440534"/>
        <w:rPr>
          <w:rFonts w:eastAsia="Times New Roman"/>
          <w:color w:val="000000"/>
          <w:sz w:val="20"/>
          <w:szCs w:val="20"/>
          <w:shd w:val="clear" w:color="auto" w:fill="FFFFFF"/>
        </w:rPr>
      </w:pPr>
      <w:r>
        <w:rPr>
          <w:rStyle w:val="slitttl1"/>
          <w:rFonts w:eastAsia="Times New Roman"/>
        </w:rPr>
        <w:t>e)</w:t>
      </w:r>
      <w:r>
        <w:rPr>
          <w:rStyle w:val="slitbdy"/>
          <w:rFonts w:eastAsia="Times New Roman"/>
        </w:rPr>
        <w:t>candidaţilor angajaţi cu contract individual pe perioadă determinată cu norma didactică de predare incompletă, în vederea completării normei cu ore din învăţământul gimnazial</w:t>
      </w:r>
      <w:r>
        <w:rPr>
          <w:rStyle w:val="slitbdy"/>
          <w:rFonts w:eastAsia="Times New Roman"/>
        </w:rPr>
        <w:t xml:space="preserve"> conform prevederilor </w:t>
      </w:r>
      <w:r>
        <w:rPr>
          <w:rStyle w:val="slgi1"/>
          <w:rFonts w:eastAsia="Times New Roman"/>
        </w:rPr>
        <w:t>art. 8 alin. (4)</w:t>
      </w:r>
      <w:r>
        <w:rPr>
          <w:rStyle w:val="slitbdy"/>
          <w:rFonts w:eastAsia="Times New Roman"/>
        </w:rPr>
        <w:t>;</w:t>
      </w:r>
    </w:p>
    <w:p w14:paraId="1A4E50E5" w14:textId="77777777" w:rsidR="00000000" w:rsidRDefault="00954E37">
      <w:pPr>
        <w:autoSpaceDE/>
        <w:autoSpaceDN/>
        <w:jc w:val="both"/>
        <w:divId w:val="71780477"/>
        <w:rPr>
          <w:rFonts w:eastAsia="Times New Roman"/>
          <w:color w:val="000000"/>
          <w:sz w:val="20"/>
          <w:szCs w:val="20"/>
          <w:shd w:val="clear" w:color="auto" w:fill="FFFFFF"/>
        </w:rPr>
      </w:pPr>
      <w:r>
        <w:rPr>
          <w:rStyle w:val="slitttl1"/>
          <w:rFonts w:eastAsia="Times New Roman"/>
        </w:rPr>
        <w:t>f)</w:t>
      </w:r>
      <w:r>
        <w:rPr>
          <w:rStyle w:val="slitbdy"/>
          <w:rFonts w:eastAsia="Times New Roman"/>
        </w:rPr>
        <w:t>în regim de plata cu ora personalului didactic de predare calificat, în condiţiile prezentei Metodologii;</w:t>
      </w:r>
    </w:p>
    <w:p w14:paraId="49822560" w14:textId="77777777" w:rsidR="00000000" w:rsidRDefault="00954E37">
      <w:pPr>
        <w:autoSpaceDE/>
        <w:autoSpaceDN/>
        <w:jc w:val="both"/>
        <w:divId w:val="2003727881"/>
        <w:rPr>
          <w:rFonts w:eastAsia="Times New Roman"/>
          <w:color w:val="000000"/>
          <w:sz w:val="20"/>
          <w:szCs w:val="20"/>
          <w:shd w:val="clear" w:color="auto" w:fill="FFFFFF"/>
        </w:rPr>
      </w:pPr>
      <w:r>
        <w:rPr>
          <w:rStyle w:val="slitttl1"/>
          <w:rFonts w:eastAsia="Times New Roman"/>
        </w:rPr>
        <w:t>g)</w:t>
      </w:r>
      <w:r>
        <w:rPr>
          <w:rStyle w:val="slitbdy"/>
          <w:rFonts w:eastAsia="Times New Roman"/>
        </w:rPr>
        <w:t>candidaţilor cu studii corespunzătoare postului, rămaşi nerepartizaţi după concursul organizat de inspectoratul şcolar la nivel judeţean/nivelul municipiului Bucureşti, în condiţiile prezentei Metodologii.</w:t>
      </w:r>
    </w:p>
    <w:p w14:paraId="20E0B8F5" w14:textId="77777777" w:rsidR="00000000" w:rsidRDefault="00954E37">
      <w:pPr>
        <w:autoSpaceDE/>
        <w:autoSpaceDN/>
        <w:jc w:val="both"/>
        <w:divId w:val="1483228182"/>
        <w:rPr>
          <w:rFonts w:eastAsia="Times New Roman"/>
          <w:color w:val="000000"/>
          <w:sz w:val="20"/>
          <w:szCs w:val="20"/>
          <w:shd w:val="clear" w:color="auto" w:fill="FFFFFF"/>
        </w:rPr>
      </w:pPr>
      <w:r>
        <w:rPr>
          <w:rStyle w:val="slitttl1"/>
          <w:rFonts w:eastAsia="Times New Roman"/>
        </w:rPr>
        <w:t>h)</w:t>
      </w:r>
      <w:r>
        <w:rPr>
          <w:rStyle w:val="slitbdy"/>
          <w:rFonts w:eastAsia="Times New Roman"/>
        </w:rPr>
        <w:t>pe termen scurt, de cel mult 60 de zile, în regi</w:t>
      </w:r>
      <w:r>
        <w:rPr>
          <w:rStyle w:val="slitbdy"/>
          <w:rFonts w:eastAsia="Times New Roman"/>
        </w:rPr>
        <w:t>m de plata cu ora, în ordine, personalului didactic de predare cuprins în programe recunoscute de Ministerul Educaţiei şi Cercetării, prin care se recrutează, se selectează, se pregăteşte şi se sprijină personalul didactic de predare pentru a desfăşura act</w:t>
      </w:r>
      <w:r>
        <w:rPr>
          <w:rStyle w:val="slitbdy"/>
          <w:rFonts w:eastAsia="Times New Roman"/>
        </w:rPr>
        <w:t>ivităţi didactice în unităţi de învăţământ preuniversitar situate în medii dezavantajate, respectiv personalului didactic de predare calificat</w:t>
      </w:r>
    </w:p>
    <w:p w14:paraId="682443C0" w14:textId="77777777" w:rsidR="00000000" w:rsidRDefault="00954E37">
      <w:pPr>
        <w:autoSpaceDE/>
        <w:autoSpaceDN/>
        <w:jc w:val="both"/>
        <w:divId w:val="637951139"/>
        <w:rPr>
          <w:rFonts w:eastAsia="Times New Roman"/>
          <w:color w:val="000000"/>
          <w:sz w:val="20"/>
          <w:szCs w:val="20"/>
          <w:shd w:val="clear" w:color="auto" w:fill="FFFFFF"/>
        </w:rPr>
      </w:pPr>
      <w:r>
        <w:rPr>
          <w:rStyle w:val="slitttl1"/>
          <w:rFonts w:eastAsia="Times New Roman"/>
        </w:rPr>
        <w:t>i)</w:t>
      </w:r>
      <w:r>
        <w:rPr>
          <w:rStyle w:val="slitbdy"/>
          <w:rFonts w:eastAsia="Times New Roman"/>
        </w:rPr>
        <w:t>candidaţilor fără studii corespunzătoare postului, rămaşi nerepartizaţi după concursul organizat de inspectorat</w:t>
      </w:r>
      <w:r>
        <w:rPr>
          <w:rStyle w:val="slitbdy"/>
          <w:rFonts w:eastAsia="Times New Roman"/>
        </w:rPr>
        <w:t>ul şcolar la nivel judeţean/nivelul municipiului Bucureşti, în condiţiile prezentei Metodologii.</w:t>
      </w:r>
    </w:p>
    <w:p w14:paraId="52481828" w14:textId="77777777" w:rsidR="00000000" w:rsidRDefault="00954E37">
      <w:pPr>
        <w:autoSpaceDE/>
        <w:autoSpaceDN/>
        <w:jc w:val="both"/>
        <w:divId w:val="1840852465"/>
        <w:rPr>
          <w:rFonts w:eastAsia="Times New Roman"/>
          <w:color w:val="000000"/>
          <w:sz w:val="20"/>
          <w:szCs w:val="20"/>
          <w:shd w:val="clear" w:color="auto" w:fill="FFFFFF"/>
        </w:rPr>
      </w:pPr>
      <w:r>
        <w:rPr>
          <w:rStyle w:val="salnttl1"/>
          <w:rFonts w:eastAsia="Times New Roman"/>
        </w:rPr>
        <w:t>(4)</w:t>
      </w:r>
      <w:r>
        <w:rPr>
          <w:rStyle w:val="salnbdy"/>
          <w:rFonts w:eastAsia="Times New Roman"/>
        </w:rPr>
        <w:t>În situaţia în care posturile didactice/catedrele eliberate în timpul anului şcolar 2021-2020 nu pot fi ocupate la nivelul inspectoratului şcolar, conform p</w:t>
      </w:r>
      <w:r>
        <w:rPr>
          <w:rStyle w:val="salnbdy"/>
          <w:rFonts w:eastAsia="Times New Roman"/>
        </w:rPr>
        <w:t xml:space="preserve">revederilor </w:t>
      </w:r>
      <w:r>
        <w:rPr>
          <w:rStyle w:val="slgi1"/>
          <w:rFonts w:eastAsia="Times New Roman"/>
        </w:rPr>
        <w:t>alin. (3)</w:t>
      </w:r>
      <w:r>
        <w:rPr>
          <w:rStyle w:val="salnbdy"/>
          <w:rFonts w:eastAsia="Times New Roman"/>
        </w:rPr>
        <w:t>, consiliile de administraţie din unităţile de învăţământ sunt abilitate să organizeze şi să desfăşoare individual, în consorţii şcolare sau în asocieri temporare la nivel local, concursuri pentru ocuparea posturilor didactice în veder</w:t>
      </w:r>
      <w:r>
        <w:rPr>
          <w:rStyle w:val="salnbdy"/>
          <w:rFonts w:eastAsia="Times New Roman"/>
        </w:rPr>
        <w:t xml:space="preserve">ea angajării </w:t>
      </w:r>
      <w:r>
        <w:rPr>
          <w:rStyle w:val="salnbdy"/>
          <w:rFonts w:eastAsia="Times New Roman"/>
        </w:rPr>
        <w:lastRenderedPageBreak/>
        <w:t>cu contract individual de muncă pe perioadă determinată a personalului didactic de predare calificat. În mod excepţional, în lipsa personalului didactic de predare calificat, consiliile de administraţie din unităţile de învăţământ pot organiza</w:t>
      </w:r>
      <w:r>
        <w:rPr>
          <w:rStyle w:val="salnbdy"/>
          <w:rFonts w:eastAsia="Times New Roman"/>
        </w:rPr>
        <w:t xml:space="preserve"> testări prin interviu şi lucrare scrisă, în profilul postului solicitat în vederea angajării cu contract individual de muncă pe perioadă determinată de cel mult un an şcolar a personalului fără studii corespunzătoare postului, respectiv până la revenirea </w:t>
      </w:r>
      <w:r>
        <w:rPr>
          <w:rStyle w:val="salnbdy"/>
          <w:rFonts w:eastAsia="Times New Roman"/>
        </w:rPr>
        <w:t>titularului pe post/catedră în situaţia posturilor didactice/catedrelor rezervate sau pană la solicitarea postului/catedrei de un cadru didactic calificat.</w:t>
      </w:r>
    </w:p>
    <w:p w14:paraId="32D39697" w14:textId="77777777" w:rsidR="00000000" w:rsidRDefault="00954E37">
      <w:pPr>
        <w:pStyle w:val="scapttl"/>
        <w:divId w:val="1187788228"/>
        <w:rPr>
          <w:shd w:val="clear" w:color="auto" w:fill="FFFFFF"/>
        </w:rPr>
      </w:pPr>
      <w:r>
        <w:rPr>
          <w:shd w:val="clear" w:color="auto" w:fill="FFFFFF"/>
        </w:rPr>
        <w:t>Capitolul XIV</w:t>
      </w:r>
    </w:p>
    <w:p w14:paraId="7A44F372" w14:textId="77777777" w:rsidR="00000000" w:rsidRDefault="00954E37">
      <w:pPr>
        <w:pStyle w:val="scapden"/>
        <w:divId w:val="1187788228"/>
        <w:rPr>
          <w:shd w:val="clear" w:color="auto" w:fill="FFFFFF"/>
        </w:rPr>
      </w:pPr>
      <w:r>
        <w:rPr>
          <w:shd w:val="clear" w:color="auto" w:fill="FFFFFF"/>
        </w:rPr>
        <w:t>Organizarea şi desfăşurarea concursului la nivel judeţean/nivelul municipiului Bucureş</w:t>
      </w:r>
      <w:r>
        <w:rPr>
          <w:shd w:val="clear" w:color="auto" w:fill="FFFFFF"/>
        </w:rPr>
        <w:t>ti pentru ocuparea posturilor/catedrelor rămase vacante/rezervate în învăţământul preuniversitar, în contextul situaţiei epidemiologice determinate de răspândirea coronavirusului SARS-CoV-2</w:t>
      </w:r>
    </w:p>
    <w:p w14:paraId="423C5F64" w14:textId="77777777" w:rsidR="00000000" w:rsidRDefault="00954E37">
      <w:pPr>
        <w:pStyle w:val="sartttl"/>
        <w:jc w:val="both"/>
        <w:divId w:val="1202329563"/>
        <w:rPr>
          <w:shd w:val="clear" w:color="auto" w:fill="FFFFFF"/>
        </w:rPr>
      </w:pPr>
      <w:r>
        <w:rPr>
          <w:shd w:val="clear" w:color="auto" w:fill="FFFFFF"/>
        </w:rPr>
        <w:t>Articolul 105</w:t>
      </w:r>
    </w:p>
    <w:p w14:paraId="2124464A" w14:textId="77777777" w:rsidR="00000000" w:rsidRDefault="00954E37">
      <w:pPr>
        <w:autoSpaceDE/>
        <w:autoSpaceDN/>
        <w:jc w:val="both"/>
        <w:divId w:val="585842047"/>
        <w:rPr>
          <w:rFonts w:eastAsia="Times New Roman"/>
          <w:color w:val="000000"/>
          <w:sz w:val="20"/>
          <w:szCs w:val="20"/>
          <w:shd w:val="clear" w:color="auto" w:fill="FFFFFF"/>
        </w:rPr>
      </w:pPr>
      <w:r>
        <w:rPr>
          <w:rStyle w:val="salnttl1"/>
          <w:rFonts w:eastAsia="Times New Roman"/>
        </w:rPr>
        <w:t>(1)</w:t>
      </w:r>
      <w:r>
        <w:rPr>
          <w:rStyle w:val="salnbdy"/>
          <w:rFonts w:eastAsia="Times New Roman"/>
        </w:rPr>
        <w:t>Pe durata stării de alertă, până la eliminarea re</w:t>
      </w:r>
      <w:r>
        <w:rPr>
          <w:rStyle w:val="salnbdy"/>
          <w:rFonts w:eastAsia="Times New Roman"/>
        </w:rPr>
        <w:t xml:space="preserve">stricţiilor privind adunările publice de către autorităţile de resort, concursul organizat de inspectoratul şcolar la nivel judeţean/nivelul municipiului Bucureşti pentru ocuparea posturilor didactice/catedrelor râmase vacante/rezervate de către candidaţi </w:t>
      </w:r>
      <w:r>
        <w:rPr>
          <w:rStyle w:val="salnbdy"/>
          <w:rFonts w:eastAsia="Times New Roman"/>
        </w:rPr>
        <w:t>cu studii corespunzătoare postului constă în probă scrisă în profilul postului didactic/catedrei, potrivit programelor specifice pentru concurs în vigoare, aprobate prin ordin al ministrului educaţiei şi cercetării.</w:t>
      </w:r>
    </w:p>
    <w:p w14:paraId="07A938E3" w14:textId="77777777" w:rsidR="00000000" w:rsidRDefault="00954E37">
      <w:pPr>
        <w:autoSpaceDE/>
        <w:autoSpaceDN/>
        <w:jc w:val="both"/>
        <w:divId w:val="562104185"/>
        <w:rPr>
          <w:rStyle w:val="salnbdy"/>
        </w:rPr>
      </w:pPr>
      <w:r>
        <w:rPr>
          <w:rStyle w:val="salnttl1"/>
          <w:rFonts w:eastAsia="Times New Roman"/>
        </w:rPr>
        <w:t>(2)</w:t>
      </w:r>
      <w:r>
        <w:rPr>
          <w:rStyle w:val="salnbdy"/>
          <w:rFonts w:eastAsia="Times New Roman"/>
        </w:rPr>
        <w:t xml:space="preserve">În condiţiile </w:t>
      </w:r>
      <w:r>
        <w:rPr>
          <w:rStyle w:val="slgi1"/>
          <w:rFonts w:eastAsia="Times New Roman"/>
        </w:rPr>
        <w:t>alin. (1)</w:t>
      </w:r>
      <w:r>
        <w:rPr>
          <w:rStyle w:val="salnbdy"/>
          <w:rFonts w:eastAsia="Times New Roman"/>
        </w:rPr>
        <w:t>:</w:t>
      </w:r>
    </w:p>
    <w:p w14:paraId="01F81231" w14:textId="77777777" w:rsidR="00000000" w:rsidRDefault="00954E37">
      <w:pPr>
        <w:autoSpaceDE/>
        <w:autoSpaceDN/>
        <w:jc w:val="both"/>
        <w:divId w:val="1569654519"/>
      </w:pPr>
      <w:r>
        <w:rPr>
          <w:rStyle w:val="slitttl1"/>
          <w:rFonts w:eastAsia="Times New Roman"/>
        </w:rPr>
        <w:t>a)</w:t>
      </w:r>
      <w:r>
        <w:rPr>
          <w:rStyle w:val="slitbdy"/>
          <w:rFonts w:eastAsia="Times New Roman"/>
        </w:rPr>
        <w:t>se suspend</w:t>
      </w:r>
      <w:r>
        <w:rPr>
          <w:rStyle w:val="slitbdy"/>
          <w:rFonts w:eastAsia="Times New Roman"/>
        </w:rPr>
        <w:t xml:space="preserve">ă aplicarea prevederilor </w:t>
      </w:r>
      <w:r>
        <w:rPr>
          <w:rStyle w:val="slgi1"/>
          <w:rFonts w:eastAsia="Times New Roman"/>
        </w:rPr>
        <w:t>art. 99 alin. (3)</w:t>
      </w:r>
      <w:r>
        <w:rPr>
          <w:rStyle w:val="slitbdy"/>
          <w:rFonts w:eastAsia="Times New Roman"/>
        </w:rPr>
        <w:t>;</w:t>
      </w:r>
    </w:p>
    <w:p w14:paraId="24DE9E58" w14:textId="77777777" w:rsidR="00000000" w:rsidRDefault="00954E37">
      <w:pPr>
        <w:autoSpaceDE/>
        <w:autoSpaceDN/>
        <w:jc w:val="both"/>
        <w:divId w:val="1113594832"/>
        <w:rPr>
          <w:rFonts w:eastAsia="Times New Roman"/>
          <w:color w:val="000000"/>
          <w:sz w:val="20"/>
          <w:szCs w:val="20"/>
          <w:shd w:val="clear" w:color="auto" w:fill="FFFFFF"/>
        </w:rPr>
      </w:pPr>
      <w:r>
        <w:rPr>
          <w:rStyle w:val="slitttl1"/>
          <w:rFonts w:eastAsia="Times New Roman"/>
        </w:rPr>
        <w:t>b)</w:t>
      </w:r>
      <w:r>
        <w:rPr>
          <w:rStyle w:val="slitbdy"/>
          <w:rFonts w:eastAsia="Times New Roman"/>
        </w:rPr>
        <w:t xml:space="preserve">candidaţii care nu au susţinut probe orale în cadrul concursului naţional, sesiunea 2021, conform prevederilor </w:t>
      </w:r>
      <w:r>
        <w:rPr>
          <w:rStyle w:val="slgi1"/>
          <w:rFonts w:eastAsia="Times New Roman"/>
        </w:rPr>
        <w:t>art. 80 alin (2), lit. g)</w:t>
      </w:r>
      <w:r>
        <w:rPr>
          <w:rStyle w:val="slitbdy"/>
          <w:rFonts w:eastAsia="Times New Roman"/>
        </w:rPr>
        <w:t xml:space="preserve"> sau </w:t>
      </w:r>
      <w:r>
        <w:rPr>
          <w:rStyle w:val="slgi1"/>
          <w:rFonts w:eastAsia="Times New Roman"/>
        </w:rPr>
        <w:t>h</w:t>
      </w:r>
      <w:r>
        <w:rPr>
          <w:rStyle w:val="slitbdy"/>
          <w:rFonts w:eastAsia="Times New Roman"/>
        </w:rPr>
        <w:t>), pot susţine aceste probe în cadrul concursului organizat la nivel</w:t>
      </w:r>
      <w:r>
        <w:rPr>
          <w:rStyle w:val="slitbdy"/>
          <w:rFonts w:eastAsia="Times New Roman"/>
        </w:rPr>
        <w:t xml:space="preserve"> judeţean/nivelul municipiului Bucureşti, conform Calendarului;</w:t>
      </w:r>
    </w:p>
    <w:p w14:paraId="0B6D66D2" w14:textId="77777777" w:rsidR="00000000" w:rsidRDefault="00954E37">
      <w:pPr>
        <w:autoSpaceDE/>
        <w:autoSpaceDN/>
        <w:jc w:val="both"/>
        <w:divId w:val="233782385"/>
        <w:rPr>
          <w:rFonts w:eastAsia="Times New Roman"/>
          <w:color w:val="000000"/>
          <w:sz w:val="20"/>
          <w:szCs w:val="20"/>
          <w:shd w:val="clear" w:color="auto" w:fill="FFFFFF"/>
        </w:rPr>
      </w:pPr>
      <w:r>
        <w:rPr>
          <w:rStyle w:val="slitttl1"/>
          <w:rFonts w:eastAsia="Times New Roman"/>
        </w:rPr>
        <w:t>c)</w:t>
      </w:r>
      <w:r>
        <w:rPr>
          <w:rStyle w:val="slitbdy"/>
          <w:rFonts w:eastAsia="Times New Roman"/>
        </w:rPr>
        <w:t>probele practice/orale pentru posturile didactice vacante/rezervate care sunt condiţionate la ocupare de o astfel de probă se organizează, se desfăşoară şi se evaluează prin acordarea de cal</w:t>
      </w:r>
      <w:r>
        <w:rPr>
          <w:rStyle w:val="slitbdy"/>
          <w:rFonts w:eastAsia="Times New Roman"/>
        </w:rPr>
        <w:t xml:space="preserve">ificative "Admis/Respins", potrivit </w:t>
      </w:r>
      <w:r>
        <w:rPr>
          <w:rStyle w:val="slgi1"/>
          <w:rFonts w:eastAsia="Times New Roman"/>
        </w:rPr>
        <w:t>anexei nr. 4</w:t>
      </w:r>
      <w:r>
        <w:rPr>
          <w:rStyle w:val="slitbdy"/>
          <w:rFonts w:eastAsia="Times New Roman"/>
        </w:rPr>
        <w:t xml:space="preserve">, de o comisie constituită la nivel judeţean conform prevederilor </w:t>
      </w:r>
      <w:r>
        <w:rPr>
          <w:rStyle w:val="slgi1"/>
          <w:rFonts w:eastAsia="Times New Roman"/>
        </w:rPr>
        <w:t>art. 68 alin. (3)-(5)</w:t>
      </w:r>
      <w:r>
        <w:rPr>
          <w:rStyle w:val="slitbdy"/>
          <w:rFonts w:eastAsia="Times New Roman"/>
        </w:rPr>
        <w:t>, rezultatul stabilit de comisia de organizare şi desfăşurare a probelor orale rămânând definitiv;</w:t>
      </w:r>
    </w:p>
    <w:p w14:paraId="7F0E5064" w14:textId="77777777" w:rsidR="00000000" w:rsidRDefault="00954E37">
      <w:pPr>
        <w:autoSpaceDE/>
        <w:autoSpaceDN/>
        <w:jc w:val="both"/>
        <w:divId w:val="1675763130"/>
        <w:rPr>
          <w:rFonts w:eastAsia="Times New Roman"/>
          <w:color w:val="000000"/>
          <w:sz w:val="20"/>
          <w:szCs w:val="20"/>
          <w:shd w:val="clear" w:color="auto" w:fill="FFFFFF"/>
        </w:rPr>
      </w:pPr>
      <w:r>
        <w:rPr>
          <w:rStyle w:val="slitttl1"/>
          <w:rFonts w:eastAsia="Times New Roman"/>
        </w:rPr>
        <w:t>d)</w:t>
      </w:r>
      <w:r>
        <w:rPr>
          <w:rStyle w:val="slitbdy"/>
          <w:rFonts w:eastAsia="Times New Roman"/>
        </w:rPr>
        <w:t>candidaţii trebuie s</w:t>
      </w:r>
      <w:r>
        <w:rPr>
          <w:rStyle w:val="slitbdy"/>
          <w:rFonts w:eastAsia="Times New Roman"/>
        </w:rPr>
        <w:t>ă aibă minimum nota 5 (cinci) la proba scrisă;</w:t>
      </w:r>
    </w:p>
    <w:p w14:paraId="632EFED1" w14:textId="77777777" w:rsidR="00000000" w:rsidRDefault="00954E37">
      <w:pPr>
        <w:autoSpaceDE/>
        <w:autoSpaceDN/>
        <w:jc w:val="both"/>
        <w:divId w:val="1887059952"/>
        <w:rPr>
          <w:rFonts w:eastAsia="Times New Roman"/>
          <w:color w:val="000000"/>
          <w:sz w:val="20"/>
          <w:szCs w:val="20"/>
          <w:shd w:val="clear" w:color="auto" w:fill="FFFFFF"/>
        </w:rPr>
      </w:pPr>
      <w:r>
        <w:rPr>
          <w:rStyle w:val="slitttl1"/>
          <w:rFonts w:eastAsia="Times New Roman"/>
        </w:rPr>
        <w:t>e)</w:t>
      </w:r>
      <w:r>
        <w:rPr>
          <w:rStyle w:val="slitbdy"/>
          <w:rFonts w:eastAsia="Times New Roman"/>
        </w:rPr>
        <w:t>repartizarea candidaţilor cu studii corespunzătoare postului, care au obţinut cel puţin nota 5 (cinci) la proba scrisă în cadrul concursului organizat de inspectoratul şcolar la nivel judeţean/nivelul munici</w:t>
      </w:r>
      <w:r>
        <w:rPr>
          <w:rStyle w:val="slitbdy"/>
          <w:rFonts w:eastAsia="Times New Roman"/>
        </w:rPr>
        <w:t>piului Bucureşti, se realizează în ordinea descrescătoare a notelor;</w:t>
      </w:r>
    </w:p>
    <w:p w14:paraId="1CF286BF" w14:textId="77777777" w:rsidR="00000000" w:rsidRDefault="00954E37">
      <w:pPr>
        <w:autoSpaceDE/>
        <w:autoSpaceDN/>
        <w:jc w:val="both"/>
        <w:divId w:val="1780828509"/>
        <w:rPr>
          <w:rFonts w:eastAsia="Times New Roman"/>
          <w:color w:val="000000"/>
          <w:sz w:val="20"/>
          <w:szCs w:val="20"/>
          <w:shd w:val="clear" w:color="auto" w:fill="FFFFFF"/>
        </w:rPr>
      </w:pPr>
      <w:r>
        <w:rPr>
          <w:rStyle w:val="slitttl1"/>
          <w:rFonts w:eastAsia="Times New Roman"/>
        </w:rPr>
        <w:t>f)</w:t>
      </w:r>
      <w:r>
        <w:rPr>
          <w:rStyle w:val="slitbdy"/>
          <w:rFonts w:eastAsia="Times New Roman"/>
        </w:rPr>
        <w:t xml:space="preserve">în cazul notelor egale la proba scrisă se aplică prevederile </w:t>
      </w:r>
      <w:r>
        <w:rPr>
          <w:rStyle w:val="slgi1"/>
          <w:rFonts w:eastAsia="Times New Roman"/>
        </w:rPr>
        <w:t>art. 65</w:t>
      </w:r>
      <w:r>
        <w:rPr>
          <w:rStyle w:val="slitbdy"/>
          <w:rFonts w:eastAsia="Times New Roman"/>
        </w:rPr>
        <w:t>.</w:t>
      </w:r>
    </w:p>
    <w:p w14:paraId="1F2819AB" w14:textId="77777777" w:rsidR="00000000" w:rsidRDefault="00954E37">
      <w:pPr>
        <w:pStyle w:val="scapttl"/>
        <w:divId w:val="1211455663"/>
        <w:rPr>
          <w:shd w:val="clear" w:color="auto" w:fill="FFFFFF"/>
        </w:rPr>
      </w:pPr>
      <w:r>
        <w:rPr>
          <w:shd w:val="clear" w:color="auto" w:fill="FFFFFF"/>
        </w:rPr>
        <w:t>Capitolul XV</w:t>
      </w:r>
    </w:p>
    <w:p w14:paraId="606D6526" w14:textId="77777777" w:rsidR="00000000" w:rsidRDefault="00954E37">
      <w:pPr>
        <w:pStyle w:val="scapden"/>
        <w:divId w:val="1211455663"/>
        <w:rPr>
          <w:shd w:val="clear" w:color="auto" w:fill="FFFFFF"/>
        </w:rPr>
      </w:pPr>
      <w:r>
        <w:rPr>
          <w:shd w:val="clear" w:color="auto" w:fill="FFFFFF"/>
        </w:rPr>
        <w:t>Dispoziţii finale</w:t>
      </w:r>
    </w:p>
    <w:p w14:paraId="5FCE4D34" w14:textId="77777777" w:rsidR="00000000" w:rsidRDefault="00954E37">
      <w:pPr>
        <w:pStyle w:val="sartttl"/>
        <w:jc w:val="both"/>
        <w:divId w:val="630356095"/>
        <w:rPr>
          <w:shd w:val="clear" w:color="auto" w:fill="FFFFFF"/>
        </w:rPr>
      </w:pPr>
      <w:r>
        <w:rPr>
          <w:shd w:val="clear" w:color="auto" w:fill="FFFFFF"/>
        </w:rPr>
        <w:t>Articolul 106</w:t>
      </w:r>
    </w:p>
    <w:p w14:paraId="08749B09" w14:textId="77777777" w:rsidR="00000000" w:rsidRDefault="00954E37">
      <w:pPr>
        <w:autoSpaceDE/>
        <w:autoSpaceDN/>
        <w:jc w:val="both"/>
        <w:divId w:val="1105345034"/>
        <w:rPr>
          <w:rFonts w:eastAsia="Times New Roman"/>
          <w:color w:val="000000"/>
          <w:sz w:val="20"/>
          <w:szCs w:val="20"/>
          <w:shd w:val="clear" w:color="auto" w:fill="FFFFFF"/>
        </w:rPr>
      </w:pPr>
      <w:r>
        <w:rPr>
          <w:rStyle w:val="salnttl1"/>
          <w:rFonts w:eastAsia="Times New Roman"/>
        </w:rPr>
        <w:t>(1)</w:t>
      </w:r>
      <w:r>
        <w:rPr>
          <w:rStyle w:val="salnbdy"/>
          <w:rFonts w:eastAsia="Times New Roman"/>
        </w:rPr>
        <w:t>La etapele de mobilitate a personalului didactic de predare din înv</w:t>
      </w:r>
      <w:r>
        <w:rPr>
          <w:rStyle w:val="salnbdy"/>
          <w:rFonts w:eastAsia="Times New Roman"/>
        </w:rPr>
        <w:t>ăţământul preuniversitar pot fi înscrişi, în baza adeverinţei de absolvire, anexate în copie certificată "Conform cu originalul", absolvenţii care au susţinut examenul de absolvire/licenţă în perioada februarie 2020-august 2021. Absolvenţii care au susţinu</w:t>
      </w:r>
      <w:r>
        <w:rPr>
          <w:rStyle w:val="salnbdy"/>
          <w:rFonts w:eastAsia="Times New Roman"/>
        </w:rPr>
        <w:t>t examenul de absolvire/licenţă până în ianuarie 2020(inclusiv) pot fi înscrişi la etapele de mobilitate a personalului didactic de predare din învăţământul preuniversitar în anul şcolar 2021-2022, numai dacă anexează, în copie certificată, la cererea de î</w:t>
      </w:r>
      <w:r>
        <w:rPr>
          <w:rStyle w:val="salnbdy"/>
          <w:rFonts w:eastAsia="Times New Roman"/>
        </w:rPr>
        <w:t>nscriere, diploma de absolvire/licenţă şi foaia matricolă/suplimentul de diplomă.</w:t>
      </w:r>
    </w:p>
    <w:p w14:paraId="7C6C6542" w14:textId="77777777" w:rsidR="00000000" w:rsidRDefault="00954E37">
      <w:pPr>
        <w:autoSpaceDE/>
        <w:autoSpaceDN/>
        <w:jc w:val="both"/>
        <w:divId w:val="417754489"/>
        <w:rPr>
          <w:rFonts w:eastAsia="Times New Roman"/>
          <w:color w:val="000000"/>
          <w:sz w:val="20"/>
          <w:szCs w:val="20"/>
          <w:shd w:val="clear" w:color="auto" w:fill="FFFFFF"/>
        </w:rPr>
      </w:pPr>
      <w:r>
        <w:rPr>
          <w:rStyle w:val="salnttl1"/>
          <w:rFonts w:eastAsia="Times New Roman"/>
        </w:rPr>
        <w:t>(2)</w:t>
      </w:r>
      <w:r>
        <w:rPr>
          <w:rStyle w:val="salnbdy"/>
          <w:rFonts w:eastAsia="Times New Roman"/>
        </w:rPr>
        <w:t>Specializările absolvenţilor învăţământului superior, postliceal sau liceal pedagogic care se înscriu la etapele de transferare pentru restrângere de activitate, modificarea contractului individual de muncă pe durată determinată de un an în contract indivi</w:t>
      </w:r>
      <w:r>
        <w:rPr>
          <w:rStyle w:val="salnbdy"/>
          <w:rFonts w:eastAsia="Times New Roman"/>
        </w:rPr>
        <w:t>dual de muncă pe durata de viabilitate a postului/catedrei, de pretransfer consimţit între unităţile de învăţământ preuniversitar, de pretransfer prin schimb de posturi/catedre prin consimţământ scris, de detaşare în interesul învăţământului, de detaşare l</w:t>
      </w:r>
      <w:r>
        <w:rPr>
          <w:rStyle w:val="salnbdy"/>
          <w:rFonts w:eastAsia="Times New Roman"/>
        </w:rPr>
        <w:t>a cerere, la concursurile de ocupare a posturilor didactice/catedrelor vacante/rezervate în învăţământul preuniversitar de stat sau particular trebuie să se regăsească în Centralizator.</w:t>
      </w:r>
    </w:p>
    <w:p w14:paraId="65758FA2" w14:textId="77777777" w:rsidR="00000000" w:rsidRDefault="00954E37">
      <w:pPr>
        <w:autoSpaceDE/>
        <w:autoSpaceDN/>
        <w:jc w:val="both"/>
        <w:divId w:val="1739208649"/>
        <w:rPr>
          <w:rFonts w:eastAsia="Times New Roman"/>
          <w:color w:val="000000"/>
          <w:sz w:val="20"/>
          <w:szCs w:val="20"/>
          <w:shd w:val="clear" w:color="auto" w:fill="FFFFFF"/>
        </w:rPr>
      </w:pPr>
      <w:r>
        <w:rPr>
          <w:rStyle w:val="salnttl1"/>
          <w:rFonts w:eastAsia="Times New Roman"/>
        </w:rPr>
        <w:t>(3)</w:t>
      </w:r>
      <w:r>
        <w:rPr>
          <w:rStyle w:val="salnbdy"/>
          <w:rFonts w:eastAsia="Times New Roman"/>
        </w:rPr>
        <w:t>Cadrele didactice titulare în două sau mai multe unităţi de învăţăm</w:t>
      </w:r>
      <w:r>
        <w:rPr>
          <w:rStyle w:val="salnbdy"/>
          <w:rFonts w:eastAsia="Times New Roman"/>
        </w:rPr>
        <w:t xml:space="preserve">ânt/specializări care solicită transferul pentru restrângere de activitate/pretransferul consimţit între unităţi de învăţământ pe o catedră în componenţa căreia intră şi ore din propria normă didactică de predare, la una din </w:t>
      </w:r>
      <w:r>
        <w:rPr>
          <w:rStyle w:val="salnbdy"/>
          <w:rFonts w:eastAsia="Times New Roman"/>
        </w:rPr>
        <w:lastRenderedPageBreak/>
        <w:t xml:space="preserve">unităţi;e/specializările la/pe </w:t>
      </w:r>
      <w:r>
        <w:rPr>
          <w:rStyle w:val="salnbdy"/>
          <w:rFonts w:eastAsia="Times New Roman"/>
        </w:rPr>
        <w:t>care este titular, nu trebuie să obţină acordul/acordul de principiu pentru transfer/pretransfer şi pentru orele de la unitatea de învăţământ în care este deja titular.</w:t>
      </w:r>
    </w:p>
    <w:p w14:paraId="6A142107" w14:textId="77777777" w:rsidR="00000000" w:rsidRDefault="00954E37">
      <w:pPr>
        <w:pStyle w:val="sartttl"/>
        <w:jc w:val="both"/>
        <w:divId w:val="1093015826"/>
        <w:rPr>
          <w:shd w:val="clear" w:color="auto" w:fill="FFFFFF"/>
        </w:rPr>
      </w:pPr>
      <w:r>
        <w:rPr>
          <w:shd w:val="clear" w:color="auto" w:fill="FFFFFF"/>
        </w:rPr>
        <w:t>Articolul 107</w:t>
      </w:r>
    </w:p>
    <w:p w14:paraId="2143E7F4" w14:textId="77777777" w:rsidR="00000000" w:rsidRDefault="00954E37">
      <w:pPr>
        <w:autoSpaceDE/>
        <w:autoSpaceDN/>
        <w:jc w:val="both"/>
        <w:divId w:val="81340490"/>
        <w:rPr>
          <w:rStyle w:val="salnbdy"/>
          <w:rFonts w:eastAsia="Times New Roman"/>
        </w:rPr>
      </w:pPr>
      <w:r>
        <w:rPr>
          <w:rStyle w:val="salnttl1"/>
          <w:rFonts w:eastAsia="Times New Roman"/>
        </w:rPr>
        <w:t>(1)</w:t>
      </w:r>
      <w:r>
        <w:rPr>
          <w:rStyle w:val="salnbdy"/>
          <w:rFonts w:eastAsia="Times New Roman"/>
        </w:rPr>
        <w:t>Comisia judeţeană/a municipiului Bucureşti de mobilitate îşi desfăşoar</w:t>
      </w:r>
      <w:r>
        <w:rPr>
          <w:rStyle w:val="salnbdy"/>
          <w:rFonts w:eastAsia="Times New Roman"/>
        </w:rPr>
        <w:t>ă activitatea pe durata unui an calendaristic, în conformitate cu prevederile Calendarului, şi este abilitată să ia decizii şi în afara perioadelor prevăzute de acesta cu excepţia întregirii de normă didactică, a completării de normă didactică de predare p</w:t>
      </w:r>
      <w:r>
        <w:rPr>
          <w:rStyle w:val="salnbdy"/>
          <w:rFonts w:eastAsia="Times New Roman"/>
        </w:rPr>
        <w:t>e perioadă nedeterminată şi a transferării pentru restrângere de activitate/pretransferării consimţite între unităţile de învăţământ sau la cerere, după caz, a personalului didactic de predare, după cum urmează:</w:t>
      </w:r>
    </w:p>
    <w:p w14:paraId="45265062" w14:textId="77777777" w:rsidR="00000000" w:rsidRDefault="00954E37">
      <w:pPr>
        <w:autoSpaceDE/>
        <w:autoSpaceDN/>
        <w:jc w:val="both"/>
        <w:divId w:val="976300867"/>
      </w:pPr>
      <w:r>
        <w:rPr>
          <w:rStyle w:val="slitttl1"/>
          <w:rFonts w:eastAsia="Times New Roman"/>
        </w:rPr>
        <w:t>a)</w:t>
      </w:r>
      <w:r>
        <w:rPr>
          <w:rStyle w:val="slitbdy"/>
          <w:rFonts w:eastAsia="Times New Roman"/>
        </w:rPr>
        <w:t>organizarea şedinţelor de repartizare pent</w:t>
      </w:r>
      <w:r>
        <w:rPr>
          <w:rStyle w:val="slitbdy"/>
          <w:rFonts w:eastAsia="Times New Roman"/>
        </w:rPr>
        <w:t xml:space="preserve">ru candidaţii rămaşi nerepartizaţi, monitorizarea concursurilor/testărilor organizate de unităţile de învăţământ în vederea ocupării pe perioadă determinată a posturilor didactice care se vacantează şi refacerea documentelor de numire/transfer/repartizare </w:t>
      </w:r>
      <w:r>
        <w:rPr>
          <w:rStyle w:val="slitbdy"/>
          <w:rFonts w:eastAsia="Times New Roman"/>
        </w:rPr>
        <w:t>pentru personalul didactic de predare titular, ca urmare a restructurării reţelei şcolare, a transformării unor unităţi de învăţământ în unităţi de alt nivel sau a schimbării denumirii unităţilor de învăţământ pe parcursul anului şcolar.</w:t>
      </w:r>
    </w:p>
    <w:p w14:paraId="69E6AA26" w14:textId="77777777" w:rsidR="00000000" w:rsidRDefault="00954E37">
      <w:pPr>
        <w:autoSpaceDE/>
        <w:autoSpaceDN/>
        <w:jc w:val="both"/>
        <w:divId w:val="1075666310"/>
        <w:rPr>
          <w:rFonts w:eastAsia="Times New Roman"/>
          <w:color w:val="000000"/>
          <w:sz w:val="20"/>
          <w:szCs w:val="20"/>
          <w:shd w:val="clear" w:color="auto" w:fill="FFFFFF"/>
        </w:rPr>
      </w:pPr>
      <w:r>
        <w:rPr>
          <w:rStyle w:val="slitttl1"/>
          <w:rFonts w:eastAsia="Times New Roman"/>
        </w:rPr>
        <w:t>b)</w:t>
      </w:r>
      <w:r>
        <w:rPr>
          <w:rStyle w:val="slitbdy"/>
          <w:rFonts w:eastAsia="Times New Roman"/>
        </w:rPr>
        <w:t>soluţionarea uno</w:t>
      </w:r>
      <w:r>
        <w:rPr>
          <w:rStyle w:val="slitbdy"/>
          <w:rFonts w:eastAsia="Times New Roman"/>
        </w:rPr>
        <w:t>r situaţii care pot să apară: completare de normă didactică de predare pe perioadă determinată, detaşare la cerere pentru cadrele didactice participante la concursuri naţionale în învăţământul preuniversitar, conform prezentei Metodologii sau în baza punct</w:t>
      </w:r>
      <w:r>
        <w:rPr>
          <w:rStyle w:val="slitbdy"/>
          <w:rFonts w:eastAsia="Times New Roman"/>
        </w:rPr>
        <w:t>ajului, detaşare în interesul învăţământului, schimb de posturi între cadre didactice angajate pe perioadă determinată, pretransfer/modificarea repartizării prin schimb de posturi prin consimţământ scris între cadrele didactice, repartizarea cadrelor didac</w:t>
      </w:r>
      <w:r>
        <w:rPr>
          <w:rStyle w:val="slitbdy"/>
          <w:rFonts w:eastAsia="Times New Roman"/>
        </w:rPr>
        <w:t>tice care ocupă posturi didactice/catedre rezervate, rămase fără post/catedră ca urmare a revenirii titularului la post etc., cu informarea şi avizul Ministerul Educaţiei şi Cercetării.</w:t>
      </w:r>
    </w:p>
    <w:p w14:paraId="511A58E2" w14:textId="77777777" w:rsidR="00000000" w:rsidRDefault="00954E37">
      <w:pPr>
        <w:autoSpaceDE/>
        <w:autoSpaceDN/>
        <w:jc w:val="both"/>
        <w:divId w:val="992686999"/>
        <w:rPr>
          <w:rFonts w:eastAsia="Times New Roman"/>
          <w:color w:val="000000"/>
          <w:sz w:val="20"/>
          <w:szCs w:val="20"/>
          <w:shd w:val="clear" w:color="auto" w:fill="FFFFFF"/>
        </w:rPr>
      </w:pPr>
      <w:r>
        <w:rPr>
          <w:rStyle w:val="salnttl1"/>
          <w:rFonts w:eastAsia="Times New Roman"/>
        </w:rPr>
        <w:t>(2)</w:t>
      </w:r>
      <w:r>
        <w:rPr>
          <w:rStyle w:val="salnbdy"/>
          <w:rFonts w:eastAsia="Times New Roman"/>
        </w:rPr>
        <w:t xml:space="preserve">Toate situaţiile prevăzute la </w:t>
      </w:r>
      <w:r>
        <w:rPr>
          <w:rStyle w:val="slgi1"/>
          <w:rFonts w:eastAsia="Times New Roman"/>
        </w:rPr>
        <w:t>alin. (1) lit. b)</w:t>
      </w:r>
      <w:r>
        <w:rPr>
          <w:rStyle w:val="salnbdy"/>
          <w:rFonts w:eastAsia="Times New Roman"/>
        </w:rPr>
        <w:t>, în afara perioadel</w:t>
      </w:r>
      <w:r>
        <w:rPr>
          <w:rStyle w:val="salnbdy"/>
          <w:rFonts w:eastAsia="Times New Roman"/>
        </w:rPr>
        <w:t>or prevăzute în Calendar, se analizează în cadrul comisiilor paritare constituite la nivelul inspectoratelor şcolare.</w:t>
      </w:r>
    </w:p>
    <w:p w14:paraId="7AD0B136" w14:textId="77777777" w:rsidR="00000000" w:rsidRDefault="00954E37">
      <w:pPr>
        <w:autoSpaceDE/>
        <w:autoSpaceDN/>
        <w:jc w:val="both"/>
        <w:divId w:val="998651053"/>
        <w:rPr>
          <w:rFonts w:eastAsia="Times New Roman"/>
          <w:color w:val="000000"/>
          <w:sz w:val="20"/>
          <w:szCs w:val="20"/>
          <w:shd w:val="clear" w:color="auto" w:fill="FFFFFF"/>
        </w:rPr>
      </w:pPr>
      <w:r>
        <w:rPr>
          <w:rStyle w:val="salnttl1"/>
          <w:rFonts w:eastAsia="Times New Roman"/>
        </w:rPr>
        <w:t>(3)</w:t>
      </w:r>
      <w:r>
        <w:rPr>
          <w:rStyle w:val="salnbdy"/>
          <w:rFonts w:eastAsia="Times New Roman"/>
        </w:rPr>
        <w:t>Ocuparea posturilor didactice/catedrelor care se vacantează pe parcursul anului şcolar, după derularea etapelor de mobilitate a persona</w:t>
      </w:r>
      <w:r>
        <w:rPr>
          <w:rStyle w:val="salnbdy"/>
          <w:rFonts w:eastAsia="Times New Roman"/>
        </w:rPr>
        <w:t xml:space="preserve">lului didactic de predare din învăţământul preuniversitar prevăzute în Calendar, în condiţiile </w:t>
      </w:r>
      <w:r>
        <w:rPr>
          <w:rStyle w:val="slgi1"/>
          <w:rFonts w:eastAsia="Times New Roman"/>
        </w:rPr>
        <w:t>alin. (1)</w:t>
      </w:r>
      <w:r>
        <w:rPr>
          <w:rStyle w:val="salnbdy"/>
          <w:rFonts w:eastAsia="Times New Roman"/>
        </w:rPr>
        <w:t xml:space="preserve"> şi </w:t>
      </w:r>
      <w:r>
        <w:rPr>
          <w:rStyle w:val="slgi1"/>
          <w:rFonts w:eastAsia="Times New Roman"/>
        </w:rPr>
        <w:t>(2)</w:t>
      </w:r>
      <w:r>
        <w:rPr>
          <w:rStyle w:val="salnbdy"/>
          <w:rFonts w:eastAsia="Times New Roman"/>
        </w:rPr>
        <w:t xml:space="preserve"> </w:t>
      </w:r>
      <w:r>
        <w:rPr>
          <w:rStyle w:val="salnbdy"/>
          <w:rFonts w:eastAsia="Times New Roman"/>
        </w:rPr>
        <w:t>se realizează cu respectarea ordinii de repartizare prevăzută în prezenta Metodologie.</w:t>
      </w:r>
    </w:p>
    <w:p w14:paraId="332B6006" w14:textId="77777777" w:rsidR="00000000" w:rsidRDefault="00954E37">
      <w:pPr>
        <w:autoSpaceDE/>
        <w:autoSpaceDN/>
        <w:jc w:val="both"/>
        <w:divId w:val="1573126374"/>
        <w:rPr>
          <w:rFonts w:eastAsia="Times New Roman"/>
          <w:color w:val="000000"/>
          <w:sz w:val="20"/>
          <w:szCs w:val="20"/>
          <w:shd w:val="clear" w:color="auto" w:fill="FFFFFF"/>
        </w:rPr>
      </w:pPr>
      <w:r>
        <w:rPr>
          <w:rStyle w:val="salnttl1"/>
          <w:rFonts w:eastAsia="Times New Roman"/>
        </w:rPr>
        <w:t>(4)</w:t>
      </w:r>
      <w:r>
        <w:rPr>
          <w:rStyle w:val="salnbdy"/>
          <w:rFonts w:eastAsia="Times New Roman"/>
        </w:rPr>
        <w:t xml:space="preserve">Candidaţii repartizaţi conform </w:t>
      </w:r>
      <w:r>
        <w:rPr>
          <w:rStyle w:val="slgi1"/>
          <w:rFonts w:eastAsia="Times New Roman"/>
        </w:rPr>
        <w:t>alin. (1)</w:t>
      </w:r>
      <w:r>
        <w:rPr>
          <w:rStyle w:val="salnbdy"/>
          <w:rFonts w:eastAsia="Times New Roman"/>
        </w:rPr>
        <w:t xml:space="preserve"> şi </w:t>
      </w:r>
      <w:r>
        <w:rPr>
          <w:rStyle w:val="slgi1"/>
          <w:rFonts w:eastAsia="Times New Roman"/>
        </w:rPr>
        <w:t>(2)</w:t>
      </w:r>
      <w:r>
        <w:rPr>
          <w:rStyle w:val="salnbdy"/>
          <w:rFonts w:eastAsia="Times New Roman"/>
        </w:rPr>
        <w:t xml:space="preserve"> au obligaţia de a se prezenta la post/catedră în vederea încheierii contractului individual de muncă/actului adiţional</w:t>
      </w:r>
      <w:r>
        <w:rPr>
          <w:rStyle w:val="salnbdy"/>
          <w:rFonts w:eastAsia="Times New Roman"/>
        </w:rPr>
        <w:t xml:space="preserve"> la contractul individual de muncă, în maximum 3 (trei) zile de la primirea deciziei de repartizare. În cazul neprezentării la post în termen de maximum 3 (trei) zile se revocă repartizarea. Sunt exceptate situaţiile de neprezentare la post din motive neim</w:t>
      </w:r>
      <w:r>
        <w:rPr>
          <w:rStyle w:val="salnbdy"/>
          <w:rFonts w:eastAsia="Times New Roman"/>
        </w:rPr>
        <w:t>putabile candidaţilor: motive medicale, calamităţi naturale etc., care pot fi justificate cu documente.</w:t>
      </w:r>
    </w:p>
    <w:p w14:paraId="220FA651" w14:textId="77777777" w:rsidR="00000000" w:rsidRDefault="00954E37">
      <w:pPr>
        <w:autoSpaceDE/>
        <w:autoSpaceDN/>
        <w:jc w:val="both"/>
        <w:divId w:val="1890409630"/>
        <w:rPr>
          <w:rFonts w:eastAsia="Times New Roman"/>
          <w:color w:val="000000"/>
          <w:sz w:val="20"/>
          <w:szCs w:val="20"/>
          <w:shd w:val="clear" w:color="auto" w:fill="FFFFFF"/>
        </w:rPr>
      </w:pPr>
      <w:r>
        <w:rPr>
          <w:rStyle w:val="salnttl1"/>
          <w:rFonts w:eastAsia="Times New Roman"/>
        </w:rPr>
        <w:t>(5)</w:t>
      </w:r>
      <w:r>
        <w:rPr>
          <w:rStyle w:val="salnbdy"/>
          <w:rFonts w:eastAsia="Times New Roman"/>
        </w:rPr>
        <w:t>Cadrele didactice titulare a căror restrângere de activitate nu a fost soluţionată în etapele prevăzute de Calendar pot fi detaşate în interesul învă</w:t>
      </w:r>
      <w:r>
        <w:rPr>
          <w:rStyle w:val="salnbdy"/>
          <w:rFonts w:eastAsia="Times New Roman"/>
        </w:rPr>
        <w:t xml:space="preserve">ţământului pentru nesoluţionarea restrângerii de activitate pe posturi didactice/catedre vacante/rezervate pentru care nu au studii corespunzătoare, fiind salarizate ca personal didactic de predare fără studii corespunzătoare postului, cu acordul scris al </w:t>
      </w:r>
      <w:r>
        <w:rPr>
          <w:rStyle w:val="salnbdy"/>
          <w:rFonts w:eastAsia="Times New Roman"/>
        </w:rPr>
        <w:t>cadrelor didactice în cauză.</w:t>
      </w:r>
    </w:p>
    <w:p w14:paraId="4D6C26A0" w14:textId="77777777" w:rsidR="00000000" w:rsidRDefault="00954E37">
      <w:pPr>
        <w:pStyle w:val="sartttl"/>
        <w:jc w:val="both"/>
        <w:divId w:val="1671978775"/>
        <w:rPr>
          <w:shd w:val="clear" w:color="auto" w:fill="FFFFFF"/>
        </w:rPr>
      </w:pPr>
      <w:r>
        <w:rPr>
          <w:shd w:val="clear" w:color="auto" w:fill="FFFFFF"/>
        </w:rPr>
        <w:t>Articolul 108</w:t>
      </w:r>
    </w:p>
    <w:p w14:paraId="4912A09D" w14:textId="77777777" w:rsidR="00000000" w:rsidRDefault="00954E37">
      <w:pPr>
        <w:pStyle w:val="sartden"/>
        <w:jc w:val="both"/>
        <w:divId w:val="1671978775"/>
        <w:rPr>
          <w:shd w:val="clear" w:color="auto" w:fill="FFFFFF"/>
        </w:rPr>
      </w:pPr>
      <w:r>
        <w:rPr>
          <w:rStyle w:val="spar3"/>
          <w:b w:val="0"/>
          <w:bCs w:val="0"/>
        </w:rPr>
        <w:t>Contestaţiile privind mobilitatea personalului didactic de predare pe posturi didactice/catedre se adresează instituţiei/unităţii de învăţământ organizatoare la termenele prevăzute de Calendar sau în termen de cel</w:t>
      </w:r>
      <w:r>
        <w:rPr>
          <w:rStyle w:val="spar3"/>
          <w:b w:val="0"/>
          <w:bCs w:val="0"/>
        </w:rPr>
        <w:t xml:space="preserve"> mult 48 de ore de la afişarea/comunicarea rezultatelor în afara termenelor prevăzute în Calendar şi se soluţionează de consiliul de administraţie al acesteia. Hotărârile consiliului de administraţie al instituţiei/unităţii de învăţământ sunt definitive şi</w:t>
      </w:r>
      <w:r>
        <w:rPr>
          <w:rStyle w:val="spar3"/>
          <w:b w:val="0"/>
          <w:bCs w:val="0"/>
        </w:rPr>
        <w:t xml:space="preserve"> pot fi atacate, numai prin procedurile contenciosului administrativ, contestaţiile reprezentând plângeri prealabile reglementate de </w:t>
      </w:r>
      <w:r>
        <w:rPr>
          <w:rStyle w:val="spar3"/>
          <w:b w:val="0"/>
          <w:bCs w:val="0"/>
          <w:color w:val="0000FF"/>
          <w:u w:val="single"/>
        </w:rPr>
        <w:t>art. 7 din Legea nr. 554/2004</w:t>
      </w:r>
      <w:r>
        <w:rPr>
          <w:rStyle w:val="spar3"/>
          <w:b w:val="0"/>
          <w:bCs w:val="0"/>
        </w:rPr>
        <w:t xml:space="preserve"> cu modificările şi completările ulterioare.</w:t>
      </w:r>
    </w:p>
    <w:p w14:paraId="6AA894BA" w14:textId="77777777" w:rsidR="00000000" w:rsidRDefault="00954E37">
      <w:pPr>
        <w:pStyle w:val="sartttl"/>
        <w:jc w:val="both"/>
        <w:divId w:val="945581550"/>
        <w:rPr>
          <w:shd w:val="clear" w:color="auto" w:fill="FFFFFF"/>
        </w:rPr>
      </w:pPr>
      <w:r>
        <w:rPr>
          <w:shd w:val="clear" w:color="auto" w:fill="FFFFFF"/>
        </w:rPr>
        <w:t>Articolul 109</w:t>
      </w:r>
    </w:p>
    <w:p w14:paraId="605EA0C6" w14:textId="77777777" w:rsidR="00000000" w:rsidRDefault="00954E37">
      <w:pPr>
        <w:autoSpaceDE/>
        <w:autoSpaceDN/>
        <w:jc w:val="both"/>
        <w:divId w:val="581572971"/>
        <w:rPr>
          <w:rFonts w:eastAsia="Times New Roman"/>
          <w:color w:val="000000"/>
          <w:sz w:val="20"/>
          <w:szCs w:val="20"/>
          <w:shd w:val="clear" w:color="auto" w:fill="FFFFFF"/>
        </w:rPr>
      </w:pPr>
      <w:r>
        <w:rPr>
          <w:rStyle w:val="salnttl1"/>
          <w:rFonts w:eastAsia="Times New Roman"/>
        </w:rPr>
        <w:t>(1)</w:t>
      </w:r>
      <w:r>
        <w:rPr>
          <w:rStyle w:val="salnbdy"/>
          <w:rFonts w:eastAsia="Times New Roman"/>
        </w:rPr>
        <w:t>Mobilitatea personalului didacti</w:t>
      </w:r>
      <w:r>
        <w:rPr>
          <w:rStyle w:val="salnbdy"/>
          <w:rFonts w:eastAsia="Times New Roman"/>
        </w:rPr>
        <w:t xml:space="preserve">c de predare din învăţământul preuniversitar particular se desfăşoară conform prevederilor </w:t>
      </w:r>
      <w:r>
        <w:rPr>
          <w:rStyle w:val="salnbdy"/>
          <w:rFonts w:eastAsia="Times New Roman"/>
          <w:color w:val="0000FF"/>
          <w:u w:val="single"/>
        </w:rPr>
        <w:t>Legii nr. 1/2011</w:t>
      </w:r>
      <w:r>
        <w:rPr>
          <w:rStyle w:val="salnbdy"/>
          <w:rFonts w:eastAsia="Times New Roman"/>
        </w:rPr>
        <w:t xml:space="preserve"> cu modificările şi completările ulterioare şi prevederilor prezentei Metodologii.</w:t>
      </w:r>
    </w:p>
    <w:p w14:paraId="294AB9C7" w14:textId="77777777" w:rsidR="00000000" w:rsidRDefault="00954E37">
      <w:pPr>
        <w:autoSpaceDE/>
        <w:autoSpaceDN/>
        <w:jc w:val="both"/>
        <w:divId w:val="725687283"/>
        <w:rPr>
          <w:rFonts w:eastAsia="Times New Roman"/>
          <w:color w:val="000000"/>
          <w:sz w:val="20"/>
          <w:szCs w:val="20"/>
          <w:shd w:val="clear" w:color="auto" w:fill="FFFFFF"/>
        </w:rPr>
      </w:pPr>
      <w:r>
        <w:rPr>
          <w:rStyle w:val="salnttl1"/>
          <w:rFonts w:eastAsia="Times New Roman"/>
        </w:rPr>
        <w:t>(2)</w:t>
      </w:r>
      <w:r>
        <w:rPr>
          <w:rStyle w:val="salnbdy"/>
          <w:rFonts w:eastAsia="Times New Roman"/>
        </w:rPr>
        <w:t>Încadrarea personalului didactic de predare în unităţile de înv</w:t>
      </w:r>
      <w:r>
        <w:rPr>
          <w:rStyle w:val="salnbdy"/>
          <w:rFonts w:eastAsia="Times New Roman"/>
        </w:rPr>
        <w:t xml:space="preserve">ăţământ preuniversitar particular se realizează cu respectarea prevederilor </w:t>
      </w:r>
      <w:r>
        <w:rPr>
          <w:rStyle w:val="salnbdy"/>
          <w:rFonts w:eastAsia="Times New Roman"/>
          <w:color w:val="0000FF"/>
          <w:u w:val="single"/>
        </w:rPr>
        <w:t>Legii nr. 1/2011</w:t>
      </w:r>
      <w:r>
        <w:rPr>
          <w:rStyle w:val="salnbdy"/>
          <w:rFonts w:eastAsia="Times New Roman"/>
        </w:rPr>
        <w:t xml:space="preserve"> cu modificările şi completările ulterioare, prevederilor prezentei Metodologii şi prevederilor Centralizatorului.</w:t>
      </w:r>
    </w:p>
    <w:p w14:paraId="32C5C5B6" w14:textId="77777777" w:rsidR="00000000" w:rsidRDefault="00954E37">
      <w:pPr>
        <w:autoSpaceDE/>
        <w:autoSpaceDN/>
        <w:jc w:val="both"/>
        <w:divId w:val="924414757"/>
        <w:rPr>
          <w:rFonts w:eastAsia="Times New Roman"/>
          <w:color w:val="000000"/>
          <w:sz w:val="20"/>
          <w:szCs w:val="20"/>
          <w:shd w:val="clear" w:color="auto" w:fill="FFFFFF"/>
        </w:rPr>
      </w:pPr>
      <w:r>
        <w:rPr>
          <w:rStyle w:val="salnttl1"/>
          <w:rFonts w:eastAsia="Times New Roman"/>
        </w:rPr>
        <w:lastRenderedPageBreak/>
        <w:t>(3)</w:t>
      </w:r>
      <w:r>
        <w:rPr>
          <w:rStyle w:val="salnbdy"/>
          <w:rFonts w:eastAsia="Times New Roman"/>
        </w:rPr>
        <w:t xml:space="preserve">De prevederile </w:t>
      </w:r>
      <w:r>
        <w:rPr>
          <w:rStyle w:val="slgi1"/>
          <w:rFonts w:eastAsia="Times New Roman"/>
        </w:rPr>
        <w:t>art. 63</w:t>
      </w:r>
      <w:r>
        <w:rPr>
          <w:rStyle w:val="salnbdy"/>
          <w:rFonts w:eastAsia="Times New Roman"/>
        </w:rPr>
        <w:t xml:space="preserve"> şi </w:t>
      </w:r>
      <w:r>
        <w:rPr>
          <w:rStyle w:val="slgi1"/>
          <w:rFonts w:eastAsia="Times New Roman"/>
        </w:rPr>
        <w:t>art. 87</w:t>
      </w:r>
      <w:r>
        <w:rPr>
          <w:rStyle w:val="salnbdy"/>
          <w:rFonts w:eastAsia="Times New Roman"/>
        </w:rPr>
        <w:t xml:space="preserve"> beneficiază </w:t>
      </w:r>
      <w:r>
        <w:rPr>
          <w:rStyle w:val="salnbdy"/>
          <w:rFonts w:eastAsia="Times New Roman"/>
        </w:rPr>
        <w:t>şi cadrele didactice angajate cu contract individual de muncă pe perioadă determinată în unităţile de învăţământ preuniversitar particular atât în baza concursului naţional, cât şi în baza concursului organizat la nivelul unităţii de învăţământ.</w:t>
      </w:r>
    </w:p>
    <w:p w14:paraId="683E965B" w14:textId="77777777" w:rsidR="00000000" w:rsidRDefault="00954E37">
      <w:pPr>
        <w:autoSpaceDE/>
        <w:autoSpaceDN/>
        <w:jc w:val="both"/>
        <w:divId w:val="98523574"/>
        <w:rPr>
          <w:rFonts w:eastAsia="Times New Roman"/>
          <w:color w:val="000000"/>
          <w:sz w:val="20"/>
          <w:szCs w:val="20"/>
          <w:shd w:val="clear" w:color="auto" w:fill="FFFFFF"/>
        </w:rPr>
      </w:pPr>
      <w:r>
        <w:rPr>
          <w:rStyle w:val="salnttl1"/>
          <w:rFonts w:eastAsia="Times New Roman"/>
        </w:rPr>
        <w:t>(4)</w:t>
      </w:r>
      <w:r>
        <w:rPr>
          <w:rStyle w:val="salnbdy"/>
          <w:rFonts w:eastAsia="Times New Roman"/>
        </w:rPr>
        <w:t>Unităţi</w:t>
      </w:r>
      <w:r>
        <w:rPr>
          <w:rStyle w:val="salnbdy"/>
          <w:rFonts w:eastAsia="Times New Roman"/>
        </w:rPr>
        <w:t xml:space="preserve">le de învăţământ preuniversitar particular pot organiza concurs pentru ocuparea posturilor didactice/catedrelor vacante/rezervate, conform Calendarului, în baza prezentei Metodologii sau pe tot parcursul anului şcolar, în condiţiile publicării acestora la </w:t>
      </w:r>
      <w:r>
        <w:rPr>
          <w:rStyle w:val="salnbdy"/>
          <w:rFonts w:eastAsia="Times New Roman"/>
        </w:rPr>
        <w:t>sediile unităţilor de învăţământ şi inspectoratelor şcolare, precum şi în presa locală şi centrală, cu cel puţin 30 de zile înainte de organizarea concursului şi informării Ministerului Educaţiei şi Cercetării - Direcţia Generală Învăţământ Preuniversitar.</w:t>
      </w:r>
    </w:p>
    <w:p w14:paraId="441B0696" w14:textId="77777777" w:rsidR="00000000" w:rsidRDefault="00954E37">
      <w:pPr>
        <w:pStyle w:val="sartttl"/>
        <w:jc w:val="both"/>
        <w:divId w:val="1693337520"/>
        <w:rPr>
          <w:shd w:val="clear" w:color="auto" w:fill="FFFFFF"/>
        </w:rPr>
      </w:pPr>
      <w:r>
        <w:rPr>
          <w:shd w:val="clear" w:color="auto" w:fill="FFFFFF"/>
        </w:rPr>
        <w:t>Articolul 110</w:t>
      </w:r>
    </w:p>
    <w:p w14:paraId="5BD8870D" w14:textId="77777777" w:rsidR="00000000" w:rsidRDefault="00954E37">
      <w:pPr>
        <w:autoSpaceDE/>
        <w:autoSpaceDN/>
        <w:jc w:val="both"/>
        <w:divId w:val="2054959899"/>
        <w:rPr>
          <w:rFonts w:eastAsia="Times New Roman"/>
          <w:color w:val="000000"/>
          <w:sz w:val="20"/>
          <w:szCs w:val="20"/>
          <w:shd w:val="clear" w:color="auto" w:fill="FFFFFF"/>
        </w:rPr>
      </w:pPr>
      <w:r>
        <w:rPr>
          <w:rStyle w:val="salnttl1"/>
          <w:rFonts w:eastAsia="Times New Roman"/>
        </w:rPr>
        <w:t>(1)</w:t>
      </w:r>
      <w:r>
        <w:rPr>
          <w:rStyle w:val="salnbdy"/>
          <w:rFonts w:eastAsia="Times New Roman"/>
        </w:rPr>
        <w:t>Cetăţenii din statele membre ale Uniunii Europene, din statele semnatare ale Acordului privind Spaţiul Economic European sau din Confederaţia Elveţiană, precum şi rezidenţii permanenţi pe teritoriul României, care îndeplinesc condiţiile n</w:t>
      </w:r>
      <w:r>
        <w:rPr>
          <w:rStyle w:val="salnbdy"/>
          <w:rFonts w:eastAsia="Times New Roman"/>
        </w:rPr>
        <w:t>ecesare de studii, precum şi celelalte condiţii prevăzute de prezenta Metodologie şi au actele de studii recunoscute/echivalate de Ministerul Educaţiei şi Cercetării sau au studiat în România au dreptul de a participa la concursurile de ocupare a posturilo</w:t>
      </w:r>
      <w:r>
        <w:rPr>
          <w:rStyle w:val="salnbdy"/>
          <w:rFonts w:eastAsia="Times New Roman"/>
        </w:rPr>
        <w:t>r didactice/catedrelor vacante/rezervate din învăţământul preuniversitar şi, în baza rezultatelor obţinute la concurs, pot fi angajaţi pe perioadă determinată sau nedeterminată.</w:t>
      </w:r>
    </w:p>
    <w:p w14:paraId="1CC1E068" w14:textId="77777777" w:rsidR="00000000" w:rsidRDefault="00954E37">
      <w:pPr>
        <w:autoSpaceDE/>
        <w:autoSpaceDN/>
        <w:jc w:val="both"/>
        <w:divId w:val="724644920"/>
        <w:rPr>
          <w:rFonts w:eastAsia="Times New Roman"/>
          <w:color w:val="000000"/>
          <w:sz w:val="20"/>
          <w:szCs w:val="20"/>
          <w:shd w:val="clear" w:color="auto" w:fill="FFFFFF"/>
        </w:rPr>
      </w:pPr>
      <w:r>
        <w:rPr>
          <w:rStyle w:val="salnttl1"/>
          <w:rFonts w:eastAsia="Times New Roman"/>
        </w:rPr>
        <w:t>(2)</w:t>
      </w:r>
      <w:r>
        <w:rPr>
          <w:rStyle w:val="salnbdy"/>
          <w:rFonts w:eastAsia="Times New Roman"/>
        </w:rPr>
        <w:t>Cetăţenii străini care au dreptul de fi încadraţi în muncă pe teritoriul Ro</w:t>
      </w:r>
      <w:r>
        <w:rPr>
          <w:rStyle w:val="salnbdy"/>
          <w:rFonts w:eastAsia="Times New Roman"/>
        </w:rPr>
        <w:t xml:space="preserve">mâniei, conform </w:t>
      </w:r>
      <w:r>
        <w:rPr>
          <w:rStyle w:val="salnbdy"/>
          <w:rFonts w:eastAsia="Times New Roman"/>
          <w:color w:val="0000FF"/>
          <w:u w:val="single"/>
        </w:rPr>
        <w:t>Ordonanţei de urgenţă nr. 25/2014</w:t>
      </w:r>
      <w:r>
        <w:rPr>
          <w:rStyle w:val="salnbdy"/>
          <w:rFonts w:eastAsia="Times New Roman"/>
        </w:rPr>
        <w:t xml:space="preserve"> privind încadrarea în muncă şi detaşarea străinilor pe teritoriul României şi pentru modificarea şi completarea unor acte normative privind regimul străinilor în România precum şi celelalte condiţii prevăzu</w:t>
      </w:r>
      <w:r>
        <w:rPr>
          <w:rStyle w:val="salnbdy"/>
          <w:rFonts w:eastAsia="Times New Roman"/>
        </w:rPr>
        <w:t>te de prezenta Metodologie şi au actele de studii recunoscute/echivalate de Ministerul Educaţiei şi Cercetării sau care au studiat în România pot participa la concurs, urmând a fi angajaţi pe posturi didactice/catedre vacante/rezervate în învăţământul preu</w:t>
      </w:r>
      <w:r>
        <w:rPr>
          <w:rStyle w:val="salnbdy"/>
          <w:rFonts w:eastAsia="Times New Roman"/>
        </w:rPr>
        <w:t>niversitar, pe perioadă determinată, în funcţie de rezultatele obţinute, după încadrarea personalului didactic de predare calificat în regim de plata cu ora.</w:t>
      </w:r>
    </w:p>
    <w:p w14:paraId="54CAB1B9" w14:textId="77777777" w:rsidR="00000000" w:rsidRDefault="00954E37">
      <w:pPr>
        <w:autoSpaceDE/>
        <w:autoSpaceDN/>
        <w:jc w:val="both"/>
        <w:divId w:val="1616981301"/>
        <w:rPr>
          <w:rFonts w:eastAsia="Times New Roman"/>
          <w:color w:val="000000"/>
          <w:sz w:val="20"/>
          <w:szCs w:val="20"/>
          <w:shd w:val="clear" w:color="auto" w:fill="FFFFFF"/>
        </w:rPr>
      </w:pPr>
      <w:r>
        <w:rPr>
          <w:rStyle w:val="salnttl1"/>
          <w:rFonts w:eastAsia="Times New Roman"/>
        </w:rPr>
        <w:t>(3)</w:t>
      </w:r>
      <w:r>
        <w:rPr>
          <w:rStyle w:val="salnbdy"/>
          <w:rFonts w:eastAsia="Times New Roman"/>
        </w:rPr>
        <w:t xml:space="preserve">Cetăţenii români care au efectuat studiile în alte state, care îndeplinesc condiţiile necesare </w:t>
      </w:r>
      <w:r>
        <w:rPr>
          <w:rStyle w:val="salnbdy"/>
          <w:rFonts w:eastAsia="Times New Roman"/>
        </w:rPr>
        <w:t>de studii, precum şi celelalte condiţii prevăzute de prezenta Metodologie şi au actele de studii recunoscute/echivalate de Ministerul Educaţiei şi Cercetării, au dreptul de a participa la concursurile de ocupare a posturilor didactice/catedrelor vacante/re</w:t>
      </w:r>
      <w:r>
        <w:rPr>
          <w:rStyle w:val="salnbdy"/>
          <w:rFonts w:eastAsia="Times New Roman"/>
        </w:rPr>
        <w:t>zervate din învăţământul preuniversitar şi, în baza rezultatelor obţinute la concurs, pot fi angajaţi pe perioadă determinată sau nedeterminată.</w:t>
      </w:r>
    </w:p>
    <w:p w14:paraId="7F10EC08" w14:textId="77777777" w:rsidR="00000000" w:rsidRDefault="00954E37">
      <w:pPr>
        <w:pStyle w:val="sartttl"/>
        <w:jc w:val="both"/>
        <w:divId w:val="1250577721"/>
        <w:rPr>
          <w:shd w:val="clear" w:color="auto" w:fill="FFFFFF"/>
        </w:rPr>
      </w:pPr>
      <w:r>
        <w:rPr>
          <w:shd w:val="clear" w:color="auto" w:fill="FFFFFF"/>
        </w:rPr>
        <w:t>Articolul 111</w:t>
      </w:r>
    </w:p>
    <w:p w14:paraId="473BE957" w14:textId="77777777" w:rsidR="00000000" w:rsidRDefault="00954E37">
      <w:pPr>
        <w:autoSpaceDE/>
        <w:autoSpaceDN/>
        <w:jc w:val="both"/>
        <w:divId w:val="1001009738"/>
        <w:rPr>
          <w:rFonts w:eastAsia="Times New Roman"/>
          <w:color w:val="000000"/>
          <w:sz w:val="20"/>
          <w:szCs w:val="20"/>
          <w:shd w:val="clear" w:color="auto" w:fill="FFFFFF"/>
        </w:rPr>
      </w:pPr>
      <w:r>
        <w:rPr>
          <w:rStyle w:val="salnttl1"/>
          <w:rFonts w:eastAsia="Times New Roman"/>
        </w:rPr>
        <w:t>(1)</w:t>
      </w:r>
      <w:r>
        <w:rPr>
          <w:rStyle w:val="salnbdy"/>
          <w:rFonts w:eastAsia="Times New Roman"/>
        </w:rPr>
        <w:t>Nerespectarea prevederilor din prezenta Metodologie de către persoanele care face parte din co</w:t>
      </w:r>
      <w:r>
        <w:rPr>
          <w:rStyle w:val="salnbdy"/>
          <w:rFonts w:eastAsia="Times New Roman"/>
        </w:rPr>
        <w:t xml:space="preserve">misiile prevăzute în prezenta Metodologie atrage după sine răspunderea disciplinară, conform </w:t>
      </w:r>
      <w:r>
        <w:rPr>
          <w:rStyle w:val="salnbdy"/>
          <w:rFonts w:eastAsia="Times New Roman"/>
          <w:color w:val="0000FF"/>
          <w:u w:val="single"/>
        </w:rPr>
        <w:t>Legii nr. 1/2011</w:t>
      </w:r>
      <w:r>
        <w:rPr>
          <w:rStyle w:val="salnbdy"/>
          <w:rFonts w:eastAsia="Times New Roman"/>
        </w:rPr>
        <w:t xml:space="preserve"> cu modificările şi completările ulterioare, civilă, potrivit dispoziţiilor </w:t>
      </w:r>
      <w:r>
        <w:rPr>
          <w:rStyle w:val="salnbdy"/>
          <w:rFonts w:eastAsia="Times New Roman"/>
          <w:color w:val="0000FF"/>
          <w:u w:val="single"/>
        </w:rPr>
        <w:t>Codului civil</w:t>
      </w:r>
      <w:r>
        <w:rPr>
          <w:rStyle w:val="salnbdy"/>
          <w:rFonts w:eastAsia="Times New Roman"/>
        </w:rPr>
        <w:t xml:space="preserve">, sau penală, conform dispoziţiilor </w:t>
      </w:r>
      <w:r>
        <w:rPr>
          <w:rStyle w:val="salnbdy"/>
          <w:rFonts w:eastAsia="Times New Roman"/>
          <w:color w:val="0000FF"/>
          <w:u w:val="single"/>
        </w:rPr>
        <w:t>Codului penal</w:t>
      </w:r>
      <w:r>
        <w:rPr>
          <w:rStyle w:val="salnbdy"/>
          <w:rFonts w:eastAsia="Times New Roman"/>
        </w:rPr>
        <w:t>, în func</w:t>
      </w:r>
      <w:r>
        <w:rPr>
          <w:rStyle w:val="salnbdy"/>
          <w:rFonts w:eastAsia="Times New Roman"/>
        </w:rPr>
        <w:t>ţie de gravitatea faptei.</w:t>
      </w:r>
    </w:p>
    <w:p w14:paraId="607380F3" w14:textId="77777777" w:rsidR="00000000" w:rsidRDefault="00954E37">
      <w:pPr>
        <w:autoSpaceDE/>
        <w:autoSpaceDN/>
        <w:jc w:val="both"/>
        <w:divId w:val="1270350817"/>
        <w:rPr>
          <w:rFonts w:eastAsia="Times New Roman"/>
          <w:color w:val="000000"/>
          <w:sz w:val="20"/>
          <w:szCs w:val="20"/>
          <w:shd w:val="clear" w:color="auto" w:fill="FFFFFF"/>
        </w:rPr>
      </w:pPr>
      <w:r>
        <w:rPr>
          <w:rStyle w:val="salnttl1"/>
          <w:rFonts w:eastAsia="Times New Roman"/>
        </w:rPr>
        <w:t>(2)</w:t>
      </w:r>
      <w:r>
        <w:rPr>
          <w:rStyle w:val="salnbdy"/>
          <w:rFonts w:eastAsia="Times New Roman"/>
        </w:rPr>
        <w:t xml:space="preserve">În situaţia în care Ministerul Educaţiei şi Cercetării constată abateri de la prevederile prezentei Metodologii, într-una din etapele mobilităţii personalului didactic de predare din învăţământul preuniversitar, într-un anumit </w:t>
      </w:r>
      <w:r>
        <w:rPr>
          <w:rStyle w:val="salnbdy"/>
          <w:rFonts w:eastAsia="Times New Roman"/>
        </w:rPr>
        <w:t>judeţ sau în municipiul Bucureşti, conducerea Ministerului Educaţiei şi Cercetării poate solicita revenirea asupra situaţiei din etapa respectivă şi reluarea procedurilor legale pentru acea etapă de mobilitate din judeţul respectiv sau din municipiul Bucur</w:t>
      </w:r>
      <w:r>
        <w:rPr>
          <w:rStyle w:val="salnbdy"/>
          <w:rFonts w:eastAsia="Times New Roman"/>
        </w:rPr>
        <w:t>eşti. Aceste situaţii nu intră sub incidenţa perioadelor/termenelor prevăzute în Calendar.</w:t>
      </w:r>
    </w:p>
    <w:p w14:paraId="4A26DC05" w14:textId="77777777" w:rsidR="00000000" w:rsidRDefault="00954E37">
      <w:pPr>
        <w:pStyle w:val="sartttl"/>
        <w:jc w:val="both"/>
        <w:divId w:val="1543057910"/>
        <w:rPr>
          <w:shd w:val="clear" w:color="auto" w:fill="FFFFFF"/>
        </w:rPr>
      </w:pPr>
      <w:r>
        <w:rPr>
          <w:shd w:val="clear" w:color="auto" w:fill="FFFFFF"/>
        </w:rPr>
        <w:t>Articolul 112</w:t>
      </w:r>
    </w:p>
    <w:p w14:paraId="4FD37B51" w14:textId="77777777" w:rsidR="00000000" w:rsidRDefault="00954E37">
      <w:pPr>
        <w:autoSpaceDE/>
        <w:autoSpaceDN/>
        <w:jc w:val="both"/>
        <w:divId w:val="383413090"/>
        <w:rPr>
          <w:rFonts w:eastAsia="Times New Roman"/>
          <w:color w:val="000000"/>
          <w:sz w:val="20"/>
          <w:szCs w:val="20"/>
          <w:shd w:val="clear" w:color="auto" w:fill="FFFFFF"/>
        </w:rPr>
      </w:pPr>
      <w:r>
        <w:rPr>
          <w:rStyle w:val="salnttl1"/>
          <w:rFonts w:eastAsia="Times New Roman"/>
        </w:rPr>
        <w:t>(1)</w:t>
      </w:r>
      <w:r>
        <w:rPr>
          <w:rStyle w:val="salnbdy"/>
          <w:rFonts w:eastAsia="Times New Roman"/>
        </w:rPr>
        <w:t>Informaţiile ce conţin date cu caracter personal care se afişează atât în format letric, cât şi pe pagina de internet a Ministerului Educaţiei şi Ce</w:t>
      </w:r>
      <w:r>
        <w:rPr>
          <w:rStyle w:val="salnbdy"/>
          <w:rFonts w:eastAsia="Times New Roman"/>
        </w:rPr>
        <w:t xml:space="preserve">rcetării şi a inspectoratelor şcolare în cadrul etapelor de mobilitate a personalului didactic de predare din învăţământul preuniversitar, sunt cuprinse în </w:t>
      </w:r>
      <w:r>
        <w:rPr>
          <w:rStyle w:val="slgi1"/>
          <w:rFonts w:eastAsia="Times New Roman"/>
        </w:rPr>
        <w:t>anexa nr. 3</w:t>
      </w:r>
      <w:r>
        <w:rPr>
          <w:rStyle w:val="salnbdy"/>
          <w:rFonts w:eastAsia="Times New Roman"/>
        </w:rPr>
        <w:t>.</w:t>
      </w:r>
    </w:p>
    <w:p w14:paraId="7F2EA18C" w14:textId="77777777" w:rsidR="00000000" w:rsidRDefault="00954E37">
      <w:pPr>
        <w:autoSpaceDE/>
        <w:autoSpaceDN/>
        <w:jc w:val="both"/>
        <w:divId w:val="1192106178"/>
        <w:rPr>
          <w:rFonts w:eastAsia="Times New Roman"/>
          <w:color w:val="000000"/>
          <w:sz w:val="20"/>
          <w:szCs w:val="20"/>
          <w:shd w:val="clear" w:color="auto" w:fill="FFFFFF"/>
        </w:rPr>
      </w:pPr>
      <w:r>
        <w:rPr>
          <w:rStyle w:val="salnttl1"/>
          <w:rFonts w:eastAsia="Times New Roman"/>
        </w:rPr>
        <w:t>(2)</w:t>
      </w:r>
      <w:r>
        <w:rPr>
          <w:rStyle w:val="salnbdy"/>
          <w:rFonts w:eastAsia="Times New Roman"/>
        </w:rPr>
        <w:t>Ştergerea de pe pagina de internet a Ministerului Educaţiei şi Cercetării şi a inspe</w:t>
      </w:r>
      <w:r>
        <w:rPr>
          <w:rStyle w:val="salnbdy"/>
          <w:rFonts w:eastAsia="Times New Roman"/>
        </w:rPr>
        <w:t>ctoratelor şcolare a informaţiilor ce conţin date cu caracter personal referitoare la etapele de mobilitate a personalului didactic de predare din învăţământul preuniversitar organizate conform prevederilor legale se realizează după împlinirea termenului d</w:t>
      </w:r>
      <w:r>
        <w:rPr>
          <w:rStyle w:val="salnbdy"/>
          <w:rFonts w:eastAsia="Times New Roman"/>
        </w:rPr>
        <w:t>e 4 (patru) ani de la data afişării. Afişarea în format letric a informaţiilor ce conţin date cu caracter personal la avizierul unităţilor de învăţământ se realizează pe o perioadă de cel mult o lună.</w:t>
      </w:r>
    </w:p>
    <w:p w14:paraId="3AF870DF" w14:textId="77777777" w:rsidR="00000000" w:rsidRDefault="00954E37">
      <w:pPr>
        <w:autoSpaceDE/>
        <w:autoSpaceDN/>
        <w:jc w:val="both"/>
        <w:divId w:val="1795753380"/>
        <w:rPr>
          <w:rFonts w:eastAsia="Times New Roman"/>
          <w:color w:val="000000"/>
          <w:sz w:val="20"/>
          <w:szCs w:val="20"/>
          <w:shd w:val="clear" w:color="auto" w:fill="FFFFFF"/>
        </w:rPr>
      </w:pPr>
      <w:r>
        <w:rPr>
          <w:rStyle w:val="salnttl1"/>
          <w:rFonts w:eastAsia="Times New Roman"/>
        </w:rPr>
        <w:t>(3)</w:t>
      </w:r>
      <w:r>
        <w:rPr>
          <w:rStyle w:val="salnbdy"/>
          <w:rFonts w:eastAsia="Times New Roman"/>
          <w:color w:val="0000FF"/>
          <w:u w:val="single"/>
        </w:rPr>
        <w:t>Regulamentul (UE) 2016/679</w:t>
      </w:r>
      <w:r>
        <w:rPr>
          <w:rStyle w:val="salnbdy"/>
          <w:rFonts w:eastAsia="Times New Roman"/>
        </w:rPr>
        <w:t xml:space="preserve"> </w:t>
      </w:r>
      <w:r>
        <w:rPr>
          <w:rStyle w:val="salnbdy"/>
          <w:rFonts w:eastAsia="Times New Roman"/>
        </w:rPr>
        <w:t xml:space="preserve">privind protecţia persoanelor fizice în ceea ce priveşte prelucrarea datelor cu caracter personal şi privind libera circulaţie a acestor date şi de abrogare a </w:t>
      </w:r>
      <w:r>
        <w:rPr>
          <w:rStyle w:val="salnbdy"/>
          <w:rFonts w:eastAsia="Times New Roman"/>
          <w:color w:val="0000FF"/>
          <w:u w:val="single"/>
        </w:rPr>
        <w:t>Directivei 95/46/CE</w:t>
      </w:r>
      <w:r>
        <w:rPr>
          <w:rStyle w:val="salnbdy"/>
          <w:rFonts w:eastAsia="Times New Roman"/>
        </w:rPr>
        <w:t xml:space="preserve"> (Regulamentul general privind protecţia datelor) se aplică în mod corespunzăt</w:t>
      </w:r>
      <w:r>
        <w:rPr>
          <w:rStyle w:val="salnbdy"/>
          <w:rFonts w:eastAsia="Times New Roman"/>
        </w:rPr>
        <w:t>or.</w:t>
      </w:r>
    </w:p>
    <w:p w14:paraId="6F3D3680" w14:textId="77777777" w:rsidR="00DA5B87" w:rsidRDefault="00DA5B87">
      <w:pPr>
        <w:pStyle w:val="sartttl"/>
        <w:jc w:val="both"/>
        <w:divId w:val="1774940473"/>
        <w:rPr>
          <w:shd w:val="clear" w:color="auto" w:fill="FFFFFF"/>
        </w:rPr>
      </w:pPr>
    </w:p>
    <w:p w14:paraId="680EDBF9" w14:textId="757D9EAD" w:rsidR="00000000" w:rsidRDefault="00954E37">
      <w:pPr>
        <w:pStyle w:val="sartttl"/>
        <w:jc w:val="both"/>
        <w:divId w:val="1774940473"/>
        <w:rPr>
          <w:shd w:val="clear" w:color="auto" w:fill="FFFFFF"/>
        </w:rPr>
      </w:pPr>
      <w:r>
        <w:rPr>
          <w:shd w:val="clear" w:color="auto" w:fill="FFFFFF"/>
        </w:rPr>
        <w:lastRenderedPageBreak/>
        <w:t>Articolul 113</w:t>
      </w:r>
    </w:p>
    <w:p w14:paraId="1D19CBCE" w14:textId="77777777" w:rsidR="00000000" w:rsidRDefault="00954E37">
      <w:pPr>
        <w:autoSpaceDE/>
        <w:autoSpaceDN/>
        <w:jc w:val="both"/>
        <w:divId w:val="1805468357"/>
        <w:rPr>
          <w:rStyle w:val="salnbdy"/>
          <w:rFonts w:eastAsia="Times New Roman"/>
        </w:rPr>
      </w:pPr>
      <w:r>
        <w:rPr>
          <w:rStyle w:val="salnttl1"/>
          <w:rFonts w:eastAsia="Times New Roman"/>
        </w:rPr>
        <w:t>(1)</w:t>
      </w:r>
      <w:r>
        <w:rPr>
          <w:rStyle w:val="salnbdy"/>
          <w:rFonts w:eastAsia="Times New Roman"/>
        </w:rPr>
        <w:t xml:space="preserve">Etapele de mobilitate a personalului didactic de predare în care este necesară analiza cazierului judiciar în vederea verificării îndeplinirii condiţiei de ocupare a posturilor didactice/catedrelor prevăzute la </w:t>
      </w:r>
      <w:r>
        <w:rPr>
          <w:rStyle w:val="salnbdy"/>
          <w:rFonts w:eastAsia="Times New Roman"/>
          <w:color w:val="0000FF"/>
          <w:u w:val="single"/>
        </w:rPr>
        <w:t>art. 234 alin. (3) din L</w:t>
      </w:r>
      <w:r>
        <w:rPr>
          <w:rStyle w:val="salnbdy"/>
          <w:rFonts w:eastAsia="Times New Roman"/>
          <w:color w:val="0000FF"/>
          <w:u w:val="single"/>
        </w:rPr>
        <w:t>egea educaţiei naţionale nr. 1/2011</w:t>
      </w:r>
      <w:r>
        <w:rPr>
          <w:rStyle w:val="salnbdy"/>
          <w:rFonts w:eastAsia="Times New Roman"/>
        </w:rPr>
        <w:t xml:space="preserve"> cu modificările şi completările ulterioare sunt următoarele:</w:t>
      </w:r>
    </w:p>
    <w:p w14:paraId="01AC6A58" w14:textId="77777777" w:rsidR="00000000" w:rsidRDefault="00954E37">
      <w:pPr>
        <w:autoSpaceDE/>
        <w:autoSpaceDN/>
        <w:jc w:val="both"/>
        <w:divId w:val="1166672040"/>
      </w:pPr>
      <w:r>
        <w:rPr>
          <w:rStyle w:val="slitttl1"/>
          <w:rFonts w:eastAsia="Times New Roman"/>
        </w:rPr>
        <w:t>a)</w:t>
      </w:r>
      <w:r>
        <w:rPr>
          <w:rStyle w:val="slitbdy"/>
          <w:rFonts w:eastAsia="Times New Roman"/>
        </w:rPr>
        <w:t>modificarea contractului individual de muncă pe durată determinată de un an în contract individual de muncă pe durata de viabilitate a postului/catedrei, con</w:t>
      </w:r>
      <w:r>
        <w:rPr>
          <w:rStyle w:val="slitbdy"/>
          <w:rFonts w:eastAsia="Times New Roman"/>
        </w:rPr>
        <w:t xml:space="preserve">form prevederilor </w:t>
      </w:r>
      <w:r>
        <w:rPr>
          <w:rStyle w:val="slitbdy"/>
          <w:rFonts w:eastAsia="Times New Roman"/>
          <w:color w:val="0000FF"/>
          <w:u w:val="single"/>
        </w:rPr>
        <w:t>art. 93^1 din Legea educaţiei naţionale nr. 1/2011</w:t>
      </w:r>
      <w:r>
        <w:rPr>
          <w:rStyle w:val="slitbdy"/>
          <w:rFonts w:eastAsia="Times New Roman"/>
        </w:rPr>
        <w:t xml:space="preserve"> cu modificările şi completările ulterioare;</w:t>
      </w:r>
    </w:p>
    <w:p w14:paraId="4E78508A" w14:textId="77777777" w:rsidR="00000000" w:rsidRDefault="00954E37">
      <w:pPr>
        <w:autoSpaceDE/>
        <w:autoSpaceDN/>
        <w:jc w:val="both"/>
        <w:divId w:val="646906832"/>
        <w:rPr>
          <w:rFonts w:eastAsia="Times New Roman"/>
          <w:color w:val="000000"/>
          <w:sz w:val="20"/>
          <w:szCs w:val="20"/>
          <w:shd w:val="clear" w:color="auto" w:fill="FFFFFF"/>
        </w:rPr>
      </w:pPr>
      <w:r>
        <w:rPr>
          <w:rStyle w:val="slitttl1"/>
          <w:rFonts w:eastAsia="Times New Roman"/>
        </w:rPr>
        <w:t>b)</w:t>
      </w:r>
      <w:r>
        <w:rPr>
          <w:rStyle w:val="slitbdy"/>
          <w:rFonts w:eastAsia="Times New Roman"/>
        </w:rPr>
        <w:t>concursul naţional/judeţean respectiv testarea organizată la nivel judeţean pentru ocuparea posturilor didactice/catedrelor vacante/rezervate</w:t>
      </w:r>
      <w:r>
        <w:rPr>
          <w:rStyle w:val="slitbdy"/>
          <w:rFonts w:eastAsia="Times New Roman"/>
        </w:rPr>
        <w:t>, sesiunea 2021;</w:t>
      </w:r>
    </w:p>
    <w:p w14:paraId="78B69C2B" w14:textId="77777777" w:rsidR="00000000" w:rsidRDefault="00954E37">
      <w:pPr>
        <w:autoSpaceDE/>
        <w:autoSpaceDN/>
        <w:jc w:val="both"/>
        <w:divId w:val="1305770654"/>
        <w:rPr>
          <w:rFonts w:eastAsia="Times New Roman"/>
          <w:color w:val="000000"/>
          <w:sz w:val="20"/>
          <w:szCs w:val="20"/>
          <w:shd w:val="clear" w:color="auto" w:fill="FFFFFF"/>
        </w:rPr>
      </w:pPr>
      <w:r>
        <w:rPr>
          <w:rStyle w:val="slitttl1"/>
          <w:rFonts w:eastAsia="Times New Roman"/>
        </w:rPr>
        <w:t>c)</w:t>
      </w:r>
      <w:r>
        <w:rPr>
          <w:rStyle w:val="slitbdy"/>
          <w:rFonts w:eastAsia="Times New Roman"/>
        </w:rPr>
        <w:t>repartizarea candidaţilor pe perioadă determinată în baza rezultatelor obţinute la concursurile naţionale, sesiunile 2020, 2019, 2018, 20l7, 20l6 sau 20l5;</w:t>
      </w:r>
    </w:p>
    <w:p w14:paraId="10920CE5" w14:textId="77777777" w:rsidR="00000000" w:rsidRDefault="00954E37">
      <w:pPr>
        <w:autoSpaceDE/>
        <w:autoSpaceDN/>
        <w:jc w:val="both"/>
        <w:divId w:val="709459469"/>
        <w:rPr>
          <w:rFonts w:eastAsia="Times New Roman"/>
          <w:color w:val="000000"/>
          <w:sz w:val="20"/>
          <w:szCs w:val="20"/>
          <w:shd w:val="clear" w:color="auto" w:fill="FFFFFF"/>
        </w:rPr>
      </w:pPr>
      <w:r>
        <w:rPr>
          <w:rStyle w:val="slitttl1"/>
          <w:rFonts w:eastAsia="Times New Roman"/>
        </w:rPr>
        <w:t>d)</w:t>
      </w:r>
      <w:r>
        <w:rPr>
          <w:rStyle w:val="slitbdy"/>
          <w:rFonts w:eastAsia="Times New Roman"/>
        </w:rPr>
        <w:t>angajarea în regim de plata cu ora a personalului didactic asociat şi pensionat</w:t>
      </w:r>
      <w:r>
        <w:rPr>
          <w:rStyle w:val="slitbdy"/>
          <w:rFonts w:eastAsia="Times New Roman"/>
        </w:rPr>
        <w:t>.</w:t>
      </w:r>
    </w:p>
    <w:p w14:paraId="4E0556A0" w14:textId="77777777" w:rsidR="00000000" w:rsidRDefault="00954E37">
      <w:pPr>
        <w:autoSpaceDE/>
        <w:autoSpaceDN/>
        <w:jc w:val="both"/>
        <w:divId w:val="468328257"/>
        <w:rPr>
          <w:rFonts w:eastAsia="Times New Roman"/>
          <w:color w:val="000000"/>
          <w:sz w:val="20"/>
          <w:szCs w:val="20"/>
          <w:shd w:val="clear" w:color="auto" w:fill="FFFFFF"/>
        </w:rPr>
      </w:pPr>
      <w:r>
        <w:rPr>
          <w:rStyle w:val="salnttl1"/>
          <w:rFonts w:eastAsia="Times New Roman"/>
        </w:rPr>
        <w:t>(2)</w:t>
      </w:r>
      <w:r>
        <w:rPr>
          <w:rStyle w:val="salnbdy"/>
          <w:rFonts w:eastAsia="Times New Roman"/>
        </w:rPr>
        <w:t>La toate etapele de mobilitate a personalului didactic de predare a care presupun încheierea unui nou contract individual de muncă pe perioadă determinată/nedeterminată la nivelul unei unităţi de învăţământ se impune obligatoriu verificarea cadrelor d</w:t>
      </w:r>
      <w:r>
        <w:rPr>
          <w:rStyle w:val="salnbdy"/>
          <w:rFonts w:eastAsia="Times New Roman"/>
        </w:rPr>
        <w:t>idactice/candidaţilor care s-au la aceste etape în Registrul naţional automatizat cu privire la persoanele care au comis infracţiuni sexuale, de exploatare a unor persoane sau asupra minorilor, denumit în continuare Registru.</w:t>
      </w:r>
    </w:p>
    <w:p w14:paraId="3DD92320" w14:textId="77777777" w:rsidR="00000000" w:rsidRDefault="00954E37">
      <w:pPr>
        <w:autoSpaceDE/>
        <w:autoSpaceDN/>
        <w:jc w:val="both"/>
        <w:divId w:val="112751411"/>
        <w:rPr>
          <w:rFonts w:eastAsia="Times New Roman"/>
          <w:color w:val="000000"/>
          <w:sz w:val="20"/>
          <w:szCs w:val="20"/>
          <w:shd w:val="clear" w:color="auto" w:fill="FFFFFF"/>
        </w:rPr>
      </w:pPr>
      <w:r>
        <w:rPr>
          <w:rStyle w:val="salnttl1"/>
          <w:rFonts w:eastAsia="Times New Roman"/>
        </w:rPr>
        <w:t>(3)</w:t>
      </w:r>
      <w:r>
        <w:rPr>
          <w:rStyle w:val="salnbdy"/>
          <w:rFonts w:eastAsia="Times New Roman"/>
        </w:rPr>
        <w:t>În vederea efectuării verif</w:t>
      </w:r>
      <w:r>
        <w:rPr>
          <w:rStyle w:val="salnbdy"/>
          <w:rFonts w:eastAsia="Times New Roman"/>
        </w:rPr>
        <w:t xml:space="preserve">icărilor prevăzute la </w:t>
      </w:r>
      <w:r>
        <w:rPr>
          <w:rStyle w:val="slgi1"/>
          <w:rFonts w:eastAsia="Times New Roman"/>
        </w:rPr>
        <w:t>alin. (1)</w:t>
      </w:r>
      <w:r>
        <w:rPr>
          <w:rStyle w:val="salnbdy"/>
          <w:rFonts w:eastAsia="Times New Roman"/>
        </w:rPr>
        <w:t xml:space="preserve"> şi </w:t>
      </w:r>
      <w:r>
        <w:rPr>
          <w:rStyle w:val="slgi1"/>
          <w:rFonts w:eastAsia="Times New Roman"/>
        </w:rPr>
        <w:t>(2)</w:t>
      </w:r>
      <w:r>
        <w:rPr>
          <w:rStyle w:val="salnbdy"/>
          <w:rFonts w:eastAsia="Times New Roman"/>
        </w:rPr>
        <w:t>, inspectoratele şcolare solicită inspectoratelor de poliţie judeţene/Direcţiei Generale de Poliţie a Municipiului Bucureşti extrasul de pe cazierul judiciar, respectiv copie de pe Registru, în conformitate cu preveder</w:t>
      </w:r>
      <w:r>
        <w:rPr>
          <w:rStyle w:val="salnbdy"/>
          <w:rFonts w:eastAsia="Times New Roman"/>
        </w:rPr>
        <w:t xml:space="preserve">ile </w:t>
      </w:r>
      <w:r>
        <w:rPr>
          <w:rStyle w:val="salnbdy"/>
          <w:rFonts w:eastAsia="Times New Roman"/>
          <w:color w:val="0000FF"/>
          <w:u w:val="single"/>
        </w:rPr>
        <w:t>art. 20 alin. (7) din Legea nr. 290/2004</w:t>
      </w:r>
      <w:r>
        <w:rPr>
          <w:rStyle w:val="salnbdy"/>
          <w:rFonts w:eastAsia="Times New Roman"/>
        </w:rPr>
        <w:t xml:space="preserve"> privind cazierul judiciar, republicată, cu modificările şi completările ulterioare, respectiv </w:t>
      </w:r>
      <w:r>
        <w:rPr>
          <w:rStyle w:val="salnbdy"/>
          <w:rFonts w:eastAsia="Times New Roman"/>
          <w:color w:val="0000FF"/>
          <w:u w:val="single"/>
        </w:rPr>
        <w:t>art. 18 alin. (3) din Legea nr. 118/2019</w:t>
      </w:r>
      <w:r>
        <w:rPr>
          <w:rStyle w:val="salnbdy"/>
          <w:rFonts w:eastAsia="Times New Roman"/>
        </w:rPr>
        <w:t xml:space="preserve"> privind Registrul naţional automatizat cu privire la persoanele care au comi</w:t>
      </w:r>
      <w:r>
        <w:rPr>
          <w:rStyle w:val="salnbdy"/>
          <w:rFonts w:eastAsia="Times New Roman"/>
        </w:rPr>
        <w:t xml:space="preserve">s infracţiuni sexuale, de exploatare a unor persoane sau asupra minorilor, precum şi pentru completarea </w:t>
      </w:r>
      <w:r>
        <w:rPr>
          <w:rStyle w:val="salnbdy"/>
          <w:rFonts w:eastAsia="Times New Roman"/>
          <w:color w:val="0000FF"/>
          <w:u w:val="single"/>
        </w:rPr>
        <w:t>Legii nr. 76/2008</w:t>
      </w:r>
      <w:r>
        <w:rPr>
          <w:rStyle w:val="salnbdy"/>
          <w:rFonts w:eastAsia="Times New Roman"/>
        </w:rPr>
        <w:t xml:space="preserve"> privind organizarea şi funcţionarea Sistemului Naţional de Date Genetice Judiciare.</w:t>
      </w:r>
    </w:p>
    <w:p w14:paraId="4E2544C9" w14:textId="77777777" w:rsidR="00000000" w:rsidRDefault="00954E37">
      <w:pPr>
        <w:autoSpaceDE/>
        <w:autoSpaceDN/>
        <w:jc w:val="both"/>
        <w:divId w:val="497237466"/>
        <w:rPr>
          <w:rFonts w:eastAsia="Times New Roman"/>
          <w:color w:val="000000"/>
          <w:sz w:val="20"/>
          <w:szCs w:val="20"/>
          <w:shd w:val="clear" w:color="auto" w:fill="FFFFFF"/>
        </w:rPr>
      </w:pPr>
      <w:r>
        <w:rPr>
          <w:rStyle w:val="salnttl1"/>
          <w:rFonts w:eastAsia="Times New Roman"/>
        </w:rPr>
        <w:t>(4)</w:t>
      </w:r>
      <w:r>
        <w:rPr>
          <w:rStyle w:val="salnbdy"/>
          <w:rFonts w:eastAsia="Times New Roman"/>
        </w:rPr>
        <w:t>Cadrele didactice/candidaţii îşi dau consimţămâ</w:t>
      </w:r>
      <w:r>
        <w:rPr>
          <w:rStyle w:val="salnbdy"/>
          <w:rFonts w:eastAsia="Times New Roman"/>
        </w:rPr>
        <w:t xml:space="preserve">ntul expres/acordul pentru solicitarea extrasului de pe cazierul judiciar, respectiv a copiei de pe Registru de către inspectoratul şcolar prin semnarea cererilor-tip de înscriere la etapele de mobilitate, conform </w:t>
      </w:r>
      <w:r>
        <w:rPr>
          <w:rStyle w:val="slgi1"/>
          <w:rFonts w:eastAsia="Times New Roman"/>
        </w:rPr>
        <w:t>anexei nr. 14</w:t>
      </w:r>
      <w:r>
        <w:rPr>
          <w:rStyle w:val="salnbdy"/>
          <w:rFonts w:eastAsia="Times New Roman"/>
        </w:rPr>
        <w:t>.</w:t>
      </w:r>
    </w:p>
    <w:p w14:paraId="06CCBBC6" w14:textId="77777777" w:rsidR="00000000" w:rsidRDefault="00954E37">
      <w:pPr>
        <w:autoSpaceDE/>
        <w:autoSpaceDN/>
        <w:jc w:val="both"/>
        <w:divId w:val="1902907646"/>
        <w:rPr>
          <w:rFonts w:eastAsia="Times New Roman"/>
          <w:color w:val="000000"/>
          <w:sz w:val="20"/>
          <w:szCs w:val="20"/>
          <w:shd w:val="clear" w:color="auto" w:fill="FFFFFF"/>
        </w:rPr>
      </w:pPr>
      <w:r>
        <w:rPr>
          <w:rStyle w:val="salnttl1"/>
          <w:rFonts w:eastAsia="Times New Roman"/>
        </w:rPr>
        <w:t>(5)</w:t>
      </w:r>
      <w:r>
        <w:rPr>
          <w:rStyle w:val="salnbdy"/>
          <w:rFonts w:eastAsia="Times New Roman"/>
        </w:rPr>
        <w:t>Solicitările inspectorat</w:t>
      </w:r>
      <w:r>
        <w:rPr>
          <w:rStyle w:val="salnbdy"/>
          <w:rFonts w:eastAsia="Times New Roman"/>
        </w:rPr>
        <w:t>elor şcolare se transmit imediat după finalizarea înscrierii cadrelor didactice/candidaţilor la etapele de mobilitate respective, astfel încât documentele solicitate să fie furnizate cel târziu până la data organizării şi desfăşurării şedinţelor de reparti</w:t>
      </w:r>
      <w:r>
        <w:rPr>
          <w:rStyle w:val="salnbdy"/>
          <w:rFonts w:eastAsia="Times New Roman"/>
        </w:rPr>
        <w:t>zare sau atribuirii posturilor didactice/catedrelor în regim de plata cu ora, iar în cazul concursului naţional până la data afişării rezultatelor la probele practice/orale şi inspecţiile speciale la clasă.</w:t>
      </w:r>
    </w:p>
    <w:p w14:paraId="774C4BDB" w14:textId="77777777" w:rsidR="00000000" w:rsidRDefault="00954E37">
      <w:pPr>
        <w:autoSpaceDE/>
        <w:autoSpaceDN/>
        <w:jc w:val="both"/>
        <w:divId w:val="1915966846"/>
        <w:rPr>
          <w:rFonts w:eastAsia="Times New Roman"/>
          <w:color w:val="000000"/>
          <w:sz w:val="20"/>
          <w:szCs w:val="20"/>
          <w:shd w:val="clear" w:color="auto" w:fill="FFFFFF"/>
        </w:rPr>
      </w:pPr>
      <w:r>
        <w:rPr>
          <w:rStyle w:val="salnttl1"/>
          <w:rFonts w:eastAsia="Times New Roman"/>
        </w:rPr>
        <w:t>(6)</w:t>
      </w:r>
      <w:r>
        <w:rPr>
          <w:rStyle w:val="salnbdy"/>
          <w:rFonts w:eastAsia="Times New Roman"/>
        </w:rPr>
        <w:t>În situaţia în care, în urma verificărilor ext</w:t>
      </w:r>
      <w:r>
        <w:rPr>
          <w:rStyle w:val="salnbdy"/>
          <w:rFonts w:eastAsia="Times New Roman"/>
        </w:rPr>
        <w:t>rasului de pe cazierul judiciar, respectiv a copiei de pe Registru se constată faptul că un cadru didactic/candidat are antecedente penale pentru infracţiuni contra persoanei săvârşite cu intenţie în împrejurări legate de exercitarea profesiei sau este îns</w:t>
      </w:r>
      <w:r>
        <w:rPr>
          <w:rStyle w:val="salnbdy"/>
          <w:rFonts w:eastAsia="Times New Roman"/>
        </w:rPr>
        <w:t>cris în Registru, acesta pierde dreptul de a participa la şedinţele de repartizare sau de a fi încadrat în regim de plata cu ora, iar în cazul concursului naţional pierde dreptul de a participa la proba scrisă.</w:t>
      </w:r>
    </w:p>
    <w:p w14:paraId="450701DA" w14:textId="77777777" w:rsidR="00000000" w:rsidRDefault="00954E37">
      <w:pPr>
        <w:pStyle w:val="sartttl"/>
        <w:jc w:val="both"/>
        <w:divId w:val="1198852376"/>
        <w:rPr>
          <w:shd w:val="clear" w:color="auto" w:fill="FFFFFF"/>
        </w:rPr>
      </w:pPr>
      <w:r>
        <w:rPr>
          <w:shd w:val="clear" w:color="auto" w:fill="FFFFFF"/>
        </w:rPr>
        <w:t>Articolul 114</w:t>
      </w:r>
    </w:p>
    <w:p w14:paraId="38DED440" w14:textId="77777777" w:rsidR="00000000" w:rsidRDefault="00954E37">
      <w:pPr>
        <w:pStyle w:val="spar"/>
        <w:jc w:val="both"/>
        <w:divId w:val="1198852376"/>
        <w:rPr>
          <w:rFonts w:ascii="Verdana" w:hAnsi="Verdana"/>
          <w:color w:val="000000"/>
          <w:sz w:val="20"/>
          <w:szCs w:val="20"/>
          <w:shd w:val="clear" w:color="auto" w:fill="FFFFFF"/>
        </w:rPr>
      </w:pPr>
      <w:r>
        <w:rPr>
          <w:rFonts w:ascii="Verdana" w:hAnsi="Verdana"/>
          <w:color w:val="000000"/>
          <w:sz w:val="20"/>
          <w:szCs w:val="20"/>
          <w:shd w:val="clear" w:color="auto" w:fill="FFFFFF"/>
        </w:rPr>
        <w:t>Reprezentanţii federaţiilor sin</w:t>
      </w:r>
      <w:r>
        <w:rPr>
          <w:rFonts w:ascii="Verdana" w:hAnsi="Verdana"/>
          <w:color w:val="000000"/>
          <w:sz w:val="20"/>
          <w:szCs w:val="20"/>
          <w:shd w:val="clear" w:color="auto" w:fill="FFFFFF"/>
        </w:rPr>
        <w:t>dicale reprezentative din învăţământ participă la toate etapele de mobilitate a personalului didactic de predare din învăţământul preuniversitar. cu statut de observatori. În această calitate au drept de acces la toate documentele, pot sesiza eventualele n</w:t>
      </w:r>
      <w:r>
        <w:rPr>
          <w:rFonts w:ascii="Verdana" w:hAnsi="Verdana"/>
          <w:color w:val="000000"/>
          <w:sz w:val="20"/>
          <w:szCs w:val="20"/>
          <w:shd w:val="clear" w:color="auto" w:fill="FFFFFF"/>
        </w:rPr>
        <w:t>ereguli şi îşi pot consemna poziţia în procesele-verbale.</w:t>
      </w:r>
    </w:p>
    <w:p w14:paraId="57815CBC" w14:textId="77777777" w:rsidR="00000000" w:rsidRDefault="00954E37">
      <w:pPr>
        <w:pStyle w:val="sartttl"/>
        <w:jc w:val="both"/>
        <w:divId w:val="783116896"/>
        <w:rPr>
          <w:shd w:val="clear" w:color="auto" w:fill="FFFFFF"/>
        </w:rPr>
      </w:pPr>
      <w:r>
        <w:rPr>
          <w:shd w:val="clear" w:color="auto" w:fill="FFFFFF"/>
        </w:rPr>
        <w:t>Articolul 115</w:t>
      </w:r>
    </w:p>
    <w:p w14:paraId="18CF8F10" w14:textId="77777777" w:rsidR="00000000" w:rsidRDefault="00954E37">
      <w:pPr>
        <w:autoSpaceDE/>
        <w:autoSpaceDN/>
        <w:jc w:val="both"/>
        <w:divId w:val="1781533727"/>
        <w:rPr>
          <w:rFonts w:eastAsia="Times New Roman"/>
          <w:color w:val="000000"/>
          <w:sz w:val="20"/>
          <w:szCs w:val="20"/>
          <w:shd w:val="clear" w:color="auto" w:fill="FFFFFF"/>
        </w:rPr>
      </w:pPr>
      <w:r>
        <w:rPr>
          <w:rStyle w:val="salnttl1"/>
          <w:rFonts w:eastAsia="Times New Roman"/>
        </w:rPr>
        <w:t>(1)</w:t>
      </w:r>
      <w:r>
        <w:rPr>
          <w:rStyle w:val="salnbdy"/>
          <w:rFonts w:eastAsia="Times New Roman"/>
        </w:rPr>
        <w:t>Înscrierile la etapele de mobilitate, transmiterea şi preluarea contestaţiilor conform prezentei Metodologii se pot realiza şi electronic în sistem online, iar şedinţele de repartiz</w:t>
      </w:r>
      <w:r>
        <w:rPr>
          <w:rStyle w:val="salnbdy"/>
          <w:rFonts w:eastAsia="Times New Roman"/>
        </w:rPr>
        <w:t>are se pot organiza şi desfăşura şi în mediul online, conform procedurilor stabilite la nivelul inspectoratelor şcolare. Prin procedurile stabilite sunt adaptate modalităţile de înscriere, de stabilire a prezenţei candidaţilor sau a împuterniciţilor acesto</w:t>
      </w:r>
      <w:r>
        <w:rPr>
          <w:rStyle w:val="salnbdy"/>
          <w:rFonts w:eastAsia="Times New Roman"/>
        </w:rPr>
        <w:t>ra la şedinţele de repartizare, precum şi de înregistrare a opţiunilor acestora în cadrul şedinţelor de repartizare, în situaţia în care aceste activităţi se organizează şi se desfăşoară în sistem online.</w:t>
      </w:r>
    </w:p>
    <w:p w14:paraId="6DB00877" w14:textId="77777777" w:rsidR="00000000" w:rsidRDefault="00954E37">
      <w:pPr>
        <w:autoSpaceDE/>
        <w:autoSpaceDN/>
        <w:jc w:val="both"/>
        <w:divId w:val="60253433"/>
        <w:rPr>
          <w:rFonts w:eastAsia="Times New Roman"/>
          <w:color w:val="000000"/>
          <w:sz w:val="20"/>
          <w:szCs w:val="20"/>
          <w:shd w:val="clear" w:color="auto" w:fill="FFFFFF"/>
        </w:rPr>
      </w:pPr>
      <w:r>
        <w:rPr>
          <w:rStyle w:val="salnttl1"/>
          <w:rFonts w:eastAsia="Times New Roman"/>
        </w:rPr>
        <w:t>(2)</w:t>
      </w:r>
      <w:r>
        <w:rPr>
          <w:rStyle w:val="salnbdy"/>
          <w:rFonts w:eastAsia="Times New Roman"/>
        </w:rPr>
        <w:t>Inspectoratele şcolare pot elabora proceduri spe</w:t>
      </w:r>
      <w:r>
        <w:rPr>
          <w:rStyle w:val="salnbdy"/>
          <w:rFonts w:eastAsia="Times New Roman"/>
        </w:rPr>
        <w:t>cifice, machete, tipizate, modele de cereri-tip în vederea punerii în aplicare a prevederilor prezentei Metodologii, care se comunică persoanelor interesate inclusiv prin afişare pe site-ul inspectoratului şcolar.</w:t>
      </w:r>
    </w:p>
    <w:p w14:paraId="1541AB27" w14:textId="77777777" w:rsidR="00000000" w:rsidRDefault="00954E37">
      <w:pPr>
        <w:autoSpaceDE/>
        <w:autoSpaceDN/>
        <w:jc w:val="both"/>
        <w:divId w:val="1547714195"/>
        <w:rPr>
          <w:rFonts w:eastAsia="Times New Roman"/>
          <w:color w:val="000000"/>
          <w:sz w:val="20"/>
          <w:szCs w:val="20"/>
          <w:shd w:val="clear" w:color="auto" w:fill="FFFFFF"/>
        </w:rPr>
      </w:pPr>
      <w:r>
        <w:rPr>
          <w:rStyle w:val="salnttl1"/>
          <w:rFonts w:eastAsia="Times New Roman"/>
        </w:rPr>
        <w:lastRenderedPageBreak/>
        <w:t>(3)</w:t>
      </w:r>
      <w:r>
        <w:rPr>
          <w:rStyle w:val="salnbdy"/>
          <w:rFonts w:eastAsia="Times New Roman"/>
        </w:rPr>
        <w:t>Cadrele didactice/candidaţii care au de</w:t>
      </w:r>
      <w:r>
        <w:rPr>
          <w:rStyle w:val="salnbdy"/>
          <w:rFonts w:eastAsia="Times New Roman"/>
        </w:rPr>
        <w:t xml:space="preserve">pus dosare de înscriere la etapele de mobilitate a personalului didactic de predare în învăţământul preuniversitar în ultimii 3 ani depun/transmit pentru înscrierea la aceste etape, la inspectoratul şcolar/centrul de înscriere cererea-tip însoţită doar de </w:t>
      </w:r>
      <w:r>
        <w:rPr>
          <w:rStyle w:val="salnbdy"/>
          <w:rFonts w:eastAsia="Times New Roman"/>
        </w:rPr>
        <w:t>documente în completarea celor depuse în anii anteriori, dacă este cazul.</w:t>
      </w:r>
    </w:p>
    <w:p w14:paraId="134FBCA1" w14:textId="77777777" w:rsidR="00000000" w:rsidRDefault="00954E37">
      <w:pPr>
        <w:pStyle w:val="sartttl"/>
        <w:jc w:val="both"/>
        <w:divId w:val="1012757870"/>
        <w:rPr>
          <w:shd w:val="clear" w:color="auto" w:fill="FFFFFF"/>
        </w:rPr>
      </w:pPr>
      <w:r>
        <w:rPr>
          <w:shd w:val="clear" w:color="auto" w:fill="FFFFFF"/>
        </w:rPr>
        <w:t>Articolul 116</w:t>
      </w:r>
    </w:p>
    <w:p w14:paraId="75042E92" w14:textId="77777777" w:rsidR="00000000" w:rsidRDefault="00954E37">
      <w:pPr>
        <w:autoSpaceDE/>
        <w:autoSpaceDN/>
        <w:jc w:val="both"/>
        <w:divId w:val="466093636"/>
        <w:rPr>
          <w:rFonts w:eastAsia="Times New Roman"/>
          <w:color w:val="000000"/>
          <w:sz w:val="20"/>
          <w:szCs w:val="20"/>
          <w:shd w:val="clear" w:color="auto" w:fill="FFFFFF"/>
        </w:rPr>
      </w:pPr>
      <w:r>
        <w:rPr>
          <w:rStyle w:val="salnttl1"/>
          <w:rFonts w:eastAsia="Times New Roman"/>
        </w:rPr>
        <w:t>(1)</w:t>
      </w:r>
      <w:r>
        <w:rPr>
          <w:rStyle w:val="salnbdy"/>
          <w:rFonts w:eastAsia="Times New Roman"/>
        </w:rPr>
        <w:t xml:space="preserve">Etapele mobilităţii personalului didactic de predare din învăţământul preuniversitar pentru anul şcolar 2020-2021 se desfăşoară conform </w:t>
      </w:r>
      <w:r>
        <w:rPr>
          <w:rStyle w:val="salnbdy"/>
          <w:rFonts w:eastAsia="Times New Roman"/>
          <w:color w:val="0000FF"/>
          <w:u w:val="single"/>
        </w:rPr>
        <w:t>Metodologiei-cadru</w:t>
      </w:r>
      <w:r>
        <w:rPr>
          <w:rStyle w:val="salnbdy"/>
          <w:rFonts w:eastAsia="Times New Roman"/>
        </w:rPr>
        <w:t xml:space="preserve"> privind mobilitatea personalului didactic de predare din învăţământul preuniversitar în anul şcolar 2</w:t>
      </w:r>
      <w:r>
        <w:rPr>
          <w:rStyle w:val="salnbdy"/>
          <w:rFonts w:eastAsia="Times New Roman"/>
        </w:rPr>
        <w:t xml:space="preserve">020-2021, aprobată prin </w:t>
      </w:r>
      <w:r>
        <w:rPr>
          <w:rStyle w:val="salnbdy"/>
          <w:rFonts w:eastAsia="Times New Roman"/>
          <w:color w:val="0000FF"/>
          <w:u w:val="single"/>
        </w:rPr>
        <w:t>Ordinul ministrului educaţiei şi cercetării nr. 5.259/2019</w:t>
      </w:r>
      <w:r>
        <w:rPr>
          <w:rStyle w:val="salnbdy"/>
          <w:rFonts w:eastAsia="Times New Roman"/>
        </w:rPr>
        <w:t>, cu modificările şi completările ulterioare.</w:t>
      </w:r>
    </w:p>
    <w:p w14:paraId="3C7B9F2F" w14:textId="77777777" w:rsidR="00000000" w:rsidRDefault="00954E37">
      <w:pPr>
        <w:autoSpaceDE/>
        <w:autoSpaceDN/>
        <w:jc w:val="both"/>
        <w:divId w:val="1602108320"/>
        <w:rPr>
          <w:rFonts w:eastAsia="Times New Roman"/>
          <w:color w:val="000000"/>
          <w:sz w:val="20"/>
          <w:szCs w:val="20"/>
          <w:shd w:val="clear" w:color="auto" w:fill="FFFFFF"/>
        </w:rPr>
      </w:pPr>
      <w:r>
        <w:rPr>
          <w:rStyle w:val="salnttl1"/>
          <w:rFonts w:eastAsia="Times New Roman"/>
        </w:rPr>
        <w:t>(2)</w:t>
      </w:r>
      <w:r>
        <w:rPr>
          <w:rStyle w:val="salnbdy"/>
          <w:rFonts w:eastAsia="Times New Roman"/>
        </w:rPr>
        <w:t xml:space="preserve">La data de 1 septembrie 2021 se abrogă </w:t>
      </w:r>
      <w:r>
        <w:rPr>
          <w:rStyle w:val="salnbdy"/>
          <w:rFonts w:eastAsia="Times New Roman"/>
          <w:color w:val="0000FF"/>
          <w:u w:val="single"/>
        </w:rPr>
        <w:t>Metodologia-cadru</w:t>
      </w:r>
      <w:r>
        <w:rPr>
          <w:rStyle w:val="salnbdy"/>
          <w:rFonts w:eastAsia="Times New Roman"/>
        </w:rPr>
        <w:t xml:space="preserve"> privind mobilitatea personalului didactic de predare din învăţământu</w:t>
      </w:r>
      <w:r>
        <w:rPr>
          <w:rStyle w:val="salnbdy"/>
          <w:rFonts w:eastAsia="Times New Roman"/>
        </w:rPr>
        <w:t xml:space="preserve">l preuniversitar în anul şcolar 2020-2021, aprobată prin </w:t>
      </w:r>
      <w:r>
        <w:rPr>
          <w:rStyle w:val="salnbdy"/>
          <w:rFonts w:eastAsia="Times New Roman"/>
          <w:color w:val="0000FF"/>
          <w:u w:val="single"/>
        </w:rPr>
        <w:t>Ordinul ministrului educaţiei şi cercetării nr. 5.259/2019</w:t>
      </w:r>
      <w:r>
        <w:rPr>
          <w:rStyle w:val="salnbdy"/>
          <w:rFonts w:eastAsia="Times New Roman"/>
        </w:rPr>
        <w:t>, cu modificările şi completările ulterioare, publicată în Monitorul Oficial, Partea I, nr. 945 bis din 26 noiembrie 2019.</w:t>
      </w:r>
    </w:p>
    <w:p w14:paraId="6D96A98F" w14:textId="77777777" w:rsidR="00000000" w:rsidRDefault="00954E37">
      <w:pPr>
        <w:autoSpaceDE/>
        <w:autoSpaceDN/>
        <w:jc w:val="both"/>
        <w:divId w:val="14623438"/>
        <w:rPr>
          <w:rFonts w:eastAsia="Times New Roman"/>
          <w:color w:val="000000"/>
          <w:sz w:val="20"/>
          <w:szCs w:val="20"/>
          <w:shd w:val="clear" w:color="auto" w:fill="FFFFFF"/>
        </w:rPr>
      </w:pPr>
      <w:r>
        <w:rPr>
          <w:rStyle w:val="salnttl1"/>
          <w:rFonts w:eastAsia="Times New Roman"/>
        </w:rPr>
        <w:t>(3)</w:t>
      </w:r>
      <w:r>
        <w:rPr>
          <w:rStyle w:val="salnbdy"/>
          <w:rFonts w:eastAsia="Times New Roman"/>
        </w:rPr>
        <w:t>Prezenta Metodo</w:t>
      </w:r>
      <w:r>
        <w:rPr>
          <w:rStyle w:val="salnbdy"/>
          <w:rFonts w:eastAsia="Times New Roman"/>
        </w:rPr>
        <w:t>logie intră în vigoare la data publicării în Monitorul Oficial al României, Partea I.</w:t>
      </w:r>
    </w:p>
    <w:p w14:paraId="47F3CAD6" w14:textId="77777777" w:rsidR="00000000" w:rsidRDefault="00954E37">
      <w:pPr>
        <w:pStyle w:val="sartttl"/>
        <w:jc w:val="both"/>
        <w:divId w:val="949899004"/>
        <w:rPr>
          <w:shd w:val="clear" w:color="auto" w:fill="FFFFFF"/>
        </w:rPr>
      </w:pPr>
      <w:r>
        <w:rPr>
          <w:shd w:val="clear" w:color="auto" w:fill="FFFFFF"/>
        </w:rPr>
        <w:t>Articolul 117</w:t>
      </w:r>
    </w:p>
    <w:p w14:paraId="6EB93F31" w14:textId="77777777" w:rsidR="00000000" w:rsidRDefault="00954E37">
      <w:pPr>
        <w:pStyle w:val="sartden"/>
        <w:jc w:val="both"/>
        <w:divId w:val="949899004"/>
        <w:rPr>
          <w:shd w:val="clear" w:color="auto" w:fill="FFFFFF"/>
        </w:rPr>
      </w:pPr>
      <w:r>
        <w:rPr>
          <w:rStyle w:val="slgi1"/>
          <w:b w:val="0"/>
          <w:bCs w:val="0"/>
        </w:rPr>
        <w:t>Anexele nr. 1 - 20</w:t>
      </w:r>
      <w:r>
        <w:rPr>
          <w:rStyle w:val="spar3"/>
          <w:b w:val="0"/>
          <w:bCs w:val="0"/>
        </w:rPr>
        <w:t xml:space="preserve"> fac parte integrantă din prezenta Metodologie.</w:t>
      </w:r>
    </w:p>
    <w:p w14:paraId="53BA37A1" w14:textId="77777777" w:rsidR="00000000" w:rsidRDefault="00954E37">
      <w:pPr>
        <w:pStyle w:val="sanxttl"/>
        <w:divId w:val="2046103882"/>
        <w:rPr>
          <w:shd w:val="clear" w:color="auto" w:fill="FFFFFF"/>
        </w:rPr>
      </w:pPr>
      <w:r>
        <w:rPr>
          <w:shd w:val="clear" w:color="auto" w:fill="FFFFFF"/>
        </w:rPr>
        <w:t>Anexa nr. 1</w:t>
      </w:r>
    </w:p>
    <w:p w14:paraId="29F50D02" w14:textId="77777777" w:rsidR="00000000" w:rsidRDefault="00954E37">
      <w:pPr>
        <w:pStyle w:val="spar"/>
        <w:jc w:val="both"/>
        <w:divId w:val="2046103882"/>
        <w:rPr>
          <w:rFonts w:ascii="Verdana" w:hAnsi="Verdana"/>
          <w:color w:val="000000"/>
          <w:sz w:val="20"/>
          <w:szCs w:val="20"/>
          <w:shd w:val="clear" w:color="auto" w:fill="FFFFFF"/>
        </w:rPr>
      </w:pPr>
      <w:r>
        <w:rPr>
          <w:rFonts w:ascii="Verdana" w:hAnsi="Verdana"/>
          <w:color w:val="000000"/>
          <w:sz w:val="20"/>
          <w:szCs w:val="20"/>
          <w:shd w:val="clear" w:color="auto" w:fill="FFFFFF"/>
        </w:rPr>
        <w:t>la Metodologie</w:t>
      </w:r>
    </w:p>
    <w:p w14:paraId="3900C052" w14:textId="77777777" w:rsidR="00000000" w:rsidRDefault="00954E37">
      <w:pPr>
        <w:pStyle w:val="spar"/>
        <w:jc w:val="center"/>
        <w:divId w:val="1352875562"/>
        <w:rPr>
          <w:rFonts w:ascii="Verdana" w:hAnsi="Verdana"/>
          <w:color w:val="000000"/>
          <w:sz w:val="20"/>
          <w:szCs w:val="20"/>
          <w:shd w:val="clear" w:color="auto" w:fill="FFFFFF"/>
        </w:rPr>
      </w:pPr>
      <w:r>
        <w:rPr>
          <w:rFonts w:ascii="Verdana" w:hAnsi="Verdana"/>
          <w:color w:val="000000"/>
          <w:sz w:val="20"/>
          <w:szCs w:val="20"/>
          <w:shd w:val="clear" w:color="auto" w:fill="FFFFFF"/>
        </w:rPr>
        <w:t>INFORMAŢII CUPRINSE ÎN LISTA POSTURILOR DIDACTICE/CATEDRELOR</w:t>
      </w:r>
    </w:p>
    <w:p w14:paraId="6CDEE546" w14:textId="77777777" w:rsidR="00000000" w:rsidRDefault="00954E37">
      <w:pPr>
        <w:pStyle w:val="spar"/>
        <w:jc w:val="center"/>
        <w:divId w:val="1352875562"/>
        <w:rPr>
          <w:rFonts w:ascii="Verdana" w:hAnsi="Verdana"/>
          <w:color w:val="000000"/>
          <w:sz w:val="20"/>
          <w:szCs w:val="20"/>
          <w:shd w:val="clear" w:color="auto" w:fill="FFFFFF"/>
        </w:rPr>
      </w:pPr>
      <w:r>
        <w:rPr>
          <w:rFonts w:ascii="Verdana" w:hAnsi="Verdana"/>
          <w:color w:val="000000"/>
          <w:sz w:val="20"/>
          <w:szCs w:val="20"/>
          <w:shd w:val="clear" w:color="auto" w:fill="FFFFFF"/>
        </w:rPr>
        <w:t>VACANTE/REZERVATE</w:t>
      </w:r>
    </w:p>
    <w:p w14:paraId="3E0EA651" w14:textId="77777777" w:rsidR="00000000" w:rsidRDefault="00954E37">
      <w:pPr>
        <w:autoSpaceDE/>
        <w:autoSpaceDN/>
        <w:ind w:left="225"/>
        <w:jc w:val="both"/>
        <w:divId w:val="2046103882"/>
        <w:rPr>
          <w:rStyle w:val="spar3"/>
          <w:rFonts w:eastAsia="Times New Roman"/>
        </w:rPr>
      </w:pPr>
      <w:r>
        <w:rPr>
          <w:rStyle w:val="spar3"/>
          <w:rFonts w:eastAsia="Times New Roman"/>
        </w:rPr>
        <w:t>Lista posturilor didactice/catedrelor vacante/rezervate care se afişează conţine cel puţin următoarele informaţii:</w:t>
      </w:r>
    </w:p>
    <w:p w14:paraId="530F3CE1" w14:textId="77777777" w:rsidR="00000000" w:rsidRDefault="00954E37">
      <w:pPr>
        <w:pStyle w:val="spar"/>
        <w:ind w:left="450"/>
        <w:jc w:val="both"/>
        <w:divId w:val="2046103882"/>
      </w:pPr>
      <w:r>
        <w:rPr>
          <w:rFonts w:ascii="Verdana" w:hAnsi="Verdana"/>
          <w:color w:val="000000"/>
          <w:sz w:val="20"/>
          <w:szCs w:val="20"/>
          <w:shd w:val="clear" w:color="auto" w:fill="FFFFFF"/>
        </w:rPr>
        <w:t>● Codul postului;</w:t>
      </w:r>
    </w:p>
    <w:p w14:paraId="0A9F5A36" w14:textId="77777777" w:rsidR="00000000" w:rsidRDefault="00954E37">
      <w:pPr>
        <w:pStyle w:val="spar"/>
        <w:ind w:left="450"/>
        <w:jc w:val="both"/>
        <w:divId w:val="2046103882"/>
        <w:rPr>
          <w:rFonts w:ascii="Verdana" w:hAnsi="Verdana"/>
          <w:color w:val="000000"/>
          <w:sz w:val="20"/>
          <w:szCs w:val="20"/>
          <w:shd w:val="clear" w:color="auto" w:fill="FFFFFF"/>
        </w:rPr>
      </w:pPr>
      <w:r>
        <w:rPr>
          <w:rFonts w:ascii="Verdana" w:hAnsi="Verdana"/>
          <w:color w:val="000000"/>
          <w:sz w:val="20"/>
          <w:szCs w:val="20"/>
          <w:shd w:val="clear" w:color="auto" w:fill="FFFFFF"/>
        </w:rPr>
        <w:t>● Denumirea localităţii;</w:t>
      </w:r>
    </w:p>
    <w:p w14:paraId="1E546E42" w14:textId="77777777" w:rsidR="00000000" w:rsidRDefault="00954E37">
      <w:pPr>
        <w:pStyle w:val="spar"/>
        <w:ind w:left="450"/>
        <w:jc w:val="both"/>
        <w:divId w:val="2046103882"/>
        <w:rPr>
          <w:rFonts w:ascii="Verdana" w:hAnsi="Verdana"/>
          <w:color w:val="000000"/>
          <w:sz w:val="20"/>
          <w:szCs w:val="20"/>
          <w:shd w:val="clear" w:color="auto" w:fill="FFFFFF"/>
        </w:rPr>
      </w:pPr>
      <w:r>
        <w:rPr>
          <w:rFonts w:ascii="Verdana" w:hAnsi="Verdana"/>
          <w:color w:val="000000"/>
          <w:sz w:val="20"/>
          <w:szCs w:val="20"/>
          <w:shd w:val="clear" w:color="auto" w:fill="FFFFFF"/>
        </w:rPr>
        <w:t xml:space="preserve">● Regimul de mediu </w:t>
      </w:r>
      <w:r>
        <w:rPr>
          <w:rFonts w:ascii="Verdana" w:hAnsi="Verdana"/>
          <w:color w:val="000000"/>
          <w:sz w:val="20"/>
          <w:szCs w:val="20"/>
          <w:shd w:val="clear" w:color="auto" w:fill="FFFFFF"/>
        </w:rPr>
        <w:t>al localităţii;</w:t>
      </w:r>
    </w:p>
    <w:p w14:paraId="2816AD00" w14:textId="77777777" w:rsidR="00000000" w:rsidRDefault="00954E37">
      <w:pPr>
        <w:pStyle w:val="spar"/>
        <w:ind w:left="450"/>
        <w:jc w:val="both"/>
        <w:divId w:val="2046103882"/>
        <w:rPr>
          <w:rFonts w:ascii="Verdana" w:hAnsi="Verdana"/>
          <w:color w:val="000000"/>
          <w:sz w:val="20"/>
          <w:szCs w:val="20"/>
          <w:shd w:val="clear" w:color="auto" w:fill="FFFFFF"/>
        </w:rPr>
      </w:pPr>
      <w:r>
        <w:rPr>
          <w:rFonts w:ascii="Verdana" w:hAnsi="Verdana"/>
          <w:color w:val="000000"/>
          <w:sz w:val="20"/>
          <w:szCs w:val="20"/>
          <w:shd w:val="clear" w:color="auto" w:fill="FFFFFF"/>
        </w:rPr>
        <w:t>● Denumirea unităţii/unităţilor de învăţământ;</w:t>
      </w:r>
    </w:p>
    <w:p w14:paraId="08F7965F" w14:textId="77777777" w:rsidR="00000000" w:rsidRDefault="00954E37">
      <w:pPr>
        <w:pStyle w:val="spar"/>
        <w:ind w:left="450"/>
        <w:jc w:val="both"/>
        <w:divId w:val="2046103882"/>
        <w:rPr>
          <w:rFonts w:ascii="Verdana" w:hAnsi="Verdana"/>
          <w:color w:val="000000"/>
          <w:sz w:val="20"/>
          <w:szCs w:val="20"/>
          <w:shd w:val="clear" w:color="auto" w:fill="FFFFFF"/>
        </w:rPr>
      </w:pPr>
      <w:r>
        <w:rPr>
          <w:rFonts w:ascii="Verdana" w:hAnsi="Verdana"/>
          <w:color w:val="000000"/>
          <w:sz w:val="20"/>
          <w:szCs w:val="20"/>
          <w:shd w:val="clear" w:color="auto" w:fill="FFFFFF"/>
        </w:rPr>
        <w:t>● Nivelul unităţii/unităţilor de învăţământ;</w:t>
      </w:r>
    </w:p>
    <w:p w14:paraId="1D5064EC" w14:textId="77777777" w:rsidR="00000000" w:rsidRDefault="00954E37">
      <w:pPr>
        <w:pStyle w:val="spar"/>
        <w:ind w:left="450"/>
        <w:jc w:val="both"/>
        <w:divId w:val="2046103882"/>
        <w:rPr>
          <w:rFonts w:ascii="Verdana" w:hAnsi="Verdana"/>
          <w:color w:val="000000"/>
          <w:sz w:val="20"/>
          <w:szCs w:val="20"/>
          <w:shd w:val="clear" w:color="auto" w:fill="FFFFFF"/>
        </w:rPr>
      </w:pPr>
      <w:r>
        <w:rPr>
          <w:rFonts w:ascii="Verdana" w:hAnsi="Verdana"/>
          <w:color w:val="000000"/>
          <w:sz w:val="20"/>
          <w:szCs w:val="20"/>
          <w:shd w:val="clear" w:color="auto" w:fill="FFFFFF"/>
        </w:rPr>
        <w:t>● Denumirea disciplinei/disciplinelor care constituie postul/catedra;</w:t>
      </w:r>
    </w:p>
    <w:p w14:paraId="303C843B" w14:textId="77777777" w:rsidR="00000000" w:rsidRDefault="00954E37">
      <w:pPr>
        <w:pStyle w:val="spar"/>
        <w:ind w:left="450"/>
        <w:jc w:val="both"/>
        <w:divId w:val="2046103882"/>
        <w:rPr>
          <w:rFonts w:ascii="Verdana" w:hAnsi="Verdana"/>
          <w:color w:val="000000"/>
          <w:sz w:val="20"/>
          <w:szCs w:val="20"/>
          <w:shd w:val="clear" w:color="auto" w:fill="FFFFFF"/>
        </w:rPr>
      </w:pPr>
      <w:r>
        <w:rPr>
          <w:rFonts w:ascii="Verdana" w:hAnsi="Verdana"/>
          <w:color w:val="000000"/>
          <w:sz w:val="20"/>
          <w:szCs w:val="20"/>
          <w:shd w:val="clear" w:color="auto" w:fill="FFFFFF"/>
        </w:rPr>
        <w:t>● Nr. de ore/săptămână (trunchi comun şi opţionale) din care este constituit(ă</w:t>
      </w:r>
      <w:r>
        <w:rPr>
          <w:rFonts w:ascii="Verdana" w:hAnsi="Verdana"/>
          <w:color w:val="000000"/>
          <w:sz w:val="20"/>
          <w:szCs w:val="20"/>
          <w:shd w:val="clear" w:color="auto" w:fill="FFFFFF"/>
        </w:rPr>
        <w:t>) postul catedra;</w:t>
      </w:r>
    </w:p>
    <w:p w14:paraId="1CA9A4C0" w14:textId="77777777" w:rsidR="00000000" w:rsidRDefault="00954E37">
      <w:pPr>
        <w:pStyle w:val="spar"/>
        <w:ind w:left="450"/>
        <w:jc w:val="both"/>
        <w:divId w:val="2046103882"/>
        <w:rPr>
          <w:rFonts w:ascii="Verdana" w:hAnsi="Verdana"/>
          <w:color w:val="000000"/>
          <w:sz w:val="20"/>
          <w:szCs w:val="20"/>
          <w:shd w:val="clear" w:color="auto" w:fill="FFFFFF"/>
        </w:rPr>
      </w:pPr>
      <w:r>
        <w:rPr>
          <w:rFonts w:ascii="Verdana" w:hAnsi="Verdana"/>
          <w:color w:val="000000"/>
          <w:sz w:val="20"/>
          <w:szCs w:val="20"/>
          <w:shd w:val="clear" w:color="auto" w:fill="FFFFFF"/>
        </w:rPr>
        <w:t>● Detalii suplimentare privind structura postului/catedrei (complet(ă)/incomplet(ă)};</w:t>
      </w:r>
    </w:p>
    <w:p w14:paraId="33222102" w14:textId="77777777" w:rsidR="00000000" w:rsidRDefault="00954E37">
      <w:pPr>
        <w:pStyle w:val="spar"/>
        <w:ind w:left="450"/>
        <w:jc w:val="both"/>
        <w:divId w:val="2046103882"/>
        <w:rPr>
          <w:rFonts w:ascii="Verdana" w:hAnsi="Verdana"/>
          <w:color w:val="000000"/>
          <w:sz w:val="20"/>
          <w:szCs w:val="20"/>
          <w:shd w:val="clear" w:color="auto" w:fill="FFFFFF"/>
        </w:rPr>
      </w:pPr>
      <w:r>
        <w:rPr>
          <w:rFonts w:ascii="Verdana" w:hAnsi="Verdana"/>
          <w:color w:val="000000"/>
          <w:sz w:val="20"/>
          <w:szCs w:val="20"/>
          <w:shd w:val="clear" w:color="auto" w:fill="FFFFFF"/>
        </w:rPr>
        <w:t>● Viabilitatea postului;</w:t>
      </w:r>
    </w:p>
    <w:p w14:paraId="3F59199A" w14:textId="77777777" w:rsidR="00000000" w:rsidRDefault="00954E37">
      <w:pPr>
        <w:pStyle w:val="spar"/>
        <w:ind w:left="450"/>
        <w:jc w:val="both"/>
        <w:divId w:val="2046103882"/>
        <w:rPr>
          <w:rFonts w:ascii="Verdana" w:hAnsi="Verdana"/>
          <w:color w:val="000000"/>
          <w:sz w:val="20"/>
          <w:szCs w:val="20"/>
          <w:shd w:val="clear" w:color="auto" w:fill="FFFFFF"/>
        </w:rPr>
      </w:pPr>
      <w:r>
        <w:rPr>
          <w:rFonts w:ascii="Verdana" w:hAnsi="Verdana"/>
          <w:color w:val="000000"/>
          <w:sz w:val="20"/>
          <w:szCs w:val="20"/>
          <w:shd w:val="clear" w:color="auto" w:fill="FFFFFF"/>
        </w:rPr>
        <w:t>● Statutul postului (vacant/rezervat, pentru angajare pe perioadă determinată, nedeterminată sau pe durata viabilităţii postulu</w:t>
      </w:r>
      <w:r>
        <w:rPr>
          <w:rFonts w:ascii="Verdana" w:hAnsi="Verdana"/>
          <w:color w:val="000000"/>
          <w:sz w:val="20"/>
          <w:szCs w:val="20"/>
          <w:shd w:val="clear" w:color="auto" w:fill="FFFFFF"/>
        </w:rPr>
        <w:t>i, propus pentru continuitate/prelungirea contractului individual de muncă);</w:t>
      </w:r>
    </w:p>
    <w:p w14:paraId="5837F48C" w14:textId="77777777" w:rsidR="00000000" w:rsidRDefault="00954E37">
      <w:pPr>
        <w:autoSpaceDE/>
        <w:autoSpaceDN/>
        <w:ind w:left="450"/>
        <w:jc w:val="both"/>
        <w:divId w:val="2046103882"/>
        <w:rPr>
          <w:rStyle w:val="spar3"/>
          <w:rFonts w:eastAsia="Times New Roman"/>
        </w:rPr>
      </w:pPr>
      <w:r>
        <w:rPr>
          <w:rStyle w:val="spar3"/>
          <w:rFonts w:eastAsia="Times New Roman"/>
        </w:rPr>
        <w:t>● Condiţiile pentru ocuparea postului/catedrei:</w:t>
      </w:r>
    </w:p>
    <w:p w14:paraId="75AD8343" w14:textId="77777777" w:rsidR="00000000" w:rsidRDefault="00954E37">
      <w:pPr>
        <w:autoSpaceDE/>
        <w:autoSpaceDN/>
        <w:ind w:left="450"/>
        <w:jc w:val="both"/>
        <w:divId w:val="1614746669"/>
      </w:pPr>
      <w:r>
        <w:rPr>
          <w:rStyle w:val="slinttl1"/>
          <w:rFonts w:eastAsia="Times New Roman"/>
        </w:rPr>
        <w:t>– </w:t>
      </w:r>
      <w:r>
        <w:rPr>
          <w:rStyle w:val="slinbdy"/>
          <w:rFonts w:eastAsia="Times New Roman"/>
        </w:rPr>
        <w:t>specialitatea postului;</w:t>
      </w:r>
    </w:p>
    <w:p w14:paraId="1C918A77" w14:textId="77777777" w:rsidR="00000000" w:rsidRDefault="00954E37">
      <w:pPr>
        <w:autoSpaceDE/>
        <w:autoSpaceDN/>
        <w:ind w:left="450"/>
        <w:jc w:val="both"/>
        <w:divId w:val="365180723"/>
        <w:rPr>
          <w:rStyle w:val="slinbdy"/>
        </w:rPr>
      </w:pPr>
      <w:r>
        <w:rPr>
          <w:rStyle w:val="slinttl1"/>
          <w:rFonts w:eastAsia="Times New Roman"/>
        </w:rPr>
        <w:t>– </w:t>
      </w:r>
      <w:r>
        <w:rPr>
          <w:rStyle w:val="slinbdy"/>
          <w:rFonts w:eastAsia="Times New Roman"/>
        </w:rPr>
        <w:t>inspecţie specială la clasă sau probă practică*;</w:t>
      </w:r>
    </w:p>
    <w:p w14:paraId="1679CB14" w14:textId="77777777" w:rsidR="00000000" w:rsidRDefault="00954E37">
      <w:pPr>
        <w:pStyle w:val="spar"/>
        <w:ind w:left="675"/>
        <w:jc w:val="both"/>
        <w:divId w:val="365180723"/>
      </w:pPr>
      <w:r>
        <w:rPr>
          <w:rFonts w:ascii="Verdana" w:hAnsi="Verdana"/>
          <w:color w:val="000000"/>
          <w:sz w:val="20"/>
          <w:szCs w:val="20"/>
          <w:shd w:val="clear" w:color="auto" w:fill="FFFFFF"/>
        </w:rPr>
        <w:t>* Nu se afişează pe durata stării de alertă, în contex</w:t>
      </w:r>
      <w:r>
        <w:rPr>
          <w:rFonts w:ascii="Verdana" w:hAnsi="Verdana"/>
          <w:color w:val="000000"/>
          <w:sz w:val="20"/>
          <w:szCs w:val="20"/>
          <w:shd w:val="clear" w:color="auto" w:fill="FFFFFF"/>
        </w:rPr>
        <w:t>tul situaţiei epidemiologice determinate de răspândirea coronavirusului SARS-CoV- 2.</w:t>
      </w:r>
    </w:p>
    <w:p w14:paraId="59707B8E" w14:textId="77777777" w:rsidR="00000000" w:rsidRDefault="00954E37">
      <w:pPr>
        <w:autoSpaceDE/>
        <w:autoSpaceDN/>
        <w:ind w:left="450"/>
        <w:jc w:val="both"/>
        <w:divId w:val="870385066"/>
        <w:rPr>
          <w:rFonts w:eastAsia="Times New Roman"/>
          <w:color w:val="000000"/>
          <w:sz w:val="20"/>
          <w:szCs w:val="20"/>
          <w:shd w:val="clear" w:color="auto" w:fill="FFFFFF"/>
        </w:rPr>
      </w:pPr>
      <w:r>
        <w:rPr>
          <w:rStyle w:val="slinttl1"/>
          <w:rFonts w:eastAsia="Times New Roman"/>
        </w:rPr>
        <w:t>– </w:t>
      </w:r>
      <w:r>
        <w:rPr>
          <w:rStyle w:val="slinbdy"/>
          <w:rFonts w:eastAsia="Times New Roman"/>
        </w:rPr>
        <w:t>proba la limba de predare;</w:t>
      </w:r>
    </w:p>
    <w:p w14:paraId="4B40E6C1" w14:textId="77777777" w:rsidR="00000000" w:rsidRDefault="00954E37">
      <w:pPr>
        <w:autoSpaceDE/>
        <w:autoSpaceDN/>
        <w:ind w:left="450"/>
        <w:jc w:val="both"/>
        <w:divId w:val="1287081524"/>
        <w:rPr>
          <w:rFonts w:eastAsia="Times New Roman"/>
          <w:color w:val="000000"/>
          <w:sz w:val="20"/>
          <w:szCs w:val="20"/>
          <w:shd w:val="clear" w:color="auto" w:fill="FFFFFF"/>
        </w:rPr>
      </w:pPr>
      <w:r>
        <w:rPr>
          <w:rStyle w:val="slinttl1"/>
          <w:rFonts w:eastAsia="Times New Roman"/>
        </w:rPr>
        <w:t>– </w:t>
      </w:r>
      <w:r>
        <w:rPr>
          <w:rStyle w:val="slinbdy"/>
          <w:rFonts w:eastAsia="Times New Roman"/>
        </w:rPr>
        <w:t>avizul de culte;</w:t>
      </w:r>
    </w:p>
    <w:p w14:paraId="13E150BC" w14:textId="77777777" w:rsidR="00000000" w:rsidRDefault="00954E37">
      <w:pPr>
        <w:autoSpaceDE/>
        <w:autoSpaceDN/>
        <w:ind w:left="450"/>
        <w:jc w:val="both"/>
        <w:divId w:val="916785454"/>
        <w:rPr>
          <w:rFonts w:eastAsia="Times New Roman"/>
          <w:color w:val="000000"/>
          <w:sz w:val="20"/>
          <w:szCs w:val="20"/>
          <w:shd w:val="clear" w:color="auto" w:fill="FFFFFF"/>
        </w:rPr>
      </w:pPr>
      <w:r>
        <w:rPr>
          <w:rStyle w:val="slinttl1"/>
          <w:rFonts w:eastAsia="Times New Roman"/>
        </w:rPr>
        <w:t>– </w:t>
      </w:r>
      <w:r>
        <w:rPr>
          <w:rStyle w:val="slinbdy"/>
          <w:rFonts w:eastAsia="Times New Roman"/>
        </w:rPr>
        <w:t>avizul special al cultului;</w:t>
      </w:r>
    </w:p>
    <w:p w14:paraId="45E2EEE0" w14:textId="77777777" w:rsidR="00000000" w:rsidRDefault="00954E37">
      <w:pPr>
        <w:autoSpaceDE/>
        <w:autoSpaceDN/>
        <w:ind w:left="450"/>
        <w:jc w:val="both"/>
        <w:divId w:val="631905575"/>
        <w:rPr>
          <w:rFonts w:eastAsia="Times New Roman"/>
          <w:color w:val="000000"/>
          <w:sz w:val="20"/>
          <w:szCs w:val="20"/>
          <w:shd w:val="clear" w:color="auto" w:fill="FFFFFF"/>
        </w:rPr>
      </w:pPr>
      <w:r>
        <w:rPr>
          <w:rStyle w:val="slinttl1"/>
          <w:rFonts w:eastAsia="Times New Roman"/>
        </w:rPr>
        <w:t>– </w:t>
      </w:r>
      <w:r>
        <w:rPr>
          <w:rStyle w:val="slinbdy"/>
          <w:rFonts w:eastAsia="Times New Roman"/>
        </w:rPr>
        <w:t>avizul de alternativă;</w:t>
      </w:r>
    </w:p>
    <w:p w14:paraId="2DF2D228" w14:textId="77777777" w:rsidR="00000000" w:rsidRDefault="00954E37">
      <w:pPr>
        <w:autoSpaceDE/>
        <w:autoSpaceDN/>
        <w:ind w:left="450"/>
        <w:jc w:val="both"/>
        <w:divId w:val="2139495483"/>
        <w:rPr>
          <w:rFonts w:eastAsia="Times New Roman"/>
          <w:color w:val="000000"/>
          <w:sz w:val="20"/>
          <w:szCs w:val="20"/>
          <w:shd w:val="clear" w:color="auto" w:fill="FFFFFF"/>
        </w:rPr>
      </w:pPr>
      <w:r>
        <w:rPr>
          <w:rStyle w:val="slinttl1"/>
          <w:rFonts w:eastAsia="Times New Roman"/>
        </w:rPr>
        <w:t>– </w:t>
      </w:r>
      <w:r>
        <w:rPr>
          <w:rStyle w:val="slinbdy"/>
          <w:rFonts w:eastAsia="Times New Roman"/>
        </w:rPr>
        <w:t>avizul unităţii de învăţământ militar;</w:t>
      </w:r>
    </w:p>
    <w:p w14:paraId="577506A5" w14:textId="77777777" w:rsidR="00000000" w:rsidRDefault="00954E37">
      <w:pPr>
        <w:autoSpaceDE/>
        <w:autoSpaceDN/>
        <w:ind w:left="450"/>
        <w:jc w:val="both"/>
        <w:divId w:val="343479204"/>
        <w:rPr>
          <w:rFonts w:eastAsia="Times New Roman"/>
          <w:color w:val="000000"/>
          <w:sz w:val="20"/>
          <w:szCs w:val="20"/>
          <w:shd w:val="clear" w:color="auto" w:fill="FFFFFF"/>
        </w:rPr>
      </w:pPr>
      <w:r>
        <w:rPr>
          <w:rStyle w:val="slinttl1"/>
          <w:rFonts w:eastAsia="Times New Roman"/>
        </w:rPr>
        <w:t>– </w:t>
      </w:r>
      <w:r>
        <w:rPr>
          <w:rStyle w:val="slinbdy"/>
          <w:rFonts w:eastAsia="Times New Roman"/>
        </w:rPr>
        <w:t>avizul liceului pedagogic</w:t>
      </w:r>
      <w:r>
        <w:rPr>
          <w:rStyle w:val="slinbdy"/>
          <w:rFonts w:eastAsia="Times New Roman"/>
        </w:rPr>
        <w:t>;</w:t>
      </w:r>
    </w:p>
    <w:p w14:paraId="3F8CD809" w14:textId="77777777" w:rsidR="00000000" w:rsidRDefault="00954E37">
      <w:pPr>
        <w:autoSpaceDE/>
        <w:autoSpaceDN/>
        <w:ind w:left="450"/>
        <w:jc w:val="both"/>
        <w:divId w:val="202332626"/>
        <w:rPr>
          <w:rFonts w:eastAsia="Times New Roman"/>
          <w:color w:val="000000"/>
          <w:sz w:val="20"/>
          <w:szCs w:val="20"/>
          <w:shd w:val="clear" w:color="auto" w:fill="FFFFFF"/>
        </w:rPr>
      </w:pPr>
      <w:r>
        <w:rPr>
          <w:rStyle w:val="slinttl1"/>
          <w:rFonts w:eastAsia="Times New Roman"/>
        </w:rPr>
        <w:t>– </w:t>
      </w:r>
      <w:r>
        <w:rPr>
          <w:rStyle w:val="slinbdy"/>
          <w:rFonts w:eastAsia="Times New Roman"/>
        </w:rPr>
        <w:t>avizul unităţii de învăţământ particular;</w:t>
      </w:r>
    </w:p>
    <w:p w14:paraId="1948A0EC" w14:textId="77777777" w:rsidR="00000000" w:rsidRDefault="00954E37">
      <w:pPr>
        <w:autoSpaceDE/>
        <w:autoSpaceDN/>
        <w:ind w:left="450"/>
        <w:jc w:val="both"/>
        <w:divId w:val="1565335375"/>
        <w:rPr>
          <w:rFonts w:eastAsia="Times New Roman"/>
          <w:color w:val="000000"/>
          <w:sz w:val="20"/>
          <w:szCs w:val="20"/>
          <w:shd w:val="clear" w:color="auto" w:fill="FFFFFF"/>
        </w:rPr>
      </w:pPr>
      <w:r>
        <w:rPr>
          <w:rStyle w:val="slinttl1"/>
          <w:rFonts w:eastAsia="Times New Roman"/>
        </w:rPr>
        <w:t>– </w:t>
      </w:r>
      <w:r>
        <w:rPr>
          <w:rStyle w:val="slinbdy"/>
          <w:rFonts w:eastAsia="Times New Roman"/>
        </w:rPr>
        <w:t>avizul I.G.P. (Inspectoratului General al Poliţiei)/A.R.R (Autorităţii Rutiere Române);</w:t>
      </w:r>
    </w:p>
    <w:p w14:paraId="1252346F" w14:textId="77777777" w:rsidR="00000000" w:rsidRDefault="00954E37">
      <w:pPr>
        <w:autoSpaceDE/>
        <w:autoSpaceDN/>
        <w:ind w:left="450"/>
        <w:jc w:val="both"/>
        <w:divId w:val="761603959"/>
        <w:rPr>
          <w:rFonts w:eastAsia="Times New Roman"/>
          <w:color w:val="000000"/>
          <w:sz w:val="20"/>
          <w:szCs w:val="20"/>
          <w:shd w:val="clear" w:color="auto" w:fill="FFFFFF"/>
        </w:rPr>
      </w:pPr>
      <w:r>
        <w:rPr>
          <w:rStyle w:val="slinttl1"/>
          <w:rFonts w:eastAsia="Times New Roman"/>
        </w:rPr>
        <w:t>– </w:t>
      </w:r>
      <w:r>
        <w:rPr>
          <w:rStyle w:val="slinbdy"/>
          <w:rFonts w:eastAsia="Times New Roman"/>
        </w:rPr>
        <w:t>atestat de educaţie specială;</w:t>
      </w:r>
    </w:p>
    <w:p w14:paraId="76B250BA" w14:textId="77777777" w:rsidR="00000000" w:rsidRDefault="00954E37">
      <w:pPr>
        <w:autoSpaceDE/>
        <w:autoSpaceDN/>
        <w:ind w:left="450"/>
        <w:jc w:val="both"/>
        <w:divId w:val="77797844"/>
        <w:rPr>
          <w:rFonts w:eastAsia="Times New Roman"/>
          <w:color w:val="000000"/>
          <w:sz w:val="20"/>
          <w:szCs w:val="20"/>
          <w:shd w:val="clear" w:color="auto" w:fill="FFFFFF"/>
        </w:rPr>
      </w:pPr>
      <w:r>
        <w:rPr>
          <w:rStyle w:val="slinttl1"/>
          <w:rFonts w:eastAsia="Times New Roman"/>
        </w:rPr>
        <w:t>– </w:t>
      </w:r>
      <w:r>
        <w:rPr>
          <w:rStyle w:val="slinbdy"/>
          <w:rFonts w:eastAsia="Times New Roman"/>
        </w:rPr>
        <w:t>post pentru profesor preparator (nevăzător).</w:t>
      </w:r>
    </w:p>
    <w:p w14:paraId="31CFD792" w14:textId="77777777" w:rsidR="00000000" w:rsidRDefault="00954E37">
      <w:pPr>
        <w:pStyle w:val="sanxttl"/>
        <w:divId w:val="646784709"/>
        <w:rPr>
          <w:shd w:val="clear" w:color="auto" w:fill="FFFFFF"/>
        </w:rPr>
      </w:pPr>
      <w:r>
        <w:rPr>
          <w:shd w:val="clear" w:color="auto" w:fill="FFFFFF"/>
        </w:rPr>
        <w:t>Anexa nr. 2</w:t>
      </w:r>
    </w:p>
    <w:p w14:paraId="0D8DDA61" w14:textId="77777777" w:rsidR="00000000" w:rsidRDefault="00954E37">
      <w:pPr>
        <w:pStyle w:val="spar"/>
        <w:jc w:val="both"/>
        <w:divId w:val="646784709"/>
        <w:rPr>
          <w:rFonts w:ascii="Verdana" w:hAnsi="Verdana"/>
          <w:color w:val="000000"/>
          <w:sz w:val="20"/>
          <w:szCs w:val="20"/>
          <w:shd w:val="clear" w:color="auto" w:fill="FFFFFF"/>
        </w:rPr>
      </w:pPr>
      <w:r>
        <w:rPr>
          <w:rFonts w:ascii="Verdana" w:hAnsi="Verdana"/>
          <w:color w:val="000000"/>
          <w:sz w:val="20"/>
          <w:szCs w:val="20"/>
          <w:shd w:val="clear" w:color="auto" w:fill="FFFFFF"/>
        </w:rPr>
        <w:t>la Metodologie</w:t>
      </w:r>
    </w:p>
    <w:p w14:paraId="15FF62A7" w14:textId="77777777" w:rsidR="00000000" w:rsidRDefault="00954E37">
      <w:pPr>
        <w:pStyle w:val="spar"/>
        <w:jc w:val="center"/>
        <w:divId w:val="1159535368"/>
        <w:rPr>
          <w:rFonts w:ascii="Verdana" w:hAnsi="Verdana"/>
          <w:color w:val="000000"/>
          <w:sz w:val="20"/>
          <w:szCs w:val="20"/>
          <w:shd w:val="clear" w:color="auto" w:fill="FFFFFF"/>
        </w:rPr>
      </w:pPr>
      <w:r>
        <w:rPr>
          <w:rFonts w:ascii="Verdana" w:hAnsi="Verdana"/>
          <w:color w:val="000000"/>
          <w:sz w:val="20"/>
          <w:szCs w:val="20"/>
          <w:shd w:val="clear" w:color="auto" w:fill="FFFFFF"/>
        </w:rPr>
        <w:t>CRITERII ŞI PUNCTAJE PENTRU EVALUAREA PERSONALULUI DIDACTIC DE PREDARE</w:t>
      </w:r>
    </w:p>
    <w:p w14:paraId="017868FA" w14:textId="77777777" w:rsidR="00000000" w:rsidRDefault="00954E37">
      <w:pPr>
        <w:autoSpaceDE/>
        <w:autoSpaceDN/>
        <w:jc w:val="both"/>
        <w:divId w:val="1418748971"/>
        <w:rPr>
          <w:rStyle w:val="spctbdy"/>
          <w:rFonts w:eastAsia="Times New Roman"/>
        </w:rPr>
      </w:pPr>
      <w:r>
        <w:rPr>
          <w:rStyle w:val="spctttl1"/>
          <w:rFonts w:eastAsia="Times New Roman"/>
        </w:rPr>
        <w:t>I.</w:t>
      </w:r>
      <w:r>
        <w:rPr>
          <w:rFonts w:eastAsia="Times New Roman"/>
          <w:color w:val="000000"/>
          <w:sz w:val="20"/>
          <w:szCs w:val="20"/>
          <w:shd w:val="clear" w:color="auto" w:fill="FFFFFF"/>
        </w:rPr>
        <w:t xml:space="preserve"> </w:t>
      </w:r>
      <w:r>
        <w:rPr>
          <w:rStyle w:val="spctbdy"/>
          <w:rFonts w:eastAsia="Times New Roman"/>
        </w:rPr>
        <w:t>Nivelul studiilor</w:t>
      </w:r>
    </w:p>
    <w:p w14:paraId="035FFD2A" w14:textId="77777777" w:rsidR="00000000" w:rsidRDefault="00954E37">
      <w:pPr>
        <w:autoSpaceDE/>
        <w:autoSpaceDN/>
        <w:jc w:val="both"/>
        <w:divId w:val="442111160"/>
      </w:pPr>
      <w:r>
        <w:rPr>
          <w:rStyle w:val="slitttl1"/>
          <w:rFonts w:eastAsia="Times New Roman"/>
        </w:rPr>
        <w:lastRenderedPageBreak/>
        <w:t>A.</w:t>
      </w:r>
      <w:r>
        <w:rPr>
          <w:rStyle w:val="slitbdy"/>
          <w:rFonts w:eastAsia="Times New Roman"/>
        </w:rPr>
        <w:t>Absolvenţi ai şcolii normale/liceu pedagogic sau ai şcolii postliceale pedagogice cu diplomă/certificat de absolvire/ certificat de competenţe profesionale. 6 p</w:t>
      </w:r>
    </w:p>
    <w:p w14:paraId="147FEC88" w14:textId="77777777" w:rsidR="00000000" w:rsidRDefault="00954E37">
      <w:pPr>
        <w:autoSpaceDE/>
        <w:autoSpaceDN/>
        <w:jc w:val="both"/>
        <w:divId w:val="1658604883"/>
        <w:rPr>
          <w:rFonts w:eastAsia="Times New Roman"/>
          <w:color w:val="000000"/>
          <w:sz w:val="20"/>
          <w:szCs w:val="20"/>
          <w:shd w:val="clear" w:color="auto" w:fill="FFFFFF"/>
        </w:rPr>
      </w:pPr>
      <w:r>
        <w:rPr>
          <w:rStyle w:val="slitttl1"/>
          <w:rFonts w:eastAsia="Times New Roman"/>
        </w:rPr>
        <w:t>B.</w:t>
      </w:r>
      <w:r>
        <w:rPr>
          <w:rStyle w:val="slitbdy"/>
          <w:rFonts w:eastAsia="Times New Roman"/>
        </w:rPr>
        <w:t>Absolvenţi ai colegiului pedagogic universitar (institutori) cu diplomă de absolvire şi absol</w:t>
      </w:r>
      <w:r>
        <w:rPr>
          <w:rStyle w:val="slitbdy"/>
          <w:rFonts w:eastAsia="Times New Roman"/>
        </w:rPr>
        <w:t>venţi ai şcolii normale/liceu pedagogic sau ai şcolii postliceale pedagogice şi studii universitare de scurtă durată. 8 p</w:t>
      </w:r>
    </w:p>
    <w:p w14:paraId="0AA1EC31" w14:textId="77777777" w:rsidR="00000000" w:rsidRDefault="00954E37">
      <w:pPr>
        <w:autoSpaceDE/>
        <w:autoSpaceDN/>
        <w:jc w:val="both"/>
        <w:divId w:val="400833063"/>
        <w:rPr>
          <w:rFonts w:eastAsia="Times New Roman"/>
          <w:color w:val="000000"/>
          <w:sz w:val="20"/>
          <w:szCs w:val="20"/>
          <w:shd w:val="clear" w:color="auto" w:fill="FFFFFF"/>
        </w:rPr>
      </w:pPr>
      <w:r>
        <w:rPr>
          <w:rStyle w:val="slitttl1"/>
          <w:rFonts w:eastAsia="Times New Roman"/>
        </w:rPr>
        <w:t>C.</w:t>
      </w:r>
      <w:r>
        <w:rPr>
          <w:rStyle w:val="slitbdy"/>
          <w:rFonts w:eastAsia="Times New Roman"/>
        </w:rPr>
        <w:t>Absolvenţi ai colegiului pedagogic universitar (institutori) cu diplomă de absolvire şi absolvenţi ai şcolii normale/liceu pedagogic</w:t>
      </w:r>
      <w:r>
        <w:rPr>
          <w:rStyle w:val="slitbdy"/>
          <w:rFonts w:eastAsia="Times New Roman"/>
        </w:rPr>
        <w:t xml:space="preserve"> sau ai şcolii postliceale pedagogice şi studii universitare de scurtă durată care şi-au echivalat studiile conform </w:t>
      </w:r>
      <w:r>
        <w:rPr>
          <w:rStyle w:val="slitbdy"/>
          <w:rFonts w:eastAsia="Times New Roman"/>
          <w:color w:val="0000FF"/>
          <w:u w:val="single"/>
        </w:rPr>
        <w:t>art. 149 alin. (3) din Legea nr. 1/2011</w:t>
      </w:r>
      <w:r>
        <w:rPr>
          <w:rStyle w:val="slitbdy"/>
          <w:rFonts w:eastAsia="Times New Roman"/>
        </w:rPr>
        <w:t xml:space="preserve"> cu modificările şi completările ulterioare. 8,5 p</w:t>
      </w:r>
    </w:p>
    <w:p w14:paraId="00EED2A7" w14:textId="77777777" w:rsidR="00000000" w:rsidRDefault="00954E37">
      <w:pPr>
        <w:autoSpaceDE/>
        <w:autoSpaceDN/>
        <w:jc w:val="both"/>
        <w:divId w:val="222329870"/>
        <w:rPr>
          <w:rFonts w:eastAsia="Times New Roman"/>
          <w:color w:val="000000"/>
          <w:sz w:val="20"/>
          <w:szCs w:val="20"/>
          <w:shd w:val="clear" w:color="auto" w:fill="FFFFFF"/>
        </w:rPr>
      </w:pPr>
      <w:r>
        <w:rPr>
          <w:rStyle w:val="slitttl1"/>
          <w:rFonts w:eastAsia="Times New Roman"/>
        </w:rPr>
        <w:t>D.</w:t>
      </w:r>
      <w:r>
        <w:rPr>
          <w:rStyle w:val="slitbdy"/>
          <w:rFonts w:eastAsia="Times New Roman"/>
        </w:rPr>
        <w:t>Absolvenţi ai şcolii normale/liceu pedagogic sau</w:t>
      </w:r>
      <w:r>
        <w:rPr>
          <w:rStyle w:val="slitbdy"/>
          <w:rFonts w:eastAsia="Times New Roman"/>
        </w:rPr>
        <w:t xml:space="preserve"> ai şcolii postliceale pedagogice cu diplomă/certificat de absolvire sau ai colegiului pedagogic universitar (institutori) şi studii universitare de lungă durată sau ciclul I de studii universitare de licenţă sau ciclul II de studii universitare de mastera</w:t>
      </w:r>
      <w:r>
        <w:rPr>
          <w:rStyle w:val="slitbdy"/>
          <w:rFonts w:eastAsia="Times New Roman"/>
        </w:rPr>
        <w:t>t. 9 p</w:t>
      </w:r>
    </w:p>
    <w:p w14:paraId="6513F4D6" w14:textId="77777777" w:rsidR="00000000" w:rsidRDefault="00954E37">
      <w:pPr>
        <w:autoSpaceDE/>
        <w:autoSpaceDN/>
        <w:jc w:val="both"/>
        <w:divId w:val="1534617446"/>
        <w:rPr>
          <w:rFonts w:eastAsia="Times New Roman"/>
          <w:color w:val="000000"/>
          <w:sz w:val="20"/>
          <w:szCs w:val="20"/>
          <w:shd w:val="clear" w:color="auto" w:fill="FFFFFF"/>
        </w:rPr>
      </w:pPr>
      <w:r>
        <w:rPr>
          <w:rStyle w:val="slitttl1"/>
          <w:rFonts w:eastAsia="Times New Roman"/>
        </w:rPr>
        <w:t>E.</w:t>
      </w:r>
      <w:r>
        <w:rPr>
          <w:rStyle w:val="slitbdy"/>
          <w:rFonts w:eastAsia="Times New Roman"/>
        </w:rPr>
        <w:t>Profesori de instruire practică/maiştri-instructori, absolvenţi de şcoală postliceală/şcoală de maiştri cu diplomă/certificat de absolvire/certificat de competenţe profesionale. 5 p</w:t>
      </w:r>
    </w:p>
    <w:p w14:paraId="49A4B387" w14:textId="77777777" w:rsidR="00000000" w:rsidRDefault="00954E37">
      <w:pPr>
        <w:autoSpaceDE/>
        <w:autoSpaceDN/>
        <w:jc w:val="both"/>
        <w:divId w:val="1401488067"/>
        <w:rPr>
          <w:rFonts w:eastAsia="Times New Roman"/>
          <w:color w:val="000000"/>
          <w:sz w:val="20"/>
          <w:szCs w:val="20"/>
          <w:shd w:val="clear" w:color="auto" w:fill="FFFFFF"/>
        </w:rPr>
      </w:pPr>
      <w:r>
        <w:rPr>
          <w:rStyle w:val="slitttl1"/>
          <w:rFonts w:eastAsia="Times New Roman"/>
        </w:rPr>
        <w:t>F.</w:t>
      </w:r>
      <w:r>
        <w:rPr>
          <w:rStyle w:val="slitbdy"/>
          <w:rFonts w:eastAsia="Times New Roman"/>
        </w:rPr>
        <w:t>Absolvenţi în specialitate ai învăţământului universitar de scu</w:t>
      </w:r>
      <w:r>
        <w:rPr>
          <w:rStyle w:val="slitbdy"/>
          <w:rFonts w:eastAsia="Times New Roman"/>
        </w:rPr>
        <w:t>rtă durată sau ai institutului pedagogic cu durata de 3 ani cu diplomă de absolvire. 8 p</w:t>
      </w:r>
    </w:p>
    <w:p w14:paraId="4E882E3D" w14:textId="77777777" w:rsidR="00000000" w:rsidRDefault="00954E37">
      <w:pPr>
        <w:autoSpaceDE/>
        <w:autoSpaceDN/>
        <w:jc w:val="both"/>
        <w:divId w:val="1831754731"/>
        <w:rPr>
          <w:rFonts w:eastAsia="Times New Roman"/>
          <w:color w:val="000000"/>
          <w:sz w:val="20"/>
          <w:szCs w:val="20"/>
          <w:shd w:val="clear" w:color="auto" w:fill="FFFFFF"/>
        </w:rPr>
      </w:pPr>
      <w:r>
        <w:rPr>
          <w:rStyle w:val="slitttl1"/>
          <w:rFonts w:eastAsia="Times New Roman"/>
        </w:rPr>
        <w:t>G.</w:t>
      </w:r>
      <w:r>
        <w:rPr>
          <w:rStyle w:val="slitbdy"/>
          <w:rFonts w:eastAsia="Times New Roman"/>
        </w:rPr>
        <w:t>Absolvenţi în specialitate ai învăţământului universitar de scurtă durată sau ai institutului pedagogic cu durata de 3 ani, cu diplomă de absolvire, care şi-au echiv</w:t>
      </w:r>
      <w:r>
        <w:rPr>
          <w:rStyle w:val="slitbdy"/>
          <w:rFonts w:eastAsia="Times New Roman"/>
        </w:rPr>
        <w:t xml:space="preserve">alat studiile conform </w:t>
      </w:r>
      <w:r>
        <w:rPr>
          <w:rStyle w:val="slitbdy"/>
          <w:rFonts w:eastAsia="Times New Roman"/>
          <w:color w:val="0000FF"/>
          <w:u w:val="single"/>
        </w:rPr>
        <w:t>art. 149 alin. (3) din Legea nr. 1/2011</w:t>
      </w:r>
      <w:r>
        <w:rPr>
          <w:rStyle w:val="slitbdy"/>
          <w:rFonts w:eastAsia="Times New Roman"/>
        </w:rPr>
        <w:t xml:space="preserve"> cu modificările şi completările ulterioare. 8,5 p</w:t>
      </w:r>
    </w:p>
    <w:p w14:paraId="5962BF16" w14:textId="77777777" w:rsidR="00000000" w:rsidRDefault="00954E37">
      <w:pPr>
        <w:autoSpaceDE/>
        <w:autoSpaceDN/>
        <w:jc w:val="both"/>
        <w:divId w:val="1763913832"/>
        <w:rPr>
          <w:rFonts w:eastAsia="Times New Roman"/>
          <w:color w:val="000000"/>
          <w:sz w:val="20"/>
          <w:szCs w:val="20"/>
          <w:shd w:val="clear" w:color="auto" w:fill="FFFFFF"/>
        </w:rPr>
      </w:pPr>
      <w:r>
        <w:rPr>
          <w:rStyle w:val="slitttl1"/>
          <w:rFonts w:eastAsia="Times New Roman"/>
        </w:rPr>
        <w:t>H.</w:t>
      </w:r>
      <w:r>
        <w:rPr>
          <w:rStyle w:val="slitbdy"/>
          <w:rFonts w:eastAsia="Times New Roman"/>
        </w:rPr>
        <w:t>Absolvenţi în specialitate, cu diplomă, ai ciclului I de studii universitare de licenţă. 9 p</w:t>
      </w:r>
    </w:p>
    <w:p w14:paraId="3C49A288" w14:textId="77777777" w:rsidR="00000000" w:rsidRDefault="00954E37">
      <w:pPr>
        <w:autoSpaceDE/>
        <w:autoSpaceDN/>
        <w:jc w:val="both"/>
        <w:divId w:val="575747122"/>
        <w:rPr>
          <w:rFonts w:eastAsia="Times New Roman"/>
          <w:color w:val="000000"/>
          <w:sz w:val="20"/>
          <w:szCs w:val="20"/>
          <w:shd w:val="clear" w:color="auto" w:fill="FFFFFF"/>
        </w:rPr>
      </w:pPr>
      <w:r>
        <w:rPr>
          <w:rStyle w:val="slitttl1"/>
          <w:rFonts w:eastAsia="Times New Roman"/>
        </w:rPr>
        <w:t>I.</w:t>
      </w:r>
      <w:r>
        <w:rPr>
          <w:rStyle w:val="slitbdy"/>
          <w:rFonts w:eastAsia="Times New Roman"/>
        </w:rPr>
        <w:t>Absolvenţi în specialitate, cu diplomă, ai cicl</w:t>
      </w:r>
      <w:r>
        <w:rPr>
          <w:rStyle w:val="slitbdy"/>
          <w:rFonts w:eastAsia="Times New Roman"/>
        </w:rPr>
        <w:t>ului I studii universitare de licenţă, care ulterior au finalizat cu diplomă o altă licenţă sau studii postuniversitare/programe de conversie profesională cu durata de cel puţin 3 semestre sau cu dobândirea a 90 de credite transferabile; 12 p</w:t>
      </w:r>
    </w:p>
    <w:p w14:paraId="6FED18B0" w14:textId="77777777" w:rsidR="00000000" w:rsidRDefault="00954E37">
      <w:pPr>
        <w:autoSpaceDE/>
        <w:autoSpaceDN/>
        <w:jc w:val="both"/>
        <w:divId w:val="1931812485"/>
        <w:rPr>
          <w:rFonts w:eastAsia="Times New Roman"/>
          <w:color w:val="000000"/>
          <w:sz w:val="20"/>
          <w:szCs w:val="20"/>
          <w:shd w:val="clear" w:color="auto" w:fill="FFFFFF"/>
        </w:rPr>
      </w:pPr>
      <w:r>
        <w:rPr>
          <w:rStyle w:val="slitttl1"/>
          <w:rFonts w:eastAsia="Times New Roman"/>
        </w:rPr>
        <w:t>J.</w:t>
      </w:r>
      <w:r>
        <w:rPr>
          <w:rStyle w:val="slitbdy"/>
          <w:rFonts w:eastAsia="Times New Roman"/>
        </w:rPr>
        <w:t xml:space="preserve">Absolvenţi </w:t>
      </w:r>
      <w:r>
        <w:rPr>
          <w:rStyle w:val="slitbdy"/>
          <w:rFonts w:eastAsia="Times New Roman"/>
        </w:rPr>
        <w:t>în specialitate ai învăţământului universitar de lungă durată cu diplomă de licenţă sau ai ciclului II de studii universitare de masterat. l0 p</w:t>
      </w:r>
    </w:p>
    <w:p w14:paraId="75D91D9B" w14:textId="77777777" w:rsidR="00000000" w:rsidRDefault="00954E37">
      <w:pPr>
        <w:autoSpaceDE/>
        <w:autoSpaceDN/>
        <w:jc w:val="both"/>
        <w:divId w:val="2080402442"/>
        <w:rPr>
          <w:rStyle w:val="slitbdy"/>
        </w:rPr>
      </w:pPr>
      <w:r>
        <w:rPr>
          <w:rStyle w:val="slitttl1"/>
          <w:rFonts w:eastAsia="Times New Roman"/>
        </w:rPr>
        <w:t>K.</w:t>
      </w:r>
      <w:r>
        <w:rPr>
          <w:rStyle w:val="slitbdy"/>
          <w:rFonts w:eastAsia="Times New Roman"/>
        </w:rPr>
        <w:t>Absolvenţi cu diplomă în specialitate ai învăţământului universitar de lungă durată sau ai ciclului II de stud</w:t>
      </w:r>
      <w:r>
        <w:rPr>
          <w:rStyle w:val="slitbdy"/>
          <w:rFonts w:eastAsia="Times New Roman"/>
        </w:rPr>
        <w:t>ii universitare de masterat şi cu:</w:t>
      </w:r>
    </w:p>
    <w:p w14:paraId="2551C550" w14:textId="77777777" w:rsidR="00000000" w:rsidRDefault="00954E37">
      <w:pPr>
        <w:autoSpaceDE/>
        <w:autoSpaceDN/>
        <w:jc w:val="both"/>
        <w:divId w:val="1883204398"/>
      </w:pPr>
      <w:r>
        <w:rPr>
          <w:rStyle w:val="spctttl1"/>
          <w:rFonts w:eastAsia="Times New Roman"/>
        </w:rPr>
        <w:t>1.</w:t>
      </w:r>
      <w:r>
        <w:rPr>
          <w:rFonts w:eastAsia="Times New Roman"/>
          <w:color w:val="000000"/>
          <w:sz w:val="20"/>
          <w:szCs w:val="20"/>
          <w:shd w:val="clear" w:color="auto" w:fill="FFFFFF"/>
        </w:rPr>
        <w:t xml:space="preserve"> </w:t>
      </w:r>
      <w:r>
        <w:rPr>
          <w:rStyle w:val="spctbdy"/>
          <w:rFonts w:eastAsia="Times New Roman"/>
        </w:rPr>
        <w:t>o altă licenţă; 4 p</w:t>
      </w:r>
    </w:p>
    <w:p w14:paraId="4D0B473B" w14:textId="77777777" w:rsidR="00000000" w:rsidRDefault="00954E37">
      <w:pPr>
        <w:autoSpaceDE/>
        <w:autoSpaceDN/>
        <w:jc w:val="both"/>
        <w:divId w:val="2000649865"/>
        <w:rPr>
          <w:rFonts w:eastAsia="Times New Roman"/>
          <w:color w:val="000000"/>
          <w:sz w:val="20"/>
          <w:szCs w:val="20"/>
          <w:shd w:val="clear" w:color="auto" w:fill="FFFFFF"/>
        </w:rPr>
      </w:pPr>
      <w:r>
        <w:rPr>
          <w:rStyle w:val="spctttl1"/>
          <w:rFonts w:eastAsia="Times New Roman"/>
        </w:rPr>
        <w:t>2.</w:t>
      </w:r>
      <w:r>
        <w:rPr>
          <w:rFonts w:eastAsia="Times New Roman"/>
          <w:color w:val="000000"/>
          <w:sz w:val="20"/>
          <w:szCs w:val="20"/>
          <w:shd w:val="clear" w:color="auto" w:fill="FFFFFF"/>
        </w:rPr>
        <w:t xml:space="preserve"> </w:t>
      </w:r>
      <w:r>
        <w:rPr>
          <w:rStyle w:val="spctbdy"/>
          <w:rFonts w:eastAsia="Times New Roman"/>
        </w:rPr>
        <w:t>studii postuniversitare de specializare sau studii de conversie profesională cu durata de cel puţin 3 semestre; 3 p</w:t>
      </w:r>
    </w:p>
    <w:p w14:paraId="44B892FA" w14:textId="77777777" w:rsidR="00000000" w:rsidRDefault="00954E37">
      <w:pPr>
        <w:autoSpaceDE/>
        <w:autoSpaceDN/>
        <w:jc w:val="both"/>
        <w:divId w:val="2127380773"/>
        <w:rPr>
          <w:rFonts w:eastAsia="Times New Roman"/>
          <w:color w:val="000000"/>
          <w:sz w:val="20"/>
          <w:szCs w:val="20"/>
          <w:shd w:val="clear" w:color="auto" w:fill="FFFFFF"/>
        </w:rPr>
      </w:pPr>
      <w:r>
        <w:rPr>
          <w:rStyle w:val="spctttl1"/>
          <w:rFonts w:eastAsia="Times New Roman"/>
        </w:rPr>
        <w:t>3.</w:t>
      </w:r>
      <w:r>
        <w:rPr>
          <w:rFonts w:eastAsia="Times New Roman"/>
          <w:color w:val="000000"/>
          <w:sz w:val="20"/>
          <w:szCs w:val="20"/>
          <w:shd w:val="clear" w:color="auto" w:fill="FFFFFF"/>
        </w:rPr>
        <w:t xml:space="preserve"> </w:t>
      </w:r>
      <w:r>
        <w:rPr>
          <w:rStyle w:val="spctbdy"/>
          <w:rFonts w:eastAsia="Times New Roman"/>
        </w:rPr>
        <w:t>studii academice postuniversitare cu durata de cel puţin 3 semestre; 3 p</w:t>
      </w:r>
    </w:p>
    <w:p w14:paraId="77EB53EA" w14:textId="77777777" w:rsidR="00000000" w:rsidRDefault="00954E37">
      <w:pPr>
        <w:autoSpaceDE/>
        <w:autoSpaceDN/>
        <w:jc w:val="both"/>
        <w:divId w:val="910236328"/>
        <w:rPr>
          <w:rFonts w:eastAsia="Times New Roman"/>
          <w:color w:val="000000"/>
          <w:sz w:val="20"/>
          <w:szCs w:val="20"/>
          <w:shd w:val="clear" w:color="auto" w:fill="FFFFFF"/>
        </w:rPr>
      </w:pPr>
      <w:r>
        <w:rPr>
          <w:rStyle w:val="spctttl1"/>
          <w:rFonts w:eastAsia="Times New Roman"/>
        </w:rPr>
        <w:t>4.</w:t>
      </w:r>
      <w:r>
        <w:rPr>
          <w:rFonts w:eastAsia="Times New Roman"/>
          <w:color w:val="000000"/>
          <w:sz w:val="20"/>
          <w:szCs w:val="20"/>
          <w:shd w:val="clear" w:color="auto" w:fill="FFFFFF"/>
        </w:rPr>
        <w:t xml:space="preserve"> </w:t>
      </w:r>
      <w:r>
        <w:rPr>
          <w:rStyle w:val="spctbdy"/>
          <w:rFonts w:eastAsia="Times New Roman"/>
        </w:rPr>
        <w:t>studii aprofundate de specialitate cu durata de cel puţin 3 semestre; 2,5 p</w:t>
      </w:r>
    </w:p>
    <w:p w14:paraId="19FF22B5" w14:textId="77777777" w:rsidR="00000000" w:rsidRDefault="00954E37">
      <w:pPr>
        <w:autoSpaceDE/>
        <w:autoSpaceDN/>
        <w:jc w:val="both"/>
        <w:divId w:val="582957447"/>
        <w:rPr>
          <w:rFonts w:eastAsia="Times New Roman"/>
          <w:color w:val="000000"/>
          <w:sz w:val="20"/>
          <w:szCs w:val="20"/>
          <w:shd w:val="clear" w:color="auto" w:fill="FFFFFF"/>
        </w:rPr>
      </w:pPr>
      <w:r>
        <w:rPr>
          <w:rStyle w:val="spctttl1"/>
          <w:rFonts w:eastAsia="Times New Roman"/>
        </w:rPr>
        <w:t>5.</w:t>
      </w:r>
      <w:r>
        <w:rPr>
          <w:rFonts w:eastAsia="Times New Roman"/>
          <w:color w:val="000000"/>
          <w:sz w:val="20"/>
          <w:szCs w:val="20"/>
          <w:shd w:val="clear" w:color="auto" w:fill="FFFFFF"/>
        </w:rPr>
        <w:t xml:space="preserve"> </w:t>
      </w:r>
      <w:r>
        <w:rPr>
          <w:rStyle w:val="spctbdy"/>
          <w:rFonts w:eastAsia="Times New Roman"/>
        </w:rPr>
        <w:t>masterat în sistem postuniversitar sau un alt masterat în cadrul ciclului II de studii de studii universitare; 3 p</w:t>
      </w:r>
    </w:p>
    <w:p w14:paraId="6BE34667" w14:textId="77777777" w:rsidR="00000000" w:rsidRDefault="00954E37">
      <w:pPr>
        <w:autoSpaceDE/>
        <w:autoSpaceDN/>
        <w:jc w:val="both"/>
        <w:divId w:val="51150680"/>
        <w:rPr>
          <w:rFonts w:eastAsia="Times New Roman"/>
          <w:color w:val="000000"/>
          <w:sz w:val="20"/>
          <w:szCs w:val="20"/>
          <w:shd w:val="clear" w:color="auto" w:fill="FFFFFF"/>
        </w:rPr>
      </w:pPr>
      <w:r>
        <w:rPr>
          <w:rStyle w:val="spctttl1"/>
          <w:rFonts w:eastAsia="Times New Roman"/>
        </w:rPr>
        <w:t>6.</w:t>
      </w:r>
      <w:r>
        <w:rPr>
          <w:rFonts w:eastAsia="Times New Roman"/>
          <w:color w:val="000000"/>
          <w:sz w:val="20"/>
          <w:szCs w:val="20"/>
          <w:shd w:val="clear" w:color="auto" w:fill="FFFFFF"/>
        </w:rPr>
        <w:t xml:space="preserve"> </w:t>
      </w:r>
      <w:r>
        <w:rPr>
          <w:rStyle w:val="spctbdy"/>
          <w:rFonts w:eastAsia="Times New Roman"/>
        </w:rPr>
        <w:t xml:space="preserve">cursuri de perfecţionare postuniversitară cu durata de cel </w:t>
      </w:r>
      <w:r>
        <w:rPr>
          <w:rStyle w:val="spctbdy"/>
          <w:rFonts w:eastAsia="Times New Roman"/>
        </w:rPr>
        <w:t>puţin 3 semestre; 2 p</w:t>
      </w:r>
    </w:p>
    <w:p w14:paraId="0910D6A8" w14:textId="77777777" w:rsidR="00000000" w:rsidRDefault="00954E37">
      <w:pPr>
        <w:autoSpaceDE/>
        <w:autoSpaceDN/>
        <w:jc w:val="both"/>
        <w:divId w:val="98137792"/>
        <w:rPr>
          <w:rFonts w:eastAsia="Times New Roman"/>
          <w:color w:val="000000"/>
          <w:sz w:val="20"/>
          <w:szCs w:val="20"/>
          <w:shd w:val="clear" w:color="auto" w:fill="FFFFFF"/>
        </w:rPr>
      </w:pPr>
      <w:r>
        <w:rPr>
          <w:rStyle w:val="spctttl1"/>
          <w:rFonts w:eastAsia="Times New Roman"/>
        </w:rPr>
        <w:t>7.</w:t>
      </w:r>
      <w:r>
        <w:rPr>
          <w:rFonts w:eastAsia="Times New Roman"/>
          <w:color w:val="000000"/>
          <w:sz w:val="20"/>
          <w:szCs w:val="20"/>
          <w:shd w:val="clear" w:color="auto" w:fill="FFFFFF"/>
        </w:rPr>
        <w:t xml:space="preserve"> </w:t>
      </w:r>
      <w:r>
        <w:rPr>
          <w:rStyle w:val="spctbdy"/>
          <w:rFonts w:eastAsia="Times New Roman"/>
        </w:rPr>
        <w:t>studii postuniversitare de specializare, academice postuniversitare cu durata mai mică de 3 semestre; 2 p</w:t>
      </w:r>
    </w:p>
    <w:p w14:paraId="66079A9C" w14:textId="77777777" w:rsidR="00000000" w:rsidRDefault="00954E37">
      <w:pPr>
        <w:autoSpaceDE/>
        <w:autoSpaceDN/>
        <w:jc w:val="both"/>
        <w:divId w:val="1129057761"/>
        <w:rPr>
          <w:rFonts w:eastAsia="Times New Roman"/>
          <w:color w:val="000000"/>
          <w:sz w:val="20"/>
          <w:szCs w:val="20"/>
          <w:shd w:val="clear" w:color="auto" w:fill="FFFFFF"/>
        </w:rPr>
      </w:pPr>
      <w:r>
        <w:rPr>
          <w:rStyle w:val="spctttl1"/>
          <w:rFonts w:eastAsia="Times New Roman"/>
        </w:rPr>
        <w:t>8.</w:t>
      </w:r>
      <w:r>
        <w:rPr>
          <w:rFonts w:eastAsia="Times New Roman"/>
          <w:color w:val="000000"/>
          <w:sz w:val="20"/>
          <w:szCs w:val="20"/>
          <w:shd w:val="clear" w:color="auto" w:fill="FFFFFF"/>
        </w:rPr>
        <w:t xml:space="preserve"> </w:t>
      </w:r>
      <w:r>
        <w:rPr>
          <w:rStyle w:val="spctbdy"/>
          <w:rFonts w:eastAsia="Times New Roman"/>
        </w:rPr>
        <w:t>studii aprofundate de specialitate, cursuri de perfecţionare postuniversitară cu durata mai mică de 3 semestre. 1 p</w:t>
      </w:r>
    </w:p>
    <w:p w14:paraId="4CC3399F" w14:textId="77777777" w:rsidR="00000000" w:rsidRDefault="00954E37">
      <w:pPr>
        <w:autoSpaceDE/>
        <w:autoSpaceDN/>
        <w:ind w:left="225"/>
        <w:jc w:val="both"/>
        <w:divId w:val="1418748971"/>
        <w:rPr>
          <w:rStyle w:val="spar3"/>
        </w:rPr>
      </w:pPr>
      <w:r>
        <w:rPr>
          <w:rStyle w:val="spar3"/>
          <w:rFonts w:eastAsia="Times New Roman"/>
        </w:rPr>
        <w:t>NOTĂ:</w:t>
      </w:r>
    </w:p>
    <w:p w14:paraId="788678A0" w14:textId="77777777" w:rsidR="00000000" w:rsidRDefault="00954E37">
      <w:pPr>
        <w:autoSpaceDE/>
        <w:autoSpaceDN/>
        <w:ind w:left="225"/>
        <w:jc w:val="both"/>
        <w:divId w:val="1844933067"/>
      </w:pPr>
      <w:r>
        <w:rPr>
          <w:rStyle w:val="spctttl1"/>
          <w:rFonts w:eastAsia="Times New Roman"/>
        </w:rPr>
        <w:t>1.</w:t>
      </w:r>
      <w:r>
        <w:rPr>
          <w:rFonts w:eastAsia="Times New Roman"/>
          <w:color w:val="000000"/>
          <w:sz w:val="20"/>
          <w:szCs w:val="20"/>
          <w:shd w:val="clear" w:color="auto" w:fill="FFFFFF"/>
        </w:rPr>
        <w:t xml:space="preserve"> </w:t>
      </w:r>
      <w:r>
        <w:rPr>
          <w:rStyle w:val="spctbdy"/>
          <w:rFonts w:eastAsia="Times New Roman"/>
        </w:rPr>
        <w:t>Pentru profesorii pentru învăţământul preşcolar/primar care solicită trecerea prin transfer pentru restrângere de activitate/pretra</w:t>
      </w:r>
      <w:r>
        <w:rPr>
          <w:rStyle w:val="spctbdy"/>
          <w:rFonts w:eastAsia="Times New Roman"/>
        </w:rPr>
        <w:t>nsfer în specializarea dobândită ulterior prin studii superioare se acordă punctajul corespunzător studiilor superioare de lungă/ciclului I de studii universitare de licenţă/ciclului II de studii universitare de masterat.</w:t>
      </w:r>
    </w:p>
    <w:p w14:paraId="59CE9998" w14:textId="77777777" w:rsidR="00000000" w:rsidRDefault="00954E37">
      <w:pPr>
        <w:autoSpaceDE/>
        <w:autoSpaceDN/>
        <w:ind w:left="225"/>
        <w:jc w:val="both"/>
        <w:divId w:val="538711451"/>
        <w:rPr>
          <w:rFonts w:eastAsia="Times New Roman"/>
          <w:color w:val="000000"/>
          <w:sz w:val="20"/>
          <w:szCs w:val="20"/>
          <w:shd w:val="clear" w:color="auto" w:fill="FFFFFF"/>
        </w:rPr>
      </w:pPr>
      <w:r>
        <w:rPr>
          <w:rStyle w:val="spctttl1"/>
          <w:rFonts w:eastAsia="Times New Roman"/>
        </w:rPr>
        <w:t>2.</w:t>
      </w:r>
      <w:r>
        <w:rPr>
          <w:rFonts w:eastAsia="Times New Roman"/>
          <w:color w:val="000000"/>
          <w:sz w:val="20"/>
          <w:szCs w:val="20"/>
          <w:shd w:val="clear" w:color="auto" w:fill="FFFFFF"/>
        </w:rPr>
        <w:t xml:space="preserve"> </w:t>
      </w:r>
      <w:r>
        <w:rPr>
          <w:rStyle w:val="spctbdy"/>
          <w:rFonts w:eastAsia="Times New Roman"/>
        </w:rPr>
        <w:t>Punctajul de la literele A-J nu</w:t>
      </w:r>
      <w:r>
        <w:rPr>
          <w:rStyle w:val="spctbdy"/>
          <w:rFonts w:eastAsia="Times New Roman"/>
        </w:rPr>
        <w:t xml:space="preserve"> se cumulează.</w:t>
      </w:r>
    </w:p>
    <w:p w14:paraId="65E745A4" w14:textId="77777777" w:rsidR="00000000" w:rsidRDefault="00954E37">
      <w:pPr>
        <w:autoSpaceDE/>
        <w:autoSpaceDN/>
        <w:ind w:left="225"/>
        <w:jc w:val="both"/>
        <w:divId w:val="1798451899"/>
        <w:rPr>
          <w:rFonts w:eastAsia="Times New Roman"/>
          <w:color w:val="000000"/>
          <w:sz w:val="20"/>
          <w:szCs w:val="20"/>
          <w:shd w:val="clear" w:color="auto" w:fill="FFFFFF"/>
        </w:rPr>
      </w:pPr>
      <w:r>
        <w:rPr>
          <w:rStyle w:val="spctttl1"/>
          <w:rFonts w:eastAsia="Times New Roman"/>
        </w:rPr>
        <w:t>3.</w:t>
      </w:r>
      <w:r>
        <w:rPr>
          <w:rFonts w:eastAsia="Times New Roman"/>
          <w:color w:val="000000"/>
          <w:sz w:val="20"/>
          <w:szCs w:val="20"/>
          <w:shd w:val="clear" w:color="auto" w:fill="FFFFFF"/>
        </w:rPr>
        <w:t xml:space="preserve"> </w:t>
      </w:r>
      <w:r>
        <w:rPr>
          <w:rStyle w:val="spctbdy"/>
          <w:rFonts w:eastAsia="Times New Roman"/>
        </w:rPr>
        <w:t>Punctajul de la literele J-K se cumulează şi se acordă pentru fiecare formă de pregătire, finalizată, universitară/postuniversitară de la litera K punctele 1 - 8.</w:t>
      </w:r>
    </w:p>
    <w:p w14:paraId="74679438" w14:textId="77777777" w:rsidR="00000000" w:rsidRDefault="00954E37">
      <w:pPr>
        <w:autoSpaceDE/>
        <w:autoSpaceDN/>
        <w:jc w:val="both"/>
        <w:divId w:val="1001157482"/>
        <w:rPr>
          <w:rStyle w:val="spctbdy"/>
        </w:rPr>
      </w:pPr>
      <w:r>
        <w:rPr>
          <w:rStyle w:val="spctttl1"/>
          <w:rFonts w:eastAsia="Times New Roman"/>
        </w:rPr>
        <w:t>II.</w:t>
      </w:r>
      <w:r>
        <w:rPr>
          <w:rFonts w:eastAsia="Times New Roman"/>
          <w:color w:val="000000"/>
          <w:sz w:val="20"/>
          <w:szCs w:val="20"/>
          <w:shd w:val="clear" w:color="auto" w:fill="FFFFFF"/>
        </w:rPr>
        <w:t xml:space="preserve"> </w:t>
      </w:r>
    </w:p>
    <w:p w14:paraId="44AE1AE9" w14:textId="77777777" w:rsidR="00000000" w:rsidRDefault="00954E37">
      <w:pPr>
        <w:autoSpaceDE/>
        <w:autoSpaceDN/>
        <w:jc w:val="both"/>
        <w:divId w:val="2045907943"/>
        <w:rPr>
          <w:rStyle w:val="salnbdy"/>
        </w:rPr>
      </w:pPr>
      <w:r>
        <w:rPr>
          <w:rStyle w:val="salnttl1"/>
          <w:rFonts w:eastAsia="Times New Roman"/>
        </w:rPr>
        <w:t>(1)</w:t>
      </w:r>
      <w:r>
        <w:rPr>
          <w:rStyle w:val="salnbdy"/>
          <w:rFonts w:eastAsia="Times New Roman"/>
        </w:rPr>
        <w:t>Gradul didactic:</w:t>
      </w:r>
    </w:p>
    <w:p w14:paraId="664B2C24" w14:textId="77777777" w:rsidR="00000000" w:rsidRDefault="00954E37">
      <w:pPr>
        <w:autoSpaceDE/>
        <w:autoSpaceDN/>
        <w:jc w:val="both"/>
        <w:divId w:val="1799834348"/>
      </w:pPr>
      <w:r>
        <w:rPr>
          <w:rStyle w:val="slitttl1"/>
          <w:rFonts w:eastAsia="Times New Roman"/>
        </w:rPr>
        <w:t>a)</w:t>
      </w:r>
      <w:r>
        <w:rPr>
          <w:rStyle w:val="slitbdy"/>
          <w:rFonts w:eastAsia="Times New Roman"/>
        </w:rPr>
        <w:t>Definitivat - 4 p;</w:t>
      </w:r>
    </w:p>
    <w:p w14:paraId="6CE95690" w14:textId="77777777" w:rsidR="00000000" w:rsidRDefault="00954E37">
      <w:pPr>
        <w:autoSpaceDE/>
        <w:autoSpaceDN/>
        <w:jc w:val="both"/>
        <w:divId w:val="1688754134"/>
        <w:rPr>
          <w:rFonts w:eastAsia="Times New Roman"/>
          <w:color w:val="000000"/>
          <w:sz w:val="20"/>
          <w:szCs w:val="20"/>
          <w:shd w:val="clear" w:color="auto" w:fill="FFFFFF"/>
        </w:rPr>
      </w:pPr>
      <w:r>
        <w:rPr>
          <w:rStyle w:val="slitttl1"/>
          <w:rFonts w:eastAsia="Times New Roman"/>
        </w:rPr>
        <w:t>b)</w:t>
      </w:r>
      <w:r>
        <w:rPr>
          <w:rStyle w:val="slitbdy"/>
          <w:rFonts w:eastAsia="Times New Roman"/>
        </w:rPr>
        <w:t>Gradul didactic II - 7 p;</w:t>
      </w:r>
    </w:p>
    <w:p w14:paraId="4EAACB52" w14:textId="77777777" w:rsidR="00000000" w:rsidRDefault="00954E37">
      <w:pPr>
        <w:autoSpaceDE/>
        <w:autoSpaceDN/>
        <w:jc w:val="both"/>
        <w:divId w:val="1097798375"/>
        <w:rPr>
          <w:rFonts w:eastAsia="Times New Roman"/>
          <w:color w:val="000000"/>
          <w:sz w:val="20"/>
          <w:szCs w:val="20"/>
          <w:shd w:val="clear" w:color="auto" w:fill="FFFFFF"/>
        </w:rPr>
      </w:pPr>
      <w:r>
        <w:rPr>
          <w:rStyle w:val="slitttl1"/>
          <w:rFonts w:eastAsia="Times New Roman"/>
        </w:rPr>
        <w:t>c</w:t>
      </w:r>
      <w:r>
        <w:rPr>
          <w:rStyle w:val="slitttl1"/>
          <w:rFonts w:eastAsia="Times New Roman"/>
        </w:rPr>
        <w:t>)</w:t>
      </w:r>
      <w:r>
        <w:rPr>
          <w:rStyle w:val="slitbdy"/>
          <w:rFonts w:eastAsia="Times New Roman"/>
        </w:rPr>
        <w:t>Gradul didactic I sau doctorat echivalat cu gradul didactic I - 10 p;</w:t>
      </w:r>
    </w:p>
    <w:p w14:paraId="0946F01E" w14:textId="77777777" w:rsidR="00000000" w:rsidRDefault="00954E37">
      <w:pPr>
        <w:autoSpaceDE/>
        <w:autoSpaceDN/>
        <w:jc w:val="both"/>
        <w:divId w:val="634454353"/>
        <w:rPr>
          <w:rFonts w:eastAsia="Times New Roman"/>
          <w:color w:val="000000"/>
          <w:sz w:val="20"/>
          <w:szCs w:val="20"/>
          <w:shd w:val="clear" w:color="auto" w:fill="FFFFFF"/>
        </w:rPr>
      </w:pPr>
      <w:r>
        <w:rPr>
          <w:rStyle w:val="slitttl1"/>
          <w:rFonts w:eastAsia="Times New Roman"/>
        </w:rPr>
        <w:t>d)</w:t>
      </w:r>
      <w:r>
        <w:rPr>
          <w:rStyle w:val="slitbdy"/>
          <w:rFonts w:eastAsia="Times New Roman"/>
        </w:rPr>
        <w:t>Grad didactic I obţinut pe bază de examene, urmat de doctorat în domeniul specializării/specializărilor înscrise pe diploma de licenţă - 14 p.</w:t>
      </w:r>
    </w:p>
    <w:p w14:paraId="017674E3" w14:textId="77777777" w:rsidR="00000000" w:rsidRDefault="00954E37">
      <w:pPr>
        <w:autoSpaceDE/>
        <w:autoSpaceDN/>
        <w:jc w:val="both"/>
        <w:divId w:val="1425764561"/>
        <w:rPr>
          <w:rStyle w:val="salnbdy"/>
        </w:rPr>
      </w:pPr>
      <w:r>
        <w:rPr>
          <w:rStyle w:val="salnttl1"/>
          <w:rFonts w:eastAsia="Times New Roman"/>
        </w:rPr>
        <w:t>(2)</w:t>
      </w:r>
      <w:r>
        <w:rPr>
          <w:rStyle w:val="salnbdy"/>
          <w:rFonts w:eastAsia="Times New Roman"/>
        </w:rPr>
        <w:t>Categorii pentru antrenori:</w:t>
      </w:r>
    </w:p>
    <w:p w14:paraId="386ECE9B" w14:textId="77777777" w:rsidR="00000000" w:rsidRDefault="00954E37">
      <w:pPr>
        <w:autoSpaceDE/>
        <w:autoSpaceDN/>
        <w:jc w:val="both"/>
        <w:divId w:val="169569369"/>
      </w:pPr>
      <w:r>
        <w:rPr>
          <w:rStyle w:val="slitttl1"/>
          <w:rFonts w:eastAsia="Times New Roman"/>
        </w:rPr>
        <w:t>a)</w:t>
      </w:r>
      <w:r>
        <w:rPr>
          <w:rStyle w:val="slitbdy"/>
          <w:rFonts w:eastAsia="Times New Roman"/>
        </w:rPr>
        <w:t>Categor</w:t>
      </w:r>
      <w:r>
        <w:rPr>
          <w:rStyle w:val="slitbdy"/>
          <w:rFonts w:eastAsia="Times New Roman"/>
        </w:rPr>
        <w:t>ia a IV-a - 4 p;</w:t>
      </w:r>
    </w:p>
    <w:p w14:paraId="0DF8D53F" w14:textId="77777777" w:rsidR="00000000" w:rsidRDefault="00954E37">
      <w:pPr>
        <w:autoSpaceDE/>
        <w:autoSpaceDN/>
        <w:jc w:val="both"/>
        <w:divId w:val="1187401469"/>
        <w:rPr>
          <w:rFonts w:eastAsia="Times New Roman"/>
          <w:color w:val="000000"/>
          <w:sz w:val="20"/>
          <w:szCs w:val="20"/>
          <w:shd w:val="clear" w:color="auto" w:fill="FFFFFF"/>
        </w:rPr>
      </w:pPr>
      <w:r>
        <w:rPr>
          <w:rStyle w:val="slitttl1"/>
          <w:rFonts w:eastAsia="Times New Roman"/>
        </w:rPr>
        <w:lastRenderedPageBreak/>
        <w:t>b)</w:t>
      </w:r>
      <w:r>
        <w:rPr>
          <w:rStyle w:val="slitbdy"/>
          <w:rFonts w:eastAsia="Times New Roman"/>
        </w:rPr>
        <w:t>Categoriile a II-a şi a III-a - 7 p;</w:t>
      </w:r>
    </w:p>
    <w:p w14:paraId="1E199506" w14:textId="77777777" w:rsidR="00000000" w:rsidRDefault="00954E37">
      <w:pPr>
        <w:autoSpaceDE/>
        <w:autoSpaceDN/>
        <w:jc w:val="both"/>
        <w:divId w:val="1830711566"/>
        <w:rPr>
          <w:rFonts w:eastAsia="Times New Roman"/>
          <w:color w:val="000000"/>
          <w:sz w:val="20"/>
          <w:szCs w:val="20"/>
          <w:shd w:val="clear" w:color="auto" w:fill="FFFFFF"/>
        </w:rPr>
      </w:pPr>
      <w:r>
        <w:rPr>
          <w:rStyle w:val="slitttl1"/>
          <w:rFonts w:eastAsia="Times New Roman"/>
        </w:rPr>
        <w:t>c)</w:t>
      </w:r>
      <w:r>
        <w:rPr>
          <w:rStyle w:val="slitbdy"/>
          <w:rFonts w:eastAsia="Times New Roman"/>
        </w:rPr>
        <w:t>Categoria I - 10 p.</w:t>
      </w:r>
    </w:p>
    <w:p w14:paraId="5676D76D" w14:textId="77777777" w:rsidR="00000000" w:rsidRDefault="00954E37">
      <w:pPr>
        <w:autoSpaceDE/>
        <w:autoSpaceDN/>
        <w:jc w:val="both"/>
        <w:divId w:val="448353114"/>
        <w:rPr>
          <w:rStyle w:val="salnbdy"/>
        </w:rPr>
      </w:pPr>
      <w:r>
        <w:rPr>
          <w:rStyle w:val="salnttl1"/>
          <w:rFonts w:eastAsia="Times New Roman"/>
        </w:rPr>
        <w:t>(3)</w:t>
      </w:r>
      <w:r>
        <w:rPr>
          <w:rStyle w:val="salnbdy"/>
          <w:rFonts w:eastAsia="Times New Roman"/>
        </w:rPr>
        <w:t>Media de absolvire pentru debutanţi (0-2 ani) sau antrenori categoria a V-a:.</w:t>
      </w:r>
    </w:p>
    <w:p w14:paraId="28335F0B" w14:textId="77777777" w:rsidR="00000000" w:rsidRDefault="00954E37">
      <w:pPr>
        <w:pStyle w:val="spar"/>
        <w:jc w:val="both"/>
        <w:divId w:val="448353114"/>
      </w:pPr>
      <w:r>
        <w:rPr>
          <w:rFonts w:ascii="Verdana" w:hAnsi="Verdana"/>
          <w:color w:val="000000"/>
          <w:sz w:val="20"/>
          <w:szCs w:val="20"/>
          <w:shd w:val="clear" w:color="auto" w:fill="FFFFFF"/>
        </w:rPr>
        <w:t>● Media 10 - 3 p;</w:t>
      </w:r>
    </w:p>
    <w:p w14:paraId="55D1F8CB" w14:textId="77777777" w:rsidR="00000000" w:rsidRDefault="00954E37">
      <w:pPr>
        <w:pStyle w:val="spar"/>
        <w:jc w:val="both"/>
        <w:divId w:val="448353114"/>
        <w:rPr>
          <w:rFonts w:ascii="Verdana" w:hAnsi="Verdana"/>
          <w:color w:val="000000"/>
          <w:sz w:val="20"/>
          <w:szCs w:val="20"/>
          <w:shd w:val="clear" w:color="auto" w:fill="FFFFFF"/>
        </w:rPr>
      </w:pPr>
      <w:r>
        <w:rPr>
          <w:rFonts w:ascii="Verdana" w:hAnsi="Verdana"/>
          <w:color w:val="000000"/>
          <w:sz w:val="20"/>
          <w:szCs w:val="20"/>
          <w:shd w:val="clear" w:color="auto" w:fill="FFFFFF"/>
        </w:rPr>
        <w:t>● Media 9-9.99 - 2,5 p;</w:t>
      </w:r>
    </w:p>
    <w:p w14:paraId="73426EBE" w14:textId="77777777" w:rsidR="00000000" w:rsidRDefault="00954E37">
      <w:pPr>
        <w:pStyle w:val="spar"/>
        <w:jc w:val="both"/>
        <w:divId w:val="448353114"/>
        <w:rPr>
          <w:rFonts w:ascii="Verdana" w:hAnsi="Verdana"/>
          <w:color w:val="000000"/>
          <w:sz w:val="20"/>
          <w:szCs w:val="20"/>
          <w:shd w:val="clear" w:color="auto" w:fill="FFFFFF"/>
        </w:rPr>
      </w:pPr>
      <w:r>
        <w:rPr>
          <w:rFonts w:ascii="Verdana" w:hAnsi="Verdana"/>
          <w:color w:val="000000"/>
          <w:sz w:val="20"/>
          <w:szCs w:val="20"/>
          <w:shd w:val="clear" w:color="auto" w:fill="FFFFFF"/>
        </w:rPr>
        <w:t>● Media 8-8,99 - 2 p;</w:t>
      </w:r>
    </w:p>
    <w:p w14:paraId="569F578C" w14:textId="77777777" w:rsidR="00000000" w:rsidRDefault="00954E37">
      <w:pPr>
        <w:pStyle w:val="spar"/>
        <w:jc w:val="both"/>
        <w:divId w:val="448353114"/>
        <w:rPr>
          <w:rFonts w:ascii="Verdana" w:hAnsi="Verdana"/>
          <w:color w:val="000000"/>
          <w:sz w:val="20"/>
          <w:szCs w:val="20"/>
          <w:shd w:val="clear" w:color="auto" w:fill="FFFFFF"/>
        </w:rPr>
      </w:pPr>
      <w:r>
        <w:rPr>
          <w:rFonts w:ascii="Verdana" w:hAnsi="Verdana"/>
          <w:color w:val="000000"/>
          <w:sz w:val="20"/>
          <w:szCs w:val="20"/>
          <w:shd w:val="clear" w:color="auto" w:fill="FFFFFF"/>
        </w:rPr>
        <w:t>● Media 7-7,99 - 1,5 p;</w:t>
      </w:r>
    </w:p>
    <w:p w14:paraId="39EE7EAF" w14:textId="77777777" w:rsidR="00000000" w:rsidRDefault="00954E37">
      <w:pPr>
        <w:pStyle w:val="spar"/>
        <w:jc w:val="both"/>
        <w:divId w:val="448353114"/>
        <w:rPr>
          <w:rFonts w:ascii="Verdana" w:hAnsi="Verdana"/>
          <w:color w:val="000000"/>
          <w:sz w:val="20"/>
          <w:szCs w:val="20"/>
          <w:shd w:val="clear" w:color="auto" w:fill="FFFFFF"/>
        </w:rPr>
      </w:pPr>
      <w:r>
        <w:rPr>
          <w:rFonts w:ascii="Verdana" w:hAnsi="Verdana"/>
          <w:color w:val="000000"/>
          <w:sz w:val="20"/>
          <w:szCs w:val="20"/>
          <w:shd w:val="clear" w:color="auto" w:fill="FFFFFF"/>
        </w:rPr>
        <w:t>● Media 6</w:t>
      </w:r>
      <w:r>
        <w:rPr>
          <w:rFonts w:ascii="Verdana" w:hAnsi="Verdana"/>
          <w:color w:val="000000"/>
          <w:sz w:val="20"/>
          <w:szCs w:val="20"/>
          <w:shd w:val="clear" w:color="auto" w:fill="FFFFFF"/>
        </w:rPr>
        <w:t>-6,99 - 1 p;</w:t>
      </w:r>
    </w:p>
    <w:p w14:paraId="0D7EDDD6" w14:textId="77777777" w:rsidR="00000000" w:rsidRDefault="00954E37">
      <w:pPr>
        <w:autoSpaceDE/>
        <w:autoSpaceDN/>
        <w:ind w:left="225"/>
        <w:jc w:val="both"/>
        <w:divId w:val="1001157482"/>
        <w:rPr>
          <w:rStyle w:val="spar3"/>
          <w:rFonts w:eastAsia="Times New Roman"/>
        </w:rPr>
      </w:pPr>
      <w:r>
        <w:rPr>
          <w:rStyle w:val="spar3"/>
          <w:rFonts w:eastAsia="Times New Roman"/>
        </w:rPr>
        <w:t>NOTĂ:</w:t>
      </w:r>
    </w:p>
    <w:p w14:paraId="5711218C" w14:textId="77777777" w:rsidR="00000000" w:rsidRDefault="00954E37">
      <w:pPr>
        <w:autoSpaceDE/>
        <w:autoSpaceDN/>
        <w:ind w:left="225"/>
        <w:jc w:val="both"/>
        <w:divId w:val="922691163"/>
      </w:pPr>
      <w:r>
        <w:rPr>
          <w:rStyle w:val="spctttl1"/>
          <w:rFonts w:eastAsia="Times New Roman"/>
        </w:rPr>
        <w:t>1.</w:t>
      </w:r>
      <w:r>
        <w:rPr>
          <w:rFonts w:eastAsia="Times New Roman"/>
          <w:color w:val="000000"/>
          <w:sz w:val="20"/>
          <w:szCs w:val="20"/>
          <w:shd w:val="clear" w:color="auto" w:fill="FFFFFF"/>
        </w:rPr>
        <w:t xml:space="preserve"> </w:t>
      </w:r>
      <w:r>
        <w:rPr>
          <w:rStyle w:val="spctbdy"/>
          <w:rFonts w:eastAsia="Times New Roman"/>
        </w:rPr>
        <w:t>Punctajul pentru grade didactice şi categorii pentru antrenori nu se cumulează.</w:t>
      </w:r>
    </w:p>
    <w:p w14:paraId="4740EAA6" w14:textId="77777777" w:rsidR="00000000" w:rsidRDefault="00954E37">
      <w:pPr>
        <w:autoSpaceDE/>
        <w:autoSpaceDN/>
        <w:ind w:left="225"/>
        <w:jc w:val="both"/>
        <w:divId w:val="301620568"/>
        <w:rPr>
          <w:rFonts w:eastAsia="Times New Roman"/>
          <w:color w:val="000000"/>
          <w:sz w:val="20"/>
          <w:szCs w:val="20"/>
          <w:shd w:val="clear" w:color="auto" w:fill="FFFFFF"/>
        </w:rPr>
      </w:pPr>
      <w:r>
        <w:rPr>
          <w:rStyle w:val="spctttl1"/>
          <w:rFonts w:eastAsia="Times New Roman"/>
        </w:rPr>
        <w:t>2.</w:t>
      </w:r>
      <w:r>
        <w:rPr>
          <w:rFonts w:eastAsia="Times New Roman"/>
          <w:color w:val="000000"/>
          <w:sz w:val="20"/>
          <w:szCs w:val="20"/>
          <w:shd w:val="clear" w:color="auto" w:fill="FFFFFF"/>
        </w:rPr>
        <w:t xml:space="preserve"> </w:t>
      </w:r>
      <w:r>
        <w:rPr>
          <w:rStyle w:val="spctbdy"/>
          <w:rFonts w:eastAsia="Times New Roman"/>
        </w:rPr>
        <w:t>Se punctează ultimul grad didactic/doctorat dobândit, respectiv ultima categorie dobândită.</w:t>
      </w:r>
    </w:p>
    <w:p w14:paraId="2076C6A3" w14:textId="77777777" w:rsidR="00000000" w:rsidRDefault="00954E37">
      <w:pPr>
        <w:autoSpaceDE/>
        <w:autoSpaceDN/>
        <w:ind w:left="225"/>
        <w:jc w:val="both"/>
        <w:divId w:val="446505119"/>
        <w:rPr>
          <w:rFonts w:eastAsia="Times New Roman"/>
          <w:color w:val="000000"/>
          <w:sz w:val="20"/>
          <w:szCs w:val="20"/>
          <w:shd w:val="clear" w:color="auto" w:fill="FFFFFF"/>
        </w:rPr>
      </w:pPr>
      <w:r>
        <w:rPr>
          <w:rStyle w:val="spctttl1"/>
          <w:rFonts w:eastAsia="Times New Roman"/>
        </w:rPr>
        <w:t>3.</w:t>
      </w:r>
      <w:r>
        <w:rPr>
          <w:rFonts w:eastAsia="Times New Roman"/>
          <w:color w:val="000000"/>
          <w:sz w:val="20"/>
          <w:szCs w:val="20"/>
          <w:shd w:val="clear" w:color="auto" w:fill="FFFFFF"/>
        </w:rPr>
        <w:t xml:space="preserve"> </w:t>
      </w:r>
      <w:r>
        <w:rPr>
          <w:rStyle w:val="spctbdy"/>
          <w:rFonts w:eastAsia="Times New Roman"/>
        </w:rPr>
        <w:t>La punctajul corespunzător gradului didactic mai sus men</w:t>
      </w:r>
      <w:r>
        <w:rPr>
          <w:rStyle w:val="spctbdy"/>
          <w:rFonts w:eastAsia="Times New Roman"/>
        </w:rPr>
        <w:t>ţionat se adaugă câte 2 (două) puncte pentru fiecare grad didactic la care s-a obţinut media 10 (definitivat, gradul didactic II. respectiv gradul didactic I).</w:t>
      </w:r>
    </w:p>
    <w:p w14:paraId="07AF1703" w14:textId="77777777" w:rsidR="00000000" w:rsidRDefault="00954E37">
      <w:pPr>
        <w:autoSpaceDE/>
        <w:autoSpaceDN/>
        <w:ind w:left="225"/>
        <w:jc w:val="both"/>
        <w:divId w:val="51468292"/>
        <w:rPr>
          <w:rFonts w:eastAsia="Times New Roman"/>
          <w:color w:val="000000"/>
          <w:sz w:val="20"/>
          <w:szCs w:val="20"/>
          <w:shd w:val="clear" w:color="auto" w:fill="FFFFFF"/>
        </w:rPr>
      </w:pPr>
      <w:r>
        <w:rPr>
          <w:rStyle w:val="spctttl1"/>
          <w:rFonts w:eastAsia="Times New Roman"/>
        </w:rPr>
        <w:t>4.</w:t>
      </w:r>
      <w:r>
        <w:rPr>
          <w:rFonts w:eastAsia="Times New Roman"/>
          <w:color w:val="000000"/>
          <w:sz w:val="20"/>
          <w:szCs w:val="20"/>
          <w:shd w:val="clear" w:color="auto" w:fill="FFFFFF"/>
        </w:rPr>
        <w:t xml:space="preserve"> </w:t>
      </w:r>
      <w:r>
        <w:rPr>
          <w:rStyle w:val="spctbdy"/>
          <w:rFonts w:eastAsia="Times New Roman"/>
        </w:rPr>
        <w:t>Personalului didactic de predare căruia i s-a acordat gradul didactic pe baza calificativului</w:t>
      </w:r>
      <w:r>
        <w:rPr>
          <w:rStyle w:val="spctbdy"/>
          <w:rFonts w:eastAsia="Times New Roman"/>
        </w:rPr>
        <w:t xml:space="preserve"> "admis" i se echivalează acest calificativ cu media 10.</w:t>
      </w:r>
    </w:p>
    <w:p w14:paraId="63127F9E" w14:textId="77777777" w:rsidR="00000000" w:rsidRDefault="00954E37">
      <w:pPr>
        <w:autoSpaceDE/>
        <w:autoSpaceDN/>
        <w:ind w:left="225"/>
        <w:jc w:val="both"/>
        <w:divId w:val="1958944444"/>
        <w:rPr>
          <w:rStyle w:val="spar3"/>
        </w:rPr>
      </w:pPr>
      <w:r>
        <w:rPr>
          <w:rStyle w:val="spctttl1"/>
          <w:rFonts w:eastAsia="Times New Roman"/>
        </w:rPr>
        <w:t>III.</w:t>
      </w:r>
      <w:r>
        <w:rPr>
          <w:rFonts w:eastAsia="Times New Roman"/>
          <w:color w:val="000000"/>
          <w:sz w:val="20"/>
          <w:szCs w:val="20"/>
          <w:shd w:val="clear" w:color="auto" w:fill="FFFFFF"/>
        </w:rPr>
        <w:t xml:space="preserve"> </w:t>
      </w:r>
      <w:r>
        <w:rPr>
          <w:rStyle w:val="spctbdy"/>
          <w:rFonts w:eastAsia="Times New Roman"/>
        </w:rPr>
        <w:t>Rezultatele obţinute în activitatea didactică.</w:t>
      </w:r>
      <w:r>
        <w:rPr>
          <w:rStyle w:val="spar3"/>
          <w:rFonts w:eastAsia="Times New Roman"/>
        </w:rPr>
        <w:t xml:space="preserve"> </w:t>
      </w:r>
      <w:r>
        <w:rPr>
          <w:rStyle w:val="spar3"/>
          <w:rFonts w:eastAsia="Times New Roman"/>
        </w:rPr>
        <w:t>Calificativele obţinute în ultimii doi ani şcolari încheiaţi (2018/2019 şi 2019/2020) şi echivalentul acestora în puncte:</w:t>
      </w:r>
    </w:p>
    <w:p w14:paraId="57B6ACB5" w14:textId="77777777" w:rsidR="00000000" w:rsidRDefault="00954E37">
      <w:pPr>
        <w:autoSpaceDE/>
        <w:autoSpaceDN/>
        <w:ind w:left="225"/>
        <w:jc w:val="both"/>
        <w:divId w:val="1612665739"/>
      </w:pPr>
      <w:r>
        <w:rPr>
          <w:rStyle w:val="slinttl1"/>
          <w:rFonts w:eastAsia="Times New Roman"/>
        </w:rPr>
        <w:t>– </w:t>
      </w:r>
      <w:r>
        <w:rPr>
          <w:rStyle w:val="slinbdy"/>
          <w:rFonts w:eastAsia="Times New Roman"/>
        </w:rPr>
        <w:t>Foarte bine - l0 p;</w:t>
      </w:r>
    </w:p>
    <w:p w14:paraId="160C9391" w14:textId="77777777" w:rsidR="00000000" w:rsidRDefault="00954E37">
      <w:pPr>
        <w:autoSpaceDE/>
        <w:autoSpaceDN/>
        <w:ind w:left="225"/>
        <w:jc w:val="both"/>
        <w:divId w:val="497503202"/>
        <w:rPr>
          <w:rFonts w:eastAsia="Times New Roman"/>
          <w:color w:val="000000"/>
          <w:sz w:val="20"/>
          <w:szCs w:val="20"/>
          <w:shd w:val="clear" w:color="auto" w:fill="FFFFFF"/>
        </w:rPr>
      </w:pPr>
      <w:r>
        <w:rPr>
          <w:rStyle w:val="slinttl1"/>
          <w:rFonts w:eastAsia="Times New Roman"/>
        </w:rPr>
        <w:t>– </w:t>
      </w:r>
      <w:r>
        <w:rPr>
          <w:rStyle w:val="slinbdy"/>
          <w:rFonts w:eastAsia="Times New Roman"/>
        </w:rPr>
        <w:t>Bine - 7 p;</w:t>
      </w:r>
    </w:p>
    <w:p w14:paraId="7B85E628" w14:textId="77777777" w:rsidR="00000000" w:rsidRDefault="00954E37">
      <w:pPr>
        <w:autoSpaceDE/>
        <w:autoSpaceDN/>
        <w:ind w:left="225"/>
        <w:jc w:val="both"/>
        <w:divId w:val="1045182933"/>
        <w:rPr>
          <w:rFonts w:eastAsia="Times New Roman"/>
          <w:color w:val="000000"/>
          <w:sz w:val="20"/>
          <w:szCs w:val="20"/>
          <w:shd w:val="clear" w:color="auto" w:fill="FFFFFF"/>
        </w:rPr>
      </w:pPr>
      <w:r>
        <w:rPr>
          <w:rStyle w:val="slinttl1"/>
          <w:rFonts w:eastAsia="Times New Roman"/>
        </w:rPr>
        <w:t>– </w:t>
      </w:r>
      <w:r>
        <w:rPr>
          <w:rStyle w:val="slinbdy"/>
          <w:rFonts w:eastAsia="Times New Roman"/>
        </w:rPr>
        <w:t>Satisfăcător - 2 p;</w:t>
      </w:r>
    </w:p>
    <w:p w14:paraId="5ADB8D7B" w14:textId="77777777" w:rsidR="00000000" w:rsidRDefault="00954E37">
      <w:pPr>
        <w:autoSpaceDE/>
        <w:autoSpaceDN/>
        <w:ind w:left="225"/>
        <w:jc w:val="both"/>
        <w:divId w:val="742870989"/>
        <w:rPr>
          <w:rFonts w:eastAsia="Times New Roman"/>
          <w:color w:val="000000"/>
          <w:sz w:val="20"/>
          <w:szCs w:val="20"/>
          <w:shd w:val="clear" w:color="auto" w:fill="FFFFFF"/>
        </w:rPr>
      </w:pPr>
      <w:r>
        <w:rPr>
          <w:rStyle w:val="slinttl1"/>
          <w:rFonts w:eastAsia="Times New Roman"/>
        </w:rPr>
        <w:t>– </w:t>
      </w:r>
      <w:r>
        <w:rPr>
          <w:rStyle w:val="slinbdy"/>
          <w:rFonts w:eastAsia="Times New Roman"/>
        </w:rPr>
        <w:t>Nesatisfăcător - 0 p.</w:t>
      </w:r>
    </w:p>
    <w:p w14:paraId="33CF98C0" w14:textId="77777777" w:rsidR="00000000" w:rsidRDefault="00954E37">
      <w:pPr>
        <w:autoSpaceDE/>
        <w:autoSpaceDN/>
        <w:ind w:left="225"/>
        <w:jc w:val="both"/>
        <w:divId w:val="1958944444"/>
        <w:rPr>
          <w:rStyle w:val="spar3"/>
        </w:rPr>
      </w:pPr>
      <w:r>
        <w:rPr>
          <w:rStyle w:val="spar3"/>
          <w:rFonts w:eastAsia="Times New Roman"/>
        </w:rPr>
        <w:t>NOTĂ:</w:t>
      </w:r>
    </w:p>
    <w:p w14:paraId="3E23DB43" w14:textId="77777777" w:rsidR="00000000" w:rsidRDefault="00954E37">
      <w:pPr>
        <w:autoSpaceDE/>
        <w:autoSpaceDN/>
        <w:ind w:left="225"/>
        <w:jc w:val="both"/>
        <w:divId w:val="64888251"/>
      </w:pPr>
      <w:r>
        <w:rPr>
          <w:rStyle w:val="slitttl1"/>
          <w:rFonts w:eastAsia="Times New Roman"/>
        </w:rPr>
        <w:t>a)</w:t>
      </w:r>
      <w:r>
        <w:rPr>
          <w:rStyle w:val="slitbdy"/>
          <w:rFonts w:eastAsia="Times New Roman"/>
        </w:rPr>
        <w:t>Pentru absolvenţii promoţiei 2020 şi debutan</w:t>
      </w:r>
      <w:r>
        <w:rPr>
          <w:rStyle w:val="slitbdy"/>
          <w:rFonts w:eastAsia="Times New Roman"/>
        </w:rPr>
        <w:t>ţii aflaţi în primul an de activitate se ia în considerare calificativul parţial din anul şcolar 2020-2021.</w:t>
      </w:r>
    </w:p>
    <w:p w14:paraId="009F6732" w14:textId="77777777" w:rsidR="00000000" w:rsidRDefault="00954E37">
      <w:pPr>
        <w:autoSpaceDE/>
        <w:autoSpaceDN/>
        <w:ind w:left="225"/>
        <w:jc w:val="both"/>
        <w:divId w:val="323821249"/>
        <w:rPr>
          <w:rFonts w:eastAsia="Times New Roman"/>
          <w:color w:val="000000"/>
          <w:sz w:val="20"/>
          <w:szCs w:val="20"/>
          <w:shd w:val="clear" w:color="auto" w:fill="FFFFFF"/>
        </w:rPr>
      </w:pPr>
      <w:r>
        <w:rPr>
          <w:rStyle w:val="slitttl1"/>
          <w:rFonts w:eastAsia="Times New Roman"/>
        </w:rPr>
        <w:t>b)</w:t>
      </w:r>
      <w:r>
        <w:rPr>
          <w:rStyle w:val="slitbdy"/>
          <w:rFonts w:eastAsia="Times New Roman"/>
        </w:rPr>
        <w:t>Pentru absolvenţii promoţiei 2019 şi debutanţii aflaţi în al doilea an de activitate se iau în considerare calificativul pentru anul şcolar 2019-2</w:t>
      </w:r>
      <w:r>
        <w:rPr>
          <w:rStyle w:val="slitbdy"/>
          <w:rFonts w:eastAsia="Times New Roman"/>
        </w:rPr>
        <w:t>020 şi calificativul parţial din anul şcolar 2020-2021.</w:t>
      </w:r>
    </w:p>
    <w:p w14:paraId="7E469212" w14:textId="77777777" w:rsidR="00000000" w:rsidRDefault="00954E37">
      <w:pPr>
        <w:autoSpaceDE/>
        <w:autoSpaceDN/>
        <w:ind w:left="225"/>
        <w:jc w:val="both"/>
        <w:divId w:val="1348755787"/>
        <w:rPr>
          <w:rFonts w:eastAsia="Times New Roman"/>
          <w:color w:val="000000"/>
          <w:sz w:val="20"/>
          <w:szCs w:val="20"/>
          <w:shd w:val="clear" w:color="auto" w:fill="FFFFFF"/>
        </w:rPr>
      </w:pPr>
      <w:r>
        <w:rPr>
          <w:rStyle w:val="slitttl1"/>
          <w:rFonts w:eastAsia="Times New Roman"/>
        </w:rPr>
        <w:t>c)</w:t>
      </w:r>
      <w:r>
        <w:rPr>
          <w:rStyle w:val="slitbdy"/>
          <w:rFonts w:eastAsia="Times New Roman"/>
        </w:rPr>
        <w:t>În cazul întreruperii activităţii la catedră, în perioada ultimilor doi ani şcolari, se iau în considerare calificativele pentru ultimii doi ani şcolari în care cadrul didactic şi-a desfăşurat activ</w:t>
      </w:r>
      <w:r>
        <w:rPr>
          <w:rStyle w:val="slitbdy"/>
          <w:rFonts w:eastAsia="Times New Roman"/>
        </w:rPr>
        <w:t>itatea.</w:t>
      </w:r>
    </w:p>
    <w:p w14:paraId="745EC37C" w14:textId="77777777" w:rsidR="00000000" w:rsidRDefault="00954E37">
      <w:pPr>
        <w:autoSpaceDE/>
        <w:autoSpaceDN/>
        <w:ind w:left="225"/>
        <w:jc w:val="both"/>
        <w:divId w:val="398360134"/>
        <w:rPr>
          <w:rFonts w:eastAsia="Times New Roman"/>
          <w:color w:val="000000"/>
          <w:sz w:val="20"/>
          <w:szCs w:val="20"/>
          <w:shd w:val="clear" w:color="auto" w:fill="FFFFFF"/>
        </w:rPr>
      </w:pPr>
      <w:r>
        <w:rPr>
          <w:rStyle w:val="slitttl1"/>
          <w:rFonts w:eastAsia="Times New Roman"/>
        </w:rPr>
        <w:t>d)</w:t>
      </w:r>
      <w:r>
        <w:rPr>
          <w:rStyle w:val="slitbdy"/>
          <w:rFonts w:eastAsia="Times New Roman"/>
        </w:rPr>
        <w:t>În cererea fiecărui cadru didactic se va trece media punctajului celor două calificative, cu excepţia situaţiilor de la punctul a).</w:t>
      </w:r>
    </w:p>
    <w:p w14:paraId="727E56AB" w14:textId="77777777" w:rsidR="00000000" w:rsidRDefault="00954E37">
      <w:pPr>
        <w:autoSpaceDE/>
        <w:autoSpaceDN/>
        <w:jc w:val="both"/>
        <w:divId w:val="2088919575"/>
        <w:rPr>
          <w:rStyle w:val="spctbdy"/>
        </w:rPr>
      </w:pPr>
      <w:r>
        <w:rPr>
          <w:rStyle w:val="spctttl1"/>
          <w:rFonts w:eastAsia="Times New Roman"/>
        </w:rPr>
        <w:t>IV.</w:t>
      </w:r>
      <w:r>
        <w:rPr>
          <w:rFonts w:eastAsia="Times New Roman"/>
          <w:color w:val="000000"/>
          <w:sz w:val="20"/>
          <w:szCs w:val="20"/>
          <w:shd w:val="clear" w:color="auto" w:fill="FFFFFF"/>
        </w:rPr>
        <w:t xml:space="preserve"> </w:t>
      </w:r>
      <w:r>
        <w:rPr>
          <w:rStyle w:val="spctbdy"/>
          <w:rFonts w:eastAsia="Times New Roman"/>
        </w:rPr>
        <w:t>Activitatea metodică şi ştiinţifică dovedită prin documente justificative.</w:t>
      </w:r>
    </w:p>
    <w:p w14:paraId="73CFCA3D" w14:textId="77777777" w:rsidR="00000000" w:rsidRDefault="00954E37">
      <w:pPr>
        <w:autoSpaceDE/>
        <w:autoSpaceDN/>
        <w:ind w:left="225"/>
        <w:jc w:val="both"/>
        <w:divId w:val="1790391125"/>
        <w:rPr>
          <w:rStyle w:val="spar3"/>
        </w:rPr>
      </w:pPr>
      <w:r>
        <w:rPr>
          <w:rStyle w:val="spctttl1"/>
          <w:rFonts w:eastAsia="Times New Roman"/>
        </w:rPr>
        <w:t>1.</w:t>
      </w:r>
      <w:r>
        <w:rPr>
          <w:rFonts w:eastAsia="Times New Roman"/>
          <w:color w:val="000000"/>
          <w:sz w:val="20"/>
          <w:szCs w:val="20"/>
          <w:shd w:val="clear" w:color="auto" w:fill="FFFFFF"/>
        </w:rPr>
        <w:t xml:space="preserve"> </w:t>
      </w:r>
      <w:r>
        <w:rPr>
          <w:rStyle w:val="spctbdy"/>
          <w:rFonts w:eastAsia="Times New Roman"/>
        </w:rPr>
        <w:t>Se punctează activitatea din ult</w:t>
      </w:r>
      <w:r>
        <w:rPr>
          <w:rStyle w:val="spctbdy"/>
          <w:rFonts w:eastAsia="Times New Roman"/>
        </w:rPr>
        <w:t>imii 2 ani şcolari încheiaţi(*) (2018/2019 şi 2019/2020) la nivelul:</w:t>
      </w:r>
      <w:r>
        <w:rPr>
          <w:rStyle w:val="spar3"/>
          <w:rFonts w:eastAsia="Times New Roman"/>
        </w:rPr>
        <w:t xml:space="preserve"> (*) Pentru învăţători/institutori din învăţământul primar/profesori pentru învăţământul primar se punctează activitatea metodică şi ştiinţifică desfăşurată pe parcursul a 2 ani şcolari di</w:t>
      </w:r>
      <w:r>
        <w:rPr>
          <w:rStyle w:val="spar3"/>
          <w:rFonts w:eastAsia="Times New Roman"/>
        </w:rPr>
        <w:t>n ultimii 5 ani şcolari încheiaţi, la alegerea cadrului didactic.</w:t>
      </w:r>
    </w:p>
    <w:p w14:paraId="058E8A90" w14:textId="77777777" w:rsidR="00000000" w:rsidRDefault="00954E37">
      <w:pPr>
        <w:pStyle w:val="spar"/>
        <w:ind w:left="450"/>
        <w:jc w:val="both"/>
        <w:divId w:val="1790391125"/>
      </w:pPr>
      <w:r>
        <w:rPr>
          <w:rFonts w:ascii="Verdana" w:hAnsi="Verdana"/>
          <w:color w:val="000000"/>
          <w:sz w:val="20"/>
          <w:szCs w:val="20"/>
          <w:shd w:val="clear" w:color="auto" w:fill="FFFFFF"/>
        </w:rPr>
        <w:t>În mod excepţional, în situaţia în care învăţătorii/institutorii din învăţământul primar/profesorii pentru învăţământul primar cu o vechime de cel mult 5 ani în învăţământ au întrerupt activ</w:t>
      </w:r>
      <w:r>
        <w:rPr>
          <w:rFonts w:ascii="Verdana" w:hAnsi="Verdana"/>
          <w:color w:val="000000"/>
          <w:sz w:val="20"/>
          <w:szCs w:val="20"/>
          <w:shd w:val="clear" w:color="auto" w:fill="FFFFFF"/>
        </w:rPr>
        <w:t>itatea la catedră şi evaluarea nu se poate realiza pe parcursul a 2 ani şcolari, se punctează activitatea metodică şi ştiinţifică desfăşurată pe parcursul a cel mult 2 ani şcolari din ultimii 5 ani şcolari încheiaţi.</w:t>
      </w:r>
    </w:p>
    <w:p w14:paraId="4866684A" w14:textId="77777777" w:rsidR="00000000" w:rsidRDefault="00954E37">
      <w:pPr>
        <w:autoSpaceDE/>
        <w:autoSpaceDN/>
        <w:jc w:val="both"/>
        <w:divId w:val="543909464"/>
        <w:rPr>
          <w:rFonts w:eastAsia="Times New Roman"/>
          <w:color w:val="000000"/>
          <w:sz w:val="20"/>
          <w:szCs w:val="20"/>
          <w:shd w:val="clear" w:color="auto" w:fill="FFFFFF"/>
        </w:rPr>
      </w:pPr>
      <w:r>
        <w:rPr>
          <w:rStyle w:val="slitttl1"/>
          <w:rFonts w:eastAsia="Times New Roman"/>
        </w:rPr>
        <w:t>a)</w:t>
      </w:r>
      <w:r>
        <w:rPr>
          <w:rStyle w:val="slitbdy"/>
          <w:rFonts w:eastAsia="Times New Roman"/>
        </w:rPr>
        <w:t>unităţii de învăţământ (de exemplu: a</w:t>
      </w:r>
      <w:r>
        <w:rPr>
          <w:rStyle w:val="slitbdy"/>
          <w:rFonts w:eastAsia="Times New Roman"/>
        </w:rPr>
        <w:t>ctivitate în comisia metodică, în comisia pentru evaluarea şi asigurarea calităţii, în comisia de mobilitate şi în comisii de concurs la nivelul de învăţământ. în asociaţii profesionale ale cadrelor didactice, în structuri consultative de dialog social, re</w:t>
      </w:r>
      <w:r>
        <w:rPr>
          <w:rStyle w:val="slitbdy"/>
          <w:rFonts w:eastAsia="Times New Roman"/>
        </w:rPr>
        <w:t>zultate la concursuri şi olimpiade şcolare, alte activităţi şi responsabilităţi); max. 10 p</w:t>
      </w:r>
    </w:p>
    <w:p w14:paraId="1BBBBEA5" w14:textId="77777777" w:rsidR="00000000" w:rsidRDefault="00954E37">
      <w:pPr>
        <w:autoSpaceDE/>
        <w:autoSpaceDN/>
        <w:jc w:val="both"/>
        <w:divId w:val="1885170051"/>
        <w:rPr>
          <w:rFonts w:eastAsia="Times New Roman"/>
          <w:color w:val="000000"/>
          <w:sz w:val="20"/>
          <w:szCs w:val="20"/>
          <w:shd w:val="clear" w:color="auto" w:fill="FFFFFF"/>
        </w:rPr>
      </w:pPr>
      <w:r>
        <w:rPr>
          <w:rStyle w:val="slitttl1"/>
          <w:rFonts w:eastAsia="Times New Roman"/>
        </w:rPr>
        <w:t>b)</w:t>
      </w:r>
      <w:r>
        <w:rPr>
          <w:rStyle w:val="slitbdy"/>
          <w:rFonts w:eastAsia="Times New Roman"/>
        </w:rPr>
        <w:t xml:space="preserve">judeţului/municipiului Bucureşti (de exemplu: metodist al inspectoratului şcolar judeţean/al municipiului Bucureşti/Casei Corpului Didactic, formator în programe </w:t>
      </w:r>
      <w:r>
        <w:rPr>
          <w:rStyle w:val="slitbdy"/>
          <w:rFonts w:eastAsia="Times New Roman"/>
        </w:rPr>
        <w:t xml:space="preserve">de formare la nivelul judeţului/municipiului Bucureşti, membru al comisiei consultative pe discipline, membru al consiliului consultativ, membru în asociaţii profesionale ale cadrelor didactice, membru în comisii de elaborare de subiecte şi de evaluare în </w:t>
      </w:r>
      <w:r>
        <w:rPr>
          <w:rStyle w:val="slitbdy"/>
          <w:rFonts w:eastAsia="Times New Roman"/>
        </w:rPr>
        <w:t>cadrul concursurilor şcolare/de ocupare a posturilor vacante/rezervate organizate la nivel local/judeţean, rezultate la concursuri şi olimpiade şcolare locale/judeţene, altele); max. 10 p</w:t>
      </w:r>
    </w:p>
    <w:p w14:paraId="0C8D78AA" w14:textId="77777777" w:rsidR="00000000" w:rsidRDefault="00954E37">
      <w:pPr>
        <w:autoSpaceDE/>
        <w:autoSpaceDN/>
        <w:jc w:val="both"/>
        <w:divId w:val="1776362954"/>
        <w:rPr>
          <w:rFonts w:eastAsia="Times New Roman"/>
          <w:color w:val="000000"/>
          <w:sz w:val="20"/>
          <w:szCs w:val="20"/>
          <w:shd w:val="clear" w:color="auto" w:fill="FFFFFF"/>
        </w:rPr>
      </w:pPr>
      <w:r>
        <w:rPr>
          <w:rStyle w:val="slitttl1"/>
          <w:rFonts w:eastAsia="Times New Roman"/>
        </w:rPr>
        <w:t>c)</w:t>
      </w:r>
      <w:r>
        <w:rPr>
          <w:rStyle w:val="slitbdy"/>
          <w:rFonts w:eastAsia="Times New Roman"/>
        </w:rPr>
        <w:t>naţional (de exemplu: formator în programe de formare la naţional,</w:t>
      </w:r>
      <w:r>
        <w:rPr>
          <w:rStyle w:val="slitbdy"/>
          <w:rFonts w:eastAsia="Times New Roman"/>
        </w:rPr>
        <w:t xml:space="preserve"> membru al comisiei naţionale de specialitate sau al altor consilii/comisii naţionale menţionate în </w:t>
      </w:r>
      <w:r>
        <w:rPr>
          <w:rStyle w:val="slitbdy"/>
          <w:rFonts w:eastAsia="Times New Roman"/>
          <w:color w:val="0000FF"/>
          <w:u w:val="single"/>
        </w:rPr>
        <w:t>Legea nr. 1/2011</w:t>
      </w:r>
      <w:r>
        <w:rPr>
          <w:rStyle w:val="slitbdy"/>
          <w:rFonts w:eastAsia="Times New Roman"/>
        </w:rPr>
        <w:t xml:space="preserve"> cu modificările şi completările ulterioare, rezultate la concursuri şi olimpiade şcolare, altele); max. 8 p</w:t>
      </w:r>
    </w:p>
    <w:p w14:paraId="2A5AD87E" w14:textId="77777777" w:rsidR="00000000" w:rsidRDefault="00954E37">
      <w:pPr>
        <w:autoSpaceDE/>
        <w:autoSpaceDN/>
        <w:jc w:val="both"/>
        <w:divId w:val="992413053"/>
        <w:rPr>
          <w:rFonts w:eastAsia="Times New Roman"/>
          <w:color w:val="000000"/>
          <w:sz w:val="20"/>
          <w:szCs w:val="20"/>
          <w:shd w:val="clear" w:color="auto" w:fill="FFFFFF"/>
        </w:rPr>
      </w:pPr>
      <w:r>
        <w:rPr>
          <w:rStyle w:val="slitttl1"/>
          <w:rFonts w:eastAsia="Times New Roman"/>
        </w:rPr>
        <w:lastRenderedPageBreak/>
        <w:t>d)</w:t>
      </w:r>
      <w:r>
        <w:rPr>
          <w:rStyle w:val="slitbdy"/>
          <w:rFonts w:eastAsia="Times New Roman"/>
        </w:rPr>
        <w:t>internaţional (performante pr</w:t>
      </w:r>
      <w:r>
        <w:rPr>
          <w:rStyle w:val="slitbdy"/>
          <w:rFonts w:eastAsia="Times New Roman"/>
        </w:rPr>
        <w:t>ofesionale, lucrări publicate, rezultate la concursuri şi olimpiade şcolare, participări la seminarii, simpozioane, conferinţe, congrese sau organizarea de seminarii, simpozioane, conferinţe, altele). max. 8 p</w:t>
      </w:r>
    </w:p>
    <w:p w14:paraId="7A301F3B" w14:textId="77777777" w:rsidR="00000000" w:rsidRDefault="00954E37">
      <w:pPr>
        <w:autoSpaceDE/>
        <w:autoSpaceDN/>
        <w:ind w:left="225"/>
        <w:jc w:val="both"/>
        <w:divId w:val="1790391125"/>
        <w:rPr>
          <w:rStyle w:val="spar3"/>
        </w:rPr>
      </w:pPr>
      <w:r>
        <w:rPr>
          <w:rStyle w:val="spar3"/>
          <w:rFonts w:eastAsia="Times New Roman"/>
        </w:rPr>
        <w:t>NOTĂ:</w:t>
      </w:r>
    </w:p>
    <w:p w14:paraId="232B02E3" w14:textId="77777777" w:rsidR="00000000" w:rsidRDefault="00954E37">
      <w:pPr>
        <w:autoSpaceDE/>
        <w:autoSpaceDN/>
        <w:ind w:left="225"/>
        <w:jc w:val="both"/>
        <w:divId w:val="567620246"/>
      </w:pPr>
      <w:r>
        <w:rPr>
          <w:rStyle w:val="slitttl1"/>
          <w:rFonts w:eastAsia="Times New Roman"/>
        </w:rPr>
        <w:t>a)</w:t>
      </w:r>
      <w:r>
        <w:rPr>
          <w:rStyle w:val="slitbdy"/>
          <w:rFonts w:eastAsia="Times New Roman"/>
        </w:rPr>
        <w:t>Pentru absolvenţii promoţiei 2020 şi d</w:t>
      </w:r>
      <w:r>
        <w:rPr>
          <w:rStyle w:val="slitbdy"/>
          <w:rFonts w:eastAsia="Times New Roman"/>
        </w:rPr>
        <w:t>ebutanţii aflaţi în primul an de activitate se ia în considerare activitatea metodică şi ştiinţifică din anul şcolar 2020-2021.</w:t>
      </w:r>
    </w:p>
    <w:p w14:paraId="441A7A08" w14:textId="77777777" w:rsidR="00000000" w:rsidRDefault="00954E37">
      <w:pPr>
        <w:autoSpaceDE/>
        <w:autoSpaceDN/>
        <w:ind w:left="225"/>
        <w:jc w:val="both"/>
        <w:divId w:val="1162893709"/>
        <w:rPr>
          <w:rFonts w:eastAsia="Times New Roman"/>
          <w:color w:val="000000"/>
          <w:sz w:val="20"/>
          <w:szCs w:val="20"/>
          <w:shd w:val="clear" w:color="auto" w:fill="FFFFFF"/>
        </w:rPr>
      </w:pPr>
      <w:r>
        <w:rPr>
          <w:rStyle w:val="slitttl1"/>
          <w:rFonts w:eastAsia="Times New Roman"/>
        </w:rPr>
        <w:t>b)</w:t>
      </w:r>
      <w:r>
        <w:rPr>
          <w:rStyle w:val="slitbdy"/>
          <w:rFonts w:eastAsia="Times New Roman"/>
        </w:rPr>
        <w:t>Pentru absolvenţii promoţiei 2019 şi debutanţii aflaţi în al doilea an de activitate se ia în considerare activitatea metodică</w:t>
      </w:r>
      <w:r>
        <w:rPr>
          <w:rStyle w:val="slitbdy"/>
          <w:rFonts w:eastAsia="Times New Roman"/>
        </w:rPr>
        <w:t xml:space="preserve"> şi ştiinţifică din anul şcolar 2019-2020 şi din anul şcolar 2020-2021.</w:t>
      </w:r>
    </w:p>
    <w:p w14:paraId="46C86E41" w14:textId="77777777" w:rsidR="00000000" w:rsidRDefault="00954E37">
      <w:pPr>
        <w:autoSpaceDE/>
        <w:autoSpaceDN/>
        <w:ind w:left="225"/>
        <w:jc w:val="both"/>
        <w:divId w:val="539823012"/>
        <w:rPr>
          <w:rFonts w:eastAsia="Times New Roman"/>
          <w:color w:val="000000"/>
          <w:sz w:val="20"/>
          <w:szCs w:val="20"/>
          <w:shd w:val="clear" w:color="auto" w:fill="FFFFFF"/>
        </w:rPr>
      </w:pPr>
      <w:r>
        <w:rPr>
          <w:rStyle w:val="slitttl1"/>
          <w:rFonts w:eastAsia="Times New Roman"/>
        </w:rPr>
        <w:t>c)</w:t>
      </w:r>
      <w:r>
        <w:rPr>
          <w:rStyle w:val="slitbdy"/>
          <w:rFonts w:eastAsia="Times New Roman"/>
        </w:rPr>
        <w:t>La nivelul şcolii se acordă 1 punct suplimentar, cadrelor didactice care au lucrat în ultimii doi ani şcolari încheiaţi la grupă/clasă cu copii/elevi integraţi proveniţi din învăţămâ</w:t>
      </w:r>
      <w:r>
        <w:rPr>
          <w:rStyle w:val="slitbdy"/>
          <w:rFonts w:eastAsia="Times New Roman"/>
        </w:rPr>
        <w:t>ntul special, faţă de punctajul acordat la punctul IV. l.a).</w:t>
      </w:r>
    </w:p>
    <w:p w14:paraId="123A9C4B" w14:textId="77777777" w:rsidR="00000000" w:rsidRDefault="00954E37">
      <w:pPr>
        <w:autoSpaceDE/>
        <w:autoSpaceDN/>
        <w:ind w:left="225"/>
        <w:jc w:val="both"/>
        <w:divId w:val="199244076"/>
        <w:rPr>
          <w:rFonts w:eastAsia="Times New Roman"/>
          <w:color w:val="000000"/>
          <w:sz w:val="20"/>
          <w:szCs w:val="20"/>
          <w:shd w:val="clear" w:color="auto" w:fill="FFFFFF"/>
        </w:rPr>
      </w:pPr>
      <w:r>
        <w:rPr>
          <w:rStyle w:val="slitttl1"/>
          <w:rFonts w:eastAsia="Times New Roman"/>
        </w:rPr>
        <w:t>d)</w:t>
      </w:r>
      <w:r>
        <w:rPr>
          <w:rStyle w:val="slitbdy"/>
          <w:rFonts w:eastAsia="Times New Roman"/>
        </w:rPr>
        <w:t>În cazul întreruperii activităţii la catedră, în perioada ultimilor doi ani şcolari încheiaţi se ia în considerare activitatea metodică şi ştiinţifică din ultimii doi ani şcolari în care cadrul</w:t>
      </w:r>
      <w:r>
        <w:rPr>
          <w:rStyle w:val="slitbdy"/>
          <w:rFonts w:eastAsia="Times New Roman"/>
        </w:rPr>
        <w:t xml:space="preserve"> didactic şi-a desfăşurat activitatea.</w:t>
      </w:r>
    </w:p>
    <w:p w14:paraId="6D8A9334" w14:textId="77777777" w:rsidR="00000000" w:rsidRDefault="00954E37">
      <w:pPr>
        <w:autoSpaceDE/>
        <w:autoSpaceDN/>
        <w:jc w:val="both"/>
        <w:divId w:val="1714188145"/>
        <w:rPr>
          <w:rStyle w:val="spctbdy"/>
        </w:rPr>
      </w:pPr>
      <w:r>
        <w:rPr>
          <w:rStyle w:val="spctttl1"/>
          <w:rFonts w:eastAsia="Times New Roman"/>
        </w:rPr>
        <w:t>2.</w:t>
      </w:r>
      <w:r>
        <w:rPr>
          <w:rFonts w:eastAsia="Times New Roman"/>
          <w:color w:val="000000"/>
          <w:sz w:val="20"/>
          <w:szCs w:val="20"/>
          <w:shd w:val="clear" w:color="auto" w:fill="FFFFFF"/>
        </w:rPr>
        <w:t xml:space="preserve"> </w:t>
      </w:r>
      <w:r>
        <w:rPr>
          <w:rStyle w:val="spctbdy"/>
          <w:rFonts w:eastAsia="Times New Roman"/>
        </w:rPr>
        <w:t>Participare în colective de elaborare a unor acte normative şi legislative vizând calitatea activităţii specifice domeniului învăţământ, în ultimii 5 (cinci) ani calendaristici (la data depunerii dosarului la inspe</w:t>
      </w:r>
      <w:r>
        <w:rPr>
          <w:rStyle w:val="spctbdy"/>
          <w:rFonts w:eastAsia="Times New Roman"/>
        </w:rPr>
        <w:t>ctoratul şcolar):</w:t>
      </w:r>
    </w:p>
    <w:p w14:paraId="783E274D" w14:textId="77777777" w:rsidR="00000000" w:rsidRDefault="00954E37">
      <w:pPr>
        <w:autoSpaceDE/>
        <w:autoSpaceDN/>
        <w:jc w:val="both"/>
        <w:divId w:val="1720937134"/>
        <w:rPr>
          <w:rStyle w:val="slitbdy"/>
        </w:rPr>
      </w:pPr>
      <w:r>
        <w:rPr>
          <w:rStyle w:val="slitttl1"/>
          <w:rFonts w:eastAsia="Times New Roman"/>
        </w:rPr>
        <w:t>a)</w:t>
      </w:r>
      <w:r>
        <w:rPr>
          <w:rStyle w:val="slitbdy"/>
          <w:rFonts w:eastAsia="Times New Roman"/>
        </w:rPr>
        <w:t>metodologii, regulamente, instrucţiuni aprobate de Ministerul Educaţiei şi Cercetării (participarea în colective de elaborare);</w:t>
      </w:r>
    </w:p>
    <w:p w14:paraId="0376A718" w14:textId="77777777" w:rsidR="00000000" w:rsidRDefault="00954E37">
      <w:pPr>
        <w:pStyle w:val="spar"/>
        <w:jc w:val="both"/>
        <w:divId w:val="1720937134"/>
      </w:pPr>
      <w:r>
        <w:rPr>
          <w:rFonts w:ascii="Verdana" w:hAnsi="Verdana"/>
          <w:color w:val="000000"/>
          <w:sz w:val="20"/>
          <w:szCs w:val="20"/>
          <w:shd w:val="clear" w:color="auto" w:fill="FFFFFF"/>
        </w:rPr>
        <w:t>2 p/metodologie, regulament, instrucţiune, max. 6 p pentru toate actele normative</w:t>
      </w:r>
    </w:p>
    <w:p w14:paraId="79F4E968" w14:textId="77777777" w:rsidR="00000000" w:rsidRDefault="00954E37">
      <w:pPr>
        <w:autoSpaceDE/>
        <w:autoSpaceDN/>
        <w:jc w:val="both"/>
        <w:divId w:val="1112360192"/>
        <w:rPr>
          <w:rStyle w:val="slitbdy"/>
          <w:rFonts w:eastAsia="Times New Roman"/>
        </w:rPr>
      </w:pPr>
      <w:r>
        <w:rPr>
          <w:rStyle w:val="slitttl1"/>
          <w:rFonts w:eastAsia="Times New Roman"/>
        </w:rPr>
        <w:t>b)</w:t>
      </w:r>
      <w:r>
        <w:rPr>
          <w:rStyle w:val="slitbdy"/>
          <w:rFonts w:eastAsia="Times New Roman"/>
        </w:rPr>
        <w:t>programe şcolare, aprobate de Ministerul Educaţiei şi Cercetării (participarea în colective de elaborare);</w:t>
      </w:r>
    </w:p>
    <w:p w14:paraId="43AB22A2" w14:textId="77777777" w:rsidR="00000000" w:rsidRDefault="00954E37">
      <w:pPr>
        <w:pStyle w:val="spar"/>
        <w:jc w:val="both"/>
        <w:divId w:val="1112360192"/>
      </w:pPr>
      <w:r>
        <w:rPr>
          <w:rFonts w:ascii="Verdana" w:hAnsi="Verdana"/>
          <w:color w:val="000000"/>
          <w:sz w:val="20"/>
          <w:szCs w:val="20"/>
          <w:shd w:val="clear" w:color="auto" w:fill="FFFFFF"/>
        </w:rPr>
        <w:t>p/programă şcolară, max. 4 p pentru toate programele</w:t>
      </w:r>
    </w:p>
    <w:p w14:paraId="175C7167" w14:textId="77777777" w:rsidR="00000000" w:rsidRDefault="00954E37">
      <w:pPr>
        <w:autoSpaceDE/>
        <w:autoSpaceDN/>
        <w:jc w:val="both"/>
        <w:divId w:val="904991530"/>
        <w:rPr>
          <w:rStyle w:val="slitbdy"/>
          <w:rFonts w:eastAsia="Times New Roman"/>
        </w:rPr>
      </w:pPr>
      <w:r>
        <w:rPr>
          <w:rStyle w:val="slitttl1"/>
          <w:rFonts w:eastAsia="Times New Roman"/>
        </w:rPr>
        <w:t>c)</w:t>
      </w:r>
      <w:r>
        <w:rPr>
          <w:rStyle w:val="slitbdy"/>
          <w:rFonts w:eastAsia="Times New Roman"/>
        </w:rPr>
        <w:t>manuale şcolare aprobate de Ministerul Educaţiei şi Cercetării;</w:t>
      </w:r>
    </w:p>
    <w:p w14:paraId="50773A02" w14:textId="77777777" w:rsidR="00000000" w:rsidRDefault="00954E37">
      <w:pPr>
        <w:pStyle w:val="spar"/>
        <w:jc w:val="both"/>
        <w:divId w:val="904991530"/>
      </w:pPr>
      <w:r>
        <w:rPr>
          <w:rFonts w:ascii="Verdana" w:hAnsi="Verdana"/>
          <w:color w:val="000000"/>
          <w:sz w:val="20"/>
          <w:szCs w:val="20"/>
          <w:shd w:val="clear" w:color="auto" w:fill="FFFFFF"/>
        </w:rPr>
        <w:t>7 p/manual/împărţite la număru</w:t>
      </w:r>
      <w:r>
        <w:rPr>
          <w:rFonts w:ascii="Verdana" w:hAnsi="Verdana"/>
          <w:color w:val="000000"/>
          <w:sz w:val="20"/>
          <w:szCs w:val="20"/>
          <w:shd w:val="clear" w:color="auto" w:fill="FFFFFF"/>
        </w:rPr>
        <w:t>l de autori</w:t>
      </w:r>
    </w:p>
    <w:p w14:paraId="08F94468" w14:textId="77777777" w:rsidR="00000000" w:rsidRDefault="00954E37">
      <w:pPr>
        <w:autoSpaceDE/>
        <w:autoSpaceDN/>
        <w:jc w:val="both"/>
        <w:divId w:val="1292248048"/>
        <w:rPr>
          <w:rStyle w:val="slitbdy"/>
          <w:rFonts w:eastAsia="Times New Roman"/>
        </w:rPr>
      </w:pPr>
      <w:r>
        <w:rPr>
          <w:rStyle w:val="slitttl1"/>
          <w:rFonts w:eastAsia="Times New Roman"/>
        </w:rPr>
        <w:t>d)</w:t>
      </w:r>
      <w:r>
        <w:rPr>
          <w:rStyle w:val="slitbdy"/>
          <w:rFonts w:eastAsia="Times New Roman"/>
        </w:rPr>
        <w:t>monografii/lucrări ştiinţifice înregistrate ISBN;</w:t>
      </w:r>
    </w:p>
    <w:p w14:paraId="5DC20FEA" w14:textId="77777777" w:rsidR="00000000" w:rsidRDefault="00954E37">
      <w:pPr>
        <w:pStyle w:val="spar"/>
        <w:jc w:val="both"/>
        <w:divId w:val="1292248048"/>
      </w:pPr>
      <w:r>
        <w:rPr>
          <w:rFonts w:ascii="Verdana" w:hAnsi="Verdana"/>
          <w:color w:val="000000"/>
          <w:sz w:val="20"/>
          <w:szCs w:val="20"/>
          <w:shd w:val="clear" w:color="auto" w:fill="FFFFFF"/>
        </w:rPr>
        <w:t>5 p/lucrare/monografie/împărţite la numărul de autori dar nu mai mult de 10 p pentru toate monografiile/lucrările</w:t>
      </w:r>
    </w:p>
    <w:p w14:paraId="78E95E71" w14:textId="77777777" w:rsidR="00000000" w:rsidRDefault="00954E37">
      <w:pPr>
        <w:autoSpaceDE/>
        <w:autoSpaceDN/>
        <w:jc w:val="both"/>
        <w:divId w:val="1379353821"/>
        <w:rPr>
          <w:rStyle w:val="slitbdy"/>
          <w:rFonts w:eastAsia="Times New Roman"/>
        </w:rPr>
      </w:pPr>
      <w:r>
        <w:rPr>
          <w:rStyle w:val="slitttl1"/>
          <w:rFonts w:eastAsia="Times New Roman"/>
        </w:rPr>
        <w:t>e)</w:t>
      </w:r>
      <w:r>
        <w:rPr>
          <w:rStyle w:val="slitbdy"/>
          <w:rFonts w:eastAsia="Times New Roman"/>
        </w:rPr>
        <w:t>ghiduri metodologice sau alte auxiliare curiculare/de sprijin;</w:t>
      </w:r>
    </w:p>
    <w:p w14:paraId="2BD91E79" w14:textId="77777777" w:rsidR="00000000" w:rsidRDefault="00954E37">
      <w:pPr>
        <w:pStyle w:val="spar"/>
        <w:jc w:val="both"/>
        <w:divId w:val="1379353821"/>
      </w:pPr>
      <w:r>
        <w:rPr>
          <w:rFonts w:ascii="Verdana" w:hAnsi="Verdana"/>
          <w:color w:val="000000"/>
          <w:sz w:val="20"/>
          <w:szCs w:val="20"/>
          <w:shd w:val="clear" w:color="auto" w:fill="FFFFFF"/>
        </w:rPr>
        <w:t>1 p pentru fi</w:t>
      </w:r>
      <w:r>
        <w:rPr>
          <w:rFonts w:ascii="Verdana" w:hAnsi="Verdana"/>
          <w:color w:val="000000"/>
          <w:sz w:val="20"/>
          <w:szCs w:val="20"/>
          <w:shd w:val="clear" w:color="auto" w:fill="FFFFFF"/>
        </w:rPr>
        <w:t>ecare ghid/auxiliar curicular/împărţite la numărul de autori, dar nu mai mult de 4 p pentru toate ghidurile/auxiliare auriculare</w:t>
      </w:r>
    </w:p>
    <w:p w14:paraId="4372C087" w14:textId="77777777" w:rsidR="00000000" w:rsidRDefault="00954E37">
      <w:pPr>
        <w:autoSpaceDE/>
        <w:autoSpaceDN/>
        <w:jc w:val="both"/>
        <w:divId w:val="1836533775"/>
        <w:rPr>
          <w:rStyle w:val="slitbdy"/>
          <w:rFonts w:eastAsia="Times New Roman"/>
        </w:rPr>
      </w:pPr>
      <w:r>
        <w:rPr>
          <w:rStyle w:val="slitttl1"/>
          <w:rFonts w:eastAsia="Times New Roman"/>
        </w:rPr>
        <w:t>f)</w:t>
      </w:r>
      <w:r>
        <w:rPr>
          <w:rStyle w:val="slitbdy"/>
          <w:rFonts w:eastAsia="Times New Roman"/>
        </w:rPr>
        <w:t>articole de specialitate/studii de specialitate, publicate în reviste de specialitate, la nivel judeţean sau naţional înregis</w:t>
      </w:r>
      <w:r>
        <w:rPr>
          <w:rStyle w:val="slitbdy"/>
          <w:rFonts w:eastAsia="Times New Roman"/>
        </w:rPr>
        <w:t>trate cu ISSN;</w:t>
      </w:r>
    </w:p>
    <w:p w14:paraId="2450DA34" w14:textId="77777777" w:rsidR="00000000" w:rsidRDefault="00954E37">
      <w:pPr>
        <w:pStyle w:val="spar"/>
        <w:jc w:val="both"/>
        <w:divId w:val="1836533775"/>
      </w:pPr>
      <w:r>
        <w:rPr>
          <w:rFonts w:ascii="Verdana" w:hAnsi="Verdana"/>
          <w:color w:val="000000"/>
          <w:sz w:val="20"/>
          <w:szCs w:val="20"/>
          <w:shd w:val="clear" w:color="auto" w:fill="FFFFFF"/>
        </w:rPr>
        <w:t>0,5 p/articol/împărţite la numărul de autori articol, dar nu mai mult de 3 p pentru toate articolele 1 p/studiu/împărţit la numărul de autori studiu, dar nu mai mult de 4 p pentru toate studiile</w:t>
      </w:r>
    </w:p>
    <w:p w14:paraId="4CCFCA97" w14:textId="77777777" w:rsidR="00000000" w:rsidRDefault="00954E37">
      <w:pPr>
        <w:autoSpaceDE/>
        <w:autoSpaceDN/>
        <w:jc w:val="both"/>
        <w:divId w:val="2080395191"/>
        <w:rPr>
          <w:rStyle w:val="slitbdy"/>
          <w:rFonts w:eastAsia="Times New Roman"/>
        </w:rPr>
      </w:pPr>
      <w:r>
        <w:rPr>
          <w:rStyle w:val="slitttl1"/>
          <w:rFonts w:eastAsia="Times New Roman"/>
        </w:rPr>
        <w:t>g)</w:t>
      </w:r>
      <w:r>
        <w:rPr>
          <w:rStyle w:val="slitbdy"/>
          <w:rFonts w:eastAsia="Times New Roman"/>
        </w:rPr>
        <w:t>cărţi în domeniul educaţional/de specialitat</w:t>
      </w:r>
      <w:r>
        <w:rPr>
          <w:rStyle w:val="slitbdy"/>
          <w:rFonts w:eastAsia="Times New Roman"/>
        </w:rPr>
        <w:t>e, publicate cu ISBN, cu referent ştiinţific din domeniu;</w:t>
      </w:r>
    </w:p>
    <w:p w14:paraId="5A9BEA8E" w14:textId="77777777" w:rsidR="00000000" w:rsidRDefault="00954E37">
      <w:pPr>
        <w:pStyle w:val="spar"/>
        <w:jc w:val="both"/>
        <w:divId w:val="2080395191"/>
      </w:pPr>
      <w:r>
        <w:rPr>
          <w:rFonts w:ascii="Verdana" w:hAnsi="Verdana"/>
          <w:color w:val="000000"/>
          <w:sz w:val="20"/>
          <w:szCs w:val="20"/>
          <w:shd w:val="clear" w:color="auto" w:fill="FFFFFF"/>
        </w:rPr>
        <w:t>5 p pentru fiecare carte publicată/împărţite la numărul de autori, dar nu mai mult de 10 p pentru toate cărţile</w:t>
      </w:r>
    </w:p>
    <w:p w14:paraId="2A82326A" w14:textId="77777777" w:rsidR="00000000" w:rsidRDefault="00954E37">
      <w:pPr>
        <w:autoSpaceDE/>
        <w:autoSpaceDN/>
        <w:jc w:val="both"/>
        <w:divId w:val="1200439910"/>
        <w:rPr>
          <w:rStyle w:val="slitbdy"/>
          <w:rFonts w:eastAsia="Times New Roman"/>
        </w:rPr>
      </w:pPr>
      <w:r>
        <w:rPr>
          <w:rStyle w:val="slitttl1"/>
          <w:rFonts w:eastAsia="Times New Roman"/>
        </w:rPr>
        <w:t>h)</w:t>
      </w:r>
      <w:r>
        <w:rPr>
          <w:rStyle w:val="slitbdy"/>
          <w:rFonts w:eastAsia="Times New Roman"/>
        </w:rPr>
        <w:t>mijloace de învăţământ omologate de către Ministerul Educaţiei şi Cercetării.</w:t>
      </w:r>
    </w:p>
    <w:p w14:paraId="5FD4C467" w14:textId="77777777" w:rsidR="00000000" w:rsidRDefault="00954E37">
      <w:pPr>
        <w:pStyle w:val="spar"/>
        <w:jc w:val="both"/>
        <w:divId w:val="1200439910"/>
      </w:pPr>
      <w:r>
        <w:rPr>
          <w:rFonts w:ascii="Verdana" w:hAnsi="Verdana"/>
          <w:color w:val="000000"/>
          <w:sz w:val="20"/>
          <w:szCs w:val="20"/>
          <w:shd w:val="clear" w:color="auto" w:fill="FFFFFF"/>
        </w:rPr>
        <w:t>max. 5</w:t>
      </w:r>
      <w:r>
        <w:rPr>
          <w:rFonts w:ascii="Verdana" w:hAnsi="Verdana"/>
          <w:color w:val="000000"/>
          <w:sz w:val="20"/>
          <w:szCs w:val="20"/>
          <w:shd w:val="clear" w:color="auto" w:fill="FFFFFF"/>
        </w:rPr>
        <w:t xml:space="preserve"> p/împărţite la numărul de autori</w:t>
      </w:r>
    </w:p>
    <w:p w14:paraId="007F9098" w14:textId="77777777" w:rsidR="00000000" w:rsidRDefault="00954E37">
      <w:pPr>
        <w:autoSpaceDE/>
        <w:autoSpaceDN/>
        <w:jc w:val="both"/>
        <w:divId w:val="1622878042"/>
        <w:rPr>
          <w:rStyle w:val="spctbdy"/>
          <w:rFonts w:eastAsia="Times New Roman"/>
        </w:rPr>
      </w:pPr>
      <w:r>
        <w:rPr>
          <w:rStyle w:val="spctttl1"/>
          <w:rFonts w:eastAsia="Times New Roman"/>
        </w:rPr>
        <w:t>3.</w:t>
      </w:r>
      <w:r>
        <w:rPr>
          <w:rFonts w:eastAsia="Times New Roman"/>
          <w:color w:val="000000"/>
          <w:sz w:val="20"/>
          <w:szCs w:val="20"/>
          <w:shd w:val="clear" w:color="auto" w:fill="FFFFFF"/>
        </w:rPr>
        <w:t xml:space="preserve"> </w:t>
      </w:r>
      <w:r>
        <w:rPr>
          <w:rStyle w:val="spctbdy"/>
          <w:rFonts w:eastAsia="Times New Roman"/>
        </w:rPr>
        <w:t>Activităţi desfăşurate în cadrul programelor de reformă coordonate de Ministerul Educaţiei şi Cercetării în ultimii 5 (cinci) ani calendaristici (la data depunerii dosarului la inspectoratul şcolar): formator AEL, ECDL,</w:t>
      </w:r>
      <w:r>
        <w:rPr>
          <w:rStyle w:val="spctbdy"/>
          <w:rFonts w:eastAsia="Times New Roman"/>
        </w:rPr>
        <w:t xml:space="preserve"> Phare-VET, Phare, Banca Mondială, Socrates, Leonardo da Vinci, Comenius, Grundtvig, Arion, proiecte finanţate din fonduri structurale şi de coeziune, altele decât cele punctate anterior.</w:t>
      </w:r>
    </w:p>
    <w:p w14:paraId="38DABD48" w14:textId="77777777" w:rsidR="00000000" w:rsidRDefault="00954E37">
      <w:pPr>
        <w:pStyle w:val="spar"/>
        <w:jc w:val="both"/>
        <w:divId w:val="1622878042"/>
      </w:pPr>
      <w:r>
        <w:rPr>
          <w:rFonts w:ascii="Verdana" w:hAnsi="Verdana"/>
          <w:color w:val="000000"/>
          <w:sz w:val="20"/>
          <w:szCs w:val="20"/>
          <w:shd w:val="clear" w:color="auto" w:fill="FFFFFF"/>
        </w:rPr>
        <w:t>1 p/program sau proiect, max. 5 p</w:t>
      </w:r>
    </w:p>
    <w:p w14:paraId="3A9C577D" w14:textId="77777777" w:rsidR="00000000" w:rsidRDefault="00954E37">
      <w:pPr>
        <w:autoSpaceDE/>
        <w:autoSpaceDN/>
        <w:jc w:val="both"/>
        <w:divId w:val="1079446228"/>
        <w:rPr>
          <w:rStyle w:val="spctbdy"/>
          <w:rFonts w:eastAsia="Times New Roman"/>
        </w:rPr>
      </w:pPr>
      <w:r>
        <w:rPr>
          <w:rStyle w:val="spctttl1"/>
          <w:rFonts w:eastAsia="Times New Roman"/>
        </w:rPr>
        <w:t>4.</w:t>
      </w:r>
      <w:r>
        <w:rPr>
          <w:rFonts w:eastAsia="Times New Roman"/>
          <w:color w:val="000000"/>
          <w:sz w:val="20"/>
          <w:szCs w:val="20"/>
          <w:shd w:val="clear" w:color="auto" w:fill="FFFFFF"/>
        </w:rPr>
        <w:t xml:space="preserve"> </w:t>
      </w:r>
      <w:r>
        <w:rPr>
          <w:rStyle w:val="spctbdy"/>
          <w:rFonts w:eastAsia="Times New Roman"/>
        </w:rPr>
        <w:t>Participarea la activităţi desf</w:t>
      </w:r>
      <w:r>
        <w:rPr>
          <w:rStyle w:val="spctbdy"/>
          <w:rFonts w:eastAsia="Times New Roman"/>
        </w:rPr>
        <w:t>ăşurate în cadrul programelor de formare continuă acreditate/echivalate în credite profesionale transferabile de către Ministerul Educaţiei şi Cercetării în ultimii 5 (cinci) ani calendaristici (la data depunerii dosarului la inspectoratul şcolar), finaliz</w:t>
      </w:r>
      <w:r>
        <w:rPr>
          <w:rStyle w:val="spctbdy"/>
          <w:rFonts w:eastAsia="Times New Roman"/>
        </w:rPr>
        <w:t>ate cu Certificat de competenţă profesională/atestat de formare continuă sau adeverinţă echivalentă eliberate de furnizorul/furnizorii programelor de formare continuă acreditate;</w:t>
      </w:r>
    </w:p>
    <w:p w14:paraId="1AD51DAB" w14:textId="77777777" w:rsidR="00000000" w:rsidRDefault="00954E37">
      <w:pPr>
        <w:pStyle w:val="spar"/>
        <w:jc w:val="both"/>
        <w:divId w:val="1079446228"/>
      </w:pPr>
      <w:r>
        <w:rPr>
          <w:rFonts w:ascii="Verdana" w:hAnsi="Verdana"/>
          <w:color w:val="000000"/>
          <w:sz w:val="20"/>
          <w:szCs w:val="20"/>
          <w:shd w:val="clear" w:color="auto" w:fill="FFFFFF"/>
        </w:rPr>
        <w:t>0,2 p/3 credite, max. 6 p</w:t>
      </w:r>
    </w:p>
    <w:p w14:paraId="7CDFF8FE" w14:textId="77777777" w:rsidR="00000000" w:rsidRDefault="00954E37">
      <w:pPr>
        <w:autoSpaceDE/>
        <w:autoSpaceDN/>
        <w:jc w:val="both"/>
        <w:divId w:val="2010671638"/>
        <w:rPr>
          <w:rStyle w:val="spctbdy"/>
          <w:rFonts w:eastAsia="Times New Roman"/>
        </w:rPr>
      </w:pPr>
      <w:r>
        <w:rPr>
          <w:rStyle w:val="spctttl1"/>
          <w:rFonts w:eastAsia="Times New Roman"/>
        </w:rPr>
        <w:t>5.</w:t>
      </w:r>
      <w:r>
        <w:rPr>
          <w:rFonts w:eastAsia="Times New Roman"/>
          <w:color w:val="000000"/>
          <w:sz w:val="20"/>
          <w:szCs w:val="20"/>
          <w:shd w:val="clear" w:color="auto" w:fill="FFFFFF"/>
        </w:rPr>
        <w:t xml:space="preserve"> </w:t>
      </w:r>
      <w:r>
        <w:rPr>
          <w:rStyle w:val="spctbdy"/>
          <w:rFonts w:eastAsia="Times New Roman"/>
        </w:rPr>
        <w:t>Participarea la activităţi desfăşurate prin Casa</w:t>
      </w:r>
      <w:r>
        <w:rPr>
          <w:rStyle w:val="spctbdy"/>
          <w:rFonts w:eastAsia="Times New Roman"/>
        </w:rPr>
        <w:t xml:space="preserve"> Corpului Didactic, în cadrul programelor de formare continuă avizate de Ministerul Educaţiei şi Cercetării sau la activităţi de formare desfăşurate în alte instituţii abilitate (Institutul Francez, British Council, Institutul Goethe ş.a.), finalizate în u</w:t>
      </w:r>
      <w:r>
        <w:rPr>
          <w:rStyle w:val="spctbdy"/>
          <w:rFonts w:eastAsia="Times New Roman"/>
        </w:rPr>
        <w:t>ltimii 5 (cinci) ani calendaristici (la data depunerii dosarului la inspectoratul şcolar) cu adeverinţă/certificat/diplomă.</w:t>
      </w:r>
    </w:p>
    <w:p w14:paraId="37601A3D" w14:textId="77777777" w:rsidR="00000000" w:rsidRDefault="00954E37">
      <w:pPr>
        <w:pStyle w:val="spar"/>
        <w:jc w:val="both"/>
        <w:divId w:val="2010671638"/>
      </w:pPr>
      <w:r>
        <w:rPr>
          <w:rFonts w:ascii="Verdana" w:hAnsi="Verdana"/>
          <w:color w:val="000000"/>
          <w:sz w:val="20"/>
          <w:szCs w:val="20"/>
          <w:shd w:val="clear" w:color="auto" w:fill="FFFFFF"/>
        </w:rPr>
        <w:t>0,1 p/l0 ore de curs/formare, max. 5 p</w:t>
      </w:r>
    </w:p>
    <w:p w14:paraId="7CDB7AA3" w14:textId="77777777" w:rsidR="00000000" w:rsidRDefault="00954E37">
      <w:pPr>
        <w:autoSpaceDE/>
        <w:autoSpaceDN/>
        <w:ind w:left="225"/>
        <w:jc w:val="both"/>
        <w:divId w:val="2088919575"/>
        <w:rPr>
          <w:rStyle w:val="spar3"/>
          <w:rFonts w:eastAsia="Times New Roman"/>
        </w:rPr>
      </w:pPr>
      <w:r>
        <w:rPr>
          <w:rStyle w:val="spar3"/>
          <w:rFonts w:eastAsia="Times New Roman"/>
        </w:rPr>
        <w:t>NOTĂ:</w:t>
      </w:r>
    </w:p>
    <w:p w14:paraId="0AFCAF50" w14:textId="77777777" w:rsidR="00000000" w:rsidRDefault="00954E37">
      <w:pPr>
        <w:pStyle w:val="spar"/>
        <w:ind w:left="450"/>
        <w:jc w:val="both"/>
        <w:divId w:val="2088919575"/>
      </w:pPr>
      <w:r>
        <w:rPr>
          <w:rFonts w:ascii="Verdana" w:hAnsi="Verdana"/>
          <w:color w:val="000000"/>
          <w:sz w:val="20"/>
          <w:szCs w:val="20"/>
          <w:shd w:val="clear" w:color="auto" w:fill="FFFFFF"/>
        </w:rPr>
        <w:lastRenderedPageBreak/>
        <w:t>Pentru cadrele didactice care solicita transferul pentru restrângere de activitate/pret</w:t>
      </w:r>
      <w:r>
        <w:rPr>
          <w:rFonts w:ascii="Verdana" w:hAnsi="Verdana"/>
          <w:color w:val="000000"/>
          <w:sz w:val="20"/>
          <w:szCs w:val="20"/>
          <w:shd w:val="clear" w:color="auto" w:fill="FFFFFF"/>
        </w:rPr>
        <w:t>ransferul în altă specializare se evaluează activitatea metodică şi ştiinţifică pentru specialitatea postului didactic/catedrei solicitate.</w:t>
      </w:r>
    </w:p>
    <w:p w14:paraId="1ADE395A" w14:textId="77777777" w:rsidR="00000000" w:rsidRDefault="00954E37">
      <w:pPr>
        <w:pStyle w:val="spar"/>
        <w:ind w:left="450"/>
        <w:jc w:val="both"/>
        <w:divId w:val="2088919575"/>
        <w:rPr>
          <w:rFonts w:ascii="Verdana" w:hAnsi="Verdana"/>
          <w:color w:val="000000"/>
          <w:sz w:val="20"/>
          <w:szCs w:val="20"/>
          <w:shd w:val="clear" w:color="auto" w:fill="FFFFFF"/>
        </w:rPr>
      </w:pPr>
      <w:r>
        <w:rPr>
          <w:rFonts w:ascii="Verdana" w:hAnsi="Verdana"/>
          <w:color w:val="000000"/>
          <w:sz w:val="20"/>
          <w:szCs w:val="20"/>
          <w:shd w:val="clear" w:color="auto" w:fill="FFFFFF"/>
        </w:rPr>
        <w:t>Cadrele didactice care au desfăşurat activitate metodică şi ştiinţifică pe două sau mai multe specializări sunt eval</w:t>
      </w:r>
      <w:r>
        <w:rPr>
          <w:rFonts w:ascii="Verdana" w:hAnsi="Verdana"/>
          <w:color w:val="000000"/>
          <w:sz w:val="20"/>
          <w:szCs w:val="20"/>
          <w:shd w:val="clear" w:color="auto" w:fill="FFFFFF"/>
        </w:rPr>
        <w:t>uate pentru întreaga activitate.</w:t>
      </w:r>
    </w:p>
    <w:p w14:paraId="5A4AE864" w14:textId="77777777" w:rsidR="00000000" w:rsidRDefault="00954E37">
      <w:pPr>
        <w:pStyle w:val="spar"/>
        <w:ind w:left="450"/>
        <w:jc w:val="both"/>
        <w:divId w:val="2088919575"/>
        <w:rPr>
          <w:rFonts w:ascii="Verdana" w:hAnsi="Verdana"/>
          <w:color w:val="000000"/>
          <w:sz w:val="20"/>
          <w:szCs w:val="20"/>
          <w:shd w:val="clear" w:color="auto" w:fill="FFFFFF"/>
        </w:rPr>
      </w:pPr>
      <w:r>
        <w:rPr>
          <w:rFonts w:ascii="Verdana" w:hAnsi="Verdana"/>
          <w:color w:val="000000"/>
          <w:sz w:val="20"/>
          <w:szCs w:val="20"/>
          <w:shd w:val="clear" w:color="auto" w:fill="FFFFFF"/>
        </w:rPr>
        <w:t>Detalierea punctajelor prevăzute la punctul IV din prezenta anexă se realizează în şedinţa consiliului de administraţie al inspectoratului şcolar şi se afişează până la demararea etapei de constituire a posturilor didactice</w:t>
      </w:r>
      <w:r>
        <w:rPr>
          <w:rFonts w:ascii="Verdana" w:hAnsi="Verdana"/>
          <w:color w:val="000000"/>
          <w:sz w:val="20"/>
          <w:szCs w:val="20"/>
          <w:shd w:val="clear" w:color="auto" w:fill="FFFFFF"/>
        </w:rPr>
        <w:t>/catedrelor şi încadrarea personalului didactic de predare titular.</w:t>
      </w:r>
    </w:p>
    <w:p w14:paraId="06C23519" w14:textId="77777777" w:rsidR="00000000" w:rsidRDefault="00954E37">
      <w:pPr>
        <w:autoSpaceDE/>
        <w:autoSpaceDN/>
        <w:jc w:val="both"/>
        <w:divId w:val="1067993317"/>
        <w:rPr>
          <w:rStyle w:val="spctbdy"/>
          <w:rFonts w:eastAsia="Times New Roman"/>
        </w:rPr>
      </w:pPr>
      <w:r>
        <w:rPr>
          <w:rStyle w:val="spctttl1"/>
          <w:rFonts w:eastAsia="Times New Roman"/>
        </w:rPr>
        <w:t>V.</w:t>
      </w:r>
      <w:r>
        <w:rPr>
          <w:rFonts w:eastAsia="Times New Roman"/>
          <w:color w:val="000000"/>
          <w:sz w:val="20"/>
          <w:szCs w:val="20"/>
          <w:shd w:val="clear" w:color="auto" w:fill="FFFFFF"/>
        </w:rPr>
        <w:t xml:space="preserve"> </w:t>
      </w:r>
      <w:r>
        <w:rPr>
          <w:rStyle w:val="spctbdy"/>
          <w:rFonts w:eastAsia="Times New Roman"/>
        </w:rPr>
        <w:t>Criterii de vechime:</w:t>
      </w:r>
    </w:p>
    <w:p w14:paraId="637BC1B8" w14:textId="77777777" w:rsidR="00000000" w:rsidRDefault="00954E37">
      <w:pPr>
        <w:autoSpaceDE/>
        <w:autoSpaceDN/>
        <w:jc w:val="both"/>
        <w:divId w:val="730083278"/>
        <w:rPr>
          <w:rStyle w:val="slinbdy"/>
        </w:rPr>
      </w:pPr>
      <w:r>
        <w:rPr>
          <w:rStyle w:val="slinttl1"/>
          <w:rFonts w:eastAsia="Times New Roman"/>
        </w:rPr>
        <w:t>– </w:t>
      </w:r>
      <w:r>
        <w:rPr>
          <w:rStyle w:val="slinbdy"/>
          <w:rFonts w:eastAsia="Times New Roman"/>
        </w:rPr>
        <w:t>vechime efectivă la catedră, inclusiv perioada rezervării catedrei</w:t>
      </w:r>
    </w:p>
    <w:p w14:paraId="1DC38E2E" w14:textId="77777777" w:rsidR="00000000" w:rsidRDefault="00954E37">
      <w:pPr>
        <w:pStyle w:val="spar"/>
        <w:jc w:val="both"/>
        <w:divId w:val="730083278"/>
      </w:pPr>
      <w:r>
        <w:rPr>
          <w:rFonts w:ascii="Verdana" w:hAnsi="Verdana"/>
          <w:color w:val="000000"/>
          <w:sz w:val="20"/>
          <w:szCs w:val="20"/>
          <w:shd w:val="clear" w:color="auto" w:fill="FFFFFF"/>
        </w:rPr>
        <w:t>câte 0.3 p / pentru fiecare an întreg de învăţământ.</w:t>
      </w:r>
    </w:p>
    <w:p w14:paraId="7232487C" w14:textId="77777777" w:rsidR="00000000" w:rsidRDefault="00954E37">
      <w:pPr>
        <w:autoSpaceDE/>
        <w:autoSpaceDN/>
        <w:ind w:left="225"/>
        <w:jc w:val="both"/>
        <w:divId w:val="1067993317"/>
        <w:rPr>
          <w:rStyle w:val="spar3"/>
          <w:rFonts w:eastAsia="Times New Roman"/>
        </w:rPr>
      </w:pPr>
      <w:r>
        <w:rPr>
          <w:rStyle w:val="spar3"/>
          <w:rFonts w:eastAsia="Times New Roman"/>
        </w:rPr>
        <w:t>NOTĂ</w:t>
      </w:r>
    </w:p>
    <w:p w14:paraId="0E13ABB8" w14:textId="77777777" w:rsidR="00000000" w:rsidRDefault="00954E37">
      <w:pPr>
        <w:pStyle w:val="spar"/>
        <w:ind w:left="450"/>
        <w:jc w:val="both"/>
        <w:divId w:val="1067993317"/>
      </w:pPr>
      <w:r>
        <w:rPr>
          <w:rFonts w:ascii="Verdana" w:hAnsi="Verdana"/>
          <w:color w:val="000000"/>
          <w:sz w:val="20"/>
          <w:szCs w:val="20"/>
          <w:shd w:val="clear" w:color="auto" w:fill="FFFFFF"/>
        </w:rPr>
        <w:t>● Se recunoaşte vechimea la catedră pentru perioada activităţii desfăşurate ca personal didactic de predare calificat.</w:t>
      </w:r>
    </w:p>
    <w:p w14:paraId="23AF7043" w14:textId="77777777" w:rsidR="00000000" w:rsidRDefault="00954E37">
      <w:pPr>
        <w:autoSpaceDE/>
        <w:autoSpaceDN/>
        <w:ind w:left="450"/>
        <w:jc w:val="both"/>
        <w:divId w:val="1067993317"/>
        <w:rPr>
          <w:rStyle w:val="spar3"/>
          <w:rFonts w:eastAsia="Times New Roman"/>
        </w:rPr>
      </w:pPr>
      <w:r>
        <w:rPr>
          <w:rStyle w:val="spar3"/>
          <w:rFonts w:eastAsia="Times New Roman"/>
        </w:rPr>
        <w:t>● După totalizarea punctajului, în caz de egalitate, se vor lua în considerare,</w:t>
      </w:r>
      <w:r>
        <w:rPr>
          <w:rStyle w:val="spar3"/>
          <w:rFonts w:eastAsia="Times New Roman"/>
        </w:rPr>
        <w:t xml:space="preserve"> pentru departajare, criterii social-umanitare, în următoarea ordine:</w:t>
      </w:r>
    </w:p>
    <w:p w14:paraId="1C727995" w14:textId="77777777" w:rsidR="00000000" w:rsidRDefault="00954E37">
      <w:pPr>
        <w:autoSpaceDE/>
        <w:autoSpaceDN/>
        <w:ind w:left="450"/>
        <w:jc w:val="both"/>
        <w:divId w:val="412555022"/>
      </w:pPr>
      <w:r>
        <w:rPr>
          <w:rStyle w:val="slitttl1"/>
          <w:rFonts w:eastAsia="Times New Roman"/>
        </w:rPr>
        <w:t>a)</w:t>
      </w:r>
      <w:r>
        <w:rPr>
          <w:rStyle w:val="slitbdy"/>
          <w:rFonts w:eastAsia="Times New Roman"/>
        </w:rPr>
        <w:t>soţ (soţie) cu activitatea în învăţământ, în aceeaşi localitate:</w:t>
      </w:r>
    </w:p>
    <w:p w14:paraId="6EAF084A" w14:textId="77777777" w:rsidR="00000000" w:rsidRDefault="00954E37">
      <w:pPr>
        <w:autoSpaceDE/>
        <w:autoSpaceDN/>
        <w:ind w:left="450"/>
        <w:jc w:val="both"/>
        <w:divId w:val="1886288720"/>
        <w:rPr>
          <w:rFonts w:eastAsia="Times New Roman"/>
          <w:color w:val="000000"/>
          <w:sz w:val="20"/>
          <w:szCs w:val="20"/>
          <w:shd w:val="clear" w:color="auto" w:fill="FFFFFF"/>
        </w:rPr>
      </w:pPr>
      <w:r>
        <w:rPr>
          <w:rStyle w:val="slitttl1"/>
          <w:rFonts w:eastAsia="Times New Roman"/>
        </w:rPr>
        <w:t>b)</w:t>
      </w:r>
      <w:r>
        <w:rPr>
          <w:rStyle w:val="slitbdy"/>
          <w:rFonts w:eastAsia="Times New Roman"/>
        </w:rPr>
        <w:t>soţ (soţie) cu domiciliul în localitate:</w:t>
      </w:r>
    </w:p>
    <w:p w14:paraId="4BDE03CE" w14:textId="77777777" w:rsidR="00000000" w:rsidRDefault="00954E37">
      <w:pPr>
        <w:autoSpaceDE/>
        <w:autoSpaceDN/>
        <w:ind w:left="450"/>
        <w:jc w:val="both"/>
        <w:divId w:val="1391883867"/>
        <w:rPr>
          <w:rFonts w:eastAsia="Times New Roman"/>
          <w:color w:val="000000"/>
          <w:sz w:val="20"/>
          <w:szCs w:val="20"/>
          <w:shd w:val="clear" w:color="auto" w:fill="FFFFFF"/>
        </w:rPr>
      </w:pPr>
      <w:r>
        <w:rPr>
          <w:rStyle w:val="slitttl1"/>
          <w:rFonts w:eastAsia="Times New Roman"/>
        </w:rPr>
        <w:t>c)</w:t>
      </w:r>
      <w:r>
        <w:rPr>
          <w:rStyle w:val="slitbdy"/>
          <w:rFonts w:eastAsia="Times New Roman"/>
        </w:rPr>
        <w:t>părinţi cu domiciliul în localitate;</w:t>
      </w:r>
    </w:p>
    <w:p w14:paraId="1F44D8AB" w14:textId="77777777" w:rsidR="00000000" w:rsidRDefault="00954E37">
      <w:pPr>
        <w:autoSpaceDE/>
        <w:autoSpaceDN/>
        <w:ind w:left="450"/>
        <w:jc w:val="both"/>
        <w:divId w:val="1007370378"/>
        <w:rPr>
          <w:rFonts w:eastAsia="Times New Roman"/>
          <w:color w:val="000000"/>
          <w:sz w:val="20"/>
          <w:szCs w:val="20"/>
          <w:shd w:val="clear" w:color="auto" w:fill="FFFFFF"/>
        </w:rPr>
      </w:pPr>
      <w:r>
        <w:rPr>
          <w:rStyle w:val="slitttl1"/>
          <w:rFonts w:eastAsia="Times New Roman"/>
        </w:rPr>
        <w:t>d)</w:t>
      </w:r>
      <w:r>
        <w:rPr>
          <w:rStyle w:val="slitbdy"/>
          <w:rFonts w:eastAsia="Times New Roman"/>
        </w:rPr>
        <w:t xml:space="preserve">starea de sănătate care nu permite </w:t>
      </w:r>
      <w:r>
        <w:rPr>
          <w:rStyle w:val="slitbdy"/>
          <w:rFonts w:eastAsia="Times New Roman"/>
        </w:rPr>
        <w:t>părăsirea localităţii (certificat medical de la comisia de expertiză a capacităţii de muncă);</w:t>
      </w:r>
    </w:p>
    <w:p w14:paraId="2F38E200" w14:textId="77777777" w:rsidR="00000000" w:rsidRDefault="00954E37">
      <w:pPr>
        <w:autoSpaceDE/>
        <w:autoSpaceDN/>
        <w:ind w:left="450"/>
        <w:jc w:val="both"/>
        <w:divId w:val="96215024"/>
        <w:rPr>
          <w:rFonts w:eastAsia="Times New Roman"/>
          <w:color w:val="000000"/>
          <w:sz w:val="20"/>
          <w:szCs w:val="20"/>
          <w:shd w:val="clear" w:color="auto" w:fill="FFFFFF"/>
        </w:rPr>
      </w:pPr>
      <w:r>
        <w:rPr>
          <w:rStyle w:val="slitttl1"/>
          <w:rFonts w:eastAsia="Times New Roman"/>
        </w:rPr>
        <w:t>e)</w:t>
      </w:r>
      <w:r>
        <w:rPr>
          <w:rStyle w:val="slitbdy"/>
          <w:rFonts w:eastAsia="Times New Roman"/>
        </w:rPr>
        <w:t>soţul/soţia să lucreze în învăţământ:</w:t>
      </w:r>
    </w:p>
    <w:p w14:paraId="3442F796" w14:textId="77777777" w:rsidR="00000000" w:rsidRDefault="00954E37">
      <w:pPr>
        <w:autoSpaceDE/>
        <w:autoSpaceDN/>
        <w:ind w:left="450"/>
        <w:jc w:val="both"/>
        <w:divId w:val="1076247294"/>
        <w:rPr>
          <w:rFonts w:eastAsia="Times New Roman"/>
          <w:color w:val="000000"/>
          <w:sz w:val="20"/>
          <w:szCs w:val="20"/>
          <w:shd w:val="clear" w:color="auto" w:fill="FFFFFF"/>
        </w:rPr>
      </w:pPr>
      <w:r>
        <w:rPr>
          <w:rStyle w:val="slitttl1"/>
          <w:rFonts w:eastAsia="Times New Roman"/>
        </w:rPr>
        <w:t>f)</w:t>
      </w:r>
      <w:r>
        <w:rPr>
          <w:rStyle w:val="slitbdy"/>
          <w:rFonts w:eastAsia="Times New Roman"/>
        </w:rPr>
        <w:t>alte cauze obiective dovedite cu acte (de exemplu: unic întreţinător de familie şi cu domiciliul în localitatea respecti</w:t>
      </w:r>
      <w:r>
        <w:rPr>
          <w:rStyle w:val="slitbdy"/>
          <w:rFonts w:eastAsia="Times New Roman"/>
        </w:rPr>
        <w:t>vă, minori în întreţinere, părinţi bolnavi, proprietăţi imobiliare în localitate).</w:t>
      </w:r>
    </w:p>
    <w:p w14:paraId="08210A51" w14:textId="77777777" w:rsidR="00000000" w:rsidRDefault="00954E37">
      <w:pPr>
        <w:pStyle w:val="sanxttl"/>
        <w:divId w:val="1759911124"/>
        <w:rPr>
          <w:shd w:val="clear" w:color="auto" w:fill="FFFFFF"/>
        </w:rPr>
      </w:pPr>
      <w:r>
        <w:rPr>
          <w:shd w:val="clear" w:color="auto" w:fill="FFFFFF"/>
        </w:rPr>
        <w:t>Anexa nr. 3</w:t>
      </w:r>
    </w:p>
    <w:p w14:paraId="76956A36" w14:textId="77777777" w:rsidR="00000000" w:rsidRDefault="00954E37">
      <w:pPr>
        <w:pStyle w:val="spar"/>
        <w:jc w:val="both"/>
        <w:divId w:val="1759911124"/>
        <w:rPr>
          <w:rFonts w:ascii="Verdana" w:hAnsi="Verdana"/>
          <w:color w:val="000000"/>
          <w:sz w:val="20"/>
          <w:szCs w:val="20"/>
          <w:shd w:val="clear" w:color="auto" w:fill="FFFFFF"/>
        </w:rPr>
      </w:pPr>
      <w:r>
        <w:rPr>
          <w:rFonts w:ascii="Verdana" w:hAnsi="Verdana"/>
          <w:color w:val="000000"/>
          <w:sz w:val="20"/>
          <w:szCs w:val="20"/>
          <w:shd w:val="clear" w:color="auto" w:fill="FFFFFF"/>
        </w:rPr>
        <w:t>la Metodologie</w:t>
      </w:r>
    </w:p>
    <w:p w14:paraId="5D18A0F0" w14:textId="77777777" w:rsidR="00000000" w:rsidRDefault="00954E37">
      <w:pPr>
        <w:pStyle w:val="spar"/>
        <w:jc w:val="center"/>
        <w:divId w:val="1833788869"/>
        <w:rPr>
          <w:rFonts w:ascii="Verdana" w:hAnsi="Verdana"/>
          <w:color w:val="000000"/>
          <w:sz w:val="20"/>
          <w:szCs w:val="20"/>
          <w:shd w:val="clear" w:color="auto" w:fill="FFFFFF"/>
        </w:rPr>
      </w:pPr>
      <w:r>
        <w:rPr>
          <w:rFonts w:ascii="Verdana" w:hAnsi="Verdana"/>
          <w:color w:val="000000"/>
          <w:sz w:val="20"/>
          <w:szCs w:val="20"/>
          <w:shd w:val="clear" w:color="auto" w:fill="FFFFFF"/>
        </w:rPr>
        <w:t>INFORMAŢII CE CONŢIN DATE CU CARACTER PERSONAL CARE SE AFIŞEAZĂ ATÂT ÎN FORMAT LETRIC, CÂT ŞI PE PAGINA DE INTERNET A</w:t>
      </w:r>
    </w:p>
    <w:p w14:paraId="14E2F2D4" w14:textId="77777777" w:rsidR="00000000" w:rsidRDefault="00954E37">
      <w:pPr>
        <w:pStyle w:val="spar"/>
        <w:jc w:val="center"/>
        <w:divId w:val="1833788869"/>
        <w:rPr>
          <w:rFonts w:ascii="Verdana" w:hAnsi="Verdana"/>
          <w:color w:val="000000"/>
          <w:sz w:val="20"/>
          <w:szCs w:val="20"/>
          <w:shd w:val="clear" w:color="auto" w:fill="FFFFFF"/>
        </w:rPr>
      </w:pPr>
      <w:r>
        <w:rPr>
          <w:rFonts w:ascii="Verdana" w:hAnsi="Verdana"/>
          <w:color w:val="000000"/>
          <w:sz w:val="20"/>
          <w:szCs w:val="20"/>
          <w:shd w:val="clear" w:color="auto" w:fill="FFFFFF"/>
        </w:rPr>
        <w:t>MINISTERULUI EDUCAŢIEI ŞI CE</w:t>
      </w:r>
      <w:r>
        <w:rPr>
          <w:rFonts w:ascii="Verdana" w:hAnsi="Verdana"/>
          <w:color w:val="000000"/>
          <w:sz w:val="20"/>
          <w:szCs w:val="20"/>
          <w:shd w:val="clear" w:color="auto" w:fill="FFFFFF"/>
        </w:rPr>
        <w:t>RCETĂRII ŞI A INSPECTORATELOR ŞCOLARE ÎN CADRUL ETAPELOR DE MOBILITATE A</w:t>
      </w:r>
    </w:p>
    <w:p w14:paraId="618A681C" w14:textId="77777777" w:rsidR="00000000" w:rsidRDefault="00954E37">
      <w:pPr>
        <w:pStyle w:val="spar"/>
        <w:jc w:val="center"/>
        <w:divId w:val="1833788869"/>
        <w:rPr>
          <w:rFonts w:ascii="Verdana" w:hAnsi="Verdana"/>
          <w:color w:val="000000"/>
          <w:sz w:val="20"/>
          <w:szCs w:val="20"/>
          <w:shd w:val="clear" w:color="auto" w:fill="FFFFFF"/>
        </w:rPr>
      </w:pPr>
      <w:r>
        <w:rPr>
          <w:rFonts w:ascii="Verdana" w:hAnsi="Verdana"/>
          <w:color w:val="000000"/>
          <w:sz w:val="20"/>
          <w:szCs w:val="20"/>
          <w:shd w:val="clear" w:color="auto" w:fill="FFFFFF"/>
        </w:rPr>
        <w:t>PERSONALULUI DIDACTIC DE PREDARE DIN ÎNVĂŢĂMÂNTUL PREUNIVERSITAR</w:t>
      </w:r>
    </w:p>
    <w:p w14:paraId="15C8E3C0" w14:textId="77777777" w:rsidR="00000000" w:rsidRDefault="00954E37">
      <w:pPr>
        <w:autoSpaceDE/>
        <w:autoSpaceDN/>
        <w:jc w:val="both"/>
        <w:divId w:val="1761835136"/>
        <w:rPr>
          <w:rFonts w:eastAsia="Times New Roman"/>
          <w:color w:val="000000"/>
          <w:sz w:val="20"/>
          <w:szCs w:val="20"/>
          <w:shd w:val="clear" w:color="auto" w:fill="FFFFFF"/>
        </w:rPr>
      </w:pPr>
      <w:r>
        <w:rPr>
          <w:rStyle w:val="spctttl1"/>
          <w:rFonts w:eastAsia="Times New Roman"/>
        </w:rPr>
        <w:t>1.</w:t>
      </w:r>
      <w:r>
        <w:rPr>
          <w:rFonts w:eastAsia="Times New Roman"/>
          <w:color w:val="000000"/>
          <w:sz w:val="20"/>
          <w:szCs w:val="20"/>
          <w:shd w:val="clear" w:color="auto" w:fill="FFFFFF"/>
        </w:rPr>
        <w:t xml:space="preserve"> </w:t>
      </w:r>
      <w:r>
        <w:rPr>
          <w:rStyle w:val="spctbdy"/>
          <w:rFonts w:eastAsia="Times New Roman"/>
        </w:rPr>
        <w:t>Numele şi prenumele cadrului didactic/candidatului</w:t>
      </w:r>
    </w:p>
    <w:p w14:paraId="56D5ED9A" w14:textId="77777777" w:rsidR="00000000" w:rsidRDefault="00954E37">
      <w:pPr>
        <w:autoSpaceDE/>
        <w:autoSpaceDN/>
        <w:jc w:val="both"/>
        <w:divId w:val="1801537354"/>
        <w:rPr>
          <w:rFonts w:eastAsia="Times New Roman"/>
          <w:color w:val="000000"/>
          <w:sz w:val="20"/>
          <w:szCs w:val="20"/>
          <w:shd w:val="clear" w:color="auto" w:fill="FFFFFF"/>
        </w:rPr>
      </w:pPr>
      <w:r>
        <w:rPr>
          <w:rStyle w:val="spctttl1"/>
          <w:rFonts w:eastAsia="Times New Roman"/>
        </w:rPr>
        <w:t>2.</w:t>
      </w:r>
      <w:r>
        <w:rPr>
          <w:rFonts w:eastAsia="Times New Roman"/>
          <w:color w:val="000000"/>
          <w:sz w:val="20"/>
          <w:szCs w:val="20"/>
          <w:shd w:val="clear" w:color="auto" w:fill="FFFFFF"/>
        </w:rPr>
        <w:t xml:space="preserve"> </w:t>
      </w:r>
      <w:r>
        <w:rPr>
          <w:rStyle w:val="spctbdy"/>
          <w:rFonts w:eastAsia="Times New Roman"/>
        </w:rPr>
        <w:t>Studiile finalizate cu diplomă de către cadrul didactic/candidat, media de absolvire a studiilor, precum şi date cu privire la pregătirea psihopedagogică</w:t>
      </w:r>
    </w:p>
    <w:p w14:paraId="68091744" w14:textId="77777777" w:rsidR="00000000" w:rsidRDefault="00954E37">
      <w:pPr>
        <w:autoSpaceDE/>
        <w:autoSpaceDN/>
        <w:jc w:val="both"/>
        <w:divId w:val="237832876"/>
        <w:rPr>
          <w:rFonts w:eastAsia="Times New Roman"/>
          <w:color w:val="000000"/>
          <w:sz w:val="20"/>
          <w:szCs w:val="20"/>
          <w:shd w:val="clear" w:color="auto" w:fill="FFFFFF"/>
        </w:rPr>
      </w:pPr>
      <w:r>
        <w:rPr>
          <w:rStyle w:val="spctttl1"/>
          <w:rFonts w:eastAsia="Times New Roman"/>
        </w:rPr>
        <w:t>3.</w:t>
      </w:r>
      <w:r>
        <w:rPr>
          <w:rFonts w:eastAsia="Times New Roman"/>
          <w:color w:val="000000"/>
          <w:sz w:val="20"/>
          <w:szCs w:val="20"/>
          <w:shd w:val="clear" w:color="auto" w:fill="FFFFFF"/>
        </w:rPr>
        <w:t xml:space="preserve"> </w:t>
      </w:r>
      <w:r>
        <w:rPr>
          <w:rStyle w:val="spctbdy"/>
          <w:rFonts w:eastAsia="Times New Roman"/>
        </w:rPr>
        <w:t>Tipurile de avize şi atestate dobândite de către cadrul didactic/candidat</w:t>
      </w:r>
    </w:p>
    <w:p w14:paraId="3FCE823D" w14:textId="77777777" w:rsidR="00000000" w:rsidRDefault="00954E37">
      <w:pPr>
        <w:autoSpaceDE/>
        <w:autoSpaceDN/>
        <w:jc w:val="both"/>
        <w:divId w:val="1783644019"/>
        <w:rPr>
          <w:rFonts w:eastAsia="Times New Roman"/>
          <w:color w:val="000000"/>
          <w:sz w:val="20"/>
          <w:szCs w:val="20"/>
          <w:shd w:val="clear" w:color="auto" w:fill="FFFFFF"/>
        </w:rPr>
      </w:pPr>
      <w:r>
        <w:rPr>
          <w:rStyle w:val="spctttl1"/>
          <w:rFonts w:eastAsia="Times New Roman"/>
        </w:rPr>
        <w:t>4.</w:t>
      </w:r>
      <w:r>
        <w:rPr>
          <w:rFonts w:eastAsia="Times New Roman"/>
          <w:color w:val="000000"/>
          <w:sz w:val="20"/>
          <w:szCs w:val="20"/>
          <w:shd w:val="clear" w:color="auto" w:fill="FFFFFF"/>
        </w:rPr>
        <w:t xml:space="preserve"> </w:t>
      </w:r>
      <w:r>
        <w:rPr>
          <w:rStyle w:val="spctbdy"/>
          <w:rFonts w:eastAsia="Times New Roman"/>
        </w:rPr>
        <w:t>Vechimea în învăţământ</w:t>
      </w:r>
      <w:r>
        <w:rPr>
          <w:rStyle w:val="spctbdy"/>
          <w:rFonts w:eastAsia="Times New Roman"/>
        </w:rPr>
        <w:t xml:space="preserve"> a cadrului didactic/candidatului</w:t>
      </w:r>
    </w:p>
    <w:p w14:paraId="706745A2" w14:textId="77777777" w:rsidR="00000000" w:rsidRDefault="00954E37">
      <w:pPr>
        <w:autoSpaceDE/>
        <w:autoSpaceDN/>
        <w:jc w:val="both"/>
        <w:divId w:val="928268587"/>
        <w:rPr>
          <w:rFonts w:eastAsia="Times New Roman"/>
          <w:color w:val="000000"/>
          <w:sz w:val="20"/>
          <w:szCs w:val="20"/>
          <w:shd w:val="clear" w:color="auto" w:fill="FFFFFF"/>
        </w:rPr>
      </w:pPr>
      <w:r>
        <w:rPr>
          <w:rStyle w:val="spctttl1"/>
          <w:rFonts w:eastAsia="Times New Roman"/>
        </w:rPr>
        <w:t>5.</w:t>
      </w:r>
      <w:r>
        <w:rPr>
          <w:rFonts w:eastAsia="Times New Roman"/>
          <w:color w:val="000000"/>
          <w:sz w:val="20"/>
          <w:szCs w:val="20"/>
          <w:shd w:val="clear" w:color="auto" w:fill="FFFFFF"/>
        </w:rPr>
        <w:t xml:space="preserve"> </w:t>
      </w:r>
      <w:r>
        <w:rPr>
          <w:rStyle w:val="spctbdy"/>
          <w:rFonts w:eastAsia="Times New Roman"/>
        </w:rPr>
        <w:t>Gradul didactic al cadrului didactic/candidatului şi nota/media obţinută la gradul didactic</w:t>
      </w:r>
    </w:p>
    <w:p w14:paraId="44E75222" w14:textId="77777777" w:rsidR="00000000" w:rsidRDefault="00954E37">
      <w:pPr>
        <w:autoSpaceDE/>
        <w:autoSpaceDN/>
        <w:jc w:val="both"/>
        <w:divId w:val="906958456"/>
        <w:rPr>
          <w:rFonts w:eastAsia="Times New Roman"/>
          <w:color w:val="000000"/>
          <w:sz w:val="20"/>
          <w:szCs w:val="20"/>
          <w:shd w:val="clear" w:color="auto" w:fill="FFFFFF"/>
        </w:rPr>
      </w:pPr>
      <w:r>
        <w:rPr>
          <w:rStyle w:val="spctttl1"/>
          <w:rFonts w:eastAsia="Times New Roman"/>
        </w:rPr>
        <w:t>6.</w:t>
      </w:r>
      <w:r>
        <w:rPr>
          <w:rFonts w:eastAsia="Times New Roman"/>
          <w:color w:val="000000"/>
          <w:sz w:val="20"/>
          <w:szCs w:val="20"/>
          <w:shd w:val="clear" w:color="auto" w:fill="FFFFFF"/>
        </w:rPr>
        <w:t xml:space="preserve"> </w:t>
      </w:r>
      <w:r>
        <w:rPr>
          <w:rStyle w:val="spctbdy"/>
          <w:rFonts w:eastAsia="Times New Roman"/>
        </w:rPr>
        <w:t>Unitatea/unităţile de învăţământ la care este încadrat şi postul didactic/catedra pe care este încadrat cadrul didactic/cand</w:t>
      </w:r>
      <w:r>
        <w:rPr>
          <w:rStyle w:val="spctbdy"/>
          <w:rFonts w:eastAsia="Times New Roman"/>
        </w:rPr>
        <w:t>idatul, precum şi modalitatea de angajare în învăţământul preuniversitar a cadrului didactic/candidatului</w:t>
      </w:r>
    </w:p>
    <w:p w14:paraId="7946CCF9" w14:textId="77777777" w:rsidR="00000000" w:rsidRDefault="00954E37">
      <w:pPr>
        <w:autoSpaceDE/>
        <w:autoSpaceDN/>
        <w:jc w:val="both"/>
        <w:divId w:val="271323284"/>
        <w:rPr>
          <w:rFonts w:eastAsia="Times New Roman"/>
          <w:color w:val="000000"/>
          <w:sz w:val="20"/>
          <w:szCs w:val="20"/>
          <w:shd w:val="clear" w:color="auto" w:fill="FFFFFF"/>
        </w:rPr>
      </w:pPr>
      <w:r>
        <w:rPr>
          <w:rStyle w:val="spctttl1"/>
          <w:rFonts w:eastAsia="Times New Roman"/>
        </w:rPr>
        <w:t>7.</w:t>
      </w:r>
      <w:r>
        <w:rPr>
          <w:rFonts w:eastAsia="Times New Roman"/>
          <w:color w:val="000000"/>
          <w:sz w:val="20"/>
          <w:szCs w:val="20"/>
          <w:shd w:val="clear" w:color="auto" w:fill="FFFFFF"/>
        </w:rPr>
        <w:t xml:space="preserve"> </w:t>
      </w:r>
      <w:r>
        <w:rPr>
          <w:rStyle w:val="spctbdy"/>
          <w:rFonts w:eastAsia="Times New Roman"/>
        </w:rPr>
        <w:t>Unitatea/unităţile de învăţământ la care este repartizat, postul didactic/catedra pe care este repartizat cadrul didactic/candidatul şi modalitatea</w:t>
      </w:r>
      <w:r>
        <w:rPr>
          <w:rStyle w:val="spctbdy"/>
          <w:rFonts w:eastAsia="Times New Roman"/>
        </w:rPr>
        <w:t xml:space="preserve"> de angajare, ca urmare a participării la etapele de mobilitate a personalului didactic de predare din învăţământul preuniversitar</w:t>
      </w:r>
    </w:p>
    <w:p w14:paraId="2C325881" w14:textId="77777777" w:rsidR="00000000" w:rsidRDefault="00954E37">
      <w:pPr>
        <w:autoSpaceDE/>
        <w:autoSpaceDN/>
        <w:jc w:val="both"/>
        <w:divId w:val="267130483"/>
        <w:rPr>
          <w:rFonts w:eastAsia="Times New Roman"/>
          <w:color w:val="000000"/>
          <w:sz w:val="20"/>
          <w:szCs w:val="20"/>
          <w:shd w:val="clear" w:color="auto" w:fill="FFFFFF"/>
        </w:rPr>
      </w:pPr>
      <w:r>
        <w:rPr>
          <w:rStyle w:val="spctttl1"/>
          <w:rFonts w:eastAsia="Times New Roman"/>
        </w:rPr>
        <w:t>8.</w:t>
      </w:r>
      <w:r>
        <w:rPr>
          <w:rFonts w:eastAsia="Times New Roman"/>
          <w:color w:val="000000"/>
          <w:sz w:val="20"/>
          <w:szCs w:val="20"/>
          <w:shd w:val="clear" w:color="auto" w:fill="FFFFFF"/>
        </w:rPr>
        <w:t xml:space="preserve"> </w:t>
      </w:r>
      <w:r>
        <w:rPr>
          <w:rStyle w:val="spctbdy"/>
          <w:rFonts w:eastAsia="Times New Roman"/>
        </w:rPr>
        <w:t>Rezultatele obţinute la probele practice, inspecţiile speciale la clasă şi probele scrise susţinute în cadrul etapelor de mobilitate a personalului didactic de predare din învăţământul preuniversitar la care participă cadrul didactic/candidatul</w:t>
      </w:r>
    </w:p>
    <w:p w14:paraId="227A2402" w14:textId="77777777" w:rsidR="00000000" w:rsidRDefault="00954E37">
      <w:pPr>
        <w:autoSpaceDE/>
        <w:autoSpaceDN/>
        <w:jc w:val="both"/>
        <w:divId w:val="1445462542"/>
        <w:rPr>
          <w:rFonts w:eastAsia="Times New Roman"/>
          <w:color w:val="000000"/>
          <w:sz w:val="20"/>
          <w:szCs w:val="20"/>
          <w:shd w:val="clear" w:color="auto" w:fill="FFFFFF"/>
        </w:rPr>
      </w:pPr>
      <w:r>
        <w:rPr>
          <w:rStyle w:val="spctttl1"/>
          <w:rFonts w:eastAsia="Times New Roman"/>
        </w:rPr>
        <w:t>9.</w:t>
      </w:r>
      <w:r>
        <w:rPr>
          <w:rFonts w:eastAsia="Times New Roman"/>
          <w:color w:val="000000"/>
          <w:sz w:val="20"/>
          <w:szCs w:val="20"/>
          <w:shd w:val="clear" w:color="auto" w:fill="FFFFFF"/>
        </w:rPr>
        <w:t xml:space="preserve"> </w:t>
      </w:r>
      <w:r>
        <w:rPr>
          <w:rStyle w:val="spctbdy"/>
          <w:rFonts w:eastAsia="Times New Roman"/>
        </w:rPr>
        <w:t>Rezultat</w:t>
      </w:r>
      <w:r>
        <w:rPr>
          <w:rStyle w:val="spctbdy"/>
          <w:rFonts w:eastAsia="Times New Roman"/>
        </w:rPr>
        <w:t>ele obţinute la probele practice, inspecţiile speciale la clasă şi probele scrise susţinute la concursurile naţionale de ocupare a posturilor didactice/catedrelor vacante/rezervate din ultimii 4 ani la care a participat cadrul didactic/candidatul</w:t>
      </w:r>
    </w:p>
    <w:p w14:paraId="42C41DB8" w14:textId="77777777" w:rsidR="00000000" w:rsidRDefault="00954E37">
      <w:pPr>
        <w:pStyle w:val="sanxttl"/>
        <w:divId w:val="1368606969"/>
        <w:rPr>
          <w:shd w:val="clear" w:color="auto" w:fill="FFFFFF"/>
        </w:rPr>
      </w:pPr>
      <w:r>
        <w:rPr>
          <w:shd w:val="clear" w:color="auto" w:fill="FFFFFF"/>
        </w:rPr>
        <w:t>Anexa nr.</w:t>
      </w:r>
      <w:r>
        <w:rPr>
          <w:shd w:val="clear" w:color="auto" w:fill="FFFFFF"/>
        </w:rPr>
        <w:t xml:space="preserve"> 4</w:t>
      </w:r>
    </w:p>
    <w:p w14:paraId="78B4F023" w14:textId="77777777" w:rsidR="00000000" w:rsidRDefault="00954E37">
      <w:pPr>
        <w:pStyle w:val="spar"/>
        <w:jc w:val="both"/>
        <w:divId w:val="1368606969"/>
        <w:rPr>
          <w:rFonts w:ascii="Verdana" w:hAnsi="Verdana"/>
          <w:color w:val="000000"/>
          <w:sz w:val="20"/>
          <w:szCs w:val="20"/>
          <w:shd w:val="clear" w:color="auto" w:fill="FFFFFF"/>
        </w:rPr>
      </w:pPr>
      <w:r>
        <w:rPr>
          <w:rFonts w:ascii="Verdana" w:hAnsi="Verdana"/>
          <w:color w:val="000000"/>
          <w:sz w:val="20"/>
          <w:szCs w:val="20"/>
          <w:shd w:val="clear" w:color="auto" w:fill="FFFFFF"/>
        </w:rPr>
        <w:t>la Metodologie</w:t>
      </w:r>
    </w:p>
    <w:p w14:paraId="506D55D1" w14:textId="77777777" w:rsidR="00000000" w:rsidRDefault="00954E37">
      <w:pPr>
        <w:pStyle w:val="spar"/>
        <w:jc w:val="center"/>
        <w:divId w:val="165901052"/>
        <w:rPr>
          <w:rFonts w:ascii="Verdana" w:hAnsi="Verdana"/>
          <w:color w:val="000000"/>
          <w:sz w:val="20"/>
          <w:szCs w:val="20"/>
          <w:shd w:val="clear" w:color="auto" w:fill="FFFFFF"/>
        </w:rPr>
      </w:pPr>
      <w:r>
        <w:rPr>
          <w:rFonts w:ascii="Verdana" w:hAnsi="Verdana"/>
          <w:color w:val="000000"/>
          <w:sz w:val="20"/>
          <w:szCs w:val="20"/>
          <w:shd w:val="clear" w:color="auto" w:fill="FFFFFF"/>
        </w:rPr>
        <w:t>PROBA PRACTICĂ/ORALĂ</w:t>
      </w:r>
    </w:p>
    <w:p w14:paraId="0D820A5F" w14:textId="77777777" w:rsidR="00000000" w:rsidRDefault="00954E37">
      <w:pPr>
        <w:pStyle w:val="spar"/>
        <w:jc w:val="center"/>
        <w:divId w:val="165901052"/>
        <w:rPr>
          <w:rFonts w:ascii="Verdana" w:hAnsi="Verdana"/>
          <w:color w:val="000000"/>
          <w:sz w:val="20"/>
          <w:szCs w:val="20"/>
          <w:shd w:val="clear" w:color="auto" w:fill="FFFFFF"/>
        </w:rPr>
      </w:pPr>
      <w:r>
        <w:rPr>
          <w:rFonts w:ascii="Verdana" w:hAnsi="Verdana"/>
          <w:color w:val="000000"/>
          <w:sz w:val="20"/>
          <w:szCs w:val="20"/>
          <w:shd w:val="clear" w:color="auto" w:fill="FFFFFF"/>
        </w:rPr>
        <w:t>de cunoaştere a limbii în care urmează să se facă predarea pentru ocuparea posturilor didactice/catedrelor vacante/rezervate din unităţi de învăţământ</w:t>
      </w:r>
    </w:p>
    <w:p w14:paraId="50D49103" w14:textId="77777777" w:rsidR="00000000" w:rsidRDefault="00954E37">
      <w:pPr>
        <w:pStyle w:val="spar"/>
        <w:jc w:val="center"/>
        <w:divId w:val="165901052"/>
        <w:rPr>
          <w:rFonts w:ascii="Verdana" w:hAnsi="Verdana"/>
          <w:color w:val="000000"/>
          <w:sz w:val="20"/>
          <w:szCs w:val="20"/>
          <w:shd w:val="clear" w:color="auto" w:fill="FFFFFF"/>
        </w:rPr>
      </w:pPr>
      <w:r>
        <w:rPr>
          <w:rFonts w:ascii="Verdana" w:hAnsi="Verdana"/>
          <w:color w:val="000000"/>
          <w:sz w:val="20"/>
          <w:szCs w:val="20"/>
          <w:shd w:val="clear" w:color="auto" w:fill="FFFFFF"/>
        </w:rPr>
        <w:lastRenderedPageBreak/>
        <w:t>având clase speciale de limbi străine cu program intensiv şi/sau b</w:t>
      </w:r>
      <w:r>
        <w:rPr>
          <w:rFonts w:ascii="Verdana" w:hAnsi="Verdana"/>
          <w:color w:val="000000"/>
          <w:sz w:val="20"/>
          <w:szCs w:val="20"/>
          <w:shd w:val="clear" w:color="auto" w:fill="FFFFFF"/>
        </w:rPr>
        <w:t>ilingv sau din unităţi de învăţământ având clase/grupe cu predare în limbile</w:t>
      </w:r>
    </w:p>
    <w:p w14:paraId="05CC0A44" w14:textId="77777777" w:rsidR="00000000" w:rsidRDefault="00954E37">
      <w:pPr>
        <w:pStyle w:val="spar"/>
        <w:jc w:val="center"/>
        <w:divId w:val="165901052"/>
        <w:rPr>
          <w:rFonts w:ascii="Verdana" w:hAnsi="Verdana"/>
          <w:color w:val="000000"/>
          <w:sz w:val="20"/>
          <w:szCs w:val="20"/>
          <w:shd w:val="clear" w:color="auto" w:fill="FFFFFF"/>
        </w:rPr>
      </w:pPr>
      <w:r>
        <w:rPr>
          <w:rFonts w:ascii="Verdana" w:hAnsi="Verdana"/>
          <w:color w:val="000000"/>
          <w:sz w:val="20"/>
          <w:szCs w:val="20"/>
          <w:shd w:val="clear" w:color="auto" w:fill="FFFFFF"/>
        </w:rPr>
        <w:t>minorităţilor sau în altă limbă decât aceea în care candidaţii şi-au efectuat studiile</w:t>
      </w:r>
    </w:p>
    <w:p w14:paraId="7FB294F0" w14:textId="77777777" w:rsidR="00000000" w:rsidRDefault="00954E37">
      <w:pPr>
        <w:autoSpaceDE/>
        <w:autoSpaceDN/>
        <w:jc w:val="both"/>
        <w:divId w:val="1054697399"/>
        <w:rPr>
          <w:rStyle w:val="slitbdy"/>
          <w:rFonts w:eastAsia="Times New Roman"/>
        </w:rPr>
      </w:pPr>
      <w:r>
        <w:rPr>
          <w:rStyle w:val="slitttl1"/>
          <w:rFonts w:eastAsia="Times New Roman"/>
        </w:rPr>
        <w:t>A.</w:t>
      </w:r>
      <w:r>
        <w:rPr>
          <w:rStyle w:val="slitbdy"/>
          <w:rFonts w:eastAsia="Times New Roman"/>
        </w:rPr>
        <w:t xml:space="preserve">Proba practică de cunoaştere a limbii în care urmează să se facă predarea pentru ocuparea </w:t>
      </w:r>
      <w:r>
        <w:rPr>
          <w:rStyle w:val="slitbdy"/>
          <w:rFonts w:eastAsia="Times New Roman"/>
        </w:rPr>
        <w:t>posturilor didactice/catedrelor vacante/rezervate din unităţile învăţământ având clase speciale de limbi străine cu program intensiv şi/sau bilingv</w:t>
      </w:r>
    </w:p>
    <w:p w14:paraId="0108AAE9" w14:textId="77777777" w:rsidR="00000000" w:rsidRDefault="00954E37">
      <w:pPr>
        <w:autoSpaceDE/>
        <w:autoSpaceDN/>
        <w:jc w:val="both"/>
        <w:divId w:val="1341665166"/>
      </w:pPr>
      <w:r>
        <w:rPr>
          <w:rStyle w:val="spctttl1"/>
          <w:rFonts w:eastAsia="Times New Roman"/>
        </w:rPr>
        <w:t>I.</w:t>
      </w:r>
      <w:r>
        <w:rPr>
          <w:rFonts w:eastAsia="Times New Roman"/>
          <w:color w:val="000000"/>
          <w:sz w:val="20"/>
          <w:szCs w:val="20"/>
          <w:shd w:val="clear" w:color="auto" w:fill="FFFFFF"/>
        </w:rPr>
        <w:t xml:space="preserve"> </w:t>
      </w:r>
      <w:r>
        <w:rPr>
          <w:rStyle w:val="spctbdy"/>
          <w:rFonts w:eastAsia="Times New Roman"/>
        </w:rPr>
        <w:t>Pentru predarea limbii moderne la clasele cu profil intensiv/bilingv, proba practică constă într-un inter</w:t>
      </w:r>
      <w:r>
        <w:rPr>
          <w:rStyle w:val="spctbdy"/>
          <w:rFonts w:eastAsia="Times New Roman"/>
        </w:rPr>
        <w:t>viu în cadrul căruia se testează, în limba de circulaţie internaţională/limba modernă pentru care se organizează această probă, competenţele de receptare şi comunicare ale candidatului cel puţin la nivelul C1 din Cadrul European Comun de Referinţă pentru L</w:t>
      </w:r>
      <w:r>
        <w:rPr>
          <w:rStyle w:val="spctbdy"/>
          <w:rFonts w:eastAsia="Times New Roman"/>
        </w:rPr>
        <w:t>imbi (CECRL).</w:t>
      </w:r>
    </w:p>
    <w:p w14:paraId="44915987" w14:textId="77777777" w:rsidR="00000000" w:rsidRDefault="00954E37">
      <w:pPr>
        <w:autoSpaceDE/>
        <w:autoSpaceDN/>
        <w:jc w:val="both"/>
        <w:divId w:val="2000422302"/>
        <w:rPr>
          <w:rFonts w:eastAsia="Times New Roman"/>
          <w:color w:val="000000"/>
          <w:sz w:val="20"/>
          <w:szCs w:val="20"/>
          <w:shd w:val="clear" w:color="auto" w:fill="FFFFFF"/>
        </w:rPr>
      </w:pPr>
      <w:r>
        <w:rPr>
          <w:rStyle w:val="spctttl1"/>
          <w:rFonts w:eastAsia="Times New Roman"/>
        </w:rPr>
        <w:t>II.</w:t>
      </w:r>
      <w:r>
        <w:rPr>
          <w:rFonts w:eastAsia="Times New Roman"/>
          <w:color w:val="000000"/>
          <w:sz w:val="20"/>
          <w:szCs w:val="20"/>
          <w:shd w:val="clear" w:color="auto" w:fill="FFFFFF"/>
        </w:rPr>
        <w:t xml:space="preserve"> </w:t>
      </w:r>
      <w:r>
        <w:rPr>
          <w:rStyle w:val="spctbdy"/>
          <w:rFonts w:eastAsia="Times New Roman"/>
        </w:rPr>
        <w:t>Pentru predarea disciplinelor non lingvistice din arii curriculare, în altă limbă decât aceea în care candidaţii şi-au efectuat studiile, proba practică constă într-un interviu în limba de circulaţie internaţională/limba modernă/limba mat</w:t>
      </w:r>
      <w:r>
        <w:rPr>
          <w:rStyle w:val="spctbdy"/>
          <w:rFonts w:eastAsia="Times New Roman"/>
        </w:rPr>
        <w:t>ernă/limba română pentru care se organizează această probă, care să reflecte competenţele de comunicare ale candidatului, în limba respectivă, cel puţin la nivelul B2 din Cadrul European Comun de Referinţă pentru Limbi (CECRL), precum şi capacitatea de a u</w:t>
      </w:r>
      <w:r>
        <w:rPr>
          <w:rStyle w:val="spctbdy"/>
          <w:rFonts w:eastAsia="Times New Roman"/>
        </w:rPr>
        <w:t>tiliza limbajul de specialitate pentru disciplina care urmează să fie predată în limba de circulaţie internaţională/limba modernă/limba maternă/limba română.</w:t>
      </w:r>
    </w:p>
    <w:p w14:paraId="17246251" w14:textId="77777777" w:rsidR="00000000" w:rsidRDefault="00954E37">
      <w:pPr>
        <w:autoSpaceDE/>
        <w:autoSpaceDN/>
        <w:ind w:left="225"/>
        <w:jc w:val="both"/>
        <w:divId w:val="1054697399"/>
        <w:rPr>
          <w:rStyle w:val="spar3"/>
        </w:rPr>
      </w:pPr>
      <w:r>
        <w:rPr>
          <w:rStyle w:val="spar3"/>
          <w:rFonts w:eastAsia="Times New Roman"/>
        </w:rPr>
        <w:t>NOTĂ:</w:t>
      </w:r>
    </w:p>
    <w:p w14:paraId="69DC8D4C" w14:textId="77777777" w:rsidR="00000000" w:rsidRDefault="00954E37">
      <w:pPr>
        <w:autoSpaceDE/>
        <w:autoSpaceDN/>
        <w:ind w:left="225"/>
        <w:jc w:val="both"/>
        <w:divId w:val="1973780210"/>
      </w:pPr>
      <w:r>
        <w:rPr>
          <w:rStyle w:val="spctttl1"/>
          <w:rFonts w:eastAsia="Times New Roman"/>
        </w:rPr>
        <w:t>1.</w:t>
      </w:r>
      <w:r>
        <w:rPr>
          <w:rFonts w:eastAsia="Times New Roman"/>
          <w:color w:val="000000"/>
          <w:sz w:val="20"/>
          <w:szCs w:val="20"/>
          <w:shd w:val="clear" w:color="auto" w:fill="FFFFFF"/>
        </w:rPr>
        <w:t xml:space="preserve"> </w:t>
      </w:r>
      <w:r>
        <w:rPr>
          <w:rStyle w:val="spctbdy"/>
          <w:rFonts w:eastAsia="Times New Roman"/>
        </w:rPr>
        <w:t>Proba practica de cunoaştere a limbii în care urmează să se facă predarea pentru ocuparea</w:t>
      </w:r>
      <w:r>
        <w:rPr>
          <w:rStyle w:val="spctbdy"/>
          <w:rFonts w:eastAsia="Times New Roman"/>
        </w:rPr>
        <w:t xml:space="preserve"> posturilor didactice/catedrelor vacante/rezervate din unităţi de învăţământ având clase speciale de limbi străine cu program intensiv şi/sau bilingv se evaluează prin note de la 10 la 1.</w:t>
      </w:r>
    </w:p>
    <w:p w14:paraId="4D258E93" w14:textId="77777777" w:rsidR="00000000" w:rsidRDefault="00954E37">
      <w:pPr>
        <w:autoSpaceDE/>
        <w:autoSpaceDN/>
        <w:ind w:left="225"/>
        <w:jc w:val="both"/>
        <w:divId w:val="937643122"/>
        <w:rPr>
          <w:rFonts w:eastAsia="Times New Roman"/>
          <w:color w:val="000000"/>
          <w:sz w:val="20"/>
          <w:szCs w:val="20"/>
          <w:shd w:val="clear" w:color="auto" w:fill="FFFFFF"/>
        </w:rPr>
      </w:pPr>
      <w:r>
        <w:rPr>
          <w:rStyle w:val="spctttl1"/>
          <w:rFonts w:eastAsia="Times New Roman"/>
        </w:rPr>
        <w:t>2.</w:t>
      </w:r>
      <w:r>
        <w:rPr>
          <w:rFonts w:eastAsia="Times New Roman"/>
          <w:color w:val="000000"/>
          <w:sz w:val="20"/>
          <w:szCs w:val="20"/>
          <w:shd w:val="clear" w:color="auto" w:fill="FFFFFF"/>
        </w:rPr>
        <w:t xml:space="preserve"> </w:t>
      </w:r>
      <w:r>
        <w:rPr>
          <w:rStyle w:val="spctbdy"/>
          <w:rFonts w:eastAsia="Times New Roman"/>
        </w:rPr>
        <w:t>Pe durata stării de alertă, în contextul situaţiei epidemiologice</w:t>
      </w:r>
      <w:r>
        <w:rPr>
          <w:rStyle w:val="spctbdy"/>
          <w:rFonts w:eastAsia="Times New Roman"/>
        </w:rPr>
        <w:t xml:space="preserve"> determinate de răspândirea coronavirusului SARS-CoV-2, proba practică prevăzută la punctul 1) se evaluează prin calificative "Admis "/"Respins ".</w:t>
      </w:r>
    </w:p>
    <w:p w14:paraId="34DB81CF" w14:textId="77777777" w:rsidR="00000000" w:rsidRDefault="00954E37">
      <w:pPr>
        <w:autoSpaceDE/>
        <w:autoSpaceDN/>
        <w:jc w:val="both"/>
        <w:divId w:val="1975329333"/>
        <w:rPr>
          <w:rStyle w:val="slitbdy"/>
        </w:rPr>
      </w:pPr>
      <w:r>
        <w:rPr>
          <w:rStyle w:val="slitttl1"/>
          <w:rFonts w:eastAsia="Times New Roman"/>
        </w:rPr>
        <w:t>B.</w:t>
      </w:r>
      <w:r>
        <w:rPr>
          <w:rStyle w:val="slitbdy"/>
          <w:rFonts w:eastAsia="Times New Roman"/>
        </w:rPr>
        <w:t>Proba orală de cunoaştere a limbii în care urmează să se facă predarea pentru ocuparea posturilor didactice</w:t>
      </w:r>
      <w:r>
        <w:rPr>
          <w:rStyle w:val="slitbdy"/>
          <w:rFonts w:eastAsia="Times New Roman"/>
        </w:rPr>
        <w:t>/catedrelor vacante/rezervate din unităţi de învăţământ având clase/grupe cu predare în limbile minorităţilor sau în acea limbă decât aceea în care candidaţii şi-au efectuat studiile</w:t>
      </w:r>
    </w:p>
    <w:p w14:paraId="640FA4F5" w14:textId="77777777" w:rsidR="00000000" w:rsidRDefault="00954E37">
      <w:pPr>
        <w:autoSpaceDE/>
        <w:autoSpaceDN/>
        <w:jc w:val="both"/>
        <w:divId w:val="1816488151"/>
      </w:pPr>
      <w:r>
        <w:rPr>
          <w:rStyle w:val="spctttl1"/>
          <w:rFonts w:eastAsia="Times New Roman"/>
        </w:rPr>
        <w:t>I.</w:t>
      </w:r>
      <w:r>
        <w:rPr>
          <w:rFonts w:eastAsia="Times New Roman"/>
          <w:color w:val="000000"/>
          <w:sz w:val="20"/>
          <w:szCs w:val="20"/>
          <w:shd w:val="clear" w:color="auto" w:fill="FFFFFF"/>
        </w:rPr>
        <w:t xml:space="preserve"> </w:t>
      </w:r>
      <w:r>
        <w:rPr>
          <w:rStyle w:val="spctbdy"/>
          <w:rFonts w:eastAsia="Times New Roman"/>
        </w:rPr>
        <w:t>Pentru predarea în altă limbă decât aceea în care candidaţii şi-au efe</w:t>
      </w:r>
      <w:r>
        <w:rPr>
          <w:rStyle w:val="spctbdy"/>
          <w:rFonts w:eastAsia="Times New Roman"/>
        </w:rPr>
        <w:t>ctuat studiile, proba orală constă într-un interviu, în limba străină limba maternă/limba română pentru care se organizează această probă, care să reflecte competenţele de comunicare ale candidatului, în limba respectivă, cel puţin la nivelul B2 din Cadrul</w:t>
      </w:r>
      <w:r>
        <w:rPr>
          <w:rStyle w:val="spctbdy"/>
          <w:rFonts w:eastAsia="Times New Roman"/>
        </w:rPr>
        <w:t xml:space="preserve"> European Comun de Referinţă pentru Limbi (CECRL), precum şi capacitatea de a utiliza limbajul de specialitate pentru disciplina care urmează să fie predată în limba străină/limba maternă/limba română.</w:t>
      </w:r>
    </w:p>
    <w:p w14:paraId="47384523" w14:textId="77777777" w:rsidR="00000000" w:rsidRDefault="00954E37">
      <w:pPr>
        <w:autoSpaceDE/>
        <w:autoSpaceDN/>
        <w:jc w:val="both"/>
        <w:divId w:val="852258957"/>
        <w:rPr>
          <w:rFonts w:eastAsia="Times New Roman"/>
          <w:color w:val="000000"/>
          <w:sz w:val="20"/>
          <w:szCs w:val="20"/>
          <w:shd w:val="clear" w:color="auto" w:fill="FFFFFF"/>
        </w:rPr>
      </w:pPr>
      <w:r>
        <w:rPr>
          <w:rStyle w:val="spctttl1"/>
          <w:rFonts w:eastAsia="Times New Roman"/>
        </w:rPr>
        <w:t>II.</w:t>
      </w:r>
      <w:r>
        <w:rPr>
          <w:rFonts w:eastAsia="Times New Roman"/>
          <w:color w:val="000000"/>
          <w:sz w:val="20"/>
          <w:szCs w:val="20"/>
          <w:shd w:val="clear" w:color="auto" w:fill="FFFFFF"/>
        </w:rPr>
        <w:t xml:space="preserve"> </w:t>
      </w:r>
      <w:r>
        <w:rPr>
          <w:rStyle w:val="spctbdy"/>
          <w:rFonts w:eastAsia="Times New Roman"/>
        </w:rPr>
        <w:t>Pentru predarea la învăţământul preşcolar şi prima</w:t>
      </w:r>
      <w:r>
        <w:rPr>
          <w:rStyle w:val="spctbdy"/>
          <w:rFonts w:eastAsia="Times New Roman"/>
        </w:rPr>
        <w:t>r, în altă limbă decât aceea în care candidaţii şi-au efectuat studiile, proba orală de cunoaştere a limbii constă într-un interviu, în limba străină/limba maternă/limba română pentru care se organizează această probă, care să reflecte competenţele de comu</w:t>
      </w:r>
      <w:r>
        <w:rPr>
          <w:rStyle w:val="spctbdy"/>
          <w:rFonts w:eastAsia="Times New Roman"/>
        </w:rPr>
        <w:t>nicare ale candidatului cel puţin la nivelul B2 din Cadrul European Comun de Referinţă pentru Limbi (CECRL).</w:t>
      </w:r>
    </w:p>
    <w:p w14:paraId="54C12C66" w14:textId="77777777" w:rsidR="00000000" w:rsidRDefault="00954E37">
      <w:pPr>
        <w:pStyle w:val="spar"/>
        <w:jc w:val="both"/>
        <w:divId w:val="1975329333"/>
        <w:rPr>
          <w:rFonts w:ascii="Verdana" w:hAnsi="Verdana"/>
          <w:color w:val="000000"/>
          <w:sz w:val="20"/>
          <w:szCs w:val="20"/>
          <w:shd w:val="clear" w:color="auto" w:fill="FFFFFF"/>
        </w:rPr>
      </w:pPr>
      <w:r>
        <w:rPr>
          <w:rFonts w:ascii="Verdana" w:hAnsi="Verdana"/>
          <w:color w:val="000000"/>
          <w:sz w:val="20"/>
          <w:szCs w:val="20"/>
          <w:shd w:val="clear" w:color="auto" w:fill="FFFFFF"/>
        </w:rPr>
        <w:t>NOTĂ: Proba orală de cunoaştere a limbii în care urmează să se facă predarea se evaluează prin calificative "Admis"/"Respins ".</w:t>
      </w:r>
    </w:p>
    <w:p w14:paraId="11D13959" w14:textId="77777777" w:rsidR="00000000" w:rsidRDefault="00954E37">
      <w:pPr>
        <w:pStyle w:val="sanxttl"/>
        <w:divId w:val="509833185"/>
        <w:rPr>
          <w:shd w:val="clear" w:color="auto" w:fill="FFFFFF"/>
        </w:rPr>
      </w:pPr>
      <w:r>
        <w:rPr>
          <w:shd w:val="clear" w:color="auto" w:fill="FFFFFF"/>
        </w:rPr>
        <w:t>Anexa nr. 5</w:t>
      </w:r>
    </w:p>
    <w:p w14:paraId="2291BB37" w14:textId="77777777" w:rsidR="00000000" w:rsidRDefault="00954E37">
      <w:pPr>
        <w:pStyle w:val="spar"/>
        <w:jc w:val="both"/>
        <w:divId w:val="509833185"/>
        <w:rPr>
          <w:rFonts w:ascii="Verdana" w:hAnsi="Verdana"/>
          <w:color w:val="000000"/>
          <w:sz w:val="20"/>
          <w:szCs w:val="20"/>
          <w:shd w:val="clear" w:color="auto" w:fill="FFFFFF"/>
        </w:rPr>
      </w:pPr>
      <w:r>
        <w:rPr>
          <w:rFonts w:ascii="Verdana" w:hAnsi="Verdana"/>
          <w:color w:val="000000"/>
          <w:sz w:val="20"/>
          <w:szCs w:val="20"/>
          <w:shd w:val="clear" w:color="auto" w:fill="FFFFFF"/>
        </w:rPr>
        <w:t>la Meto</w:t>
      </w:r>
      <w:r>
        <w:rPr>
          <w:rFonts w:ascii="Verdana" w:hAnsi="Verdana"/>
          <w:color w:val="000000"/>
          <w:sz w:val="20"/>
          <w:szCs w:val="20"/>
          <w:shd w:val="clear" w:color="auto" w:fill="FFFFFF"/>
        </w:rPr>
        <w:t>dologie</w:t>
      </w:r>
    </w:p>
    <w:p w14:paraId="4BC7E314" w14:textId="77777777" w:rsidR="00000000" w:rsidRDefault="00954E37">
      <w:pPr>
        <w:pStyle w:val="spar"/>
        <w:jc w:val="center"/>
        <w:divId w:val="412286977"/>
        <w:rPr>
          <w:rFonts w:ascii="Verdana" w:hAnsi="Verdana"/>
          <w:color w:val="000000"/>
          <w:sz w:val="20"/>
          <w:szCs w:val="20"/>
          <w:shd w:val="clear" w:color="auto" w:fill="FFFFFF"/>
        </w:rPr>
      </w:pPr>
      <w:r>
        <w:rPr>
          <w:rFonts w:ascii="Verdana" w:hAnsi="Verdana"/>
          <w:color w:val="000000"/>
          <w:sz w:val="20"/>
          <w:szCs w:val="20"/>
          <w:shd w:val="clear" w:color="auto" w:fill="FFFFFF"/>
        </w:rPr>
        <w:t>FIŞA DE EVALUARE A LECŢIEI UTILIZATĂ ÎN CADRUL INSPECŢIILOR SPECIALE LA CLASĂ</w:t>
      </w:r>
    </w:p>
    <w:p w14:paraId="4E5F55A6" w14:textId="77777777" w:rsidR="00000000" w:rsidRDefault="00954E37">
      <w:pPr>
        <w:pStyle w:val="spar"/>
        <w:jc w:val="center"/>
        <w:divId w:val="651830560"/>
        <w:rPr>
          <w:rFonts w:ascii="Verdana" w:hAnsi="Verdana"/>
          <w:color w:val="000000"/>
          <w:sz w:val="20"/>
          <w:szCs w:val="20"/>
          <w:shd w:val="clear" w:color="auto" w:fill="FFFFFF"/>
        </w:rPr>
      </w:pPr>
      <w:r>
        <w:rPr>
          <w:rFonts w:ascii="Verdana" w:hAnsi="Verdana"/>
          <w:color w:val="000000"/>
          <w:sz w:val="20"/>
          <w:szCs w:val="20"/>
          <w:shd w:val="clear" w:color="auto" w:fill="FFFFFF"/>
        </w:rPr>
        <w:t>INSPECŢIA SPECIALĂ LA CLASĂ ÎN PROFILUL POSTULUI</w:t>
      </w:r>
    </w:p>
    <w:p w14:paraId="3A65A3E9" w14:textId="77777777" w:rsidR="00000000" w:rsidRDefault="00954E37">
      <w:pPr>
        <w:pStyle w:val="spar"/>
        <w:jc w:val="both"/>
        <w:divId w:val="509833185"/>
        <w:rPr>
          <w:rFonts w:ascii="Verdana" w:hAnsi="Verdana"/>
          <w:color w:val="000000"/>
          <w:sz w:val="20"/>
          <w:szCs w:val="20"/>
          <w:shd w:val="clear" w:color="auto" w:fill="FFFFFF"/>
        </w:rPr>
      </w:pPr>
      <w:r>
        <w:rPr>
          <w:rFonts w:ascii="Verdana" w:hAnsi="Verdana"/>
          <w:color w:val="000000"/>
          <w:sz w:val="20"/>
          <w:szCs w:val="20"/>
          <w:shd w:val="clear" w:color="auto" w:fill="FFFFFF"/>
        </w:rPr>
        <w:t>Numele şi prenumele candidatului: ....................................................</w:t>
      </w:r>
    </w:p>
    <w:p w14:paraId="684DFCFB" w14:textId="77777777" w:rsidR="00000000" w:rsidRDefault="00954E37">
      <w:pPr>
        <w:pStyle w:val="spar"/>
        <w:jc w:val="both"/>
        <w:divId w:val="509833185"/>
        <w:rPr>
          <w:rFonts w:ascii="Verdana" w:hAnsi="Verdana"/>
          <w:color w:val="000000"/>
          <w:sz w:val="20"/>
          <w:szCs w:val="20"/>
          <w:shd w:val="clear" w:color="auto" w:fill="FFFFFF"/>
        </w:rPr>
      </w:pPr>
      <w:r>
        <w:rPr>
          <w:rFonts w:ascii="Verdana" w:hAnsi="Verdana"/>
          <w:color w:val="000000"/>
          <w:sz w:val="20"/>
          <w:szCs w:val="20"/>
          <w:shd w:val="clear" w:color="auto" w:fill="FFFFFF"/>
        </w:rPr>
        <w:t>Disciplina: ......................</w:t>
      </w:r>
      <w:r>
        <w:rPr>
          <w:rFonts w:ascii="Verdana" w:hAnsi="Verdana"/>
          <w:color w:val="000000"/>
          <w:sz w:val="20"/>
          <w:szCs w:val="20"/>
          <w:shd w:val="clear" w:color="auto" w:fill="FFFFFF"/>
        </w:rPr>
        <w:t>..............................................................</w:t>
      </w:r>
    </w:p>
    <w:p w14:paraId="12EF1323" w14:textId="77777777" w:rsidR="00000000" w:rsidRDefault="00954E37">
      <w:pPr>
        <w:pStyle w:val="spar"/>
        <w:jc w:val="both"/>
        <w:divId w:val="509833185"/>
        <w:rPr>
          <w:rFonts w:ascii="Verdana" w:hAnsi="Verdana"/>
          <w:color w:val="000000"/>
          <w:sz w:val="20"/>
          <w:szCs w:val="20"/>
          <w:shd w:val="clear" w:color="auto" w:fill="FFFFFF"/>
        </w:rPr>
      </w:pPr>
      <w:r>
        <w:rPr>
          <w:rFonts w:ascii="Verdana" w:hAnsi="Verdana"/>
          <w:color w:val="000000"/>
          <w:sz w:val="20"/>
          <w:szCs w:val="20"/>
          <w:shd w:val="clear" w:color="auto" w:fill="FFFFFF"/>
        </w:rPr>
        <w:t>Data .................</w:t>
      </w:r>
    </w:p>
    <w:tbl>
      <w:tblPr>
        <w:tblW w:w="0" w:type="auto"/>
        <w:tblBorders>
          <w:top w:val="single" w:sz="4" w:space="0" w:color="auto"/>
          <w:left w:val="single" w:sz="4" w:space="0" w:color="auto"/>
          <w:bottom w:val="single" w:sz="4" w:space="0" w:color="auto"/>
          <w:right w:val="single" w:sz="4" w:space="0" w:color="auto"/>
        </w:tblBorders>
        <w:tblCellMar>
          <w:left w:w="0" w:type="dxa"/>
          <w:right w:w="0" w:type="dxa"/>
        </w:tblCellMar>
        <w:tblLook w:val="04A0" w:firstRow="1" w:lastRow="0" w:firstColumn="1" w:lastColumn="0" w:noHBand="0" w:noVBand="1"/>
      </w:tblPr>
      <w:tblGrid>
        <w:gridCol w:w="990"/>
        <w:gridCol w:w="8676"/>
        <w:gridCol w:w="508"/>
        <w:gridCol w:w="610"/>
      </w:tblGrid>
      <w:tr w:rsidR="00000000" w14:paraId="448210EE" w14:textId="77777777">
        <w:trPr>
          <w:divId w:val="509833185"/>
        </w:trPr>
        <w:tc>
          <w:tcPr>
            <w:tcW w:w="0" w:type="auto"/>
            <w:vMerge w:val="restart"/>
            <w:tcBorders>
              <w:top w:val="single" w:sz="6" w:space="0" w:color="000000"/>
              <w:left w:val="single" w:sz="6" w:space="0" w:color="000000"/>
              <w:bottom w:val="single" w:sz="6" w:space="0" w:color="000000"/>
              <w:right w:val="single" w:sz="6" w:space="0" w:color="000000"/>
            </w:tcBorders>
            <w:vAlign w:val="center"/>
            <w:hideMark/>
          </w:tcPr>
          <w:p w14:paraId="78BDD30B" w14:textId="77777777" w:rsidR="00000000" w:rsidRDefault="00954E37">
            <w:pPr>
              <w:pStyle w:val="spar1"/>
              <w:jc w:val="both"/>
              <w:rPr>
                <w:color w:val="000000"/>
              </w:rPr>
            </w:pPr>
            <w:r>
              <w:rPr>
                <w:color w:val="000000"/>
              </w:rPr>
              <w:t>Analiză</w:t>
            </w:r>
          </w:p>
        </w:tc>
        <w:tc>
          <w:tcPr>
            <w:tcW w:w="0" w:type="auto"/>
            <w:vMerge w:val="restart"/>
            <w:tcBorders>
              <w:top w:val="single" w:sz="6" w:space="0" w:color="000000"/>
              <w:left w:val="single" w:sz="6" w:space="0" w:color="000000"/>
              <w:bottom w:val="single" w:sz="6" w:space="0" w:color="000000"/>
              <w:right w:val="single" w:sz="6" w:space="0" w:color="000000"/>
            </w:tcBorders>
            <w:vAlign w:val="center"/>
            <w:hideMark/>
          </w:tcPr>
          <w:p w14:paraId="25564914" w14:textId="77777777" w:rsidR="00000000" w:rsidRDefault="00954E37">
            <w:pPr>
              <w:pStyle w:val="spar1"/>
              <w:jc w:val="both"/>
              <w:rPr>
                <w:color w:val="000000"/>
              </w:rPr>
            </w:pPr>
            <w:r>
              <w:rPr>
                <w:color w:val="000000"/>
              </w:rPr>
              <w:t>Aspecte evaluate: criterii</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7A3E564F" w14:textId="77777777" w:rsidR="00000000" w:rsidRDefault="00954E37">
            <w:pPr>
              <w:pStyle w:val="spar1"/>
              <w:jc w:val="both"/>
              <w:rPr>
                <w:color w:val="000000"/>
              </w:rPr>
            </w:pPr>
            <w:r>
              <w:rPr>
                <w:color w:val="000000"/>
              </w:rPr>
              <w:t>Punctaj</w:t>
            </w:r>
          </w:p>
        </w:tc>
      </w:tr>
      <w:tr w:rsidR="00000000" w14:paraId="3D3DA76E" w14:textId="77777777">
        <w:trPr>
          <w:divId w:val="509833185"/>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4CD05A98" w14:textId="77777777" w:rsidR="00000000" w:rsidRDefault="00954E37">
            <w:pPr>
              <w:autoSpaceDE/>
              <w:autoSpaceDN/>
              <w:jc w:val="both"/>
              <w:rPr>
                <w:rFonts w:eastAsiaTheme="minorEastAsia"/>
                <w:color w:val="000000"/>
                <w:sz w:val="15"/>
                <w:szCs w:val="15"/>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703054C7" w14:textId="77777777" w:rsidR="00000000" w:rsidRDefault="00954E37">
            <w:pPr>
              <w:autoSpaceDE/>
              <w:autoSpaceDN/>
              <w:jc w:val="both"/>
              <w:rPr>
                <w:rFonts w:eastAsiaTheme="minorEastAsia"/>
                <w:color w:val="000000"/>
                <w:sz w:val="15"/>
                <w:szCs w:val="15"/>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9315526" w14:textId="77777777" w:rsidR="00000000" w:rsidRDefault="00954E37">
            <w:pPr>
              <w:pStyle w:val="spar1"/>
              <w:jc w:val="both"/>
              <w:rPr>
                <w:color w:val="000000"/>
              </w:rPr>
            </w:pPr>
            <w:r>
              <w:rPr>
                <w:color w:val="000000"/>
              </w:rPr>
              <w:t>Maxim</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49C5A36" w14:textId="77777777" w:rsidR="00000000" w:rsidRDefault="00954E37">
            <w:pPr>
              <w:pStyle w:val="spar1"/>
              <w:jc w:val="both"/>
              <w:rPr>
                <w:color w:val="000000"/>
              </w:rPr>
            </w:pPr>
            <w:r>
              <w:rPr>
                <w:color w:val="000000"/>
              </w:rPr>
              <w:t>Realizat</w:t>
            </w:r>
          </w:p>
        </w:tc>
      </w:tr>
      <w:tr w:rsidR="00000000" w14:paraId="235DF410" w14:textId="77777777">
        <w:trPr>
          <w:divId w:val="509833185"/>
        </w:trPr>
        <w:tc>
          <w:tcPr>
            <w:tcW w:w="0" w:type="auto"/>
            <w:vMerge w:val="restart"/>
            <w:tcBorders>
              <w:top w:val="single" w:sz="6" w:space="0" w:color="000000"/>
              <w:left w:val="single" w:sz="6" w:space="0" w:color="000000"/>
              <w:bottom w:val="single" w:sz="6" w:space="0" w:color="000000"/>
              <w:right w:val="single" w:sz="6" w:space="0" w:color="000000"/>
            </w:tcBorders>
            <w:vAlign w:val="center"/>
            <w:hideMark/>
          </w:tcPr>
          <w:p w14:paraId="014CEA53" w14:textId="77777777" w:rsidR="00000000" w:rsidRDefault="00954E37">
            <w:pPr>
              <w:pStyle w:val="spar1"/>
              <w:jc w:val="both"/>
              <w:rPr>
                <w:color w:val="000000"/>
              </w:rPr>
            </w:pPr>
            <w:r>
              <w:rPr>
                <w:color w:val="000000"/>
              </w:rPr>
              <w:t>Lecţie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EC630F0" w14:textId="77777777" w:rsidR="00000000" w:rsidRDefault="00954E37">
            <w:pPr>
              <w:pStyle w:val="spar1"/>
              <w:jc w:val="both"/>
              <w:rPr>
                <w:color w:val="000000"/>
              </w:rPr>
            </w:pPr>
            <w:r>
              <w:rPr>
                <w:color w:val="000000"/>
              </w:rPr>
              <w:t>Aspecte formale</w:t>
            </w:r>
          </w:p>
          <w:p w14:paraId="14506FA3" w14:textId="77777777" w:rsidR="00000000" w:rsidRDefault="00954E37">
            <w:pPr>
              <w:pStyle w:val="spar1"/>
              <w:jc w:val="both"/>
              <w:rPr>
                <w:color w:val="000000"/>
              </w:rPr>
            </w:pPr>
            <w:r>
              <w:rPr>
                <w:color w:val="000000"/>
              </w:rPr>
              <w:t>(documente, documentaţie, materiale didactice disponibile)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CD77663" w14:textId="77777777" w:rsidR="00000000" w:rsidRDefault="00954E37">
            <w:pPr>
              <w:pStyle w:val="spar1"/>
              <w:jc w:val="both"/>
              <w:rPr>
                <w:color w:val="000000"/>
              </w:rPr>
            </w:pPr>
            <w:r>
              <w:rPr>
                <w:color w:val="000000"/>
              </w:rPr>
              <w:t>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0E59A52" w14:textId="77777777" w:rsidR="00000000" w:rsidRDefault="00954E37">
            <w:pPr>
              <w:rPr>
                <w:color w:val="000000"/>
              </w:rPr>
            </w:pPr>
          </w:p>
        </w:tc>
      </w:tr>
      <w:tr w:rsidR="00000000" w14:paraId="35EAAFC6" w14:textId="77777777">
        <w:trPr>
          <w:divId w:val="509833185"/>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6668CD19" w14:textId="77777777" w:rsidR="00000000" w:rsidRDefault="00954E37">
            <w:pPr>
              <w:autoSpaceDE/>
              <w:autoSpaceDN/>
              <w:jc w:val="both"/>
              <w:rPr>
                <w:rFonts w:eastAsiaTheme="minorEastAsia"/>
                <w:color w:val="000000"/>
                <w:sz w:val="15"/>
                <w:szCs w:val="15"/>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D911644" w14:textId="77777777" w:rsidR="00000000" w:rsidRDefault="00954E37">
            <w:pPr>
              <w:pStyle w:val="spar1"/>
              <w:jc w:val="both"/>
              <w:rPr>
                <w:color w:val="000000"/>
              </w:rPr>
            </w:pPr>
            <w:r>
              <w:rPr>
                <w:color w:val="000000"/>
              </w:rPr>
              <w:t>Proiectare - motivare</w:t>
            </w:r>
          </w:p>
          <w:p w14:paraId="221014E8" w14:textId="77777777" w:rsidR="00000000" w:rsidRDefault="00954E37">
            <w:pPr>
              <w:pStyle w:val="spar1"/>
              <w:jc w:val="both"/>
              <w:rPr>
                <w:color w:val="000000"/>
              </w:rPr>
            </w:pPr>
            <w:r>
              <w:rPr>
                <w:color w:val="000000"/>
              </w:rPr>
              <w:t>(relaţionarea intra- şi interdisciplinară, intra şi cross-curriculară, perspectiva în raport cu unitatea de învăţare, relevanţa pentru viaţă a conţinuturilor)</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DFED8D4" w14:textId="77777777" w:rsidR="00000000" w:rsidRDefault="00954E37">
            <w:pPr>
              <w:pStyle w:val="spar1"/>
              <w:jc w:val="both"/>
              <w:rPr>
                <w:color w:val="000000"/>
              </w:rPr>
            </w:pPr>
            <w:r>
              <w:rPr>
                <w:color w:val="000000"/>
              </w:rPr>
              <w:t>1,5</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4D120F9" w14:textId="77777777" w:rsidR="00000000" w:rsidRDefault="00954E37">
            <w:pPr>
              <w:rPr>
                <w:color w:val="000000"/>
              </w:rPr>
            </w:pPr>
          </w:p>
        </w:tc>
      </w:tr>
      <w:tr w:rsidR="00000000" w14:paraId="0775A6C7" w14:textId="77777777">
        <w:trPr>
          <w:divId w:val="509833185"/>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07660511" w14:textId="77777777" w:rsidR="00000000" w:rsidRDefault="00954E37">
            <w:pPr>
              <w:autoSpaceDE/>
              <w:autoSpaceDN/>
              <w:jc w:val="both"/>
              <w:rPr>
                <w:rFonts w:eastAsiaTheme="minorEastAsia"/>
                <w:color w:val="000000"/>
                <w:sz w:val="15"/>
                <w:szCs w:val="15"/>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FDD1140" w14:textId="77777777" w:rsidR="00000000" w:rsidRDefault="00954E37">
            <w:pPr>
              <w:pStyle w:val="spar1"/>
              <w:jc w:val="both"/>
              <w:rPr>
                <w:color w:val="000000"/>
              </w:rPr>
            </w:pPr>
            <w:r>
              <w:rPr>
                <w:color w:val="000000"/>
              </w:rPr>
              <w:t>Conţinut ştiinţifico-aplicativ</w:t>
            </w:r>
          </w:p>
          <w:p w14:paraId="0EEBA74F" w14:textId="77777777" w:rsidR="00000000" w:rsidRDefault="00954E37">
            <w:pPr>
              <w:pStyle w:val="spar1"/>
              <w:jc w:val="both"/>
              <w:rPr>
                <w:color w:val="000000"/>
              </w:rPr>
            </w:pPr>
            <w:r>
              <w:rPr>
                <w:color w:val="000000"/>
              </w:rPr>
              <w:t>(obiectivizare, structurare, sistematizare, coerenţă, consistent)</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17E3A46" w14:textId="77777777" w:rsidR="00000000" w:rsidRDefault="00954E37">
            <w:pPr>
              <w:pStyle w:val="spar1"/>
              <w:jc w:val="both"/>
              <w:rPr>
                <w:color w:val="000000"/>
              </w:rPr>
            </w:pPr>
            <w:r>
              <w:rPr>
                <w:color w:val="000000"/>
              </w:rPr>
              <w:t>1,5</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28E4839" w14:textId="77777777" w:rsidR="00000000" w:rsidRDefault="00954E37">
            <w:pPr>
              <w:rPr>
                <w:color w:val="000000"/>
              </w:rPr>
            </w:pPr>
          </w:p>
        </w:tc>
      </w:tr>
      <w:tr w:rsidR="00000000" w14:paraId="08B834AB" w14:textId="77777777">
        <w:trPr>
          <w:divId w:val="509833185"/>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478BC6BB" w14:textId="77777777" w:rsidR="00000000" w:rsidRDefault="00954E37">
            <w:pPr>
              <w:autoSpaceDE/>
              <w:autoSpaceDN/>
              <w:jc w:val="both"/>
              <w:rPr>
                <w:rFonts w:eastAsiaTheme="minorEastAsia"/>
                <w:color w:val="000000"/>
                <w:sz w:val="15"/>
                <w:szCs w:val="15"/>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853D4BD" w14:textId="77777777" w:rsidR="00000000" w:rsidRDefault="00954E37">
            <w:pPr>
              <w:pStyle w:val="spar1"/>
              <w:jc w:val="both"/>
              <w:rPr>
                <w:color w:val="000000"/>
              </w:rPr>
            </w:pPr>
            <w:r>
              <w:rPr>
                <w:color w:val="000000"/>
              </w:rPr>
              <w:t>Metode şi mijloace didactice</w:t>
            </w:r>
          </w:p>
          <w:p w14:paraId="23154A94" w14:textId="77777777" w:rsidR="00000000" w:rsidRDefault="00954E37">
            <w:pPr>
              <w:pStyle w:val="spar1"/>
              <w:jc w:val="both"/>
              <w:rPr>
                <w:color w:val="000000"/>
              </w:rPr>
            </w:pPr>
            <w:r>
              <w:rPr>
                <w:color w:val="000000"/>
              </w:rPr>
              <w:t>(varietate, oportunitate, originalitate, eficiență)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2DAC32C" w14:textId="77777777" w:rsidR="00000000" w:rsidRDefault="00954E37">
            <w:pPr>
              <w:pStyle w:val="spar1"/>
              <w:jc w:val="both"/>
              <w:rPr>
                <w:color w:val="000000"/>
              </w:rPr>
            </w:pPr>
            <w:r>
              <w:rPr>
                <w:color w:val="000000"/>
              </w:rPr>
              <w:t>1,5</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D7E1354" w14:textId="77777777" w:rsidR="00000000" w:rsidRDefault="00954E37">
            <w:pPr>
              <w:rPr>
                <w:color w:val="000000"/>
              </w:rPr>
            </w:pPr>
          </w:p>
        </w:tc>
      </w:tr>
      <w:tr w:rsidR="00000000" w14:paraId="6B2F34E5" w14:textId="77777777">
        <w:trPr>
          <w:divId w:val="509833185"/>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1DC9429D" w14:textId="77777777" w:rsidR="00000000" w:rsidRDefault="00954E37">
            <w:pPr>
              <w:autoSpaceDE/>
              <w:autoSpaceDN/>
              <w:jc w:val="both"/>
              <w:rPr>
                <w:rFonts w:eastAsiaTheme="minorEastAsia"/>
                <w:color w:val="000000"/>
                <w:sz w:val="15"/>
                <w:szCs w:val="15"/>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D0D473E" w14:textId="77777777" w:rsidR="00000000" w:rsidRDefault="00954E37">
            <w:pPr>
              <w:pStyle w:val="spar1"/>
              <w:jc w:val="both"/>
              <w:rPr>
                <w:color w:val="000000"/>
              </w:rPr>
            </w:pPr>
            <w:r>
              <w:rPr>
                <w:color w:val="000000"/>
              </w:rPr>
              <w:t>Climat psihopedagogie</w:t>
            </w:r>
          </w:p>
          <w:p w14:paraId="1172F6EF" w14:textId="77777777" w:rsidR="00000000" w:rsidRDefault="00954E37">
            <w:pPr>
              <w:pStyle w:val="spar1"/>
              <w:jc w:val="both"/>
              <w:rPr>
                <w:color w:val="000000"/>
              </w:rPr>
            </w:pPr>
            <w:r>
              <w:rPr>
                <w:color w:val="000000"/>
              </w:rPr>
              <w:lastRenderedPageBreak/>
              <w:t>Ambient specific disciplinei, motivaţie pe</w:t>
            </w:r>
            <w:r>
              <w:rPr>
                <w:color w:val="000000"/>
              </w:rPr>
              <w:t>ntru lecţie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277E766" w14:textId="77777777" w:rsidR="00000000" w:rsidRDefault="00954E37">
            <w:pPr>
              <w:pStyle w:val="spar1"/>
              <w:jc w:val="both"/>
              <w:rPr>
                <w:color w:val="000000"/>
              </w:rPr>
            </w:pPr>
            <w:r>
              <w:rPr>
                <w:color w:val="000000"/>
              </w:rPr>
              <w:lastRenderedPageBreak/>
              <w:t>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CF4ECDA" w14:textId="77777777" w:rsidR="00000000" w:rsidRDefault="00954E37">
            <w:pPr>
              <w:rPr>
                <w:color w:val="000000"/>
              </w:rPr>
            </w:pPr>
          </w:p>
        </w:tc>
      </w:tr>
      <w:tr w:rsidR="00000000" w14:paraId="74162CBF" w14:textId="77777777">
        <w:trPr>
          <w:divId w:val="509833185"/>
        </w:trPr>
        <w:tc>
          <w:tcPr>
            <w:tcW w:w="0" w:type="auto"/>
            <w:vMerge w:val="restart"/>
            <w:tcBorders>
              <w:top w:val="single" w:sz="6" w:space="0" w:color="000000"/>
              <w:left w:val="single" w:sz="6" w:space="0" w:color="000000"/>
              <w:bottom w:val="single" w:sz="6" w:space="0" w:color="000000"/>
              <w:right w:val="single" w:sz="6" w:space="0" w:color="000000"/>
            </w:tcBorders>
            <w:vAlign w:val="center"/>
            <w:hideMark/>
          </w:tcPr>
          <w:p w14:paraId="0D0D33E6" w14:textId="77777777" w:rsidR="00000000" w:rsidRDefault="00954E37">
            <w:pPr>
              <w:pStyle w:val="spar1"/>
              <w:jc w:val="both"/>
              <w:rPr>
                <w:color w:val="000000"/>
              </w:rPr>
            </w:pPr>
            <w:r>
              <w:rPr>
                <w:color w:val="000000"/>
              </w:rPr>
              <w:t>Elevii –</w:t>
            </w:r>
          </w:p>
          <w:p w14:paraId="4E8CB806" w14:textId="77777777" w:rsidR="00000000" w:rsidRDefault="00954E37">
            <w:pPr>
              <w:pStyle w:val="spar1"/>
              <w:jc w:val="both"/>
              <w:rPr>
                <w:color w:val="000000"/>
              </w:rPr>
            </w:pPr>
            <w:r>
              <w:rPr>
                <w:color w:val="000000"/>
              </w:rPr>
              <w:t>dominante vizate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77CA43C" w14:textId="77777777" w:rsidR="00000000" w:rsidRDefault="00954E37">
            <w:pPr>
              <w:pStyle w:val="spar1"/>
              <w:jc w:val="both"/>
              <w:rPr>
                <w:color w:val="000000"/>
              </w:rPr>
            </w:pPr>
            <w:r>
              <w:rPr>
                <w:color w:val="000000"/>
              </w:rPr>
              <w:t>Achiziţii cognitive, verbalizate/non verbalizate (calitate, cantitate, relaţionale, operaţionalizare)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3B55468" w14:textId="77777777" w:rsidR="00000000" w:rsidRDefault="00954E37">
            <w:pPr>
              <w:pStyle w:val="spar1"/>
              <w:jc w:val="both"/>
              <w:rPr>
                <w:color w:val="000000"/>
              </w:rPr>
            </w:pPr>
            <w:r>
              <w:rPr>
                <w:color w:val="000000"/>
              </w:rPr>
              <w:t>0,5</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E7405FA" w14:textId="77777777" w:rsidR="00000000" w:rsidRDefault="00954E37">
            <w:pPr>
              <w:rPr>
                <w:color w:val="000000"/>
              </w:rPr>
            </w:pPr>
          </w:p>
        </w:tc>
      </w:tr>
      <w:tr w:rsidR="00000000" w14:paraId="4580CFEE" w14:textId="77777777">
        <w:trPr>
          <w:divId w:val="509833185"/>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11BF8F01" w14:textId="77777777" w:rsidR="00000000" w:rsidRDefault="00954E37">
            <w:pPr>
              <w:autoSpaceDE/>
              <w:autoSpaceDN/>
              <w:jc w:val="both"/>
              <w:rPr>
                <w:rFonts w:eastAsiaTheme="minorEastAsia"/>
                <w:color w:val="000000"/>
                <w:sz w:val="15"/>
                <w:szCs w:val="15"/>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CDDD753" w14:textId="77777777" w:rsidR="00000000" w:rsidRDefault="00954E37">
            <w:pPr>
              <w:pStyle w:val="spar1"/>
              <w:jc w:val="both"/>
              <w:rPr>
                <w:color w:val="000000"/>
              </w:rPr>
            </w:pPr>
            <w:r>
              <w:rPr>
                <w:color w:val="000000"/>
              </w:rPr>
              <w:t>Deprinderi de activitate intelectuală individuală şi în echipă (operaţii logice, mecanisme de analiză şi sinteză, tipuri de inteligențe, consecvenţă, seriozitate, ambiţia autodepăşirii, colegialitate, responsabilitate şi răspundere, flexibilitate în asumar</w:t>
            </w:r>
            <w:r>
              <w:rPr>
                <w:color w:val="000000"/>
              </w:rPr>
              <w:t>ea rolurilor)</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59A93AB" w14:textId="77777777" w:rsidR="00000000" w:rsidRDefault="00954E37">
            <w:pPr>
              <w:pStyle w:val="spar1"/>
              <w:jc w:val="both"/>
              <w:rPr>
                <w:color w:val="000000"/>
              </w:rPr>
            </w:pPr>
            <w:r>
              <w:rPr>
                <w:color w:val="000000"/>
              </w:rPr>
              <w:t>0,5</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6200586" w14:textId="77777777" w:rsidR="00000000" w:rsidRDefault="00954E37">
            <w:pPr>
              <w:rPr>
                <w:color w:val="000000"/>
              </w:rPr>
            </w:pPr>
          </w:p>
        </w:tc>
      </w:tr>
      <w:tr w:rsidR="00000000" w14:paraId="0CE2AE2B" w14:textId="77777777">
        <w:trPr>
          <w:divId w:val="509833185"/>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79B5A6D0" w14:textId="77777777" w:rsidR="00000000" w:rsidRDefault="00954E37">
            <w:pPr>
              <w:autoSpaceDE/>
              <w:autoSpaceDN/>
              <w:jc w:val="both"/>
              <w:rPr>
                <w:rFonts w:eastAsiaTheme="minorEastAsia"/>
                <w:color w:val="000000"/>
                <w:sz w:val="15"/>
                <w:szCs w:val="15"/>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8CD7319" w14:textId="77777777" w:rsidR="00000000" w:rsidRDefault="00954E37">
            <w:pPr>
              <w:pStyle w:val="spar1"/>
              <w:jc w:val="both"/>
              <w:rPr>
                <w:color w:val="000000"/>
              </w:rPr>
            </w:pPr>
            <w:r>
              <w:rPr>
                <w:color w:val="000000"/>
              </w:rPr>
              <w:t>Atitudine faţă de şcoală - statutul şi rolul la oră (pozitivă - colaborator, indiferent - spectator)</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CC5518A" w14:textId="77777777" w:rsidR="00000000" w:rsidRDefault="00954E37">
            <w:pPr>
              <w:pStyle w:val="spar1"/>
              <w:jc w:val="both"/>
              <w:rPr>
                <w:color w:val="000000"/>
              </w:rPr>
            </w:pPr>
            <w:r>
              <w:rPr>
                <w:color w:val="000000"/>
              </w:rPr>
              <w:t>0,5</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8D5CB3E" w14:textId="77777777" w:rsidR="00000000" w:rsidRDefault="00954E37">
            <w:pPr>
              <w:rPr>
                <w:color w:val="000000"/>
              </w:rPr>
            </w:pPr>
          </w:p>
        </w:tc>
      </w:tr>
      <w:tr w:rsidR="00000000" w14:paraId="35EA9AC8" w14:textId="77777777">
        <w:trPr>
          <w:divId w:val="509833185"/>
        </w:trPr>
        <w:tc>
          <w:tcPr>
            <w:tcW w:w="0" w:type="auto"/>
            <w:vMerge w:val="restart"/>
            <w:tcBorders>
              <w:top w:val="single" w:sz="6" w:space="0" w:color="000000"/>
              <w:left w:val="single" w:sz="6" w:space="0" w:color="000000"/>
              <w:bottom w:val="single" w:sz="6" w:space="0" w:color="000000"/>
              <w:right w:val="single" w:sz="6" w:space="0" w:color="000000"/>
            </w:tcBorders>
            <w:vAlign w:val="center"/>
            <w:hideMark/>
          </w:tcPr>
          <w:p w14:paraId="6F405447" w14:textId="77777777" w:rsidR="00000000" w:rsidRDefault="00954E37">
            <w:pPr>
              <w:pStyle w:val="spar1"/>
              <w:jc w:val="both"/>
              <w:rPr>
                <w:color w:val="000000"/>
              </w:rPr>
            </w:pPr>
            <w:r>
              <w:rPr>
                <w:color w:val="000000"/>
              </w:rPr>
              <w:t>Profesorul –</w:t>
            </w:r>
          </w:p>
          <w:p w14:paraId="11EE0B87" w14:textId="77777777" w:rsidR="00000000" w:rsidRDefault="00954E37">
            <w:pPr>
              <w:pStyle w:val="spar1"/>
              <w:jc w:val="both"/>
              <w:rPr>
                <w:color w:val="000000"/>
              </w:rPr>
            </w:pPr>
            <w:r>
              <w:rPr>
                <w:color w:val="000000"/>
              </w:rPr>
              <w:t>dominante vizate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43CE486" w14:textId="77777777" w:rsidR="00000000" w:rsidRDefault="00954E37">
            <w:pPr>
              <w:pStyle w:val="spar1"/>
              <w:jc w:val="both"/>
              <w:rPr>
                <w:color w:val="000000"/>
              </w:rPr>
            </w:pPr>
            <w:r>
              <w:rPr>
                <w:color w:val="000000"/>
              </w:rPr>
              <w:t>Competenţe profesionale şi metodice</w:t>
            </w:r>
          </w:p>
          <w:p w14:paraId="5F17E881" w14:textId="77777777" w:rsidR="00000000" w:rsidRDefault="00954E37">
            <w:pPr>
              <w:pStyle w:val="spar1"/>
              <w:jc w:val="both"/>
              <w:rPr>
                <w:color w:val="000000"/>
              </w:rPr>
            </w:pPr>
            <w:r>
              <w:rPr>
                <w:color w:val="000000"/>
              </w:rPr>
              <w:t>(de cunoaştere - gradul de stăpânire, organizare şi prelucrare</w:t>
            </w:r>
            <w:r>
              <w:rPr>
                <w:color w:val="000000"/>
              </w:rPr>
              <w:t xml:space="preserve"> a informaţiei; de execuţie - rapiditatea, precizia acţiunilor şi distribuitivitatea atenţiei; de comunicare - fluiditatea, concizia şi acurateţea discursului, captarea şi păstrarea interesului elevilor, abilitatea pentru activitate diferenţiată)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33F9892" w14:textId="77777777" w:rsidR="00000000" w:rsidRDefault="00954E37">
            <w:pPr>
              <w:pStyle w:val="spar1"/>
              <w:jc w:val="both"/>
              <w:rPr>
                <w:color w:val="000000"/>
              </w:rPr>
            </w:pPr>
            <w:r>
              <w:rPr>
                <w:color w:val="000000"/>
              </w:rPr>
              <w:t>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9CCEE9C" w14:textId="77777777" w:rsidR="00000000" w:rsidRDefault="00954E37">
            <w:pPr>
              <w:rPr>
                <w:color w:val="000000"/>
              </w:rPr>
            </w:pPr>
          </w:p>
        </w:tc>
      </w:tr>
      <w:tr w:rsidR="00000000" w14:paraId="49B6083F" w14:textId="77777777">
        <w:trPr>
          <w:divId w:val="509833185"/>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0440C8C5" w14:textId="77777777" w:rsidR="00000000" w:rsidRDefault="00954E37">
            <w:pPr>
              <w:autoSpaceDE/>
              <w:autoSpaceDN/>
              <w:jc w:val="both"/>
              <w:rPr>
                <w:rFonts w:eastAsiaTheme="minorEastAsia"/>
                <w:color w:val="000000"/>
                <w:sz w:val="15"/>
                <w:szCs w:val="15"/>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462E670" w14:textId="77777777" w:rsidR="00000000" w:rsidRDefault="00954E37">
            <w:pPr>
              <w:pStyle w:val="spar1"/>
              <w:jc w:val="both"/>
              <w:rPr>
                <w:color w:val="000000"/>
              </w:rPr>
            </w:pPr>
            <w:r>
              <w:rPr>
                <w:color w:val="000000"/>
              </w:rPr>
              <w:t>Comp</w:t>
            </w:r>
            <w:r>
              <w:rPr>
                <w:color w:val="000000"/>
              </w:rPr>
              <w:t>etenţe sociale şi de personalitate</w:t>
            </w:r>
          </w:p>
          <w:p w14:paraId="212F2B5C" w14:textId="77777777" w:rsidR="00000000" w:rsidRDefault="00954E37">
            <w:pPr>
              <w:pStyle w:val="spar1"/>
              <w:jc w:val="both"/>
              <w:rPr>
                <w:color w:val="000000"/>
              </w:rPr>
            </w:pPr>
            <w:r>
              <w:rPr>
                <w:color w:val="000000"/>
              </w:rPr>
              <w:t>(sociabilitate, degajare, comunicativitate, registre diverse de limbaj, echilibru emoţional, rezistenţă la stres, ingeniozitate, flexibilitate, fermitate, toleranţă, rigurozitate, obiectivitate, disponibilitate pentru aut</w:t>
            </w:r>
            <w:r>
              <w:rPr>
                <w:color w:val="000000"/>
              </w:rPr>
              <w:t>operfecţionare)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99F25A4" w14:textId="77777777" w:rsidR="00000000" w:rsidRDefault="00954E37">
            <w:pPr>
              <w:pStyle w:val="spar1"/>
              <w:jc w:val="both"/>
              <w:rPr>
                <w:color w:val="000000"/>
              </w:rPr>
            </w:pPr>
            <w:r>
              <w:rPr>
                <w:color w:val="000000"/>
              </w:rPr>
              <w:t>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973C76A" w14:textId="77777777" w:rsidR="00000000" w:rsidRDefault="00954E37">
            <w:pPr>
              <w:rPr>
                <w:color w:val="000000"/>
              </w:rPr>
            </w:pPr>
          </w:p>
        </w:tc>
      </w:tr>
      <w:tr w:rsidR="00000000" w14:paraId="4A0F35C9" w14:textId="77777777">
        <w:trPr>
          <w:divId w:val="509833185"/>
        </w:trPr>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67673173" w14:textId="77777777" w:rsidR="00000000" w:rsidRDefault="00954E37">
            <w:pPr>
              <w:pStyle w:val="spar1"/>
              <w:jc w:val="both"/>
              <w:rPr>
                <w:color w:val="000000"/>
              </w:rPr>
            </w:pPr>
            <w:r>
              <w:rPr>
                <w:color w:val="000000"/>
              </w:rPr>
              <w:t>TOTAL</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CE0FD70" w14:textId="77777777" w:rsidR="00000000" w:rsidRDefault="00954E37">
            <w:pPr>
              <w:pStyle w:val="spar1"/>
              <w:jc w:val="both"/>
              <w:rPr>
                <w:color w:val="000000"/>
              </w:rPr>
            </w:pPr>
            <w:r>
              <w:rPr>
                <w:color w:val="000000"/>
              </w:rPr>
              <w:t>10</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E67AAC5" w14:textId="77777777" w:rsidR="00000000" w:rsidRDefault="00954E37">
            <w:pPr>
              <w:rPr>
                <w:color w:val="000000"/>
              </w:rPr>
            </w:pPr>
          </w:p>
        </w:tc>
      </w:tr>
    </w:tbl>
    <w:p w14:paraId="448F4147" w14:textId="77777777" w:rsidR="00000000" w:rsidRDefault="00954E37">
      <w:pPr>
        <w:autoSpaceDE/>
        <w:autoSpaceDN/>
        <w:jc w:val="both"/>
        <w:divId w:val="509833185"/>
        <w:rPr>
          <w:rStyle w:val="sanxbdy"/>
          <w:rFonts w:eastAsia="Times New Roman"/>
          <w:vanish/>
        </w:rPr>
      </w:pPr>
    </w:p>
    <w:tbl>
      <w:tblPr>
        <w:tblW w:w="0" w:type="auto"/>
        <w:tblBorders>
          <w:top w:val="single" w:sz="4" w:space="0" w:color="auto"/>
          <w:left w:val="single" w:sz="4" w:space="0" w:color="auto"/>
          <w:bottom w:val="single" w:sz="4" w:space="0" w:color="auto"/>
          <w:right w:val="single" w:sz="4" w:space="0" w:color="auto"/>
        </w:tblBorders>
        <w:tblCellMar>
          <w:left w:w="0" w:type="dxa"/>
          <w:right w:w="0" w:type="dxa"/>
        </w:tblCellMar>
        <w:tblLook w:val="04A0" w:firstRow="1" w:lastRow="0" w:firstColumn="1" w:lastColumn="0" w:noHBand="0" w:noVBand="1"/>
      </w:tblPr>
      <w:tblGrid>
        <w:gridCol w:w="3423"/>
        <w:gridCol w:w="3652"/>
      </w:tblGrid>
      <w:tr w:rsidR="00000000" w14:paraId="133D58D7" w14:textId="77777777">
        <w:trPr>
          <w:divId w:val="509833185"/>
        </w:trPr>
        <w:tc>
          <w:tcPr>
            <w:tcW w:w="0" w:type="auto"/>
            <w:tcBorders>
              <w:top w:val="single" w:sz="6" w:space="0" w:color="000000"/>
              <w:left w:val="single" w:sz="6" w:space="0" w:color="000000"/>
              <w:bottom w:val="single" w:sz="6" w:space="0" w:color="000000"/>
              <w:right w:val="single" w:sz="6" w:space="0" w:color="000000"/>
            </w:tcBorders>
            <w:vAlign w:val="center"/>
            <w:hideMark/>
          </w:tcPr>
          <w:p w14:paraId="46C811CA" w14:textId="77777777" w:rsidR="00000000" w:rsidRDefault="00954E37">
            <w:pPr>
              <w:rPr>
                <w:rStyle w:val="sanxbdy"/>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45F59CA" w14:textId="77777777" w:rsidR="00000000" w:rsidRDefault="00954E37">
            <w:pPr>
              <w:pStyle w:val="spar1"/>
              <w:jc w:val="both"/>
              <w:rPr>
                <w:color w:val="000000"/>
              </w:rPr>
            </w:pPr>
            <w:r>
              <w:rPr>
                <w:color w:val="000000"/>
              </w:rPr>
              <w:t>EXAMINATOR ...............................................</w:t>
            </w:r>
          </w:p>
          <w:p w14:paraId="590440F8" w14:textId="77777777" w:rsidR="00000000" w:rsidRDefault="00954E37">
            <w:pPr>
              <w:pStyle w:val="spar1"/>
              <w:jc w:val="both"/>
              <w:rPr>
                <w:color w:val="000000"/>
              </w:rPr>
            </w:pPr>
            <w:r>
              <w:rPr>
                <w:color w:val="000000"/>
              </w:rPr>
              <w:t>SEMNĂTURA ................................................</w:t>
            </w:r>
          </w:p>
        </w:tc>
      </w:tr>
      <w:tr w:rsidR="00000000" w14:paraId="6DDC4829" w14:textId="77777777">
        <w:trPr>
          <w:divId w:val="509833185"/>
        </w:trPr>
        <w:tc>
          <w:tcPr>
            <w:tcW w:w="0" w:type="auto"/>
            <w:tcBorders>
              <w:top w:val="single" w:sz="6" w:space="0" w:color="000000"/>
              <w:left w:val="single" w:sz="6" w:space="0" w:color="000000"/>
              <w:bottom w:val="single" w:sz="6" w:space="0" w:color="000000"/>
              <w:right w:val="single" w:sz="6" w:space="0" w:color="000000"/>
            </w:tcBorders>
            <w:vAlign w:val="center"/>
            <w:hideMark/>
          </w:tcPr>
          <w:p w14:paraId="3385F56A" w14:textId="77777777" w:rsidR="00000000" w:rsidRDefault="00954E37">
            <w:pPr>
              <w:pStyle w:val="spar1"/>
              <w:jc w:val="both"/>
              <w:rPr>
                <w:color w:val="000000"/>
              </w:rPr>
            </w:pPr>
            <w:r>
              <w:rPr>
                <w:color w:val="000000"/>
              </w:rPr>
              <w:t>Am luat la cunoştinţă,</w:t>
            </w:r>
          </w:p>
          <w:p w14:paraId="3524BE06" w14:textId="77777777" w:rsidR="00000000" w:rsidRDefault="00954E37">
            <w:pPr>
              <w:pStyle w:val="spar1"/>
              <w:jc w:val="both"/>
              <w:rPr>
                <w:color w:val="000000"/>
              </w:rPr>
            </w:pPr>
            <w:r>
              <w:rPr>
                <w:color w:val="000000"/>
              </w:rPr>
              <w:t>Candidat: ................................................</w:t>
            </w:r>
          </w:p>
          <w:p w14:paraId="5D9AAFD7" w14:textId="77777777" w:rsidR="00000000" w:rsidRDefault="00954E37">
            <w:pPr>
              <w:pStyle w:val="spar1"/>
              <w:jc w:val="both"/>
              <w:rPr>
                <w:color w:val="000000"/>
              </w:rPr>
            </w:pPr>
            <w:r>
              <w:rPr>
                <w:color w:val="000000"/>
              </w:rPr>
              <w:t>Semnătura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258A5C6" w14:textId="77777777" w:rsidR="00000000" w:rsidRDefault="00954E37">
            <w:pPr>
              <w:rPr>
                <w:color w:val="000000"/>
              </w:rPr>
            </w:pPr>
          </w:p>
        </w:tc>
      </w:tr>
    </w:tbl>
    <w:p w14:paraId="36C945AE" w14:textId="77777777" w:rsidR="00000000" w:rsidRDefault="00954E37">
      <w:pPr>
        <w:pStyle w:val="spar"/>
        <w:jc w:val="center"/>
        <w:divId w:val="343671754"/>
      </w:pPr>
      <w:r>
        <w:rPr>
          <w:rFonts w:ascii="Verdana" w:hAnsi="Verdana"/>
          <w:color w:val="000000"/>
          <w:sz w:val="20"/>
          <w:szCs w:val="20"/>
          <w:shd w:val="clear" w:color="auto" w:fill="FFFFFF"/>
        </w:rPr>
        <w:t>INSPECŢIA SPECIALĂ LA CLASĂ PENTRU PROFESORII</w:t>
      </w:r>
    </w:p>
    <w:p w14:paraId="6282F68E" w14:textId="77777777" w:rsidR="00000000" w:rsidRDefault="00954E37">
      <w:pPr>
        <w:pStyle w:val="spar"/>
        <w:jc w:val="center"/>
        <w:divId w:val="343671754"/>
        <w:rPr>
          <w:rFonts w:ascii="Verdana" w:hAnsi="Verdana"/>
          <w:color w:val="000000"/>
          <w:sz w:val="20"/>
          <w:szCs w:val="20"/>
          <w:shd w:val="clear" w:color="auto" w:fill="FFFFFF"/>
        </w:rPr>
      </w:pPr>
      <w:r>
        <w:rPr>
          <w:rFonts w:ascii="Verdana" w:hAnsi="Verdana"/>
          <w:color w:val="000000"/>
          <w:sz w:val="20"/>
          <w:szCs w:val="20"/>
          <w:shd w:val="clear" w:color="auto" w:fill="FFFFFF"/>
        </w:rPr>
        <w:t>DIN CENTRE ŞI CABINETE DE ASISTENŢĂ PSIHOPEDAGOGICĂ</w:t>
      </w:r>
    </w:p>
    <w:p w14:paraId="55399753" w14:textId="77777777" w:rsidR="00000000" w:rsidRDefault="00954E37">
      <w:pPr>
        <w:pStyle w:val="spar"/>
        <w:jc w:val="both"/>
        <w:divId w:val="509833185"/>
        <w:rPr>
          <w:rFonts w:ascii="Verdana" w:hAnsi="Verdana"/>
          <w:color w:val="000000"/>
          <w:sz w:val="20"/>
          <w:szCs w:val="20"/>
          <w:shd w:val="clear" w:color="auto" w:fill="FFFFFF"/>
        </w:rPr>
      </w:pPr>
      <w:r>
        <w:rPr>
          <w:rFonts w:ascii="Verdana" w:hAnsi="Verdana"/>
          <w:color w:val="000000"/>
          <w:sz w:val="20"/>
          <w:szCs w:val="20"/>
          <w:shd w:val="clear" w:color="auto" w:fill="FFFFFF"/>
        </w:rPr>
        <w:t>Numele şi prenumele candidatului: ....................................................</w:t>
      </w:r>
    </w:p>
    <w:p w14:paraId="1D6F4104" w14:textId="77777777" w:rsidR="00000000" w:rsidRDefault="00954E37">
      <w:pPr>
        <w:pStyle w:val="spar"/>
        <w:jc w:val="both"/>
        <w:divId w:val="509833185"/>
        <w:rPr>
          <w:rFonts w:ascii="Verdana" w:hAnsi="Verdana"/>
          <w:color w:val="000000"/>
          <w:sz w:val="20"/>
          <w:szCs w:val="20"/>
          <w:shd w:val="clear" w:color="auto" w:fill="FFFFFF"/>
        </w:rPr>
      </w:pPr>
      <w:r>
        <w:rPr>
          <w:rFonts w:ascii="Verdana" w:hAnsi="Verdana"/>
          <w:color w:val="000000"/>
          <w:sz w:val="20"/>
          <w:szCs w:val="20"/>
          <w:shd w:val="clear" w:color="auto" w:fill="FFFFFF"/>
        </w:rPr>
        <w:t>Data .................</w:t>
      </w:r>
    </w:p>
    <w:tbl>
      <w:tblPr>
        <w:tblW w:w="0" w:type="auto"/>
        <w:tblBorders>
          <w:top w:val="single" w:sz="4" w:space="0" w:color="auto"/>
          <w:left w:val="single" w:sz="4" w:space="0" w:color="auto"/>
          <w:bottom w:val="single" w:sz="4" w:space="0" w:color="auto"/>
          <w:right w:val="single" w:sz="4" w:space="0" w:color="auto"/>
        </w:tblBorders>
        <w:tblCellMar>
          <w:left w:w="0" w:type="dxa"/>
          <w:right w:w="0" w:type="dxa"/>
        </w:tblCellMar>
        <w:tblLook w:val="04A0" w:firstRow="1" w:lastRow="0" w:firstColumn="1" w:lastColumn="0" w:noHBand="0" w:noVBand="1"/>
      </w:tblPr>
      <w:tblGrid>
        <w:gridCol w:w="1268"/>
        <w:gridCol w:w="8398"/>
        <w:gridCol w:w="508"/>
        <w:gridCol w:w="610"/>
      </w:tblGrid>
      <w:tr w:rsidR="00000000" w14:paraId="7DAE5811" w14:textId="77777777">
        <w:trPr>
          <w:divId w:val="509833185"/>
        </w:trPr>
        <w:tc>
          <w:tcPr>
            <w:tcW w:w="0" w:type="auto"/>
            <w:vMerge w:val="restart"/>
            <w:tcBorders>
              <w:top w:val="single" w:sz="6" w:space="0" w:color="000000"/>
              <w:left w:val="single" w:sz="6" w:space="0" w:color="000000"/>
              <w:bottom w:val="single" w:sz="6" w:space="0" w:color="000000"/>
              <w:right w:val="single" w:sz="6" w:space="0" w:color="000000"/>
            </w:tcBorders>
            <w:vAlign w:val="center"/>
            <w:hideMark/>
          </w:tcPr>
          <w:p w14:paraId="501E0594" w14:textId="77777777" w:rsidR="00000000" w:rsidRDefault="00954E37">
            <w:pPr>
              <w:pStyle w:val="spar1"/>
              <w:jc w:val="both"/>
              <w:rPr>
                <w:color w:val="000000"/>
              </w:rPr>
            </w:pPr>
            <w:r>
              <w:rPr>
                <w:color w:val="000000"/>
              </w:rPr>
              <w:t>Analiză</w:t>
            </w:r>
          </w:p>
        </w:tc>
        <w:tc>
          <w:tcPr>
            <w:tcW w:w="0" w:type="auto"/>
            <w:vMerge w:val="restart"/>
            <w:tcBorders>
              <w:top w:val="single" w:sz="6" w:space="0" w:color="000000"/>
              <w:left w:val="single" w:sz="6" w:space="0" w:color="000000"/>
              <w:bottom w:val="single" w:sz="6" w:space="0" w:color="000000"/>
              <w:right w:val="single" w:sz="6" w:space="0" w:color="000000"/>
            </w:tcBorders>
            <w:vAlign w:val="center"/>
            <w:hideMark/>
          </w:tcPr>
          <w:p w14:paraId="2AC8D16A" w14:textId="77777777" w:rsidR="00000000" w:rsidRDefault="00954E37">
            <w:pPr>
              <w:pStyle w:val="spar1"/>
              <w:jc w:val="both"/>
              <w:rPr>
                <w:color w:val="000000"/>
              </w:rPr>
            </w:pPr>
            <w:r>
              <w:rPr>
                <w:color w:val="000000"/>
              </w:rPr>
              <w:t>Aspecte evaluate: criterii</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75169065" w14:textId="77777777" w:rsidR="00000000" w:rsidRDefault="00954E37">
            <w:pPr>
              <w:pStyle w:val="spar1"/>
              <w:jc w:val="both"/>
              <w:rPr>
                <w:color w:val="000000"/>
              </w:rPr>
            </w:pPr>
            <w:r>
              <w:rPr>
                <w:color w:val="000000"/>
              </w:rPr>
              <w:t>Punctaj</w:t>
            </w:r>
          </w:p>
        </w:tc>
      </w:tr>
      <w:tr w:rsidR="00000000" w14:paraId="5BCE1613" w14:textId="77777777">
        <w:trPr>
          <w:divId w:val="509833185"/>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24757B3D" w14:textId="77777777" w:rsidR="00000000" w:rsidRDefault="00954E37">
            <w:pPr>
              <w:autoSpaceDE/>
              <w:autoSpaceDN/>
              <w:jc w:val="both"/>
              <w:rPr>
                <w:rFonts w:eastAsiaTheme="minorEastAsia"/>
                <w:color w:val="000000"/>
                <w:sz w:val="15"/>
                <w:szCs w:val="15"/>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4A059EC3" w14:textId="77777777" w:rsidR="00000000" w:rsidRDefault="00954E37">
            <w:pPr>
              <w:autoSpaceDE/>
              <w:autoSpaceDN/>
              <w:jc w:val="both"/>
              <w:rPr>
                <w:rFonts w:eastAsiaTheme="minorEastAsia"/>
                <w:color w:val="000000"/>
                <w:sz w:val="15"/>
                <w:szCs w:val="15"/>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4A8833E" w14:textId="77777777" w:rsidR="00000000" w:rsidRDefault="00954E37">
            <w:pPr>
              <w:pStyle w:val="spar1"/>
              <w:jc w:val="both"/>
              <w:rPr>
                <w:color w:val="000000"/>
              </w:rPr>
            </w:pPr>
            <w:r>
              <w:rPr>
                <w:color w:val="000000"/>
              </w:rPr>
              <w:t>Maxim</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FBFCAA5" w14:textId="77777777" w:rsidR="00000000" w:rsidRDefault="00954E37">
            <w:pPr>
              <w:pStyle w:val="spar1"/>
              <w:jc w:val="both"/>
              <w:rPr>
                <w:color w:val="000000"/>
              </w:rPr>
            </w:pPr>
            <w:r>
              <w:rPr>
                <w:color w:val="000000"/>
              </w:rPr>
              <w:t>Realizat</w:t>
            </w:r>
          </w:p>
        </w:tc>
      </w:tr>
      <w:tr w:rsidR="00000000" w14:paraId="437A0B6C" w14:textId="77777777">
        <w:trPr>
          <w:divId w:val="509833185"/>
        </w:trPr>
        <w:tc>
          <w:tcPr>
            <w:tcW w:w="0" w:type="auto"/>
            <w:vMerge w:val="restart"/>
            <w:tcBorders>
              <w:top w:val="single" w:sz="6" w:space="0" w:color="000000"/>
              <w:left w:val="single" w:sz="6" w:space="0" w:color="000000"/>
              <w:bottom w:val="single" w:sz="6" w:space="0" w:color="000000"/>
              <w:right w:val="single" w:sz="6" w:space="0" w:color="000000"/>
            </w:tcBorders>
            <w:vAlign w:val="center"/>
            <w:hideMark/>
          </w:tcPr>
          <w:p w14:paraId="0C31B398" w14:textId="77777777" w:rsidR="00000000" w:rsidRDefault="00954E37">
            <w:pPr>
              <w:pStyle w:val="spar1"/>
              <w:jc w:val="both"/>
              <w:rPr>
                <w:color w:val="000000"/>
              </w:rPr>
            </w:pPr>
            <w:r>
              <w:rPr>
                <w:color w:val="000000"/>
              </w:rPr>
              <w:t>Lecţie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9C375C7" w14:textId="77777777" w:rsidR="00000000" w:rsidRDefault="00954E37">
            <w:pPr>
              <w:pStyle w:val="spar1"/>
              <w:jc w:val="both"/>
              <w:rPr>
                <w:color w:val="000000"/>
              </w:rPr>
            </w:pPr>
            <w:r>
              <w:rPr>
                <w:color w:val="000000"/>
              </w:rPr>
              <w:t>Aspecte formale</w:t>
            </w:r>
          </w:p>
          <w:p w14:paraId="0A8A4FE7" w14:textId="77777777" w:rsidR="00000000" w:rsidRDefault="00954E37">
            <w:pPr>
              <w:pStyle w:val="spar1"/>
              <w:jc w:val="both"/>
              <w:rPr>
                <w:color w:val="000000"/>
              </w:rPr>
            </w:pPr>
            <w:r>
              <w:rPr>
                <w:color w:val="000000"/>
              </w:rPr>
              <w:t>(realiza</w:t>
            </w:r>
            <w:r>
              <w:rPr>
                <w:color w:val="000000"/>
              </w:rPr>
              <w:t>rea proiectării, documentare)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7280703" w14:textId="77777777" w:rsidR="00000000" w:rsidRDefault="00954E37">
            <w:pPr>
              <w:pStyle w:val="spar1"/>
              <w:jc w:val="both"/>
              <w:rPr>
                <w:color w:val="000000"/>
              </w:rPr>
            </w:pPr>
            <w:r>
              <w:rPr>
                <w:color w:val="000000"/>
              </w:rPr>
              <w:t>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5A203D6" w14:textId="77777777" w:rsidR="00000000" w:rsidRDefault="00954E37">
            <w:pPr>
              <w:rPr>
                <w:color w:val="000000"/>
              </w:rPr>
            </w:pPr>
          </w:p>
        </w:tc>
      </w:tr>
      <w:tr w:rsidR="00000000" w14:paraId="649E9BE7" w14:textId="77777777">
        <w:trPr>
          <w:divId w:val="509833185"/>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3C15108A" w14:textId="77777777" w:rsidR="00000000" w:rsidRDefault="00954E37">
            <w:pPr>
              <w:autoSpaceDE/>
              <w:autoSpaceDN/>
              <w:jc w:val="both"/>
              <w:rPr>
                <w:rFonts w:eastAsiaTheme="minorEastAsia"/>
                <w:color w:val="000000"/>
                <w:sz w:val="15"/>
                <w:szCs w:val="15"/>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F2863F7" w14:textId="77777777" w:rsidR="00000000" w:rsidRDefault="00954E37">
            <w:pPr>
              <w:pStyle w:val="spar1"/>
              <w:jc w:val="both"/>
              <w:rPr>
                <w:color w:val="000000"/>
              </w:rPr>
            </w:pPr>
            <w:r>
              <w:rPr>
                <w:color w:val="000000"/>
              </w:rPr>
              <w:t>Adaptarea conţinutului la particularităţile de vârstă şi nevoile grupului ţintă (adecvarea limbajului la nivelul clasei, corelarea temei cu necesităţile psihopedagogice ale grupului ţintă, relevanţa pentru viaţă a conţinuturilor)</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B8FA870" w14:textId="77777777" w:rsidR="00000000" w:rsidRDefault="00954E37">
            <w:pPr>
              <w:pStyle w:val="spar1"/>
              <w:jc w:val="both"/>
              <w:rPr>
                <w:color w:val="000000"/>
              </w:rPr>
            </w:pPr>
            <w:r>
              <w:rPr>
                <w:color w:val="000000"/>
              </w:rPr>
              <w:t>1,5</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13DA2E2" w14:textId="77777777" w:rsidR="00000000" w:rsidRDefault="00954E37">
            <w:pPr>
              <w:rPr>
                <w:color w:val="000000"/>
              </w:rPr>
            </w:pPr>
          </w:p>
        </w:tc>
      </w:tr>
      <w:tr w:rsidR="00000000" w14:paraId="25DFED53" w14:textId="77777777">
        <w:trPr>
          <w:divId w:val="509833185"/>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33CFEB06" w14:textId="77777777" w:rsidR="00000000" w:rsidRDefault="00954E37">
            <w:pPr>
              <w:autoSpaceDE/>
              <w:autoSpaceDN/>
              <w:jc w:val="both"/>
              <w:rPr>
                <w:rFonts w:eastAsiaTheme="minorEastAsia"/>
                <w:color w:val="000000"/>
                <w:sz w:val="15"/>
                <w:szCs w:val="15"/>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A78138E" w14:textId="77777777" w:rsidR="00000000" w:rsidRDefault="00954E37">
            <w:pPr>
              <w:pStyle w:val="spar1"/>
              <w:jc w:val="both"/>
              <w:rPr>
                <w:color w:val="000000"/>
              </w:rPr>
            </w:pPr>
            <w:r>
              <w:rPr>
                <w:color w:val="000000"/>
              </w:rPr>
              <w:t>Conţinut ştiinţific</w:t>
            </w:r>
            <w:r>
              <w:rPr>
                <w:color w:val="000000"/>
              </w:rPr>
              <w:t>o-aplicativ</w:t>
            </w:r>
          </w:p>
          <w:p w14:paraId="7B930846" w14:textId="77777777" w:rsidR="00000000" w:rsidRDefault="00954E37">
            <w:pPr>
              <w:pStyle w:val="spar1"/>
              <w:jc w:val="both"/>
              <w:rPr>
                <w:color w:val="000000"/>
              </w:rPr>
            </w:pPr>
            <w:r>
              <w:rPr>
                <w:color w:val="000000"/>
              </w:rPr>
              <w:t>(structurare, sistematizare, coerenţă, consistenţă)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2B14F87" w14:textId="77777777" w:rsidR="00000000" w:rsidRDefault="00954E37">
            <w:pPr>
              <w:pStyle w:val="spar1"/>
              <w:jc w:val="both"/>
              <w:rPr>
                <w:color w:val="000000"/>
              </w:rPr>
            </w:pPr>
            <w:r>
              <w:rPr>
                <w:color w:val="000000"/>
              </w:rPr>
              <w:t>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744CFAC" w14:textId="77777777" w:rsidR="00000000" w:rsidRDefault="00954E37">
            <w:pPr>
              <w:rPr>
                <w:color w:val="000000"/>
              </w:rPr>
            </w:pPr>
          </w:p>
        </w:tc>
      </w:tr>
      <w:tr w:rsidR="00000000" w14:paraId="320BEC1E" w14:textId="77777777">
        <w:trPr>
          <w:divId w:val="509833185"/>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1AA05C1A" w14:textId="77777777" w:rsidR="00000000" w:rsidRDefault="00954E37">
            <w:pPr>
              <w:autoSpaceDE/>
              <w:autoSpaceDN/>
              <w:jc w:val="both"/>
              <w:rPr>
                <w:rFonts w:eastAsiaTheme="minorEastAsia"/>
                <w:color w:val="000000"/>
                <w:sz w:val="15"/>
                <w:szCs w:val="15"/>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4FA07D9" w14:textId="77777777" w:rsidR="00000000" w:rsidRDefault="00954E37">
            <w:pPr>
              <w:pStyle w:val="spar1"/>
              <w:jc w:val="both"/>
              <w:rPr>
                <w:color w:val="000000"/>
              </w:rPr>
            </w:pPr>
            <w:r>
              <w:rPr>
                <w:color w:val="000000"/>
              </w:rPr>
              <w:t>Metode didactice, mijloace de învăţământ, forme de organizare a activităţii (varietate, oportunitate, originalitate, eficienţă)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70BBE5D" w14:textId="77777777" w:rsidR="00000000" w:rsidRDefault="00954E37">
            <w:pPr>
              <w:pStyle w:val="spar1"/>
              <w:jc w:val="both"/>
              <w:rPr>
                <w:color w:val="000000"/>
              </w:rPr>
            </w:pPr>
            <w:r>
              <w:rPr>
                <w:color w:val="000000"/>
              </w:rPr>
              <w:t>1,5</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892C7E7" w14:textId="77777777" w:rsidR="00000000" w:rsidRDefault="00954E37">
            <w:pPr>
              <w:rPr>
                <w:color w:val="000000"/>
              </w:rPr>
            </w:pPr>
          </w:p>
        </w:tc>
      </w:tr>
      <w:tr w:rsidR="00000000" w14:paraId="11254570" w14:textId="77777777">
        <w:trPr>
          <w:divId w:val="509833185"/>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0E6E16D7" w14:textId="77777777" w:rsidR="00000000" w:rsidRDefault="00954E37">
            <w:pPr>
              <w:autoSpaceDE/>
              <w:autoSpaceDN/>
              <w:jc w:val="both"/>
              <w:rPr>
                <w:rFonts w:eastAsiaTheme="minorEastAsia"/>
                <w:color w:val="000000"/>
                <w:sz w:val="15"/>
                <w:szCs w:val="15"/>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06EE4B6" w14:textId="77777777" w:rsidR="00000000" w:rsidRDefault="00954E37">
            <w:pPr>
              <w:pStyle w:val="spar1"/>
              <w:jc w:val="both"/>
              <w:rPr>
                <w:color w:val="000000"/>
              </w:rPr>
            </w:pPr>
            <w:r>
              <w:rPr>
                <w:color w:val="000000"/>
              </w:rPr>
              <w:t>Climatul psihopedagogie</w:t>
            </w:r>
          </w:p>
          <w:p w14:paraId="2948F335" w14:textId="77777777" w:rsidR="00000000" w:rsidRDefault="00954E37">
            <w:pPr>
              <w:pStyle w:val="spar1"/>
              <w:jc w:val="both"/>
              <w:rPr>
                <w:color w:val="000000"/>
              </w:rPr>
            </w:pPr>
            <w:r>
              <w:rPr>
                <w:color w:val="000000"/>
              </w:rPr>
              <w:t xml:space="preserve">(organizarea spaţiului şi a </w:t>
            </w:r>
            <w:r>
              <w:rPr>
                <w:color w:val="000000"/>
              </w:rPr>
              <w:t>materialelor, climatul psihosocial instaurate pe parcursul activităţii, modalităţi de motivare şi încurajare)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EA710F7" w14:textId="77777777" w:rsidR="00000000" w:rsidRDefault="00954E37">
            <w:pPr>
              <w:pStyle w:val="spar1"/>
              <w:jc w:val="both"/>
              <w:rPr>
                <w:color w:val="000000"/>
              </w:rPr>
            </w:pPr>
            <w:r>
              <w:rPr>
                <w:color w:val="000000"/>
              </w:rPr>
              <w:t>1,5</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A42D655" w14:textId="77777777" w:rsidR="00000000" w:rsidRDefault="00954E37">
            <w:pPr>
              <w:rPr>
                <w:color w:val="000000"/>
              </w:rPr>
            </w:pPr>
          </w:p>
        </w:tc>
      </w:tr>
      <w:tr w:rsidR="00000000" w14:paraId="3C5CAEB5" w14:textId="77777777">
        <w:trPr>
          <w:divId w:val="509833185"/>
        </w:trPr>
        <w:tc>
          <w:tcPr>
            <w:tcW w:w="0" w:type="auto"/>
            <w:vMerge w:val="restart"/>
            <w:tcBorders>
              <w:top w:val="single" w:sz="6" w:space="0" w:color="000000"/>
              <w:left w:val="single" w:sz="6" w:space="0" w:color="000000"/>
              <w:bottom w:val="single" w:sz="6" w:space="0" w:color="000000"/>
              <w:right w:val="single" w:sz="6" w:space="0" w:color="000000"/>
            </w:tcBorders>
            <w:vAlign w:val="center"/>
            <w:hideMark/>
          </w:tcPr>
          <w:p w14:paraId="5DE582E6" w14:textId="77777777" w:rsidR="00000000" w:rsidRDefault="00954E37">
            <w:pPr>
              <w:pStyle w:val="spar1"/>
              <w:jc w:val="both"/>
              <w:rPr>
                <w:color w:val="000000"/>
              </w:rPr>
            </w:pPr>
            <w:r>
              <w:rPr>
                <w:color w:val="000000"/>
              </w:rPr>
              <w:t>Elevii - Dominante vizate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8DB87A6" w14:textId="77777777" w:rsidR="00000000" w:rsidRDefault="00954E37">
            <w:pPr>
              <w:pStyle w:val="spar1"/>
              <w:jc w:val="both"/>
              <w:rPr>
                <w:color w:val="000000"/>
              </w:rPr>
            </w:pPr>
            <w:r>
              <w:rPr>
                <w:color w:val="000000"/>
              </w:rPr>
              <w:t>Achiziţii cognitive, verbalizate/non verbalizate</w:t>
            </w:r>
          </w:p>
          <w:p w14:paraId="28EFB9D5" w14:textId="77777777" w:rsidR="00000000" w:rsidRDefault="00954E37">
            <w:pPr>
              <w:pStyle w:val="spar1"/>
              <w:jc w:val="both"/>
              <w:rPr>
                <w:color w:val="000000"/>
              </w:rPr>
            </w:pPr>
            <w:r>
              <w:rPr>
                <w:color w:val="000000"/>
              </w:rPr>
              <w:t>(calitate, cantitate, relaţionare, operaţionalizare)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FB8E1A5" w14:textId="77777777" w:rsidR="00000000" w:rsidRDefault="00954E37">
            <w:pPr>
              <w:pStyle w:val="spar1"/>
              <w:jc w:val="both"/>
              <w:rPr>
                <w:color w:val="000000"/>
              </w:rPr>
            </w:pPr>
            <w:r>
              <w:rPr>
                <w:color w:val="000000"/>
              </w:rPr>
              <w:t>0,5</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2B5326F" w14:textId="77777777" w:rsidR="00000000" w:rsidRDefault="00954E37">
            <w:pPr>
              <w:rPr>
                <w:color w:val="000000"/>
              </w:rPr>
            </w:pPr>
          </w:p>
        </w:tc>
      </w:tr>
      <w:tr w:rsidR="00000000" w14:paraId="72F0F3F4" w14:textId="77777777">
        <w:trPr>
          <w:divId w:val="509833185"/>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4AA71C30" w14:textId="77777777" w:rsidR="00000000" w:rsidRDefault="00954E37">
            <w:pPr>
              <w:autoSpaceDE/>
              <w:autoSpaceDN/>
              <w:jc w:val="both"/>
              <w:rPr>
                <w:rFonts w:eastAsiaTheme="minorEastAsia"/>
                <w:color w:val="000000"/>
                <w:sz w:val="15"/>
                <w:szCs w:val="15"/>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7F12D64" w14:textId="77777777" w:rsidR="00000000" w:rsidRDefault="00954E37">
            <w:pPr>
              <w:pStyle w:val="spar1"/>
              <w:jc w:val="both"/>
              <w:rPr>
                <w:color w:val="000000"/>
              </w:rPr>
            </w:pPr>
            <w:r>
              <w:rPr>
                <w:color w:val="000000"/>
              </w:rPr>
              <w:t>Competenţe cognitive, sociale şi emoţionale</w:t>
            </w:r>
          </w:p>
          <w:p w14:paraId="4A670189" w14:textId="77777777" w:rsidR="00000000" w:rsidRDefault="00954E37">
            <w:pPr>
              <w:pStyle w:val="spar1"/>
              <w:jc w:val="both"/>
              <w:rPr>
                <w:color w:val="000000"/>
              </w:rPr>
            </w:pPr>
            <w:r>
              <w:rPr>
                <w:color w:val="000000"/>
              </w:rPr>
              <w:t>(stimularea mecanismelor de analiză, sinteză şi autoreflecţie, valorificarea resurselor personale ale elevilor şi a experienţei lor de viaţă)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CB2C50D" w14:textId="77777777" w:rsidR="00000000" w:rsidRDefault="00954E37">
            <w:pPr>
              <w:pStyle w:val="spar1"/>
              <w:jc w:val="both"/>
              <w:rPr>
                <w:color w:val="000000"/>
              </w:rPr>
            </w:pPr>
            <w:r>
              <w:rPr>
                <w:color w:val="000000"/>
              </w:rPr>
              <w:t>0,5</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13E6D39" w14:textId="77777777" w:rsidR="00000000" w:rsidRDefault="00954E37">
            <w:pPr>
              <w:rPr>
                <w:color w:val="000000"/>
              </w:rPr>
            </w:pPr>
          </w:p>
        </w:tc>
      </w:tr>
      <w:tr w:rsidR="00000000" w14:paraId="7FFB25E2" w14:textId="77777777">
        <w:trPr>
          <w:divId w:val="509833185"/>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20CBC616" w14:textId="77777777" w:rsidR="00000000" w:rsidRDefault="00954E37">
            <w:pPr>
              <w:autoSpaceDE/>
              <w:autoSpaceDN/>
              <w:jc w:val="both"/>
              <w:rPr>
                <w:rFonts w:eastAsiaTheme="minorEastAsia"/>
                <w:color w:val="000000"/>
                <w:sz w:val="15"/>
                <w:szCs w:val="15"/>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47B09F1" w14:textId="77777777" w:rsidR="00000000" w:rsidRDefault="00954E37">
            <w:pPr>
              <w:pStyle w:val="spar1"/>
              <w:jc w:val="both"/>
              <w:rPr>
                <w:color w:val="000000"/>
              </w:rPr>
            </w:pPr>
            <w:r>
              <w:rPr>
                <w:color w:val="000000"/>
              </w:rPr>
              <w:t>Ati</w:t>
            </w:r>
            <w:r>
              <w:rPr>
                <w:color w:val="000000"/>
              </w:rPr>
              <w:t>tudinea elevilor în cadrul activităţii</w:t>
            </w:r>
          </w:p>
          <w:p w14:paraId="3F39351F" w14:textId="77777777" w:rsidR="00000000" w:rsidRDefault="00954E37">
            <w:pPr>
              <w:pStyle w:val="spar1"/>
              <w:jc w:val="both"/>
              <w:rPr>
                <w:color w:val="000000"/>
              </w:rPr>
            </w:pPr>
            <w:r>
              <w:rPr>
                <w:color w:val="000000"/>
              </w:rPr>
              <w:t>(facilitarea implicării elevilor, încurajarea atitudinii pozitive a acestora)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0B7C68C" w14:textId="77777777" w:rsidR="00000000" w:rsidRDefault="00954E37">
            <w:pPr>
              <w:pStyle w:val="spar1"/>
              <w:jc w:val="both"/>
              <w:rPr>
                <w:color w:val="000000"/>
              </w:rPr>
            </w:pPr>
            <w:r>
              <w:rPr>
                <w:color w:val="000000"/>
              </w:rPr>
              <w:t>0,5</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548ABFE" w14:textId="77777777" w:rsidR="00000000" w:rsidRDefault="00954E37">
            <w:pPr>
              <w:rPr>
                <w:color w:val="000000"/>
              </w:rPr>
            </w:pPr>
          </w:p>
        </w:tc>
      </w:tr>
      <w:tr w:rsidR="00000000" w14:paraId="4583A572" w14:textId="77777777">
        <w:trPr>
          <w:divId w:val="509833185"/>
        </w:trPr>
        <w:tc>
          <w:tcPr>
            <w:tcW w:w="0" w:type="auto"/>
            <w:vMerge w:val="restart"/>
            <w:tcBorders>
              <w:top w:val="single" w:sz="6" w:space="0" w:color="000000"/>
              <w:left w:val="single" w:sz="6" w:space="0" w:color="000000"/>
              <w:bottom w:val="single" w:sz="6" w:space="0" w:color="000000"/>
              <w:right w:val="single" w:sz="6" w:space="0" w:color="000000"/>
            </w:tcBorders>
            <w:vAlign w:val="center"/>
            <w:hideMark/>
          </w:tcPr>
          <w:p w14:paraId="60E93D9E" w14:textId="77777777" w:rsidR="00000000" w:rsidRDefault="00954E37">
            <w:pPr>
              <w:pStyle w:val="spar1"/>
              <w:jc w:val="both"/>
              <w:rPr>
                <w:color w:val="000000"/>
              </w:rPr>
            </w:pPr>
            <w:r>
              <w:rPr>
                <w:color w:val="000000"/>
              </w:rPr>
              <w:t>Profesorul - Dominante vizate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EEDD39A" w14:textId="77777777" w:rsidR="00000000" w:rsidRDefault="00954E37">
            <w:pPr>
              <w:pStyle w:val="spar1"/>
              <w:jc w:val="both"/>
              <w:rPr>
                <w:color w:val="000000"/>
              </w:rPr>
            </w:pPr>
            <w:r>
              <w:rPr>
                <w:color w:val="000000"/>
              </w:rPr>
              <w:t>Competenţe profesionale şi metodice</w:t>
            </w:r>
          </w:p>
          <w:p w14:paraId="34DBA8CB" w14:textId="77777777" w:rsidR="00000000" w:rsidRDefault="00954E37">
            <w:pPr>
              <w:pStyle w:val="spar1"/>
              <w:jc w:val="both"/>
              <w:rPr>
                <w:color w:val="000000"/>
              </w:rPr>
            </w:pPr>
            <w:r>
              <w:rPr>
                <w:color w:val="000000"/>
              </w:rPr>
              <w:t>(de cunoaştere - gradul de stăpânire, organizare şi pielucrare a in</w:t>
            </w:r>
            <w:r>
              <w:rPr>
                <w:color w:val="000000"/>
              </w:rPr>
              <w:t>formaţiei; de execuţie - rapiditatea, precizia acţiunilor şi distributivitatea atenţiei; de comunicare - fluiditatea, concizia şi acurateţea discursului, captarea şi menţinerea interesului elevilor, abilitatea pentru activitatea diferenţiată, oferirea şi s</w:t>
            </w:r>
            <w:r>
              <w:rPr>
                <w:color w:val="000000"/>
              </w:rPr>
              <w:t>olicitarea de feedback)</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9E7324F" w14:textId="77777777" w:rsidR="00000000" w:rsidRDefault="00954E37">
            <w:pPr>
              <w:pStyle w:val="spar1"/>
              <w:jc w:val="both"/>
              <w:rPr>
                <w:color w:val="000000"/>
              </w:rPr>
            </w:pPr>
            <w:r>
              <w:rPr>
                <w:color w:val="000000"/>
              </w:rPr>
              <w:t>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581F43D" w14:textId="77777777" w:rsidR="00000000" w:rsidRDefault="00954E37">
            <w:pPr>
              <w:rPr>
                <w:color w:val="000000"/>
              </w:rPr>
            </w:pPr>
          </w:p>
        </w:tc>
      </w:tr>
      <w:tr w:rsidR="00000000" w14:paraId="3108615A" w14:textId="77777777">
        <w:trPr>
          <w:divId w:val="509833185"/>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666EE5B9" w14:textId="77777777" w:rsidR="00000000" w:rsidRDefault="00954E37">
            <w:pPr>
              <w:autoSpaceDE/>
              <w:autoSpaceDN/>
              <w:jc w:val="both"/>
              <w:rPr>
                <w:rFonts w:eastAsiaTheme="minorEastAsia"/>
                <w:color w:val="000000"/>
                <w:sz w:val="15"/>
                <w:szCs w:val="15"/>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76FC5D8" w14:textId="77777777" w:rsidR="00000000" w:rsidRDefault="00954E37">
            <w:pPr>
              <w:pStyle w:val="spar1"/>
              <w:jc w:val="both"/>
              <w:rPr>
                <w:color w:val="000000"/>
              </w:rPr>
            </w:pPr>
            <w:r>
              <w:rPr>
                <w:color w:val="000000"/>
              </w:rPr>
              <w:t>Competenţe sociale şi de personalitate</w:t>
            </w:r>
          </w:p>
          <w:p w14:paraId="2605CEEE" w14:textId="77777777" w:rsidR="00000000" w:rsidRDefault="00954E37">
            <w:pPr>
              <w:pStyle w:val="spar1"/>
              <w:jc w:val="both"/>
              <w:rPr>
                <w:color w:val="000000"/>
              </w:rPr>
            </w:pPr>
            <w:r>
              <w:rPr>
                <w:color w:val="000000"/>
              </w:rPr>
              <w:t>(sociabilitate, registre diferite de limbaj, echilibru emoţional, rezistenţă la stres, creativitate, empatie, flexibilitate, fermitate, rigurozitate, obiectivitate, acceptare necondiţionată)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7E043AC" w14:textId="77777777" w:rsidR="00000000" w:rsidRDefault="00954E37">
            <w:pPr>
              <w:pStyle w:val="spar1"/>
              <w:jc w:val="both"/>
              <w:rPr>
                <w:color w:val="000000"/>
              </w:rPr>
            </w:pPr>
            <w:r>
              <w:rPr>
                <w:color w:val="000000"/>
              </w:rPr>
              <w:t>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190F4B4" w14:textId="77777777" w:rsidR="00000000" w:rsidRDefault="00954E37">
            <w:pPr>
              <w:rPr>
                <w:color w:val="000000"/>
              </w:rPr>
            </w:pPr>
          </w:p>
        </w:tc>
      </w:tr>
      <w:tr w:rsidR="00000000" w14:paraId="2CD9394D" w14:textId="77777777">
        <w:trPr>
          <w:divId w:val="509833185"/>
        </w:trPr>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298B89DF" w14:textId="77777777" w:rsidR="00000000" w:rsidRDefault="00954E37">
            <w:pPr>
              <w:pStyle w:val="spar1"/>
              <w:jc w:val="both"/>
              <w:rPr>
                <w:color w:val="000000"/>
              </w:rPr>
            </w:pPr>
            <w:r>
              <w:rPr>
                <w:color w:val="000000"/>
              </w:rPr>
              <w:t>TOTAL</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934FCA0" w14:textId="77777777" w:rsidR="00000000" w:rsidRDefault="00954E37">
            <w:pPr>
              <w:pStyle w:val="spar1"/>
              <w:jc w:val="both"/>
              <w:rPr>
                <w:color w:val="000000"/>
              </w:rPr>
            </w:pPr>
            <w:r>
              <w:rPr>
                <w:color w:val="000000"/>
              </w:rPr>
              <w:t>10</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0CC68B2" w14:textId="77777777" w:rsidR="00000000" w:rsidRDefault="00954E37">
            <w:pPr>
              <w:rPr>
                <w:color w:val="000000"/>
              </w:rPr>
            </w:pPr>
          </w:p>
        </w:tc>
      </w:tr>
    </w:tbl>
    <w:p w14:paraId="24780123" w14:textId="77777777" w:rsidR="00000000" w:rsidRDefault="00954E37">
      <w:pPr>
        <w:autoSpaceDE/>
        <w:autoSpaceDN/>
        <w:jc w:val="both"/>
        <w:divId w:val="509833185"/>
        <w:rPr>
          <w:rStyle w:val="sanxbdy"/>
          <w:rFonts w:eastAsia="Times New Roman"/>
          <w:vanish/>
        </w:rPr>
      </w:pPr>
    </w:p>
    <w:tbl>
      <w:tblPr>
        <w:tblW w:w="0" w:type="auto"/>
        <w:tblBorders>
          <w:top w:val="single" w:sz="4" w:space="0" w:color="auto"/>
          <w:left w:val="single" w:sz="4" w:space="0" w:color="auto"/>
          <w:bottom w:val="single" w:sz="4" w:space="0" w:color="auto"/>
          <w:right w:val="single" w:sz="4" w:space="0" w:color="auto"/>
        </w:tblBorders>
        <w:tblCellMar>
          <w:left w:w="0" w:type="dxa"/>
          <w:right w:w="0" w:type="dxa"/>
        </w:tblCellMar>
        <w:tblLook w:val="04A0" w:firstRow="1" w:lastRow="0" w:firstColumn="1" w:lastColumn="0" w:noHBand="0" w:noVBand="1"/>
      </w:tblPr>
      <w:tblGrid>
        <w:gridCol w:w="3423"/>
        <w:gridCol w:w="3652"/>
      </w:tblGrid>
      <w:tr w:rsidR="00000000" w14:paraId="0BD267E9" w14:textId="77777777">
        <w:trPr>
          <w:divId w:val="509833185"/>
        </w:trPr>
        <w:tc>
          <w:tcPr>
            <w:tcW w:w="0" w:type="auto"/>
            <w:tcBorders>
              <w:top w:val="single" w:sz="6" w:space="0" w:color="000000"/>
              <w:left w:val="single" w:sz="6" w:space="0" w:color="000000"/>
              <w:bottom w:val="single" w:sz="6" w:space="0" w:color="000000"/>
              <w:right w:val="single" w:sz="6" w:space="0" w:color="000000"/>
            </w:tcBorders>
            <w:vAlign w:val="center"/>
            <w:hideMark/>
          </w:tcPr>
          <w:p w14:paraId="2AD05E1A" w14:textId="77777777" w:rsidR="00000000" w:rsidRDefault="00954E37">
            <w:pPr>
              <w:rPr>
                <w:rStyle w:val="sanxbdy"/>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6B6E2BD" w14:textId="77777777" w:rsidR="00000000" w:rsidRDefault="00954E37">
            <w:pPr>
              <w:pStyle w:val="spar1"/>
              <w:jc w:val="both"/>
              <w:rPr>
                <w:color w:val="000000"/>
              </w:rPr>
            </w:pPr>
            <w:r>
              <w:rPr>
                <w:color w:val="000000"/>
              </w:rPr>
              <w:t>EXAMINATOR ...............................................</w:t>
            </w:r>
          </w:p>
          <w:p w14:paraId="01253798" w14:textId="77777777" w:rsidR="00000000" w:rsidRDefault="00954E37">
            <w:pPr>
              <w:pStyle w:val="spar1"/>
              <w:jc w:val="both"/>
              <w:rPr>
                <w:color w:val="000000"/>
              </w:rPr>
            </w:pPr>
            <w:r>
              <w:rPr>
                <w:color w:val="000000"/>
              </w:rPr>
              <w:t>SEMNĂTURA ................................................</w:t>
            </w:r>
          </w:p>
        </w:tc>
      </w:tr>
      <w:tr w:rsidR="00000000" w14:paraId="3F5FA33F" w14:textId="77777777">
        <w:trPr>
          <w:divId w:val="509833185"/>
        </w:trPr>
        <w:tc>
          <w:tcPr>
            <w:tcW w:w="0" w:type="auto"/>
            <w:tcBorders>
              <w:top w:val="single" w:sz="6" w:space="0" w:color="000000"/>
              <w:left w:val="single" w:sz="6" w:space="0" w:color="000000"/>
              <w:bottom w:val="single" w:sz="6" w:space="0" w:color="000000"/>
              <w:right w:val="single" w:sz="6" w:space="0" w:color="000000"/>
            </w:tcBorders>
            <w:vAlign w:val="center"/>
            <w:hideMark/>
          </w:tcPr>
          <w:p w14:paraId="21E91723" w14:textId="77777777" w:rsidR="00000000" w:rsidRDefault="00954E37">
            <w:pPr>
              <w:pStyle w:val="spar1"/>
              <w:jc w:val="both"/>
              <w:rPr>
                <w:color w:val="000000"/>
              </w:rPr>
            </w:pPr>
            <w:r>
              <w:rPr>
                <w:color w:val="000000"/>
              </w:rPr>
              <w:t>Am luat la cunoştinţă,</w:t>
            </w:r>
          </w:p>
          <w:p w14:paraId="06294F41" w14:textId="77777777" w:rsidR="00000000" w:rsidRDefault="00954E37">
            <w:pPr>
              <w:pStyle w:val="spar1"/>
              <w:jc w:val="both"/>
              <w:rPr>
                <w:color w:val="000000"/>
              </w:rPr>
            </w:pPr>
            <w:r>
              <w:rPr>
                <w:color w:val="000000"/>
              </w:rPr>
              <w:t>Candidat: ................................................</w:t>
            </w:r>
          </w:p>
          <w:p w14:paraId="79D22EEA" w14:textId="77777777" w:rsidR="00000000" w:rsidRDefault="00954E37">
            <w:pPr>
              <w:pStyle w:val="spar1"/>
              <w:jc w:val="both"/>
              <w:rPr>
                <w:color w:val="000000"/>
              </w:rPr>
            </w:pPr>
            <w:r>
              <w:rPr>
                <w:color w:val="000000"/>
              </w:rPr>
              <w:t>Semnătura .............................................</w:t>
            </w:r>
            <w:r>
              <w:rPr>
                <w:color w:val="000000"/>
              </w:rPr>
              <w:t>.</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F5EB558" w14:textId="77777777" w:rsidR="00000000" w:rsidRDefault="00954E37">
            <w:pPr>
              <w:rPr>
                <w:color w:val="000000"/>
              </w:rPr>
            </w:pPr>
          </w:p>
        </w:tc>
      </w:tr>
    </w:tbl>
    <w:p w14:paraId="53067D27" w14:textId="77777777" w:rsidR="00000000" w:rsidRDefault="00954E37">
      <w:pPr>
        <w:pStyle w:val="spar"/>
        <w:jc w:val="center"/>
        <w:divId w:val="1393310804"/>
      </w:pPr>
      <w:r>
        <w:rPr>
          <w:rFonts w:ascii="Verdana" w:hAnsi="Verdana"/>
          <w:color w:val="000000"/>
          <w:sz w:val="20"/>
          <w:szCs w:val="20"/>
          <w:shd w:val="clear" w:color="auto" w:fill="FFFFFF"/>
        </w:rPr>
        <w:t>INSPECŢIE SPECIALĂ LA CLASĂ PENTRU PROFESORII DOCUMENTARIŞTI</w:t>
      </w:r>
    </w:p>
    <w:p w14:paraId="3AFC3622" w14:textId="77777777" w:rsidR="00000000" w:rsidRDefault="00954E37">
      <w:pPr>
        <w:pStyle w:val="spar"/>
        <w:jc w:val="both"/>
        <w:divId w:val="509833185"/>
        <w:rPr>
          <w:rFonts w:ascii="Verdana" w:hAnsi="Verdana"/>
          <w:color w:val="000000"/>
          <w:sz w:val="20"/>
          <w:szCs w:val="20"/>
          <w:shd w:val="clear" w:color="auto" w:fill="FFFFFF"/>
        </w:rPr>
      </w:pPr>
      <w:r>
        <w:rPr>
          <w:rFonts w:ascii="Verdana" w:hAnsi="Verdana"/>
          <w:color w:val="000000"/>
          <w:sz w:val="20"/>
          <w:szCs w:val="20"/>
          <w:shd w:val="clear" w:color="auto" w:fill="FFFFFF"/>
        </w:rPr>
        <w:t>Numele şi prenumele candidatului: ....................................................</w:t>
      </w:r>
    </w:p>
    <w:p w14:paraId="78B57E94" w14:textId="77777777" w:rsidR="00000000" w:rsidRDefault="00954E37">
      <w:pPr>
        <w:pStyle w:val="spar"/>
        <w:jc w:val="both"/>
        <w:divId w:val="509833185"/>
        <w:rPr>
          <w:rFonts w:ascii="Verdana" w:hAnsi="Verdana"/>
          <w:color w:val="000000"/>
          <w:sz w:val="20"/>
          <w:szCs w:val="20"/>
          <w:shd w:val="clear" w:color="auto" w:fill="FFFFFF"/>
        </w:rPr>
      </w:pPr>
      <w:r>
        <w:rPr>
          <w:rFonts w:ascii="Verdana" w:hAnsi="Verdana"/>
          <w:color w:val="000000"/>
          <w:sz w:val="20"/>
          <w:szCs w:val="20"/>
          <w:shd w:val="clear" w:color="auto" w:fill="FFFFFF"/>
        </w:rPr>
        <w:t>Data .................</w:t>
      </w:r>
    </w:p>
    <w:tbl>
      <w:tblPr>
        <w:tblW w:w="0" w:type="auto"/>
        <w:tblBorders>
          <w:top w:val="single" w:sz="4" w:space="0" w:color="auto"/>
          <w:left w:val="single" w:sz="4" w:space="0" w:color="auto"/>
          <w:bottom w:val="single" w:sz="4" w:space="0" w:color="auto"/>
          <w:right w:val="single" w:sz="4" w:space="0" w:color="auto"/>
        </w:tblBorders>
        <w:tblCellMar>
          <w:left w:w="0" w:type="dxa"/>
          <w:right w:w="0" w:type="dxa"/>
        </w:tblCellMar>
        <w:tblLook w:val="04A0" w:firstRow="1" w:lastRow="0" w:firstColumn="1" w:lastColumn="0" w:noHBand="0" w:noVBand="1"/>
      </w:tblPr>
      <w:tblGrid>
        <w:gridCol w:w="636"/>
        <w:gridCol w:w="9030"/>
        <w:gridCol w:w="508"/>
        <w:gridCol w:w="610"/>
      </w:tblGrid>
      <w:tr w:rsidR="00000000" w14:paraId="48D37407" w14:textId="77777777">
        <w:trPr>
          <w:divId w:val="509833185"/>
        </w:trPr>
        <w:tc>
          <w:tcPr>
            <w:tcW w:w="0" w:type="auto"/>
            <w:vMerge w:val="restart"/>
            <w:tcBorders>
              <w:top w:val="single" w:sz="6" w:space="0" w:color="000000"/>
              <w:left w:val="single" w:sz="6" w:space="0" w:color="000000"/>
              <w:bottom w:val="single" w:sz="6" w:space="0" w:color="000000"/>
              <w:right w:val="single" w:sz="6" w:space="0" w:color="000000"/>
            </w:tcBorders>
            <w:vAlign w:val="center"/>
            <w:hideMark/>
          </w:tcPr>
          <w:p w14:paraId="65C5F7DD" w14:textId="77777777" w:rsidR="00000000" w:rsidRDefault="00954E37">
            <w:pPr>
              <w:pStyle w:val="spar1"/>
              <w:jc w:val="both"/>
              <w:rPr>
                <w:color w:val="000000"/>
              </w:rPr>
            </w:pPr>
            <w:r>
              <w:rPr>
                <w:color w:val="000000"/>
              </w:rPr>
              <w:t>Analiza</w:t>
            </w:r>
          </w:p>
        </w:tc>
        <w:tc>
          <w:tcPr>
            <w:tcW w:w="0" w:type="auto"/>
            <w:vMerge w:val="restart"/>
            <w:tcBorders>
              <w:top w:val="single" w:sz="6" w:space="0" w:color="000000"/>
              <w:left w:val="single" w:sz="6" w:space="0" w:color="000000"/>
              <w:bottom w:val="single" w:sz="6" w:space="0" w:color="000000"/>
              <w:right w:val="single" w:sz="6" w:space="0" w:color="000000"/>
            </w:tcBorders>
            <w:vAlign w:val="center"/>
            <w:hideMark/>
          </w:tcPr>
          <w:p w14:paraId="76C2BC1D" w14:textId="77777777" w:rsidR="00000000" w:rsidRDefault="00954E37">
            <w:pPr>
              <w:pStyle w:val="spar1"/>
              <w:jc w:val="both"/>
              <w:rPr>
                <w:color w:val="000000"/>
              </w:rPr>
            </w:pPr>
            <w:r>
              <w:rPr>
                <w:color w:val="000000"/>
              </w:rPr>
              <w:t>Aspecte evaluate/criterii</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27B794C8" w14:textId="77777777" w:rsidR="00000000" w:rsidRDefault="00954E37">
            <w:pPr>
              <w:pStyle w:val="spar1"/>
              <w:jc w:val="both"/>
              <w:rPr>
                <w:color w:val="000000"/>
              </w:rPr>
            </w:pPr>
            <w:r>
              <w:rPr>
                <w:color w:val="000000"/>
              </w:rPr>
              <w:t>Punctaj</w:t>
            </w:r>
          </w:p>
        </w:tc>
      </w:tr>
      <w:tr w:rsidR="00000000" w14:paraId="0B9BBD83" w14:textId="77777777">
        <w:trPr>
          <w:divId w:val="509833185"/>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7317134C" w14:textId="77777777" w:rsidR="00000000" w:rsidRDefault="00954E37">
            <w:pPr>
              <w:autoSpaceDE/>
              <w:autoSpaceDN/>
              <w:jc w:val="both"/>
              <w:rPr>
                <w:rFonts w:eastAsiaTheme="minorEastAsia"/>
                <w:color w:val="000000"/>
                <w:sz w:val="15"/>
                <w:szCs w:val="15"/>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574C33E2" w14:textId="77777777" w:rsidR="00000000" w:rsidRDefault="00954E37">
            <w:pPr>
              <w:autoSpaceDE/>
              <w:autoSpaceDN/>
              <w:jc w:val="both"/>
              <w:rPr>
                <w:rFonts w:eastAsiaTheme="minorEastAsia"/>
                <w:color w:val="000000"/>
                <w:sz w:val="15"/>
                <w:szCs w:val="15"/>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16F46E3" w14:textId="77777777" w:rsidR="00000000" w:rsidRDefault="00954E37">
            <w:pPr>
              <w:pStyle w:val="spar1"/>
              <w:jc w:val="both"/>
              <w:rPr>
                <w:color w:val="000000"/>
              </w:rPr>
            </w:pPr>
            <w:r>
              <w:rPr>
                <w:color w:val="000000"/>
              </w:rPr>
              <w:t>Maxim</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4FF2784" w14:textId="77777777" w:rsidR="00000000" w:rsidRDefault="00954E37">
            <w:pPr>
              <w:pStyle w:val="spar1"/>
              <w:jc w:val="both"/>
              <w:rPr>
                <w:color w:val="000000"/>
              </w:rPr>
            </w:pPr>
            <w:r>
              <w:rPr>
                <w:color w:val="000000"/>
              </w:rPr>
              <w:t>Realizat</w:t>
            </w:r>
          </w:p>
        </w:tc>
      </w:tr>
      <w:tr w:rsidR="00000000" w14:paraId="00C0B9EB" w14:textId="77777777">
        <w:trPr>
          <w:divId w:val="509833185"/>
        </w:trPr>
        <w:tc>
          <w:tcPr>
            <w:tcW w:w="0" w:type="auto"/>
            <w:vMerge w:val="restart"/>
            <w:tcBorders>
              <w:top w:val="single" w:sz="6" w:space="0" w:color="000000"/>
              <w:left w:val="single" w:sz="6" w:space="0" w:color="000000"/>
              <w:bottom w:val="single" w:sz="6" w:space="0" w:color="000000"/>
              <w:right w:val="single" w:sz="6" w:space="0" w:color="000000"/>
            </w:tcBorders>
            <w:vAlign w:val="center"/>
            <w:hideMark/>
          </w:tcPr>
          <w:p w14:paraId="70C1F3CC" w14:textId="77777777" w:rsidR="00000000" w:rsidRDefault="00954E37">
            <w:pPr>
              <w:pStyle w:val="spar1"/>
              <w:jc w:val="both"/>
              <w:rPr>
                <w:color w:val="000000"/>
              </w:rPr>
            </w:pPr>
            <w:r>
              <w:rPr>
                <w:color w:val="000000"/>
              </w:rPr>
              <w:t>Lecţie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BB2D590" w14:textId="77777777" w:rsidR="00000000" w:rsidRDefault="00954E37">
            <w:pPr>
              <w:pStyle w:val="spar1"/>
              <w:jc w:val="both"/>
              <w:rPr>
                <w:color w:val="000000"/>
              </w:rPr>
            </w:pPr>
            <w:r>
              <w:rPr>
                <w:color w:val="000000"/>
              </w:rPr>
              <w:t>Plan de lecţie şi materiale didactice (planşe, fişe, documente)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6B7EA46" w14:textId="77777777" w:rsidR="00000000" w:rsidRDefault="00954E37">
            <w:pPr>
              <w:pStyle w:val="spar1"/>
              <w:jc w:val="both"/>
              <w:rPr>
                <w:color w:val="000000"/>
              </w:rPr>
            </w:pPr>
            <w:r>
              <w:rPr>
                <w:color w:val="000000"/>
              </w:rPr>
              <w:t>0,2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8A36E07" w14:textId="77777777" w:rsidR="00000000" w:rsidRDefault="00954E37">
            <w:pPr>
              <w:rPr>
                <w:color w:val="000000"/>
              </w:rPr>
            </w:pPr>
          </w:p>
        </w:tc>
      </w:tr>
      <w:tr w:rsidR="00000000" w14:paraId="0B3DE34A" w14:textId="77777777">
        <w:trPr>
          <w:divId w:val="509833185"/>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7CA928C3" w14:textId="77777777" w:rsidR="00000000" w:rsidRDefault="00954E37">
            <w:pPr>
              <w:autoSpaceDE/>
              <w:autoSpaceDN/>
              <w:jc w:val="both"/>
              <w:rPr>
                <w:rFonts w:eastAsiaTheme="minorEastAsia"/>
                <w:color w:val="000000"/>
                <w:sz w:val="15"/>
                <w:szCs w:val="15"/>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08DAA1F" w14:textId="77777777" w:rsidR="00000000" w:rsidRDefault="00954E37">
            <w:pPr>
              <w:pStyle w:val="spar1"/>
              <w:jc w:val="both"/>
              <w:rPr>
                <w:color w:val="000000"/>
              </w:rPr>
            </w:pPr>
            <w:r>
              <w:rPr>
                <w:color w:val="000000"/>
              </w:rPr>
              <w:t>Lecţia este proiectată corespunzător (etape, scopuri şi obiective/competenţe, alocare de timp, timp de interacţiune, material şi echipamente)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5C407DB" w14:textId="77777777" w:rsidR="00000000" w:rsidRDefault="00954E37">
            <w:pPr>
              <w:pStyle w:val="spar1"/>
              <w:jc w:val="both"/>
              <w:rPr>
                <w:color w:val="000000"/>
              </w:rPr>
            </w:pPr>
            <w:r>
              <w:rPr>
                <w:color w:val="000000"/>
              </w:rPr>
              <w:t>0,2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C6E36EC" w14:textId="77777777" w:rsidR="00000000" w:rsidRDefault="00954E37">
            <w:pPr>
              <w:rPr>
                <w:color w:val="000000"/>
              </w:rPr>
            </w:pPr>
          </w:p>
        </w:tc>
      </w:tr>
      <w:tr w:rsidR="00000000" w14:paraId="6C7675F9" w14:textId="77777777">
        <w:trPr>
          <w:divId w:val="509833185"/>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60454268" w14:textId="77777777" w:rsidR="00000000" w:rsidRDefault="00954E37">
            <w:pPr>
              <w:autoSpaceDE/>
              <w:autoSpaceDN/>
              <w:jc w:val="both"/>
              <w:rPr>
                <w:rFonts w:eastAsiaTheme="minorEastAsia"/>
                <w:color w:val="000000"/>
                <w:sz w:val="15"/>
                <w:szCs w:val="15"/>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C117648" w14:textId="77777777" w:rsidR="00000000" w:rsidRDefault="00954E37">
            <w:pPr>
              <w:pStyle w:val="spar1"/>
              <w:jc w:val="both"/>
              <w:rPr>
                <w:color w:val="000000"/>
              </w:rPr>
            </w:pPr>
            <w:r>
              <w:rPr>
                <w:color w:val="000000"/>
              </w:rPr>
              <w:t>Obiectivele stabilite au fost prezentate clar. concis pentru ca elevii să înţeleagă ce competenţe vor dobâ</w:t>
            </w:r>
            <w:r>
              <w:rPr>
                <w:color w:val="000000"/>
              </w:rPr>
              <w:t>ndi prin participarea lor la procesul de învăţare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4F39494" w14:textId="77777777" w:rsidR="00000000" w:rsidRDefault="00954E37">
            <w:pPr>
              <w:pStyle w:val="spar1"/>
              <w:jc w:val="both"/>
              <w:rPr>
                <w:color w:val="000000"/>
              </w:rPr>
            </w:pPr>
            <w:r>
              <w:rPr>
                <w:color w:val="000000"/>
              </w:rPr>
              <w:t>0,2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F97C53D" w14:textId="77777777" w:rsidR="00000000" w:rsidRDefault="00954E37">
            <w:pPr>
              <w:rPr>
                <w:color w:val="000000"/>
              </w:rPr>
            </w:pPr>
          </w:p>
        </w:tc>
      </w:tr>
      <w:tr w:rsidR="00000000" w14:paraId="14B70D42" w14:textId="77777777">
        <w:trPr>
          <w:divId w:val="509833185"/>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1798AFDF" w14:textId="77777777" w:rsidR="00000000" w:rsidRDefault="00954E37">
            <w:pPr>
              <w:autoSpaceDE/>
              <w:autoSpaceDN/>
              <w:jc w:val="both"/>
              <w:rPr>
                <w:rFonts w:eastAsiaTheme="minorEastAsia"/>
                <w:color w:val="000000"/>
                <w:sz w:val="15"/>
                <w:szCs w:val="15"/>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79FAC64" w14:textId="77777777" w:rsidR="00000000" w:rsidRDefault="00954E37">
            <w:pPr>
              <w:pStyle w:val="spar1"/>
              <w:jc w:val="both"/>
              <w:rPr>
                <w:color w:val="000000"/>
              </w:rPr>
            </w:pPr>
            <w:r>
              <w:rPr>
                <w:color w:val="000000"/>
              </w:rPr>
              <w:t>Selecţia procedeelor, tehnicilor şi metodelor de predare s-a făcut ţinându-se cont de cantitatea de cunoştinţe transmisă şi nivelul de pregătire al clasei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3A562E1" w14:textId="77777777" w:rsidR="00000000" w:rsidRDefault="00954E37">
            <w:pPr>
              <w:pStyle w:val="spar1"/>
              <w:jc w:val="both"/>
              <w:rPr>
                <w:color w:val="000000"/>
              </w:rPr>
            </w:pPr>
            <w:r>
              <w:rPr>
                <w:color w:val="000000"/>
              </w:rPr>
              <w:t>0.2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ACF1075" w14:textId="77777777" w:rsidR="00000000" w:rsidRDefault="00954E37">
            <w:pPr>
              <w:rPr>
                <w:color w:val="000000"/>
              </w:rPr>
            </w:pPr>
          </w:p>
        </w:tc>
      </w:tr>
      <w:tr w:rsidR="00000000" w14:paraId="2602D1CA" w14:textId="77777777">
        <w:trPr>
          <w:divId w:val="509833185"/>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4D844BA8" w14:textId="77777777" w:rsidR="00000000" w:rsidRDefault="00954E37">
            <w:pPr>
              <w:autoSpaceDE/>
              <w:autoSpaceDN/>
              <w:jc w:val="both"/>
              <w:rPr>
                <w:rFonts w:eastAsiaTheme="minorEastAsia"/>
                <w:color w:val="000000"/>
                <w:sz w:val="15"/>
                <w:szCs w:val="15"/>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7574C16" w14:textId="77777777" w:rsidR="00000000" w:rsidRDefault="00954E37">
            <w:pPr>
              <w:pStyle w:val="spar1"/>
              <w:jc w:val="both"/>
              <w:rPr>
                <w:color w:val="000000"/>
              </w:rPr>
            </w:pPr>
            <w:r>
              <w:rPr>
                <w:color w:val="000000"/>
              </w:rPr>
              <w:t>Integrarea resurselor CDI în activi</w:t>
            </w:r>
            <w:r>
              <w:rPr>
                <w:color w:val="000000"/>
              </w:rPr>
              <w:t>tăţile desfăşurate.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B0EE2F4" w14:textId="77777777" w:rsidR="00000000" w:rsidRDefault="00954E37">
            <w:pPr>
              <w:pStyle w:val="spar1"/>
              <w:jc w:val="both"/>
              <w:rPr>
                <w:color w:val="000000"/>
              </w:rPr>
            </w:pPr>
            <w:r>
              <w:rPr>
                <w:color w:val="000000"/>
              </w:rPr>
              <w:t>0.2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52560E4" w14:textId="77777777" w:rsidR="00000000" w:rsidRDefault="00954E37">
            <w:pPr>
              <w:rPr>
                <w:color w:val="000000"/>
              </w:rPr>
            </w:pPr>
          </w:p>
        </w:tc>
      </w:tr>
      <w:tr w:rsidR="00000000" w14:paraId="40875EE4" w14:textId="77777777">
        <w:trPr>
          <w:divId w:val="509833185"/>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5536E662" w14:textId="77777777" w:rsidR="00000000" w:rsidRDefault="00954E37">
            <w:pPr>
              <w:autoSpaceDE/>
              <w:autoSpaceDN/>
              <w:jc w:val="both"/>
              <w:rPr>
                <w:rFonts w:eastAsiaTheme="minorEastAsia"/>
                <w:color w:val="000000"/>
                <w:sz w:val="15"/>
                <w:szCs w:val="15"/>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63119B0" w14:textId="77777777" w:rsidR="00000000" w:rsidRDefault="00954E37">
            <w:pPr>
              <w:pStyle w:val="spar1"/>
              <w:jc w:val="both"/>
              <w:rPr>
                <w:color w:val="000000"/>
              </w:rPr>
            </w:pPr>
            <w:r>
              <w:rPr>
                <w:color w:val="000000"/>
              </w:rPr>
              <w:t>Varietatea şi complementaritatea materialelor didactice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4B357D9" w14:textId="77777777" w:rsidR="00000000" w:rsidRDefault="00954E37">
            <w:pPr>
              <w:pStyle w:val="spar1"/>
              <w:jc w:val="both"/>
              <w:rPr>
                <w:color w:val="000000"/>
              </w:rPr>
            </w:pPr>
            <w:r>
              <w:rPr>
                <w:color w:val="000000"/>
              </w:rPr>
              <w:t>0.2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F3DCA51" w14:textId="77777777" w:rsidR="00000000" w:rsidRDefault="00954E37">
            <w:pPr>
              <w:rPr>
                <w:color w:val="000000"/>
              </w:rPr>
            </w:pPr>
          </w:p>
        </w:tc>
      </w:tr>
      <w:tr w:rsidR="00000000" w14:paraId="1EDDC894" w14:textId="77777777">
        <w:trPr>
          <w:divId w:val="509833185"/>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24502606" w14:textId="77777777" w:rsidR="00000000" w:rsidRDefault="00954E37">
            <w:pPr>
              <w:autoSpaceDE/>
              <w:autoSpaceDN/>
              <w:jc w:val="both"/>
              <w:rPr>
                <w:rFonts w:eastAsiaTheme="minorEastAsia"/>
                <w:color w:val="000000"/>
                <w:sz w:val="15"/>
                <w:szCs w:val="15"/>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1CF7BD0" w14:textId="77777777" w:rsidR="00000000" w:rsidRDefault="00954E37">
            <w:pPr>
              <w:pStyle w:val="spar1"/>
              <w:jc w:val="both"/>
              <w:rPr>
                <w:color w:val="000000"/>
              </w:rPr>
            </w:pPr>
            <w:r>
              <w:rPr>
                <w:color w:val="000000"/>
              </w:rPr>
              <w:t>Modul de exploatare a resurselor documentare în vederea dezvoltării competenţelor info- documentare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FCDA6E9" w14:textId="77777777" w:rsidR="00000000" w:rsidRDefault="00954E37">
            <w:pPr>
              <w:pStyle w:val="spar1"/>
              <w:jc w:val="both"/>
              <w:rPr>
                <w:color w:val="000000"/>
              </w:rPr>
            </w:pPr>
            <w:r>
              <w:rPr>
                <w:color w:val="000000"/>
              </w:rPr>
              <w:t>0,2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F893C5F" w14:textId="77777777" w:rsidR="00000000" w:rsidRDefault="00954E37">
            <w:pPr>
              <w:rPr>
                <w:color w:val="000000"/>
              </w:rPr>
            </w:pPr>
          </w:p>
        </w:tc>
      </w:tr>
      <w:tr w:rsidR="00000000" w14:paraId="4CC2B282" w14:textId="77777777">
        <w:trPr>
          <w:divId w:val="509833185"/>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3D6494DB" w14:textId="77777777" w:rsidR="00000000" w:rsidRDefault="00954E37">
            <w:pPr>
              <w:autoSpaceDE/>
              <w:autoSpaceDN/>
              <w:jc w:val="both"/>
              <w:rPr>
                <w:rFonts w:eastAsiaTheme="minorEastAsia"/>
                <w:color w:val="000000"/>
                <w:sz w:val="15"/>
                <w:szCs w:val="15"/>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6AF6D26" w14:textId="77777777" w:rsidR="00000000" w:rsidRDefault="00954E37">
            <w:pPr>
              <w:pStyle w:val="spar1"/>
              <w:jc w:val="both"/>
              <w:rPr>
                <w:color w:val="000000"/>
              </w:rPr>
            </w:pPr>
            <w:r>
              <w:rPr>
                <w:color w:val="000000"/>
              </w:rPr>
              <w:t>Descoperirea CDI ca centru de resurse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2FB319C" w14:textId="77777777" w:rsidR="00000000" w:rsidRDefault="00954E37">
            <w:pPr>
              <w:pStyle w:val="spar1"/>
              <w:jc w:val="both"/>
              <w:rPr>
                <w:color w:val="000000"/>
              </w:rPr>
            </w:pPr>
            <w:r>
              <w:rPr>
                <w:color w:val="000000"/>
              </w:rPr>
              <w:t>0.1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9AAE93E" w14:textId="77777777" w:rsidR="00000000" w:rsidRDefault="00954E37">
            <w:pPr>
              <w:rPr>
                <w:color w:val="000000"/>
              </w:rPr>
            </w:pPr>
          </w:p>
        </w:tc>
      </w:tr>
      <w:tr w:rsidR="00000000" w14:paraId="31F0F5A4" w14:textId="77777777">
        <w:trPr>
          <w:divId w:val="509833185"/>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64470DE6" w14:textId="77777777" w:rsidR="00000000" w:rsidRDefault="00954E37">
            <w:pPr>
              <w:autoSpaceDE/>
              <w:autoSpaceDN/>
              <w:jc w:val="both"/>
              <w:rPr>
                <w:rFonts w:eastAsiaTheme="minorEastAsia"/>
                <w:color w:val="000000"/>
                <w:sz w:val="15"/>
                <w:szCs w:val="15"/>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4ED273E" w14:textId="77777777" w:rsidR="00000000" w:rsidRDefault="00954E37">
            <w:pPr>
              <w:pStyle w:val="spar1"/>
              <w:jc w:val="both"/>
              <w:rPr>
                <w:color w:val="000000"/>
              </w:rPr>
            </w:pPr>
            <w:r>
              <w:rPr>
                <w:color w:val="000000"/>
              </w:rPr>
              <w:t>Includerea secvenţelor cu caracter practic-aplicativ (elevii au avut acces liber la imaterialele din C</w:t>
            </w:r>
            <w:r>
              <w:rPr>
                <w:color w:val="000000"/>
              </w:rPr>
              <w:t>DI şi le-au utilizat în rezolvarea sarcinilor trasate de către profesor)</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9074492" w14:textId="77777777" w:rsidR="00000000" w:rsidRDefault="00954E37">
            <w:pPr>
              <w:pStyle w:val="spar1"/>
              <w:jc w:val="both"/>
              <w:rPr>
                <w:color w:val="000000"/>
              </w:rPr>
            </w:pPr>
            <w:r>
              <w:rPr>
                <w:color w:val="000000"/>
              </w:rPr>
              <w:t>0.2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6DE8714" w14:textId="77777777" w:rsidR="00000000" w:rsidRDefault="00954E37">
            <w:pPr>
              <w:rPr>
                <w:color w:val="000000"/>
              </w:rPr>
            </w:pPr>
          </w:p>
        </w:tc>
      </w:tr>
      <w:tr w:rsidR="00000000" w14:paraId="13B61E1C" w14:textId="77777777">
        <w:trPr>
          <w:divId w:val="509833185"/>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040C5339" w14:textId="77777777" w:rsidR="00000000" w:rsidRDefault="00954E37">
            <w:pPr>
              <w:autoSpaceDE/>
              <w:autoSpaceDN/>
              <w:jc w:val="both"/>
              <w:rPr>
                <w:rFonts w:eastAsiaTheme="minorEastAsia"/>
                <w:color w:val="000000"/>
                <w:sz w:val="15"/>
                <w:szCs w:val="15"/>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7E15F7C" w14:textId="77777777" w:rsidR="00000000" w:rsidRDefault="00954E37">
            <w:pPr>
              <w:pStyle w:val="spar1"/>
              <w:jc w:val="both"/>
              <w:rPr>
                <w:color w:val="000000"/>
              </w:rPr>
            </w:pPr>
            <w:r>
              <w:rPr>
                <w:color w:val="000000"/>
              </w:rPr>
              <w:t>Gestionarea timpului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C191793" w14:textId="77777777" w:rsidR="00000000" w:rsidRDefault="00954E37">
            <w:pPr>
              <w:pStyle w:val="spar1"/>
              <w:jc w:val="both"/>
              <w:rPr>
                <w:color w:val="000000"/>
              </w:rPr>
            </w:pPr>
            <w:r>
              <w:rPr>
                <w:color w:val="000000"/>
              </w:rPr>
              <w:t>0,2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9AA4215" w14:textId="77777777" w:rsidR="00000000" w:rsidRDefault="00954E37">
            <w:pPr>
              <w:rPr>
                <w:color w:val="000000"/>
              </w:rPr>
            </w:pPr>
          </w:p>
        </w:tc>
      </w:tr>
      <w:tr w:rsidR="00000000" w14:paraId="12EDD65A" w14:textId="77777777">
        <w:trPr>
          <w:divId w:val="509833185"/>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4CADE306" w14:textId="77777777" w:rsidR="00000000" w:rsidRDefault="00954E37">
            <w:pPr>
              <w:autoSpaceDE/>
              <w:autoSpaceDN/>
              <w:jc w:val="both"/>
              <w:rPr>
                <w:rFonts w:eastAsiaTheme="minorEastAsia"/>
                <w:color w:val="000000"/>
                <w:sz w:val="15"/>
                <w:szCs w:val="15"/>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5EB48A0" w14:textId="77777777" w:rsidR="00000000" w:rsidRDefault="00954E37">
            <w:pPr>
              <w:pStyle w:val="spar1"/>
              <w:jc w:val="both"/>
              <w:rPr>
                <w:color w:val="000000"/>
              </w:rPr>
            </w:pPr>
            <w:r>
              <w:rPr>
                <w:color w:val="000000"/>
              </w:rPr>
              <w:t>Alegerea temei în funcţie de nevoile utilizatorilor de documentare şi informare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E4E0E18" w14:textId="77777777" w:rsidR="00000000" w:rsidRDefault="00954E37">
            <w:pPr>
              <w:pStyle w:val="spar1"/>
              <w:jc w:val="both"/>
              <w:rPr>
                <w:color w:val="000000"/>
              </w:rPr>
            </w:pPr>
            <w:r>
              <w:rPr>
                <w:color w:val="000000"/>
              </w:rPr>
              <w:t>0,2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37FA51B" w14:textId="77777777" w:rsidR="00000000" w:rsidRDefault="00954E37">
            <w:pPr>
              <w:rPr>
                <w:color w:val="000000"/>
              </w:rPr>
            </w:pPr>
          </w:p>
        </w:tc>
      </w:tr>
      <w:tr w:rsidR="00000000" w14:paraId="7668890E" w14:textId="77777777">
        <w:trPr>
          <w:divId w:val="509833185"/>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4944F07E" w14:textId="77777777" w:rsidR="00000000" w:rsidRDefault="00954E37">
            <w:pPr>
              <w:autoSpaceDE/>
              <w:autoSpaceDN/>
              <w:jc w:val="both"/>
              <w:rPr>
                <w:rFonts w:eastAsiaTheme="minorEastAsia"/>
                <w:color w:val="000000"/>
                <w:sz w:val="15"/>
                <w:szCs w:val="15"/>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4CAFBA5" w14:textId="77777777" w:rsidR="00000000" w:rsidRDefault="00954E37">
            <w:pPr>
              <w:pStyle w:val="spar1"/>
              <w:jc w:val="both"/>
              <w:rPr>
                <w:color w:val="000000"/>
              </w:rPr>
            </w:pPr>
            <w:r>
              <w:rPr>
                <w:color w:val="000000"/>
              </w:rPr>
              <w:t>Corelarea intre obiectivele info-documentare, activităţile propuse şi modalităţile de evaluare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A24DC08" w14:textId="77777777" w:rsidR="00000000" w:rsidRDefault="00954E37">
            <w:pPr>
              <w:pStyle w:val="spar1"/>
              <w:jc w:val="both"/>
              <w:rPr>
                <w:color w:val="000000"/>
              </w:rPr>
            </w:pPr>
            <w:r>
              <w:rPr>
                <w:color w:val="000000"/>
              </w:rPr>
              <w:t>0,2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319F8BE" w14:textId="77777777" w:rsidR="00000000" w:rsidRDefault="00954E37">
            <w:pPr>
              <w:rPr>
                <w:color w:val="000000"/>
              </w:rPr>
            </w:pPr>
          </w:p>
        </w:tc>
      </w:tr>
      <w:tr w:rsidR="00000000" w14:paraId="65FED319" w14:textId="77777777">
        <w:trPr>
          <w:divId w:val="509833185"/>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235EDDD7" w14:textId="77777777" w:rsidR="00000000" w:rsidRDefault="00954E37">
            <w:pPr>
              <w:autoSpaceDE/>
              <w:autoSpaceDN/>
              <w:jc w:val="both"/>
              <w:rPr>
                <w:rFonts w:eastAsiaTheme="minorEastAsia"/>
                <w:color w:val="000000"/>
                <w:sz w:val="15"/>
                <w:szCs w:val="15"/>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9714F69" w14:textId="77777777" w:rsidR="00000000" w:rsidRDefault="00954E37">
            <w:pPr>
              <w:pStyle w:val="spar1"/>
              <w:jc w:val="both"/>
              <w:rPr>
                <w:color w:val="000000"/>
              </w:rPr>
            </w:pPr>
            <w:r>
              <w:rPr>
                <w:color w:val="000000"/>
              </w:rPr>
              <w:t>Capacitatea de a crea un mediu documentar adaptat nevoilor utiliz</w:t>
            </w:r>
            <w:r>
              <w:rPr>
                <w:color w:val="000000"/>
              </w:rPr>
              <w:t>atelor</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B001B80" w14:textId="77777777" w:rsidR="00000000" w:rsidRDefault="00954E37">
            <w:pPr>
              <w:pStyle w:val="spar1"/>
              <w:jc w:val="both"/>
              <w:rPr>
                <w:color w:val="000000"/>
              </w:rPr>
            </w:pPr>
            <w:r>
              <w:rPr>
                <w:color w:val="000000"/>
              </w:rPr>
              <w:t>0,1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E2BEBB9" w14:textId="77777777" w:rsidR="00000000" w:rsidRDefault="00954E37">
            <w:pPr>
              <w:rPr>
                <w:color w:val="000000"/>
              </w:rPr>
            </w:pPr>
          </w:p>
        </w:tc>
      </w:tr>
      <w:tr w:rsidR="00000000" w14:paraId="4750E9C1" w14:textId="77777777">
        <w:trPr>
          <w:divId w:val="509833185"/>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7BF55D71" w14:textId="77777777" w:rsidR="00000000" w:rsidRDefault="00954E37">
            <w:pPr>
              <w:autoSpaceDE/>
              <w:autoSpaceDN/>
              <w:jc w:val="both"/>
              <w:rPr>
                <w:rFonts w:eastAsiaTheme="minorEastAsia"/>
                <w:color w:val="000000"/>
                <w:sz w:val="15"/>
                <w:szCs w:val="15"/>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F0E9F75" w14:textId="77777777" w:rsidR="00000000" w:rsidRDefault="00954E37">
            <w:pPr>
              <w:pStyle w:val="spar1"/>
              <w:jc w:val="both"/>
              <w:rPr>
                <w:color w:val="000000"/>
              </w:rPr>
            </w:pPr>
            <w:r>
              <w:rPr>
                <w:color w:val="000000"/>
              </w:rPr>
              <w:t>Prin conţinuturile propuse profesorul are ca scop generarea unor idei noi, soluţii (elevii vor învăţa să utilizeze cât mai eficient resursele şi spaţiile specifice unui CDI)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F07F218" w14:textId="77777777" w:rsidR="00000000" w:rsidRDefault="00954E37">
            <w:pPr>
              <w:pStyle w:val="spar1"/>
              <w:jc w:val="both"/>
              <w:rPr>
                <w:color w:val="000000"/>
              </w:rPr>
            </w:pPr>
            <w:r>
              <w:rPr>
                <w:color w:val="000000"/>
              </w:rPr>
              <w:t>0,2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EDF4B1A" w14:textId="77777777" w:rsidR="00000000" w:rsidRDefault="00954E37">
            <w:pPr>
              <w:rPr>
                <w:color w:val="000000"/>
              </w:rPr>
            </w:pPr>
          </w:p>
        </w:tc>
      </w:tr>
      <w:tr w:rsidR="00000000" w14:paraId="3F3F5E4C" w14:textId="77777777">
        <w:trPr>
          <w:divId w:val="509833185"/>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06246BA1" w14:textId="77777777" w:rsidR="00000000" w:rsidRDefault="00954E37">
            <w:pPr>
              <w:autoSpaceDE/>
              <w:autoSpaceDN/>
              <w:jc w:val="both"/>
              <w:rPr>
                <w:rFonts w:eastAsiaTheme="minorEastAsia"/>
                <w:color w:val="000000"/>
                <w:sz w:val="15"/>
                <w:szCs w:val="15"/>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E41C326" w14:textId="77777777" w:rsidR="00000000" w:rsidRDefault="00954E37">
            <w:pPr>
              <w:pStyle w:val="spar1"/>
              <w:jc w:val="both"/>
              <w:rPr>
                <w:color w:val="000000"/>
              </w:rPr>
            </w:pPr>
            <w:r>
              <w:rPr>
                <w:color w:val="000000"/>
              </w:rPr>
              <w:t>A fost menţinut un raport eficient între durata solicitării elevilor și ce</w:t>
            </w:r>
            <w:r>
              <w:rPr>
                <w:color w:val="000000"/>
              </w:rPr>
              <w:t>a afectată explicaţiilor</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BE86377" w14:textId="77777777" w:rsidR="00000000" w:rsidRDefault="00954E37">
            <w:pPr>
              <w:pStyle w:val="spar1"/>
              <w:jc w:val="both"/>
              <w:rPr>
                <w:color w:val="000000"/>
              </w:rPr>
            </w:pPr>
            <w:r>
              <w:rPr>
                <w:color w:val="000000"/>
              </w:rPr>
              <w:t>0,2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D3CC431" w14:textId="77777777" w:rsidR="00000000" w:rsidRDefault="00954E37">
            <w:pPr>
              <w:rPr>
                <w:color w:val="000000"/>
              </w:rPr>
            </w:pPr>
          </w:p>
        </w:tc>
      </w:tr>
      <w:tr w:rsidR="00000000" w14:paraId="6A4A4AE4" w14:textId="77777777">
        <w:trPr>
          <w:divId w:val="509833185"/>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7D1162EC" w14:textId="77777777" w:rsidR="00000000" w:rsidRDefault="00954E37">
            <w:pPr>
              <w:autoSpaceDE/>
              <w:autoSpaceDN/>
              <w:jc w:val="both"/>
              <w:rPr>
                <w:rFonts w:eastAsiaTheme="minorEastAsia"/>
                <w:color w:val="000000"/>
                <w:sz w:val="15"/>
                <w:szCs w:val="15"/>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F0CE55B" w14:textId="77777777" w:rsidR="00000000" w:rsidRDefault="00954E37">
            <w:pPr>
              <w:pStyle w:val="spar1"/>
              <w:jc w:val="both"/>
              <w:rPr>
                <w:color w:val="000000"/>
              </w:rPr>
            </w:pPr>
            <w:r>
              <w:rPr>
                <w:color w:val="000000"/>
              </w:rPr>
              <w:t>A fost creat un climat afectiv- emoţional propice desfăşurării activităţii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CC7A402" w14:textId="77777777" w:rsidR="00000000" w:rsidRDefault="00954E37">
            <w:pPr>
              <w:pStyle w:val="spar1"/>
              <w:jc w:val="both"/>
              <w:rPr>
                <w:color w:val="000000"/>
              </w:rPr>
            </w:pPr>
            <w:r>
              <w:rPr>
                <w:color w:val="000000"/>
              </w:rPr>
              <w:t>0,1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1EBB34D" w14:textId="77777777" w:rsidR="00000000" w:rsidRDefault="00954E37">
            <w:pPr>
              <w:rPr>
                <w:color w:val="000000"/>
              </w:rPr>
            </w:pPr>
          </w:p>
        </w:tc>
      </w:tr>
      <w:tr w:rsidR="00000000" w14:paraId="59EC012A" w14:textId="77777777">
        <w:trPr>
          <w:divId w:val="509833185"/>
        </w:trPr>
        <w:tc>
          <w:tcPr>
            <w:tcW w:w="0" w:type="auto"/>
            <w:vMerge w:val="restart"/>
            <w:tcBorders>
              <w:top w:val="single" w:sz="6" w:space="0" w:color="000000"/>
              <w:left w:val="single" w:sz="6" w:space="0" w:color="000000"/>
              <w:bottom w:val="single" w:sz="6" w:space="0" w:color="000000"/>
              <w:right w:val="single" w:sz="6" w:space="0" w:color="000000"/>
            </w:tcBorders>
            <w:vAlign w:val="center"/>
            <w:hideMark/>
          </w:tcPr>
          <w:p w14:paraId="3F27F654" w14:textId="77777777" w:rsidR="00000000" w:rsidRDefault="00954E37">
            <w:pPr>
              <w:pStyle w:val="spar1"/>
              <w:jc w:val="both"/>
              <w:rPr>
                <w:color w:val="000000"/>
              </w:rPr>
            </w:pPr>
            <w:r>
              <w:rPr>
                <w:color w:val="000000"/>
              </w:rPr>
              <w:t>Elevi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B21C4C3" w14:textId="77777777" w:rsidR="00000000" w:rsidRDefault="00954E37">
            <w:pPr>
              <w:pStyle w:val="spar1"/>
              <w:jc w:val="both"/>
              <w:rPr>
                <w:color w:val="000000"/>
              </w:rPr>
            </w:pPr>
            <w:r>
              <w:rPr>
                <w:color w:val="000000"/>
              </w:rPr>
              <w:t>Elevii sunt responsabili şi se implică în procesul instructiv educativ</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9865B48" w14:textId="77777777" w:rsidR="00000000" w:rsidRDefault="00954E37">
            <w:pPr>
              <w:pStyle w:val="spar1"/>
              <w:jc w:val="both"/>
              <w:rPr>
                <w:color w:val="000000"/>
              </w:rPr>
            </w:pPr>
            <w:r>
              <w:rPr>
                <w:color w:val="000000"/>
              </w:rPr>
              <w:t>0,2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268CF79" w14:textId="77777777" w:rsidR="00000000" w:rsidRDefault="00954E37">
            <w:pPr>
              <w:rPr>
                <w:color w:val="000000"/>
              </w:rPr>
            </w:pPr>
          </w:p>
        </w:tc>
      </w:tr>
      <w:tr w:rsidR="00000000" w14:paraId="6EC3EDD7" w14:textId="77777777">
        <w:trPr>
          <w:divId w:val="509833185"/>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4DF5888A" w14:textId="77777777" w:rsidR="00000000" w:rsidRDefault="00954E37">
            <w:pPr>
              <w:autoSpaceDE/>
              <w:autoSpaceDN/>
              <w:jc w:val="both"/>
              <w:rPr>
                <w:rFonts w:eastAsiaTheme="minorEastAsia"/>
                <w:color w:val="000000"/>
                <w:sz w:val="15"/>
                <w:szCs w:val="15"/>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F83FFA1" w14:textId="77777777" w:rsidR="00000000" w:rsidRDefault="00954E37">
            <w:pPr>
              <w:pStyle w:val="spar1"/>
              <w:jc w:val="both"/>
              <w:rPr>
                <w:color w:val="000000"/>
              </w:rPr>
            </w:pPr>
            <w:r>
              <w:rPr>
                <w:color w:val="000000"/>
              </w:rPr>
              <w:t>Elevii dau dovadă de autonomie în învăţare, competențe de căutare, selectare, tratare şi comunicare a informaţiei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5F2BA19" w14:textId="77777777" w:rsidR="00000000" w:rsidRDefault="00954E37">
            <w:pPr>
              <w:pStyle w:val="spar1"/>
              <w:jc w:val="both"/>
              <w:rPr>
                <w:color w:val="000000"/>
              </w:rPr>
            </w:pPr>
            <w:r>
              <w:rPr>
                <w:color w:val="000000"/>
              </w:rPr>
              <w:t>0,2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BDA3F87" w14:textId="77777777" w:rsidR="00000000" w:rsidRDefault="00954E37">
            <w:pPr>
              <w:rPr>
                <w:color w:val="000000"/>
              </w:rPr>
            </w:pPr>
          </w:p>
        </w:tc>
      </w:tr>
      <w:tr w:rsidR="00000000" w14:paraId="392DCDA9" w14:textId="77777777">
        <w:trPr>
          <w:divId w:val="509833185"/>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6D883C1A" w14:textId="77777777" w:rsidR="00000000" w:rsidRDefault="00954E37">
            <w:pPr>
              <w:autoSpaceDE/>
              <w:autoSpaceDN/>
              <w:jc w:val="both"/>
              <w:rPr>
                <w:rFonts w:eastAsiaTheme="minorEastAsia"/>
                <w:color w:val="000000"/>
                <w:sz w:val="15"/>
                <w:szCs w:val="15"/>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E7699F9" w14:textId="77777777" w:rsidR="00000000" w:rsidRDefault="00954E37">
            <w:pPr>
              <w:pStyle w:val="spar1"/>
              <w:jc w:val="both"/>
              <w:rPr>
                <w:color w:val="000000"/>
              </w:rPr>
            </w:pPr>
            <w:r>
              <w:rPr>
                <w:color w:val="000000"/>
              </w:rPr>
              <w:t>Elevii au deprinderi de învăţare eficientă şi gândesc logic, problematizat</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6FDA7EB" w14:textId="77777777" w:rsidR="00000000" w:rsidRDefault="00954E37">
            <w:pPr>
              <w:pStyle w:val="spar1"/>
              <w:jc w:val="both"/>
              <w:rPr>
                <w:color w:val="000000"/>
              </w:rPr>
            </w:pPr>
            <w:r>
              <w:rPr>
                <w:color w:val="000000"/>
              </w:rPr>
              <w:t>0,2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C1FC0A2" w14:textId="77777777" w:rsidR="00000000" w:rsidRDefault="00954E37">
            <w:pPr>
              <w:rPr>
                <w:color w:val="000000"/>
              </w:rPr>
            </w:pPr>
          </w:p>
        </w:tc>
      </w:tr>
      <w:tr w:rsidR="00000000" w14:paraId="51AE92A2" w14:textId="77777777">
        <w:trPr>
          <w:divId w:val="509833185"/>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2D3798D3" w14:textId="77777777" w:rsidR="00000000" w:rsidRDefault="00954E37">
            <w:pPr>
              <w:autoSpaceDE/>
              <w:autoSpaceDN/>
              <w:jc w:val="both"/>
              <w:rPr>
                <w:rFonts w:eastAsiaTheme="minorEastAsia"/>
                <w:color w:val="000000"/>
                <w:sz w:val="15"/>
                <w:szCs w:val="15"/>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8EE949E" w14:textId="77777777" w:rsidR="00000000" w:rsidRDefault="00954E37">
            <w:pPr>
              <w:pStyle w:val="spar1"/>
              <w:jc w:val="both"/>
              <w:rPr>
                <w:color w:val="000000"/>
              </w:rPr>
            </w:pPr>
            <w:r>
              <w:rPr>
                <w:color w:val="000000"/>
              </w:rPr>
              <w:t>Elevii au deprinderi de muncă independentă şi se de</w:t>
            </w:r>
            <w:r>
              <w:rPr>
                <w:color w:val="000000"/>
              </w:rPr>
              <w:t>scurcă bine în rezolvarea sarcinilor de lucru indicate de către profesor</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3C8538F" w14:textId="77777777" w:rsidR="00000000" w:rsidRDefault="00954E37">
            <w:pPr>
              <w:pStyle w:val="spar1"/>
              <w:jc w:val="both"/>
              <w:rPr>
                <w:color w:val="000000"/>
              </w:rPr>
            </w:pPr>
            <w:r>
              <w:rPr>
                <w:color w:val="000000"/>
              </w:rPr>
              <w:t>0,2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73A467A" w14:textId="77777777" w:rsidR="00000000" w:rsidRDefault="00954E37">
            <w:pPr>
              <w:rPr>
                <w:color w:val="000000"/>
              </w:rPr>
            </w:pPr>
          </w:p>
        </w:tc>
      </w:tr>
      <w:tr w:rsidR="00000000" w14:paraId="67E506D1" w14:textId="77777777">
        <w:trPr>
          <w:divId w:val="509833185"/>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313C224D" w14:textId="77777777" w:rsidR="00000000" w:rsidRDefault="00954E37">
            <w:pPr>
              <w:autoSpaceDE/>
              <w:autoSpaceDN/>
              <w:jc w:val="both"/>
              <w:rPr>
                <w:rFonts w:eastAsiaTheme="minorEastAsia"/>
                <w:color w:val="000000"/>
                <w:sz w:val="15"/>
                <w:szCs w:val="15"/>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AFCA874" w14:textId="77777777" w:rsidR="00000000" w:rsidRDefault="00954E37">
            <w:pPr>
              <w:pStyle w:val="spar1"/>
              <w:jc w:val="both"/>
              <w:rPr>
                <w:color w:val="000000"/>
              </w:rPr>
            </w:pPr>
            <w:r>
              <w:rPr>
                <w:color w:val="000000"/>
              </w:rPr>
              <w:t>Elevii sunt familiarizaţi cu spaţiul şi resursele CDI şi înţeleg importanţa iniţierii în cercetarea documentară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9D76B17" w14:textId="77777777" w:rsidR="00000000" w:rsidRDefault="00954E37">
            <w:pPr>
              <w:pStyle w:val="spar1"/>
              <w:jc w:val="both"/>
              <w:rPr>
                <w:color w:val="000000"/>
              </w:rPr>
            </w:pPr>
            <w:r>
              <w:rPr>
                <w:color w:val="000000"/>
              </w:rPr>
              <w:t>0,1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834426C" w14:textId="77777777" w:rsidR="00000000" w:rsidRDefault="00954E37">
            <w:pPr>
              <w:rPr>
                <w:color w:val="000000"/>
              </w:rPr>
            </w:pPr>
          </w:p>
        </w:tc>
      </w:tr>
      <w:tr w:rsidR="00000000" w14:paraId="4884D2EB" w14:textId="77777777">
        <w:trPr>
          <w:divId w:val="509833185"/>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58437B1B" w14:textId="77777777" w:rsidR="00000000" w:rsidRDefault="00954E37">
            <w:pPr>
              <w:autoSpaceDE/>
              <w:autoSpaceDN/>
              <w:jc w:val="both"/>
              <w:rPr>
                <w:rFonts w:eastAsiaTheme="minorEastAsia"/>
                <w:color w:val="000000"/>
                <w:sz w:val="15"/>
                <w:szCs w:val="15"/>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FD6AC54" w14:textId="77777777" w:rsidR="00000000" w:rsidRDefault="00954E37">
            <w:pPr>
              <w:pStyle w:val="spar1"/>
              <w:jc w:val="both"/>
              <w:rPr>
                <w:color w:val="000000"/>
              </w:rPr>
            </w:pPr>
            <w:r>
              <w:rPr>
                <w:color w:val="000000"/>
              </w:rPr>
              <w:t>Elevii poartă cu uşurinţă o conversaţie şi nu au dificultăţi în a utiliza termenii specifici disciplinei studiate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99DCD1C" w14:textId="77777777" w:rsidR="00000000" w:rsidRDefault="00954E37">
            <w:pPr>
              <w:pStyle w:val="spar1"/>
              <w:jc w:val="both"/>
              <w:rPr>
                <w:color w:val="000000"/>
              </w:rPr>
            </w:pPr>
            <w:r>
              <w:rPr>
                <w:color w:val="000000"/>
              </w:rPr>
              <w:t>0.2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5D286AA" w14:textId="77777777" w:rsidR="00000000" w:rsidRDefault="00954E37">
            <w:pPr>
              <w:rPr>
                <w:color w:val="000000"/>
              </w:rPr>
            </w:pPr>
          </w:p>
        </w:tc>
      </w:tr>
      <w:tr w:rsidR="00000000" w14:paraId="6BCBF8EF" w14:textId="77777777">
        <w:trPr>
          <w:divId w:val="509833185"/>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2A9C4CD3" w14:textId="77777777" w:rsidR="00000000" w:rsidRDefault="00954E37">
            <w:pPr>
              <w:autoSpaceDE/>
              <w:autoSpaceDN/>
              <w:jc w:val="both"/>
              <w:rPr>
                <w:rFonts w:eastAsiaTheme="minorEastAsia"/>
                <w:color w:val="000000"/>
                <w:sz w:val="15"/>
                <w:szCs w:val="15"/>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93C111F" w14:textId="77777777" w:rsidR="00000000" w:rsidRDefault="00954E37">
            <w:pPr>
              <w:pStyle w:val="spar1"/>
              <w:jc w:val="both"/>
              <w:rPr>
                <w:color w:val="000000"/>
              </w:rPr>
            </w:pPr>
            <w:r>
              <w:rPr>
                <w:color w:val="000000"/>
              </w:rPr>
              <w:t>Elevii au capacitatea de a-şi menţine nivelul de concentrare şi sunt interesaţi de activităţile propuse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0699D44" w14:textId="77777777" w:rsidR="00000000" w:rsidRDefault="00954E37">
            <w:pPr>
              <w:pStyle w:val="spar1"/>
              <w:jc w:val="both"/>
              <w:rPr>
                <w:color w:val="000000"/>
              </w:rPr>
            </w:pPr>
            <w:r>
              <w:rPr>
                <w:color w:val="000000"/>
              </w:rPr>
              <w:t>0.2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EC30CBA" w14:textId="77777777" w:rsidR="00000000" w:rsidRDefault="00954E37">
            <w:pPr>
              <w:rPr>
                <w:color w:val="000000"/>
              </w:rPr>
            </w:pPr>
          </w:p>
        </w:tc>
      </w:tr>
      <w:tr w:rsidR="00000000" w14:paraId="4E35F2E9" w14:textId="77777777">
        <w:trPr>
          <w:divId w:val="509833185"/>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0B19DFF7" w14:textId="77777777" w:rsidR="00000000" w:rsidRDefault="00954E37">
            <w:pPr>
              <w:autoSpaceDE/>
              <w:autoSpaceDN/>
              <w:jc w:val="both"/>
              <w:rPr>
                <w:rFonts w:eastAsiaTheme="minorEastAsia"/>
                <w:color w:val="000000"/>
                <w:sz w:val="15"/>
                <w:szCs w:val="15"/>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AB1B303" w14:textId="77777777" w:rsidR="00000000" w:rsidRDefault="00954E37">
            <w:pPr>
              <w:pStyle w:val="spar1"/>
              <w:jc w:val="both"/>
              <w:rPr>
                <w:color w:val="000000"/>
              </w:rPr>
            </w:pPr>
            <w:r>
              <w:rPr>
                <w:color w:val="000000"/>
              </w:rPr>
              <w:t xml:space="preserve">Elevii sunt obişnuiţi </w:t>
            </w:r>
            <w:r>
              <w:rPr>
                <w:color w:val="000000"/>
              </w:rPr>
              <w:t>să lucreze utilizând fişe, dicţionare, enciclopedii, atlase, materiale auxiliare, TIC</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E2D6158" w14:textId="77777777" w:rsidR="00000000" w:rsidRDefault="00954E37">
            <w:pPr>
              <w:pStyle w:val="spar1"/>
              <w:jc w:val="both"/>
              <w:rPr>
                <w:color w:val="000000"/>
              </w:rPr>
            </w:pPr>
            <w:r>
              <w:rPr>
                <w:color w:val="000000"/>
              </w:rPr>
              <w:t>0,2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DFC2C21" w14:textId="77777777" w:rsidR="00000000" w:rsidRDefault="00954E37">
            <w:pPr>
              <w:rPr>
                <w:color w:val="000000"/>
              </w:rPr>
            </w:pPr>
          </w:p>
        </w:tc>
      </w:tr>
      <w:tr w:rsidR="00000000" w14:paraId="14EF9A37" w14:textId="77777777">
        <w:trPr>
          <w:divId w:val="509833185"/>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06B4B77B" w14:textId="77777777" w:rsidR="00000000" w:rsidRDefault="00954E37">
            <w:pPr>
              <w:autoSpaceDE/>
              <w:autoSpaceDN/>
              <w:jc w:val="both"/>
              <w:rPr>
                <w:rFonts w:eastAsiaTheme="minorEastAsia"/>
                <w:color w:val="000000"/>
                <w:sz w:val="15"/>
                <w:szCs w:val="15"/>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DEF8D33" w14:textId="77777777" w:rsidR="00000000" w:rsidRDefault="00954E37">
            <w:pPr>
              <w:pStyle w:val="spar1"/>
              <w:jc w:val="both"/>
              <w:rPr>
                <w:color w:val="000000"/>
              </w:rPr>
            </w:pPr>
            <w:r>
              <w:rPr>
                <w:color w:val="000000"/>
              </w:rPr>
              <w:t>Elevii sunt implicaţi in animarea CDI: mediatizarea activităţii CDI, ordonarea documentelor, organizarea activităţilor, etc</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A08BB1D" w14:textId="77777777" w:rsidR="00000000" w:rsidRDefault="00954E37">
            <w:pPr>
              <w:pStyle w:val="spar1"/>
              <w:jc w:val="both"/>
              <w:rPr>
                <w:color w:val="000000"/>
              </w:rPr>
            </w:pPr>
            <w:r>
              <w:rPr>
                <w:color w:val="000000"/>
              </w:rPr>
              <w:t>0,2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BFF1C5B" w14:textId="77777777" w:rsidR="00000000" w:rsidRDefault="00954E37">
            <w:pPr>
              <w:rPr>
                <w:color w:val="000000"/>
              </w:rPr>
            </w:pPr>
          </w:p>
        </w:tc>
      </w:tr>
      <w:tr w:rsidR="00000000" w14:paraId="034D005A" w14:textId="77777777">
        <w:trPr>
          <w:divId w:val="509833185"/>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46FBEA93" w14:textId="77777777" w:rsidR="00000000" w:rsidRDefault="00954E37">
            <w:pPr>
              <w:autoSpaceDE/>
              <w:autoSpaceDN/>
              <w:jc w:val="both"/>
              <w:rPr>
                <w:rFonts w:eastAsiaTheme="minorEastAsia"/>
                <w:color w:val="000000"/>
                <w:sz w:val="15"/>
                <w:szCs w:val="15"/>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962E4E4" w14:textId="77777777" w:rsidR="00000000" w:rsidRDefault="00954E37">
            <w:pPr>
              <w:pStyle w:val="spar1"/>
              <w:jc w:val="both"/>
              <w:rPr>
                <w:color w:val="000000"/>
              </w:rPr>
            </w:pPr>
            <w:r>
              <w:rPr>
                <w:color w:val="000000"/>
              </w:rPr>
              <w:t>Elevii manifestă respect față de profesor şi au o atitudine corespunzătoare faţă de disciplina predată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1F3D059" w14:textId="77777777" w:rsidR="00000000" w:rsidRDefault="00954E37">
            <w:pPr>
              <w:pStyle w:val="spar1"/>
              <w:jc w:val="both"/>
              <w:rPr>
                <w:color w:val="000000"/>
              </w:rPr>
            </w:pPr>
            <w:r>
              <w:rPr>
                <w:color w:val="000000"/>
              </w:rPr>
              <w:t>0,1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18CD826" w14:textId="77777777" w:rsidR="00000000" w:rsidRDefault="00954E37">
            <w:pPr>
              <w:rPr>
                <w:color w:val="000000"/>
              </w:rPr>
            </w:pPr>
          </w:p>
        </w:tc>
      </w:tr>
      <w:tr w:rsidR="00000000" w14:paraId="2658FD50" w14:textId="77777777">
        <w:trPr>
          <w:divId w:val="509833185"/>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3C13284E" w14:textId="77777777" w:rsidR="00000000" w:rsidRDefault="00954E37">
            <w:pPr>
              <w:autoSpaceDE/>
              <w:autoSpaceDN/>
              <w:jc w:val="both"/>
              <w:rPr>
                <w:rFonts w:eastAsiaTheme="minorEastAsia"/>
                <w:color w:val="000000"/>
                <w:sz w:val="15"/>
                <w:szCs w:val="15"/>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5FE073D" w14:textId="77777777" w:rsidR="00000000" w:rsidRDefault="00954E37">
            <w:pPr>
              <w:pStyle w:val="spar1"/>
              <w:jc w:val="both"/>
              <w:rPr>
                <w:color w:val="000000"/>
              </w:rPr>
            </w:pPr>
            <w:r>
              <w:rPr>
                <w:color w:val="000000"/>
              </w:rPr>
              <w:t>Elevii dovedesc competenţe de integrare şi relaţionare pozitive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D6883E8" w14:textId="77777777" w:rsidR="00000000" w:rsidRDefault="00954E37">
            <w:pPr>
              <w:pStyle w:val="spar1"/>
              <w:jc w:val="both"/>
              <w:rPr>
                <w:color w:val="000000"/>
              </w:rPr>
            </w:pPr>
            <w:r>
              <w:rPr>
                <w:color w:val="000000"/>
              </w:rPr>
              <w:t>0,2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D991F77" w14:textId="77777777" w:rsidR="00000000" w:rsidRDefault="00954E37">
            <w:pPr>
              <w:rPr>
                <w:color w:val="000000"/>
              </w:rPr>
            </w:pPr>
          </w:p>
        </w:tc>
      </w:tr>
      <w:tr w:rsidR="00000000" w14:paraId="3C415301" w14:textId="77777777">
        <w:trPr>
          <w:divId w:val="509833185"/>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3EFA9AE3" w14:textId="77777777" w:rsidR="00000000" w:rsidRDefault="00954E37">
            <w:pPr>
              <w:autoSpaceDE/>
              <w:autoSpaceDN/>
              <w:jc w:val="both"/>
              <w:rPr>
                <w:rFonts w:eastAsiaTheme="minorEastAsia"/>
                <w:color w:val="000000"/>
                <w:sz w:val="15"/>
                <w:szCs w:val="15"/>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F14D27A" w14:textId="77777777" w:rsidR="00000000" w:rsidRDefault="00954E37">
            <w:pPr>
              <w:pStyle w:val="spar1"/>
              <w:jc w:val="both"/>
              <w:rPr>
                <w:color w:val="000000"/>
              </w:rPr>
            </w:pPr>
            <w:r>
              <w:rPr>
                <w:color w:val="000000"/>
              </w:rPr>
              <w:t>Elevii manifestă interes şi o atitudine pozitivă faţă de activităţile spe</w:t>
            </w:r>
            <w:r>
              <w:rPr>
                <w:color w:val="000000"/>
              </w:rPr>
              <w:t>cifice unui CDI (dezvoltarea gustului pentru lectură, expoziţii, audiţii, vizionări, ateliere de creaţie. întâlniri cu personalităţi ale vieţii culturale etc.)</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CDB6E42" w14:textId="77777777" w:rsidR="00000000" w:rsidRDefault="00954E37">
            <w:pPr>
              <w:pStyle w:val="spar1"/>
              <w:jc w:val="both"/>
              <w:rPr>
                <w:color w:val="000000"/>
              </w:rPr>
            </w:pPr>
            <w:r>
              <w:rPr>
                <w:color w:val="000000"/>
              </w:rPr>
              <w:t>0,2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921AEF3" w14:textId="77777777" w:rsidR="00000000" w:rsidRDefault="00954E37">
            <w:pPr>
              <w:rPr>
                <w:color w:val="000000"/>
              </w:rPr>
            </w:pPr>
          </w:p>
        </w:tc>
      </w:tr>
      <w:tr w:rsidR="00000000" w14:paraId="39879DB1" w14:textId="77777777">
        <w:trPr>
          <w:divId w:val="509833185"/>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311A2614" w14:textId="77777777" w:rsidR="00000000" w:rsidRDefault="00954E37">
            <w:pPr>
              <w:autoSpaceDE/>
              <w:autoSpaceDN/>
              <w:jc w:val="both"/>
              <w:rPr>
                <w:rFonts w:eastAsiaTheme="minorEastAsia"/>
                <w:color w:val="000000"/>
                <w:sz w:val="15"/>
                <w:szCs w:val="15"/>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333A980" w14:textId="77777777" w:rsidR="00000000" w:rsidRDefault="00954E37">
            <w:pPr>
              <w:pStyle w:val="spar1"/>
              <w:jc w:val="both"/>
              <w:rPr>
                <w:color w:val="000000"/>
              </w:rPr>
            </w:pPr>
            <w:r>
              <w:rPr>
                <w:color w:val="000000"/>
              </w:rPr>
              <w:t>Elevii înţeleg importanța dobândirii unor metode de a învăţa şi de a stăpâni informaţia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FFA8457" w14:textId="77777777" w:rsidR="00000000" w:rsidRDefault="00954E37">
            <w:pPr>
              <w:pStyle w:val="spar1"/>
              <w:jc w:val="both"/>
              <w:rPr>
                <w:color w:val="000000"/>
              </w:rPr>
            </w:pPr>
            <w:r>
              <w:rPr>
                <w:color w:val="000000"/>
              </w:rPr>
              <w:t>0.2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8B3EC93" w14:textId="77777777" w:rsidR="00000000" w:rsidRDefault="00954E37">
            <w:pPr>
              <w:rPr>
                <w:color w:val="000000"/>
              </w:rPr>
            </w:pPr>
          </w:p>
        </w:tc>
      </w:tr>
      <w:tr w:rsidR="00000000" w14:paraId="07EBA0EC" w14:textId="77777777">
        <w:trPr>
          <w:divId w:val="509833185"/>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22B9646C" w14:textId="77777777" w:rsidR="00000000" w:rsidRDefault="00954E37">
            <w:pPr>
              <w:autoSpaceDE/>
              <w:autoSpaceDN/>
              <w:jc w:val="both"/>
              <w:rPr>
                <w:rFonts w:eastAsiaTheme="minorEastAsia"/>
                <w:color w:val="000000"/>
                <w:sz w:val="15"/>
                <w:szCs w:val="15"/>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D4E43E6" w14:textId="77777777" w:rsidR="00000000" w:rsidRDefault="00954E37">
            <w:pPr>
              <w:pStyle w:val="spar1"/>
              <w:jc w:val="both"/>
              <w:rPr>
                <w:color w:val="000000"/>
              </w:rPr>
            </w:pPr>
            <w:r>
              <w:rPr>
                <w:color w:val="000000"/>
              </w:rPr>
              <w:t>Elevii îşi dezvoltă capacitatea de a identifica, selecta, organiza, prelucra şi transmite informaţia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E8F9F06" w14:textId="77777777" w:rsidR="00000000" w:rsidRDefault="00954E37">
            <w:pPr>
              <w:pStyle w:val="spar1"/>
              <w:jc w:val="both"/>
              <w:rPr>
                <w:color w:val="000000"/>
              </w:rPr>
            </w:pPr>
            <w:r>
              <w:rPr>
                <w:color w:val="000000"/>
              </w:rPr>
              <w:t>0,2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6D4AC87" w14:textId="77777777" w:rsidR="00000000" w:rsidRDefault="00954E37">
            <w:pPr>
              <w:rPr>
                <w:color w:val="000000"/>
              </w:rPr>
            </w:pPr>
          </w:p>
        </w:tc>
      </w:tr>
      <w:tr w:rsidR="00000000" w14:paraId="0035661B" w14:textId="77777777">
        <w:trPr>
          <w:divId w:val="509833185"/>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75892418" w14:textId="77777777" w:rsidR="00000000" w:rsidRDefault="00954E37">
            <w:pPr>
              <w:autoSpaceDE/>
              <w:autoSpaceDN/>
              <w:jc w:val="both"/>
              <w:rPr>
                <w:rFonts w:eastAsiaTheme="minorEastAsia"/>
                <w:color w:val="000000"/>
                <w:sz w:val="15"/>
                <w:szCs w:val="15"/>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93AACEC" w14:textId="77777777" w:rsidR="00000000" w:rsidRDefault="00954E37">
            <w:pPr>
              <w:pStyle w:val="spar1"/>
              <w:jc w:val="both"/>
              <w:rPr>
                <w:color w:val="000000"/>
              </w:rPr>
            </w:pPr>
            <w:r>
              <w:rPr>
                <w:color w:val="000000"/>
              </w:rPr>
              <w:t>Elevii manifestă iniţiativă, creativitate şi disponibilitate de a lucra în echipă pentru rezolvarea diferitelor sarcini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B08AB7B" w14:textId="77777777" w:rsidR="00000000" w:rsidRDefault="00954E37">
            <w:pPr>
              <w:pStyle w:val="spar1"/>
              <w:jc w:val="both"/>
              <w:rPr>
                <w:color w:val="000000"/>
              </w:rPr>
            </w:pPr>
            <w:r>
              <w:rPr>
                <w:color w:val="000000"/>
              </w:rPr>
              <w:t>0,1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6A76E0B" w14:textId="77777777" w:rsidR="00000000" w:rsidRDefault="00954E37">
            <w:pPr>
              <w:rPr>
                <w:color w:val="000000"/>
              </w:rPr>
            </w:pPr>
          </w:p>
        </w:tc>
      </w:tr>
      <w:tr w:rsidR="00000000" w14:paraId="0FC3BCC8" w14:textId="77777777">
        <w:trPr>
          <w:divId w:val="509833185"/>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1B9ABF93" w14:textId="77777777" w:rsidR="00000000" w:rsidRDefault="00954E37">
            <w:pPr>
              <w:autoSpaceDE/>
              <w:autoSpaceDN/>
              <w:jc w:val="both"/>
              <w:rPr>
                <w:rFonts w:eastAsiaTheme="minorEastAsia"/>
                <w:color w:val="000000"/>
                <w:sz w:val="15"/>
                <w:szCs w:val="15"/>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AB432DD" w14:textId="77777777" w:rsidR="00000000" w:rsidRDefault="00954E37">
            <w:pPr>
              <w:pStyle w:val="spar1"/>
              <w:jc w:val="both"/>
              <w:rPr>
                <w:color w:val="000000"/>
              </w:rPr>
            </w:pPr>
            <w:r>
              <w:rPr>
                <w:color w:val="000000"/>
              </w:rPr>
              <w:t>Elevii sunt receptivi faţă de valorile culturale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E0FFC97" w14:textId="77777777" w:rsidR="00000000" w:rsidRDefault="00954E37">
            <w:pPr>
              <w:pStyle w:val="spar1"/>
              <w:jc w:val="both"/>
              <w:rPr>
                <w:color w:val="000000"/>
              </w:rPr>
            </w:pPr>
            <w:r>
              <w:rPr>
                <w:color w:val="000000"/>
              </w:rPr>
              <w:t>0.2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659D818" w14:textId="77777777" w:rsidR="00000000" w:rsidRDefault="00954E37">
            <w:pPr>
              <w:rPr>
                <w:color w:val="000000"/>
              </w:rPr>
            </w:pPr>
          </w:p>
        </w:tc>
      </w:tr>
      <w:tr w:rsidR="00000000" w14:paraId="46204F6D" w14:textId="77777777">
        <w:trPr>
          <w:divId w:val="509833185"/>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632DF0A3" w14:textId="77777777" w:rsidR="00000000" w:rsidRDefault="00954E37">
            <w:pPr>
              <w:autoSpaceDE/>
              <w:autoSpaceDN/>
              <w:jc w:val="both"/>
              <w:rPr>
                <w:rFonts w:eastAsiaTheme="minorEastAsia"/>
                <w:color w:val="000000"/>
                <w:sz w:val="15"/>
                <w:szCs w:val="15"/>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4758EF4" w14:textId="77777777" w:rsidR="00000000" w:rsidRDefault="00954E37">
            <w:pPr>
              <w:pStyle w:val="spar1"/>
              <w:jc w:val="both"/>
              <w:rPr>
                <w:color w:val="000000"/>
              </w:rPr>
            </w:pPr>
            <w:r>
              <w:rPr>
                <w:color w:val="000000"/>
              </w:rPr>
              <w:t>Elevii au o atitudine prietenoasă fată de colegi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CFA1C80" w14:textId="77777777" w:rsidR="00000000" w:rsidRDefault="00954E37">
            <w:pPr>
              <w:pStyle w:val="spar1"/>
              <w:jc w:val="both"/>
              <w:rPr>
                <w:color w:val="000000"/>
              </w:rPr>
            </w:pPr>
            <w:r>
              <w:rPr>
                <w:color w:val="000000"/>
              </w:rPr>
              <w:t>0,1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2245011" w14:textId="77777777" w:rsidR="00000000" w:rsidRDefault="00954E37">
            <w:pPr>
              <w:rPr>
                <w:color w:val="000000"/>
              </w:rPr>
            </w:pPr>
          </w:p>
        </w:tc>
      </w:tr>
      <w:tr w:rsidR="00000000" w14:paraId="2997BC24" w14:textId="77777777">
        <w:trPr>
          <w:divId w:val="509833185"/>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6093EBBA" w14:textId="77777777" w:rsidR="00000000" w:rsidRDefault="00954E37">
            <w:pPr>
              <w:autoSpaceDE/>
              <w:autoSpaceDN/>
              <w:jc w:val="both"/>
              <w:rPr>
                <w:rFonts w:eastAsiaTheme="minorEastAsia"/>
                <w:color w:val="000000"/>
                <w:sz w:val="15"/>
                <w:szCs w:val="15"/>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5C73B54" w14:textId="77777777" w:rsidR="00000000" w:rsidRDefault="00954E37">
            <w:pPr>
              <w:pStyle w:val="spar1"/>
              <w:jc w:val="both"/>
              <w:rPr>
                <w:color w:val="000000"/>
              </w:rPr>
            </w:pPr>
            <w:r>
              <w:rPr>
                <w:color w:val="000000"/>
              </w:rPr>
              <w:t>Elevii au o atitudine pozitivă faţă de şcoală şi manifestă dorinţa de a se implica activ în promovarea imaginii acesteia în comunitatea locală prin participarea la activităţile iniţiate de către profesorul documentarist prin intermediul CDI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73BC98C" w14:textId="77777777" w:rsidR="00000000" w:rsidRDefault="00954E37">
            <w:pPr>
              <w:pStyle w:val="spar1"/>
              <w:jc w:val="both"/>
              <w:rPr>
                <w:color w:val="000000"/>
              </w:rPr>
            </w:pPr>
            <w:r>
              <w:rPr>
                <w:color w:val="000000"/>
              </w:rPr>
              <w:t>0.2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BAFFD5C" w14:textId="77777777" w:rsidR="00000000" w:rsidRDefault="00954E37">
            <w:pPr>
              <w:rPr>
                <w:color w:val="000000"/>
              </w:rPr>
            </w:pPr>
          </w:p>
        </w:tc>
      </w:tr>
      <w:tr w:rsidR="00000000" w14:paraId="46B6B2FC" w14:textId="77777777">
        <w:trPr>
          <w:divId w:val="509833185"/>
        </w:trPr>
        <w:tc>
          <w:tcPr>
            <w:tcW w:w="0" w:type="auto"/>
            <w:vMerge w:val="restart"/>
            <w:tcBorders>
              <w:top w:val="single" w:sz="6" w:space="0" w:color="000000"/>
              <w:left w:val="single" w:sz="6" w:space="0" w:color="000000"/>
              <w:bottom w:val="single" w:sz="6" w:space="0" w:color="000000"/>
              <w:right w:val="single" w:sz="6" w:space="0" w:color="000000"/>
            </w:tcBorders>
            <w:vAlign w:val="center"/>
            <w:hideMark/>
          </w:tcPr>
          <w:p w14:paraId="3D198586" w14:textId="77777777" w:rsidR="00000000" w:rsidRDefault="00954E37">
            <w:pPr>
              <w:pStyle w:val="spar1"/>
              <w:jc w:val="both"/>
              <w:rPr>
                <w:color w:val="000000"/>
              </w:rPr>
            </w:pPr>
            <w:r>
              <w:rPr>
                <w:color w:val="000000"/>
              </w:rPr>
              <w:t>Profesor</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724345B" w14:textId="77777777" w:rsidR="00000000" w:rsidRDefault="00954E37">
            <w:pPr>
              <w:pStyle w:val="spar1"/>
              <w:jc w:val="both"/>
              <w:rPr>
                <w:color w:val="000000"/>
              </w:rPr>
            </w:pPr>
            <w:r>
              <w:rPr>
                <w:color w:val="000000"/>
              </w:rPr>
              <w:t>Demonstrează o bună cunoaştere a disciplinei predate şi cunoştinţe actualizate în domeniul iniţierii în cercetarea documentară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2F95642" w14:textId="77777777" w:rsidR="00000000" w:rsidRDefault="00954E37">
            <w:pPr>
              <w:pStyle w:val="spar1"/>
              <w:jc w:val="both"/>
              <w:rPr>
                <w:color w:val="000000"/>
              </w:rPr>
            </w:pPr>
            <w:r>
              <w:rPr>
                <w:color w:val="000000"/>
              </w:rPr>
              <w:t>0,2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26EFB98" w14:textId="77777777" w:rsidR="00000000" w:rsidRDefault="00954E37">
            <w:pPr>
              <w:rPr>
                <w:color w:val="000000"/>
              </w:rPr>
            </w:pPr>
          </w:p>
        </w:tc>
      </w:tr>
      <w:tr w:rsidR="00000000" w14:paraId="139A2F32" w14:textId="77777777">
        <w:trPr>
          <w:divId w:val="509833185"/>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69FD534C" w14:textId="77777777" w:rsidR="00000000" w:rsidRDefault="00954E37">
            <w:pPr>
              <w:autoSpaceDE/>
              <w:autoSpaceDN/>
              <w:jc w:val="both"/>
              <w:rPr>
                <w:rFonts w:eastAsiaTheme="minorEastAsia"/>
                <w:color w:val="000000"/>
                <w:sz w:val="15"/>
                <w:szCs w:val="15"/>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6717E13" w14:textId="77777777" w:rsidR="00000000" w:rsidRDefault="00954E37">
            <w:pPr>
              <w:pStyle w:val="spar1"/>
              <w:jc w:val="both"/>
              <w:rPr>
                <w:color w:val="000000"/>
              </w:rPr>
            </w:pPr>
            <w:r>
              <w:rPr>
                <w:color w:val="000000"/>
              </w:rPr>
              <w:t>Demonstrează capacitate de sinteză şi subliniază valoarea practic - aplicativă a demersului întreprins</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AFE7538" w14:textId="77777777" w:rsidR="00000000" w:rsidRDefault="00954E37">
            <w:pPr>
              <w:pStyle w:val="spar1"/>
              <w:jc w:val="both"/>
              <w:rPr>
                <w:color w:val="000000"/>
              </w:rPr>
            </w:pPr>
            <w:r>
              <w:rPr>
                <w:color w:val="000000"/>
              </w:rPr>
              <w:t>0,2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EE3C8C6" w14:textId="77777777" w:rsidR="00000000" w:rsidRDefault="00954E37">
            <w:pPr>
              <w:rPr>
                <w:color w:val="000000"/>
              </w:rPr>
            </w:pPr>
          </w:p>
        </w:tc>
      </w:tr>
      <w:tr w:rsidR="00000000" w14:paraId="3D31F79B" w14:textId="77777777">
        <w:trPr>
          <w:divId w:val="509833185"/>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1D114DC9" w14:textId="77777777" w:rsidR="00000000" w:rsidRDefault="00954E37">
            <w:pPr>
              <w:autoSpaceDE/>
              <w:autoSpaceDN/>
              <w:jc w:val="both"/>
              <w:rPr>
                <w:rFonts w:eastAsiaTheme="minorEastAsia"/>
                <w:color w:val="000000"/>
                <w:sz w:val="15"/>
                <w:szCs w:val="15"/>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BE1C979" w14:textId="77777777" w:rsidR="00000000" w:rsidRDefault="00954E37">
            <w:pPr>
              <w:pStyle w:val="spar1"/>
              <w:jc w:val="both"/>
              <w:rPr>
                <w:color w:val="000000"/>
              </w:rPr>
            </w:pPr>
            <w:r>
              <w:rPr>
                <w:color w:val="000000"/>
              </w:rPr>
              <w:t>Limbajul</w:t>
            </w:r>
            <w:r>
              <w:rPr>
                <w:color w:val="000000"/>
              </w:rPr>
              <w:t xml:space="preserve"> utilizat este adecvat şi ţine cont de nivelul de vârstă şi înţelegere al elevilor</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FFAFC4C" w14:textId="77777777" w:rsidR="00000000" w:rsidRDefault="00954E37">
            <w:pPr>
              <w:pStyle w:val="spar1"/>
              <w:jc w:val="both"/>
              <w:rPr>
                <w:color w:val="000000"/>
              </w:rPr>
            </w:pPr>
            <w:r>
              <w:rPr>
                <w:color w:val="000000"/>
              </w:rPr>
              <w:t>0,1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AADEB8B" w14:textId="77777777" w:rsidR="00000000" w:rsidRDefault="00954E37">
            <w:pPr>
              <w:rPr>
                <w:color w:val="000000"/>
              </w:rPr>
            </w:pPr>
          </w:p>
        </w:tc>
      </w:tr>
      <w:tr w:rsidR="00000000" w14:paraId="2919AAD5" w14:textId="77777777">
        <w:trPr>
          <w:divId w:val="509833185"/>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40F4D36B" w14:textId="77777777" w:rsidR="00000000" w:rsidRDefault="00954E37">
            <w:pPr>
              <w:autoSpaceDE/>
              <w:autoSpaceDN/>
              <w:jc w:val="both"/>
              <w:rPr>
                <w:rFonts w:eastAsiaTheme="minorEastAsia"/>
                <w:color w:val="000000"/>
                <w:sz w:val="15"/>
                <w:szCs w:val="15"/>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B5F8F1C" w14:textId="77777777" w:rsidR="00000000" w:rsidRDefault="00954E37">
            <w:pPr>
              <w:pStyle w:val="spar1"/>
              <w:jc w:val="both"/>
              <w:rPr>
                <w:color w:val="000000"/>
              </w:rPr>
            </w:pPr>
            <w:r>
              <w:rPr>
                <w:color w:val="000000"/>
              </w:rPr>
              <w:t>Comunicarea cu elevii este eficientă. Tonul folosit (calm, ferm), formularea clară a ideilor conduc la captarea atenţiei elevilor şi la participarea lor la rezolvarea sarcinilor propuse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C01D37A" w14:textId="77777777" w:rsidR="00000000" w:rsidRDefault="00954E37">
            <w:pPr>
              <w:pStyle w:val="spar1"/>
              <w:jc w:val="both"/>
              <w:rPr>
                <w:color w:val="000000"/>
              </w:rPr>
            </w:pPr>
            <w:r>
              <w:rPr>
                <w:color w:val="000000"/>
              </w:rPr>
              <w:t>0,1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D1AD2E7" w14:textId="77777777" w:rsidR="00000000" w:rsidRDefault="00954E37">
            <w:pPr>
              <w:rPr>
                <w:color w:val="000000"/>
              </w:rPr>
            </w:pPr>
          </w:p>
        </w:tc>
      </w:tr>
      <w:tr w:rsidR="00000000" w14:paraId="3E1ED43C" w14:textId="77777777">
        <w:trPr>
          <w:divId w:val="509833185"/>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58BB68B9" w14:textId="77777777" w:rsidR="00000000" w:rsidRDefault="00954E37">
            <w:pPr>
              <w:autoSpaceDE/>
              <w:autoSpaceDN/>
              <w:jc w:val="both"/>
              <w:rPr>
                <w:rFonts w:eastAsiaTheme="minorEastAsia"/>
                <w:color w:val="000000"/>
                <w:sz w:val="15"/>
                <w:szCs w:val="15"/>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8AD55A7" w14:textId="77777777" w:rsidR="00000000" w:rsidRDefault="00954E37">
            <w:pPr>
              <w:pStyle w:val="spar1"/>
              <w:jc w:val="both"/>
              <w:rPr>
                <w:color w:val="000000"/>
              </w:rPr>
            </w:pPr>
            <w:r>
              <w:rPr>
                <w:color w:val="000000"/>
              </w:rPr>
              <w:t xml:space="preserve">Dialoghează în cu elevii, nu monopolizează discuţia, răspunde </w:t>
            </w:r>
            <w:r>
              <w:rPr>
                <w:color w:val="000000"/>
              </w:rPr>
              <w:t>la întrebările elevilor clarificând aspectele mai dificile pentru aceştia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CBBB658" w14:textId="77777777" w:rsidR="00000000" w:rsidRDefault="00954E37">
            <w:pPr>
              <w:pStyle w:val="spar1"/>
              <w:jc w:val="both"/>
              <w:rPr>
                <w:color w:val="000000"/>
              </w:rPr>
            </w:pPr>
            <w:r>
              <w:rPr>
                <w:color w:val="000000"/>
              </w:rPr>
              <w:t>0,2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84F1D2A" w14:textId="77777777" w:rsidR="00000000" w:rsidRDefault="00954E37">
            <w:pPr>
              <w:rPr>
                <w:color w:val="000000"/>
              </w:rPr>
            </w:pPr>
          </w:p>
        </w:tc>
      </w:tr>
      <w:tr w:rsidR="00000000" w14:paraId="08EE8588" w14:textId="77777777">
        <w:trPr>
          <w:divId w:val="509833185"/>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3FC0E4ED" w14:textId="77777777" w:rsidR="00000000" w:rsidRDefault="00954E37">
            <w:pPr>
              <w:autoSpaceDE/>
              <w:autoSpaceDN/>
              <w:jc w:val="both"/>
              <w:rPr>
                <w:rFonts w:eastAsiaTheme="minorEastAsia"/>
                <w:color w:val="000000"/>
                <w:sz w:val="15"/>
                <w:szCs w:val="15"/>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61B3DD9" w14:textId="77777777" w:rsidR="00000000" w:rsidRDefault="00954E37">
            <w:pPr>
              <w:pStyle w:val="spar1"/>
              <w:jc w:val="both"/>
              <w:rPr>
                <w:color w:val="000000"/>
              </w:rPr>
            </w:pPr>
            <w:r>
              <w:rPr>
                <w:color w:val="000000"/>
              </w:rPr>
              <w:t>Foloseşte material auxiliare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E20A14C" w14:textId="77777777" w:rsidR="00000000" w:rsidRDefault="00954E37">
            <w:pPr>
              <w:pStyle w:val="spar1"/>
              <w:jc w:val="both"/>
              <w:rPr>
                <w:color w:val="000000"/>
              </w:rPr>
            </w:pPr>
            <w:r>
              <w:rPr>
                <w:color w:val="000000"/>
              </w:rPr>
              <w:t>0,1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4D8B6EE" w14:textId="77777777" w:rsidR="00000000" w:rsidRDefault="00954E37">
            <w:pPr>
              <w:rPr>
                <w:color w:val="000000"/>
              </w:rPr>
            </w:pPr>
          </w:p>
        </w:tc>
      </w:tr>
      <w:tr w:rsidR="00000000" w14:paraId="256A6638" w14:textId="77777777">
        <w:trPr>
          <w:divId w:val="509833185"/>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4185674E" w14:textId="77777777" w:rsidR="00000000" w:rsidRDefault="00954E37">
            <w:pPr>
              <w:autoSpaceDE/>
              <w:autoSpaceDN/>
              <w:jc w:val="both"/>
              <w:rPr>
                <w:rFonts w:eastAsiaTheme="minorEastAsia"/>
                <w:color w:val="000000"/>
                <w:sz w:val="15"/>
                <w:szCs w:val="15"/>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5D8FE51" w14:textId="77777777" w:rsidR="00000000" w:rsidRDefault="00954E37">
            <w:pPr>
              <w:pStyle w:val="spar1"/>
              <w:jc w:val="both"/>
              <w:rPr>
                <w:color w:val="000000"/>
              </w:rPr>
            </w:pPr>
            <w:r>
              <w:rPr>
                <w:color w:val="000000"/>
              </w:rPr>
              <w:t>Utilizează corespunzător resursele existente în CDI (suport hârtie, suporturi audio - video), inclusiv resursele digitale şi TIC</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0A1413D" w14:textId="77777777" w:rsidR="00000000" w:rsidRDefault="00954E37">
            <w:pPr>
              <w:pStyle w:val="spar1"/>
              <w:jc w:val="both"/>
              <w:rPr>
                <w:color w:val="000000"/>
              </w:rPr>
            </w:pPr>
            <w:r>
              <w:rPr>
                <w:color w:val="000000"/>
              </w:rPr>
              <w:t>0,2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550BCDE" w14:textId="77777777" w:rsidR="00000000" w:rsidRDefault="00954E37">
            <w:pPr>
              <w:rPr>
                <w:color w:val="000000"/>
              </w:rPr>
            </w:pPr>
          </w:p>
        </w:tc>
      </w:tr>
      <w:tr w:rsidR="00000000" w14:paraId="26457110" w14:textId="77777777">
        <w:trPr>
          <w:divId w:val="509833185"/>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7DE03673" w14:textId="77777777" w:rsidR="00000000" w:rsidRDefault="00954E37">
            <w:pPr>
              <w:autoSpaceDE/>
              <w:autoSpaceDN/>
              <w:jc w:val="both"/>
              <w:rPr>
                <w:rFonts w:eastAsiaTheme="minorEastAsia"/>
                <w:color w:val="000000"/>
                <w:sz w:val="15"/>
                <w:szCs w:val="15"/>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D95DE41" w14:textId="77777777" w:rsidR="00000000" w:rsidRDefault="00954E37">
            <w:pPr>
              <w:pStyle w:val="spar1"/>
              <w:jc w:val="both"/>
              <w:rPr>
                <w:color w:val="000000"/>
              </w:rPr>
            </w:pPr>
            <w:r>
              <w:rPr>
                <w:color w:val="000000"/>
              </w:rPr>
              <w:t>Alocă fiecărei secvenţe din lecţie timpul adecvat şi respectă etapele parcurgerii acesteia respectând planul de lecţie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97C1C7D" w14:textId="77777777" w:rsidR="00000000" w:rsidRDefault="00954E37">
            <w:pPr>
              <w:pStyle w:val="spar1"/>
              <w:jc w:val="both"/>
              <w:rPr>
                <w:color w:val="000000"/>
              </w:rPr>
            </w:pPr>
            <w:r>
              <w:rPr>
                <w:color w:val="000000"/>
              </w:rPr>
              <w:t>0,2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95D95B7" w14:textId="77777777" w:rsidR="00000000" w:rsidRDefault="00954E37">
            <w:pPr>
              <w:rPr>
                <w:color w:val="000000"/>
              </w:rPr>
            </w:pPr>
          </w:p>
        </w:tc>
      </w:tr>
      <w:tr w:rsidR="00000000" w14:paraId="1326CDD6" w14:textId="77777777">
        <w:trPr>
          <w:divId w:val="509833185"/>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510F35A6" w14:textId="77777777" w:rsidR="00000000" w:rsidRDefault="00954E37">
            <w:pPr>
              <w:autoSpaceDE/>
              <w:autoSpaceDN/>
              <w:jc w:val="both"/>
              <w:rPr>
                <w:rFonts w:eastAsiaTheme="minorEastAsia"/>
                <w:color w:val="000000"/>
                <w:sz w:val="15"/>
                <w:szCs w:val="15"/>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F89FC0B" w14:textId="77777777" w:rsidR="00000000" w:rsidRDefault="00954E37">
            <w:pPr>
              <w:pStyle w:val="spar1"/>
              <w:jc w:val="both"/>
              <w:rPr>
                <w:color w:val="000000"/>
              </w:rPr>
            </w:pPr>
            <w:r>
              <w:rPr>
                <w:color w:val="000000"/>
              </w:rPr>
              <w:t xml:space="preserve">Utilizează strategii de lucru interactive: brainstorming, dezbatere, problematizare, joc de rol, simulări, tehnici ale gândirii </w:t>
            </w:r>
            <w:r>
              <w:rPr>
                <w:color w:val="000000"/>
              </w:rPr>
              <w:t>critice, exerciţii metaforice etc.</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B970A8F" w14:textId="77777777" w:rsidR="00000000" w:rsidRDefault="00954E37">
            <w:pPr>
              <w:pStyle w:val="spar1"/>
              <w:jc w:val="both"/>
              <w:rPr>
                <w:color w:val="000000"/>
              </w:rPr>
            </w:pPr>
            <w:r>
              <w:rPr>
                <w:color w:val="000000"/>
              </w:rPr>
              <w:t>0,2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C7D049C" w14:textId="77777777" w:rsidR="00000000" w:rsidRDefault="00954E37">
            <w:pPr>
              <w:rPr>
                <w:color w:val="000000"/>
              </w:rPr>
            </w:pPr>
          </w:p>
        </w:tc>
      </w:tr>
      <w:tr w:rsidR="00000000" w14:paraId="1DF7CE8C" w14:textId="77777777">
        <w:trPr>
          <w:divId w:val="509833185"/>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52B33347" w14:textId="77777777" w:rsidR="00000000" w:rsidRDefault="00954E37">
            <w:pPr>
              <w:autoSpaceDE/>
              <w:autoSpaceDN/>
              <w:jc w:val="both"/>
              <w:rPr>
                <w:rFonts w:eastAsiaTheme="minorEastAsia"/>
                <w:color w:val="000000"/>
                <w:sz w:val="15"/>
                <w:szCs w:val="15"/>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FC30EE6" w14:textId="77777777" w:rsidR="00000000" w:rsidRDefault="00954E37">
            <w:pPr>
              <w:pStyle w:val="spar1"/>
              <w:jc w:val="both"/>
              <w:rPr>
                <w:color w:val="000000"/>
              </w:rPr>
            </w:pPr>
            <w:r>
              <w:rPr>
                <w:color w:val="000000"/>
              </w:rPr>
              <w:t>Abordează conţinuturile dintr-o perspectivă aplicativă, implicând elevii în activitatea de documentare şi orientare într-o structură info-documentară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91F5ACE" w14:textId="77777777" w:rsidR="00000000" w:rsidRDefault="00954E37">
            <w:pPr>
              <w:pStyle w:val="spar1"/>
              <w:jc w:val="both"/>
              <w:rPr>
                <w:color w:val="000000"/>
              </w:rPr>
            </w:pPr>
            <w:r>
              <w:rPr>
                <w:color w:val="000000"/>
              </w:rPr>
              <w:t>0,2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2EB7518" w14:textId="77777777" w:rsidR="00000000" w:rsidRDefault="00954E37">
            <w:pPr>
              <w:rPr>
                <w:color w:val="000000"/>
              </w:rPr>
            </w:pPr>
          </w:p>
        </w:tc>
      </w:tr>
      <w:tr w:rsidR="00000000" w14:paraId="4C2686DC" w14:textId="77777777">
        <w:trPr>
          <w:divId w:val="509833185"/>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46BB8683" w14:textId="77777777" w:rsidR="00000000" w:rsidRDefault="00954E37">
            <w:pPr>
              <w:autoSpaceDE/>
              <w:autoSpaceDN/>
              <w:jc w:val="both"/>
              <w:rPr>
                <w:rFonts w:eastAsiaTheme="minorEastAsia"/>
                <w:color w:val="000000"/>
                <w:sz w:val="15"/>
                <w:szCs w:val="15"/>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3241C2B" w14:textId="77777777" w:rsidR="00000000" w:rsidRDefault="00954E37">
            <w:pPr>
              <w:pStyle w:val="spar1"/>
              <w:jc w:val="both"/>
              <w:rPr>
                <w:color w:val="000000"/>
              </w:rPr>
            </w:pPr>
            <w:r>
              <w:rPr>
                <w:color w:val="000000"/>
              </w:rPr>
              <w:t xml:space="preserve">Lecţia este centrată pe elev - se lucrează pe perechi, </w:t>
            </w:r>
            <w:r>
              <w:rPr>
                <w:color w:val="000000"/>
              </w:rPr>
              <w:t>pe grupe, individual</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B596986" w14:textId="77777777" w:rsidR="00000000" w:rsidRDefault="00954E37">
            <w:pPr>
              <w:pStyle w:val="spar1"/>
              <w:jc w:val="both"/>
              <w:rPr>
                <w:color w:val="000000"/>
              </w:rPr>
            </w:pPr>
            <w:r>
              <w:rPr>
                <w:color w:val="000000"/>
              </w:rPr>
              <w:t>0,2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0321397" w14:textId="77777777" w:rsidR="00000000" w:rsidRDefault="00954E37">
            <w:pPr>
              <w:rPr>
                <w:color w:val="000000"/>
              </w:rPr>
            </w:pPr>
          </w:p>
        </w:tc>
      </w:tr>
      <w:tr w:rsidR="00000000" w14:paraId="4EF14B7C" w14:textId="77777777">
        <w:trPr>
          <w:divId w:val="509833185"/>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7D107B43" w14:textId="77777777" w:rsidR="00000000" w:rsidRDefault="00954E37">
            <w:pPr>
              <w:autoSpaceDE/>
              <w:autoSpaceDN/>
              <w:jc w:val="both"/>
              <w:rPr>
                <w:rFonts w:eastAsiaTheme="minorEastAsia"/>
                <w:color w:val="000000"/>
                <w:sz w:val="15"/>
                <w:szCs w:val="15"/>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C55B545" w14:textId="77777777" w:rsidR="00000000" w:rsidRDefault="00954E37">
            <w:pPr>
              <w:pStyle w:val="spar1"/>
              <w:jc w:val="both"/>
              <w:rPr>
                <w:color w:val="000000"/>
              </w:rPr>
            </w:pPr>
            <w:r>
              <w:rPr>
                <w:color w:val="000000"/>
              </w:rPr>
              <w:t>Monitorizează atent activităţile desfăşurate de elevi. Elevii primesc indicaţii clare, precise pentru fiecare etapă a lecţiei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F1802B0" w14:textId="77777777" w:rsidR="00000000" w:rsidRDefault="00954E37">
            <w:pPr>
              <w:pStyle w:val="spar1"/>
              <w:jc w:val="both"/>
              <w:rPr>
                <w:color w:val="000000"/>
              </w:rPr>
            </w:pPr>
            <w:r>
              <w:rPr>
                <w:color w:val="000000"/>
              </w:rPr>
              <w:t>0,1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72C060F" w14:textId="77777777" w:rsidR="00000000" w:rsidRDefault="00954E37">
            <w:pPr>
              <w:rPr>
                <w:color w:val="000000"/>
              </w:rPr>
            </w:pPr>
          </w:p>
        </w:tc>
      </w:tr>
      <w:tr w:rsidR="00000000" w14:paraId="37BFEF46" w14:textId="77777777">
        <w:trPr>
          <w:divId w:val="509833185"/>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19E9AC51" w14:textId="77777777" w:rsidR="00000000" w:rsidRDefault="00954E37">
            <w:pPr>
              <w:autoSpaceDE/>
              <w:autoSpaceDN/>
              <w:jc w:val="both"/>
              <w:rPr>
                <w:rFonts w:eastAsiaTheme="minorEastAsia"/>
                <w:color w:val="000000"/>
                <w:sz w:val="15"/>
                <w:szCs w:val="15"/>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48451DB" w14:textId="77777777" w:rsidR="00000000" w:rsidRDefault="00954E37">
            <w:pPr>
              <w:pStyle w:val="spar1"/>
              <w:jc w:val="both"/>
              <w:rPr>
                <w:color w:val="000000"/>
              </w:rPr>
            </w:pPr>
            <w:r>
              <w:rPr>
                <w:color w:val="000000"/>
              </w:rPr>
              <w:t>Formează şi dezvoltă competenţe specifice domeniului info-documentare necesare învăţării de-a lungul vieţii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344FB66" w14:textId="77777777" w:rsidR="00000000" w:rsidRDefault="00954E37">
            <w:pPr>
              <w:pStyle w:val="spar1"/>
              <w:jc w:val="both"/>
              <w:rPr>
                <w:color w:val="000000"/>
              </w:rPr>
            </w:pPr>
            <w:r>
              <w:rPr>
                <w:color w:val="000000"/>
              </w:rPr>
              <w:t>0,2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86D64C7" w14:textId="77777777" w:rsidR="00000000" w:rsidRDefault="00954E37">
            <w:pPr>
              <w:rPr>
                <w:color w:val="000000"/>
              </w:rPr>
            </w:pPr>
          </w:p>
        </w:tc>
      </w:tr>
      <w:tr w:rsidR="00000000" w14:paraId="11703E89" w14:textId="77777777">
        <w:trPr>
          <w:divId w:val="509833185"/>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594B271F" w14:textId="77777777" w:rsidR="00000000" w:rsidRDefault="00954E37">
            <w:pPr>
              <w:autoSpaceDE/>
              <w:autoSpaceDN/>
              <w:jc w:val="both"/>
              <w:rPr>
                <w:rFonts w:eastAsiaTheme="minorEastAsia"/>
                <w:color w:val="000000"/>
                <w:sz w:val="15"/>
                <w:szCs w:val="15"/>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328B02C" w14:textId="77777777" w:rsidR="00000000" w:rsidRDefault="00954E37">
            <w:pPr>
              <w:pStyle w:val="spar1"/>
              <w:jc w:val="both"/>
              <w:rPr>
                <w:color w:val="000000"/>
              </w:rPr>
            </w:pPr>
            <w:r>
              <w:rPr>
                <w:color w:val="000000"/>
              </w:rPr>
              <w:t>Dovede</w:t>
            </w:r>
            <w:r>
              <w:rPr>
                <w:color w:val="000000"/>
              </w:rPr>
              <w:t>şte preocupare pentru facilitarea accesului la informaţie, asigurarea exploatării cât mai eficiente a informaţiilor şi documentelor pluridisciplinare multimedia şi multisuport de către utilizatori, din perspectiva egalizării şanselor elevilor din medii cul</w:t>
            </w:r>
            <w:r>
              <w:rPr>
                <w:color w:val="000000"/>
              </w:rPr>
              <w:t>turale şi sociale diferite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AFB4EA4" w14:textId="77777777" w:rsidR="00000000" w:rsidRDefault="00954E37">
            <w:pPr>
              <w:pStyle w:val="spar1"/>
              <w:jc w:val="both"/>
              <w:rPr>
                <w:color w:val="000000"/>
              </w:rPr>
            </w:pPr>
            <w:r>
              <w:rPr>
                <w:color w:val="000000"/>
              </w:rPr>
              <w:t>0,2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604CE6E" w14:textId="77777777" w:rsidR="00000000" w:rsidRDefault="00954E37">
            <w:pPr>
              <w:rPr>
                <w:color w:val="000000"/>
              </w:rPr>
            </w:pPr>
          </w:p>
        </w:tc>
      </w:tr>
      <w:tr w:rsidR="00000000" w14:paraId="68926466" w14:textId="77777777">
        <w:trPr>
          <w:divId w:val="509833185"/>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1A1BC8D1" w14:textId="77777777" w:rsidR="00000000" w:rsidRDefault="00954E37">
            <w:pPr>
              <w:autoSpaceDE/>
              <w:autoSpaceDN/>
              <w:jc w:val="both"/>
              <w:rPr>
                <w:rFonts w:eastAsiaTheme="minorEastAsia"/>
                <w:color w:val="000000"/>
                <w:sz w:val="15"/>
                <w:szCs w:val="15"/>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6F3B27F" w14:textId="77777777" w:rsidR="00000000" w:rsidRDefault="00954E37">
            <w:pPr>
              <w:pStyle w:val="spar1"/>
              <w:jc w:val="both"/>
              <w:rPr>
                <w:color w:val="000000"/>
              </w:rPr>
            </w:pPr>
            <w:r>
              <w:rPr>
                <w:color w:val="000000"/>
              </w:rPr>
              <w:t>Distribuie sarcinile de învăţare gradual şi în succesiune logică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E13914C" w14:textId="77777777" w:rsidR="00000000" w:rsidRDefault="00954E37">
            <w:pPr>
              <w:pStyle w:val="spar1"/>
              <w:jc w:val="both"/>
              <w:rPr>
                <w:color w:val="000000"/>
              </w:rPr>
            </w:pPr>
            <w:r>
              <w:rPr>
                <w:color w:val="000000"/>
              </w:rPr>
              <w:t>0,2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FB9DE50" w14:textId="77777777" w:rsidR="00000000" w:rsidRDefault="00954E37">
            <w:pPr>
              <w:rPr>
                <w:color w:val="000000"/>
              </w:rPr>
            </w:pPr>
          </w:p>
        </w:tc>
      </w:tr>
      <w:tr w:rsidR="00000000" w14:paraId="5218A453" w14:textId="77777777">
        <w:trPr>
          <w:divId w:val="509833185"/>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532285E1" w14:textId="77777777" w:rsidR="00000000" w:rsidRDefault="00954E37">
            <w:pPr>
              <w:autoSpaceDE/>
              <w:autoSpaceDN/>
              <w:jc w:val="both"/>
              <w:rPr>
                <w:rFonts w:eastAsiaTheme="minorEastAsia"/>
                <w:color w:val="000000"/>
                <w:sz w:val="15"/>
                <w:szCs w:val="15"/>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E76E6FF" w14:textId="77777777" w:rsidR="00000000" w:rsidRDefault="00954E37">
            <w:pPr>
              <w:pStyle w:val="spar1"/>
              <w:jc w:val="both"/>
              <w:rPr>
                <w:color w:val="000000"/>
              </w:rPr>
            </w:pPr>
            <w:r>
              <w:rPr>
                <w:color w:val="000000"/>
              </w:rPr>
              <w:t>Formulează întrebări pentru a verifica dacă elevii au înţeles noile conţinuturi.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288B1CE" w14:textId="77777777" w:rsidR="00000000" w:rsidRDefault="00954E37">
            <w:pPr>
              <w:pStyle w:val="spar1"/>
              <w:jc w:val="both"/>
              <w:rPr>
                <w:color w:val="000000"/>
              </w:rPr>
            </w:pPr>
            <w:r>
              <w:rPr>
                <w:color w:val="000000"/>
              </w:rPr>
              <w:t>0,1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11A1EB4" w14:textId="77777777" w:rsidR="00000000" w:rsidRDefault="00954E37">
            <w:pPr>
              <w:rPr>
                <w:color w:val="000000"/>
              </w:rPr>
            </w:pPr>
          </w:p>
        </w:tc>
      </w:tr>
      <w:tr w:rsidR="00000000" w14:paraId="7FEDD9BA" w14:textId="77777777">
        <w:trPr>
          <w:divId w:val="509833185"/>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1664E231" w14:textId="77777777" w:rsidR="00000000" w:rsidRDefault="00954E37">
            <w:pPr>
              <w:autoSpaceDE/>
              <w:autoSpaceDN/>
              <w:jc w:val="both"/>
              <w:rPr>
                <w:rFonts w:eastAsiaTheme="minorEastAsia"/>
                <w:color w:val="000000"/>
                <w:sz w:val="15"/>
                <w:szCs w:val="15"/>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74623B4" w14:textId="77777777" w:rsidR="00000000" w:rsidRDefault="00954E37">
            <w:pPr>
              <w:pStyle w:val="spar1"/>
              <w:jc w:val="both"/>
              <w:rPr>
                <w:color w:val="000000"/>
              </w:rPr>
            </w:pPr>
            <w:r>
              <w:rPr>
                <w:color w:val="000000"/>
              </w:rPr>
              <w:t>Implică elevii în procesul de evaluare şi le oferă feed-back în legătură cu progresul şcolar realizat</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8D4892F" w14:textId="77777777" w:rsidR="00000000" w:rsidRDefault="00954E37">
            <w:pPr>
              <w:pStyle w:val="spar1"/>
              <w:jc w:val="both"/>
              <w:rPr>
                <w:color w:val="000000"/>
              </w:rPr>
            </w:pPr>
            <w:r>
              <w:rPr>
                <w:color w:val="000000"/>
              </w:rPr>
              <w:t>0,2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C9F8CEB" w14:textId="77777777" w:rsidR="00000000" w:rsidRDefault="00954E37">
            <w:pPr>
              <w:rPr>
                <w:color w:val="000000"/>
              </w:rPr>
            </w:pPr>
          </w:p>
        </w:tc>
      </w:tr>
      <w:tr w:rsidR="00000000" w14:paraId="764AA477" w14:textId="77777777">
        <w:trPr>
          <w:divId w:val="509833185"/>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62C6A3E9" w14:textId="77777777" w:rsidR="00000000" w:rsidRDefault="00954E37">
            <w:pPr>
              <w:autoSpaceDE/>
              <w:autoSpaceDN/>
              <w:jc w:val="both"/>
              <w:rPr>
                <w:rFonts w:eastAsiaTheme="minorEastAsia"/>
                <w:color w:val="000000"/>
                <w:sz w:val="15"/>
                <w:szCs w:val="15"/>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98B1ED9" w14:textId="77777777" w:rsidR="00000000" w:rsidRDefault="00954E37">
            <w:pPr>
              <w:pStyle w:val="spar1"/>
              <w:jc w:val="both"/>
              <w:rPr>
                <w:color w:val="000000"/>
              </w:rPr>
            </w:pPr>
            <w:r>
              <w:rPr>
                <w:color w:val="000000"/>
              </w:rPr>
              <w:t>Favorizează implicarea activă a tuturor elevilor în proce</w:t>
            </w:r>
            <w:r>
              <w:rPr>
                <w:color w:val="000000"/>
              </w:rPr>
              <w:t>sul instructiv educativ</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92B58AD" w14:textId="77777777" w:rsidR="00000000" w:rsidRDefault="00954E37">
            <w:pPr>
              <w:pStyle w:val="spar1"/>
              <w:jc w:val="both"/>
              <w:rPr>
                <w:color w:val="000000"/>
              </w:rPr>
            </w:pPr>
            <w:r>
              <w:rPr>
                <w:color w:val="000000"/>
              </w:rPr>
              <w:t>0,2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EF5C9C7" w14:textId="77777777" w:rsidR="00000000" w:rsidRDefault="00954E37">
            <w:pPr>
              <w:rPr>
                <w:color w:val="000000"/>
              </w:rPr>
            </w:pPr>
          </w:p>
        </w:tc>
      </w:tr>
      <w:tr w:rsidR="00000000" w14:paraId="797D0E7E" w14:textId="77777777">
        <w:trPr>
          <w:divId w:val="509833185"/>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28946CE2" w14:textId="77777777" w:rsidR="00000000" w:rsidRDefault="00954E37">
            <w:pPr>
              <w:autoSpaceDE/>
              <w:autoSpaceDN/>
              <w:jc w:val="both"/>
              <w:rPr>
                <w:rFonts w:eastAsiaTheme="minorEastAsia"/>
                <w:color w:val="000000"/>
                <w:sz w:val="15"/>
                <w:szCs w:val="15"/>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121D31F" w14:textId="77777777" w:rsidR="00000000" w:rsidRDefault="00954E37">
            <w:pPr>
              <w:pStyle w:val="spar1"/>
              <w:jc w:val="both"/>
              <w:rPr>
                <w:color w:val="000000"/>
              </w:rPr>
            </w:pPr>
            <w:r>
              <w:rPr>
                <w:color w:val="000000"/>
              </w:rPr>
              <w:t>Demonstrează abilitatea de a desfăşură activităţi diferenţiate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9AD2EDD" w14:textId="77777777" w:rsidR="00000000" w:rsidRDefault="00954E37">
            <w:pPr>
              <w:pStyle w:val="spar1"/>
              <w:jc w:val="both"/>
              <w:rPr>
                <w:color w:val="000000"/>
              </w:rPr>
            </w:pPr>
            <w:r>
              <w:rPr>
                <w:color w:val="000000"/>
              </w:rPr>
              <w:t>0,2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3EBD5FD" w14:textId="77777777" w:rsidR="00000000" w:rsidRDefault="00954E37">
            <w:pPr>
              <w:rPr>
                <w:color w:val="000000"/>
              </w:rPr>
            </w:pPr>
          </w:p>
        </w:tc>
      </w:tr>
      <w:tr w:rsidR="00000000" w14:paraId="7C5CABD1" w14:textId="77777777">
        <w:trPr>
          <w:divId w:val="509833185"/>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4DA1F1D5" w14:textId="77777777" w:rsidR="00000000" w:rsidRDefault="00954E37">
            <w:pPr>
              <w:autoSpaceDE/>
              <w:autoSpaceDN/>
              <w:jc w:val="both"/>
              <w:rPr>
                <w:rFonts w:eastAsiaTheme="minorEastAsia"/>
                <w:color w:val="000000"/>
                <w:sz w:val="15"/>
                <w:szCs w:val="15"/>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8C74E2C" w14:textId="77777777" w:rsidR="00000000" w:rsidRDefault="00954E37">
            <w:pPr>
              <w:pStyle w:val="spar1"/>
              <w:jc w:val="both"/>
              <w:rPr>
                <w:color w:val="000000"/>
              </w:rPr>
            </w:pPr>
            <w:r>
              <w:rPr>
                <w:color w:val="000000"/>
              </w:rPr>
              <w:t>Demonstrează capacitate de analiză şi sinteză, originalitate, tact pedagogic şi spirit organizatoric</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10EC6FF" w14:textId="77777777" w:rsidR="00000000" w:rsidRDefault="00954E37">
            <w:pPr>
              <w:pStyle w:val="spar1"/>
              <w:jc w:val="both"/>
              <w:rPr>
                <w:color w:val="000000"/>
              </w:rPr>
            </w:pPr>
            <w:r>
              <w:rPr>
                <w:color w:val="000000"/>
              </w:rPr>
              <w:t>0.2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EF51CBF" w14:textId="77777777" w:rsidR="00000000" w:rsidRDefault="00954E37">
            <w:pPr>
              <w:rPr>
                <w:color w:val="000000"/>
              </w:rPr>
            </w:pPr>
          </w:p>
        </w:tc>
      </w:tr>
      <w:tr w:rsidR="00000000" w14:paraId="79A323DE" w14:textId="77777777">
        <w:trPr>
          <w:divId w:val="509833185"/>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0A38685D" w14:textId="77777777" w:rsidR="00000000" w:rsidRDefault="00954E37">
            <w:pPr>
              <w:autoSpaceDE/>
              <w:autoSpaceDN/>
              <w:jc w:val="both"/>
              <w:rPr>
                <w:rFonts w:eastAsiaTheme="minorEastAsia"/>
                <w:color w:val="000000"/>
                <w:sz w:val="15"/>
                <w:szCs w:val="15"/>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1087FF1" w14:textId="77777777" w:rsidR="00000000" w:rsidRDefault="00954E37">
            <w:pPr>
              <w:pStyle w:val="spar1"/>
              <w:jc w:val="both"/>
              <w:rPr>
                <w:color w:val="000000"/>
              </w:rPr>
            </w:pPr>
            <w:r>
              <w:rPr>
                <w:color w:val="000000"/>
              </w:rPr>
              <w:t>Alege activităţile în mod creativ</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E211752" w14:textId="77777777" w:rsidR="00000000" w:rsidRDefault="00954E37">
            <w:pPr>
              <w:pStyle w:val="spar1"/>
              <w:jc w:val="both"/>
              <w:rPr>
                <w:color w:val="000000"/>
              </w:rPr>
            </w:pPr>
            <w:r>
              <w:rPr>
                <w:color w:val="000000"/>
              </w:rPr>
              <w:t>0.2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688654D" w14:textId="77777777" w:rsidR="00000000" w:rsidRDefault="00954E37">
            <w:pPr>
              <w:rPr>
                <w:color w:val="000000"/>
              </w:rPr>
            </w:pPr>
          </w:p>
        </w:tc>
      </w:tr>
      <w:tr w:rsidR="00000000" w14:paraId="11084A44" w14:textId="77777777">
        <w:trPr>
          <w:divId w:val="509833185"/>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02A4073E" w14:textId="77777777" w:rsidR="00000000" w:rsidRDefault="00954E37">
            <w:pPr>
              <w:autoSpaceDE/>
              <w:autoSpaceDN/>
              <w:jc w:val="both"/>
              <w:rPr>
                <w:rFonts w:eastAsiaTheme="minorEastAsia"/>
                <w:color w:val="000000"/>
                <w:sz w:val="15"/>
                <w:szCs w:val="15"/>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9B69848" w14:textId="77777777" w:rsidR="00000000" w:rsidRDefault="00954E37">
            <w:pPr>
              <w:pStyle w:val="spar1"/>
              <w:jc w:val="both"/>
              <w:rPr>
                <w:color w:val="000000"/>
              </w:rPr>
            </w:pPr>
            <w:r>
              <w:rPr>
                <w:color w:val="000000"/>
              </w:rPr>
              <w:t>Facilitează accesul elevilor la informații, documentaţie şi noi tehnologii în contextul evoluţiei societă</w:t>
            </w:r>
            <w:r>
              <w:rPr>
                <w:color w:val="000000"/>
              </w:rPr>
              <w:t>ț</w:t>
            </w:r>
            <w:r>
              <w:rPr>
                <w:color w:val="000000"/>
              </w:rPr>
              <w:t>ii.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CFCFC4B" w14:textId="77777777" w:rsidR="00000000" w:rsidRDefault="00954E37">
            <w:pPr>
              <w:pStyle w:val="spar1"/>
              <w:jc w:val="both"/>
              <w:rPr>
                <w:color w:val="000000"/>
              </w:rPr>
            </w:pPr>
            <w:r>
              <w:rPr>
                <w:color w:val="000000"/>
              </w:rPr>
              <w:t>0,2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0679693" w14:textId="77777777" w:rsidR="00000000" w:rsidRDefault="00954E37">
            <w:pPr>
              <w:rPr>
                <w:color w:val="000000"/>
              </w:rPr>
            </w:pPr>
          </w:p>
        </w:tc>
      </w:tr>
      <w:tr w:rsidR="00000000" w14:paraId="7D5072FE" w14:textId="77777777">
        <w:trPr>
          <w:divId w:val="509833185"/>
        </w:trPr>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0615C369" w14:textId="77777777" w:rsidR="00000000" w:rsidRDefault="00954E37">
            <w:pPr>
              <w:pStyle w:val="spar1"/>
              <w:jc w:val="both"/>
              <w:rPr>
                <w:color w:val="000000"/>
              </w:rPr>
            </w:pPr>
            <w:r>
              <w:rPr>
                <w:color w:val="000000"/>
              </w:rPr>
              <w:t>Total puncte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BF6492C" w14:textId="77777777" w:rsidR="00000000" w:rsidRDefault="00954E37">
            <w:pPr>
              <w:pStyle w:val="spar1"/>
              <w:jc w:val="both"/>
              <w:rPr>
                <w:color w:val="000000"/>
              </w:rPr>
            </w:pPr>
            <w:r>
              <w:rPr>
                <w:color w:val="000000"/>
              </w:rPr>
              <w:t>10</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261CF0A" w14:textId="77777777" w:rsidR="00000000" w:rsidRDefault="00954E37">
            <w:pPr>
              <w:rPr>
                <w:color w:val="000000"/>
              </w:rPr>
            </w:pPr>
          </w:p>
        </w:tc>
      </w:tr>
    </w:tbl>
    <w:p w14:paraId="12587B9B" w14:textId="77777777" w:rsidR="00000000" w:rsidRDefault="00954E37">
      <w:pPr>
        <w:autoSpaceDE/>
        <w:autoSpaceDN/>
        <w:jc w:val="both"/>
        <w:divId w:val="509833185"/>
        <w:rPr>
          <w:rStyle w:val="sanxbdy"/>
          <w:rFonts w:eastAsia="Times New Roman"/>
          <w:vanish/>
        </w:rPr>
      </w:pPr>
    </w:p>
    <w:tbl>
      <w:tblPr>
        <w:tblW w:w="0" w:type="auto"/>
        <w:tblBorders>
          <w:top w:val="single" w:sz="4" w:space="0" w:color="auto"/>
          <w:left w:val="single" w:sz="4" w:space="0" w:color="auto"/>
          <w:bottom w:val="single" w:sz="4" w:space="0" w:color="auto"/>
          <w:right w:val="single" w:sz="4" w:space="0" w:color="auto"/>
        </w:tblBorders>
        <w:tblCellMar>
          <w:left w:w="0" w:type="dxa"/>
          <w:right w:w="0" w:type="dxa"/>
        </w:tblCellMar>
        <w:tblLook w:val="04A0" w:firstRow="1" w:lastRow="0" w:firstColumn="1" w:lastColumn="0" w:noHBand="0" w:noVBand="1"/>
      </w:tblPr>
      <w:tblGrid>
        <w:gridCol w:w="3423"/>
        <w:gridCol w:w="3652"/>
      </w:tblGrid>
      <w:tr w:rsidR="00000000" w14:paraId="0B547F4A" w14:textId="77777777">
        <w:trPr>
          <w:divId w:val="509833185"/>
        </w:trPr>
        <w:tc>
          <w:tcPr>
            <w:tcW w:w="0" w:type="auto"/>
            <w:tcBorders>
              <w:top w:val="single" w:sz="6" w:space="0" w:color="000000"/>
              <w:left w:val="single" w:sz="6" w:space="0" w:color="000000"/>
              <w:bottom w:val="single" w:sz="6" w:space="0" w:color="000000"/>
              <w:right w:val="single" w:sz="6" w:space="0" w:color="000000"/>
            </w:tcBorders>
            <w:vAlign w:val="center"/>
            <w:hideMark/>
          </w:tcPr>
          <w:p w14:paraId="678AA121" w14:textId="77777777" w:rsidR="00000000" w:rsidRDefault="00954E37">
            <w:pPr>
              <w:rPr>
                <w:rStyle w:val="sanxbdy"/>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C545531" w14:textId="77777777" w:rsidR="00000000" w:rsidRDefault="00954E37">
            <w:pPr>
              <w:pStyle w:val="spar1"/>
              <w:jc w:val="both"/>
              <w:rPr>
                <w:color w:val="000000"/>
              </w:rPr>
            </w:pPr>
            <w:r>
              <w:rPr>
                <w:color w:val="000000"/>
              </w:rPr>
              <w:t>EXAMINATOR ...............................................</w:t>
            </w:r>
          </w:p>
          <w:p w14:paraId="5A550959" w14:textId="77777777" w:rsidR="00000000" w:rsidRDefault="00954E37">
            <w:pPr>
              <w:pStyle w:val="spar1"/>
              <w:jc w:val="both"/>
              <w:rPr>
                <w:color w:val="000000"/>
              </w:rPr>
            </w:pPr>
            <w:r>
              <w:rPr>
                <w:color w:val="000000"/>
              </w:rPr>
              <w:t>SEMNĂTURA ................................................</w:t>
            </w:r>
          </w:p>
        </w:tc>
      </w:tr>
      <w:tr w:rsidR="00000000" w14:paraId="5E6E0742" w14:textId="77777777">
        <w:trPr>
          <w:divId w:val="509833185"/>
        </w:trPr>
        <w:tc>
          <w:tcPr>
            <w:tcW w:w="0" w:type="auto"/>
            <w:tcBorders>
              <w:top w:val="single" w:sz="6" w:space="0" w:color="000000"/>
              <w:left w:val="single" w:sz="6" w:space="0" w:color="000000"/>
              <w:bottom w:val="single" w:sz="6" w:space="0" w:color="000000"/>
              <w:right w:val="single" w:sz="6" w:space="0" w:color="000000"/>
            </w:tcBorders>
            <w:vAlign w:val="center"/>
            <w:hideMark/>
          </w:tcPr>
          <w:p w14:paraId="43A3F933" w14:textId="77777777" w:rsidR="00000000" w:rsidRDefault="00954E37">
            <w:pPr>
              <w:pStyle w:val="spar1"/>
              <w:jc w:val="both"/>
              <w:rPr>
                <w:color w:val="000000"/>
              </w:rPr>
            </w:pPr>
            <w:r>
              <w:rPr>
                <w:color w:val="000000"/>
              </w:rPr>
              <w:t>Am luat la cunoştinţă,</w:t>
            </w:r>
          </w:p>
          <w:p w14:paraId="049BDFAA" w14:textId="77777777" w:rsidR="00000000" w:rsidRDefault="00954E37">
            <w:pPr>
              <w:pStyle w:val="spar1"/>
              <w:jc w:val="both"/>
              <w:rPr>
                <w:color w:val="000000"/>
              </w:rPr>
            </w:pPr>
            <w:r>
              <w:rPr>
                <w:color w:val="000000"/>
              </w:rPr>
              <w:t>Candidat: ................................................</w:t>
            </w:r>
          </w:p>
          <w:p w14:paraId="6AE030D5" w14:textId="77777777" w:rsidR="00000000" w:rsidRDefault="00954E37">
            <w:pPr>
              <w:pStyle w:val="spar1"/>
              <w:jc w:val="both"/>
              <w:rPr>
                <w:color w:val="000000"/>
              </w:rPr>
            </w:pPr>
            <w:r>
              <w:rPr>
                <w:color w:val="000000"/>
              </w:rPr>
              <w:t>Semnătura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5BE3E6F" w14:textId="77777777" w:rsidR="00000000" w:rsidRDefault="00954E37">
            <w:pPr>
              <w:rPr>
                <w:color w:val="000000"/>
              </w:rPr>
            </w:pPr>
          </w:p>
        </w:tc>
      </w:tr>
    </w:tbl>
    <w:p w14:paraId="3E194E23" w14:textId="77777777" w:rsidR="00000000" w:rsidRDefault="00954E37">
      <w:pPr>
        <w:pStyle w:val="spar"/>
        <w:jc w:val="both"/>
        <w:divId w:val="509833185"/>
      </w:pPr>
      <w:r>
        <w:rPr>
          <w:rFonts w:ascii="Verdana" w:hAnsi="Verdana"/>
          <w:color w:val="000000"/>
          <w:sz w:val="20"/>
          <w:szCs w:val="20"/>
          <w:shd w:val="clear" w:color="auto" w:fill="FFFFFF"/>
        </w:rPr>
        <w:t>Notă: Fişa de evaluare a lecţiei în profilul postului e</w:t>
      </w:r>
      <w:r>
        <w:rPr>
          <w:rFonts w:ascii="Verdana" w:hAnsi="Verdana"/>
          <w:color w:val="000000"/>
          <w:sz w:val="20"/>
          <w:szCs w:val="20"/>
          <w:shd w:val="clear" w:color="auto" w:fill="FFFFFF"/>
        </w:rPr>
        <w:t>ste completată de cei doi profesori examinatori care fac parte din comisie. Rezultatul inspecţiei la clasă în profilul postului se obţine ca medie a punctajelor acordate de fiecare profesor examinator.</w:t>
      </w:r>
    </w:p>
    <w:p w14:paraId="6BD7626A" w14:textId="77777777" w:rsidR="00000000" w:rsidRDefault="00954E37">
      <w:pPr>
        <w:pStyle w:val="sanxttl"/>
        <w:divId w:val="1462647242"/>
        <w:rPr>
          <w:shd w:val="clear" w:color="auto" w:fill="FFFFFF"/>
        </w:rPr>
      </w:pPr>
      <w:r>
        <w:rPr>
          <w:shd w:val="clear" w:color="auto" w:fill="FFFFFF"/>
        </w:rPr>
        <w:t>Anexa nr. 6</w:t>
      </w:r>
    </w:p>
    <w:p w14:paraId="40E76435" w14:textId="77777777" w:rsidR="00000000" w:rsidRDefault="00954E37">
      <w:pPr>
        <w:pStyle w:val="spar"/>
        <w:jc w:val="both"/>
        <w:divId w:val="1462647242"/>
        <w:rPr>
          <w:rFonts w:ascii="Verdana" w:hAnsi="Verdana"/>
          <w:color w:val="000000"/>
          <w:sz w:val="20"/>
          <w:szCs w:val="20"/>
          <w:shd w:val="clear" w:color="auto" w:fill="FFFFFF"/>
        </w:rPr>
      </w:pPr>
      <w:r>
        <w:rPr>
          <w:rFonts w:ascii="Verdana" w:hAnsi="Verdana"/>
          <w:color w:val="000000"/>
          <w:sz w:val="20"/>
          <w:szCs w:val="20"/>
          <w:shd w:val="clear" w:color="auto" w:fill="FFFFFF"/>
        </w:rPr>
        <w:lastRenderedPageBreak/>
        <w:t>la Metodologie</w:t>
      </w:r>
    </w:p>
    <w:p w14:paraId="07FC2E15" w14:textId="77777777" w:rsidR="00000000" w:rsidRDefault="00954E37">
      <w:pPr>
        <w:pStyle w:val="spar"/>
        <w:jc w:val="center"/>
        <w:divId w:val="1079526129"/>
        <w:rPr>
          <w:rFonts w:ascii="Verdana" w:hAnsi="Verdana"/>
          <w:color w:val="000000"/>
          <w:sz w:val="20"/>
          <w:szCs w:val="20"/>
          <w:shd w:val="clear" w:color="auto" w:fill="FFFFFF"/>
        </w:rPr>
      </w:pPr>
      <w:r>
        <w:rPr>
          <w:rFonts w:ascii="Verdana" w:hAnsi="Verdana"/>
          <w:color w:val="000000"/>
          <w:sz w:val="20"/>
          <w:szCs w:val="20"/>
          <w:shd w:val="clear" w:color="auto" w:fill="FFFFFF"/>
        </w:rPr>
        <w:t>PROBA PRACTICĂ PENTRU OCUPAREA POSTURILOR DIDACTICE/CATEDRELOR VACANTE/REZERVATE EDUCAŢIE ARTISTICĂ SPECIALIZATĂ</w:t>
      </w:r>
    </w:p>
    <w:p w14:paraId="70809386" w14:textId="77777777" w:rsidR="00000000" w:rsidRDefault="00954E37">
      <w:pPr>
        <w:pStyle w:val="spar"/>
        <w:jc w:val="center"/>
        <w:divId w:val="1079526129"/>
        <w:rPr>
          <w:rFonts w:ascii="Verdana" w:hAnsi="Verdana"/>
          <w:color w:val="000000"/>
          <w:sz w:val="20"/>
          <w:szCs w:val="20"/>
          <w:shd w:val="clear" w:color="auto" w:fill="FFFFFF"/>
        </w:rPr>
      </w:pPr>
      <w:r>
        <w:rPr>
          <w:rFonts w:ascii="Verdana" w:hAnsi="Verdana"/>
          <w:color w:val="000000"/>
          <w:sz w:val="20"/>
          <w:szCs w:val="20"/>
          <w:shd w:val="clear" w:color="auto" w:fill="FFFFFF"/>
        </w:rPr>
        <w:t>SPECIALIZĂRILE: MUZICĂ, COREPETIŢIE, COREGRAFIE ŞI ARTA ACTORULUI</w:t>
      </w:r>
    </w:p>
    <w:p w14:paraId="0FA868DA" w14:textId="77777777" w:rsidR="00000000" w:rsidRDefault="00954E37">
      <w:pPr>
        <w:pStyle w:val="spar"/>
        <w:jc w:val="center"/>
        <w:divId w:val="1079526129"/>
        <w:rPr>
          <w:rFonts w:ascii="Verdana" w:hAnsi="Verdana"/>
          <w:color w:val="000000"/>
          <w:sz w:val="20"/>
          <w:szCs w:val="20"/>
          <w:shd w:val="clear" w:color="auto" w:fill="FFFFFF"/>
        </w:rPr>
      </w:pPr>
      <w:r>
        <w:rPr>
          <w:rFonts w:ascii="Verdana" w:hAnsi="Verdana"/>
          <w:color w:val="000000"/>
          <w:sz w:val="20"/>
          <w:szCs w:val="20"/>
          <w:shd w:val="clear" w:color="auto" w:fill="FFFFFF"/>
        </w:rPr>
        <w:t>(posturi didactice/catedre din şcolile şi liceele de artă)</w:t>
      </w:r>
    </w:p>
    <w:p w14:paraId="4ACB3FB2" w14:textId="77777777" w:rsidR="00000000" w:rsidRDefault="00954E37">
      <w:pPr>
        <w:pStyle w:val="spar"/>
        <w:jc w:val="center"/>
        <w:divId w:val="1110395109"/>
        <w:rPr>
          <w:rFonts w:ascii="Verdana" w:hAnsi="Verdana"/>
          <w:color w:val="000000"/>
          <w:sz w:val="20"/>
          <w:szCs w:val="20"/>
          <w:shd w:val="clear" w:color="auto" w:fill="FFFFFF"/>
        </w:rPr>
      </w:pPr>
      <w:r>
        <w:rPr>
          <w:rFonts w:ascii="Verdana" w:hAnsi="Verdana"/>
          <w:color w:val="000000"/>
          <w:sz w:val="20"/>
          <w:szCs w:val="20"/>
          <w:shd w:val="clear" w:color="auto" w:fill="FFFFFF"/>
        </w:rPr>
        <w:t>MUZICĂ INSTRUMENTA</w:t>
      </w:r>
      <w:r>
        <w:rPr>
          <w:rFonts w:ascii="Verdana" w:hAnsi="Verdana"/>
          <w:color w:val="000000"/>
          <w:sz w:val="20"/>
          <w:szCs w:val="20"/>
          <w:shd w:val="clear" w:color="auto" w:fill="FFFFFF"/>
        </w:rPr>
        <w:t>LĂ ARTĂ VOCALĂ (CANTO CLASIC), MUZICĂ DE CAMERĂ, ANSAMBLURI INSTRUMENTALE/VOCALE,</w:t>
      </w:r>
    </w:p>
    <w:p w14:paraId="72577AF5" w14:textId="77777777" w:rsidR="00000000" w:rsidRDefault="00954E37">
      <w:pPr>
        <w:pStyle w:val="spar"/>
        <w:jc w:val="center"/>
        <w:divId w:val="1110395109"/>
        <w:rPr>
          <w:rFonts w:ascii="Verdana" w:hAnsi="Verdana"/>
          <w:color w:val="000000"/>
          <w:sz w:val="20"/>
          <w:szCs w:val="20"/>
          <w:shd w:val="clear" w:color="auto" w:fill="FFFFFF"/>
        </w:rPr>
      </w:pPr>
      <w:r>
        <w:rPr>
          <w:rFonts w:ascii="Verdana" w:hAnsi="Verdana"/>
          <w:color w:val="000000"/>
          <w:sz w:val="20"/>
          <w:szCs w:val="20"/>
          <w:shd w:val="clear" w:color="auto" w:fill="FFFFFF"/>
        </w:rPr>
        <w:t>MUZICĂ VOCALĂ TRADIŢIONALĂ ROMÂNEASCĂ (CANTO POPULAR), JAZZ ŞI MUZICĂ UŞOARĂ, STUDII TEORETICE, COREGRAFIE, ARTA ACTORULUI</w:t>
      </w:r>
    </w:p>
    <w:p w14:paraId="21150D68" w14:textId="77777777" w:rsidR="00000000" w:rsidRDefault="00954E37">
      <w:pPr>
        <w:autoSpaceDE/>
        <w:autoSpaceDN/>
        <w:jc w:val="both"/>
        <w:divId w:val="1479497303"/>
        <w:rPr>
          <w:rStyle w:val="spctbdy"/>
          <w:rFonts w:eastAsia="Times New Roman"/>
        </w:rPr>
      </w:pPr>
      <w:r>
        <w:rPr>
          <w:rStyle w:val="spctttl1"/>
          <w:rFonts w:eastAsia="Times New Roman"/>
        </w:rPr>
        <w:t>1.</w:t>
      </w:r>
      <w:r>
        <w:rPr>
          <w:rFonts w:eastAsia="Times New Roman"/>
          <w:color w:val="000000"/>
          <w:sz w:val="20"/>
          <w:szCs w:val="20"/>
          <w:shd w:val="clear" w:color="auto" w:fill="FFFFFF"/>
        </w:rPr>
        <w:t xml:space="preserve"> </w:t>
      </w:r>
      <w:r>
        <w:rPr>
          <w:rStyle w:val="spctbdy"/>
          <w:rFonts w:eastAsia="Times New Roman"/>
        </w:rPr>
        <w:t>MUZICĂ INSTRUMENTALĂ/ARTĂ VOCALĂ/MUZICĂ DE CAMER</w:t>
      </w:r>
      <w:r>
        <w:rPr>
          <w:rStyle w:val="spctbdy"/>
          <w:rFonts w:eastAsia="Times New Roman"/>
        </w:rPr>
        <w:t>Ă*)/JAZZ ŞI MUZICĂ UŞOARĂ, ANSAMBLURI INSTRUMENTALE/VOCALE, COREGRAFIE</w:t>
      </w:r>
    </w:p>
    <w:p w14:paraId="3FB000C2" w14:textId="77777777" w:rsidR="00000000" w:rsidRDefault="00954E37">
      <w:pPr>
        <w:autoSpaceDE/>
        <w:autoSpaceDN/>
        <w:jc w:val="both"/>
        <w:divId w:val="1320697939"/>
        <w:rPr>
          <w:rStyle w:val="slitbdy"/>
        </w:rPr>
      </w:pPr>
      <w:r>
        <w:rPr>
          <w:rStyle w:val="slitttl1"/>
          <w:rFonts w:eastAsia="Times New Roman"/>
        </w:rPr>
        <w:t>A.</w:t>
      </w:r>
      <w:r>
        <w:rPr>
          <w:rStyle w:val="slitbdy"/>
          <w:rFonts w:eastAsia="Times New Roman"/>
        </w:rPr>
        <w:t>MUZICĂ INSTRUMENTALĂ/ARTĂ VOCALĂ/MUZICĂ DE CAMERĂ*)/JAZZ ŞI MUZICĂ UŞOARĂ</w:t>
      </w:r>
    </w:p>
    <w:p w14:paraId="5E19F23C" w14:textId="77777777" w:rsidR="00000000" w:rsidRDefault="00954E37">
      <w:pPr>
        <w:pStyle w:val="spar"/>
        <w:jc w:val="both"/>
        <w:divId w:val="1320697939"/>
      </w:pPr>
      <w:r>
        <w:rPr>
          <w:rFonts w:ascii="Verdana" w:hAnsi="Verdana"/>
          <w:color w:val="000000"/>
          <w:sz w:val="20"/>
          <w:szCs w:val="20"/>
          <w:shd w:val="clear" w:color="auto" w:fill="FFFFFF"/>
        </w:rPr>
        <w:t>* Proba de recital pentru candidaţii care optează pentru postul de profesor de muzică de cameră, va fi susţin</w:t>
      </w:r>
      <w:r>
        <w:rPr>
          <w:rFonts w:ascii="Verdana" w:hAnsi="Verdana"/>
          <w:color w:val="000000"/>
          <w:sz w:val="20"/>
          <w:szCs w:val="20"/>
          <w:shd w:val="clear" w:color="auto" w:fill="FFFFFF"/>
        </w:rPr>
        <w:t>ută la instrumentul absolvit. Se acordă l p din oficiu</w:t>
      </w:r>
    </w:p>
    <w:p w14:paraId="246EC6E2" w14:textId="77777777" w:rsidR="00000000" w:rsidRDefault="00954E37">
      <w:pPr>
        <w:autoSpaceDE/>
        <w:autoSpaceDN/>
        <w:jc w:val="both"/>
        <w:divId w:val="280576833"/>
        <w:rPr>
          <w:rFonts w:eastAsia="Times New Roman"/>
          <w:color w:val="000000"/>
          <w:sz w:val="20"/>
          <w:szCs w:val="20"/>
          <w:shd w:val="clear" w:color="auto" w:fill="FFFFFF"/>
        </w:rPr>
      </w:pPr>
      <w:r>
        <w:rPr>
          <w:rStyle w:val="slitttl1"/>
          <w:rFonts w:eastAsia="Times New Roman"/>
        </w:rPr>
        <w:t>a)</w:t>
      </w:r>
      <w:r>
        <w:rPr>
          <w:rStyle w:val="slitbdy"/>
          <w:rFonts w:eastAsia="Times New Roman"/>
        </w:rPr>
        <w:t>Elaborarea unui proiect de lecţie: comisia va face public, cu 48 de ore înainte, repertoriul elevului/elevilor stabilit prin programa şcolară în vigoare şi nivelul de învăţământ pe baza căruia candid</w:t>
      </w:r>
      <w:r>
        <w:rPr>
          <w:rStyle w:val="slitbdy"/>
          <w:rFonts w:eastAsia="Times New Roman"/>
        </w:rPr>
        <w:t>atul va concepe proiectul didactic; proiectul va fi prezentat comisiei înainte de începerea probei - 2 p;</w:t>
      </w:r>
    </w:p>
    <w:p w14:paraId="48D092D5" w14:textId="77777777" w:rsidR="00000000" w:rsidRDefault="00954E37">
      <w:pPr>
        <w:autoSpaceDE/>
        <w:autoSpaceDN/>
        <w:jc w:val="both"/>
        <w:divId w:val="938096907"/>
        <w:rPr>
          <w:rFonts w:eastAsia="Times New Roman"/>
          <w:color w:val="000000"/>
          <w:sz w:val="20"/>
          <w:szCs w:val="20"/>
          <w:shd w:val="clear" w:color="auto" w:fill="FFFFFF"/>
        </w:rPr>
      </w:pPr>
      <w:r>
        <w:rPr>
          <w:rStyle w:val="slitttl1"/>
          <w:rFonts w:eastAsia="Times New Roman"/>
        </w:rPr>
        <w:t>b)</w:t>
      </w:r>
      <w:r>
        <w:rPr>
          <w:rStyle w:val="slitbdy"/>
          <w:rFonts w:eastAsia="Times New Roman"/>
        </w:rPr>
        <w:t>Susţinerea proiectului de lecţie (lecţia de instrument/de muzică de cameră/ansambluri intrumentale/vocale, coregrafie, artă vocală (canto clasic)/ja</w:t>
      </w:r>
      <w:r>
        <w:rPr>
          <w:rStyle w:val="slitbdy"/>
          <w:rFonts w:eastAsia="Times New Roman"/>
        </w:rPr>
        <w:t>zz şi muzică uşoară); pe baza proiectului didactic prezentat, candidaţii vor susţine lecţia cu elevul/elevii nominalizaţi de comisie; asigurarea prezenţei elevilor va fi făcută de directorul unităţii de învăţământ; proba nu va depăşi 30 de minute - 2p;</w:t>
      </w:r>
    </w:p>
    <w:p w14:paraId="049DE134" w14:textId="77777777" w:rsidR="00000000" w:rsidRDefault="00954E37">
      <w:pPr>
        <w:autoSpaceDE/>
        <w:autoSpaceDN/>
        <w:jc w:val="both"/>
        <w:divId w:val="801534259"/>
        <w:rPr>
          <w:rStyle w:val="slitbdy"/>
        </w:rPr>
      </w:pPr>
      <w:r>
        <w:rPr>
          <w:rStyle w:val="slitttl1"/>
          <w:rFonts w:eastAsia="Times New Roman"/>
        </w:rPr>
        <w:t>c)</w:t>
      </w:r>
      <w:r>
        <w:rPr>
          <w:rStyle w:val="slitbdy"/>
          <w:rFonts w:eastAsia="Times New Roman"/>
        </w:rPr>
        <w:t>P</w:t>
      </w:r>
      <w:r>
        <w:rPr>
          <w:rStyle w:val="slitbdy"/>
          <w:rFonts w:eastAsia="Times New Roman"/>
        </w:rPr>
        <w:t>robă de recital instrumental/vocal ce va conţine 3 lucrări la alegere:</w:t>
      </w:r>
    </w:p>
    <w:p w14:paraId="37D549FA" w14:textId="77777777" w:rsidR="00000000" w:rsidRDefault="00954E37">
      <w:pPr>
        <w:autoSpaceDE/>
        <w:autoSpaceDN/>
        <w:jc w:val="both"/>
        <w:divId w:val="2061902941"/>
      </w:pPr>
      <w:r>
        <w:rPr>
          <w:rStyle w:val="slinttl1"/>
          <w:rFonts w:eastAsia="Times New Roman"/>
        </w:rPr>
        <w:t>– </w:t>
      </w:r>
      <w:r>
        <w:rPr>
          <w:rStyle w:val="slinbdy"/>
          <w:rFonts w:eastAsia="Times New Roman"/>
        </w:rPr>
        <w:t>un studiu - 3 p;</w:t>
      </w:r>
    </w:p>
    <w:p w14:paraId="0C83DD9B" w14:textId="77777777" w:rsidR="00000000" w:rsidRDefault="00954E37">
      <w:pPr>
        <w:autoSpaceDE/>
        <w:autoSpaceDN/>
        <w:jc w:val="both"/>
        <w:divId w:val="152569844"/>
        <w:rPr>
          <w:rFonts w:eastAsia="Times New Roman"/>
          <w:color w:val="000000"/>
          <w:sz w:val="20"/>
          <w:szCs w:val="20"/>
          <w:shd w:val="clear" w:color="auto" w:fill="FFFFFF"/>
        </w:rPr>
      </w:pPr>
      <w:r>
        <w:rPr>
          <w:rStyle w:val="slinttl1"/>
          <w:rFonts w:eastAsia="Times New Roman"/>
        </w:rPr>
        <w:t>– </w:t>
      </w:r>
      <w:r>
        <w:rPr>
          <w:rStyle w:val="slinbdy"/>
          <w:rFonts w:eastAsia="Times New Roman"/>
        </w:rPr>
        <w:t>2 lucrări diferite ca stil, caracter, formă, cel puţin la nivelul programei de liceu - 2 p/1 p pentru fiecare lucrare.</w:t>
      </w:r>
    </w:p>
    <w:p w14:paraId="39D9385C" w14:textId="77777777" w:rsidR="00000000" w:rsidRDefault="00954E37">
      <w:pPr>
        <w:autoSpaceDE/>
        <w:autoSpaceDN/>
        <w:jc w:val="both"/>
        <w:divId w:val="1638072864"/>
        <w:rPr>
          <w:rStyle w:val="slitbdy"/>
        </w:rPr>
      </w:pPr>
      <w:r>
        <w:rPr>
          <w:rStyle w:val="slitttl1"/>
          <w:rFonts w:eastAsia="Times New Roman"/>
        </w:rPr>
        <w:t>B.</w:t>
      </w:r>
      <w:r>
        <w:rPr>
          <w:rStyle w:val="slitbdy"/>
          <w:rFonts w:eastAsia="Times New Roman"/>
        </w:rPr>
        <w:t>PROBA PRACTICĂ PENTRU ANSAMBLURI INSTRUMENT</w:t>
      </w:r>
      <w:r>
        <w:rPr>
          <w:rStyle w:val="slitbdy"/>
          <w:rFonts w:eastAsia="Times New Roman"/>
        </w:rPr>
        <w:t>ALE/VOCALE</w:t>
      </w:r>
    </w:p>
    <w:p w14:paraId="5D53EBF9" w14:textId="77777777" w:rsidR="00000000" w:rsidRDefault="00954E37">
      <w:pPr>
        <w:autoSpaceDE/>
        <w:autoSpaceDN/>
        <w:jc w:val="both"/>
        <w:divId w:val="971405137"/>
      </w:pPr>
      <w:r>
        <w:rPr>
          <w:rStyle w:val="slitttl1"/>
          <w:rFonts w:eastAsia="Times New Roman"/>
        </w:rPr>
        <w:t>a)</w:t>
      </w:r>
      <w:r>
        <w:rPr>
          <w:rStyle w:val="slitbdy"/>
          <w:rFonts w:eastAsia="Times New Roman"/>
        </w:rPr>
        <w:t>Elaborarea proiectului unei unităţi de învăţare, în funcţie de nivelul de învăţământ la care urmează să predea candidatul - 2 p.</w:t>
      </w:r>
    </w:p>
    <w:p w14:paraId="7790A564" w14:textId="77777777" w:rsidR="00000000" w:rsidRDefault="00954E37">
      <w:pPr>
        <w:autoSpaceDE/>
        <w:autoSpaceDN/>
        <w:jc w:val="both"/>
        <w:divId w:val="51779064"/>
        <w:rPr>
          <w:rFonts w:eastAsia="Times New Roman"/>
          <w:color w:val="000000"/>
          <w:sz w:val="20"/>
          <w:szCs w:val="20"/>
          <w:shd w:val="clear" w:color="auto" w:fill="FFFFFF"/>
        </w:rPr>
      </w:pPr>
      <w:r>
        <w:rPr>
          <w:rStyle w:val="slitttl1"/>
          <w:rFonts w:eastAsia="Times New Roman"/>
        </w:rPr>
        <w:t>b)</w:t>
      </w:r>
      <w:r>
        <w:rPr>
          <w:rStyle w:val="slitbdy"/>
          <w:rFonts w:eastAsia="Times New Roman"/>
        </w:rPr>
        <w:t>Prezentarea orală a proiectului elaborat - 2 p.</w:t>
      </w:r>
    </w:p>
    <w:p w14:paraId="0325E9CA" w14:textId="77777777" w:rsidR="00000000" w:rsidRDefault="00954E37">
      <w:pPr>
        <w:autoSpaceDE/>
        <w:autoSpaceDN/>
        <w:jc w:val="both"/>
        <w:divId w:val="1689795003"/>
        <w:rPr>
          <w:rStyle w:val="slitbdy"/>
        </w:rPr>
      </w:pPr>
      <w:r>
        <w:rPr>
          <w:rStyle w:val="slitttl1"/>
          <w:rFonts w:eastAsia="Times New Roman"/>
        </w:rPr>
        <w:t>c)</w:t>
      </w:r>
      <w:r>
        <w:rPr>
          <w:rStyle w:val="slitbdy"/>
          <w:rFonts w:eastAsia="Times New Roman"/>
        </w:rPr>
        <w:t>Analiza unei lucrări muzicale din repertoriul ales de candidat</w:t>
      </w:r>
      <w:r>
        <w:rPr>
          <w:rStyle w:val="slitbdy"/>
          <w:rFonts w:eastAsia="Times New Roman"/>
        </w:rPr>
        <w:t xml:space="preserve"> din programa şcolară în vigoare. Analiza lucrării va consta în:</w:t>
      </w:r>
    </w:p>
    <w:p w14:paraId="6086929E" w14:textId="77777777" w:rsidR="00000000" w:rsidRDefault="00954E37">
      <w:pPr>
        <w:pStyle w:val="spar"/>
        <w:jc w:val="both"/>
        <w:divId w:val="1689795003"/>
      </w:pPr>
      <w:r>
        <w:rPr>
          <w:rFonts w:ascii="Verdana" w:hAnsi="Verdana"/>
          <w:color w:val="000000"/>
          <w:sz w:val="20"/>
          <w:szCs w:val="20"/>
          <w:shd w:val="clear" w:color="auto" w:fill="FFFFFF"/>
        </w:rPr>
        <w:t>● descifrarea lucrării din punct de vedere ritmic, ritmico-melodic şi intonarea tuturor vocilor cursiv (după caz) - 1 p;</w:t>
      </w:r>
    </w:p>
    <w:p w14:paraId="25B3A5FF" w14:textId="77777777" w:rsidR="00000000" w:rsidRDefault="00954E37">
      <w:pPr>
        <w:pStyle w:val="spar"/>
        <w:jc w:val="both"/>
        <w:divId w:val="1689795003"/>
        <w:rPr>
          <w:rFonts w:ascii="Verdana" w:hAnsi="Verdana"/>
          <w:color w:val="000000"/>
          <w:sz w:val="20"/>
          <w:szCs w:val="20"/>
          <w:shd w:val="clear" w:color="auto" w:fill="FFFFFF"/>
        </w:rPr>
      </w:pPr>
      <w:r>
        <w:rPr>
          <w:rFonts w:ascii="Verdana" w:hAnsi="Verdana"/>
          <w:color w:val="000000"/>
          <w:sz w:val="20"/>
          <w:szCs w:val="20"/>
          <w:shd w:val="clear" w:color="auto" w:fill="FFFFFF"/>
        </w:rPr>
        <w:t xml:space="preserve">● stabilirea liniei dirijorale prin marcarea acesteia pe partitură şi </w:t>
      </w:r>
      <w:r>
        <w:rPr>
          <w:rFonts w:ascii="Verdana" w:hAnsi="Verdana"/>
          <w:color w:val="000000"/>
          <w:sz w:val="20"/>
          <w:szCs w:val="20"/>
          <w:shd w:val="clear" w:color="auto" w:fill="FFFFFF"/>
        </w:rPr>
        <w:t>intonarea ei (după caz) - 1 p;</w:t>
      </w:r>
    </w:p>
    <w:p w14:paraId="77F3F602" w14:textId="77777777" w:rsidR="00000000" w:rsidRDefault="00954E37">
      <w:pPr>
        <w:pStyle w:val="spar"/>
        <w:jc w:val="both"/>
        <w:divId w:val="1689795003"/>
        <w:rPr>
          <w:rFonts w:ascii="Verdana" w:hAnsi="Verdana"/>
          <w:color w:val="000000"/>
          <w:sz w:val="20"/>
          <w:szCs w:val="20"/>
          <w:shd w:val="clear" w:color="auto" w:fill="FFFFFF"/>
        </w:rPr>
      </w:pPr>
      <w:r>
        <w:rPr>
          <w:rFonts w:ascii="Verdana" w:hAnsi="Verdana"/>
          <w:color w:val="000000"/>
          <w:sz w:val="20"/>
          <w:szCs w:val="20"/>
          <w:shd w:val="clear" w:color="auto" w:fill="FFFFFF"/>
        </w:rPr>
        <w:t>● analiza formei prin delimitarea unităţilor de însuşire după auz (vocal) sau de citire instrumentală (repetate, contrastante etc.) şi stabilirea formei în care se încadrează lucrarea - 1 p;</w:t>
      </w:r>
    </w:p>
    <w:p w14:paraId="6531AAC7" w14:textId="77777777" w:rsidR="00000000" w:rsidRDefault="00954E37">
      <w:pPr>
        <w:pStyle w:val="spar"/>
        <w:jc w:val="both"/>
        <w:divId w:val="1689795003"/>
        <w:rPr>
          <w:rFonts w:ascii="Verdana" w:hAnsi="Verdana"/>
          <w:color w:val="000000"/>
          <w:sz w:val="20"/>
          <w:szCs w:val="20"/>
          <w:shd w:val="clear" w:color="auto" w:fill="FFFFFF"/>
        </w:rPr>
      </w:pPr>
      <w:r>
        <w:rPr>
          <w:rFonts w:ascii="Verdana" w:hAnsi="Verdana"/>
          <w:color w:val="000000"/>
          <w:sz w:val="20"/>
          <w:szCs w:val="20"/>
          <w:shd w:val="clear" w:color="auto" w:fill="FFFFFF"/>
        </w:rPr>
        <w:t>● probleme de interpretare prin pr</w:t>
      </w:r>
      <w:r>
        <w:rPr>
          <w:rFonts w:ascii="Verdana" w:hAnsi="Verdana"/>
          <w:color w:val="000000"/>
          <w:sz w:val="20"/>
          <w:szCs w:val="20"/>
          <w:shd w:val="clear" w:color="auto" w:fill="FFFFFF"/>
        </w:rPr>
        <w:t>ecizarea tehnicii vocale/instrumentale interpretative (poziţie funcţională, acordaj, respiraţie, emisie, dicţie, omogenizare etc.) şi stabilirea problemelor de frazare şi expresivitate a textului muzical (evidenţierea unor cuvinte sau a unei linii melodice</w:t>
      </w:r>
      <w:r>
        <w:rPr>
          <w:rFonts w:ascii="Verdana" w:hAnsi="Verdana"/>
          <w:color w:val="000000"/>
          <w:sz w:val="20"/>
          <w:szCs w:val="20"/>
          <w:shd w:val="clear" w:color="auto" w:fill="FFFFFF"/>
        </w:rPr>
        <w:t xml:space="preserve"> prin accentuare etc.), tempoul şi nuanţele adecvate - 1 p;</w:t>
      </w:r>
    </w:p>
    <w:p w14:paraId="3D717E78" w14:textId="77777777" w:rsidR="00000000" w:rsidRDefault="00954E37">
      <w:pPr>
        <w:pStyle w:val="spar"/>
        <w:jc w:val="both"/>
        <w:divId w:val="1689795003"/>
        <w:rPr>
          <w:rFonts w:ascii="Verdana" w:hAnsi="Verdana"/>
          <w:color w:val="000000"/>
          <w:sz w:val="20"/>
          <w:szCs w:val="20"/>
          <w:shd w:val="clear" w:color="auto" w:fill="FFFFFF"/>
        </w:rPr>
      </w:pPr>
      <w:r>
        <w:rPr>
          <w:rFonts w:ascii="Verdana" w:hAnsi="Verdana"/>
          <w:color w:val="000000"/>
          <w:sz w:val="20"/>
          <w:szCs w:val="20"/>
          <w:shd w:val="clear" w:color="auto" w:fill="FFFFFF"/>
        </w:rPr>
        <w:t>● încadrarea lucrării în opera compozitorului şi în epoca/stilul din care face parte - 1 p.</w:t>
      </w:r>
    </w:p>
    <w:p w14:paraId="460D83D5" w14:textId="77777777" w:rsidR="00000000" w:rsidRDefault="00954E37">
      <w:pPr>
        <w:pStyle w:val="spar"/>
        <w:jc w:val="both"/>
        <w:divId w:val="1638072864"/>
        <w:rPr>
          <w:rFonts w:ascii="Verdana" w:hAnsi="Verdana"/>
          <w:color w:val="000000"/>
          <w:sz w:val="20"/>
          <w:szCs w:val="20"/>
          <w:shd w:val="clear" w:color="auto" w:fill="FFFFFF"/>
        </w:rPr>
      </w:pPr>
      <w:r>
        <w:rPr>
          <w:rFonts w:ascii="Verdana" w:hAnsi="Verdana"/>
          <w:color w:val="000000"/>
          <w:sz w:val="20"/>
          <w:szCs w:val="20"/>
          <w:shd w:val="clear" w:color="auto" w:fill="FFFFFF"/>
        </w:rPr>
        <w:t>Unitatea de învăţare se alege de către candidat conform programei şcolare în vigoare, anterior probei.</w:t>
      </w:r>
    </w:p>
    <w:p w14:paraId="0F874BBD" w14:textId="77777777" w:rsidR="00000000" w:rsidRDefault="00954E37">
      <w:pPr>
        <w:pStyle w:val="spar"/>
        <w:jc w:val="both"/>
        <w:divId w:val="1638072864"/>
        <w:rPr>
          <w:rFonts w:ascii="Verdana" w:hAnsi="Verdana"/>
          <w:color w:val="000000"/>
          <w:sz w:val="20"/>
          <w:szCs w:val="20"/>
          <w:shd w:val="clear" w:color="auto" w:fill="FFFFFF"/>
        </w:rPr>
      </w:pPr>
      <w:r>
        <w:rPr>
          <w:rFonts w:ascii="Verdana" w:hAnsi="Verdana"/>
          <w:color w:val="000000"/>
          <w:sz w:val="20"/>
          <w:szCs w:val="20"/>
          <w:shd w:val="clear" w:color="auto" w:fill="FFFFFF"/>
        </w:rPr>
        <w:t>P</w:t>
      </w:r>
      <w:r>
        <w:rPr>
          <w:rFonts w:ascii="Verdana" w:hAnsi="Verdana"/>
          <w:color w:val="000000"/>
          <w:sz w:val="20"/>
          <w:szCs w:val="20"/>
          <w:shd w:val="clear" w:color="auto" w:fill="FFFFFF"/>
        </w:rPr>
        <w:t>roba de recital instrumental, vocal (canto) nu va depăşi 30 de minute.</w:t>
      </w:r>
    </w:p>
    <w:p w14:paraId="54713E77" w14:textId="77777777" w:rsidR="00000000" w:rsidRDefault="00954E37">
      <w:pPr>
        <w:autoSpaceDE/>
        <w:autoSpaceDN/>
        <w:ind w:left="225"/>
        <w:jc w:val="both"/>
        <w:divId w:val="53164312"/>
        <w:rPr>
          <w:rStyle w:val="spar3"/>
          <w:rFonts w:eastAsia="Times New Roman"/>
        </w:rPr>
      </w:pPr>
      <w:r>
        <w:rPr>
          <w:rStyle w:val="slitttl1"/>
          <w:rFonts w:eastAsia="Times New Roman"/>
        </w:rPr>
        <w:t>C.</w:t>
      </w:r>
      <w:r>
        <w:rPr>
          <w:rStyle w:val="slitbdy"/>
          <w:rFonts w:eastAsia="Times New Roman"/>
        </w:rPr>
        <w:t>PROBA DE RECITAL PENTRU COREGRAFIE.</w:t>
      </w:r>
      <w:r>
        <w:rPr>
          <w:rStyle w:val="spar3"/>
          <w:rFonts w:eastAsia="Times New Roman"/>
        </w:rPr>
        <w:t xml:space="preserve"> Dans clasic:</w:t>
      </w:r>
    </w:p>
    <w:p w14:paraId="17764CE6" w14:textId="77777777" w:rsidR="00000000" w:rsidRDefault="00954E37">
      <w:pPr>
        <w:pStyle w:val="spar"/>
        <w:ind w:left="450"/>
        <w:jc w:val="both"/>
        <w:divId w:val="53164312"/>
      </w:pPr>
      <w:r>
        <w:rPr>
          <w:rFonts w:ascii="Verdana" w:hAnsi="Verdana"/>
          <w:color w:val="000000"/>
          <w:sz w:val="20"/>
          <w:szCs w:val="20"/>
          <w:shd w:val="clear" w:color="auto" w:fill="FFFFFF"/>
        </w:rPr>
        <w:t>● 5 variaţii clasice alese de candidat din care comisia va indica prezentarea a 3 dintre ele - 4,50 p/1,50 pentru fiecare coregrafie.</w:t>
      </w:r>
    </w:p>
    <w:p w14:paraId="3070DC16" w14:textId="77777777" w:rsidR="00000000" w:rsidRDefault="00954E37">
      <w:pPr>
        <w:autoSpaceDE/>
        <w:autoSpaceDN/>
        <w:ind w:left="225"/>
        <w:jc w:val="both"/>
        <w:divId w:val="53164312"/>
        <w:rPr>
          <w:rStyle w:val="spar3"/>
          <w:rFonts w:eastAsia="Times New Roman"/>
        </w:rPr>
      </w:pPr>
      <w:r>
        <w:rPr>
          <w:rStyle w:val="spar3"/>
          <w:rFonts w:eastAsia="Times New Roman"/>
        </w:rPr>
        <w:t>Dans contemporan/ modem:</w:t>
      </w:r>
    </w:p>
    <w:p w14:paraId="74B80B3C" w14:textId="77777777" w:rsidR="00000000" w:rsidRDefault="00954E37">
      <w:pPr>
        <w:pStyle w:val="spar"/>
        <w:ind w:left="450"/>
        <w:jc w:val="both"/>
        <w:divId w:val="53164312"/>
      </w:pPr>
      <w:r>
        <w:rPr>
          <w:rFonts w:ascii="Verdana" w:hAnsi="Verdana"/>
          <w:color w:val="000000"/>
          <w:sz w:val="20"/>
          <w:szCs w:val="20"/>
          <w:shd w:val="clear" w:color="auto" w:fill="FFFFFF"/>
        </w:rPr>
        <w:t>● 3 coregrafii la alegere, din 5 coregrafii consacrate pregătite de candidat - 4,50 p /1,50 pentr</w:t>
      </w:r>
      <w:r>
        <w:rPr>
          <w:rFonts w:ascii="Verdana" w:hAnsi="Verdana"/>
          <w:color w:val="000000"/>
          <w:sz w:val="20"/>
          <w:szCs w:val="20"/>
          <w:shd w:val="clear" w:color="auto" w:fill="FFFFFF"/>
        </w:rPr>
        <w:t>u fiecare coregrafie.</w:t>
      </w:r>
    </w:p>
    <w:p w14:paraId="5393F56E" w14:textId="77777777" w:rsidR="00000000" w:rsidRDefault="00954E37">
      <w:pPr>
        <w:pStyle w:val="spar"/>
        <w:jc w:val="both"/>
        <w:divId w:val="53164312"/>
        <w:rPr>
          <w:rFonts w:ascii="Verdana" w:hAnsi="Verdana"/>
          <w:color w:val="000000"/>
          <w:sz w:val="20"/>
          <w:szCs w:val="20"/>
          <w:shd w:val="clear" w:color="auto" w:fill="FFFFFF"/>
        </w:rPr>
      </w:pPr>
      <w:r>
        <w:rPr>
          <w:rFonts w:ascii="Verdana" w:hAnsi="Verdana"/>
          <w:color w:val="000000"/>
          <w:sz w:val="20"/>
          <w:szCs w:val="20"/>
          <w:shd w:val="clear" w:color="auto" w:fill="FFFFFF"/>
        </w:rPr>
        <w:t>Proba de coregrafie nu va depăşi 30 de minute. Se acordă 1 p din oficiu.</w:t>
      </w:r>
    </w:p>
    <w:p w14:paraId="6E3B67E2" w14:textId="77777777" w:rsidR="00000000" w:rsidRDefault="00954E37">
      <w:pPr>
        <w:autoSpaceDE/>
        <w:autoSpaceDN/>
        <w:jc w:val="both"/>
        <w:divId w:val="982199347"/>
        <w:rPr>
          <w:rStyle w:val="spctbdy"/>
          <w:rFonts w:eastAsia="Times New Roman"/>
        </w:rPr>
      </w:pPr>
      <w:r>
        <w:rPr>
          <w:rStyle w:val="spctttl1"/>
          <w:rFonts w:eastAsia="Times New Roman"/>
        </w:rPr>
        <w:t>2.</w:t>
      </w:r>
      <w:r>
        <w:rPr>
          <w:rFonts w:eastAsia="Times New Roman"/>
          <w:color w:val="000000"/>
          <w:sz w:val="20"/>
          <w:szCs w:val="20"/>
          <w:shd w:val="clear" w:color="auto" w:fill="FFFFFF"/>
        </w:rPr>
        <w:t xml:space="preserve"> </w:t>
      </w:r>
      <w:r>
        <w:rPr>
          <w:rStyle w:val="spctbdy"/>
          <w:rFonts w:eastAsia="Times New Roman"/>
        </w:rPr>
        <w:t>STUDII TEORETICE (teorie-solfegiu-dicteu, armonie, istoria muzicii, forme muzicale)</w:t>
      </w:r>
    </w:p>
    <w:p w14:paraId="780D2AA8" w14:textId="77777777" w:rsidR="00000000" w:rsidRDefault="00954E37">
      <w:pPr>
        <w:autoSpaceDE/>
        <w:autoSpaceDN/>
        <w:jc w:val="both"/>
        <w:divId w:val="2044480481"/>
        <w:rPr>
          <w:rStyle w:val="slitbdy"/>
        </w:rPr>
      </w:pPr>
      <w:r>
        <w:rPr>
          <w:rStyle w:val="slitttl1"/>
          <w:rFonts w:eastAsia="Times New Roman"/>
        </w:rPr>
        <w:t>a)</w:t>
      </w:r>
      <w:r>
        <w:rPr>
          <w:rStyle w:val="slitbdy"/>
          <w:rFonts w:eastAsia="Times New Roman"/>
        </w:rPr>
        <w:t>Elaborarea unui proiect de lecţie care să vizeze conţinuturi ale discipl</w:t>
      </w:r>
      <w:r>
        <w:rPr>
          <w:rStyle w:val="slitbdy"/>
          <w:rFonts w:eastAsia="Times New Roman"/>
        </w:rPr>
        <w:t>inelor teoria muzicii, armonie, istoria muzicii, forme muzicale - 2 p.</w:t>
      </w:r>
    </w:p>
    <w:p w14:paraId="2C2A5C0E" w14:textId="77777777" w:rsidR="00000000" w:rsidRDefault="00954E37">
      <w:pPr>
        <w:pStyle w:val="spar"/>
        <w:jc w:val="both"/>
        <w:divId w:val="2044480481"/>
      </w:pPr>
      <w:r>
        <w:rPr>
          <w:rFonts w:ascii="Verdana" w:hAnsi="Verdana"/>
          <w:color w:val="000000"/>
          <w:sz w:val="20"/>
          <w:szCs w:val="20"/>
          <w:shd w:val="clear" w:color="auto" w:fill="FFFFFF"/>
        </w:rPr>
        <w:lastRenderedPageBreak/>
        <w:t>Prezentarea orală a proiectului elaborat - 2 p.</w:t>
      </w:r>
    </w:p>
    <w:p w14:paraId="701A43A6" w14:textId="77777777" w:rsidR="00000000" w:rsidRDefault="00954E37">
      <w:pPr>
        <w:autoSpaceDE/>
        <w:autoSpaceDN/>
        <w:jc w:val="both"/>
        <w:divId w:val="150761249"/>
        <w:rPr>
          <w:rFonts w:eastAsia="Times New Roman"/>
          <w:color w:val="000000"/>
          <w:sz w:val="20"/>
          <w:szCs w:val="20"/>
          <w:shd w:val="clear" w:color="auto" w:fill="FFFFFF"/>
        </w:rPr>
      </w:pPr>
      <w:r>
        <w:rPr>
          <w:rStyle w:val="slitttl1"/>
          <w:rFonts w:eastAsia="Times New Roman"/>
        </w:rPr>
        <w:t>b.1)</w:t>
      </w:r>
      <w:r>
        <w:rPr>
          <w:rStyle w:val="slitbdy"/>
          <w:rFonts w:eastAsia="Times New Roman"/>
        </w:rPr>
        <w:t>Citire, la prima vedere a unui solfegiu de 16 măsuri de 3/4,4/4,5/4,5/8,6/8,12/8, până la 4 alteraţii constitutive, în cheile Sol şi Fa - 1 p.</w:t>
      </w:r>
    </w:p>
    <w:p w14:paraId="3AA22AD8" w14:textId="77777777" w:rsidR="00000000" w:rsidRDefault="00954E37">
      <w:pPr>
        <w:autoSpaceDE/>
        <w:autoSpaceDN/>
        <w:jc w:val="both"/>
        <w:divId w:val="1889687418"/>
        <w:rPr>
          <w:rStyle w:val="slitbdy"/>
        </w:rPr>
      </w:pPr>
      <w:r>
        <w:rPr>
          <w:rStyle w:val="slitttl1"/>
          <w:rFonts w:eastAsia="Times New Roman"/>
        </w:rPr>
        <w:t>b.2)</w:t>
      </w:r>
      <w:r>
        <w:rPr>
          <w:rStyle w:val="slitbdy"/>
          <w:rFonts w:eastAsia="Times New Roman"/>
        </w:rPr>
        <w:t>Citirea, la prima vedere, la pian a unui dicteu melodic şi a unui dicteu amionic de 12 măsuri de 3/4.44,5/4,5</w:t>
      </w:r>
      <w:r>
        <w:rPr>
          <w:rStyle w:val="slitbdy"/>
          <w:rFonts w:eastAsia="Times New Roman"/>
        </w:rPr>
        <w:t>/8,6/8,12/8, până la 4 alteraţii constitutive, în cheile Sol şi Fa - 1 p.</w:t>
      </w:r>
    </w:p>
    <w:p w14:paraId="7A527DE7" w14:textId="77777777" w:rsidR="00000000" w:rsidRDefault="00954E37">
      <w:pPr>
        <w:pStyle w:val="spar"/>
        <w:jc w:val="both"/>
        <w:divId w:val="1889687418"/>
      </w:pPr>
      <w:r>
        <w:rPr>
          <w:rFonts w:ascii="Verdana" w:hAnsi="Verdana"/>
          <w:color w:val="000000"/>
          <w:sz w:val="20"/>
          <w:szCs w:val="20"/>
          <w:shd w:val="clear" w:color="auto" w:fill="FFFFFF"/>
        </w:rPr>
        <w:t>Comisia va pregăti biletele de examen, fiecare cuprinzând câte un solfegiu un dicteu melodic şi un dicteu armonic. Numărul biletelor de examen va fi egal cu numărul candidaţilor plus</w:t>
      </w:r>
      <w:r>
        <w:rPr>
          <w:rFonts w:ascii="Verdana" w:hAnsi="Verdana"/>
          <w:color w:val="000000"/>
          <w:sz w:val="20"/>
          <w:szCs w:val="20"/>
          <w:shd w:val="clear" w:color="auto" w:fill="FFFFFF"/>
        </w:rPr>
        <w:t xml:space="preserve"> 1/4 din numărul lor.</w:t>
      </w:r>
    </w:p>
    <w:p w14:paraId="49B4F42A" w14:textId="77777777" w:rsidR="00000000" w:rsidRDefault="00954E37">
      <w:pPr>
        <w:autoSpaceDE/>
        <w:autoSpaceDN/>
        <w:jc w:val="both"/>
        <w:divId w:val="265385978"/>
        <w:rPr>
          <w:rFonts w:eastAsia="Times New Roman"/>
          <w:color w:val="000000"/>
          <w:sz w:val="20"/>
          <w:szCs w:val="20"/>
          <w:shd w:val="clear" w:color="auto" w:fill="FFFFFF"/>
        </w:rPr>
      </w:pPr>
      <w:r>
        <w:rPr>
          <w:rStyle w:val="slitttl1"/>
          <w:rFonts w:eastAsia="Times New Roman"/>
        </w:rPr>
        <w:t>b.3)</w:t>
      </w:r>
      <w:r>
        <w:rPr>
          <w:rStyle w:val="slitbdy"/>
          <w:rFonts w:eastAsia="Times New Roman"/>
        </w:rPr>
        <w:t>Armonizarea unei teme de 16 măsuri (8 măsuri sopran şi 8 măsuri bas dat, necifrate) - 1 p.</w:t>
      </w:r>
    </w:p>
    <w:p w14:paraId="3E07C2CE" w14:textId="77777777" w:rsidR="00000000" w:rsidRDefault="00954E37">
      <w:pPr>
        <w:autoSpaceDE/>
        <w:autoSpaceDN/>
        <w:jc w:val="both"/>
        <w:divId w:val="1442800900"/>
        <w:rPr>
          <w:rStyle w:val="slitbdy"/>
        </w:rPr>
      </w:pPr>
      <w:r>
        <w:rPr>
          <w:rStyle w:val="slitttl1"/>
          <w:rFonts w:eastAsia="Times New Roman"/>
        </w:rPr>
        <w:t>b.4)</w:t>
      </w:r>
      <w:r>
        <w:rPr>
          <w:rStyle w:val="slitbdy"/>
          <w:rFonts w:eastAsia="Times New Roman"/>
        </w:rPr>
        <w:t xml:space="preserve">Citirea, la prima vedere, la pian, cu analiza armonică a unor fragmente muzicale de 12-16 măsuri, din creaţia universală şi românească </w:t>
      </w:r>
      <w:r>
        <w:rPr>
          <w:rStyle w:val="slitbdy"/>
          <w:rFonts w:eastAsia="Times New Roman"/>
        </w:rPr>
        <w:t>- 1 p.</w:t>
      </w:r>
    </w:p>
    <w:p w14:paraId="4AC9209E" w14:textId="77777777" w:rsidR="00000000" w:rsidRDefault="00954E37">
      <w:pPr>
        <w:pStyle w:val="spar"/>
        <w:jc w:val="both"/>
        <w:divId w:val="1442800900"/>
      </w:pPr>
      <w:r>
        <w:rPr>
          <w:rFonts w:ascii="Verdana" w:hAnsi="Verdana"/>
          <w:color w:val="000000"/>
          <w:sz w:val="20"/>
          <w:szCs w:val="20"/>
          <w:shd w:val="clear" w:color="auto" w:fill="FFFFFF"/>
        </w:rPr>
        <w:t>Comisia va pregăti biletele de examen, fiecare cuprinzând câte o temă de armonizat şi câte un fragment muzical. Numărul biletelor de examen va fi egal cu numărul candidaţilor plus 1/4 din numărul lor.</w:t>
      </w:r>
    </w:p>
    <w:p w14:paraId="20F527B0" w14:textId="77777777" w:rsidR="00000000" w:rsidRDefault="00954E37">
      <w:pPr>
        <w:autoSpaceDE/>
        <w:autoSpaceDN/>
        <w:jc w:val="both"/>
        <w:divId w:val="1814718686"/>
        <w:rPr>
          <w:rFonts w:eastAsia="Times New Roman"/>
          <w:color w:val="000000"/>
          <w:sz w:val="20"/>
          <w:szCs w:val="20"/>
          <w:shd w:val="clear" w:color="auto" w:fill="FFFFFF"/>
        </w:rPr>
      </w:pPr>
      <w:r>
        <w:rPr>
          <w:rStyle w:val="slitttl1"/>
          <w:rFonts w:eastAsia="Times New Roman"/>
        </w:rPr>
        <w:t>c)</w:t>
      </w:r>
      <w:r>
        <w:rPr>
          <w:rStyle w:val="slitbdy"/>
          <w:rFonts w:eastAsia="Times New Roman"/>
        </w:rPr>
        <w:t>Recunoaşterea şi comentarea unor lucrări din c</w:t>
      </w:r>
      <w:r>
        <w:rPr>
          <w:rStyle w:val="slitbdy"/>
          <w:rFonts w:eastAsia="Times New Roman"/>
        </w:rPr>
        <w:t>reaţia universală şi românească; pe baza audiţiei, candidaţilor li se cere recunoaşterea şi comentarea a 4 lucrări din epoci stilistice diferite (cel puţin una va fi din creaţia românească) alese de comisie dintr-o listă de 30-40 de lucrări pusă la dispozi</w:t>
      </w:r>
      <w:r>
        <w:rPr>
          <w:rStyle w:val="slitbdy"/>
          <w:rFonts w:eastAsia="Times New Roman"/>
        </w:rPr>
        <w:t>ţia candidaţilor de către conducerea unităţii de învăţământ, cu cel puţin 2 săptămâni înainte de susţinerea probei; comentariul va cuprinde elemente legate de epocă, stil, compozitor, gen, formă, interpretare etc., precum şi aspecte interdisciplinare - 1 p</w:t>
      </w:r>
      <w:r>
        <w:rPr>
          <w:rStyle w:val="slitbdy"/>
          <w:rFonts w:eastAsia="Times New Roman"/>
        </w:rPr>
        <w:t>.</w:t>
      </w:r>
    </w:p>
    <w:p w14:paraId="7800600E" w14:textId="77777777" w:rsidR="00000000" w:rsidRDefault="00954E37">
      <w:pPr>
        <w:pStyle w:val="spar"/>
        <w:jc w:val="both"/>
        <w:divId w:val="982199347"/>
        <w:rPr>
          <w:rFonts w:ascii="Verdana" w:hAnsi="Verdana"/>
          <w:color w:val="000000"/>
          <w:sz w:val="20"/>
          <w:szCs w:val="20"/>
          <w:shd w:val="clear" w:color="auto" w:fill="FFFFFF"/>
        </w:rPr>
      </w:pPr>
      <w:r>
        <w:rPr>
          <w:rFonts w:ascii="Verdana" w:hAnsi="Verdana"/>
          <w:color w:val="000000"/>
          <w:sz w:val="20"/>
          <w:szCs w:val="20"/>
          <w:shd w:val="clear" w:color="auto" w:fill="FFFFFF"/>
        </w:rPr>
        <w:t>Se acordă 1 p din oficiu.</w:t>
      </w:r>
    </w:p>
    <w:p w14:paraId="4171E01D" w14:textId="77777777" w:rsidR="00000000" w:rsidRDefault="00954E37">
      <w:pPr>
        <w:autoSpaceDE/>
        <w:autoSpaceDN/>
        <w:jc w:val="both"/>
        <w:divId w:val="1829979875"/>
        <w:rPr>
          <w:rStyle w:val="spctbdy"/>
          <w:rFonts w:eastAsia="Times New Roman"/>
        </w:rPr>
      </w:pPr>
      <w:r>
        <w:rPr>
          <w:rStyle w:val="spctttl1"/>
          <w:rFonts w:eastAsia="Times New Roman"/>
        </w:rPr>
        <w:t>3.</w:t>
      </w:r>
      <w:r>
        <w:rPr>
          <w:rFonts w:eastAsia="Times New Roman"/>
          <w:color w:val="000000"/>
          <w:sz w:val="20"/>
          <w:szCs w:val="20"/>
          <w:shd w:val="clear" w:color="auto" w:fill="FFFFFF"/>
        </w:rPr>
        <w:t xml:space="preserve"> </w:t>
      </w:r>
      <w:r>
        <w:rPr>
          <w:rStyle w:val="spctbdy"/>
          <w:rFonts w:eastAsia="Times New Roman"/>
        </w:rPr>
        <w:t>PROBA PRACTICĂ PENTRU MUZICĂ VOCALĂ TRADIŢIONALĂ ROMÂNEASCĂ (CANTO POPULAR)</w:t>
      </w:r>
    </w:p>
    <w:p w14:paraId="48AF8915" w14:textId="77777777" w:rsidR="00000000" w:rsidRDefault="00954E37">
      <w:pPr>
        <w:autoSpaceDE/>
        <w:autoSpaceDN/>
        <w:jc w:val="both"/>
        <w:divId w:val="994719810"/>
      </w:pPr>
      <w:r>
        <w:rPr>
          <w:rStyle w:val="slitttl1"/>
          <w:rFonts w:eastAsia="Times New Roman"/>
        </w:rPr>
        <w:t>a)</w:t>
      </w:r>
      <w:r>
        <w:rPr>
          <w:rStyle w:val="slitbdy"/>
          <w:rFonts w:eastAsia="Times New Roman"/>
        </w:rPr>
        <w:t>Elaborarea unui proiect de lecţie din programa şcolară în vigoare; proiectul va fi prezentat comisiei înainte de începerea probei - 2p.</w:t>
      </w:r>
    </w:p>
    <w:p w14:paraId="112ACE96" w14:textId="77777777" w:rsidR="00000000" w:rsidRDefault="00954E37">
      <w:pPr>
        <w:autoSpaceDE/>
        <w:autoSpaceDN/>
        <w:jc w:val="both"/>
        <w:divId w:val="1162164127"/>
        <w:rPr>
          <w:rFonts w:eastAsia="Times New Roman"/>
          <w:color w:val="000000"/>
          <w:sz w:val="20"/>
          <w:szCs w:val="20"/>
          <w:shd w:val="clear" w:color="auto" w:fill="FFFFFF"/>
        </w:rPr>
      </w:pPr>
      <w:r>
        <w:rPr>
          <w:rStyle w:val="slitttl1"/>
          <w:rFonts w:eastAsia="Times New Roman"/>
        </w:rPr>
        <w:t>b)</w:t>
      </w:r>
      <w:r>
        <w:rPr>
          <w:rStyle w:val="slitbdy"/>
          <w:rFonts w:eastAsia="Times New Roman"/>
        </w:rPr>
        <w:t>Susţinere</w:t>
      </w:r>
      <w:r>
        <w:rPr>
          <w:rStyle w:val="slitbdy"/>
          <w:rFonts w:eastAsia="Times New Roman"/>
        </w:rPr>
        <w:t>a proiectului de lecţie elaborat - 1 p.</w:t>
      </w:r>
    </w:p>
    <w:p w14:paraId="32440FCF" w14:textId="77777777" w:rsidR="00000000" w:rsidRDefault="00954E37">
      <w:pPr>
        <w:autoSpaceDE/>
        <w:autoSpaceDN/>
        <w:jc w:val="both"/>
        <w:divId w:val="1534146323"/>
        <w:rPr>
          <w:rFonts w:eastAsia="Times New Roman"/>
          <w:color w:val="000000"/>
          <w:sz w:val="20"/>
          <w:szCs w:val="20"/>
          <w:shd w:val="clear" w:color="auto" w:fill="FFFFFF"/>
        </w:rPr>
      </w:pPr>
      <w:r>
        <w:rPr>
          <w:rStyle w:val="slitttl1"/>
          <w:rFonts w:eastAsia="Times New Roman"/>
        </w:rPr>
        <w:t>c)</w:t>
      </w:r>
      <w:r>
        <w:rPr>
          <w:rStyle w:val="slitbdy"/>
          <w:rFonts w:eastAsia="Times New Roman"/>
        </w:rPr>
        <w:t>Proba practică constând într-o probă de recital vocal care cuprinde interpretarea a trei lucrări diferite, specifice genului, cu sau fără acompaniament, din zona de provenienţă a candidatului - 6 p.</w:t>
      </w:r>
    </w:p>
    <w:p w14:paraId="781F3E54" w14:textId="77777777" w:rsidR="00000000" w:rsidRDefault="00954E37">
      <w:pPr>
        <w:autoSpaceDE/>
        <w:autoSpaceDN/>
        <w:jc w:val="both"/>
        <w:divId w:val="1268582583"/>
        <w:rPr>
          <w:rStyle w:val="spctbdy"/>
        </w:rPr>
      </w:pPr>
      <w:r>
        <w:rPr>
          <w:rStyle w:val="spctttl1"/>
          <w:rFonts w:eastAsia="Times New Roman"/>
        </w:rPr>
        <w:t>4.</w:t>
      </w:r>
      <w:r>
        <w:rPr>
          <w:rFonts w:eastAsia="Times New Roman"/>
          <w:color w:val="000000"/>
          <w:sz w:val="20"/>
          <w:szCs w:val="20"/>
          <w:shd w:val="clear" w:color="auto" w:fill="FFFFFF"/>
        </w:rPr>
        <w:t xml:space="preserve"> </w:t>
      </w:r>
      <w:r>
        <w:rPr>
          <w:rStyle w:val="spctbdy"/>
          <w:rFonts w:eastAsia="Times New Roman"/>
        </w:rPr>
        <w:t>ARTA ACTORUL</w:t>
      </w:r>
      <w:r>
        <w:rPr>
          <w:rStyle w:val="spctbdy"/>
          <w:rFonts w:eastAsia="Times New Roman"/>
        </w:rPr>
        <w:t>UI (pentru absolvenţii învăţământului superior de lungă durată/ciclul II de studii universitare de masterat, catedre/posturi din şcoli şi licee de artă)</w:t>
      </w:r>
    </w:p>
    <w:p w14:paraId="61A71D51" w14:textId="77777777" w:rsidR="00000000" w:rsidRDefault="00954E37">
      <w:pPr>
        <w:autoSpaceDE/>
        <w:autoSpaceDN/>
        <w:jc w:val="both"/>
        <w:divId w:val="40181296"/>
      </w:pPr>
      <w:r>
        <w:rPr>
          <w:rStyle w:val="slitttl1"/>
          <w:rFonts w:eastAsia="Times New Roman"/>
        </w:rPr>
        <w:t>a)</w:t>
      </w:r>
      <w:r>
        <w:rPr>
          <w:rStyle w:val="slitbdy"/>
          <w:rFonts w:eastAsia="Times New Roman"/>
        </w:rPr>
        <w:t>Candidatul va elabora un set de exerciţii de iniţiere actoricească în cadrul unei lecţii cu 3-5 elevi</w:t>
      </w:r>
      <w:r>
        <w:rPr>
          <w:rStyle w:val="slitbdy"/>
          <w:rFonts w:eastAsia="Times New Roman"/>
        </w:rPr>
        <w:t xml:space="preserve"> - 4 p.</w:t>
      </w:r>
    </w:p>
    <w:p w14:paraId="631C8F8E" w14:textId="77777777" w:rsidR="00000000" w:rsidRDefault="00954E37">
      <w:pPr>
        <w:autoSpaceDE/>
        <w:autoSpaceDN/>
        <w:jc w:val="both"/>
        <w:divId w:val="713113443"/>
        <w:rPr>
          <w:rFonts w:eastAsia="Times New Roman"/>
          <w:color w:val="000000"/>
          <w:sz w:val="20"/>
          <w:szCs w:val="20"/>
          <w:shd w:val="clear" w:color="auto" w:fill="FFFFFF"/>
        </w:rPr>
      </w:pPr>
      <w:r>
        <w:rPr>
          <w:rStyle w:val="slitttl1"/>
          <w:rFonts w:eastAsia="Times New Roman"/>
        </w:rPr>
        <w:t>b)</w:t>
      </w:r>
      <w:r>
        <w:rPr>
          <w:rStyle w:val="slitbdy"/>
          <w:rFonts w:eastAsia="Times New Roman"/>
        </w:rPr>
        <w:t>Lucru pe text. Textul va fi la alegerea candidatului din literatură (proză/poezie) universală sau românească. Asigurarea prezenţei elevilor va fi făcută de directorul unităţii de învăţământ - 5 p.</w:t>
      </w:r>
    </w:p>
    <w:p w14:paraId="59BC2056" w14:textId="77777777" w:rsidR="00000000" w:rsidRDefault="00954E37">
      <w:pPr>
        <w:pStyle w:val="spar"/>
        <w:jc w:val="both"/>
        <w:divId w:val="1268582583"/>
        <w:rPr>
          <w:rFonts w:ascii="Verdana" w:hAnsi="Verdana"/>
          <w:color w:val="000000"/>
          <w:sz w:val="20"/>
          <w:szCs w:val="20"/>
          <w:shd w:val="clear" w:color="auto" w:fill="FFFFFF"/>
        </w:rPr>
      </w:pPr>
      <w:r>
        <w:rPr>
          <w:rFonts w:ascii="Verdana" w:hAnsi="Verdana"/>
          <w:color w:val="000000"/>
          <w:sz w:val="20"/>
          <w:szCs w:val="20"/>
          <w:shd w:val="clear" w:color="auto" w:fill="FFFFFF"/>
        </w:rPr>
        <w:t>Proba nu va depăşi 30 de minute. Se acordă 1 p di</w:t>
      </w:r>
      <w:r>
        <w:rPr>
          <w:rFonts w:ascii="Verdana" w:hAnsi="Verdana"/>
          <w:color w:val="000000"/>
          <w:sz w:val="20"/>
          <w:szCs w:val="20"/>
          <w:shd w:val="clear" w:color="auto" w:fill="FFFFFF"/>
        </w:rPr>
        <w:t>n oficiu.</w:t>
      </w:r>
    </w:p>
    <w:p w14:paraId="213176B5" w14:textId="77777777" w:rsidR="00000000" w:rsidRDefault="00954E37">
      <w:pPr>
        <w:autoSpaceDE/>
        <w:autoSpaceDN/>
        <w:ind w:left="225"/>
        <w:jc w:val="both"/>
        <w:divId w:val="1462647242"/>
        <w:rPr>
          <w:rStyle w:val="spar3"/>
          <w:rFonts w:eastAsia="Times New Roman"/>
        </w:rPr>
      </w:pPr>
      <w:r>
        <w:rPr>
          <w:rStyle w:val="spar3"/>
          <w:rFonts w:eastAsia="Times New Roman"/>
        </w:rPr>
        <w:t>NOTĂ:</w:t>
      </w:r>
    </w:p>
    <w:p w14:paraId="01A3D413" w14:textId="77777777" w:rsidR="00000000" w:rsidRDefault="00954E37">
      <w:pPr>
        <w:autoSpaceDE/>
        <w:autoSpaceDN/>
        <w:ind w:left="225"/>
        <w:jc w:val="both"/>
        <w:divId w:val="1273241962"/>
      </w:pPr>
      <w:r>
        <w:rPr>
          <w:rStyle w:val="slitttl1"/>
          <w:rFonts w:eastAsia="Times New Roman"/>
        </w:rPr>
        <w:t>a)</w:t>
      </w:r>
      <w:r>
        <w:rPr>
          <w:rStyle w:val="slitbdy"/>
          <w:rFonts w:eastAsia="Times New Roman"/>
        </w:rPr>
        <w:t>Candidaţii care optează pentru ocuparea unui post/unei catedre prevăzute) la punctul 2 - Studii teoretice; susţin toate probele prevăzute la acest punct, indiferent dacă postul/catedra prevede ore numai pentru una/două din cele patru disc</w:t>
      </w:r>
      <w:r>
        <w:rPr>
          <w:rStyle w:val="slitbdy"/>
          <w:rFonts w:eastAsia="Times New Roman"/>
        </w:rPr>
        <w:t>ipline.</w:t>
      </w:r>
    </w:p>
    <w:p w14:paraId="050B99F9" w14:textId="77777777" w:rsidR="00000000" w:rsidRDefault="00954E37">
      <w:pPr>
        <w:autoSpaceDE/>
        <w:autoSpaceDN/>
        <w:ind w:left="225"/>
        <w:jc w:val="both"/>
        <w:divId w:val="1853642352"/>
        <w:rPr>
          <w:rFonts w:eastAsia="Times New Roman"/>
          <w:color w:val="000000"/>
          <w:sz w:val="20"/>
          <w:szCs w:val="20"/>
          <w:shd w:val="clear" w:color="auto" w:fill="FFFFFF"/>
        </w:rPr>
      </w:pPr>
      <w:r>
        <w:rPr>
          <w:rStyle w:val="slitttl1"/>
          <w:rFonts w:eastAsia="Times New Roman"/>
        </w:rPr>
        <w:t>b)</w:t>
      </w:r>
      <w:r>
        <w:rPr>
          <w:rStyle w:val="slitbdy"/>
          <w:rFonts w:eastAsia="Times New Roman"/>
        </w:rPr>
        <w:t>Candidaţii absolvenţi ai învăţământului superior de lungă durată/ciclului II de studii universitare de masterat/master, care au parcurs şi absolvit un modul de folclor, pot preda şi disciplina muzică vocală tradiţională românească (canto popular) în liceel</w:t>
      </w:r>
      <w:r>
        <w:rPr>
          <w:rStyle w:val="slitbdy"/>
          <w:rFonts w:eastAsia="Times New Roman"/>
        </w:rPr>
        <w:t>e de muzică (clasele IX-XII).</w:t>
      </w:r>
    </w:p>
    <w:p w14:paraId="291E9A5C" w14:textId="77777777" w:rsidR="00000000" w:rsidRDefault="00954E37">
      <w:pPr>
        <w:autoSpaceDE/>
        <w:autoSpaceDN/>
        <w:ind w:left="225"/>
        <w:jc w:val="both"/>
        <w:divId w:val="961494573"/>
        <w:rPr>
          <w:rFonts w:eastAsia="Times New Roman"/>
          <w:color w:val="000000"/>
          <w:sz w:val="20"/>
          <w:szCs w:val="20"/>
          <w:shd w:val="clear" w:color="auto" w:fill="FFFFFF"/>
        </w:rPr>
      </w:pPr>
      <w:r>
        <w:rPr>
          <w:rStyle w:val="slitttl1"/>
          <w:rFonts w:eastAsia="Times New Roman"/>
        </w:rPr>
        <w:t>c)</w:t>
      </w:r>
      <w:r>
        <w:rPr>
          <w:rStyle w:val="slitbdy"/>
          <w:rFonts w:eastAsia="Times New Roman"/>
        </w:rPr>
        <w:t>Pentru posturile/ catedrele de ansambluri muzicale vocale şi instrumentale sau orchestrale, respectiv dirijat ansamblu coral sau dirijat ansamblu instrumental sau orchestral, sunt valabile probele practice de la punctul 1.B.</w:t>
      </w:r>
      <w:r>
        <w:rPr>
          <w:rStyle w:val="slitbdy"/>
          <w:rFonts w:eastAsia="Times New Roman"/>
        </w:rPr>
        <w:t xml:space="preserve"> (adaptate după caz). Pentru ansamblu vocal, instrumental sau orchestral, lucrările muzicale vor face parte din oferta de repertoriu pentru clasele a VII-a - a XII-a ale programei şcolare în vigoare pentru ansamblu vocal, respectiv ansamblu instrumental sa</w:t>
      </w:r>
      <w:r>
        <w:rPr>
          <w:rStyle w:val="slitbdy"/>
          <w:rFonts w:eastAsia="Times New Roman"/>
        </w:rPr>
        <w:t>u orchestra-şcoli şi licee de muzică.</w:t>
      </w:r>
    </w:p>
    <w:p w14:paraId="1614838A" w14:textId="77777777" w:rsidR="00000000" w:rsidRDefault="00954E37">
      <w:pPr>
        <w:autoSpaceDE/>
        <w:autoSpaceDN/>
        <w:ind w:left="225"/>
        <w:jc w:val="both"/>
        <w:divId w:val="1377311788"/>
        <w:rPr>
          <w:rFonts w:eastAsia="Times New Roman"/>
          <w:color w:val="000000"/>
          <w:sz w:val="20"/>
          <w:szCs w:val="20"/>
          <w:shd w:val="clear" w:color="auto" w:fill="FFFFFF"/>
        </w:rPr>
      </w:pPr>
      <w:r>
        <w:rPr>
          <w:rStyle w:val="slitttl1"/>
          <w:rFonts w:eastAsia="Times New Roman"/>
        </w:rPr>
        <w:t>d)</w:t>
      </w:r>
      <w:r>
        <w:rPr>
          <w:rStyle w:val="slitbdy"/>
          <w:rFonts w:eastAsia="Times New Roman"/>
        </w:rPr>
        <w:t>Candidaţii absolvenţi ai învăţământului superior care au studiat şi absolvit un instrument sau au studiat şi au absolvit un modul de instrument, pot preda şi instrumentul respectiv la şcolile şi liceele de artă. Aceş</w:t>
      </w:r>
      <w:r>
        <w:rPr>
          <w:rStyle w:val="slitbdy"/>
          <w:rFonts w:eastAsia="Times New Roman"/>
        </w:rPr>
        <w:t>tia pot susţine probele practice prevăzute la punctul 1.A.</w:t>
      </w:r>
    </w:p>
    <w:p w14:paraId="2C06FD98" w14:textId="77777777" w:rsidR="00000000" w:rsidRDefault="00954E37">
      <w:pPr>
        <w:autoSpaceDE/>
        <w:autoSpaceDN/>
        <w:ind w:left="225"/>
        <w:jc w:val="both"/>
        <w:divId w:val="1263030894"/>
        <w:rPr>
          <w:rFonts w:eastAsia="Times New Roman"/>
          <w:color w:val="000000"/>
          <w:sz w:val="20"/>
          <w:szCs w:val="20"/>
          <w:shd w:val="clear" w:color="auto" w:fill="FFFFFF"/>
        </w:rPr>
      </w:pPr>
      <w:r>
        <w:rPr>
          <w:rStyle w:val="slitttl1"/>
          <w:rFonts w:eastAsia="Times New Roman"/>
        </w:rPr>
        <w:t>e)</w:t>
      </w:r>
      <w:r>
        <w:rPr>
          <w:rStyle w:val="slitbdy"/>
          <w:rFonts w:eastAsia="Times New Roman"/>
        </w:rPr>
        <w:t>Prezenta anexă este valabilă şi pentru candidaţii aparţinând minorităţilor naţionale.</w:t>
      </w:r>
    </w:p>
    <w:p w14:paraId="233B71BF" w14:textId="77777777" w:rsidR="00000000" w:rsidRDefault="00954E37">
      <w:pPr>
        <w:autoSpaceDE/>
        <w:autoSpaceDN/>
        <w:ind w:left="225"/>
        <w:jc w:val="both"/>
        <w:divId w:val="1718627547"/>
        <w:rPr>
          <w:rFonts w:eastAsia="Times New Roman"/>
          <w:color w:val="000000"/>
          <w:sz w:val="20"/>
          <w:szCs w:val="20"/>
          <w:shd w:val="clear" w:color="auto" w:fill="FFFFFF"/>
        </w:rPr>
      </w:pPr>
      <w:r>
        <w:rPr>
          <w:rStyle w:val="slitttl1"/>
          <w:rFonts w:eastAsia="Times New Roman"/>
        </w:rPr>
        <w:t>f)</w:t>
      </w:r>
      <w:r>
        <w:rPr>
          <w:rStyle w:val="slitbdy"/>
          <w:rFonts w:eastAsia="Times New Roman"/>
        </w:rPr>
        <w:t>Proba practică este evaluată de cei doi profesori examinatori care fac parte din comisie. Rezultatul probei</w:t>
      </w:r>
      <w:r>
        <w:rPr>
          <w:rStyle w:val="slitbdy"/>
          <w:rFonts w:eastAsia="Times New Roman"/>
        </w:rPr>
        <w:t xml:space="preserve"> practice se obţine ca medie a punctajelor acordate de fiecare profesor examinator.</w:t>
      </w:r>
    </w:p>
    <w:p w14:paraId="3A876D17" w14:textId="77777777" w:rsidR="00000000" w:rsidRDefault="00954E37">
      <w:pPr>
        <w:pStyle w:val="spar"/>
        <w:ind w:left="450"/>
        <w:jc w:val="both"/>
        <w:divId w:val="1462647242"/>
        <w:rPr>
          <w:rFonts w:ascii="Verdana" w:hAnsi="Verdana"/>
          <w:color w:val="000000"/>
          <w:sz w:val="20"/>
          <w:szCs w:val="20"/>
          <w:shd w:val="clear" w:color="auto" w:fill="FFFFFF"/>
        </w:rPr>
      </w:pPr>
      <w:r>
        <w:rPr>
          <w:rFonts w:ascii="Verdana" w:hAnsi="Verdana"/>
          <w:color w:val="000000"/>
          <w:sz w:val="20"/>
          <w:szCs w:val="20"/>
          <w:shd w:val="clear" w:color="auto" w:fill="FFFFFF"/>
        </w:rPr>
        <w:t>Rezultatul probei practice se evaluează prin note de la 10 la 1.</w:t>
      </w:r>
    </w:p>
    <w:p w14:paraId="7870CC21" w14:textId="77777777" w:rsidR="00000000" w:rsidRDefault="00954E37">
      <w:pPr>
        <w:pStyle w:val="sanxttl"/>
        <w:divId w:val="1837529427"/>
        <w:rPr>
          <w:shd w:val="clear" w:color="auto" w:fill="FFFFFF"/>
        </w:rPr>
      </w:pPr>
      <w:r>
        <w:rPr>
          <w:shd w:val="clear" w:color="auto" w:fill="FFFFFF"/>
        </w:rPr>
        <w:t>Anexa nr. 7</w:t>
      </w:r>
    </w:p>
    <w:p w14:paraId="1A53FC23" w14:textId="77777777" w:rsidR="00000000" w:rsidRDefault="00954E37">
      <w:pPr>
        <w:pStyle w:val="spar"/>
        <w:jc w:val="both"/>
        <w:divId w:val="1837529427"/>
        <w:rPr>
          <w:rFonts w:ascii="Verdana" w:hAnsi="Verdana"/>
          <w:color w:val="000000"/>
          <w:sz w:val="20"/>
          <w:szCs w:val="20"/>
          <w:shd w:val="clear" w:color="auto" w:fill="FFFFFF"/>
        </w:rPr>
      </w:pPr>
      <w:r>
        <w:rPr>
          <w:rFonts w:ascii="Verdana" w:hAnsi="Verdana"/>
          <w:color w:val="000000"/>
          <w:sz w:val="20"/>
          <w:szCs w:val="20"/>
          <w:shd w:val="clear" w:color="auto" w:fill="FFFFFF"/>
        </w:rPr>
        <w:t>la Metodologie</w:t>
      </w:r>
    </w:p>
    <w:p w14:paraId="22FC7ECB" w14:textId="77777777" w:rsidR="00000000" w:rsidRDefault="00954E37">
      <w:pPr>
        <w:pStyle w:val="spar"/>
        <w:jc w:val="center"/>
        <w:divId w:val="589970326"/>
        <w:rPr>
          <w:rFonts w:ascii="Verdana" w:hAnsi="Verdana"/>
          <w:color w:val="000000"/>
          <w:sz w:val="20"/>
          <w:szCs w:val="20"/>
          <w:shd w:val="clear" w:color="auto" w:fill="FFFFFF"/>
        </w:rPr>
      </w:pPr>
      <w:r>
        <w:rPr>
          <w:rFonts w:ascii="Verdana" w:hAnsi="Verdana"/>
          <w:color w:val="000000"/>
          <w:sz w:val="20"/>
          <w:szCs w:val="20"/>
          <w:shd w:val="clear" w:color="auto" w:fill="FFFFFF"/>
        </w:rPr>
        <w:t>PROBA PRACTICĂ DIN CADRUL CONCURSULUI PENTRU OCUPAREA POSTURILOR</w:t>
      </w:r>
    </w:p>
    <w:p w14:paraId="4B98EE70" w14:textId="77777777" w:rsidR="00000000" w:rsidRDefault="00954E37">
      <w:pPr>
        <w:pStyle w:val="spar"/>
        <w:jc w:val="center"/>
        <w:divId w:val="589970326"/>
        <w:rPr>
          <w:rFonts w:ascii="Verdana" w:hAnsi="Verdana"/>
          <w:color w:val="000000"/>
          <w:sz w:val="20"/>
          <w:szCs w:val="20"/>
          <w:shd w:val="clear" w:color="auto" w:fill="FFFFFF"/>
        </w:rPr>
      </w:pPr>
      <w:r>
        <w:rPr>
          <w:rFonts w:ascii="Verdana" w:hAnsi="Verdana"/>
          <w:color w:val="000000"/>
          <w:sz w:val="20"/>
          <w:szCs w:val="20"/>
          <w:shd w:val="clear" w:color="auto" w:fill="FFFFFF"/>
        </w:rPr>
        <w:t>DIDACTICE/CATED</w:t>
      </w:r>
      <w:r>
        <w:rPr>
          <w:rFonts w:ascii="Verdana" w:hAnsi="Verdana"/>
          <w:color w:val="000000"/>
          <w:sz w:val="20"/>
          <w:szCs w:val="20"/>
          <w:shd w:val="clear" w:color="auto" w:fill="FFFFFF"/>
        </w:rPr>
        <w:t>RELOR VACANTE/REZERVATE CONSTITUITE DIN DISCIPLINE INFORMATICE</w:t>
      </w:r>
    </w:p>
    <w:p w14:paraId="45001D79" w14:textId="77777777" w:rsidR="00000000" w:rsidRDefault="00954E37">
      <w:pPr>
        <w:autoSpaceDE/>
        <w:autoSpaceDN/>
        <w:jc w:val="both"/>
        <w:divId w:val="2144542779"/>
        <w:rPr>
          <w:rFonts w:eastAsia="Times New Roman"/>
          <w:color w:val="000000"/>
          <w:sz w:val="20"/>
          <w:szCs w:val="20"/>
          <w:shd w:val="clear" w:color="auto" w:fill="FFFFFF"/>
        </w:rPr>
      </w:pPr>
      <w:r>
        <w:rPr>
          <w:rStyle w:val="spctttl1"/>
          <w:rFonts w:eastAsia="Times New Roman"/>
        </w:rPr>
        <w:lastRenderedPageBreak/>
        <w:t>1.</w:t>
      </w:r>
      <w:r>
        <w:rPr>
          <w:rFonts w:eastAsia="Times New Roman"/>
          <w:color w:val="000000"/>
          <w:sz w:val="20"/>
          <w:szCs w:val="20"/>
          <w:shd w:val="clear" w:color="auto" w:fill="FFFFFF"/>
        </w:rPr>
        <w:t xml:space="preserve"> </w:t>
      </w:r>
      <w:r>
        <w:rPr>
          <w:rStyle w:val="spctbdy"/>
          <w:rFonts w:eastAsia="Times New Roman"/>
        </w:rPr>
        <w:t>Realizarea practică a subiectelor înscrise pe biletul de examinare.</w:t>
      </w:r>
    </w:p>
    <w:p w14:paraId="30777C2E" w14:textId="77777777" w:rsidR="00000000" w:rsidRDefault="00954E37">
      <w:pPr>
        <w:autoSpaceDE/>
        <w:autoSpaceDN/>
        <w:ind w:left="225"/>
        <w:jc w:val="both"/>
        <w:divId w:val="19595805"/>
        <w:rPr>
          <w:rStyle w:val="spar3"/>
        </w:rPr>
      </w:pPr>
      <w:r>
        <w:rPr>
          <w:rStyle w:val="spctttl1"/>
          <w:rFonts w:eastAsia="Times New Roman"/>
        </w:rPr>
        <w:t>2.</w:t>
      </w:r>
      <w:r>
        <w:rPr>
          <w:rFonts w:eastAsia="Times New Roman"/>
          <w:color w:val="000000"/>
          <w:sz w:val="20"/>
          <w:szCs w:val="20"/>
          <w:shd w:val="clear" w:color="auto" w:fill="FFFFFF"/>
        </w:rPr>
        <w:t xml:space="preserve"> </w:t>
      </w:r>
      <w:r>
        <w:rPr>
          <w:rStyle w:val="spctbdy"/>
          <w:rFonts w:eastAsia="Times New Roman"/>
        </w:rPr>
        <w:t>Biletul de examinare va conţine cinci subiecte care tratează:</w:t>
      </w:r>
      <w:r>
        <w:rPr>
          <w:rStyle w:val="spar3"/>
          <w:rFonts w:eastAsia="Times New Roman"/>
        </w:rPr>
        <w:t xml:space="preserve"> ● O aplicaţie în mediul de programare Pascal sau C++</w:t>
      </w:r>
    </w:p>
    <w:p w14:paraId="72E3C6A7" w14:textId="77777777" w:rsidR="00000000" w:rsidRDefault="00954E37">
      <w:pPr>
        <w:autoSpaceDE/>
        <w:autoSpaceDN/>
        <w:ind w:left="225"/>
        <w:jc w:val="both"/>
        <w:divId w:val="198858912"/>
      </w:pPr>
      <w:r>
        <w:rPr>
          <w:rStyle w:val="slinttl1"/>
          <w:rFonts w:eastAsia="Times New Roman"/>
        </w:rPr>
        <w:t>– </w:t>
      </w:r>
      <w:r>
        <w:rPr>
          <w:rStyle w:val="slinbdy"/>
          <w:rFonts w:eastAsia="Times New Roman"/>
        </w:rPr>
        <w:t>Se</w:t>
      </w:r>
      <w:r>
        <w:rPr>
          <w:rStyle w:val="slinbdy"/>
          <w:rFonts w:eastAsia="Times New Roman"/>
        </w:rPr>
        <w:t xml:space="preserve"> vor testa abilităţile candidatului în utilizarea mediului de programare, depanarea programului/aplicaţiei; - 3 p</w:t>
      </w:r>
    </w:p>
    <w:p w14:paraId="2748DB9F" w14:textId="77777777" w:rsidR="00000000" w:rsidRDefault="00954E37">
      <w:pPr>
        <w:autoSpaceDE/>
        <w:autoSpaceDN/>
        <w:ind w:left="225"/>
        <w:jc w:val="both"/>
        <w:divId w:val="19595805"/>
        <w:rPr>
          <w:rStyle w:val="spar3"/>
        </w:rPr>
      </w:pPr>
      <w:r>
        <w:rPr>
          <w:rStyle w:val="spar3"/>
          <w:rFonts w:eastAsia="Times New Roman"/>
        </w:rPr>
        <w:t>● O aplicaţie de baze de date</w:t>
      </w:r>
    </w:p>
    <w:p w14:paraId="311E2C6B" w14:textId="77777777" w:rsidR="00000000" w:rsidRDefault="00954E37">
      <w:pPr>
        <w:autoSpaceDE/>
        <w:autoSpaceDN/>
        <w:ind w:left="225"/>
        <w:jc w:val="both"/>
        <w:divId w:val="530609345"/>
      </w:pPr>
      <w:r>
        <w:rPr>
          <w:rStyle w:val="slinttl1"/>
          <w:rFonts w:eastAsia="Times New Roman"/>
        </w:rPr>
        <w:t>– </w:t>
      </w:r>
      <w:r>
        <w:rPr>
          <w:rStyle w:val="slinbdy"/>
          <w:rFonts w:eastAsia="Times New Roman"/>
        </w:rPr>
        <w:t>Se vor verifica abilităţile candidatului în utilizarea unui sistem de gestiune a bazelor de date (SGBD) din programele şcolare de liceu; - 2 p</w:t>
      </w:r>
    </w:p>
    <w:p w14:paraId="6D9ACD8D" w14:textId="77777777" w:rsidR="00000000" w:rsidRDefault="00954E37">
      <w:pPr>
        <w:autoSpaceDE/>
        <w:autoSpaceDN/>
        <w:ind w:left="225"/>
        <w:jc w:val="both"/>
        <w:divId w:val="19595805"/>
        <w:rPr>
          <w:rStyle w:val="spar3"/>
        </w:rPr>
      </w:pPr>
      <w:r>
        <w:rPr>
          <w:rStyle w:val="spar3"/>
          <w:rFonts w:eastAsia="Times New Roman"/>
        </w:rPr>
        <w:t>● Utilizarea unui sistem de operare</w:t>
      </w:r>
    </w:p>
    <w:p w14:paraId="66CC7B67" w14:textId="77777777" w:rsidR="00000000" w:rsidRDefault="00954E37">
      <w:pPr>
        <w:autoSpaceDE/>
        <w:autoSpaceDN/>
        <w:ind w:left="225"/>
        <w:jc w:val="both"/>
        <w:divId w:val="853617941"/>
      </w:pPr>
      <w:r>
        <w:rPr>
          <w:rStyle w:val="slinttl1"/>
          <w:rFonts w:eastAsia="Times New Roman"/>
        </w:rPr>
        <w:t>– </w:t>
      </w:r>
      <w:r>
        <w:rPr>
          <w:rStyle w:val="slinbdy"/>
          <w:rFonts w:eastAsia="Times New Roman"/>
        </w:rPr>
        <w:t>Se vor verifica abilităţile candidatului în utilizarea unui sistem de opera</w:t>
      </w:r>
      <w:r>
        <w:rPr>
          <w:rStyle w:val="slinbdy"/>
          <w:rFonts w:eastAsia="Times New Roman"/>
        </w:rPr>
        <w:t>re (SO) - 2 p</w:t>
      </w:r>
    </w:p>
    <w:p w14:paraId="4DA70EE3" w14:textId="77777777" w:rsidR="00000000" w:rsidRDefault="00954E37">
      <w:pPr>
        <w:pStyle w:val="spar"/>
        <w:jc w:val="both"/>
        <w:divId w:val="19595805"/>
        <w:rPr>
          <w:rFonts w:ascii="Verdana" w:hAnsi="Verdana"/>
          <w:color w:val="000000"/>
          <w:sz w:val="20"/>
          <w:szCs w:val="20"/>
          <w:shd w:val="clear" w:color="auto" w:fill="FFFFFF"/>
        </w:rPr>
      </w:pPr>
      <w:r>
        <w:rPr>
          <w:rFonts w:ascii="Verdana" w:hAnsi="Verdana"/>
          <w:color w:val="000000"/>
          <w:sz w:val="20"/>
          <w:szCs w:val="20"/>
          <w:shd w:val="clear" w:color="auto" w:fill="FFFFFF"/>
        </w:rPr>
        <w:t>● Implementarea unei aplicaţii de birotică - 1 p</w:t>
      </w:r>
    </w:p>
    <w:p w14:paraId="1CF2E698" w14:textId="77777777" w:rsidR="00000000" w:rsidRDefault="00954E37">
      <w:pPr>
        <w:autoSpaceDE/>
        <w:autoSpaceDN/>
        <w:ind w:left="225"/>
        <w:jc w:val="both"/>
        <w:divId w:val="19595805"/>
        <w:rPr>
          <w:rStyle w:val="spar3"/>
          <w:rFonts w:eastAsia="Times New Roman"/>
        </w:rPr>
      </w:pPr>
      <w:r>
        <w:rPr>
          <w:rStyle w:val="spar3"/>
          <w:rFonts w:eastAsia="Times New Roman"/>
        </w:rPr>
        <w:t>● Utilizarea serviciilor reţelei de Internet</w:t>
      </w:r>
    </w:p>
    <w:p w14:paraId="2D851DAD" w14:textId="77777777" w:rsidR="00000000" w:rsidRDefault="00954E37">
      <w:pPr>
        <w:autoSpaceDE/>
        <w:autoSpaceDN/>
        <w:ind w:left="225"/>
        <w:jc w:val="both"/>
        <w:divId w:val="494958440"/>
      </w:pPr>
      <w:r>
        <w:rPr>
          <w:rStyle w:val="slinttl1"/>
          <w:rFonts w:eastAsia="Times New Roman"/>
        </w:rPr>
        <w:t>– </w:t>
      </w:r>
      <w:r>
        <w:rPr>
          <w:rStyle w:val="slinbdy"/>
          <w:rFonts w:eastAsia="Times New Roman"/>
        </w:rPr>
        <w:t>Se vor testa abilităţile candidatului în utilizarea serviciilor internet - l p</w:t>
      </w:r>
    </w:p>
    <w:p w14:paraId="66D0421F" w14:textId="77777777" w:rsidR="00000000" w:rsidRDefault="00954E37">
      <w:pPr>
        <w:autoSpaceDE/>
        <w:autoSpaceDN/>
        <w:jc w:val="both"/>
        <w:divId w:val="444228986"/>
        <w:rPr>
          <w:rFonts w:eastAsia="Times New Roman"/>
          <w:color w:val="000000"/>
          <w:sz w:val="20"/>
          <w:szCs w:val="20"/>
          <w:shd w:val="clear" w:color="auto" w:fill="FFFFFF"/>
        </w:rPr>
      </w:pPr>
      <w:r>
        <w:rPr>
          <w:rStyle w:val="spctttl1"/>
          <w:rFonts w:eastAsia="Times New Roman"/>
        </w:rPr>
        <w:t>3.</w:t>
      </w:r>
      <w:r>
        <w:rPr>
          <w:rFonts w:eastAsia="Times New Roman"/>
          <w:color w:val="000000"/>
          <w:sz w:val="20"/>
          <w:szCs w:val="20"/>
          <w:shd w:val="clear" w:color="auto" w:fill="FFFFFF"/>
        </w:rPr>
        <w:t xml:space="preserve"> </w:t>
      </w:r>
      <w:r>
        <w:rPr>
          <w:rStyle w:val="spctbdy"/>
          <w:rFonts w:eastAsia="Times New Roman"/>
        </w:rPr>
        <w:t>Realizarea practică a subiectelor înscrise pe biletul de examina</w:t>
      </w:r>
      <w:r>
        <w:rPr>
          <w:rStyle w:val="spctbdy"/>
          <w:rFonts w:eastAsia="Times New Roman"/>
        </w:rPr>
        <w:t>re nu va depăşi 60 minute.</w:t>
      </w:r>
    </w:p>
    <w:p w14:paraId="5E859C04" w14:textId="77777777" w:rsidR="00000000" w:rsidRDefault="00954E37">
      <w:pPr>
        <w:autoSpaceDE/>
        <w:autoSpaceDN/>
        <w:jc w:val="both"/>
        <w:divId w:val="745418444"/>
        <w:rPr>
          <w:rFonts w:eastAsia="Times New Roman"/>
          <w:color w:val="000000"/>
          <w:sz w:val="20"/>
          <w:szCs w:val="20"/>
          <w:shd w:val="clear" w:color="auto" w:fill="FFFFFF"/>
        </w:rPr>
      </w:pPr>
      <w:r>
        <w:rPr>
          <w:rStyle w:val="spctttl1"/>
          <w:rFonts w:eastAsia="Times New Roman"/>
        </w:rPr>
        <w:t>4.</w:t>
      </w:r>
      <w:r>
        <w:rPr>
          <w:rFonts w:eastAsia="Times New Roman"/>
          <w:color w:val="000000"/>
          <w:sz w:val="20"/>
          <w:szCs w:val="20"/>
          <w:shd w:val="clear" w:color="auto" w:fill="FFFFFF"/>
        </w:rPr>
        <w:t xml:space="preserve"> </w:t>
      </w:r>
      <w:r>
        <w:rPr>
          <w:rStyle w:val="spctbdy"/>
          <w:rFonts w:eastAsia="Times New Roman"/>
        </w:rPr>
        <w:t>Evaluarea se face pe baza punctajelor menţionate mai sus. Se acordă un punct din oficiu.</w:t>
      </w:r>
    </w:p>
    <w:p w14:paraId="46BF2FDA" w14:textId="77777777" w:rsidR="00000000" w:rsidRDefault="00954E37">
      <w:pPr>
        <w:autoSpaceDE/>
        <w:autoSpaceDN/>
        <w:ind w:left="225"/>
        <w:jc w:val="both"/>
        <w:divId w:val="1837529427"/>
        <w:rPr>
          <w:rStyle w:val="spar3"/>
        </w:rPr>
      </w:pPr>
      <w:r>
        <w:rPr>
          <w:rStyle w:val="spar3"/>
          <w:rFonts w:eastAsia="Times New Roman"/>
        </w:rPr>
        <w:t>NOTĂ:</w:t>
      </w:r>
    </w:p>
    <w:p w14:paraId="2F9B9557" w14:textId="77777777" w:rsidR="00000000" w:rsidRDefault="00954E37">
      <w:pPr>
        <w:pStyle w:val="spar"/>
        <w:ind w:left="450"/>
        <w:jc w:val="both"/>
        <w:divId w:val="1837529427"/>
      </w:pPr>
      <w:r>
        <w:rPr>
          <w:rFonts w:ascii="Verdana" w:hAnsi="Verdana"/>
          <w:color w:val="000000"/>
          <w:sz w:val="20"/>
          <w:szCs w:val="20"/>
          <w:shd w:val="clear" w:color="auto" w:fill="FFFFFF"/>
        </w:rPr>
        <w:t>Prevederile prezentei anexe sunt valabile şi pentru candidaţii care optează pentru un post/catedră vacant/ă din palate şi cluburi a</w:t>
      </w:r>
      <w:r>
        <w:rPr>
          <w:rFonts w:ascii="Verdana" w:hAnsi="Verdana"/>
          <w:color w:val="000000"/>
          <w:sz w:val="20"/>
          <w:szCs w:val="20"/>
          <w:shd w:val="clear" w:color="auto" w:fill="FFFFFF"/>
        </w:rPr>
        <w:t>le copiilor şi elevilor.</w:t>
      </w:r>
    </w:p>
    <w:p w14:paraId="7EBCE798" w14:textId="77777777" w:rsidR="00000000" w:rsidRDefault="00954E37">
      <w:pPr>
        <w:pStyle w:val="spar"/>
        <w:ind w:left="450"/>
        <w:jc w:val="both"/>
        <w:divId w:val="1837529427"/>
        <w:rPr>
          <w:rFonts w:ascii="Verdana" w:hAnsi="Verdana"/>
          <w:color w:val="000000"/>
          <w:sz w:val="20"/>
          <w:szCs w:val="20"/>
          <w:shd w:val="clear" w:color="auto" w:fill="FFFFFF"/>
        </w:rPr>
      </w:pPr>
      <w:r>
        <w:rPr>
          <w:rFonts w:ascii="Verdana" w:hAnsi="Verdana"/>
          <w:color w:val="000000"/>
          <w:sz w:val="20"/>
          <w:szCs w:val="20"/>
          <w:shd w:val="clear" w:color="auto" w:fill="FFFFFF"/>
        </w:rPr>
        <w:t>Proba practică este evaluată de cei doi profesori examinatori care fac parte din comisie. Rezultatul probei practice se obţine ca medie a punctajelor acordate de fiecare profesor examinator.</w:t>
      </w:r>
    </w:p>
    <w:p w14:paraId="300DACE1" w14:textId="77777777" w:rsidR="00000000" w:rsidRDefault="00954E37">
      <w:pPr>
        <w:pStyle w:val="spar"/>
        <w:ind w:left="450"/>
        <w:jc w:val="both"/>
        <w:divId w:val="1837529427"/>
        <w:rPr>
          <w:rFonts w:ascii="Verdana" w:hAnsi="Verdana"/>
          <w:color w:val="000000"/>
          <w:sz w:val="20"/>
          <w:szCs w:val="20"/>
          <w:shd w:val="clear" w:color="auto" w:fill="FFFFFF"/>
        </w:rPr>
      </w:pPr>
      <w:r>
        <w:rPr>
          <w:rFonts w:ascii="Verdana" w:hAnsi="Verdana"/>
          <w:color w:val="000000"/>
          <w:sz w:val="20"/>
          <w:szCs w:val="20"/>
          <w:shd w:val="clear" w:color="auto" w:fill="FFFFFF"/>
        </w:rPr>
        <w:t>Rezultatul probei practice se evaluează prin note de la 10 la 1.</w:t>
      </w:r>
    </w:p>
    <w:p w14:paraId="17ADF48E" w14:textId="77777777" w:rsidR="00000000" w:rsidRDefault="00954E37">
      <w:pPr>
        <w:pStyle w:val="sanxttl"/>
        <w:divId w:val="789251934"/>
        <w:rPr>
          <w:shd w:val="clear" w:color="auto" w:fill="FFFFFF"/>
        </w:rPr>
      </w:pPr>
      <w:r>
        <w:rPr>
          <w:shd w:val="clear" w:color="auto" w:fill="FFFFFF"/>
        </w:rPr>
        <w:t>Anexa nr. 8</w:t>
      </w:r>
    </w:p>
    <w:p w14:paraId="078BA3A3" w14:textId="77777777" w:rsidR="00000000" w:rsidRDefault="00954E37">
      <w:pPr>
        <w:pStyle w:val="spar"/>
        <w:jc w:val="both"/>
        <w:divId w:val="789251934"/>
        <w:rPr>
          <w:rFonts w:ascii="Verdana" w:hAnsi="Verdana"/>
          <w:color w:val="000000"/>
          <w:sz w:val="20"/>
          <w:szCs w:val="20"/>
          <w:shd w:val="clear" w:color="auto" w:fill="FFFFFF"/>
        </w:rPr>
      </w:pPr>
      <w:r>
        <w:rPr>
          <w:rFonts w:ascii="Verdana" w:hAnsi="Verdana"/>
          <w:color w:val="000000"/>
          <w:sz w:val="20"/>
          <w:szCs w:val="20"/>
          <w:shd w:val="clear" w:color="auto" w:fill="FFFFFF"/>
        </w:rPr>
        <w:t>la Metodologie</w:t>
      </w:r>
    </w:p>
    <w:p w14:paraId="13115299" w14:textId="77777777" w:rsidR="00000000" w:rsidRDefault="00954E37">
      <w:pPr>
        <w:pStyle w:val="spar"/>
        <w:jc w:val="center"/>
        <w:divId w:val="396561309"/>
        <w:rPr>
          <w:rFonts w:ascii="Verdana" w:hAnsi="Verdana"/>
          <w:color w:val="000000"/>
          <w:sz w:val="20"/>
          <w:szCs w:val="20"/>
          <w:shd w:val="clear" w:color="auto" w:fill="FFFFFF"/>
        </w:rPr>
      </w:pPr>
      <w:r>
        <w:rPr>
          <w:rFonts w:ascii="Verdana" w:hAnsi="Verdana"/>
          <w:color w:val="000000"/>
          <w:sz w:val="20"/>
          <w:szCs w:val="20"/>
          <w:shd w:val="clear" w:color="auto" w:fill="FFFFFF"/>
        </w:rPr>
        <w:t>PROBA PRACTICĂ PENTRU OCUPAREA POSTURILOR DIDACTICE/CATEDRELOR VACANTE/REZERVATE</w:t>
      </w:r>
    </w:p>
    <w:p w14:paraId="1A9A7BC5" w14:textId="77777777" w:rsidR="00000000" w:rsidRDefault="00954E37">
      <w:pPr>
        <w:pStyle w:val="spar"/>
        <w:jc w:val="center"/>
        <w:divId w:val="396561309"/>
        <w:rPr>
          <w:rFonts w:ascii="Verdana" w:hAnsi="Verdana"/>
          <w:color w:val="000000"/>
          <w:sz w:val="20"/>
          <w:szCs w:val="20"/>
          <w:shd w:val="clear" w:color="auto" w:fill="FFFFFF"/>
        </w:rPr>
      </w:pPr>
      <w:r>
        <w:rPr>
          <w:rFonts w:ascii="Verdana" w:hAnsi="Verdana"/>
          <w:color w:val="000000"/>
          <w:sz w:val="20"/>
          <w:szCs w:val="20"/>
          <w:shd w:val="clear" w:color="auto" w:fill="FFFFFF"/>
        </w:rPr>
        <w:t>DIN PALATELE ŞI CLUBURILE COPIILOR ŞI ELEVILOR</w:t>
      </w:r>
    </w:p>
    <w:p w14:paraId="338AF348" w14:textId="77777777" w:rsidR="00000000" w:rsidRDefault="00954E37">
      <w:pPr>
        <w:autoSpaceDE/>
        <w:autoSpaceDN/>
        <w:ind w:left="225"/>
        <w:jc w:val="both"/>
        <w:divId w:val="789251934"/>
        <w:rPr>
          <w:rStyle w:val="spar3"/>
          <w:rFonts w:eastAsia="Times New Roman"/>
        </w:rPr>
      </w:pPr>
      <w:r>
        <w:rPr>
          <w:rStyle w:val="spar3"/>
          <w:rFonts w:eastAsia="Times New Roman"/>
        </w:rPr>
        <w:t>Proba practică la palate şi cluburi ale copiilor şi elevilor se desfăşoară după cum urmează:</w:t>
      </w:r>
    </w:p>
    <w:p w14:paraId="74A3EC44" w14:textId="77777777" w:rsidR="00000000" w:rsidRDefault="00954E37">
      <w:pPr>
        <w:autoSpaceDE/>
        <w:autoSpaceDN/>
        <w:ind w:left="225"/>
        <w:jc w:val="both"/>
        <w:divId w:val="1471898815"/>
        <w:rPr>
          <w:rStyle w:val="spctbdy"/>
        </w:rPr>
      </w:pPr>
      <w:r>
        <w:rPr>
          <w:rStyle w:val="spctttl1"/>
          <w:rFonts w:eastAsia="Times New Roman"/>
        </w:rPr>
        <w:t>1.</w:t>
      </w:r>
      <w:r>
        <w:rPr>
          <w:rFonts w:eastAsia="Times New Roman"/>
          <w:color w:val="000000"/>
          <w:sz w:val="20"/>
          <w:szCs w:val="20"/>
          <w:shd w:val="clear" w:color="auto" w:fill="FFFFFF"/>
        </w:rPr>
        <w:t xml:space="preserve"> </w:t>
      </w:r>
      <w:r>
        <w:rPr>
          <w:rStyle w:val="spctbdy"/>
          <w:rFonts w:eastAsia="Times New Roman"/>
        </w:rPr>
        <w:t>PROFI</w:t>
      </w:r>
      <w:r>
        <w:rPr>
          <w:rStyle w:val="spctbdy"/>
          <w:rFonts w:eastAsia="Times New Roman"/>
        </w:rPr>
        <w:t>LUL TEHNICO - APLICATIV ŞI ŞTIINŢIFIC</w:t>
      </w:r>
    </w:p>
    <w:p w14:paraId="4FABE81C" w14:textId="77777777" w:rsidR="00000000" w:rsidRDefault="00954E37">
      <w:pPr>
        <w:autoSpaceDE/>
        <w:autoSpaceDN/>
        <w:ind w:left="225"/>
        <w:jc w:val="both"/>
        <w:divId w:val="266743565"/>
        <w:rPr>
          <w:rStyle w:val="slitbdy"/>
        </w:rPr>
      </w:pPr>
      <w:r>
        <w:rPr>
          <w:rStyle w:val="slitttl1"/>
          <w:rFonts w:eastAsia="Times New Roman"/>
        </w:rPr>
        <w:t>A.</w:t>
      </w:r>
      <w:r>
        <w:rPr>
          <w:rStyle w:val="slitbdy"/>
          <w:rFonts w:eastAsia="Times New Roman"/>
        </w:rPr>
        <w:t>TEORETIC</w:t>
      </w:r>
    </w:p>
    <w:p w14:paraId="10F45A4F" w14:textId="77777777" w:rsidR="00000000" w:rsidRDefault="00954E37">
      <w:pPr>
        <w:pStyle w:val="spar"/>
        <w:ind w:left="450"/>
        <w:jc w:val="both"/>
        <w:divId w:val="266743565"/>
      </w:pPr>
      <w:r>
        <w:rPr>
          <w:rFonts w:ascii="Verdana" w:hAnsi="Verdana"/>
          <w:color w:val="000000"/>
          <w:sz w:val="20"/>
          <w:szCs w:val="20"/>
          <w:shd w:val="clear" w:color="auto" w:fill="FFFFFF"/>
        </w:rPr>
        <w:t>● Prezentarea ofertei didactice (programă şi activităţi extra-cerc) a cercului (catedrei) pentru care candidează - 1 p.</w:t>
      </w:r>
    </w:p>
    <w:p w14:paraId="09393DE7" w14:textId="77777777" w:rsidR="00000000" w:rsidRDefault="00954E37">
      <w:pPr>
        <w:pStyle w:val="spar"/>
        <w:ind w:left="450"/>
        <w:jc w:val="both"/>
        <w:divId w:val="266743565"/>
        <w:rPr>
          <w:rFonts w:ascii="Verdana" w:hAnsi="Verdana"/>
          <w:color w:val="000000"/>
          <w:sz w:val="20"/>
          <w:szCs w:val="20"/>
          <w:shd w:val="clear" w:color="auto" w:fill="FFFFFF"/>
        </w:rPr>
      </w:pPr>
      <w:r>
        <w:rPr>
          <w:rFonts w:ascii="Verdana" w:hAnsi="Verdana"/>
          <w:color w:val="000000"/>
          <w:sz w:val="20"/>
          <w:szCs w:val="20"/>
          <w:shd w:val="clear" w:color="auto" w:fill="FFFFFF"/>
        </w:rPr>
        <w:t>● Elaborarea unui proiect didactic pentru o anumită temă din domeniul cercului - 1 p.</w:t>
      </w:r>
    </w:p>
    <w:p w14:paraId="7408790B" w14:textId="77777777" w:rsidR="00000000" w:rsidRDefault="00954E37">
      <w:pPr>
        <w:pStyle w:val="spar"/>
        <w:ind w:left="450"/>
        <w:jc w:val="both"/>
        <w:divId w:val="266743565"/>
        <w:rPr>
          <w:rFonts w:ascii="Verdana" w:hAnsi="Verdana"/>
          <w:color w:val="000000"/>
          <w:sz w:val="20"/>
          <w:szCs w:val="20"/>
          <w:shd w:val="clear" w:color="auto" w:fill="FFFFFF"/>
        </w:rPr>
      </w:pPr>
      <w:r>
        <w:rPr>
          <w:rFonts w:ascii="Verdana" w:hAnsi="Verdana"/>
          <w:color w:val="000000"/>
          <w:sz w:val="20"/>
          <w:szCs w:val="20"/>
          <w:shd w:val="clear" w:color="auto" w:fill="FFFFFF"/>
        </w:rPr>
        <w:t>●</w:t>
      </w:r>
      <w:r>
        <w:rPr>
          <w:rFonts w:ascii="Verdana" w:hAnsi="Verdana"/>
          <w:color w:val="000000"/>
          <w:sz w:val="20"/>
          <w:szCs w:val="20"/>
          <w:shd w:val="clear" w:color="auto" w:fill="FFFFFF"/>
        </w:rPr>
        <w:t xml:space="preserve"> Proiectarea unei competiţii/concurs la nivel local/judeţean/naţional/internaţional pentru disciplina/catedra pentru care candidează - 1 p.</w:t>
      </w:r>
    </w:p>
    <w:p w14:paraId="041888B2" w14:textId="77777777" w:rsidR="00000000" w:rsidRDefault="00954E37">
      <w:pPr>
        <w:pStyle w:val="spar"/>
        <w:ind w:left="450"/>
        <w:jc w:val="both"/>
        <w:divId w:val="266743565"/>
        <w:rPr>
          <w:rFonts w:ascii="Verdana" w:hAnsi="Verdana"/>
          <w:color w:val="000000"/>
          <w:sz w:val="20"/>
          <w:szCs w:val="20"/>
          <w:shd w:val="clear" w:color="auto" w:fill="FFFFFF"/>
        </w:rPr>
      </w:pPr>
      <w:r>
        <w:rPr>
          <w:rFonts w:ascii="Verdana" w:hAnsi="Verdana"/>
          <w:color w:val="000000"/>
          <w:sz w:val="20"/>
          <w:szCs w:val="20"/>
          <w:shd w:val="clear" w:color="auto" w:fill="FFFFFF"/>
        </w:rPr>
        <w:t>● Prezentarea portofoliului personal care să ateste experienţa în domeniul educaţiei nonformale - 1 p.</w:t>
      </w:r>
    </w:p>
    <w:p w14:paraId="3C40C525" w14:textId="77777777" w:rsidR="00000000" w:rsidRDefault="00954E37">
      <w:pPr>
        <w:autoSpaceDE/>
        <w:autoSpaceDN/>
        <w:ind w:left="225"/>
        <w:jc w:val="both"/>
        <w:divId w:val="712385427"/>
        <w:rPr>
          <w:rStyle w:val="slitbdy"/>
          <w:rFonts w:eastAsia="Times New Roman"/>
        </w:rPr>
      </w:pPr>
      <w:r>
        <w:rPr>
          <w:rStyle w:val="slitttl1"/>
          <w:rFonts w:eastAsia="Times New Roman"/>
        </w:rPr>
        <w:t>B.</w:t>
      </w:r>
      <w:r>
        <w:rPr>
          <w:rStyle w:val="slitbdy"/>
          <w:rFonts w:eastAsia="Times New Roman"/>
        </w:rPr>
        <w:t>PRACTIC</w:t>
      </w:r>
    </w:p>
    <w:p w14:paraId="1BD7E3ED" w14:textId="77777777" w:rsidR="00000000" w:rsidRDefault="00954E37">
      <w:pPr>
        <w:pStyle w:val="spar"/>
        <w:ind w:left="450"/>
        <w:jc w:val="both"/>
        <w:divId w:val="712385427"/>
      </w:pPr>
      <w:r>
        <w:rPr>
          <w:rFonts w:ascii="Verdana" w:hAnsi="Verdana"/>
          <w:color w:val="000000"/>
          <w:sz w:val="20"/>
          <w:szCs w:val="20"/>
          <w:shd w:val="clear" w:color="auto" w:fill="FFFFFF"/>
        </w:rPr>
        <w:t>● O</w:t>
      </w:r>
      <w:r>
        <w:rPr>
          <w:rFonts w:ascii="Verdana" w:hAnsi="Verdana"/>
          <w:color w:val="000000"/>
          <w:sz w:val="20"/>
          <w:szCs w:val="20"/>
          <w:shd w:val="clear" w:color="auto" w:fill="FFFFFF"/>
        </w:rPr>
        <w:t>perarea cu computerul şi utilizarea serviciilor internet - 1 p.</w:t>
      </w:r>
    </w:p>
    <w:p w14:paraId="444FB983" w14:textId="77777777" w:rsidR="00000000" w:rsidRDefault="00954E37">
      <w:pPr>
        <w:pStyle w:val="spar"/>
        <w:ind w:left="450"/>
        <w:jc w:val="both"/>
        <w:divId w:val="712385427"/>
        <w:rPr>
          <w:rFonts w:ascii="Verdana" w:hAnsi="Verdana"/>
          <w:color w:val="000000"/>
          <w:sz w:val="20"/>
          <w:szCs w:val="20"/>
          <w:shd w:val="clear" w:color="auto" w:fill="FFFFFF"/>
        </w:rPr>
      </w:pPr>
      <w:r>
        <w:rPr>
          <w:rFonts w:ascii="Verdana" w:hAnsi="Verdana"/>
          <w:color w:val="000000"/>
          <w:sz w:val="20"/>
          <w:szCs w:val="20"/>
          <w:shd w:val="clear" w:color="auto" w:fill="FFFFFF"/>
        </w:rPr>
        <w:t>● Elaborarea unei schiţe şi construirea unui subansamblu pentru un anumit aparat/model în domeniul cercului - 2 p.</w:t>
      </w:r>
    </w:p>
    <w:p w14:paraId="418CBC31" w14:textId="77777777" w:rsidR="00000000" w:rsidRDefault="00954E37">
      <w:pPr>
        <w:pStyle w:val="spar"/>
        <w:ind w:left="450"/>
        <w:jc w:val="both"/>
        <w:divId w:val="712385427"/>
        <w:rPr>
          <w:rFonts w:ascii="Verdana" w:hAnsi="Verdana"/>
          <w:color w:val="000000"/>
          <w:sz w:val="20"/>
          <w:szCs w:val="20"/>
          <w:shd w:val="clear" w:color="auto" w:fill="FFFFFF"/>
        </w:rPr>
      </w:pPr>
      <w:r>
        <w:rPr>
          <w:rFonts w:ascii="Verdana" w:hAnsi="Verdana"/>
          <w:color w:val="000000"/>
          <w:sz w:val="20"/>
          <w:szCs w:val="20"/>
          <w:shd w:val="clear" w:color="auto" w:fill="FFFFFF"/>
        </w:rPr>
        <w:t>● Operarea cu aparatură programe pentru realizarea unui produs finit - 1 p.</w:t>
      </w:r>
    </w:p>
    <w:p w14:paraId="4F1C8954" w14:textId="77777777" w:rsidR="00000000" w:rsidRDefault="00954E37">
      <w:pPr>
        <w:pStyle w:val="spar"/>
        <w:ind w:left="450"/>
        <w:jc w:val="both"/>
        <w:divId w:val="712385427"/>
        <w:rPr>
          <w:rFonts w:ascii="Verdana" w:hAnsi="Verdana"/>
          <w:color w:val="000000"/>
          <w:sz w:val="20"/>
          <w:szCs w:val="20"/>
          <w:shd w:val="clear" w:color="auto" w:fill="FFFFFF"/>
        </w:rPr>
      </w:pPr>
      <w:r>
        <w:rPr>
          <w:rFonts w:ascii="Verdana" w:hAnsi="Verdana"/>
          <w:color w:val="000000"/>
          <w:sz w:val="20"/>
          <w:szCs w:val="20"/>
          <w:shd w:val="clear" w:color="auto" w:fill="FFFFFF"/>
        </w:rPr>
        <w:t>●</w:t>
      </w:r>
      <w:r>
        <w:rPr>
          <w:rFonts w:ascii="Verdana" w:hAnsi="Verdana"/>
          <w:color w:val="000000"/>
          <w:sz w:val="20"/>
          <w:szCs w:val="20"/>
          <w:shd w:val="clear" w:color="auto" w:fill="FFFFFF"/>
        </w:rPr>
        <w:t xml:space="preserve"> Acţiuni şi strategii proiectate pentru atragerea elevilor la cerc şi promovarea cercului/catedrei pentru care candidează - 1 p.</w:t>
      </w:r>
    </w:p>
    <w:p w14:paraId="14CD3A14" w14:textId="77777777" w:rsidR="00000000" w:rsidRDefault="00954E37">
      <w:pPr>
        <w:pStyle w:val="spar"/>
        <w:ind w:left="450"/>
        <w:jc w:val="both"/>
        <w:divId w:val="1471898815"/>
        <w:rPr>
          <w:rFonts w:ascii="Verdana" w:hAnsi="Verdana"/>
          <w:color w:val="000000"/>
          <w:sz w:val="20"/>
          <w:szCs w:val="20"/>
          <w:shd w:val="clear" w:color="auto" w:fill="FFFFFF"/>
        </w:rPr>
      </w:pPr>
      <w:r>
        <w:rPr>
          <w:rFonts w:ascii="Verdana" w:hAnsi="Verdana"/>
          <w:color w:val="000000"/>
          <w:sz w:val="20"/>
          <w:szCs w:val="20"/>
          <w:shd w:val="clear" w:color="auto" w:fill="FFFFFF"/>
        </w:rPr>
        <w:t>Se acordă 1 p din oficiu.</w:t>
      </w:r>
    </w:p>
    <w:p w14:paraId="2039CD96" w14:textId="77777777" w:rsidR="00000000" w:rsidRDefault="00954E37">
      <w:pPr>
        <w:pStyle w:val="spar"/>
        <w:ind w:left="450"/>
        <w:jc w:val="both"/>
        <w:divId w:val="1471898815"/>
        <w:rPr>
          <w:rFonts w:ascii="Verdana" w:hAnsi="Verdana"/>
          <w:color w:val="000000"/>
          <w:sz w:val="20"/>
          <w:szCs w:val="20"/>
          <w:shd w:val="clear" w:color="auto" w:fill="FFFFFF"/>
        </w:rPr>
      </w:pPr>
      <w:r>
        <w:rPr>
          <w:rFonts w:ascii="Verdana" w:hAnsi="Verdana"/>
          <w:color w:val="000000"/>
          <w:sz w:val="20"/>
          <w:szCs w:val="20"/>
          <w:shd w:val="clear" w:color="auto" w:fill="FFFFFF"/>
        </w:rPr>
        <w:t>Notă: Candidaţii care optează pentru un post/catedră vacant/ă din palate şi cluburi ale copiilor şi e</w:t>
      </w:r>
      <w:r>
        <w:rPr>
          <w:rFonts w:ascii="Verdana" w:hAnsi="Verdana"/>
          <w:color w:val="000000"/>
          <w:sz w:val="20"/>
          <w:szCs w:val="20"/>
          <w:shd w:val="clear" w:color="auto" w:fill="FFFFFF"/>
        </w:rPr>
        <w:t>levilor, care necesită proba practică aferenta disciplinelor informatice, susţin proba practicii potrivit anexei nr. 7.</w:t>
      </w:r>
    </w:p>
    <w:p w14:paraId="6490AF6F" w14:textId="77777777" w:rsidR="00000000" w:rsidRDefault="00954E37">
      <w:pPr>
        <w:autoSpaceDE/>
        <w:autoSpaceDN/>
        <w:ind w:left="225"/>
        <w:jc w:val="both"/>
        <w:divId w:val="269360539"/>
        <w:rPr>
          <w:rStyle w:val="spctbdy"/>
          <w:rFonts w:eastAsia="Times New Roman"/>
        </w:rPr>
      </w:pPr>
      <w:r>
        <w:rPr>
          <w:rStyle w:val="spctttl1"/>
          <w:rFonts w:eastAsia="Times New Roman"/>
        </w:rPr>
        <w:t>2.</w:t>
      </w:r>
      <w:r>
        <w:rPr>
          <w:rFonts w:eastAsia="Times New Roman"/>
          <w:color w:val="000000"/>
          <w:sz w:val="20"/>
          <w:szCs w:val="20"/>
          <w:shd w:val="clear" w:color="auto" w:fill="FFFFFF"/>
        </w:rPr>
        <w:t xml:space="preserve"> </w:t>
      </w:r>
      <w:r>
        <w:rPr>
          <w:rStyle w:val="spctbdy"/>
          <w:rFonts w:eastAsia="Times New Roman"/>
        </w:rPr>
        <w:t>PROFILUL SPORTIV - TURISTIC</w:t>
      </w:r>
    </w:p>
    <w:p w14:paraId="1DA71B27" w14:textId="77777777" w:rsidR="00000000" w:rsidRDefault="00954E37">
      <w:pPr>
        <w:autoSpaceDE/>
        <w:autoSpaceDN/>
        <w:ind w:left="225"/>
        <w:jc w:val="both"/>
        <w:divId w:val="607660863"/>
        <w:rPr>
          <w:rStyle w:val="slitbdy"/>
        </w:rPr>
      </w:pPr>
      <w:r>
        <w:rPr>
          <w:rStyle w:val="slitttl1"/>
          <w:rFonts w:eastAsia="Times New Roman"/>
        </w:rPr>
        <w:t>A.</w:t>
      </w:r>
      <w:r>
        <w:rPr>
          <w:rStyle w:val="slitbdy"/>
          <w:rFonts w:eastAsia="Times New Roman"/>
        </w:rPr>
        <w:t>TEORETIC</w:t>
      </w:r>
    </w:p>
    <w:p w14:paraId="2EC97B3D" w14:textId="77777777" w:rsidR="00000000" w:rsidRDefault="00954E37">
      <w:pPr>
        <w:pStyle w:val="spar"/>
        <w:ind w:left="450"/>
        <w:jc w:val="both"/>
        <w:divId w:val="607660863"/>
      </w:pPr>
      <w:r>
        <w:rPr>
          <w:rFonts w:ascii="Verdana" w:hAnsi="Verdana"/>
          <w:color w:val="000000"/>
          <w:sz w:val="20"/>
          <w:szCs w:val="20"/>
          <w:shd w:val="clear" w:color="auto" w:fill="FFFFFF"/>
        </w:rPr>
        <w:t>● Prezentarea ofertei didactice (programă şi activităţi extra-cerc) a cercului (catedrei) pent</w:t>
      </w:r>
      <w:r>
        <w:rPr>
          <w:rFonts w:ascii="Verdana" w:hAnsi="Verdana"/>
          <w:color w:val="000000"/>
          <w:sz w:val="20"/>
          <w:szCs w:val="20"/>
          <w:shd w:val="clear" w:color="auto" w:fill="FFFFFF"/>
        </w:rPr>
        <w:t>ru care candidează - 1 p.</w:t>
      </w:r>
    </w:p>
    <w:p w14:paraId="0289A55C" w14:textId="77777777" w:rsidR="00000000" w:rsidRDefault="00954E37">
      <w:pPr>
        <w:pStyle w:val="spar"/>
        <w:ind w:left="450"/>
        <w:jc w:val="both"/>
        <w:divId w:val="607660863"/>
        <w:rPr>
          <w:rFonts w:ascii="Verdana" w:hAnsi="Verdana"/>
          <w:color w:val="000000"/>
          <w:sz w:val="20"/>
          <w:szCs w:val="20"/>
          <w:shd w:val="clear" w:color="auto" w:fill="FFFFFF"/>
        </w:rPr>
      </w:pPr>
      <w:r>
        <w:rPr>
          <w:rFonts w:ascii="Verdana" w:hAnsi="Verdana"/>
          <w:color w:val="000000"/>
          <w:sz w:val="20"/>
          <w:szCs w:val="20"/>
          <w:shd w:val="clear" w:color="auto" w:fill="FFFFFF"/>
        </w:rPr>
        <w:t>● Elaborarea unui proiect didactic pentru o anumită temă din domeniul cercului - 1 p.</w:t>
      </w:r>
    </w:p>
    <w:p w14:paraId="759977DC" w14:textId="77777777" w:rsidR="00000000" w:rsidRDefault="00954E37">
      <w:pPr>
        <w:pStyle w:val="spar"/>
        <w:ind w:left="450"/>
        <w:jc w:val="both"/>
        <w:divId w:val="607660863"/>
        <w:rPr>
          <w:rFonts w:ascii="Verdana" w:hAnsi="Verdana"/>
          <w:color w:val="000000"/>
          <w:sz w:val="20"/>
          <w:szCs w:val="20"/>
          <w:shd w:val="clear" w:color="auto" w:fill="FFFFFF"/>
        </w:rPr>
      </w:pPr>
      <w:r>
        <w:rPr>
          <w:rFonts w:ascii="Verdana" w:hAnsi="Verdana"/>
          <w:color w:val="000000"/>
          <w:sz w:val="20"/>
          <w:szCs w:val="20"/>
          <w:shd w:val="clear" w:color="auto" w:fill="FFFFFF"/>
        </w:rPr>
        <w:t>● Proiectarea unei competiţii/concurs la nivel local/judeţean/naţional/internaţional pentru disciplina/catedra pentru care candidează - 1 p.</w:t>
      </w:r>
    </w:p>
    <w:p w14:paraId="1B983108" w14:textId="77777777" w:rsidR="00000000" w:rsidRDefault="00954E37">
      <w:pPr>
        <w:pStyle w:val="spar"/>
        <w:ind w:left="450"/>
        <w:jc w:val="both"/>
        <w:divId w:val="607660863"/>
        <w:rPr>
          <w:rFonts w:ascii="Verdana" w:hAnsi="Verdana"/>
          <w:color w:val="000000"/>
          <w:sz w:val="20"/>
          <w:szCs w:val="20"/>
          <w:shd w:val="clear" w:color="auto" w:fill="FFFFFF"/>
        </w:rPr>
      </w:pPr>
      <w:r>
        <w:rPr>
          <w:rFonts w:ascii="Verdana" w:hAnsi="Verdana"/>
          <w:color w:val="000000"/>
          <w:sz w:val="20"/>
          <w:szCs w:val="20"/>
          <w:shd w:val="clear" w:color="auto" w:fill="FFFFFF"/>
        </w:rPr>
        <w:t>● Prezentarea portofoliului personal care să ateste experienţa în domeniul educaţiei non-formale - 1 p.</w:t>
      </w:r>
    </w:p>
    <w:p w14:paraId="389DBEEC" w14:textId="77777777" w:rsidR="00000000" w:rsidRDefault="00954E37">
      <w:pPr>
        <w:autoSpaceDE/>
        <w:autoSpaceDN/>
        <w:ind w:left="225"/>
        <w:jc w:val="both"/>
        <w:divId w:val="569075226"/>
        <w:rPr>
          <w:rStyle w:val="slitbdy"/>
          <w:rFonts w:eastAsia="Times New Roman"/>
        </w:rPr>
      </w:pPr>
      <w:r>
        <w:rPr>
          <w:rStyle w:val="slitttl1"/>
          <w:rFonts w:eastAsia="Times New Roman"/>
        </w:rPr>
        <w:t>B.</w:t>
      </w:r>
      <w:r>
        <w:rPr>
          <w:rStyle w:val="slitbdy"/>
          <w:rFonts w:eastAsia="Times New Roman"/>
        </w:rPr>
        <w:t>PRACTIC</w:t>
      </w:r>
    </w:p>
    <w:p w14:paraId="16B2345C" w14:textId="77777777" w:rsidR="00000000" w:rsidRDefault="00954E37">
      <w:pPr>
        <w:pStyle w:val="spar"/>
        <w:ind w:left="450"/>
        <w:jc w:val="both"/>
        <w:divId w:val="569075226"/>
      </w:pPr>
      <w:r>
        <w:rPr>
          <w:rFonts w:ascii="Verdana" w:hAnsi="Verdana"/>
          <w:color w:val="000000"/>
          <w:sz w:val="20"/>
          <w:szCs w:val="20"/>
          <w:shd w:val="clear" w:color="auto" w:fill="FFFFFF"/>
        </w:rPr>
        <w:lastRenderedPageBreak/>
        <w:t>● Operarea cu computerul şi utilizarea serviciilor internet - 1 p.</w:t>
      </w:r>
    </w:p>
    <w:p w14:paraId="4D8F71FB" w14:textId="77777777" w:rsidR="00000000" w:rsidRDefault="00954E37">
      <w:pPr>
        <w:pStyle w:val="spar"/>
        <w:ind w:left="450"/>
        <w:jc w:val="both"/>
        <w:divId w:val="569075226"/>
        <w:rPr>
          <w:rFonts w:ascii="Verdana" w:hAnsi="Verdana"/>
          <w:color w:val="000000"/>
          <w:sz w:val="20"/>
          <w:szCs w:val="20"/>
          <w:shd w:val="clear" w:color="auto" w:fill="FFFFFF"/>
        </w:rPr>
      </w:pPr>
      <w:r>
        <w:rPr>
          <w:rFonts w:ascii="Verdana" w:hAnsi="Verdana"/>
          <w:color w:val="000000"/>
          <w:sz w:val="20"/>
          <w:szCs w:val="20"/>
          <w:shd w:val="clear" w:color="auto" w:fill="FFFFFF"/>
        </w:rPr>
        <w:t>● Probă de măiestrie în domeniul cercului - 2 p.</w:t>
      </w:r>
    </w:p>
    <w:p w14:paraId="13148BBE" w14:textId="77777777" w:rsidR="00000000" w:rsidRDefault="00954E37">
      <w:pPr>
        <w:pStyle w:val="spar"/>
        <w:ind w:left="450"/>
        <w:jc w:val="both"/>
        <w:divId w:val="569075226"/>
        <w:rPr>
          <w:rFonts w:ascii="Verdana" w:hAnsi="Verdana"/>
          <w:color w:val="000000"/>
          <w:sz w:val="20"/>
          <w:szCs w:val="20"/>
          <w:shd w:val="clear" w:color="auto" w:fill="FFFFFF"/>
        </w:rPr>
      </w:pPr>
      <w:r>
        <w:rPr>
          <w:rFonts w:ascii="Verdana" w:hAnsi="Verdana"/>
          <w:color w:val="000000"/>
          <w:sz w:val="20"/>
          <w:szCs w:val="20"/>
          <w:shd w:val="clear" w:color="auto" w:fill="FFFFFF"/>
        </w:rPr>
        <w:t>● Modalităţi de selecţie a</w:t>
      </w:r>
      <w:r>
        <w:rPr>
          <w:rFonts w:ascii="Verdana" w:hAnsi="Verdana"/>
          <w:color w:val="000000"/>
          <w:sz w:val="20"/>
          <w:szCs w:val="20"/>
          <w:shd w:val="clear" w:color="auto" w:fill="FFFFFF"/>
        </w:rPr>
        <w:t xml:space="preserve"> copiilor/elevilor la activitatea de cerc şi de participare la competiţii - 1 p.</w:t>
      </w:r>
    </w:p>
    <w:p w14:paraId="1641BE89" w14:textId="77777777" w:rsidR="00000000" w:rsidRDefault="00954E37">
      <w:pPr>
        <w:pStyle w:val="spar"/>
        <w:ind w:left="450"/>
        <w:jc w:val="both"/>
        <w:divId w:val="569075226"/>
        <w:rPr>
          <w:rFonts w:ascii="Verdana" w:hAnsi="Verdana"/>
          <w:color w:val="000000"/>
          <w:sz w:val="20"/>
          <w:szCs w:val="20"/>
          <w:shd w:val="clear" w:color="auto" w:fill="FFFFFF"/>
        </w:rPr>
      </w:pPr>
      <w:r>
        <w:rPr>
          <w:rFonts w:ascii="Verdana" w:hAnsi="Verdana"/>
          <w:color w:val="000000"/>
          <w:sz w:val="20"/>
          <w:szCs w:val="20"/>
          <w:shd w:val="clear" w:color="auto" w:fill="FFFFFF"/>
        </w:rPr>
        <w:t>● Operarea cu materialul didactic (echipament, dotări) în atingerea obiectivelor specifice cercului pentru care candidează, propuse spre realizare - 1 p.</w:t>
      </w:r>
    </w:p>
    <w:p w14:paraId="73373E52" w14:textId="77777777" w:rsidR="00000000" w:rsidRDefault="00954E37">
      <w:pPr>
        <w:pStyle w:val="spar"/>
        <w:ind w:left="450"/>
        <w:jc w:val="both"/>
        <w:divId w:val="269360539"/>
        <w:rPr>
          <w:rFonts w:ascii="Verdana" w:hAnsi="Verdana"/>
          <w:color w:val="000000"/>
          <w:sz w:val="20"/>
          <w:szCs w:val="20"/>
          <w:shd w:val="clear" w:color="auto" w:fill="FFFFFF"/>
        </w:rPr>
      </w:pPr>
      <w:r>
        <w:rPr>
          <w:rFonts w:ascii="Verdana" w:hAnsi="Verdana"/>
          <w:color w:val="000000"/>
          <w:sz w:val="20"/>
          <w:szCs w:val="20"/>
          <w:shd w:val="clear" w:color="auto" w:fill="FFFFFF"/>
        </w:rPr>
        <w:t>Se acordă 1 p din ofi</w:t>
      </w:r>
      <w:r>
        <w:rPr>
          <w:rFonts w:ascii="Verdana" w:hAnsi="Verdana"/>
          <w:color w:val="000000"/>
          <w:sz w:val="20"/>
          <w:szCs w:val="20"/>
          <w:shd w:val="clear" w:color="auto" w:fill="FFFFFF"/>
        </w:rPr>
        <w:t>ciu.</w:t>
      </w:r>
    </w:p>
    <w:p w14:paraId="295EC49B" w14:textId="77777777" w:rsidR="00000000" w:rsidRDefault="00954E37">
      <w:pPr>
        <w:autoSpaceDE/>
        <w:autoSpaceDN/>
        <w:ind w:left="225"/>
        <w:jc w:val="both"/>
        <w:divId w:val="1994875015"/>
        <w:rPr>
          <w:rStyle w:val="spctbdy"/>
          <w:rFonts w:eastAsia="Times New Roman"/>
        </w:rPr>
      </w:pPr>
      <w:r>
        <w:rPr>
          <w:rStyle w:val="spctttl1"/>
          <w:rFonts w:eastAsia="Times New Roman"/>
        </w:rPr>
        <w:t>3.</w:t>
      </w:r>
      <w:r>
        <w:rPr>
          <w:rFonts w:eastAsia="Times New Roman"/>
          <w:color w:val="000000"/>
          <w:sz w:val="20"/>
          <w:szCs w:val="20"/>
          <w:shd w:val="clear" w:color="auto" w:fill="FFFFFF"/>
        </w:rPr>
        <w:t xml:space="preserve"> </w:t>
      </w:r>
      <w:r>
        <w:rPr>
          <w:rStyle w:val="spctbdy"/>
          <w:rFonts w:eastAsia="Times New Roman"/>
        </w:rPr>
        <w:t>CULTURAL - ARTISTIC</w:t>
      </w:r>
    </w:p>
    <w:p w14:paraId="33A928AE" w14:textId="77777777" w:rsidR="00000000" w:rsidRDefault="00954E37">
      <w:pPr>
        <w:autoSpaceDE/>
        <w:autoSpaceDN/>
        <w:ind w:left="225"/>
        <w:jc w:val="both"/>
        <w:divId w:val="1370640206"/>
        <w:rPr>
          <w:rStyle w:val="slitbdy"/>
        </w:rPr>
      </w:pPr>
      <w:r>
        <w:rPr>
          <w:rStyle w:val="slitttl1"/>
          <w:rFonts w:eastAsia="Times New Roman"/>
        </w:rPr>
        <w:t>A.</w:t>
      </w:r>
      <w:r>
        <w:rPr>
          <w:rStyle w:val="slitbdy"/>
          <w:rFonts w:eastAsia="Times New Roman"/>
        </w:rPr>
        <w:t>TEORETIC</w:t>
      </w:r>
    </w:p>
    <w:p w14:paraId="7B8A61CA" w14:textId="77777777" w:rsidR="00000000" w:rsidRDefault="00954E37">
      <w:pPr>
        <w:pStyle w:val="spar"/>
        <w:ind w:left="450"/>
        <w:jc w:val="both"/>
        <w:divId w:val="1370640206"/>
      </w:pPr>
      <w:r>
        <w:rPr>
          <w:rFonts w:ascii="Verdana" w:hAnsi="Verdana"/>
          <w:color w:val="000000"/>
          <w:sz w:val="20"/>
          <w:szCs w:val="20"/>
          <w:shd w:val="clear" w:color="auto" w:fill="FFFFFF"/>
        </w:rPr>
        <w:t>● Prezentarea ofertei didactice (programă şi activităţi extra-cerc) a cercului (catedrei) pentru care candidează - 1 p.</w:t>
      </w:r>
    </w:p>
    <w:p w14:paraId="06D686A3" w14:textId="77777777" w:rsidR="00000000" w:rsidRDefault="00954E37">
      <w:pPr>
        <w:pStyle w:val="spar"/>
        <w:ind w:left="450"/>
        <w:jc w:val="both"/>
        <w:divId w:val="1370640206"/>
        <w:rPr>
          <w:rFonts w:ascii="Verdana" w:hAnsi="Verdana"/>
          <w:color w:val="000000"/>
          <w:sz w:val="20"/>
          <w:szCs w:val="20"/>
          <w:shd w:val="clear" w:color="auto" w:fill="FFFFFF"/>
        </w:rPr>
      </w:pPr>
      <w:r>
        <w:rPr>
          <w:rFonts w:ascii="Verdana" w:hAnsi="Verdana"/>
          <w:color w:val="000000"/>
          <w:sz w:val="20"/>
          <w:szCs w:val="20"/>
          <w:shd w:val="clear" w:color="auto" w:fill="FFFFFF"/>
        </w:rPr>
        <w:t>● Elaborarea unui proiect didactic pentru o anumită temă din domeniul cercului - 1 p.</w:t>
      </w:r>
    </w:p>
    <w:p w14:paraId="6EF7BF41" w14:textId="77777777" w:rsidR="00000000" w:rsidRDefault="00954E37">
      <w:pPr>
        <w:pStyle w:val="spar"/>
        <w:ind w:left="450"/>
        <w:jc w:val="both"/>
        <w:divId w:val="1370640206"/>
        <w:rPr>
          <w:rFonts w:ascii="Verdana" w:hAnsi="Verdana"/>
          <w:color w:val="000000"/>
          <w:sz w:val="20"/>
          <w:szCs w:val="20"/>
          <w:shd w:val="clear" w:color="auto" w:fill="FFFFFF"/>
        </w:rPr>
      </w:pPr>
      <w:r>
        <w:rPr>
          <w:rFonts w:ascii="Verdana" w:hAnsi="Verdana"/>
          <w:color w:val="000000"/>
          <w:sz w:val="20"/>
          <w:szCs w:val="20"/>
          <w:shd w:val="clear" w:color="auto" w:fill="FFFFFF"/>
        </w:rPr>
        <w:t>● Proiectar</w:t>
      </w:r>
      <w:r>
        <w:rPr>
          <w:rFonts w:ascii="Verdana" w:hAnsi="Verdana"/>
          <w:color w:val="000000"/>
          <w:sz w:val="20"/>
          <w:szCs w:val="20"/>
          <w:shd w:val="clear" w:color="auto" w:fill="FFFFFF"/>
        </w:rPr>
        <w:t>ea interdisciplinară a conţinutului unei activităţi de cerc prin metode interactive - 1 p.</w:t>
      </w:r>
    </w:p>
    <w:p w14:paraId="3171089D" w14:textId="77777777" w:rsidR="00000000" w:rsidRDefault="00954E37">
      <w:pPr>
        <w:pStyle w:val="spar"/>
        <w:ind w:left="450"/>
        <w:jc w:val="both"/>
        <w:divId w:val="1370640206"/>
        <w:rPr>
          <w:rFonts w:ascii="Verdana" w:hAnsi="Verdana"/>
          <w:color w:val="000000"/>
          <w:sz w:val="20"/>
          <w:szCs w:val="20"/>
          <w:shd w:val="clear" w:color="auto" w:fill="FFFFFF"/>
        </w:rPr>
      </w:pPr>
      <w:r>
        <w:rPr>
          <w:rFonts w:ascii="Verdana" w:hAnsi="Verdana"/>
          <w:color w:val="000000"/>
          <w:sz w:val="20"/>
          <w:szCs w:val="20"/>
          <w:shd w:val="clear" w:color="auto" w:fill="FFFFFF"/>
        </w:rPr>
        <w:t>● Prezentarea portofoliului personal care să ateste experienţa în domeniul educaţiei non-formale - 1 p.</w:t>
      </w:r>
    </w:p>
    <w:p w14:paraId="58644D5E" w14:textId="77777777" w:rsidR="00000000" w:rsidRDefault="00954E37">
      <w:pPr>
        <w:autoSpaceDE/>
        <w:autoSpaceDN/>
        <w:ind w:left="225"/>
        <w:jc w:val="both"/>
        <w:divId w:val="1939168382"/>
        <w:rPr>
          <w:rStyle w:val="slitbdy"/>
          <w:rFonts w:eastAsia="Times New Roman"/>
        </w:rPr>
      </w:pPr>
      <w:r>
        <w:rPr>
          <w:rStyle w:val="slitttl1"/>
          <w:rFonts w:eastAsia="Times New Roman"/>
        </w:rPr>
        <w:t>B.</w:t>
      </w:r>
      <w:r>
        <w:rPr>
          <w:rStyle w:val="slitbdy"/>
          <w:rFonts w:eastAsia="Times New Roman"/>
        </w:rPr>
        <w:t>PRACTIC</w:t>
      </w:r>
    </w:p>
    <w:p w14:paraId="1AF9034A" w14:textId="77777777" w:rsidR="00000000" w:rsidRDefault="00954E37">
      <w:pPr>
        <w:pStyle w:val="spar"/>
        <w:ind w:left="450"/>
        <w:jc w:val="both"/>
        <w:divId w:val="1939168382"/>
      </w:pPr>
      <w:r>
        <w:rPr>
          <w:rFonts w:ascii="Verdana" w:hAnsi="Verdana"/>
          <w:color w:val="000000"/>
          <w:sz w:val="20"/>
          <w:szCs w:val="20"/>
          <w:shd w:val="clear" w:color="auto" w:fill="FFFFFF"/>
        </w:rPr>
        <w:t xml:space="preserve">● Operarea cu computerul şi utilizarea serviciilor </w:t>
      </w:r>
      <w:r>
        <w:rPr>
          <w:rFonts w:ascii="Verdana" w:hAnsi="Verdana"/>
          <w:color w:val="000000"/>
          <w:sz w:val="20"/>
          <w:szCs w:val="20"/>
          <w:shd w:val="clear" w:color="auto" w:fill="FFFFFF"/>
        </w:rPr>
        <w:t>internet - 1 p.</w:t>
      </w:r>
    </w:p>
    <w:p w14:paraId="5DFFF630" w14:textId="77777777" w:rsidR="00000000" w:rsidRDefault="00954E37">
      <w:pPr>
        <w:autoSpaceDE/>
        <w:autoSpaceDN/>
        <w:ind w:left="450"/>
        <w:jc w:val="both"/>
        <w:divId w:val="1939168382"/>
        <w:rPr>
          <w:rStyle w:val="spar3"/>
          <w:rFonts w:eastAsia="Times New Roman"/>
        </w:rPr>
      </w:pPr>
      <w:r>
        <w:rPr>
          <w:rStyle w:val="spar3"/>
          <w:rFonts w:eastAsia="Times New Roman"/>
        </w:rPr>
        <w:t>● Probă de specialitate în profilul cercului (ex. recital instrumental/vocal/coregrafic*), interpretarea unui fragment, la prima vedere, dintr-o operă artistică, compoziţie plastică/arhitecturală, ambientală/design, cultură şi civilizaţie r</w:t>
      </w:r>
      <w:r>
        <w:rPr>
          <w:rStyle w:val="spar3"/>
          <w:rFonts w:eastAsia="Times New Roman"/>
        </w:rPr>
        <w:t>omânească/străină, studii europene, comunicare şi jurnalism, tehnici/practici de iniţiere în arta teatrală/cinematografică etc.) - 2 p.</w:t>
      </w:r>
    </w:p>
    <w:p w14:paraId="3F947424" w14:textId="77777777" w:rsidR="00000000" w:rsidRDefault="00954E37">
      <w:pPr>
        <w:pStyle w:val="spar"/>
        <w:ind w:left="675"/>
        <w:jc w:val="both"/>
        <w:divId w:val="1939168382"/>
      </w:pPr>
      <w:r>
        <w:rPr>
          <w:rFonts w:ascii="Verdana" w:hAnsi="Verdana"/>
          <w:color w:val="000000"/>
          <w:sz w:val="20"/>
          <w:szCs w:val="20"/>
          <w:shd w:val="clear" w:color="auto" w:fill="FFFFFF"/>
        </w:rPr>
        <w:t>*) Repertoriul muzical coregrafic este identic cu cel stabilit pentru şcolile şi liceele de artă.</w:t>
      </w:r>
    </w:p>
    <w:p w14:paraId="3D3867B7" w14:textId="77777777" w:rsidR="00000000" w:rsidRDefault="00954E37">
      <w:pPr>
        <w:pStyle w:val="spar"/>
        <w:ind w:left="450"/>
        <w:jc w:val="both"/>
        <w:divId w:val="1939168382"/>
        <w:rPr>
          <w:rFonts w:ascii="Verdana" w:hAnsi="Verdana"/>
          <w:color w:val="000000"/>
          <w:sz w:val="20"/>
          <w:szCs w:val="20"/>
          <w:shd w:val="clear" w:color="auto" w:fill="FFFFFF"/>
        </w:rPr>
      </w:pPr>
      <w:r>
        <w:rPr>
          <w:rFonts w:ascii="Verdana" w:hAnsi="Verdana"/>
          <w:color w:val="000000"/>
          <w:sz w:val="20"/>
          <w:szCs w:val="20"/>
          <w:shd w:val="clear" w:color="auto" w:fill="FFFFFF"/>
        </w:rPr>
        <w:t>● Proiectarea unei com</w:t>
      </w:r>
      <w:r>
        <w:rPr>
          <w:rFonts w:ascii="Verdana" w:hAnsi="Verdana"/>
          <w:color w:val="000000"/>
          <w:sz w:val="20"/>
          <w:szCs w:val="20"/>
          <w:shd w:val="clear" w:color="auto" w:fill="FFFFFF"/>
        </w:rPr>
        <w:t>petiţii/concurs la nivel local/judeţean/naţional/internaţional pentru disciplina/catedra pentru care candidează - 1 p.</w:t>
      </w:r>
    </w:p>
    <w:p w14:paraId="37EF9AC4" w14:textId="77777777" w:rsidR="00000000" w:rsidRDefault="00954E37">
      <w:pPr>
        <w:pStyle w:val="spar"/>
        <w:ind w:left="450"/>
        <w:jc w:val="both"/>
        <w:divId w:val="1939168382"/>
        <w:rPr>
          <w:rFonts w:ascii="Verdana" w:hAnsi="Verdana"/>
          <w:color w:val="000000"/>
          <w:sz w:val="20"/>
          <w:szCs w:val="20"/>
          <w:shd w:val="clear" w:color="auto" w:fill="FFFFFF"/>
        </w:rPr>
      </w:pPr>
      <w:r>
        <w:rPr>
          <w:rFonts w:ascii="Verdana" w:hAnsi="Verdana"/>
          <w:color w:val="000000"/>
          <w:sz w:val="20"/>
          <w:szCs w:val="20"/>
          <w:shd w:val="clear" w:color="auto" w:fill="FFFFFF"/>
        </w:rPr>
        <w:t>● Acţiuni şi strategii proiectate pentru atragerea elevilor la cerc şi promovarea cercului/catedrei pentru care candidează - 1 p.</w:t>
      </w:r>
    </w:p>
    <w:p w14:paraId="7E112F62" w14:textId="77777777" w:rsidR="00000000" w:rsidRDefault="00954E37">
      <w:pPr>
        <w:pStyle w:val="spar"/>
        <w:ind w:left="450"/>
        <w:jc w:val="both"/>
        <w:divId w:val="1994875015"/>
        <w:rPr>
          <w:rFonts w:ascii="Verdana" w:hAnsi="Verdana"/>
          <w:color w:val="000000"/>
          <w:sz w:val="20"/>
          <w:szCs w:val="20"/>
          <w:shd w:val="clear" w:color="auto" w:fill="FFFFFF"/>
        </w:rPr>
      </w:pPr>
      <w:r>
        <w:rPr>
          <w:rFonts w:ascii="Verdana" w:hAnsi="Verdana"/>
          <w:color w:val="000000"/>
          <w:sz w:val="20"/>
          <w:szCs w:val="20"/>
          <w:shd w:val="clear" w:color="auto" w:fill="FFFFFF"/>
        </w:rPr>
        <w:t>Se acor</w:t>
      </w:r>
      <w:r>
        <w:rPr>
          <w:rFonts w:ascii="Verdana" w:hAnsi="Verdana"/>
          <w:color w:val="000000"/>
          <w:sz w:val="20"/>
          <w:szCs w:val="20"/>
          <w:shd w:val="clear" w:color="auto" w:fill="FFFFFF"/>
        </w:rPr>
        <w:t>dă 1 p din oficiu.</w:t>
      </w:r>
    </w:p>
    <w:p w14:paraId="7453CF2A" w14:textId="77777777" w:rsidR="00000000" w:rsidRDefault="00954E37">
      <w:pPr>
        <w:pStyle w:val="spar"/>
        <w:jc w:val="both"/>
        <w:divId w:val="789251934"/>
        <w:rPr>
          <w:rFonts w:ascii="Verdana" w:hAnsi="Verdana"/>
          <w:color w:val="000000"/>
          <w:sz w:val="20"/>
          <w:szCs w:val="20"/>
          <w:shd w:val="clear" w:color="auto" w:fill="FFFFFF"/>
        </w:rPr>
      </w:pPr>
      <w:r>
        <w:rPr>
          <w:rFonts w:ascii="Verdana" w:hAnsi="Verdana"/>
          <w:color w:val="000000"/>
          <w:sz w:val="20"/>
          <w:szCs w:val="20"/>
          <w:shd w:val="clear" w:color="auto" w:fill="FFFFFF"/>
        </w:rPr>
        <w:t xml:space="preserve">NOTĂ: Proba practică este evaluată de cei doi profesori examinatori care fac parte din comisie. Rezultatul probei practice se obţine ca medie a punctajelor acordate de fiecare profesor examinator. Rezultatul probei practice se evaluează </w:t>
      </w:r>
      <w:r>
        <w:rPr>
          <w:rFonts w:ascii="Verdana" w:hAnsi="Verdana"/>
          <w:color w:val="000000"/>
          <w:sz w:val="20"/>
          <w:szCs w:val="20"/>
          <w:shd w:val="clear" w:color="auto" w:fill="FFFFFF"/>
        </w:rPr>
        <w:t>prin note de la 10 la 1.</w:t>
      </w:r>
    </w:p>
    <w:p w14:paraId="4E3F752B" w14:textId="77777777" w:rsidR="00000000" w:rsidRDefault="00954E37">
      <w:pPr>
        <w:pStyle w:val="sanxttl"/>
        <w:divId w:val="1403021678"/>
        <w:rPr>
          <w:shd w:val="clear" w:color="auto" w:fill="FFFFFF"/>
        </w:rPr>
      </w:pPr>
      <w:r>
        <w:rPr>
          <w:shd w:val="clear" w:color="auto" w:fill="FFFFFF"/>
        </w:rPr>
        <w:t>Anexa nr. 9</w:t>
      </w:r>
    </w:p>
    <w:p w14:paraId="737ED6A6" w14:textId="77777777" w:rsidR="00000000" w:rsidRDefault="00954E37">
      <w:pPr>
        <w:pStyle w:val="spar"/>
        <w:jc w:val="both"/>
        <w:divId w:val="1403021678"/>
        <w:rPr>
          <w:rFonts w:ascii="Verdana" w:hAnsi="Verdana"/>
          <w:color w:val="000000"/>
          <w:sz w:val="20"/>
          <w:szCs w:val="20"/>
          <w:shd w:val="clear" w:color="auto" w:fill="FFFFFF"/>
        </w:rPr>
      </w:pPr>
      <w:r>
        <w:rPr>
          <w:rFonts w:ascii="Verdana" w:hAnsi="Verdana"/>
          <w:color w:val="000000"/>
          <w:sz w:val="20"/>
          <w:szCs w:val="20"/>
          <w:shd w:val="clear" w:color="auto" w:fill="FFFFFF"/>
        </w:rPr>
        <w:t>la Metodologie</w:t>
      </w:r>
    </w:p>
    <w:p w14:paraId="63FD8AF3" w14:textId="77777777" w:rsidR="00000000" w:rsidRDefault="00954E37">
      <w:pPr>
        <w:pStyle w:val="spar"/>
        <w:jc w:val="center"/>
        <w:divId w:val="511533268"/>
        <w:rPr>
          <w:rFonts w:ascii="Verdana" w:hAnsi="Verdana"/>
          <w:color w:val="000000"/>
          <w:sz w:val="20"/>
          <w:szCs w:val="20"/>
          <w:shd w:val="clear" w:color="auto" w:fill="FFFFFF"/>
        </w:rPr>
      </w:pPr>
      <w:r>
        <w:rPr>
          <w:rFonts w:ascii="Verdana" w:hAnsi="Verdana"/>
          <w:color w:val="000000"/>
          <w:sz w:val="20"/>
          <w:szCs w:val="20"/>
          <w:shd w:val="clear" w:color="auto" w:fill="FFFFFF"/>
        </w:rPr>
        <w:t>PROBA PRACTICĂ PENTRU OCUPAREA POSTURILOR DIDACTICE VACANTE/REZERVATE</w:t>
      </w:r>
    </w:p>
    <w:p w14:paraId="10C874CE" w14:textId="77777777" w:rsidR="00000000" w:rsidRDefault="00954E37">
      <w:pPr>
        <w:pStyle w:val="spar"/>
        <w:jc w:val="center"/>
        <w:divId w:val="1169445928"/>
        <w:rPr>
          <w:rFonts w:ascii="Verdana" w:hAnsi="Verdana"/>
          <w:color w:val="000000"/>
          <w:sz w:val="20"/>
          <w:szCs w:val="20"/>
          <w:shd w:val="clear" w:color="auto" w:fill="FFFFFF"/>
        </w:rPr>
      </w:pPr>
      <w:r>
        <w:rPr>
          <w:rFonts w:ascii="Verdana" w:hAnsi="Verdana"/>
          <w:color w:val="000000"/>
          <w:sz w:val="20"/>
          <w:szCs w:val="20"/>
          <w:shd w:val="clear" w:color="auto" w:fill="FFFFFF"/>
        </w:rPr>
        <w:t>Disciplinele: INSTRUIRE PRACTICĂ ŞI ACTIVITĂŢI DE PRE-PROFESIONALIZARE</w:t>
      </w:r>
    </w:p>
    <w:p w14:paraId="7535C538" w14:textId="77777777" w:rsidR="00000000" w:rsidRDefault="00954E37">
      <w:pPr>
        <w:pStyle w:val="spar"/>
        <w:jc w:val="center"/>
        <w:divId w:val="1169445928"/>
        <w:rPr>
          <w:rFonts w:ascii="Verdana" w:hAnsi="Verdana"/>
          <w:color w:val="000000"/>
          <w:sz w:val="20"/>
          <w:szCs w:val="20"/>
          <w:shd w:val="clear" w:color="auto" w:fill="FFFFFF"/>
        </w:rPr>
      </w:pPr>
      <w:r>
        <w:rPr>
          <w:rFonts w:ascii="Verdana" w:hAnsi="Verdana"/>
          <w:color w:val="000000"/>
          <w:sz w:val="20"/>
          <w:szCs w:val="20"/>
          <w:shd w:val="clear" w:color="auto" w:fill="FFFFFF"/>
        </w:rPr>
        <w:t>MAIŞTRI INSTRUCTORI/PROFESORI DE INSTRUIRE PRACTICĂ</w:t>
      </w:r>
    </w:p>
    <w:p w14:paraId="2ADBF300" w14:textId="77777777" w:rsidR="00000000" w:rsidRDefault="00954E37">
      <w:pPr>
        <w:autoSpaceDE/>
        <w:autoSpaceDN/>
        <w:jc w:val="both"/>
        <w:divId w:val="431895040"/>
        <w:rPr>
          <w:rFonts w:eastAsia="Times New Roman"/>
          <w:color w:val="000000"/>
          <w:sz w:val="20"/>
          <w:szCs w:val="20"/>
          <w:shd w:val="clear" w:color="auto" w:fill="FFFFFF"/>
        </w:rPr>
      </w:pPr>
      <w:r>
        <w:rPr>
          <w:rStyle w:val="spctttl1"/>
          <w:rFonts w:eastAsia="Times New Roman"/>
        </w:rPr>
        <w:t>1.</w:t>
      </w:r>
      <w:r>
        <w:rPr>
          <w:rFonts w:eastAsia="Times New Roman"/>
          <w:color w:val="000000"/>
          <w:sz w:val="20"/>
          <w:szCs w:val="20"/>
          <w:shd w:val="clear" w:color="auto" w:fill="FFFFFF"/>
        </w:rPr>
        <w:t xml:space="preserve"> </w:t>
      </w:r>
      <w:r>
        <w:rPr>
          <w:rStyle w:val="spctbdy"/>
          <w:rFonts w:eastAsia="Times New Roman"/>
        </w:rPr>
        <w:t>Proba practică se susţine în cabinete, ateliere, laboratoare de specialitate, săli de demonstraţie din unităţile de învăţământ, st</w:t>
      </w:r>
      <w:r>
        <w:rPr>
          <w:rStyle w:val="spctbdy"/>
          <w:rFonts w:eastAsia="Times New Roman"/>
        </w:rPr>
        <w:t>abilite de comisia de examinare, sub supravegherea permanentă a membrilor acesteia;</w:t>
      </w:r>
    </w:p>
    <w:p w14:paraId="53061201" w14:textId="77777777" w:rsidR="00000000" w:rsidRDefault="00954E37">
      <w:pPr>
        <w:autoSpaceDE/>
        <w:autoSpaceDN/>
        <w:jc w:val="both"/>
        <w:divId w:val="910503174"/>
        <w:rPr>
          <w:rFonts w:eastAsia="Times New Roman"/>
          <w:color w:val="000000"/>
          <w:sz w:val="20"/>
          <w:szCs w:val="20"/>
          <w:shd w:val="clear" w:color="auto" w:fill="FFFFFF"/>
        </w:rPr>
      </w:pPr>
      <w:r>
        <w:rPr>
          <w:rStyle w:val="spctttl1"/>
          <w:rFonts w:eastAsia="Times New Roman"/>
        </w:rPr>
        <w:t>2.</w:t>
      </w:r>
      <w:r>
        <w:rPr>
          <w:rFonts w:eastAsia="Times New Roman"/>
          <w:color w:val="000000"/>
          <w:sz w:val="20"/>
          <w:szCs w:val="20"/>
          <w:shd w:val="clear" w:color="auto" w:fill="FFFFFF"/>
        </w:rPr>
        <w:t xml:space="preserve"> </w:t>
      </w:r>
      <w:r>
        <w:rPr>
          <w:rStyle w:val="spctbdy"/>
          <w:rFonts w:eastAsia="Times New Roman"/>
        </w:rPr>
        <w:t>Proba practică constă în executarea unei lucrări/produs/serviciu/tehnici de îngrijire - conform profilului postului;</w:t>
      </w:r>
    </w:p>
    <w:p w14:paraId="2AED8363" w14:textId="77777777" w:rsidR="00000000" w:rsidRDefault="00954E37">
      <w:pPr>
        <w:autoSpaceDE/>
        <w:autoSpaceDN/>
        <w:jc w:val="both"/>
        <w:divId w:val="1500003303"/>
        <w:rPr>
          <w:rFonts w:eastAsia="Times New Roman"/>
          <w:color w:val="000000"/>
          <w:sz w:val="20"/>
          <w:szCs w:val="20"/>
          <w:shd w:val="clear" w:color="auto" w:fill="FFFFFF"/>
        </w:rPr>
      </w:pPr>
      <w:r>
        <w:rPr>
          <w:rStyle w:val="spctttl1"/>
          <w:rFonts w:eastAsia="Times New Roman"/>
        </w:rPr>
        <w:t>3.</w:t>
      </w:r>
      <w:r>
        <w:rPr>
          <w:rFonts w:eastAsia="Times New Roman"/>
          <w:color w:val="000000"/>
          <w:sz w:val="20"/>
          <w:szCs w:val="20"/>
          <w:shd w:val="clear" w:color="auto" w:fill="FFFFFF"/>
        </w:rPr>
        <w:t xml:space="preserve"> </w:t>
      </w:r>
      <w:r>
        <w:rPr>
          <w:rStyle w:val="spctbdy"/>
          <w:rFonts w:eastAsia="Times New Roman"/>
        </w:rPr>
        <w:t>Subiectele pentru proba practică se elaborează de comisia de examinare a fiecărui centru de examen, în ziua examenului;</w:t>
      </w:r>
    </w:p>
    <w:p w14:paraId="74D62A54" w14:textId="77777777" w:rsidR="00000000" w:rsidRDefault="00954E37">
      <w:pPr>
        <w:autoSpaceDE/>
        <w:autoSpaceDN/>
        <w:jc w:val="both"/>
        <w:divId w:val="422921416"/>
        <w:rPr>
          <w:rFonts w:eastAsia="Times New Roman"/>
          <w:color w:val="000000"/>
          <w:sz w:val="20"/>
          <w:szCs w:val="20"/>
          <w:shd w:val="clear" w:color="auto" w:fill="FFFFFF"/>
        </w:rPr>
      </w:pPr>
      <w:r>
        <w:rPr>
          <w:rStyle w:val="spctttl1"/>
          <w:rFonts w:eastAsia="Times New Roman"/>
        </w:rPr>
        <w:t>4.</w:t>
      </w:r>
      <w:r>
        <w:rPr>
          <w:rFonts w:eastAsia="Times New Roman"/>
          <w:color w:val="000000"/>
          <w:sz w:val="20"/>
          <w:szCs w:val="20"/>
          <w:shd w:val="clear" w:color="auto" w:fill="FFFFFF"/>
        </w:rPr>
        <w:t xml:space="preserve"> </w:t>
      </w:r>
      <w:r>
        <w:rPr>
          <w:rStyle w:val="spctbdy"/>
          <w:rFonts w:eastAsia="Times New Roman"/>
        </w:rPr>
        <w:t>Durata probei practice variază între 30 - 180 minute pentru fiecare candidat, în funcţie de complexitatea lucrării;</w:t>
      </w:r>
    </w:p>
    <w:p w14:paraId="5722CFA7" w14:textId="77777777" w:rsidR="00000000" w:rsidRDefault="00954E37">
      <w:pPr>
        <w:autoSpaceDE/>
        <w:autoSpaceDN/>
        <w:jc w:val="both"/>
        <w:divId w:val="915431757"/>
        <w:rPr>
          <w:rFonts w:eastAsia="Times New Roman"/>
          <w:color w:val="000000"/>
          <w:sz w:val="20"/>
          <w:szCs w:val="20"/>
          <w:shd w:val="clear" w:color="auto" w:fill="FFFFFF"/>
        </w:rPr>
      </w:pPr>
      <w:r>
        <w:rPr>
          <w:rStyle w:val="spctttl1"/>
          <w:rFonts w:eastAsia="Times New Roman"/>
        </w:rPr>
        <w:t>5.</w:t>
      </w:r>
      <w:r>
        <w:rPr>
          <w:rFonts w:eastAsia="Times New Roman"/>
          <w:color w:val="000000"/>
          <w:sz w:val="20"/>
          <w:szCs w:val="20"/>
          <w:shd w:val="clear" w:color="auto" w:fill="FFFFFF"/>
        </w:rPr>
        <w:t xml:space="preserve"> </w:t>
      </w:r>
      <w:r>
        <w:rPr>
          <w:rStyle w:val="spctbdy"/>
          <w:rFonts w:eastAsia="Times New Roman"/>
        </w:rPr>
        <w:t>Evaluarea prob</w:t>
      </w:r>
      <w:r>
        <w:rPr>
          <w:rStyle w:val="spctbdy"/>
          <w:rFonts w:eastAsia="Times New Roman"/>
        </w:rPr>
        <w:t>ei practice se realizează pe baza unei fişe de observaţii elaborată de comisia de examinare;</w:t>
      </w:r>
    </w:p>
    <w:p w14:paraId="6D850C50" w14:textId="77777777" w:rsidR="00000000" w:rsidRDefault="00954E37">
      <w:pPr>
        <w:autoSpaceDE/>
        <w:autoSpaceDN/>
        <w:jc w:val="both"/>
        <w:divId w:val="1553997304"/>
        <w:rPr>
          <w:rStyle w:val="spctbdy"/>
        </w:rPr>
      </w:pPr>
      <w:r>
        <w:rPr>
          <w:rStyle w:val="spctttl1"/>
          <w:rFonts w:eastAsia="Times New Roman"/>
        </w:rPr>
        <w:t>6.</w:t>
      </w:r>
      <w:r>
        <w:rPr>
          <w:rFonts w:eastAsia="Times New Roman"/>
          <w:color w:val="000000"/>
          <w:sz w:val="20"/>
          <w:szCs w:val="20"/>
          <w:shd w:val="clear" w:color="auto" w:fill="FFFFFF"/>
        </w:rPr>
        <w:t xml:space="preserve"> </w:t>
      </w:r>
      <w:r>
        <w:rPr>
          <w:rStyle w:val="spctbdy"/>
          <w:rFonts w:eastAsia="Times New Roman"/>
        </w:rPr>
        <w:t>Fişa de observaţii va cuprinde următoarele criterii de evaluare:</w:t>
      </w:r>
    </w:p>
    <w:p w14:paraId="24364051" w14:textId="77777777" w:rsidR="00000000" w:rsidRDefault="00954E37">
      <w:pPr>
        <w:pStyle w:val="spar"/>
        <w:jc w:val="both"/>
        <w:divId w:val="1553997304"/>
      </w:pPr>
      <w:r>
        <w:rPr>
          <w:rFonts w:ascii="Verdana" w:hAnsi="Verdana"/>
          <w:color w:val="000000"/>
          <w:sz w:val="20"/>
          <w:szCs w:val="20"/>
          <w:shd w:val="clear" w:color="auto" w:fill="FFFFFF"/>
        </w:rPr>
        <w:t>● amenajarea ergonomică a locului de muncă - 1 p;</w:t>
      </w:r>
    </w:p>
    <w:p w14:paraId="504E2297" w14:textId="77777777" w:rsidR="00000000" w:rsidRDefault="00954E37">
      <w:pPr>
        <w:pStyle w:val="spar"/>
        <w:jc w:val="both"/>
        <w:divId w:val="1553997304"/>
        <w:rPr>
          <w:rFonts w:ascii="Verdana" w:hAnsi="Verdana"/>
          <w:color w:val="000000"/>
          <w:sz w:val="20"/>
          <w:szCs w:val="20"/>
          <w:shd w:val="clear" w:color="auto" w:fill="FFFFFF"/>
        </w:rPr>
      </w:pPr>
      <w:r>
        <w:rPr>
          <w:rFonts w:ascii="Verdana" w:hAnsi="Verdana"/>
          <w:color w:val="000000"/>
          <w:sz w:val="20"/>
          <w:szCs w:val="20"/>
          <w:shd w:val="clear" w:color="auto" w:fill="FFFFFF"/>
        </w:rPr>
        <w:t>● respectarea normelor de igienă, de protecţi</w:t>
      </w:r>
      <w:r>
        <w:rPr>
          <w:rFonts w:ascii="Verdana" w:hAnsi="Verdana"/>
          <w:color w:val="000000"/>
          <w:sz w:val="20"/>
          <w:szCs w:val="20"/>
          <w:shd w:val="clear" w:color="auto" w:fill="FFFFFF"/>
        </w:rPr>
        <w:t>a muncii şi prevenirea şi stingerea incendiilor - 1 p;</w:t>
      </w:r>
    </w:p>
    <w:p w14:paraId="6091D96A" w14:textId="77777777" w:rsidR="00000000" w:rsidRDefault="00954E37">
      <w:pPr>
        <w:pStyle w:val="spar"/>
        <w:jc w:val="both"/>
        <w:divId w:val="1553997304"/>
        <w:rPr>
          <w:rFonts w:ascii="Verdana" w:hAnsi="Verdana"/>
          <w:color w:val="000000"/>
          <w:sz w:val="20"/>
          <w:szCs w:val="20"/>
          <w:shd w:val="clear" w:color="auto" w:fill="FFFFFF"/>
        </w:rPr>
      </w:pPr>
      <w:r>
        <w:rPr>
          <w:rFonts w:ascii="Verdana" w:hAnsi="Verdana"/>
          <w:color w:val="000000"/>
          <w:sz w:val="20"/>
          <w:szCs w:val="20"/>
          <w:shd w:val="clear" w:color="auto" w:fill="FFFFFF"/>
        </w:rPr>
        <w:t>● alegerea materialelor, produselor, instrumentelor şi aparatelor necesare executării lucrării - 1 p;</w:t>
      </w:r>
    </w:p>
    <w:p w14:paraId="564E9A30" w14:textId="77777777" w:rsidR="00000000" w:rsidRDefault="00954E37">
      <w:pPr>
        <w:pStyle w:val="spar"/>
        <w:jc w:val="both"/>
        <w:divId w:val="1553997304"/>
        <w:rPr>
          <w:rFonts w:ascii="Verdana" w:hAnsi="Verdana"/>
          <w:color w:val="000000"/>
          <w:sz w:val="20"/>
          <w:szCs w:val="20"/>
          <w:shd w:val="clear" w:color="auto" w:fill="FFFFFF"/>
        </w:rPr>
      </w:pPr>
      <w:r>
        <w:rPr>
          <w:rFonts w:ascii="Verdana" w:hAnsi="Verdana"/>
          <w:color w:val="000000"/>
          <w:sz w:val="20"/>
          <w:szCs w:val="20"/>
          <w:shd w:val="clear" w:color="auto" w:fill="FFFFFF"/>
        </w:rPr>
        <w:t>● respectarea algoritmului de execuţie - 1 p;</w:t>
      </w:r>
    </w:p>
    <w:p w14:paraId="207E05BF" w14:textId="77777777" w:rsidR="00000000" w:rsidRDefault="00954E37">
      <w:pPr>
        <w:pStyle w:val="spar"/>
        <w:jc w:val="both"/>
        <w:divId w:val="1553997304"/>
        <w:rPr>
          <w:rFonts w:ascii="Verdana" w:hAnsi="Verdana"/>
          <w:color w:val="000000"/>
          <w:sz w:val="20"/>
          <w:szCs w:val="20"/>
          <w:shd w:val="clear" w:color="auto" w:fill="FFFFFF"/>
        </w:rPr>
      </w:pPr>
      <w:r>
        <w:rPr>
          <w:rFonts w:ascii="Verdana" w:hAnsi="Verdana"/>
          <w:color w:val="000000"/>
          <w:sz w:val="20"/>
          <w:szCs w:val="20"/>
          <w:shd w:val="clear" w:color="auto" w:fill="FFFFFF"/>
        </w:rPr>
        <w:t>● respectarea procesului tehnologic (operaţiilor, faz</w:t>
      </w:r>
      <w:r>
        <w:rPr>
          <w:rFonts w:ascii="Verdana" w:hAnsi="Verdana"/>
          <w:color w:val="000000"/>
          <w:sz w:val="20"/>
          <w:szCs w:val="20"/>
          <w:shd w:val="clear" w:color="auto" w:fill="FFFFFF"/>
        </w:rPr>
        <w:t>elor, trecerilor, mânuirilor, mişcărilor) - 2 p;</w:t>
      </w:r>
    </w:p>
    <w:p w14:paraId="1DAF2FDA" w14:textId="77777777" w:rsidR="00000000" w:rsidRDefault="00954E37">
      <w:pPr>
        <w:pStyle w:val="spar"/>
        <w:jc w:val="both"/>
        <w:divId w:val="1553997304"/>
        <w:rPr>
          <w:rFonts w:ascii="Verdana" w:hAnsi="Verdana"/>
          <w:color w:val="000000"/>
          <w:sz w:val="20"/>
          <w:szCs w:val="20"/>
          <w:shd w:val="clear" w:color="auto" w:fill="FFFFFF"/>
        </w:rPr>
      </w:pPr>
      <w:r>
        <w:rPr>
          <w:rFonts w:ascii="Verdana" w:hAnsi="Verdana"/>
          <w:color w:val="000000"/>
          <w:sz w:val="20"/>
          <w:szCs w:val="20"/>
          <w:shd w:val="clear" w:color="auto" w:fill="FFFFFF"/>
        </w:rPr>
        <w:t>● finisarea, aspectul lucrării/produsului/serviciului/tehnici de îngrijire - 1 p;</w:t>
      </w:r>
    </w:p>
    <w:p w14:paraId="64CB9243" w14:textId="77777777" w:rsidR="00000000" w:rsidRDefault="00954E37">
      <w:pPr>
        <w:pStyle w:val="spar"/>
        <w:jc w:val="both"/>
        <w:divId w:val="1553997304"/>
        <w:rPr>
          <w:rFonts w:ascii="Verdana" w:hAnsi="Verdana"/>
          <w:color w:val="000000"/>
          <w:sz w:val="20"/>
          <w:szCs w:val="20"/>
          <w:shd w:val="clear" w:color="auto" w:fill="FFFFFF"/>
        </w:rPr>
      </w:pPr>
      <w:r>
        <w:rPr>
          <w:rFonts w:ascii="Verdana" w:hAnsi="Verdana"/>
          <w:color w:val="000000"/>
          <w:sz w:val="20"/>
          <w:szCs w:val="20"/>
          <w:shd w:val="clear" w:color="auto" w:fill="FFFFFF"/>
        </w:rPr>
        <w:t>● atitudinea faţă de client/pacient - 1 p;</w:t>
      </w:r>
    </w:p>
    <w:p w14:paraId="70B70CE6" w14:textId="77777777" w:rsidR="00000000" w:rsidRDefault="00954E37">
      <w:pPr>
        <w:pStyle w:val="spar"/>
        <w:jc w:val="both"/>
        <w:divId w:val="1553997304"/>
        <w:rPr>
          <w:rFonts w:ascii="Verdana" w:hAnsi="Verdana"/>
          <w:color w:val="000000"/>
          <w:sz w:val="20"/>
          <w:szCs w:val="20"/>
          <w:shd w:val="clear" w:color="auto" w:fill="FFFFFF"/>
        </w:rPr>
      </w:pPr>
      <w:r>
        <w:rPr>
          <w:rFonts w:ascii="Verdana" w:hAnsi="Verdana"/>
          <w:color w:val="000000"/>
          <w:sz w:val="20"/>
          <w:szCs w:val="20"/>
          <w:shd w:val="clear" w:color="auto" w:fill="FFFFFF"/>
        </w:rPr>
        <w:t>● redactarea unui referat pentru probele de laborator - 1 p.</w:t>
      </w:r>
    </w:p>
    <w:p w14:paraId="3976B75C" w14:textId="77777777" w:rsidR="00000000" w:rsidRDefault="00954E37">
      <w:pPr>
        <w:pStyle w:val="spar"/>
        <w:jc w:val="both"/>
        <w:divId w:val="1403021678"/>
        <w:rPr>
          <w:rFonts w:ascii="Verdana" w:hAnsi="Verdana"/>
          <w:color w:val="000000"/>
          <w:sz w:val="20"/>
          <w:szCs w:val="20"/>
          <w:shd w:val="clear" w:color="auto" w:fill="FFFFFF"/>
        </w:rPr>
      </w:pPr>
      <w:r>
        <w:rPr>
          <w:rFonts w:ascii="Verdana" w:hAnsi="Verdana"/>
          <w:color w:val="000000"/>
          <w:sz w:val="20"/>
          <w:szCs w:val="20"/>
          <w:shd w:val="clear" w:color="auto" w:fill="FFFFFF"/>
        </w:rPr>
        <w:t>Se acordă 1 p din ofi</w:t>
      </w:r>
      <w:r>
        <w:rPr>
          <w:rFonts w:ascii="Verdana" w:hAnsi="Verdana"/>
          <w:color w:val="000000"/>
          <w:sz w:val="20"/>
          <w:szCs w:val="20"/>
          <w:shd w:val="clear" w:color="auto" w:fill="FFFFFF"/>
        </w:rPr>
        <w:t>ciu.</w:t>
      </w:r>
    </w:p>
    <w:p w14:paraId="1A651C2A" w14:textId="77777777" w:rsidR="00000000" w:rsidRDefault="00954E37">
      <w:pPr>
        <w:autoSpaceDE/>
        <w:autoSpaceDN/>
        <w:ind w:left="225"/>
        <w:jc w:val="both"/>
        <w:divId w:val="1403021678"/>
        <w:rPr>
          <w:rStyle w:val="spar3"/>
          <w:rFonts w:eastAsia="Times New Roman"/>
        </w:rPr>
      </w:pPr>
      <w:r>
        <w:rPr>
          <w:rStyle w:val="spar3"/>
          <w:rFonts w:eastAsia="Times New Roman"/>
        </w:rPr>
        <w:t>NOTĂ:</w:t>
      </w:r>
    </w:p>
    <w:p w14:paraId="33F645A2" w14:textId="77777777" w:rsidR="00000000" w:rsidRDefault="00954E37">
      <w:pPr>
        <w:pStyle w:val="spar"/>
        <w:ind w:left="450"/>
        <w:jc w:val="both"/>
        <w:divId w:val="1403021678"/>
      </w:pPr>
      <w:r>
        <w:rPr>
          <w:rFonts w:ascii="Verdana" w:hAnsi="Verdana"/>
          <w:color w:val="000000"/>
          <w:sz w:val="20"/>
          <w:szCs w:val="20"/>
          <w:shd w:val="clear" w:color="auto" w:fill="FFFFFF"/>
        </w:rPr>
        <w:lastRenderedPageBreak/>
        <w:t>Proba practică este evaluată de cei doi profesori examinatori care fac parte din comisie. Rezultatul probei practice se obţine ca medie a punctajelor acordate de fiecare profesor examinator.</w:t>
      </w:r>
    </w:p>
    <w:p w14:paraId="09DA318B" w14:textId="77777777" w:rsidR="00000000" w:rsidRDefault="00954E37">
      <w:pPr>
        <w:pStyle w:val="spar"/>
        <w:ind w:left="450"/>
        <w:jc w:val="both"/>
        <w:divId w:val="1403021678"/>
        <w:rPr>
          <w:rFonts w:ascii="Verdana" w:hAnsi="Verdana"/>
          <w:color w:val="000000"/>
          <w:sz w:val="20"/>
          <w:szCs w:val="20"/>
          <w:shd w:val="clear" w:color="auto" w:fill="FFFFFF"/>
        </w:rPr>
      </w:pPr>
      <w:r>
        <w:rPr>
          <w:rFonts w:ascii="Verdana" w:hAnsi="Verdana"/>
          <w:color w:val="000000"/>
          <w:sz w:val="20"/>
          <w:szCs w:val="20"/>
          <w:shd w:val="clear" w:color="auto" w:fill="FFFFFF"/>
        </w:rPr>
        <w:t>Rezultatul probei practice se evaluează prin note de l</w:t>
      </w:r>
      <w:r>
        <w:rPr>
          <w:rFonts w:ascii="Verdana" w:hAnsi="Verdana"/>
          <w:color w:val="000000"/>
          <w:sz w:val="20"/>
          <w:szCs w:val="20"/>
          <w:shd w:val="clear" w:color="auto" w:fill="FFFFFF"/>
        </w:rPr>
        <w:t>a 10 la 1.</w:t>
      </w:r>
    </w:p>
    <w:p w14:paraId="12AB653C" w14:textId="77777777" w:rsidR="00000000" w:rsidRDefault="00954E37">
      <w:pPr>
        <w:pStyle w:val="sanxttl"/>
        <w:divId w:val="1906067470"/>
        <w:rPr>
          <w:shd w:val="clear" w:color="auto" w:fill="FFFFFF"/>
        </w:rPr>
      </w:pPr>
      <w:r>
        <w:rPr>
          <w:shd w:val="clear" w:color="auto" w:fill="FFFFFF"/>
        </w:rPr>
        <w:t>Anexa nr. 10</w:t>
      </w:r>
    </w:p>
    <w:p w14:paraId="54576A10" w14:textId="77777777" w:rsidR="00000000" w:rsidRDefault="00954E37">
      <w:pPr>
        <w:pStyle w:val="spar"/>
        <w:jc w:val="both"/>
        <w:divId w:val="1906067470"/>
        <w:rPr>
          <w:rFonts w:ascii="Verdana" w:hAnsi="Verdana"/>
          <w:color w:val="000000"/>
          <w:sz w:val="20"/>
          <w:szCs w:val="20"/>
          <w:shd w:val="clear" w:color="auto" w:fill="FFFFFF"/>
        </w:rPr>
      </w:pPr>
      <w:r>
        <w:rPr>
          <w:rFonts w:ascii="Verdana" w:hAnsi="Verdana"/>
          <w:color w:val="000000"/>
          <w:sz w:val="20"/>
          <w:szCs w:val="20"/>
          <w:shd w:val="clear" w:color="auto" w:fill="FFFFFF"/>
        </w:rPr>
        <w:t>la Metodologie</w:t>
      </w:r>
    </w:p>
    <w:p w14:paraId="388CDBA7" w14:textId="77777777" w:rsidR="00000000" w:rsidRDefault="00954E37">
      <w:pPr>
        <w:pStyle w:val="spar"/>
        <w:jc w:val="center"/>
        <w:divId w:val="1171144771"/>
        <w:rPr>
          <w:rFonts w:ascii="Verdana" w:hAnsi="Verdana"/>
          <w:color w:val="000000"/>
          <w:sz w:val="20"/>
          <w:szCs w:val="20"/>
          <w:shd w:val="clear" w:color="auto" w:fill="FFFFFF"/>
        </w:rPr>
      </w:pPr>
      <w:r>
        <w:rPr>
          <w:rFonts w:ascii="Verdana" w:hAnsi="Verdana"/>
          <w:color w:val="000000"/>
          <w:sz w:val="20"/>
          <w:szCs w:val="20"/>
          <w:shd w:val="clear" w:color="auto" w:fill="FFFFFF"/>
        </w:rPr>
        <w:t>PROBA METODICO-PRACTICĂ PENTRU OCUPAREA POSTURILOR DIDACTICE/CATEDRELOR VACANTE/REZERVATE</w:t>
      </w:r>
    </w:p>
    <w:p w14:paraId="0ED36878" w14:textId="77777777" w:rsidR="00000000" w:rsidRDefault="00954E37">
      <w:pPr>
        <w:pStyle w:val="spar"/>
        <w:jc w:val="center"/>
        <w:divId w:val="1171144771"/>
        <w:rPr>
          <w:rFonts w:ascii="Verdana" w:hAnsi="Verdana"/>
          <w:color w:val="000000"/>
          <w:sz w:val="20"/>
          <w:szCs w:val="20"/>
          <w:shd w:val="clear" w:color="auto" w:fill="FFFFFF"/>
        </w:rPr>
      </w:pPr>
      <w:r>
        <w:rPr>
          <w:rFonts w:ascii="Verdana" w:hAnsi="Verdana"/>
          <w:color w:val="000000"/>
          <w:sz w:val="20"/>
          <w:szCs w:val="20"/>
          <w:shd w:val="clear" w:color="auto" w:fill="FFFFFF"/>
        </w:rPr>
        <w:t>DIN UNITĂŢILE CU ÎNVĂŢĂMÂNT SPORTIV INTEGRAT ŞI SUPLIMENTAR</w:t>
      </w:r>
    </w:p>
    <w:p w14:paraId="5F5B6C0E" w14:textId="77777777" w:rsidR="00000000" w:rsidRDefault="00954E37">
      <w:pPr>
        <w:pStyle w:val="spar"/>
        <w:jc w:val="center"/>
        <w:divId w:val="1171144771"/>
        <w:rPr>
          <w:rFonts w:ascii="Verdana" w:hAnsi="Verdana"/>
          <w:color w:val="000000"/>
          <w:sz w:val="20"/>
          <w:szCs w:val="20"/>
          <w:shd w:val="clear" w:color="auto" w:fill="FFFFFF"/>
        </w:rPr>
      </w:pPr>
      <w:r>
        <w:rPr>
          <w:rFonts w:ascii="Verdana" w:hAnsi="Verdana"/>
          <w:color w:val="000000"/>
          <w:sz w:val="20"/>
          <w:szCs w:val="20"/>
          <w:shd w:val="clear" w:color="auto" w:fill="FFFFFF"/>
        </w:rPr>
        <w:t>(licee şi clase cu program sportiv/cluburi sportive şcolare)</w:t>
      </w:r>
    </w:p>
    <w:p w14:paraId="514D3239" w14:textId="77777777" w:rsidR="00000000" w:rsidRDefault="00954E37">
      <w:pPr>
        <w:pStyle w:val="spar"/>
        <w:jc w:val="center"/>
        <w:divId w:val="1791894023"/>
        <w:rPr>
          <w:rFonts w:ascii="Verdana" w:hAnsi="Verdana"/>
          <w:color w:val="000000"/>
          <w:sz w:val="20"/>
          <w:szCs w:val="20"/>
          <w:shd w:val="clear" w:color="auto" w:fill="FFFFFF"/>
        </w:rPr>
      </w:pPr>
      <w:r>
        <w:rPr>
          <w:rFonts w:ascii="Verdana" w:hAnsi="Verdana"/>
          <w:color w:val="000000"/>
          <w:sz w:val="20"/>
          <w:szCs w:val="20"/>
          <w:shd w:val="clear" w:color="auto" w:fill="FFFFFF"/>
        </w:rPr>
        <w:t>Disciplina EDUCAŢIE FIZICĂ ŞI SPORT</w:t>
      </w:r>
    </w:p>
    <w:p w14:paraId="198C8615" w14:textId="77777777" w:rsidR="00000000" w:rsidRDefault="00954E37">
      <w:pPr>
        <w:autoSpaceDE/>
        <w:autoSpaceDN/>
        <w:ind w:left="225"/>
        <w:jc w:val="both"/>
        <w:divId w:val="1906067470"/>
        <w:rPr>
          <w:rStyle w:val="spar3"/>
          <w:rFonts w:eastAsia="Times New Roman"/>
        </w:rPr>
      </w:pPr>
      <w:r>
        <w:rPr>
          <w:rStyle w:val="spar3"/>
          <w:rFonts w:eastAsia="Times New Roman"/>
        </w:rPr>
        <w:t>● Proba metodico-practică se desfăşoară după cum urmează:</w:t>
      </w:r>
    </w:p>
    <w:p w14:paraId="3F009125" w14:textId="77777777" w:rsidR="00000000" w:rsidRDefault="00954E37">
      <w:pPr>
        <w:autoSpaceDE/>
        <w:autoSpaceDN/>
        <w:ind w:left="225"/>
        <w:jc w:val="both"/>
        <w:divId w:val="1799256402"/>
      </w:pPr>
      <w:r>
        <w:rPr>
          <w:rStyle w:val="spctttl1"/>
          <w:rFonts w:eastAsia="Times New Roman"/>
        </w:rPr>
        <w:t>1.</w:t>
      </w:r>
      <w:r>
        <w:rPr>
          <w:rFonts w:eastAsia="Times New Roman"/>
          <w:color w:val="000000"/>
          <w:sz w:val="20"/>
          <w:szCs w:val="20"/>
          <w:shd w:val="clear" w:color="auto" w:fill="FFFFFF"/>
        </w:rPr>
        <w:t xml:space="preserve"> </w:t>
      </w:r>
      <w:r>
        <w:rPr>
          <w:rStyle w:val="spctbdy"/>
          <w:rFonts w:eastAsia="Times New Roman"/>
        </w:rPr>
        <w:t>Partea metodică constă în explicarea paşilor metodici de învăţare/consolidare/perfecţionare a elem</w:t>
      </w:r>
      <w:r>
        <w:rPr>
          <w:rStyle w:val="spctbdy"/>
          <w:rFonts w:eastAsia="Times New Roman"/>
        </w:rPr>
        <w:t>entelor/procedeelor solicitate în biletul de examen extras şi se notează cu note de la 10 la 1.</w:t>
      </w:r>
    </w:p>
    <w:p w14:paraId="13CD1727" w14:textId="77777777" w:rsidR="00000000" w:rsidRDefault="00954E37">
      <w:pPr>
        <w:autoSpaceDE/>
        <w:autoSpaceDN/>
        <w:ind w:left="225"/>
        <w:jc w:val="both"/>
        <w:divId w:val="2076732613"/>
        <w:rPr>
          <w:rFonts w:eastAsia="Times New Roman"/>
          <w:color w:val="000000"/>
          <w:sz w:val="20"/>
          <w:szCs w:val="20"/>
          <w:shd w:val="clear" w:color="auto" w:fill="FFFFFF"/>
        </w:rPr>
      </w:pPr>
      <w:r>
        <w:rPr>
          <w:rStyle w:val="spctttl1"/>
          <w:rFonts w:eastAsia="Times New Roman"/>
        </w:rPr>
        <w:t>2.</w:t>
      </w:r>
      <w:r>
        <w:rPr>
          <w:rFonts w:eastAsia="Times New Roman"/>
          <w:color w:val="000000"/>
          <w:sz w:val="20"/>
          <w:szCs w:val="20"/>
          <w:shd w:val="clear" w:color="auto" w:fill="FFFFFF"/>
        </w:rPr>
        <w:t xml:space="preserve"> </w:t>
      </w:r>
      <w:r>
        <w:rPr>
          <w:rStyle w:val="spctbdy"/>
          <w:rFonts w:eastAsia="Times New Roman"/>
        </w:rPr>
        <w:t>Partea practică constă în demonstrarea paşilor metodici de învăţare/consolidare/perfecţionare a elementelor/procedeelor solicitate în biletul de examen extra</w:t>
      </w:r>
      <w:r>
        <w:rPr>
          <w:rStyle w:val="spctbdy"/>
          <w:rFonts w:eastAsia="Times New Roman"/>
        </w:rPr>
        <w:t>s şi se notează cu note de la 10 la 1.</w:t>
      </w:r>
    </w:p>
    <w:p w14:paraId="3DFDFD6C" w14:textId="77777777" w:rsidR="00000000" w:rsidRDefault="00954E37">
      <w:pPr>
        <w:pStyle w:val="spar"/>
        <w:jc w:val="both"/>
        <w:divId w:val="1906067470"/>
        <w:rPr>
          <w:rFonts w:ascii="Verdana" w:hAnsi="Verdana"/>
          <w:color w:val="000000"/>
          <w:sz w:val="20"/>
          <w:szCs w:val="20"/>
          <w:shd w:val="clear" w:color="auto" w:fill="FFFFFF"/>
        </w:rPr>
      </w:pPr>
      <w:r>
        <w:rPr>
          <w:rFonts w:ascii="Verdana" w:hAnsi="Verdana"/>
          <w:color w:val="000000"/>
          <w:sz w:val="20"/>
          <w:szCs w:val="20"/>
          <w:shd w:val="clear" w:color="auto" w:fill="FFFFFF"/>
        </w:rPr>
        <w:t>● Durata probei metodico-practice nu va depăşi 30 minute/concurent.</w:t>
      </w:r>
    </w:p>
    <w:p w14:paraId="53EFF24C" w14:textId="77777777" w:rsidR="00000000" w:rsidRDefault="00954E37">
      <w:pPr>
        <w:pStyle w:val="spar"/>
        <w:jc w:val="both"/>
        <w:divId w:val="1906067470"/>
        <w:rPr>
          <w:rFonts w:ascii="Verdana" w:hAnsi="Verdana"/>
          <w:color w:val="000000"/>
          <w:sz w:val="20"/>
          <w:szCs w:val="20"/>
          <w:shd w:val="clear" w:color="auto" w:fill="FFFFFF"/>
        </w:rPr>
      </w:pPr>
      <w:r>
        <w:rPr>
          <w:rFonts w:ascii="Verdana" w:hAnsi="Verdana"/>
          <w:color w:val="000000"/>
          <w:sz w:val="20"/>
          <w:szCs w:val="20"/>
          <w:shd w:val="clear" w:color="auto" w:fill="FFFFFF"/>
        </w:rPr>
        <w:t>● Concurentul nu poate schimba subiectul.</w:t>
      </w:r>
    </w:p>
    <w:p w14:paraId="372F3430" w14:textId="77777777" w:rsidR="00000000" w:rsidRDefault="00954E37">
      <w:pPr>
        <w:pStyle w:val="spar"/>
        <w:jc w:val="both"/>
        <w:divId w:val="1906067470"/>
        <w:rPr>
          <w:rFonts w:ascii="Verdana" w:hAnsi="Verdana"/>
          <w:color w:val="000000"/>
          <w:sz w:val="20"/>
          <w:szCs w:val="20"/>
          <w:shd w:val="clear" w:color="auto" w:fill="FFFFFF"/>
        </w:rPr>
      </w:pPr>
      <w:r>
        <w:rPr>
          <w:rFonts w:ascii="Verdana" w:hAnsi="Verdana"/>
          <w:color w:val="000000"/>
          <w:sz w:val="20"/>
          <w:szCs w:val="20"/>
          <w:shd w:val="clear" w:color="auto" w:fill="FFFFFF"/>
        </w:rPr>
        <w:t>● Pe parcursul desfăşurării probei metodico-practice, la solicitarea comisiei sau la propunerea lor, candid</w:t>
      </w:r>
      <w:r>
        <w:rPr>
          <w:rFonts w:ascii="Verdana" w:hAnsi="Verdana"/>
          <w:color w:val="000000"/>
          <w:sz w:val="20"/>
          <w:szCs w:val="20"/>
          <w:shd w:val="clear" w:color="auto" w:fill="FFFFFF"/>
        </w:rPr>
        <w:t>aţii pot repeta unele secvenţe.</w:t>
      </w:r>
    </w:p>
    <w:p w14:paraId="28F1E277" w14:textId="77777777" w:rsidR="00000000" w:rsidRDefault="00954E37">
      <w:pPr>
        <w:pStyle w:val="spar"/>
        <w:jc w:val="both"/>
        <w:divId w:val="1906067470"/>
        <w:rPr>
          <w:rFonts w:ascii="Verdana" w:hAnsi="Verdana"/>
          <w:color w:val="000000"/>
          <w:sz w:val="20"/>
          <w:szCs w:val="20"/>
          <w:shd w:val="clear" w:color="auto" w:fill="FFFFFF"/>
        </w:rPr>
      </w:pPr>
      <w:r>
        <w:rPr>
          <w:rFonts w:ascii="Verdana" w:hAnsi="Verdana"/>
          <w:color w:val="000000"/>
          <w:sz w:val="20"/>
          <w:szCs w:val="20"/>
          <w:shd w:val="clear" w:color="auto" w:fill="FFFFFF"/>
        </w:rPr>
        <w:t>● Pentru susţinerea probei, în mod obligatoriu, candidaţii se prezintă în echipament sportiv adecvat.</w:t>
      </w:r>
    </w:p>
    <w:p w14:paraId="6289BE94" w14:textId="77777777" w:rsidR="00000000" w:rsidRDefault="00954E37">
      <w:pPr>
        <w:pStyle w:val="spar"/>
        <w:jc w:val="both"/>
        <w:divId w:val="1906067470"/>
        <w:rPr>
          <w:rFonts w:ascii="Verdana" w:hAnsi="Verdana"/>
          <w:color w:val="000000"/>
          <w:sz w:val="20"/>
          <w:szCs w:val="20"/>
          <w:shd w:val="clear" w:color="auto" w:fill="FFFFFF"/>
        </w:rPr>
      </w:pPr>
      <w:r>
        <w:rPr>
          <w:rFonts w:ascii="Verdana" w:hAnsi="Verdana"/>
          <w:color w:val="000000"/>
          <w:sz w:val="20"/>
          <w:szCs w:val="20"/>
          <w:shd w:val="clear" w:color="auto" w:fill="FFFFFF"/>
        </w:rPr>
        <w:t>● Candidaţii nu sunt primiţi la probă fără adeverinţă medicală, în care se menţionează "apt pentru susţinerea probei pract</w:t>
      </w:r>
      <w:r>
        <w:rPr>
          <w:rFonts w:ascii="Verdana" w:hAnsi="Verdana"/>
          <w:color w:val="000000"/>
          <w:sz w:val="20"/>
          <w:szCs w:val="20"/>
          <w:shd w:val="clear" w:color="auto" w:fill="FFFFFF"/>
        </w:rPr>
        <w:t>ice".</w:t>
      </w:r>
    </w:p>
    <w:p w14:paraId="59611B51" w14:textId="77777777" w:rsidR="00000000" w:rsidRDefault="00954E37">
      <w:pPr>
        <w:autoSpaceDE/>
        <w:autoSpaceDN/>
        <w:ind w:left="225"/>
        <w:jc w:val="both"/>
        <w:divId w:val="1906067470"/>
        <w:rPr>
          <w:rStyle w:val="spar3"/>
          <w:rFonts w:eastAsia="Times New Roman"/>
        </w:rPr>
      </w:pPr>
      <w:r>
        <w:rPr>
          <w:rStyle w:val="spar3"/>
          <w:rFonts w:eastAsia="Times New Roman"/>
        </w:rPr>
        <w:t>NOTĂ:</w:t>
      </w:r>
    </w:p>
    <w:p w14:paraId="7D61CD4F" w14:textId="77777777" w:rsidR="00000000" w:rsidRDefault="00954E37">
      <w:pPr>
        <w:pStyle w:val="spar"/>
        <w:ind w:left="450"/>
        <w:jc w:val="both"/>
        <w:divId w:val="1906067470"/>
      </w:pPr>
      <w:r>
        <w:rPr>
          <w:rFonts w:ascii="Verdana" w:hAnsi="Verdana"/>
          <w:color w:val="000000"/>
          <w:sz w:val="20"/>
          <w:szCs w:val="20"/>
          <w:shd w:val="clear" w:color="auto" w:fill="FFFFFF"/>
        </w:rPr>
        <w:t>Proba practică este evaluată de cei doi profesori examinatori care fac parte din comisie.</w:t>
      </w:r>
    </w:p>
    <w:p w14:paraId="2C0E5C91" w14:textId="77777777" w:rsidR="00000000" w:rsidRDefault="00954E37">
      <w:pPr>
        <w:pStyle w:val="spar"/>
        <w:ind w:left="450"/>
        <w:jc w:val="both"/>
        <w:divId w:val="1906067470"/>
        <w:rPr>
          <w:rFonts w:ascii="Verdana" w:hAnsi="Verdana"/>
          <w:color w:val="000000"/>
          <w:sz w:val="20"/>
          <w:szCs w:val="20"/>
          <w:shd w:val="clear" w:color="auto" w:fill="FFFFFF"/>
        </w:rPr>
      </w:pPr>
      <w:r>
        <w:rPr>
          <w:rFonts w:ascii="Verdana" w:hAnsi="Verdana"/>
          <w:color w:val="000000"/>
          <w:sz w:val="20"/>
          <w:szCs w:val="20"/>
          <w:shd w:val="clear" w:color="auto" w:fill="FFFFFF"/>
        </w:rPr>
        <w:t>Rezultatul probei practice se evaluează prin note de la 10 la 1 şi reprezintă media notelor obţinute la partea metodică şi partea practică a probei.</w:t>
      </w:r>
    </w:p>
    <w:p w14:paraId="3E01ECBC" w14:textId="77777777" w:rsidR="00000000" w:rsidRDefault="00954E37">
      <w:pPr>
        <w:pStyle w:val="spar"/>
        <w:ind w:left="450"/>
        <w:jc w:val="both"/>
        <w:divId w:val="1906067470"/>
        <w:rPr>
          <w:rFonts w:ascii="Verdana" w:hAnsi="Verdana"/>
          <w:color w:val="000000"/>
          <w:sz w:val="20"/>
          <w:szCs w:val="20"/>
          <w:shd w:val="clear" w:color="auto" w:fill="FFFFFF"/>
        </w:rPr>
      </w:pPr>
      <w:r>
        <w:rPr>
          <w:rFonts w:ascii="Verdana" w:hAnsi="Verdana"/>
          <w:color w:val="000000"/>
          <w:sz w:val="20"/>
          <w:szCs w:val="20"/>
          <w:shd w:val="clear" w:color="auto" w:fill="FFFFFF"/>
        </w:rPr>
        <w:t>Rezul</w:t>
      </w:r>
      <w:r>
        <w:rPr>
          <w:rFonts w:ascii="Verdana" w:hAnsi="Verdana"/>
          <w:color w:val="000000"/>
          <w:sz w:val="20"/>
          <w:szCs w:val="20"/>
          <w:shd w:val="clear" w:color="auto" w:fill="FFFFFF"/>
        </w:rPr>
        <w:t>tatul probei practice se obţine ca medie a punctajelor acordate de fiecare profesor examinator.</w:t>
      </w:r>
    </w:p>
    <w:p w14:paraId="6AE3BBC4" w14:textId="77777777" w:rsidR="00000000" w:rsidRDefault="00954E37">
      <w:pPr>
        <w:pStyle w:val="sanxttl"/>
        <w:divId w:val="971179839"/>
        <w:rPr>
          <w:shd w:val="clear" w:color="auto" w:fill="FFFFFF"/>
        </w:rPr>
      </w:pPr>
      <w:r>
        <w:rPr>
          <w:shd w:val="clear" w:color="auto" w:fill="FFFFFF"/>
        </w:rPr>
        <w:t>Anexa nr. 11</w:t>
      </w:r>
    </w:p>
    <w:p w14:paraId="3DA73561" w14:textId="77777777" w:rsidR="00000000" w:rsidRDefault="00954E37">
      <w:pPr>
        <w:pStyle w:val="spar"/>
        <w:jc w:val="both"/>
        <w:divId w:val="971179839"/>
        <w:rPr>
          <w:rFonts w:ascii="Verdana" w:hAnsi="Verdana"/>
          <w:color w:val="000000"/>
          <w:sz w:val="20"/>
          <w:szCs w:val="20"/>
          <w:shd w:val="clear" w:color="auto" w:fill="FFFFFF"/>
        </w:rPr>
      </w:pPr>
      <w:r>
        <w:rPr>
          <w:rFonts w:ascii="Verdana" w:hAnsi="Verdana"/>
          <w:color w:val="000000"/>
          <w:sz w:val="20"/>
          <w:szCs w:val="20"/>
          <w:shd w:val="clear" w:color="auto" w:fill="FFFFFF"/>
        </w:rPr>
        <w:t>la Metodologie</w:t>
      </w:r>
    </w:p>
    <w:p w14:paraId="52B7A8B9" w14:textId="77777777" w:rsidR="00000000" w:rsidRDefault="00954E37">
      <w:pPr>
        <w:pStyle w:val="spar"/>
        <w:jc w:val="center"/>
        <w:divId w:val="1716270751"/>
        <w:rPr>
          <w:rFonts w:ascii="Verdana" w:hAnsi="Verdana"/>
          <w:color w:val="000000"/>
          <w:sz w:val="20"/>
          <w:szCs w:val="20"/>
          <w:shd w:val="clear" w:color="auto" w:fill="FFFFFF"/>
        </w:rPr>
      </w:pPr>
      <w:r>
        <w:rPr>
          <w:rFonts w:ascii="Verdana" w:hAnsi="Verdana"/>
          <w:color w:val="000000"/>
          <w:sz w:val="20"/>
          <w:szCs w:val="20"/>
          <w:shd w:val="clear" w:color="auto" w:fill="FFFFFF"/>
        </w:rPr>
        <w:t>PROBA PRACTICĂ PENTRU OCUPAREA POSTURILOR DIDACTICE/CATEDRELOR VACANTE/REZERVATE</w:t>
      </w:r>
    </w:p>
    <w:p w14:paraId="6AD09CEB" w14:textId="77777777" w:rsidR="00000000" w:rsidRDefault="00954E37">
      <w:pPr>
        <w:pStyle w:val="spar"/>
        <w:jc w:val="center"/>
        <w:divId w:val="1716270751"/>
        <w:rPr>
          <w:rFonts w:ascii="Verdana" w:hAnsi="Verdana"/>
          <w:color w:val="000000"/>
          <w:sz w:val="20"/>
          <w:szCs w:val="20"/>
          <w:shd w:val="clear" w:color="auto" w:fill="FFFFFF"/>
        </w:rPr>
      </w:pPr>
      <w:r>
        <w:rPr>
          <w:rFonts w:ascii="Verdana" w:hAnsi="Verdana"/>
          <w:color w:val="000000"/>
          <w:sz w:val="20"/>
          <w:szCs w:val="20"/>
          <w:shd w:val="clear" w:color="auto" w:fill="FFFFFF"/>
        </w:rPr>
        <w:t>Disciplinele: ARTE PLASTICE, DECORATIVE, AMBIENTALE</w:t>
      </w:r>
      <w:r>
        <w:rPr>
          <w:rFonts w:ascii="Verdana" w:hAnsi="Verdana"/>
          <w:color w:val="000000"/>
          <w:sz w:val="20"/>
          <w:szCs w:val="20"/>
          <w:shd w:val="clear" w:color="auto" w:fill="FFFFFF"/>
        </w:rPr>
        <w:t>, ARHITECTURĂ, DESIGN</w:t>
      </w:r>
    </w:p>
    <w:p w14:paraId="6020C9CC" w14:textId="77777777" w:rsidR="00000000" w:rsidRDefault="00954E37">
      <w:pPr>
        <w:pStyle w:val="spar"/>
        <w:jc w:val="both"/>
        <w:divId w:val="971179839"/>
        <w:rPr>
          <w:rFonts w:ascii="Verdana" w:hAnsi="Verdana"/>
          <w:color w:val="000000"/>
          <w:sz w:val="20"/>
          <w:szCs w:val="20"/>
          <w:shd w:val="clear" w:color="auto" w:fill="FFFFFF"/>
        </w:rPr>
      </w:pPr>
      <w:r>
        <w:rPr>
          <w:rFonts w:ascii="Verdana" w:hAnsi="Verdana"/>
          <w:color w:val="000000"/>
          <w:sz w:val="20"/>
          <w:szCs w:val="20"/>
          <w:shd w:val="clear" w:color="auto" w:fill="FFFFFF"/>
        </w:rPr>
        <w:t>Numele şi prenumele candidatului*) ......................................................</w:t>
      </w:r>
    </w:p>
    <w:p w14:paraId="64EA7CA3" w14:textId="77777777" w:rsidR="00000000" w:rsidRDefault="00954E37">
      <w:pPr>
        <w:autoSpaceDE/>
        <w:autoSpaceDN/>
        <w:ind w:left="225"/>
        <w:jc w:val="both"/>
        <w:divId w:val="971179839"/>
        <w:rPr>
          <w:rStyle w:val="spar3"/>
          <w:rFonts w:eastAsia="Times New Roman"/>
        </w:rPr>
      </w:pPr>
      <w:r>
        <w:rPr>
          <w:rStyle w:val="spar3"/>
          <w:rFonts w:eastAsia="Times New Roman"/>
        </w:rPr>
        <w:t>Specializarea candidatului care susţine proba practică*) .............................................</w:t>
      </w:r>
    </w:p>
    <w:p w14:paraId="12BC57C7" w14:textId="77777777" w:rsidR="00000000" w:rsidRDefault="00954E37">
      <w:pPr>
        <w:pStyle w:val="spar"/>
        <w:ind w:left="450"/>
        <w:jc w:val="both"/>
        <w:divId w:val="971179839"/>
      </w:pPr>
      <w:r>
        <w:rPr>
          <w:rFonts w:ascii="Verdana" w:hAnsi="Verdana"/>
          <w:color w:val="000000"/>
          <w:sz w:val="20"/>
          <w:szCs w:val="20"/>
          <w:shd w:val="clear" w:color="auto" w:fill="FFFFFF"/>
        </w:rPr>
        <w:t>*) Se completează de către comisie.</w:t>
      </w:r>
    </w:p>
    <w:p w14:paraId="5E80299C" w14:textId="77777777" w:rsidR="00000000" w:rsidRDefault="00954E37">
      <w:pPr>
        <w:autoSpaceDE/>
        <w:autoSpaceDN/>
        <w:ind w:left="225"/>
        <w:jc w:val="both"/>
        <w:divId w:val="971179839"/>
        <w:rPr>
          <w:rStyle w:val="spar3"/>
          <w:rFonts w:eastAsia="Times New Roman"/>
        </w:rPr>
      </w:pPr>
      <w:r>
        <w:rPr>
          <w:rStyle w:val="spar3"/>
          <w:rFonts w:eastAsia="Times New Roman"/>
        </w:rPr>
        <w:t>Proba</w:t>
      </w:r>
      <w:r>
        <w:rPr>
          <w:rStyle w:val="spar3"/>
          <w:rFonts w:eastAsia="Times New Roman"/>
        </w:rPr>
        <w:t xml:space="preserve"> practică coastă într-un interviu în cadrul căruia comisia va evalua:</w:t>
      </w:r>
    </w:p>
    <w:p w14:paraId="75C927FA" w14:textId="77777777" w:rsidR="00000000" w:rsidRDefault="00954E37">
      <w:pPr>
        <w:autoSpaceDE/>
        <w:autoSpaceDN/>
        <w:ind w:left="225"/>
        <w:jc w:val="both"/>
        <w:divId w:val="479542577"/>
        <w:rPr>
          <w:rStyle w:val="spctbdy"/>
        </w:rPr>
      </w:pPr>
      <w:r>
        <w:rPr>
          <w:rStyle w:val="spctttl1"/>
          <w:rFonts w:eastAsia="Times New Roman"/>
        </w:rPr>
        <w:t>1.</w:t>
      </w:r>
      <w:r>
        <w:rPr>
          <w:rFonts w:eastAsia="Times New Roman"/>
          <w:color w:val="000000"/>
          <w:sz w:val="20"/>
          <w:szCs w:val="20"/>
          <w:shd w:val="clear" w:color="auto" w:fill="FFFFFF"/>
        </w:rPr>
        <w:t xml:space="preserve"> </w:t>
      </w:r>
      <w:r>
        <w:rPr>
          <w:rStyle w:val="spctbdy"/>
          <w:rFonts w:eastAsia="Times New Roman"/>
        </w:rPr>
        <w:t>Pregătirea metodică - max. 4 p.</w:t>
      </w:r>
    </w:p>
    <w:p w14:paraId="410F87A6" w14:textId="77777777" w:rsidR="00000000" w:rsidRDefault="00954E37">
      <w:pPr>
        <w:pStyle w:val="spar"/>
        <w:ind w:left="450"/>
        <w:jc w:val="both"/>
        <w:divId w:val="479542577"/>
      </w:pPr>
      <w:r>
        <w:rPr>
          <w:rFonts w:ascii="Verdana" w:hAnsi="Verdana"/>
          <w:color w:val="000000"/>
          <w:sz w:val="20"/>
          <w:szCs w:val="20"/>
          <w:shd w:val="clear" w:color="auto" w:fill="FFFFFF"/>
        </w:rPr>
        <w:t>Candidaţii vor elabora o schiţă de proiect de lecţie/unitate de învăţare din conţinuturile disciplinei Studiul Compoziţiei pentru clasa a IX-a sau a X-</w:t>
      </w:r>
      <w:r>
        <w:rPr>
          <w:rFonts w:ascii="Verdana" w:hAnsi="Verdana"/>
          <w:color w:val="000000"/>
          <w:sz w:val="20"/>
          <w:szCs w:val="20"/>
          <w:shd w:val="clear" w:color="auto" w:fill="FFFFFF"/>
        </w:rPr>
        <w:t>a, disciplină fundamentală din cadrul curriculumului diferenţiat, specific învăţământului de arte vizuale.</w:t>
      </w:r>
    </w:p>
    <w:p w14:paraId="0BD3BF74" w14:textId="77777777" w:rsidR="00000000" w:rsidRDefault="00954E37">
      <w:pPr>
        <w:pStyle w:val="spar"/>
        <w:ind w:left="450"/>
        <w:jc w:val="both"/>
        <w:divId w:val="479542577"/>
        <w:rPr>
          <w:rFonts w:ascii="Verdana" w:hAnsi="Verdana"/>
          <w:color w:val="000000"/>
          <w:sz w:val="20"/>
          <w:szCs w:val="20"/>
          <w:shd w:val="clear" w:color="auto" w:fill="FFFFFF"/>
        </w:rPr>
      </w:pPr>
      <w:r>
        <w:rPr>
          <w:rFonts w:ascii="Verdana" w:hAnsi="Verdana"/>
          <w:color w:val="000000"/>
          <w:sz w:val="20"/>
          <w:szCs w:val="20"/>
          <w:shd w:val="clear" w:color="auto" w:fill="FFFFFF"/>
        </w:rPr>
        <w:t>Schiţa de proiect de lecţie/unitatea de învăţare va fi tratată din perspectiva specializării candidatului şi a postului pentru care acesta concurează</w:t>
      </w:r>
      <w:r>
        <w:rPr>
          <w:rFonts w:ascii="Verdana" w:hAnsi="Verdana"/>
          <w:color w:val="000000"/>
          <w:sz w:val="20"/>
          <w:szCs w:val="20"/>
          <w:shd w:val="clear" w:color="auto" w:fill="FFFFFF"/>
        </w:rPr>
        <w:t>. Aceasta va fi elaborată şi susţinută de candidat în faţa comisiei.</w:t>
      </w:r>
    </w:p>
    <w:p w14:paraId="556477F1" w14:textId="77777777" w:rsidR="00000000" w:rsidRDefault="00954E37">
      <w:pPr>
        <w:autoSpaceDE/>
        <w:autoSpaceDN/>
        <w:ind w:left="450"/>
        <w:jc w:val="both"/>
        <w:divId w:val="479542577"/>
        <w:rPr>
          <w:rStyle w:val="spar3"/>
          <w:rFonts w:eastAsia="Times New Roman"/>
        </w:rPr>
      </w:pPr>
      <w:r>
        <w:rPr>
          <w:rStyle w:val="spar3"/>
          <w:rFonts w:eastAsia="Times New Roman"/>
        </w:rPr>
        <w:t>Se vor puncta atât aspectele formale ţinând de rubricaţia aleasă de candidat, precum şi aspectele calitative şi de conţinut privind operaţionalizarea demersului didactic, modul de utilizare a resurselor, evidenţierea strategiilor de evaluare, etc. după cum</w:t>
      </w:r>
      <w:r>
        <w:rPr>
          <w:rStyle w:val="spar3"/>
          <w:rFonts w:eastAsia="Times New Roman"/>
        </w:rPr>
        <w:t xml:space="preserve"> urmează:</w:t>
      </w:r>
    </w:p>
    <w:p w14:paraId="0A5A383D" w14:textId="77777777" w:rsidR="00000000" w:rsidRDefault="00954E37">
      <w:pPr>
        <w:pStyle w:val="spar"/>
        <w:ind w:left="675"/>
        <w:jc w:val="both"/>
        <w:divId w:val="479542577"/>
      </w:pPr>
      <w:r>
        <w:rPr>
          <w:rFonts w:ascii="Verdana" w:hAnsi="Verdana"/>
          <w:color w:val="000000"/>
          <w:sz w:val="20"/>
          <w:szCs w:val="20"/>
          <w:shd w:val="clear" w:color="auto" w:fill="FFFFFF"/>
        </w:rPr>
        <w:t>● pentru o rubricaţie adecvată (care conţine informaţii detaliate privitoare la activitatea de predare învăţare evaluare) - max. 1 p;</w:t>
      </w:r>
    </w:p>
    <w:p w14:paraId="422C2DEA" w14:textId="77777777" w:rsidR="00000000" w:rsidRDefault="00954E37">
      <w:pPr>
        <w:pStyle w:val="spar"/>
        <w:ind w:left="675"/>
        <w:jc w:val="both"/>
        <w:divId w:val="479542577"/>
        <w:rPr>
          <w:rFonts w:ascii="Verdana" w:hAnsi="Verdana"/>
          <w:color w:val="000000"/>
          <w:sz w:val="20"/>
          <w:szCs w:val="20"/>
          <w:shd w:val="clear" w:color="auto" w:fill="FFFFFF"/>
        </w:rPr>
      </w:pPr>
      <w:r>
        <w:rPr>
          <w:rFonts w:ascii="Verdana" w:hAnsi="Verdana"/>
          <w:color w:val="000000"/>
          <w:sz w:val="20"/>
          <w:szCs w:val="20"/>
          <w:shd w:val="clear" w:color="auto" w:fill="FFFFFF"/>
        </w:rPr>
        <w:t>● pentru o corectă relaţionare între obiective, strategii didactice şi resurse - max. 2 p;</w:t>
      </w:r>
    </w:p>
    <w:p w14:paraId="33EA34DD" w14:textId="77777777" w:rsidR="00000000" w:rsidRDefault="00954E37">
      <w:pPr>
        <w:pStyle w:val="spar"/>
        <w:ind w:left="675"/>
        <w:jc w:val="both"/>
        <w:divId w:val="479542577"/>
        <w:rPr>
          <w:rFonts w:ascii="Verdana" w:hAnsi="Verdana"/>
          <w:color w:val="000000"/>
          <w:sz w:val="20"/>
          <w:szCs w:val="20"/>
          <w:shd w:val="clear" w:color="auto" w:fill="FFFFFF"/>
        </w:rPr>
      </w:pPr>
      <w:r>
        <w:rPr>
          <w:rFonts w:ascii="Verdana" w:hAnsi="Verdana"/>
          <w:color w:val="000000"/>
          <w:sz w:val="20"/>
          <w:szCs w:val="20"/>
          <w:shd w:val="clear" w:color="auto" w:fill="FFFFFF"/>
        </w:rPr>
        <w:t>● pentru precizarea c</w:t>
      </w:r>
      <w:r>
        <w:rPr>
          <w:rFonts w:ascii="Verdana" w:hAnsi="Verdana"/>
          <w:color w:val="000000"/>
          <w:sz w:val="20"/>
          <w:szCs w:val="20"/>
          <w:shd w:val="clear" w:color="auto" w:fill="FFFFFF"/>
        </w:rPr>
        <w:t>alităţii evaluării, precum şi aspecte vizând activităţile destinate elevilor cu nevoi speciale - max. 1 p.</w:t>
      </w:r>
    </w:p>
    <w:p w14:paraId="3AFAC75F" w14:textId="77777777" w:rsidR="00000000" w:rsidRDefault="00954E37">
      <w:pPr>
        <w:autoSpaceDE/>
        <w:autoSpaceDN/>
        <w:ind w:left="675"/>
        <w:jc w:val="both"/>
        <w:divId w:val="460538666"/>
        <w:rPr>
          <w:rStyle w:val="spar3"/>
          <w:rFonts w:eastAsia="Times New Roman"/>
        </w:rPr>
      </w:pPr>
      <w:r>
        <w:rPr>
          <w:rStyle w:val="spctttl1"/>
          <w:rFonts w:eastAsia="Times New Roman"/>
        </w:rPr>
        <w:t>2.</w:t>
      </w:r>
      <w:r>
        <w:rPr>
          <w:rFonts w:eastAsia="Times New Roman"/>
          <w:color w:val="000000"/>
          <w:sz w:val="20"/>
          <w:szCs w:val="20"/>
          <w:shd w:val="clear" w:color="auto" w:fill="FFFFFF"/>
        </w:rPr>
        <w:t xml:space="preserve"> </w:t>
      </w:r>
      <w:r>
        <w:rPr>
          <w:rStyle w:val="spctbdy"/>
          <w:rFonts w:eastAsia="Times New Roman"/>
        </w:rPr>
        <w:t>Activitatea în specialitate pe baza prezentării unui portofoliu de activitate - max. 5 p.</w:t>
      </w:r>
      <w:r>
        <w:rPr>
          <w:rStyle w:val="spar3"/>
          <w:rFonts w:eastAsia="Times New Roman"/>
        </w:rPr>
        <w:t xml:space="preserve"> Comisia va puncta fiecare manifestare artistică sau, în </w:t>
      </w:r>
      <w:r>
        <w:rPr>
          <w:rStyle w:val="spar3"/>
          <w:rFonts w:eastAsia="Times New Roman"/>
        </w:rPr>
        <w:t>cazul istoricilor, teoreticienilor şi criticilor de artă, fiecare contribuţie teoretică publicată, de nivel naţional sau internaţional, premiile anuale acordate de uniunile de creaţie artistică sau filialele acestora din România premiile internaţionale, co</w:t>
      </w:r>
      <w:r>
        <w:rPr>
          <w:rStyle w:val="spar3"/>
          <w:rFonts w:eastAsia="Times New Roman"/>
        </w:rPr>
        <w:t xml:space="preserve">ordonarea de proiecte naţionale sau internaţionale, realizarea de lucrări monumentale de sculptură, de arte murale, </w:t>
      </w:r>
      <w:r>
        <w:rPr>
          <w:rStyle w:val="spar3"/>
          <w:rFonts w:eastAsia="Times New Roman"/>
        </w:rPr>
        <w:lastRenderedPageBreak/>
        <w:t>sau edificii majore de arhitectură, participări la expoziţiile anuale, bienale, trienale etc. naţionale şi internaţionale, participări la ma</w:t>
      </w:r>
      <w:r>
        <w:rPr>
          <w:rStyle w:val="spar3"/>
          <w:rFonts w:eastAsia="Times New Roman"/>
        </w:rPr>
        <w:t>nifestări expoziţionale studenţeşti, creaţii scenografice inclusiv de costum de scenă, lucrări de artă monumentală, ilustraţii sau lucrări de grafică publicitară, proiecte de arhitectură (pentru arhitecţi) realizate individual sau în colectiv, creaţii omol</w:t>
      </w:r>
      <w:r>
        <w:rPr>
          <w:rStyle w:val="spar3"/>
          <w:rFonts w:eastAsia="Times New Roman"/>
        </w:rPr>
        <w:t>ogate în diferite domenii ale designului, design de produs, inclusiv designul vestimentar, ceramică, sticlă, metal, designul grafic sau designul ambiental), creaţii fotografice sau video omologate lucrări de restaurare certificate de comisii de specialitat</w:t>
      </w:r>
      <w:r>
        <w:rPr>
          <w:rStyle w:val="spar3"/>
          <w:rFonts w:eastAsia="Times New Roman"/>
        </w:rPr>
        <w:t>e, articole publicate în literatura de specialitate, precum şi orice altă activitate creativă din domeniul artelor vizuale pentru care pot fi dovedite obţinerea drepturilor de autor, după cum urmează:● pentru premiile anuale acordate de uniunile de creaţie</w:t>
      </w:r>
      <w:r>
        <w:rPr>
          <w:rStyle w:val="spar3"/>
          <w:rFonts w:eastAsia="Times New Roman"/>
        </w:rPr>
        <w:t xml:space="preserve"> sau filialele acestora, precum şi premii internaţionale acordate de instituţii culturale de prestigiu, realizarea de lucrări monumentale de sculptură cv arte ambientale, sau edificii majore de arhitectură (în cazul arhitecţilor), pentru coordonare de proi</w:t>
      </w:r>
      <w:r>
        <w:rPr>
          <w:rStyle w:val="spar3"/>
          <w:rFonts w:eastAsia="Times New Roman"/>
        </w:rPr>
        <w:t>ecte naţionale sau internaţionale - max. 3 p;</w:t>
      </w:r>
    </w:p>
    <w:p w14:paraId="41BF4D1F" w14:textId="77777777" w:rsidR="00000000" w:rsidRDefault="00954E37">
      <w:pPr>
        <w:pStyle w:val="spar"/>
        <w:ind w:left="900"/>
        <w:jc w:val="both"/>
        <w:divId w:val="460538666"/>
      </w:pPr>
      <w:r>
        <w:rPr>
          <w:rFonts w:ascii="Verdana" w:hAnsi="Verdana"/>
          <w:color w:val="000000"/>
          <w:sz w:val="20"/>
          <w:szCs w:val="20"/>
          <w:shd w:val="clear" w:color="auto" w:fill="FFFFFF"/>
        </w:rPr>
        <w:t>(pentru premiile anuale sau internaţionale, precum şi pentru fiecare proiect coordonat finalizat se acordă punctajul maxim);</w:t>
      </w:r>
    </w:p>
    <w:p w14:paraId="62FE6E49" w14:textId="77777777" w:rsidR="00000000" w:rsidRDefault="00954E37">
      <w:pPr>
        <w:pStyle w:val="spar"/>
        <w:ind w:left="675"/>
        <w:jc w:val="both"/>
        <w:divId w:val="460538666"/>
        <w:rPr>
          <w:rFonts w:ascii="Verdana" w:hAnsi="Verdana"/>
          <w:color w:val="000000"/>
          <w:sz w:val="20"/>
          <w:szCs w:val="20"/>
          <w:shd w:val="clear" w:color="auto" w:fill="FFFFFF"/>
        </w:rPr>
      </w:pPr>
      <w:r>
        <w:rPr>
          <w:rFonts w:ascii="Verdana" w:hAnsi="Verdana"/>
          <w:color w:val="000000"/>
          <w:sz w:val="20"/>
          <w:szCs w:val="20"/>
          <w:shd w:val="clear" w:color="auto" w:fill="FFFFFF"/>
        </w:rPr>
        <w:t>● pentru participare la manifestări expoziţionale individuale sau de grup în spaţii a</w:t>
      </w:r>
      <w:r>
        <w:rPr>
          <w:rFonts w:ascii="Verdana" w:hAnsi="Verdana"/>
          <w:color w:val="000000"/>
          <w:sz w:val="20"/>
          <w:szCs w:val="20"/>
          <w:shd w:val="clear" w:color="auto" w:fill="FFFFFF"/>
        </w:rPr>
        <w:t>dministrate de uniuni de creaţie, de muzee de artă, sau de instituţii de cultură sau în alte locaţii aparţinând spaţiului public - max. 0,5 p;</w:t>
      </w:r>
    </w:p>
    <w:p w14:paraId="55D9C00F" w14:textId="77777777" w:rsidR="00000000" w:rsidRDefault="00954E37">
      <w:pPr>
        <w:pStyle w:val="spar"/>
        <w:ind w:left="675"/>
        <w:jc w:val="both"/>
        <w:divId w:val="460538666"/>
        <w:rPr>
          <w:rFonts w:ascii="Verdana" w:hAnsi="Verdana"/>
          <w:color w:val="000000"/>
          <w:sz w:val="20"/>
          <w:szCs w:val="20"/>
          <w:shd w:val="clear" w:color="auto" w:fill="FFFFFF"/>
        </w:rPr>
      </w:pPr>
      <w:r>
        <w:rPr>
          <w:rFonts w:ascii="Verdana" w:hAnsi="Verdana"/>
          <w:color w:val="000000"/>
          <w:sz w:val="20"/>
          <w:szCs w:val="20"/>
          <w:shd w:val="clear" w:color="auto" w:fill="FFFFFF"/>
        </w:rPr>
        <w:t>● participarea la manifestări expoziţionale periodice sau ocazionale, creaţii scenografice de film, teatru sau te</w:t>
      </w:r>
      <w:r>
        <w:rPr>
          <w:rFonts w:ascii="Verdana" w:hAnsi="Verdana"/>
          <w:color w:val="000000"/>
          <w:sz w:val="20"/>
          <w:szCs w:val="20"/>
          <w:shd w:val="clear" w:color="auto" w:fill="FFFFFF"/>
        </w:rPr>
        <w:t xml:space="preserve">leviziune şi/sau de costum de scenă, lucrări de artă monumentală, ilustraţii sau lucrări de grafică publicitară, proiecte de arhitectură realizate individual sau în colectiv, creaţii omologate în diferite domenii ale designului (design de produs, inclusiv </w:t>
      </w:r>
      <w:r>
        <w:rPr>
          <w:rFonts w:ascii="Verdana" w:hAnsi="Verdana"/>
          <w:color w:val="000000"/>
          <w:sz w:val="20"/>
          <w:szCs w:val="20"/>
          <w:shd w:val="clear" w:color="auto" w:fill="FFFFFF"/>
        </w:rPr>
        <w:t>designul vestimentar, ceramică, sticlă, metal, designul grafic sau designul ambiental), creaţii fotografice sau video omologate, lucrări de restaurare certificate de comisii de specialitate - max. 0,5 p;</w:t>
      </w:r>
    </w:p>
    <w:p w14:paraId="1DA9DB9D" w14:textId="77777777" w:rsidR="00000000" w:rsidRDefault="00954E37">
      <w:pPr>
        <w:pStyle w:val="spar"/>
        <w:ind w:left="675"/>
        <w:jc w:val="both"/>
        <w:divId w:val="460538666"/>
        <w:rPr>
          <w:rFonts w:ascii="Verdana" w:hAnsi="Verdana"/>
          <w:color w:val="000000"/>
          <w:sz w:val="20"/>
          <w:szCs w:val="20"/>
          <w:shd w:val="clear" w:color="auto" w:fill="FFFFFF"/>
        </w:rPr>
      </w:pPr>
      <w:r>
        <w:rPr>
          <w:rFonts w:ascii="Verdana" w:hAnsi="Verdana"/>
          <w:color w:val="000000"/>
          <w:sz w:val="20"/>
          <w:szCs w:val="20"/>
          <w:shd w:val="clear" w:color="auto" w:fill="FFFFFF"/>
        </w:rPr>
        <w:t xml:space="preserve">● participare în cadrul unor proiecte naţionale sau </w:t>
      </w:r>
      <w:r>
        <w:rPr>
          <w:rFonts w:ascii="Verdana" w:hAnsi="Verdana"/>
          <w:color w:val="000000"/>
          <w:sz w:val="20"/>
          <w:szCs w:val="20"/>
          <w:shd w:val="clear" w:color="auto" w:fill="FFFFFF"/>
        </w:rPr>
        <w:t>internaţionale - max. 0,5 p;</w:t>
      </w:r>
    </w:p>
    <w:p w14:paraId="185AD98C" w14:textId="77777777" w:rsidR="00000000" w:rsidRDefault="00954E37">
      <w:pPr>
        <w:pStyle w:val="spar"/>
        <w:ind w:left="675"/>
        <w:jc w:val="both"/>
        <w:divId w:val="460538666"/>
        <w:rPr>
          <w:rFonts w:ascii="Verdana" w:hAnsi="Verdana"/>
          <w:color w:val="000000"/>
          <w:sz w:val="20"/>
          <w:szCs w:val="20"/>
          <w:shd w:val="clear" w:color="auto" w:fill="FFFFFF"/>
        </w:rPr>
      </w:pPr>
      <w:r>
        <w:rPr>
          <w:rFonts w:ascii="Verdana" w:hAnsi="Verdana"/>
          <w:color w:val="000000"/>
          <w:sz w:val="20"/>
          <w:szCs w:val="20"/>
          <w:shd w:val="clear" w:color="auto" w:fill="FFFFFF"/>
        </w:rPr>
        <w:t>● participarea la manifestări artistice sau expoziţionale ocazionale desfăşurate în spaţiul privat, contribuţii teoretice în domeniu (articole publicate în presă, comunicări ştiinţifice în cadrul unor seminarii pe teme de speci</w:t>
      </w:r>
      <w:r>
        <w:rPr>
          <w:rFonts w:ascii="Verdana" w:hAnsi="Verdana"/>
          <w:color w:val="000000"/>
          <w:sz w:val="20"/>
          <w:szCs w:val="20"/>
          <w:shd w:val="clear" w:color="auto" w:fill="FFFFFF"/>
        </w:rPr>
        <w:t>alitate, etc.) - max. 0,25 p;</w:t>
      </w:r>
    </w:p>
    <w:p w14:paraId="70589C95" w14:textId="77777777" w:rsidR="00000000" w:rsidRDefault="00954E37">
      <w:pPr>
        <w:autoSpaceDE/>
        <w:autoSpaceDN/>
        <w:ind w:left="675"/>
        <w:jc w:val="both"/>
        <w:divId w:val="460538666"/>
        <w:rPr>
          <w:rStyle w:val="spar3"/>
          <w:rFonts w:eastAsia="Times New Roman"/>
        </w:rPr>
      </w:pPr>
      <w:r>
        <w:rPr>
          <w:rStyle w:val="spar3"/>
          <w:rFonts w:eastAsia="Times New Roman"/>
        </w:rPr>
        <w:t>● desfăşurarea oricăror altor activităţi în domeniul artelor vizuale care pot fi dovedite inclusiv prin obţinerea drepturilor de autor**) - max.0,25 p.</w:t>
      </w:r>
    </w:p>
    <w:p w14:paraId="127C0056" w14:textId="77777777" w:rsidR="00000000" w:rsidRDefault="00954E37">
      <w:pPr>
        <w:pStyle w:val="spar"/>
        <w:ind w:left="900"/>
        <w:jc w:val="both"/>
        <w:divId w:val="460538666"/>
      </w:pPr>
      <w:r>
        <w:rPr>
          <w:rFonts w:ascii="Verdana" w:hAnsi="Verdana"/>
          <w:color w:val="000000"/>
          <w:sz w:val="20"/>
          <w:szCs w:val="20"/>
          <w:shd w:val="clear" w:color="auto" w:fill="FFFFFF"/>
        </w:rPr>
        <w:t>**) Fac excepţie produsele de artă decorativă sau icoanele, comercializate</w:t>
      </w:r>
      <w:r>
        <w:rPr>
          <w:rFonts w:ascii="Verdana" w:hAnsi="Verdana"/>
          <w:color w:val="000000"/>
          <w:sz w:val="20"/>
          <w:szCs w:val="20"/>
          <w:shd w:val="clear" w:color="auto" w:fill="FFFFFF"/>
        </w:rPr>
        <w:t xml:space="preserve"> prin galerii comerciale, mărţişoarele sau felicitările.</w:t>
      </w:r>
    </w:p>
    <w:p w14:paraId="3A258EA0" w14:textId="77777777" w:rsidR="00000000" w:rsidRDefault="00954E37">
      <w:pPr>
        <w:autoSpaceDE/>
        <w:autoSpaceDN/>
        <w:ind w:left="225"/>
        <w:jc w:val="both"/>
        <w:divId w:val="971179839"/>
        <w:rPr>
          <w:rStyle w:val="spar3"/>
          <w:rFonts w:eastAsia="Times New Roman"/>
        </w:rPr>
      </w:pPr>
      <w:r>
        <w:rPr>
          <w:rStyle w:val="spar3"/>
          <w:rFonts w:eastAsia="Times New Roman"/>
        </w:rPr>
        <w:t>NOTĂ:</w:t>
      </w:r>
    </w:p>
    <w:p w14:paraId="4DDD707B" w14:textId="77777777" w:rsidR="00000000" w:rsidRDefault="00954E37">
      <w:pPr>
        <w:autoSpaceDE/>
        <w:autoSpaceDN/>
        <w:ind w:left="225"/>
        <w:jc w:val="both"/>
        <w:divId w:val="752169611"/>
      </w:pPr>
      <w:r>
        <w:rPr>
          <w:rStyle w:val="salnttl1"/>
          <w:rFonts w:eastAsia="Times New Roman"/>
        </w:rPr>
        <w:t>(1)</w:t>
      </w:r>
      <w:r>
        <w:rPr>
          <w:rStyle w:val="salnbdy"/>
          <w:rFonts w:eastAsia="Times New Roman"/>
        </w:rPr>
        <w:t>Se acordă 1 p din oficiu.</w:t>
      </w:r>
    </w:p>
    <w:p w14:paraId="43310F27" w14:textId="77777777" w:rsidR="00000000" w:rsidRDefault="00954E37">
      <w:pPr>
        <w:autoSpaceDE/>
        <w:autoSpaceDN/>
        <w:ind w:left="225"/>
        <w:jc w:val="both"/>
        <w:divId w:val="394160857"/>
        <w:rPr>
          <w:rFonts w:eastAsia="Times New Roman"/>
          <w:color w:val="000000"/>
          <w:sz w:val="20"/>
          <w:szCs w:val="20"/>
          <w:shd w:val="clear" w:color="auto" w:fill="FFFFFF"/>
        </w:rPr>
      </w:pPr>
      <w:r>
        <w:rPr>
          <w:rStyle w:val="salnttl1"/>
          <w:rFonts w:eastAsia="Times New Roman"/>
        </w:rPr>
        <w:t>(2)</w:t>
      </w:r>
      <w:r>
        <w:rPr>
          <w:rStyle w:val="salnbdy"/>
          <w:rFonts w:eastAsia="Times New Roman"/>
        </w:rPr>
        <w:t>Din conţinutul portofoliului de activitate se vor puncta doar lucrările în concordanţă cu specializarea/specializările de pe diploma diplomele candidatului şi re</w:t>
      </w:r>
      <w:r>
        <w:rPr>
          <w:rStyle w:val="salnbdy"/>
          <w:rFonts w:eastAsia="Times New Roman"/>
        </w:rPr>
        <w:t>levante pentru posturile scoase la concurs. În portofoliul de activitate vor fi depuse fotocopii ale documentelor doveditoare autentificate de unitatea şcolară în care se desfăşoară proba practică.</w:t>
      </w:r>
    </w:p>
    <w:p w14:paraId="4C1F174B" w14:textId="77777777" w:rsidR="00000000" w:rsidRDefault="00954E37">
      <w:pPr>
        <w:autoSpaceDE/>
        <w:autoSpaceDN/>
        <w:ind w:left="225"/>
        <w:jc w:val="both"/>
        <w:divId w:val="974212717"/>
        <w:rPr>
          <w:rFonts w:eastAsia="Times New Roman"/>
          <w:color w:val="000000"/>
          <w:sz w:val="20"/>
          <w:szCs w:val="20"/>
          <w:shd w:val="clear" w:color="auto" w:fill="FFFFFF"/>
        </w:rPr>
      </w:pPr>
      <w:r>
        <w:rPr>
          <w:rStyle w:val="salnttl1"/>
          <w:rFonts w:eastAsia="Times New Roman"/>
        </w:rPr>
        <w:t>(3)</w:t>
      </w:r>
      <w:r>
        <w:rPr>
          <w:rStyle w:val="salnbdy"/>
          <w:rFonts w:eastAsia="Times New Roman"/>
        </w:rPr>
        <w:t>În cazurile aprecierii prin maximum sau minimum de punc</w:t>
      </w:r>
      <w:r>
        <w:rPr>
          <w:rStyle w:val="salnbdy"/>
          <w:rFonts w:eastAsia="Times New Roman"/>
        </w:rPr>
        <w:t>te a activităţii artistice se vor avea în vedere de importanţa, originalitatea şi gradul de vizibilitate a activităţilor sau de importanţa articolelor de presă.</w:t>
      </w:r>
    </w:p>
    <w:p w14:paraId="5FCD8710" w14:textId="77777777" w:rsidR="00000000" w:rsidRDefault="00954E37">
      <w:pPr>
        <w:autoSpaceDE/>
        <w:autoSpaceDN/>
        <w:ind w:left="225"/>
        <w:jc w:val="both"/>
        <w:divId w:val="1038747169"/>
        <w:rPr>
          <w:rFonts w:eastAsia="Times New Roman"/>
          <w:color w:val="000000"/>
          <w:sz w:val="20"/>
          <w:szCs w:val="20"/>
          <w:shd w:val="clear" w:color="auto" w:fill="FFFFFF"/>
        </w:rPr>
      </w:pPr>
      <w:r>
        <w:rPr>
          <w:rStyle w:val="salnttl1"/>
          <w:rFonts w:eastAsia="Times New Roman"/>
        </w:rPr>
        <w:t>(4)</w:t>
      </w:r>
      <w:r>
        <w:rPr>
          <w:rStyle w:val="salnbdy"/>
          <w:rFonts w:eastAsia="Times New Roman"/>
        </w:rPr>
        <w:t>Proba practică este evaluată de cei doi profesori examinatori care fac parte din comisie. Re</w:t>
      </w:r>
      <w:r>
        <w:rPr>
          <w:rStyle w:val="salnbdy"/>
          <w:rFonts w:eastAsia="Times New Roman"/>
        </w:rPr>
        <w:t>zultatul probei practice se obţine ca medie a punctajelor acordate de fiecare profesor examinator. Rezultatul probei practice se evaluează prin note de la 10 la 1.</w:t>
      </w:r>
    </w:p>
    <w:p w14:paraId="6AC36373" w14:textId="77777777" w:rsidR="00000000" w:rsidRDefault="00954E37">
      <w:pPr>
        <w:autoSpaceDE/>
        <w:autoSpaceDN/>
        <w:ind w:left="225"/>
        <w:jc w:val="both"/>
        <w:divId w:val="736712732"/>
        <w:rPr>
          <w:rFonts w:eastAsia="Times New Roman"/>
          <w:color w:val="000000"/>
          <w:sz w:val="20"/>
          <w:szCs w:val="20"/>
          <w:shd w:val="clear" w:color="auto" w:fill="FFFFFF"/>
        </w:rPr>
      </w:pPr>
      <w:r>
        <w:rPr>
          <w:rStyle w:val="salnttl1"/>
          <w:rFonts w:eastAsia="Times New Roman"/>
        </w:rPr>
        <w:t>(5)</w:t>
      </w:r>
      <w:r>
        <w:rPr>
          <w:rStyle w:val="salnbdy"/>
          <w:rFonts w:eastAsia="Times New Roman"/>
        </w:rPr>
        <w:t>Candidatul este considerat admis la proba practică, doar în cazul în care, atât proiectul</w:t>
      </w:r>
      <w:r>
        <w:rPr>
          <w:rStyle w:val="salnbdy"/>
          <w:rFonts w:eastAsia="Times New Roman"/>
        </w:rPr>
        <w:t xml:space="preserve"> didactic cât şi portofoliul de activitate artistică personală, sunt în concordanţă cu specializarea/specializările de pe diploma/diplomele candidatului.</w:t>
      </w:r>
    </w:p>
    <w:p w14:paraId="64CB2F88" w14:textId="77777777" w:rsidR="00000000" w:rsidRDefault="00954E37">
      <w:pPr>
        <w:pStyle w:val="sanxttl"/>
        <w:divId w:val="664011941"/>
        <w:rPr>
          <w:shd w:val="clear" w:color="auto" w:fill="FFFFFF"/>
        </w:rPr>
      </w:pPr>
      <w:r>
        <w:rPr>
          <w:shd w:val="clear" w:color="auto" w:fill="FFFFFF"/>
        </w:rPr>
        <w:t>Anexa nr. 12</w:t>
      </w:r>
    </w:p>
    <w:p w14:paraId="61EB5ECD" w14:textId="77777777" w:rsidR="00000000" w:rsidRDefault="00954E37">
      <w:pPr>
        <w:pStyle w:val="spar"/>
        <w:jc w:val="both"/>
        <w:divId w:val="664011941"/>
        <w:rPr>
          <w:rFonts w:ascii="Verdana" w:hAnsi="Verdana"/>
          <w:color w:val="000000"/>
          <w:sz w:val="20"/>
          <w:szCs w:val="20"/>
          <w:shd w:val="clear" w:color="auto" w:fill="FFFFFF"/>
        </w:rPr>
      </w:pPr>
      <w:r>
        <w:rPr>
          <w:rFonts w:ascii="Verdana" w:hAnsi="Verdana"/>
          <w:color w:val="000000"/>
          <w:sz w:val="20"/>
          <w:szCs w:val="20"/>
          <w:shd w:val="clear" w:color="auto" w:fill="FFFFFF"/>
        </w:rPr>
        <w:t>la Metodologie</w:t>
      </w:r>
    </w:p>
    <w:p w14:paraId="1DA0DBFB" w14:textId="77777777" w:rsidR="00000000" w:rsidRDefault="00954E37">
      <w:pPr>
        <w:autoSpaceDE/>
        <w:autoSpaceDN/>
        <w:jc w:val="center"/>
        <w:divId w:val="91318886"/>
        <w:rPr>
          <w:rFonts w:eastAsia="Times New Roman"/>
          <w:color w:val="000000"/>
          <w:sz w:val="20"/>
          <w:szCs w:val="20"/>
          <w:shd w:val="clear" w:color="auto" w:fill="FFFFFF"/>
        </w:rPr>
      </w:pPr>
      <w:r>
        <w:rPr>
          <w:rStyle w:val="spctttl1"/>
          <w:rFonts w:eastAsia="Times New Roman"/>
        </w:rPr>
        <w:t>I.</w:t>
      </w:r>
      <w:r>
        <w:rPr>
          <w:rFonts w:eastAsia="Times New Roman"/>
          <w:color w:val="000000"/>
          <w:sz w:val="20"/>
          <w:szCs w:val="20"/>
          <w:shd w:val="clear" w:color="auto" w:fill="FFFFFF"/>
        </w:rPr>
        <w:t xml:space="preserve"> </w:t>
      </w:r>
      <w:r>
        <w:rPr>
          <w:rStyle w:val="spctbdy"/>
          <w:rFonts w:eastAsia="Times New Roman"/>
        </w:rPr>
        <w:t>PROBA PRACTICĂ PENTRU OCUPAREA POSTURILOR DIDACTICE/CATEDRELOR VACANTE/</w:t>
      </w:r>
    </w:p>
    <w:p w14:paraId="3F23E92D" w14:textId="77777777" w:rsidR="00000000" w:rsidRDefault="00954E37">
      <w:pPr>
        <w:pStyle w:val="spar"/>
        <w:jc w:val="center"/>
        <w:divId w:val="69234282"/>
        <w:rPr>
          <w:rFonts w:ascii="Verdana" w:hAnsi="Verdana"/>
          <w:color w:val="000000"/>
          <w:sz w:val="20"/>
          <w:szCs w:val="20"/>
          <w:shd w:val="clear" w:color="auto" w:fill="FFFFFF"/>
        </w:rPr>
      </w:pPr>
      <w:r>
        <w:rPr>
          <w:rFonts w:ascii="Verdana" w:hAnsi="Verdana"/>
          <w:color w:val="000000"/>
          <w:sz w:val="20"/>
          <w:szCs w:val="20"/>
          <w:shd w:val="clear" w:color="auto" w:fill="FFFFFF"/>
        </w:rPr>
        <w:t>REZERVATE LA CLASELE/GRUPELE/UNITĂŢILE DE ÎNVĂŢĂMÂNT</w:t>
      </w:r>
    </w:p>
    <w:p w14:paraId="5FB537A4" w14:textId="77777777" w:rsidR="00000000" w:rsidRDefault="00954E37">
      <w:pPr>
        <w:pStyle w:val="spar"/>
        <w:jc w:val="center"/>
        <w:divId w:val="69234282"/>
        <w:rPr>
          <w:rFonts w:ascii="Verdana" w:hAnsi="Verdana"/>
          <w:color w:val="000000"/>
          <w:sz w:val="20"/>
          <w:szCs w:val="20"/>
          <w:shd w:val="clear" w:color="auto" w:fill="FFFFFF"/>
        </w:rPr>
      </w:pPr>
      <w:r>
        <w:rPr>
          <w:rFonts w:ascii="Verdana" w:hAnsi="Verdana"/>
          <w:color w:val="000000"/>
          <w:sz w:val="20"/>
          <w:szCs w:val="20"/>
          <w:shd w:val="clear" w:color="auto" w:fill="FFFFFF"/>
        </w:rPr>
        <w:t>CARE ŞCOLARIZEAZĂ ELEVI CU DEFICIENŢE DE AUZ</w:t>
      </w:r>
    </w:p>
    <w:p w14:paraId="462475AE" w14:textId="77777777" w:rsidR="00000000" w:rsidRDefault="00954E37">
      <w:pPr>
        <w:autoSpaceDE/>
        <w:autoSpaceDN/>
        <w:ind w:left="225"/>
        <w:jc w:val="both"/>
        <w:divId w:val="664011941"/>
        <w:rPr>
          <w:rStyle w:val="spar3"/>
          <w:rFonts w:eastAsia="Times New Roman"/>
        </w:rPr>
      </w:pPr>
      <w:r>
        <w:rPr>
          <w:rStyle w:val="spar3"/>
          <w:rFonts w:eastAsia="Times New Roman"/>
        </w:rPr>
        <w:t>Proba practică constă în:</w:t>
      </w:r>
    </w:p>
    <w:p w14:paraId="7FC36BA6" w14:textId="77777777" w:rsidR="00000000" w:rsidRDefault="00954E37">
      <w:pPr>
        <w:autoSpaceDE/>
        <w:autoSpaceDN/>
        <w:ind w:left="225"/>
        <w:jc w:val="both"/>
        <w:divId w:val="936707"/>
      </w:pPr>
      <w:r>
        <w:rPr>
          <w:rStyle w:val="spctttl1"/>
          <w:rFonts w:eastAsia="Times New Roman"/>
        </w:rPr>
        <w:t>1.</w:t>
      </w:r>
      <w:r>
        <w:rPr>
          <w:rFonts w:eastAsia="Times New Roman"/>
          <w:color w:val="000000"/>
          <w:sz w:val="20"/>
          <w:szCs w:val="20"/>
          <w:shd w:val="clear" w:color="auto" w:fill="FFFFFF"/>
        </w:rPr>
        <w:t xml:space="preserve"> </w:t>
      </w:r>
      <w:r>
        <w:rPr>
          <w:rStyle w:val="spctbdy"/>
          <w:rFonts w:eastAsia="Times New Roman"/>
        </w:rPr>
        <w:t>Un proiect didactic, pe o temă propusă de comisie, specifică programei şcolare a disciplinei. Candidatul va argumenta obiectivele, strategiile şi tehnicile de predare/învăţare/evaluare raportându-se la specificul deficienţei de auz ........... 4 p.</w:t>
      </w:r>
    </w:p>
    <w:p w14:paraId="0705BE89" w14:textId="77777777" w:rsidR="00000000" w:rsidRDefault="00954E37">
      <w:pPr>
        <w:autoSpaceDE/>
        <w:autoSpaceDN/>
        <w:ind w:left="225"/>
        <w:jc w:val="both"/>
        <w:divId w:val="1133447881"/>
        <w:rPr>
          <w:rFonts w:eastAsia="Times New Roman"/>
          <w:color w:val="000000"/>
          <w:sz w:val="20"/>
          <w:szCs w:val="20"/>
          <w:shd w:val="clear" w:color="auto" w:fill="FFFFFF"/>
        </w:rPr>
      </w:pPr>
      <w:r>
        <w:rPr>
          <w:rStyle w:val="spctttl1"/>
          <w:rFonts w:eastAsia="Times New Roman"/>
        </w:rPr>
        <w:t>2.</w:t>
      </w:r>
      <w:r>
        <w:rPr>
          <w:rFonts w:eastAsia="Times New Roman"/>
          <w:color w:val="000000"/>
          <w:sz w:val="20"/>
          <w:szCs w:val="20"/>
          <w:shd w:val="clear" w:color="auto" w:fill="FFFFFF"/>
        </w:rPr>
        <w:t xml:space="preserve"> </w:t>
      </w:r>
      <w:r>
        <w:rPr>
          <w:rStyle w:val="spctbdy"/>
          <w:rFonts w:eastAsia="Times New Roman"/>
        </w:rPr>
        <w:t>Un i</w:t>
      </w:r>
      <w:r>
        <w:rPr>
          <w:rStyle w:val="spctbdy"/>
          <w:rFonts w:eastAsia="Times New Roman"/>
        </w:rPr>
        <w:t>nterviu care să reflecte competenţele de receptare şi de comunicare ale candidatului, în limbaj mimico-gestual ............ 5p.</w:t>
      </w:r>
    </w:p>
    <w:p w14:paraId="026B51BC" w14:textId="77777777" w:rsidR="00000000" w:rsidRDefault="00954E37">
      <w:pPr>
        <w:pStyle w:val="spar"/>
        <w:jc w:val="both"/>
        <w:divId w:val="664011941"/>
        <w:rPr>
          <w:rFonts w:ascii="Verdana" w:hAnsi="Verdana"/>
          <w:color w:val="000000"/>
          <w:sz w:val="20"/>
          <w:szCs w:val="20"/>
          <w:shd w:val="clear" w:color="auto" w:fill="FFFFFF"/>
        </w:rPr>
      </w:pPr>
      <w:r>
        <w:rPr>
          <w:rFonts w:ascii="Verdana" w:hAnsi="Verdana"/>
          <w:color w:val="000000"/>
          <w:sz w:val="20"/>
          <w:szCs w:val="20"/>
          <w:shd w:val="clear" w:color="auto" w:fill="FFFFFF"/>
        </w:rPr>
        <w:lastRenderedPageBreak/>
        <w:t>Se acordă 1 p din oficiu.</w:t>
      </w:r>
    </w:p>
    <w:p w14:paraId="6A2B431B" w14:textId="77777777" w:rsidR="00000000" w:rsidRDefault="00954E37">
      <w:pPr>
        <w:autoSpaceDE/>
        <w:autoSpaceDN/>
        <w:ind w:left="225"/>
        <w:jc w:val="both"/>
        <w:divId w:val="664011941"/>
        <w:rPr>
          <w:rStyle w:val="spar3"/>
          <w:rFonts w:eastAsia="Times New Roman"/>
        </w:rPr>
      </w:pPr>
      <w:r>
        <w:rPr>
          <w:rStyle w:val="spar3"/>
          <w:rFonts w:eastAsia="Times New Roman"/>
        </w:rPr>
        <w:t>NOTĂ:</w:t>
      </w:r>
    </w:p>
    <w:p w14:paraId="18BA4A4A" w14:textId="77777777" w:rsidR="00000000" w:rsidRDefault="00954E37">
      <w:pPr>
        <w:pStyle w:val="spar"/>
        <w:ind w:left="450"/>
        <w:jc w:val="both"/>
        <w:divId w:val="664011941"/>
      </w:pPr>
      <w:r>
        <w:rPr>
          <w:rFonts w:ascii="Verdana" w:hAnsi="Verdana"/>
          <w:color w:val="000000"/>
          <w:sz w:val="20"/>
          <w:szCs w:val="20"/>
          <w:shd w:val="clear" w:color="auto" w:fill="FFFFFF"/>
        </w:rPr>
        <w:t>Proba practică este evaluată de cei doi profesori examinatori care fac parte din comisie. Rezult</w:t>
      </w:r>
      <w:r>
        <w:rPr>
          <w:rFonts w:ascii="Verdana" w:hAnsi="Verdana"/>
          <w:color w:val="000000"/>
          <w:sz w:val="20"/>
          <w:szCs w:val="20"/>
          <w:shd w:val="clear" w:color="auto" w:fill="FFFFFF"/>
        </w:rPr>
        <w:t>atul probei practice se obţine ca medie a punctajelor acordate de fiecare profesor examinator.</w:t>
      </w:r>
    </w:p>
    <w:p w14:paraId="3DC0BD71" w14:textId="77777777" w:rsidR="00000000" w:rsidRDefault="00954E37">
      <w:pPr>
        <w:pStyle w:val="spar"/>
        <w:ind w:left="450"/>
        <w:jc w:val="both"/>
        <w:divId w:val="664011941"/>
        <w:rPr>
          <w:rFonts w:ascii="Verdana" w:hAnsi="Verdana"/>
          <w:color w:val="000000"/>
          <w:sz w:val="20"/>
          <w:szCs w:val="20"/>
          <w:shd w:val="clear" w:color="auto" w:fill="FFFFFF"/>
        </w:rPr>
      </w:pPr>
      <w:r>
        <w:rPr>
          <w:rFonts w:ascii="Verdana" w:hAnsi="Verdana"/>
          <w:color w:val="000000"/>
          <w:sz w:val="20"/>
          <w:szCs w:val="20"/>
          <w:shd w:val="clear" w:color="auto" w:fill="FFFFFF"/>
        </w:rPr>
        <w:t>Rezultatul probei practice se evaluează prin note de la 10 la 1.</w:t>
      </w:r>
    </w:p>
    <w:p w14:paraId="2630799C" w14:textId="77777777" w:rsidR="00000000" w:rsidRDefault="00954E37">
      <w:pPr>
        <w:autoSpaceDE/>
        <w:autoSpaceDN/>
        <w:jc w:val="center"/>
        <w:divId w:val="1372681894"/>
        <w:rPr>
          <w:rFonts w:eastAsia="Times New Roman"/>
          <w:color w:val="000000"/>
          <w:sz w:val="20"/>
          <w:szCs w:val="20"/>
          <w:shd w:val="clear" w:color="auto" w:fill="FFFFFF"/>
        </w:rPr>
      </w:pPr>
      <w:r>
        <w:rPr>
          <w:rStyle w:val="spctttl1"/>
          <w:rFonts w:eastAsia="Times New Roman"/>
        </w:rPr>
        <w:t>II.</w:t>
      </w:r>
      <w:r>
        <w:rPr>
          <w:rFonts w:eastAsia="Times New Roman"/>
          <w:color w:val="000000"/>
          <w:sz w:val="20"/>
          <w:szCs w:val="20"/>
          <w:shd w:val="clear" w:color="auto" w:fill="FFFFFF"/>
        </w:rPr>
        <w:t xml:space="preserve"> </w:t>
      </w:r>
      <w:r>
        <w:rPr>
          <w:rStyle w:val="spctbdy"/>
          <w:rFonts w:eastAsia="Times New Roman"/>
        </w:rPr>
        <w:t>PROBA PRACTICĂ PENTRU OCUPAREA POSTURILE DIDACTICE/CATEDRELOR VACANTE/</w:t>
      </w:r>
    </w:p>
    <w:p w14:paraId="2CB61C2E" w14:textId="77777777" w:rsidR="00000000" w:rsidRDefault="00954E37">
      <w:pPr>
        <w:pStyle w:val="spar"/>
        <w:jc w:val="center"/>
        <w:divId w:val="1618491720"/>
        <w:rPr>
          <w:rFonts w:ascii="Verdana" w:hAnsi="Verdana"/>
          <w:color w:val="000000"/>
          <w:sz w:val="20"/>
          <w:szCs w:val="20"/>
          <w:shd w:val="clear" w:color="auto" w:fill="FFFFFF"/>
        </w:rPr>
      </w:pPr>
      <w:r>
        <w:rPr>
          <w:rFonts w:ascii="Verdana" w:hAnsi="Verdana"/>
          <w:color w:val="000000"/>
          <w:sz w:val="20"/>
          <w:szCs w:val="20"/>
          <w:shd w:val="clear" w:color="auto" w:fill="FFFFFF"/>
        </w:rPr>
        <w:t>REZERVATE LA CLASELE/</w:t>
      </w:r>
      <w:r>
        <w:rPr>
          <w:rFonts w:ascii="Verdana" w:hAnsi="Verdana"/>
          <w:color w:val="000000"/>
          <w:sz w:val="20"/>
          <w:szCs w:val="20"/>
          <w:shd w:val="clear" w:color="auto" w:fill="FFFFFF"/>
        </w:rPr>
        <w:t>GRUPELE/UNITĂŢILE DE ÎNVĂŢĂMÂNT</w:t>
      </w:r>
    </w:p>
    <w:p w14:paraId="6163E7A0" w14:textId="77777777" w:rsidR="00000000" w:rsidRDefault="00954E37">
      <w:pPr>
        <w:pStyle w:val="spar"/>
        <w:jc w:val="center"/>
        <w:divId w:val="1618491720"/>
        <w:rPr>
          <w:rFonts w:ascii="Verdana" w:hAnsi="Verdana"/>
          <w:color w:val="000000"/>
          <w:sz w:val="20"/>
          <w:szCs w:val="20"/>
          <w:shd w:val="clear" w:color="auto" w:fill="FFFFFF"/>
        </w:rPr>
      </w:pPr>
      <w:r>
        <w:rPr>
          <w:rFonts w:ascii="Verdana" w:hAnsi="Verdana"/>
          <w:color w:val="000000"/>
          <w:sz w:val="20"/>
          <w:szCs w:val="20"/>
          <w:shd w:val="clear" w:color="auto" w:fill="FFFFFF"/>
        </w:rPr>
        <w:t>CARE ŞCOLARIZEAZĂ ELEVI CU DEFICIENŢE DE VEDERE</w:t>
      </w:r>
    </w:p>
    <w:p w14:paraId="50B9D9F0" w14:textId="77777777" w:rsidR="00000000" w:rsidRDefault="00954E37">
      <w:pPr>
        <w:autoSpaceDE/>
        <w:autoSpaceDN/>
        <w:ind w:left="225"/>
        <w:jc w:val="both"/>
        <w:divId w:val="664011941"/>
        <w:rPr>
          <w:rStyle w:val="spar3"/>
          <w:rFonts w:eastAsia="Times New Roman"/>
        </w:rPr>
      </w:pPr>
      <w:r>
        <w:rPr>
          <w:rStyle w:val="spar3"/>
          <w:rFonts w:eastAsia="Times New Roman"/>
        </w:rPr>
        <w:t>Proba practică constă în:</w:t>
      </w:r>
    </w:p>
    <w:p w14:paraId="04EAACD9" w14:textId="77777777" w:rsidR="00000000" w:rsidRDefault="00954E37">
      <w:pPr>
        <w:autoSpaceDE/>
        <w:autoSpaceDN/>
        <w:ind w:left="225"/>
        <w:jc w:val="both"/>
        <w:divId w:val="87240554"/>
      </w:pPr>
      <w:r>
        <w:rPr>
          <w:rStyle w:val="spctttl1"/>
          <w:rFonts w:eastAsia="Times New Roman"/>
        </w:rPr>
        <w:t>1.</w:t>
      </w:r>
      <w:r>
        <w:rPr>
          <w:rFonts w:eastAsia="Times New Roman"/>
          <w:color w:val="000000"/>
          <w:sz w:val="20"/>
          <w:szCs w:val="20"/>
          <w:shd w:val="clear" w:color="auto" w:fill="FFFFFF"/>
        </w:rPr>
        <w:t xml:space="preserve"> </w:t>
      </w:r>
      <w:r>
        <w:rPr>
          <w:rStyle w:val="spctbdy"/>
          <w:rFonts w:eastAsia="Times New Roman"/>
        </w:rPr>
        <w:t xml:space="preserve">Un proiect didactic, pe o temă propusă, de comisie, specifică programei şcolare a disciplinei. Candidatul va argumenta obiectivele, strategiile şi </w:t>
      </w:r>
      <w:r>
        <w:rPr>
          <w:rStyle w:val="spctbdy"/>
          <w:rFonts w:eastAsia="Times New Roman"/>
        </w:rPr>
        <w:t>tehnicile de predare/învăţare/evaluare raportându-se la specificul deficienţei de vedere .......... 4 p.</w:t>
      </w:r>
    </w:p>
    <w:p w14:paraId="39F5C072" w14:textId="77777777" w:rsidR="00000000" w:rsidRDefault="00954E37">
      <w:pPr>
        <w:autoSpaceDE/>
        <w:autoSpaceDN/>
        <w:ind w:left="225"/>
        <w:jc w:val="both"/>
        <w:divId w:val="440806841"/>
        <w:rPr>
          <w:rFonts w:eastAsia="Times New Roman"/>
          <w:color w:val="000000"/>
          <w:sz w:val="20"/>
          <w:szCs w:val="20"/>
          <w:shd w:val="clear" w:color="auto" w:fill="FFFFFF"/>
        </w:rPr>
      </w:pPr>
      <w:r>
        <w:rPr>
          <w:rStyle w:val="spctttl1"/>
          <w:rFonts w:eastAsia="Times New Roman"/>
        </w:rPr>
        <w:t>2.</w:t>
      </w:r>
      <w:r>
        <w:rPr>
          <w:rFonts w:eastAsia="Times New Roman"/>
          <w:color w:val="000000"/>
          <w:sz w:val="20"/>
          <w:szCs w:val="20"/>
          <w:shd w:val="clear" w:color="auto" w:fill="FFFFFF"/>
        </w:rPr>
        <w:t xml:space="preserve"> </w:t>
      </w:r>
      <w:r>
        <w:rPr>
          <w:rStyle w:val="spctbdy"/>
          <w:rFonts w:eastAsia="Times New Roman"/>
        </w:rPr>
        <w:t>O examinare scrisă şi orală care să reflecte competenţele de scris şi de citit ale candidatului utilizând alfabetul Braille ............... 5p.</w:t>
      </w:r>
    </w:p>
    <w:p w14:paraId="23E4B76C" w14:textId="77777777" w:rsidR="00000000" w:rsidRDefault="00954E37">
      <w:pPr>
        <w:pStyle w:val="spar"/>
        <w:jc w:val="both"/>
        <w:divId w:val="664011941"/>
        <w:rPr>
          <w:rFonts w:ascii="Verdana" w:hAnsi="Verdana"/>
          <w:color w:val="000000"/>
          <w:sz w:val="20"/>
          <w:szCs w:val="20"/>
          <w:shd w:val="clear" w:color="auto" w:fill="FFFFFF"/>
        </w:rPr>
      </w:pPr>
      <w:r>
        <w:rPr>
          <w:rFonts w:ascii="Verdana" w:hAnsi="Verdana"/>
          <w:color w:val="000000"/>
          <w:sz w:val="20"/>
          <w:szCs w:val="20"/>
          <w:shd w:val="clear" w:color="auto" w:fill="FFFFFF"/>
        </w:rPr>
        <w:t>Se a</w:t>
      </w:r>
      <w:r>
        <w:rPr>
          <w:rFonts w:ascii="Verdana" w:hAnsi="Verdana"/>
          <w:color w:val="000000"/>
          <w:sz w:val="20"/>
          <w:szCs w:val="20"/>
          <w:shd w:val="clear" w:color="auto" w:fill="FFFFFF"/>
        </w:rPr>
        <w:t>cordă 1 p din oficiu.</w:t>
      </w:r>
    </w:p>
    <w:p w14:paraId="185D7431" w14:textId="77777777" w:rsidR="00000000" w:rsidRDefault="00954E37">
      <w:pPr>
        <w:autoSpaceDE/>
        <w:autoSpaceDN/>
        <w:ind w:left="225"/>
        <w:jc w:val="both"/>
        <w:divId w:val="664011941"/>
        <w:rPr>
          <w:rStyle w:val="spar3"/>
          <w:rFonts w:eastAsia="Times New Roman"/>
        </w:rPr>
      </w:pPr>
      <w:r>
        <w:rPr>
          <w:rStyle w:val="spar3"/>
          <w:rFonts w:eastAsia="Times New Roman"/>
        </w:rPr>
        <w:t>NOTĂ:</w:t>
      </w:r>
    </w:p>
    <w:p w14:paraId="543F39FE" w14:textId="77777777" w:rsidR="00000000" w:rsidRDefault="00954E37">
      <w:pPr>
        <w:pStyle w:val="spar"/>
        <w:ind w:left="450"/>
        <w:jc w:val="both"/>
        <w:divId w:val="664011941"/>
      </w:pPr>
      <w:r>
        <w:rPr>
          <w:rFonts w:ascii="Verdana" w:hAnsi="Verdana"/>
          <w:color w:val="000000"/>
          <w:sz w:val="20"/>
          <w:szCs w:val="20"/>
          <w:shd w:val="clear" w:color="auto" w:fill="FFFFFF"/>
        </w:rPr>
        <w:t>Proba practică este evaluată de cei doi profesori examinatori care fac parte din comisie. Rezultatul probei practice se obţine ca medie a punctajelor acordate de fiecare profesor examinator.</w:t>
      </w:r>
    </w:p>
    <w:p w14:paraId="18A095F9" w14:textId="77777777" w:rsidR="00000000" w:rsidRDefault="00954E37">
      <w:pPr>
        <w:pStyle w:val="spar"/>
        <w:ind w:left="450"/>
        <w:jc w:val="both"/>
        <w:divId w:val="664011941"/>
        <w:rPr>
          <w:rFonts w:ascii="Verdana" w:hAnsi="Verdana"/>
          <w:color w:val="000000"/>
          <w:sz w:val="20"/>
          <w:szCs w:val="20"/>
          <w:shd w:val="clear" w:color="auto" w:fill="FFFFFF"/>
        </w:rPr>
      </w:pPr>
      <w:r>
        <w:rPr>
          <w:rFonts w:ascii="Verdana" w:hAnsi="Verdana"/>
          <w:color w:val="000000"/>
          <w:sz w:val="20"/>
          <w:szCs w:val="20"/>
          <w:shd w:val="clear" w:color="auto" w:fill="FFFFFF"/>
        </w:rPr>
        <w:t>Rezultatul probei practice se evaluea</w:t>
      </w:r>
      <w:r>
        <w:rPr>
          <w:rFonts w:ascii="Verdana" w:hAnsi="Verdana"/>
          <w:color w:val="000000"/>
          <w:sz w:val="20"/>
          <w:szCs w:val="20"/>
          <w:shd w:val="clear" w:color="auto" w:fill="FFFFFF"/>
        </w:rPr>
        <w:t>ză prin note de la 10 la 1.</w:t>
      </w:r>
    </w:p>
    <w:p w14:paraId="63A63CFC" w14:textId="77777777" w:rsidR="00000000" w:rsidRDefault="00954E37">
      <w:pPr>
        <w:pStyle w:val="sanxttl"/>
        <w:divId w:val="198513598"/>
        <w:rPr>
          <w:shd w:val="clear" w:color="auto" w:fill="FFFFFF"/>
        </w:rPr>
      </w:pPr>
      <w:r>
        <w:rPr>
          <w:shd w:val="clear" w:color="auto" w:fill="FFFFFF"/>
        </w:rPr>
        <w:t>Anexa nr. 13</w:t>
      </w:r>
    </w:p>
    <w:p w14:paraId="7B7E6CFB" w14:textId="77777777" w:rsidR="00000000" w:rsidRDefault="00954E37">
      <w:pPr>
        <w:pStyle w:val="spar"/>
        <w:jc w:val="both"/>
        <w:divId w:val="198513598"/>
        <w:rPr>
          <w:rFonts w:ascii="Verdana" w:hAnsi="Verdana"/>
          <w:color w:val="000000"/>
          <w:sz w:val="20"/>
          <w:szCs w:val="20"/>
          <w:shd w:val="clear" w:color="auto" w:fill="FFFFFF"/>
        </w:rPr>
      </w:pPr>
      <w:r>
        <w:rPr>
          <w:rFonts w:ascii="Verdana" w:hAnsi="Verdana"/>
          <w:color w:val="000000"/>
          <w:sz w:val="20"/>
          <w:szCs w:val="20"/>
          <w:shd w:val="clear" w:color="auto" w:fill="FFFFFF"/>
        </w:rPr>
        <w:t>la Metodologie</w:t>
      </w:r>
    </w:p>
    <w:p w14:paraId="3C27C66E" w14:textId="77777777" w:rsidR="00000000" w:rsidRDefault="00954E37">
      <w:pPr>
        <w:pStyle w:val="spar"/>
        <w:jc w:val="both"/>
        <w:divId w:val="198513598"/>
        <w:rPr>
          <w:rFonts w:ascii="Verdana" w:hAnsi="Verdana"/>
          <w:color w:val="000000"/>
          <w:sz w:val="20"/>
          <w:szCs w:val="20"/>
          <w:shd w:val="clear" w:color="auto" w:fill="FFFFFF"/>
        </w:rPr>
      </w:pPr>
      <w:r>
        <w:rPr>
          <w:rFonts w:ascii="Verdana" w:hAnsi="Verdana"/>
          <w:color w:val="000000"/>
          <w:sz w:val="20"/>
          <w:szCs w:val="20"/>
          <w:shd w:val="clear" w:color="auto" w:fill="FFFFFF"/>
        </w:rPr>
        <w:t>Inspectoratul Şcolar al Judeţului .............</w:t>
      </w:r>
    </w:p>
    <w:tbl>
      <w:tblPr>
        <w:tblW w:w="0" w:type="auto"/>
        <w:tblBorders>
          <w:top w:val="single" w:sz="4" w:space="0" w:color="auto"/>
          <w:left w:val="single" w:sz="4" w:space="0" w:color="auto"/>
          <w:bottom w:val="single" w:sz="4" w:space="0" w:color="auto"/>
          <w:right w:val="single" w:sz="4" w:space="0" w:color="auto"/>
        </w:tblBorders>
        <w:tblCellMar>
          <w:left w:w="0" w:type="dxa"/>
          <w:right w:w="0" w:type="dxa"/>
        </w:tblCellMar>
        <w:tblLook w:val="04A0" w:firstRow="1" w:lastRow="0" w:firstColumn="1" w:lastColumn="0" w:noHBand="0" w:noVBand="1"/>
      </w:tblPr>
      <w:tblGrid>
        <w:gridCol w:w="204"/>
        <w:gridCol w:w="1262"/>
        <w:gridCol w:w="1618"/>
        <w:gridCol w:w="1739"/>
        <w:gridCol w:w="842"/>
        <w:gridCol w:w="792"/>
        <w:gridCol w:w="861"/>
        <w:gridCol w:w="612"/>
        <w:gridCol w:w="533"/>
        <w:gridCol w:w="332"/>
        <w:gridCol w:w="1414"/>
        <w:gridCol w:w="575"/>
      </w:tblGrid>
      <w:tr w:rsidR="00000000" w14:paraId="20E86C03" w14:textId="77777777">
        <w:trPr>
          <w:divId w:val="198513598"/>
        </w:trPr>
        <w:tc>
          <w:tcPr>
            <w:tcW w:w="0" w:type="auto"/>
            <w:gridSpan w:val="12"/>
            <w:tcBorders>
              <w:top w:val="single" w:sz="6" w:space="0" w:color="000000"/>
              <w:left w:val="single" w:sz="6" w:space="0" w:color="000000"/>
              <w:bottom w:val="single" w:sz="6" w:space="0" w:color="000000"/>
              <w:right w:val="single" w:sz="6" w:space="0" w:color="000000"/>
            </w:tcBorders>
            <w:vAlign w:val="center"/>
            <w:hideMark/>
          </w:tcPr>
          <w:p w14:paraId="5CF43D81" w14:textId="77777777" w:rsidR="00000000" w:rsidRDefault="00954E37">
            <w:pPr>
              <w:pStyle w:val="spar4"/>
              <w:jc w:val="both"/>
              <w:rPr>
                <w:color w:val="000000"/>
              </w:rPr>
            </w:pPr>
            <w:r>
              <w:rPr>
                <w:color w:val="000000"/>
              </w:rPr>
              <w:t>Lista candidaţilor repartizaţi</w:t>
            </w:r>
          </w:p>
        </w:tc>
      </w:tr>
      <w:tr w:rsidR="00000000" w14:paraId="1DFC2916" w14:textId="77777777">
        <w:trPr>
          <w:divId w:val="198513598"/>
        </w:trPr>
        <w:tc>
          <w:tcPr>
            <w:tcW w:w="0" w:type="auto"/>
            <w:tcBorders>
              <w:top w:val="single" w:sz="6" w:space="0" w:color="000000"/>
              <w:left w:val="single" w:sz="6" w:space="0" w:color="000000"/>
              <w:bottom w:val="single" w:sz="6" w:space="0" w:color="000000"/>
              <w:right w:val="single" w:sz="6" w:space="0" w:color="000000"/>
            </w:tcBorders>
            <w:vAlign w:val="center"/>
            <w:hideMark/>
          </w:tcPr>
          <w:p w14:paraId="0F846305" w14:textId="77777777" w:rsidR="00000000" w:rsidRDefault="00954E37">
            <w:pPr>
              <w:pStyle w:val="spar4"/>
              <w:jc w:val="both"/>
              <w:rPr>
                <w:color w:val="000000"/>
              </w:rPr>
            </w:pPr>
            <w:r>
              <w:rPr>
                <w:color w:val="000000"/>
              </w:rPr>
              <w:t>Nr.</w:t>
            </w:r>
          </w:p>
          <w:p w14:paraId="64D76592" w14:textId="77777777" w:rsidR="00000000" w:rsidRDefault="00954E37">
            <w:pPr>
              <w:pStyle w:val="spar4"/>
              <w:jc w:val="both"/>
              <w:rPr>
                <w:color w:val="000000"/>
              </w:rPr>
            </w:pPr>
            <w:r>
              <w:rPr>
                <w:color w:val="000000"/>
              </w:rPr>
              <w:t>crt.</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6607911" w14:textId="77777777" w:rsidR="00000000" w:rsidRDefault="00954E37">
            <w:pPr>
              <w:pStyle w:val="spar4"/>
              <w:jc w:val="both"/>
              <w:rPr>
                <w:color w:val="000000"/>
              </w:rPr>
            </w:pPr>
            <w:r>
              <w:rPr>
                <w:color w:val="000000"/>
              </w:rPr>
              <w:t>Numele şi prenumele candidatului repartizat</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E1151A6" w14:textId="77777777" w:rsidR="00000000" w:rsidRDefault="00954E37">
            <w:pPr>
              <w:pStyle w:val="spar4"/>
              <w:jc w:val="both"/>
              <w:rPr>
                <w:color w:val="000000"/>
              </w:rPr>
            </w:pPr>
            <w:r>
              <w:rPr>
                <w:color w:val="000000"/>
              </w:rPr>
              <w:t>Rezultatul obţinut la proba orală orală în limba de predare a postului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9762A4A" w14:textId="77777777" w:rsidR="00000000" w:rsidRDefault="00954E37">
            <w:pPr>
              <w:pStyle w:val="spar4"/>
              <w:jc w:val="both"/>
              <w:rPr>
                <w:color w:val="000000"/>
              </w:rPr>
            </w:pPr>
            <w:r>
              <w:rPr>
                <w:color w:val="000000"/>
              </w:rPr>
              <w:t>Nota obţinută la inspecţia specială la clasă/ proba practică/ in profilul postului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54142AE" w14:textId="77777777" w:rsidR="00000000" w:rsidRDefault="00954E37">
            <w:pPr>
              <w:pStyle w:val="spar4"/>
              <w:jc w:val="both"/>
              <w:rPr>
                <w:color w:val="000000"/>
              </w:rPr>
            </w:pPr>
            <w:r>
              <w:rPr>
                <w:color w:val="000000"/>
              </w:rPr>
              <w:t>Nota obţinută la proba scrisă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3A7F955" w14:textId="77777777" w:rsidR="00000000" w:rsidRDefault="00954E37">
            <w:pPr>
              <w:pStyle w:val="spar4"/>
              <w:jc w:val="both"/>
              <w:rPr>
                <w:color w:val="000000"/>
              </w:rPr>
            </w:pPr>
            <w:r>
              <w:rPr>
                <w:color w:val="000000"/>
              </w:rPr>
              <w:t>Media de repartizare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E150FEA" w14:textId="77777777" w:rsidR="00000000" w:rsidRDefault="00954E37">
            <w:pPr>
              <w:pStyle w:val="spar4"/>
              <w:jc w:val="both"/>
              <w:rPr>
                <w:color w:val="000000"/>
              </w:rPr>
            </w:pPr>
            <w:r>
              <w:rPr>
                <w:color w:val="000000"/>
              </w:rPr>
              <w:t>Unitatea de învăţământ</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9105C46" w14:textId="77777777" w:rsidR="00000000" w:rsidRDefault="00954E37">
            <w:pPr>
              <w:pStyle w:val="spar4"/>
              <w:jc w:val="both"/>
              <w:rPr>
                <w:color w:val="000000"/>
              </w:rPr>
            </w:pPr>
            <w:r>
              <w:rPr>
                <w:color w:val="000000"/>
              </w:rPr>
              <w:t>Localitatea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3B0C239" w14:textId="77777777" w:rsidR="00000000" w:rsidRDefault="00954E37">
            <w:pPr>
              <w:pStyle w:val="spar4"/>
              <w:jc w:val="both"/>
              <w:rPr>
                <w:color w:val="000000"/>
              </w:rPr>
            </w:pPr>
            <w:r>
              <w:rPr>
                <w:color w:val="000000"/>
              </w:rPr>
              <w:t>Post/ catedră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F17C18C" w14:textId="77777777" w:rsidR="00000000" w:rsidRDefault="00954E37">
            <w:pPr>
              <w:pStyle w:val="spar4"/>
              <w:jc w:val="both"/>
              <w:rPr>
                <w:color w:val="000000"/>
              </w:rPr>
            </w:pPr>
            <w:r>
              <w:rPr>
                <w:color w:val="000000"/>
              </w:rPr>
              <w:t>Co</w:t>
            </w:r>
            <w:r>
              <w:rPr>
                <w:color w:val="000000"/>
              </w:rPr>
              <w:t>d post</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D690494" w14:textId="77777777" w:rsidR="00000000" w:rsidRDefault="00954E37">
            <w:pPr>
              <w:pStyle w:val="spar4"/>
              <w:jc w:val="both"/>
              <w:rPr>
                <w:color w:val="000000"/>
              </w:rPr>
            </w:pPr>
            <w:r>
              <w:rPr>
                <w:color w:val="000000"/>
              </w:rPr>
              <w:t>Tipul de repartizare:</w:t>
            </w:r>
          </w:p>
          <w:p w14:paraId="50E1912F" w14:textId="77777777" w:rsidR="00000000" w:rsidRDefault="00954E37">
            <w:pPr>
              <w:pStyle w:val="spar4"/>
              <w:jc w:val="both"/>
              <w:rPr>
                <w:color w:val="000000"/>
              </w:rPr>
            </w:pPr>
            <w:r>
              <w:rPr>
                <w:color w:val="000000"/>
              </w:rPr>
              <w:t>- transfer/ angajare pe perioadă nedeterminată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88B95BB" w14:textId="77777777" w:rsidR="00000000" w:rsidRDefault="00954E37">
            <w:pPr>
              <w:pStyle w:val="spar4"/>
              <w:jc w:val="both"/>
              <w:rPr>
                <w:color w:val="000000"/>
              </w:rPr>
            </w:pPr>
            <w:r>
              <w:rPr>
                <w:color w:val="000000"/>
              </w:rPr>
              <w:t>Observaţii</w:t>
            </w:r>
          </w:p>
        </w:tc>
      </w:tr>
      <w:tr w:rsidR="00000000" w14:paraId="43FB649E" w14:textId="77777777">
        <w:trPr>
          <w:divId w:val="198513598"/>
        </w:trPr>
        <w:tc>
          <w:tcPr>
            <w:tcW w:w="0" w:type="auto"/>
            <w:tcBorders>
              <w:top w:val="single" w:sz="6" w:space="0" w:color="000000"/>
              <w:left w:val="single" w:sz="6" w:space="0" w:color="000000"/>
              <w:bottom w:val="single" w:sz="6" w:space="0" w:color="000000"/>
              <w:right w:val="single" w:sz="6" w:space="0" w:color="000000"/>
            </w:tcBorders>
            <w:vAlign w:val="center"/>
            <w:hideMark/>
          </w:tcPr>
          <w:p w14:paraId="6DC0F819" w14:textId="77777777" w:rsidR="00000000" w:rsidRDefault="00954E37">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EFABF62" w14:textId="77777777" w:rsidR="00000000" w:rsidRDefault="00954E37">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48CE673" w14:textId="77777777" w:rsidR="00000000" w:rsidRDefault="00954E37">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C718711" w14:textId="77777777" w:rsidR="00000000" w:rsidRDefault="00954E37">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A578758" w14:textId="77777777" w:rsidR="00000000" w:rsidRDefault="00954E37">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AF011A8" w14:textId="77777777" w:rsidR="00000000" w:rsidRDefault="00954E37">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6E2604D" w14:textId="77777777" w:rsidR="00000000" w:rsidRDefault="00954E37">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59556FF" w14:textId="77777777" w:rsidR="00000000" w:rsidRDefault="00954E37">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D373321" w14:textId="77777777" w:rsidR="00000000" w:rsidRDefault="00954E37">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9B13F32" w14:textId="77777777" w:rsidR="00000000" w:rsidRDefault="00954E37">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FD24292" w14:textId="77777777" w:rsidR="00000000" w:rsidRDefault="00954E37">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050B9F9" w14:textId="77777777" w:rsidR="00000000" w:rsidRDefault="00954E37">
            <w:pPr>
              <w:rPr>
                <w:rFonts w:ascii="Times New Roman" w:eastAsia="Times New Roman" w:hAnsi="Times New Roman"/>
                <w:sz w:val="20"/>
                <w:szCs w:val="20"/>
              </w:rPr>
            </w:pPr>
          </w:p>
        </w:tc>
      </w:tr>
    </w:tbl>
    <w:p w14:paraId="1E4FCF1A" w14:textId="77777777" w:rsidR="00000000" w:rsidRDefault="00954E37">
      <w:pPr>
        <w:pStyle w:val="spar"/>
        <w:jc w:val="center"/>
        <w:divId w:val="849416918"/>
      </w:pPr>
      <w:r>
        <w:rPr>
          <w:rFonts w:ascii="Verdana" w:hAnsi="Verdana"/>
          <w:color w:val="000000"/>
          <w:sz w:val="20"/>
          <w:szCs w:val="20"/>
          <w:shd w:val="clear" w:color="auto" w:fill="FFFFFF"/>
        </w:rPr>
        <w:t>Preşedintele comisiei judeţene/a municipiului Bucureşti</w:t>
      </w:r>
    </w:p>
    <w:p w14:paraId="76C8D9C8" w14:textId="77777777" w:rsidR="00000000" w:rsidRDefault="00954E37">
      <w:pPr>
        <w:pStyle w:val="spar"/>
        <w:jc w:val="center"/>
        <w:divId w:val="849416918"/>
        <w:rPr>
          <w:rFonts w:ascii="Verdana" w:hAnsi="Verdana"/>
          <w:color w:val="000000"/>
          <w:sz w:val="20"/>
          <w:szCs w:val="20"/>
          <w:shd w:val="clear" w:color="auto" w:fill="FFFFFF"/>
        </w:rPr>
      </w:pPr>
      <w:r>
        <w:rPr>
          <w:rFonts w:ascii="Verdana" w:hAnsi="Verdana"/>
          <w:color w:val="000000"/>
          <w:sz w:val="20"/>
          <w:szCs w:val="20"/>
          <w:shd w:val="clear" w:color="auto" w:fill="FFFFFF"/>
        </w:rPr>
        <w:t>de organizare şi desfăşurare a concursului,</w:t>
      </w:r>
    </w:p>
    <w:p w14:paraId="1257B67C" w14:textId="77777777" w:rsidR="00000000" w:rsidRDefault="00954E37">
      <w:pPr>
        <w:pStyle w:val="spar"/>
        <w:jc w:val="center"/>
        <w:divId w:val="849416918"/>
        <w:rPr>
          <w:rFonts w:ascii="Verdana" w:hAnsi="Verdana"/>
          <w:color w:val="000000"/>
          <w:sz w:val="20"/>
          <w:szCs w:val="20"/>
          <w:shd w:val="clear" w:color="auto" w:fill="FFFFFF"/>
        </w:rPr>
      </w:pPr>
      <w:r>
        <w:rPr>
          <w:rFonts w:ascii="Verdana" w:hAnsi="Verdana"/>
          <w:color w:val="000000"/>
          <w:sz w:val="20"/>
          <w:szCs w:val="20"/>
          <w:shd w:val="clear" w:color="auto" w:fill="FFFFFF"/>
        </w:rPr>
        <w:t>...................................................</w:t>
      </w:r>
    </w:p>
    <w:p w14:paraId="4A006B05" w14:textId="77777777" w:rsidR="00000000" w:rsidRDefault="00954E37">
      <w:pPr>
        <w:pStyle w:val="spar"/>
        <w:jc w:val="center"/>
        <w:divId w:val="849416918"/>
        <w:rPr>
          <w:rFonts w:ascii="Verdana" w:hAnsi="Verdana"/>
          <w:color w:val="000000"/>
          <w:sz w:val="20"/>
          <w:szCs w:val="20"/>
          <w:shd w:val="clear" w:color="auto" w:fill="FFFFFF"/>
        </w:rPr>
      </w:pPr>
      <w:r>
        <w:rPr>
          <w:rFonts w:ascii="Verdana" w:hAnsi="Verdana"/>
          <w:color w:val="000000"/>
          <w:sz w:val="20"/>
          <w:szCs w:val="20"/>
          <w:shd w:val="clear" w:color="auto" w:fill="FFFFFF"/>
        </w:rPr>
        <w:t>(Numele şi prenumele)</w:t>
      </w:r>
    </w:p>
    <w:p w14:paraId="0D166C98" w14:textId="77777777" w:rsidR="00000000" w:rsidRDefault="00954E37">
      <w:pPr>
        <w:autoSpaceDE/>
        <w:autoSpaceDN/>
        <w:ind w:left="225"/>
        <w:jc w:val="both"/>
        <w:divId w:val="198513598"/>
        <w:rPr>
          <w:rStyle w:val="spar3"/>
          <w:rFonts w:eastAsia="Times New Roman"/>
        </w:rPr>
      </w:pPr>
      <w:r>
        <w:rPr>
          <w:rStyle w:val="spar3"/>
          <w:rFonts w:eastAsia="Times New Roman"/>
        </w:rPr>
        <w:t>L.S.</w:t>
      </w:r>
    </w:p>
    <w:p w14:paraId="3050CB87" w14:textId="77777777" w:rsidR="00000000" w:rsidRDefault="00954E37">
      <w:pPr>
        <w:autoSpaceDE/>
        <w:autoSpaceDN/>
        <w:ind w:left="225"/>
        <w:jc w:val="both"/>
        <w:divId w:val="476536348"/>
      </w:pPr>
      <w:r>
        <w:rPr>
          <w:rFonts w:eastAsia="Times New Roman"/>
          <w:noProof/>
          <w:color w:val="000000"/>
          <w:sz w:val="20"/>
          <w:szCs w:val="20"/>
          <w:shd w:val="clear" w:color="auto" w:fill="FFFFFF"/>
        </w:rPr>
        <w:drawing>
          <wp:inline distT="0" distB="0" distL="0" distR="0" wp14:anchorId="55DED7FA" wp14:editId="611071A7">
            <wp:extent cx="891540" cy="975360"/>
            <wp:effectExtent l="0" t="0" r="3810" b="0"/>
            <wp:docPr id="1" name="Imagin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link="rId4">
                      <a:extLst>
                        <a:ext uri="{28A0092B-C50C-407E-A947-70E740481C1C}">
                          <a14:useLocalDpi xmlns:a14="http://schemas.microsoft.com/office/drawing/2010/main" val="0"/>
                        </a:ext>
                      </a:extLst>
                    </a:blip>
                    <a:srcRect/>
                    <a:stretch>
                      <a:fillRect/>
                    </a:stretch>
                  </pic:blipFill>
                  <pic:spPr bwMode="auto">
                    <a:xfrm>
                      <a:off x="0" y="0"/>
                      <a:ext cx="891540" cy="975360"/>
                    </a:xfrm>
                    <a:prstGeom prst="rect">
                      <a:avLst/>
                    </a:prstGeom>
                    <a:noFill/>
                    <a:ln>
                      <a:noFill/>
                    </a:ln>
                  </pic:spPr>
                </pic:pic>
              </a:graphicData>
            </a:graphic>
          </wp:inline>
        </w:drawing>
      </w:r>
    </w:p>
    <w:p w14:paraId="269CB863" w14:textId="77777777" w:rsidR="00000000" w:rsidRDefault="00954E37">
      <w:pPr>
        <w:pStyle w:val="spar"/>
        <w:jc w:val="both"/>
        <w:divId w:val="198513598"/>
        <w:rPr>
          <w:rFonts w:ascii="Verdana" w:hAnsi="Verdana"/>
          <w:color w:val="000000"/>
          <w:sz w:val="20"/>
          <w:szCs w:val="20"/>
          <w:shd w:val="clear" w:color="auto" w:fill="FFFFFF"/>
        </w:rPr>
      </w:pPr>
      <w:r>
        <w:rPr>
          <w:rFonts w:ascii="Verdana" w:hAnsi="Verdana"/>
          <w:color w:val="000000"/>
          <w:sz w:val="20"/>
          <w:szCs w:val="20"/>
          <w:shd w:val="clear" w:color="auto" w:fill="FFFFFF"/>
        </w:rPr>
        <w:t>Inspectoratul Şcolar al Judeţului ..................</w:t>
      </w:r>
    </w:p>
    <w:tbl>
      <w:tblPr>
        <w:tblW w:w="0" w:type="auto"/>
        <w:tblBorders>
          <w:top w:val="single" w:sz="4" w:space="0" w:color="auto"/>
          <w:left w:val="single" w:sz="4" w:space="0" w:color="auto"/>
          <w:bottom w:val="single" w:sz="4" w:space="0" w:color="auto"/>
          <w:right w:val="single" w:sz="4" w:space="0" w:color="auto"/>
        </w:tblBorders>
        <w:tblCellMar>
          <w:left w:w="0" w:type="dxa"/>
          <w:right w:w="0" w:type="dxa"/>
        </w:tblCellMar>
        <w:tblLook w:val="04A0" w:firstRow="1" w:lastRow="0" w:firstColumn="1" w:lastColumn="0" w:noHBand="0" w:noVBand="1"/>
      </w:tblPr>
      <w:tblGrid>
        <w:gridCol w:w="203"/>
        <w:gridCol w:w="1650"/>
        <w:gridCol w:w="2844"/>
        <w:gridCol w:w="1090"/>
        <w:gridCol w:w="1008"/>
        <w:gridCol w:w="612"/>
        <w:gridCol w:w="604"/>
        <w:gridCol w:w="387"/>
        <w:gridCol w:w="1811"/>
        <w:gridCol w:w="575"/>
      </w:tblGrid>
      <w:tr w:rsidR="00000000" w14:paraId="5810F572" w14:textId="77777777">
        <w:trPr>
          <w:divId w:val="198513598"/>
        </w:trPr>
        <w:tc>
          <w:tcPr>
            <w:tcW w:w="0" w:type="auto"/>
            <w:gridSpan w:val="10"/>
            <w:tcBorders>
              <w:top w:val="single" w:sz="6" w:space="0" w:color="000000"/>
              <w:left w:val="single" w:sz="6" w:space="0" w:color="000000"/>
              <w:bottom w:val="single" w:sz="6" w:space="0" w:color="000000"/>
              <w:right w:val="single" w:sz="6" w:space="0" w:color="000000"/>
            </w:tcBorders>
            <w:vAlign w:val="center"/>
            <w:hideMark/>
          </w:tcPr>
          <w:p w14:paraId="655A663C" w14:textId="77777777" w:rsidR="00000000" w:rsidRDefault="00954E37">
            <w:pPr>
              <w:pStyle w:val="spar4"/>
              <w:jc w:val="both"/>
              <w:rPr>
                <w:color w:val="000000"/>
              </w:rPr>
            </w:pPr>
            <w:r>
              <w:rPr>
                <w:color w:val="000000"/>
              </w:rPr>
              <w:t>Lista candidaţilor repartizaţi</w:t>
            </w:r>
          </w:p>
        </w:tc>
      </w:tr>
      <w:tr w:rsidR="00000000" w14:paraId="431B474F" w14:textId="77777777">
        <w:trPr>
          <w:divId w:val="198513598"/>
        </w:trPr>
        <w:tc>
          <w:tcPr>
            <w:tcW w:w="0" w:type="auto"/>
            <w:tcBorders>
              <w:top w:val="single" w:sz="6" w:space="0" w:color="000000"/>
              <w:left w:val="single" w:sz="6" w:space="0" w:color="000000"/>
              <w:bottom w:val="single" w:sz="6" w:space="0" w:color="000000"/>
              <w:right w:val="single" w:sz="6" w:space="0" w:color="000000"/>
            </w:tcBorders>
            <w:vAlign w:val="center"/>
            <w:hideMark/>
          </w:tcPr>
          <w:p w14:paraId="1DA4F49A" w14:textId="77777777" w:rsidR="00000000" w:rsidRDefault="00954E37">
            <w:pPr>
              <w:pStyle w:val="spar4"/>
              <w:jc w:val="both"/>
              <w:rPr>
                <w:color w:val="000000"/>
              </w:rPr>
            </w:pPr>
            <w:r>
              <w:rPr>
                <w:color w:val="000000"/>
              </w:rPr>
              <w:t>Nr.</w:t>
            </w:r>
          </w:p>
          <w:p w14:paraId="5C4877C8" w14:textId="77777777" w:rsidR="00000000" w:rsidRDefault="00954E37">
            <w:pPr>
              <w:pStyle w:val="spar4"/>
              <w:jc w:val="both"/>
              <w:rPr>
                <w:color w:val="000000"/>
              </w:rPr>
            </w:pPr>
            <w:r>
              <w:rPr>
                <w:color w:val="000000"/>
              </w:rPr>
              <w:t>crt.</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3282A91" w14:textId="77777777" w:rsidR="00000000" w:rsidRDefault="00954E37">
            <w:pPr>
              <w:pStyle w:val="spar4"/>
              <w:jc w:val="both"/>
              <w:rPr>
                <w:color w:val="000000"/>
              </w:rPr>
            </w:pPr>
            <w:r>
              <w:rPr>
                <w:color w:val="000000"/>
              </w:rPr>
              <w:t>Numele şi prenumele candidatului repartizat</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6F5E0A2" w14:textId="77777777" w:rsidR="00000000" w:rsidRDefault="00954E37">
            <w:pPr>
              <w:pStyle w:val="spar4"/>
              <w:jc w:val="both"/>
              <w:rPr>
                <w:color w:val="000000"/>
              </w:rPr>
            </w:pPr>
            <w:r>
              <w:rPr>
                <w:color w:val="000000"/>
              </w:rPr>
              <w:t>Rezultatul obţinut la proba orală în limba de predare a postului/ proba intensiv bilingv</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1B7662A" w14:textId="77777777" w:rsidR="00000000" w:rsidRDefault="00954E37">
            <w:pPr>
              <w:pStyle w:val="spar4"/>
              <w:jc w:val="both"/>
              <w:rPr>
                <w:color w:val="000000"/>
              </w:rPr>
            </w:pPr>
            <w:r>
              <w:rPr>
                <w:color w:val="000000"/>
              </w:rPr>
              <w:t>Nota obţinută la proba scrisă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3D745C2" w14:textId="77777777" w:rsidR="00000000" w:rsidRDefault="00954E37">
            <w:pPr>
              <w:pStyle w:val="spar4"/>
              <w:jc w:val="both"/>
              <w:rPr>
                <w:color w:val="000000"/>
              </w:rPr>
            </w:pPr>
            <w:r>
              <w:rPr>
                <w:color w:val="000000"/>
              </w:rPr>
              <w:t>Unitatea de învăţământ</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49BD78E" w14:textId="77777777" w:rsidR="00000000" w:rsidRDefault="00954E37">
            <w:pPr>
              <w:pStyle w:val="spar4"/>
              <w:jc w:val="both"/>
              <w:rPr>
                <w:color w:val="000000"/>
              </w:rPr>
            </w:pPr>
            <w:r>
              <w:rPr>
                <w:color w:val="000000"/>
              </w:rPr>
              <w:t>Localitatea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9A91F47" w14:textId="77777777" w:rsidR="00000000" w:rsidRDefault="00954E37">
            <w:pPr>
              <w:pStyle w:val="spar4"/>
              <w:jc w:val="both"/>
              <w:rPr>
                <w:color w:val="000000"/>
              </w:rPr>
            </w:pPr>
            <w:r>
              <w:rPr>
                <w:color w:val="000000"/>
              </w:rPr>
              <w:t>Post/ catedră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821C594" w14:textId="77777777" w:rsidR="00000000" w:rsidRDefault="00954E37">
            <w:pPr>
              <w:pStyle w:val="spar4"/>
              <w:jc w:val="both"/>
              <w:rPr>
                <w:color w:val="000000"/>
              </w:rPr>
            </w:pPr>
            <w:r>
              <w:rPr>
                <w:color w:val="000000"/>
              </w:rPr>
              <w:t>Cod post</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2A58FFD" w14:textId="77777777" w:rsidR="00000000" w:rsidRDefault="00954E37">
            <w:pPr>
              <w:pStyle w:val="spar4"/>
              <w:jc w:val="both"/>
              <w:rPr>
                <w:color w:val="000000"/>
              </w:rPr>
            </w:pPr>
            <w:r>
              <w:rPr>
                <w:color w:val="000000"/>
              </w:rPr>
              <w:t>Tipul de repartizare:</w:t>
            </w:r>
          </w:p>
          <w:p w14:paraId="1491B2DB" w14:textId="77777777" w:rsidR="00000000" w:rsidRDefault="00954E37">
            <w:pPr>
              <w:pStyle w:val="spar4"/>
              <w:jc w:val="both"/>
              <w:rPr>
                <w:color w:val="000000"/>
              </w:rPr>
            </w:pPr>
            <w:r>
              <w:rPr>
                <w:color w:val="000000"/>
              </w:rPr>
              <w:t>- transfer/ angajare pe perioadă nedeterminată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4873C26" w14:textId="77777777" w:rsidR="00000000" w:rsidRDefault="00954E37">
            <w:pPr>
              <w:pStyle w:val="spar4"/>
              <w:jc w:val="both"/>
              <w:rPr>
                <w:color w:val="000000"/>
              </w:rPr>
            </w:pPr>
            <w:r>
              <w:rPr>
                <w:color w:val="000000"/>
              </w:rPr>
              <w:t>Observaţii</w:t>
            </w:r>
          </w:p>
        </w:tc>
      </w:tr>
      <w:tr w:rsidR="00000000" w14:paraId="7314E442" w14:textId="77777777">
        <w:trPr>
          <w:divId w:val="198513598"/>
        </w:trPr>
        <w:tc>
          <w:tcPr>
            <w:tcW w:w="0" w:type="auto"/>
            <w:tcBorders>
              <w:top w:val="single" w:sz="6" w:space="0" w:color="000000"/>
              <w:left w:val="single" w:sz="6" w:space="0" w:color="000000"/>
              <w:bottom w:val="single" w:sz="6" w:space="0" w:color="000000"/>
              <w:right w:val="single" w:sz="6" w:space="0" w:color="000000"/>
            </w:tcBorders>
            <w:vAlign w:val="center"/>
            <w:hideMark/>
          </w:tcPr>
          <w:p w14:paraId="088B82CF" w14:textId="77777777" w:rsidR="00000000" w:rsidRDefault="00954E37">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B260242" w14:textId="77777777" w:rsidR="00000000" w:rsidRDefault="00954E37">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C318D9F" w14:textId="77777777" w:rsidR="00000000" w:rsidRDefault="00954E37">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412D91E" w14:textId="77777777" w:rsidR="00000000" w:rsidRDefault="00954E37">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2200AE5" w14:textId="77777777" w:rsidR="00000000" w:rsidRDefault="00954E37">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24ED979" w14:textId="77777777" w:rsidR="00000000" w:rsidRDefault="00954E37">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5F9A81D" w14:textId="77777777" w:rsidR="00000000" w:rsidRDefault="00954E37">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5B31A01" w14:textId="77777777" w:rsidR="00000000" w:rsidRDefault="00954E37">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2F9956A" w14:textId="77777777" w:rsidR="00000000" w:rsidRDefault="00954E37">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BE609DA" w14:textId="77777777" w:rsidR="00000000" w:rsidRDefault="00954E37">
            <w:pPr>
              <w:rPr>
                <w:rFonts w:ascii="Times New Roman" w:eastAsia="Times New Roman" w:hAnsi="Times New Roman"/>
                <w:sz w:val="20"/>
                <w:szCs w:val="20"/>
              </w:rPr>
            </w:pPr>
          </w:p>
        </w:tc>
      </w:tr>
    </w:tbl>
    <w:p w14:paraId="03859FC2" w14:textId="77777777" w:rsidR="00000000" w:rsidRDefault="00954E37">
      <w:pPr>
        <w:pStyle w:val="spar"/>
        <w:jc w:val="center"/>
        <w:divId w:val="861817630"/>
      </w:pPr>
      <w:r>
        <w:rPr>
          <w:rFonts w:ascii="Verdana" w:hAnsi="Verdana"/>
          <w:color w:val="000000"/>
          <w:sz w:val="20"/>
          <w:szCs w:val="20"/>
          <w:shd w:val="clear" w:color="auto" w:fill="FFFFFF"/>
        </w:rPr>
        <w:t>Preşedintele comisiei judeţene/a municipiului Bucureşti</w:t>
      </w:r>
    </w:p>
    <w:p w14:paraId="384E789E" w14:textId="77777777" w:rsidR="00000000" w:rsidRDefault="00954E37">
      <w:pPr>
        <w:pStyle w:val="spar"/>
        <w:jc w:val="center"/>
        <w:divId w:val="861817630"/>
        <w:rPr>
          <w:rFonts w:ascii="Verdana" w:hAnsi="Verdana"/>
          <w:color w:val="000000"/>
          <w:sz w:val="20"/>
          <w:szCs w:val="20"/>
          <w:shd w:val="clear" w:color="auto" w:fill="FFFFFF"/>
        </w:rPr>
      </w:pPr>
      <w:r>
        <w:rPr>
          <w:rFonts w:ascii="Verdana" w:hAnsi="Verdana"/>
          <w:color w:val="000000"/>
          <w:sz w:val="20"/>
          <w:szCs w:val="20"/>
          <w:shd w:val="clear" w:color="auto" w:fill="FFFFFF"/>
        </w:rPr>
        <w:t>de organizare şi desfăşurare a concursului,</w:t>
      </w:r>
    </w:p>
    <w:p w14:paraId="35762682" w14:textId="77777777" w:rsidR="00000000" w:rsidRDefault="00954E37">
      <w:pPr>
        <w:pStyle w:val="spar"/>
        <w:jc w:val="center"/>
        <w:divId w:val="861817630"/>
        <w:rPr>
          <w:rFonts w:ascii="Verdana" w:hAnsi="Verdana"/>
          <w:color w:val="000000"/>
          <w:sz w:val="20"/>
          <w:szCs w:val="20"/>
          <w:shd w:val="clear" w:color="auto" w:fill="FFFFFF"/>
        </w:rPr>
      </w:pPr>
      <w:r>
        <w:rPr>
          <w:rFonts w:ascii="Verdana" w:hAnsi="Verdana"/>
          <w:color w:val="000000"/>
          <w:sz w:val="20"/>
          <w:szCs w:val="20"/>
          <w:shd w:val="clear" w:color="auto" w:fill="FFFFFF"/>
        </w:rPr>
        <w:t>...................................................</w:t>
      </w:r>
    </w:p>
    <w:p w14:paraId="10B00C4A" w14:textId="77777777" w:rsidR="00000000" w:rsidRDefault="00954E37">
      <w:pPr>
        <w:pStyle w:val="spar"/>
        <w:jc w:val="center"/>
        <w:divId w:val="861817630"/>
        <w:rPr>
          <w:rFonts w:ascii="Verdana" w:hAnsi="Verdana"/>
          <w:color w:val="000000"/>
          <w:sz w:val="20"/>
          <w:szCs w:val="20"/>
          <w:shd w:val="clear" w:color="auto" w:fill="FFFFFF"/>
        </w:rPr>
      </w:pPr>
      <w:r>
        <w:rPr>
          <w:rFonts w:ascii="Verdana" w:hAnsi="Verdana"/>
          <w:color w:val="000000"/>
          <w:sz w:val="20"/>
          <w:szCs w:val="20"/>
          <w:shd w:val="clear" w:color="auto" w:fill="FFFFFF"/>
        </w:rPr>
        <w:t>(Numele şi prenumele)</w:t>
      </w:r>
    </w:p>
    <w:p w14:paraId="4CD43C2A" w14:textId="77777777" w:rsidR="00000000" w:rsidRDefault="00954E37">
      <w:pPr>
        <w:autoSpaceDE/>
        <w:autoSpaceDN/>
        <w:ind w:left="225"/>
        <w:jc w:val="both"/>
        <w:divId w:val="198513598"/>
        <w:rPr>
          <w:rStyle w:val="spar3"/>
          <w:rFonts w:eastAsia="Times New Roman"/>
        </w:rPr>
      </w:pPr>
      <w:r>
        <w:rPr>
          <w:rStyle w:val="spar3"/>
          <w:rFonts w:eastAsia="Times New Roman"/>
        </w:rPr>
        <w:t>L.S.</w:t>
      </w:r>
    </w:p>
    <w:p w14:paraId="0514E377" w14:textId="77777777" w:rsidR="00000000" w:rsidRDefault="00954E37">
      <w:pPr>
        <w:autoSpaceDE/>
        <w:autoSpaceDN/>
        <w:ind w:left="225"/>
        <w:jc w:val="both"/>
        <w:divId w:val="1742605253"/>
      </w:pPr>
      <w:r>
        <w:rPr>
          <w:rFonts w:eastAsia="Times New Roman"/>
          <w:noProof/>
          <w:color w:val="000000"/>
          <w:sz w:val="20"/>
          <w:szCs w:val="20"/>
          <w:shd w:val="clear" w:color="auto" w:fill="FFFFFF"/>
        </w:rPr>
        <w:drawing>
          <wp:inline distT="0" distB="0" distL="0" distR="0" wp14:anchorId="4EE4F9B8" wp14:editId="414CF0D2">
            <wp:extent cx="891540" cy="975360"/>
            <wp:effectExtent l="0" t="0" r="3810" b="0"/>
            <wp:docPr id="2" name="Imagin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link="rId5">
                      <a:extLst>
                        <a:ext uri="{28A0092B-C50C-407E-A947-70E740481C1C}">
                          <a14:useLocalDpi xmlns:a14="http://schemas.microsoft.com/office/drawing/2010/main" val="0"/>
                        </a:ext>
                      </a:extLst>
                    </a:blip>
                    <a:srcRect/>
                    <a:stretch>
                      <a:fillRect/>
                    </a:stretch>
                  </pic:blipFill>
                  <pic:spPr bwMode="auto">
                    <a:xfrm>
                      <a:off x="0" y="0"/>
                      <a:ext cx="891540" cy="975360"/>
                    </a:xfrm>
                    <a:prstGeom prst="rect">
                      <a:avLst/>
                    </a:prstGeom>
                    <a:noFill/>
                    <a:ln>
                      <a:noFill/>
                    </a:ln>
                  </pic:spPr>
                </pic:pic>
              </a:graphicData>
            </a:graphic>
          </wp:inline>
        </w:drawing>
      </w:r>
    </w:p>
    <w:p w14:paraId="0D66F54B" w14:textId="77777777" w:rsidR="00000000" w:rsidRDefault="00954E37">
      <w:pPr>
        <w:pStyle w:val="sanxttl"/>
        <w:divId w:val="673217934"/>
        <w:rPr>
          <w:shd w:val="clear" w:color="auto" w:fill="FFFFFF"/>
        </w:rPr>
      </w:pPr>
      <w:r>
        <w:rPr>
          <w:shd w:val="clear" w:color="auto" w:fill="FFFFFF"/>
        </w:rPr>
        <w:t>Anexa nr. 14</w:t>
      </w:r>
    </w:p>
    <w:p w14:paraId="41DD0667" w14:textId="77777777" w:rsidR="00000000" w:rsidRDefault="00954E37">
      <w:pPr>
        <w:pStyle w:val="spar"/>
        <w:jc w:val="both"/>
        <w:divId w:val="673217934"/>
        <w:rPr>
          <w:rFonts w:ascii="Verdana" w:hAnsi="Verdana"/>
          <w:color w:val="000000"/>
          <w:sz w:val="20"/>
          <w:szCs w:val="20"/>
          <w:shd w:val="clear" w:color="auto" w:fill="FFFFFF"/>
        </w:rPr>
      </w:pPr>
      <w:r>
        <w:rPr>
          <w:rFonts w:ascii="Verdana" w:hAnsi="Verdana"/>
          <w:color w:val="000000"/>
          <w:sz w:val="20"/>
          <w:szCs w:val="20"/>
          <w:shd w:val="clear" w:color="auto" w:fill="FFFFFF"/>
        </w:rPr>
        <w:t>la Metodologie</w:t>
      </w:r>
    </w:p>
    <w:p w14:paraId="574B742F" w14:textId="77777777" w:rsidR="00000000" w:rsidRDefault="00954E37">
      <w:pPr>
        <w:pStyle w:val="spar"/>
        <w:jc w:val="center"/>
        <w:divId w:val="1588729762"/>
        <w:rPr>
          <w:rFonts w:ascii="Verdana" w:hAnsi="Verdana"/>
          <w:color w:val="000000"/>
          <w:sz w:val="20"/>
          <w:szCs w:val="20"/>
          <w:shd w:val="clear" w:color="auto" w:fill="FFFFFF"/>
        </w:rPr>
      </w:pPr>
      <w:r>
        <w:rPr>
          <w:rFonts w:ascii="Verdana" w:hAnsi="Verdana"/>
          <w:color w:val="000000"/>
          <w:sz w:val="20"/>
          <w:szCs w:val="20"/>
          <w:shd w:val="clear" w:color="auto" w:fill="FFFFFF"/>
        </w:rPr>
        <w:t>MODELE DE CERERI</w:t>
      </w:r>
    </w:p>
    <w:p w14:paraId="04B515F4" w14:textId="77777777" w:rsidR="00000000" w:rsidRDefault="00954E37">
      <w:pPr>
        <w:pStyle w:val="spar"/>
        <w:jc w:val="center"/>
        <w:divId w:val="994648595"/>
        <w:rPr>
          <w:rFonts w:ascii="Verdana" w:hAnsi="Verdana"/>
          <w:color w:val="000000"/>
          <w:sz w:val="20"/>
          <w:szCs w:val="20"/>
          <w:shd w:val="clear" w:color="auto" w:fill="FFFFFF"/>
        </w:rPr>
      </w:pPr>
      <w:r>
        <w:rPr>
          <w:rFonts w:ascii="Verdana" w:hAnsi="Verdana"/>
          <w:color w:val="000000"/>
          <w:sz w:val="20"/>
          <w:szCs w:val="20"/>
          <w:shd w:val="clear" w:color="auto" w:fill="FFFFFF"/>
        </w:rPr>
        <w:lastRenderedPageBreak/>
        <w:t>Cerere pentru completarea normei didactice de predare</w:t>
      </w:r>
    </w:p>
    <w:tbl>
      <w:tblPr>
        <w:tblW w:w="0" w:type="auto"/>
        <w:tblBorders>
          <w:top w:val="single" w:sz="4" w:space="0" w:color="auto"/>
          <w:left w:val="single" w:sz="4" w:space="0" w:color="auto"/>
          <w:bottom w:val="single" w:sz="4" w:space="0" w:color="auto"/>
          <w:right w:val="single" w:sz="4" w:space="0" w:color="auto"/>
        </w:tblBorders>
        <w:tblCellMar>
          <w:left w:w="0" w:type="dxa"/>
          <w:right w:w="0" w:type="dxa"/>
        </w:tblCellMar>
        <w:tblLook w:val="04A0" w:firstRow="1" w:lastRow="0" w:firstColumn="1" w:lastColumn="0" w:noHBand="0" w:noVBand="1"/>
      </w:tblPr>
      <w:tblGrid>
        <w:gridCol w:w="4341"/>
        <w:gridCol w:w="4338"/>
      </w:tblGrid>
      <w:tr w:rsidR="00000000" w14:paraId="6B69BB73" w14:textId="77777777">
        <w:trPr>
          <w:divId w:val="673217934"/>
        </w:trPr>
        <w:tc>
          <w:tcPr>
            <w:tcW w:w="0" w:type="auto"/>
            <w:tcBorders>
              <w:top w:val="single" w:sz="6" w:space="0" w:color="000000"/>
              <w:left w:val="single" w:sz="6" w:space="0" w:color="000000"/>
              <w:bottom w:val="single" w:sz="6" w:space="0" w:color="000000"/>
              <w:right w:val="single" w:sz="6" w:space="0" w:color="000000"/>
            </w:tcBorders>
            <w:vAlign w:val="center"/>
            <w:hideMark/>
          </w:tcPr>
          <w:p w14:paraId="3217F42E" w14:textId="77777777" w:rsidR="00000000" w:rsidRDefault="00954E37">
            <w:pPr>
              <w:pStyle w:val="spar1"/>
              <w:jc w:val="both"/>
              <w:rPr>
                <w:color w:val="000000"/>
              </w:rPr>
            </w:pPr>
            <w:r>
              <w:rPr>
                <w:color w:val="000000"/>
              </w:rPr>
              <w:t>Unitatea de învățământ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BFF4793" w14:textId="77777777" w:rsidR="00000000" w:rsidRDefault="00954E37">
            <w:pPr>
              <w:pStyle w:val="spar1"/>
              <w:jc w:val="both"/>
              <w:rPr>
                <w:color w:val="000000"/>
              </w:rPr>
            </w:pPr>
            <w:r>
              <w:rPr>
                <w:color w:val="000000"/>
              </w:rPr>
              <w:t>Nr. ......../..........2021</w:t>
            </w:r>
          </w:p>
        </w:tc>
      </w:tr>
      <w:tr w:rsidR="00000000" w14:paraId="7A6E81D7" w14:textId="77777777">
        <w:trPr>
          <w:divId w:val="673217934"/>
        </w:trPr>
        <w:tc>
          <w:tcPr>
            <w:tcW w:w="0" w:type="auto"/>
            <w:tcBorders>
              <w:top w:val="single" w:sz="6" w:space="0" w:color="000000"/>
              <w:left w:val="single" w:sz="6" w:space="0" w:color="000000"/>
              <w:bottom w:val="single" w:sz="6" w:space="0" w:color="000000"/>
              <w:right w:val="single" w:sz="6" w:space="0" w:color="000000"/>
            </w:tcBorders>
            <w:vAlign w:val="center"/>
            <w:hideMark/>
          </w:tcPr>
          <w:p w14:paraId="52491DF1" w14:textId="77777777" w:rsidR="00000000" w:rsidRDefault="00954E37">
            <w:pPr>
              <w:pStyle w:val="spar1"/>
              <w:jc w:val="both"/>
              <w:rPr>
                <w:color w:val="000000"/>
              </w:rPr>
            </w:pPr>
            <w:r>
              <w:rPr>
                <w:color w:val="000000"/>
              </w:rPr>
              <w:t>Județul (sectorul)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A0E876F" w14:textId="77777777" w:rsidR="00000000" w:rsidRDefault="00954E37">
            <w:pPr>
              <w:pStyle w:val="spar1"/>
              <w:jc w:val="both"/>
              <w:rPr>
                <w:color w:val="000000"/>
              </w:rPr>
            </w:pPr>
            <w:r>
              <w:rPr>
                <w:color w:val="000000"/>
              </w:rPr>
              <w:t>Avizat Oficiul Juridic ..................................................</w:t>
            </w:r>
          </w:p>
        </w:tc>
      </w:tr>
      <w:tr w:rsidR="00000000" w14:paraId="096550F9" w14:textId="77777777">
        <w:trPr>
          <w:divId w:val="673217934"/>
        </w:trPr>
        <w:tc>
          <w:tcPr>
            <w:tcW w:w="0" w:type="auto"/>
            <w:tcBorders>
              <w:top w:val="single" w:sz="6" w:space="0" w:color="000000"/>
              <w:left w:val="single" w:sz="6" w:space="0" w:color="000000"/>
              <w:bottom w:val="single" w:sz="6" w:space="0" w:color="000000"/>
              <w:right w:val="single" w:sz="6" w:space="0" w:color="000000"/>
            </w:tcBorders>
            <w:vAlign w:val="center"/>
            <w:hideMark/>
          </w:tcPr>
          <w:p w14:paraId="7C78111C" w14:textId="77777777" w:rsidR="00000000" w:rsidRDefault="00954E37">
            <w:pPr>
              <w:pStyle w:val="spar1"/>
              <w:jc w:val="both"/>
              <w:rPr>
                <w:color w:val="000000"/>
              </w:rPr>
            </w:pPr>
            <w:r>
              <w:rPr>
                <w:color w:val="000000"/>
              </w:rPr>
              <w:t>Se certifică exactitatea datelor</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53550B1" w14:textId="77777777" w:rsidR="00000000" w:rsidRDefault="00954E37">
            <w:pPr>
              <w:pStyle w:val="spar1"/>
              <w:jc w:val="both"/>
              <w:rPr>
                <w:color w:val="000000"/>
              </w:rPr>
            </w:pPr>
            <w:r>
              <w:rPr>
                <w:color w:val="000000"/>
              </w:rPr>
              <w:t>Inspector școlar pentru managementul resurselor umane</w:t>
            </w:r>
          </w:p>
        </w:tc>
      </w:tr>
      <w:tr w:rsidR="00000000" w14:paraId="066E37F5" w14:textId="77777777">
        <w:trPr>
          <w:divId w:val="673217934"/>
        </w:trPr>
        <w:tc>
          <w:tcPr>
            <w:tcW w:w="0" w:type="auto"/>
            <w:tcBorders>
              <w:top w:val="single" w:sz="6" w:space="0" w:color="000000"/>
              <w:left w:val="single" w:sz="6" w:space="0" w:color="000000"/>
              <w:bottom w:val="single" w:sz="6" w:space="0" w:color="000000"/>
              <w:right w:val="single" w:sz="6" w:space="0" w:color="000000"/>
            </w:tcBorders>
            <w:vAlign w:val="center"/>
            <w:hideMark/>
          </w:tcPr>
          <w:p w14:paraId="0EE01C8E" w14:textId="77777777" w:rsidR="00000000" w:rsidRDefault="00954E37">
            <w:pPr>
              <w:pStyle w:val="spar1"/>
              <w:jc w:val="both"/>
              <w:rPr>
                <w:color w:val="000000"/>
              </w:rPr>
            </w:pPr>
            <w:r>
              <w:rPr>
                <w:color w:val="000000"/>
              </w:rPr>
              <w:t>DIRECTOR,</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6B41AA0" w14:textId="77777777" w:rsidR="00000000" w:rsidRDefault="00954E37">
            <w:pPr>
              <w:rPr>
                <w:color w:val="000000"/>
              </w:rPr>
            </w:pPr>
          </w:p>
        </w:tc>
      </w:tr>
      <w:tr w:rsidR="00000000" w14:paraId="72D3FB81" w14:textId="77777777">
        <w:trPr>
          <w:divId w:val="673217934"/>
        </w:trPr>
        <w:tc>
          <w:tcPr>
            <w:tcW w:w="0" w:type="auto"/>
            <w:tcBorders>
              <w:top w:val="single" w:sz="6" w:space="0" w:color="000000"/>
              <w:left w:val="single" w:sz="6" w:space="0" w:color="000000"/>
              <w:bottom w:val="single" w:sz="6" w:space="0" w:color="000000"/>
              <w:right w:val="single" w:sz="6" w:space="0" w:color="000000"/>
            </w:tcBorders>
            <w:vAlign w:val="center"/>
            <w:hideMark/>
          </w:tcPr>
          <w:p w14:paraId="4D655E96" w14:textId="77777777" w:rsidR="00000000" w:rsidRDefault="00954E37">
            <w:pPr>
              <w:pStyle w:val="spar1"/>
              <w:jc w:val="both"/>
              <w:rPr>
                <w:color w:val="000000"/>
              </w:rPr>
            </w:pPr>
            <w:r>
              <w:rPr>
                <w:color w:val="000000"/>
              </w:rPr>
              <w:t>L.S.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4EA7D41" w14:textId="77777777" w:rsidR="00000000" w:rsidRDefault="00954E37">
            <w:pPr>
              <w:pStyle w:val="spar1"/>
              <w:jc w:val="both"/>
              <w:rPr>
                <w:color w:val="000000"/>
              </w:rPr>
            </w:pPr>
            <w:r>
              <w:rPr>
                <w:color w:val="000000"/>
              </w:rPr>
              <w:t>Prof. (Numele ș</w:t>
            </w:r>
            <w:r>
              <w:rPr>
                <w:color w:val="000000"/>
              </w:rPr>
              <w:t>i prenumele) .......................................</w:t>
            </w:r>
          </w:p>
        </w:tc>
      </w:tr>
      <w:tr w:rsidR="00000000" w14:paraId="2A9B307C" w14:textId="77777777">
        <w:trPr>
          <w:divId w:val="673217934"/>
        </w:trPr>
        <w:tc>
          <w:tcPr>
            <w:tcW w:w="0" w:type="auto"/>
            <w:tcBorders>
              <w:top w:val="single" w:sz="6" w:space="0" w:color="000000"/>
              <w:left w:val="single" w:sz="6" w:space="0" w:color="000000"/>
              <w:bottom w:val="single" w:sz="6" w:space="0" w:color="000000"/>
              <w:right w:val="single" w:sz="6" w:space="0" w:color="000000"/>
            </w:tcBorders>
            <w:vAlign w:val="center"/>
            <w:hideMark/>
          </w:tcPr>
          <w:p w14:paraId="49647C59" w14:textId="77777777" w:rsidR="00000000" w:rsidRDefault="00954E37">
            <w:pPr>
              <w:pStyle w:val="spar1"/>
              <w:jc w:val="both"/>
              <w:rPr>
                <w:color w:val="000000"/>
              </w:rPr>
            </w:pPr>
            <w:r>
              <w:rPr>
                <w:color w:val="000000"/>
              </w:rPr>
              <w:t>(Numele și prenumele)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F033F2B" w14:textId="77777777" w:rsidR="00000000" w:rsidRDefault="00954E37">
            <w:pPr>
              <w:rPr>
                <w:color w:val="000000"/>
              </w:rPr>
            </w:pPr>
          </w:p>
        </w:tc>
      </w:tr>
    </w:tbl>
    <w:p w14:paraId="1E9FD30D" w14:textId="77777777" w:rsidR="00000000" w:rsidRDefault="00954E37">
      <w:pPr>
        <w:pStyle w:val="spar"/>
        <w:jc w:val="center"/>
        <w:divId w:val="1175800627"/>
      </w:pPr>
      <w:r>
        <w:rPr>
          <w:rFonts w:ascii="Verdana" w:hAnsi="Verdana"/>
          <w:color w:val="000000"/>
          <w:sz w:val="20"/>
          <w:szCs w:val="20"/>
          <w:shd w:val="clear" w:color="auto" w:fill="FFFFFF"/>
        </w:rPr>
        <w:t>Domnule Inspector Şcolar General,</w:t>
      </w:r>
    </w:p>
    <w:p w14:paraId="74705091" w14:textId="77777777" w:rsidR="00000000" w:rsidRDefault="00954E37">
      <w:pPr>
        <w:pStyle w:val="spar"/>
        <w:jc w:val="both"/>
        <w:divId w:val="673217934"/>
        <w:rPr>
          <w:rFonts w:ascii="Verdana" w:hAnsi="Verdana"/>
          <w:color w:val="000000"/>
          <w:sz w:val="20"/>
          <w:szCs w:val="20"/>
          <w:shd w:val="clear" w:color="auto" w:fill="FFFFFF"/>
        </w:rPr>
      </w:pPr>
      <w:r>
        <w:rPr>
          <w:rFonts w:ascii="Verdana" w:hAnsi="Verdana"/>
          <w:color w:val="000000"/>
          <w:sz w:val="20"/>
          <w:szCs w:val="20"/>
          <w:shd w:val="clear" w:color="auto" w:fill="FFFFFF"/>
        </w:rPr>
        <w:t>Subsemnatul(a)(inclusiv iniţiala tatălui),.............................., numele anterior ..............., fiul/fiica lui ......... şi .........., născut(ă) la data de ..........., titular(ă)/debutant(ă) prevăzut la art. 21 alin. (4) din metodologie/repart</w:t>
      </w:r>
      <w:r>
        <w:rPr>
          <w:rFonts w:ascii="Verdana" w:hAnsi="Verdana"/>
          <w:color w:val="000000"/>
          <w:sz w:val="20"/>
          <w:szCs w:val="20"/>
          <w:shd w:val="clear" w:color="auto" w:fill="FFFFFF"/>
        </w:rPr>
        <w:t>izat(ă) pe perioada viabilităţii postului pe(la) postul (catedra) de .................................. de la (unitatea de învăţământ) ............................, localitatea .............., judeţul (sectorul) ................, solicit completarea normei</w:t>
      </w:r>
      <w:r>
        <w:rPr>
          <w:rFonts w:ascii="Verdana" w:hAnsi="Verdana"/>
          <w:color w:val="000000"/>
          <w:sz w:val="20"/>
          <w:szCs w:val="20"/>
          <w:shd w:val="clear" w:color="auto" w:fill="FFFFFF"/>
        </w:rPr>
        <w:t xml:space="preserve"> didactice pe perioadă determinată/nedeterminată/pot beneficia doar titularii), începând cu data de 1 septembrie 2021 cu un număr de*(1) ......... ore pe săptămână la disciplina/disciplinele .................. din lista orelor publicate vacante/rezervate, </w:t>
      </w:r>
      <w:r>
        <w:rPr>
          <w:rFonts w:ascii="Verdana" w:hAnsi="Verdana"/>
          <w:color w:val="000000"/>
          <w:sz w:val="20"/>
          <w:szCs w:val="20"/>
          <w:shd w:val="clear" w:color="auto" w:fill="FFFFFF"/>
        </w:rPr>
        <w:t>în ordinea descrescătoare a punctajului, având în vedere că în anul şcolar 2021-2022 la unitatea (unităţile) de învăţământ la care funcţionez ca titular(ă)/debutant(ă) prevăzut la art. 21 alin. (4) din metodologie/repartizat(ă) pe perioada viabilităţii pos</w:t>
      </w:r>
      <w:r>
        <w:rPr>
          <w:rFonts w:ascii="Verdana" w:hAnsi="Verdana"/>
          <w:color w:val="000000"/>
          <w:sz w:val="20"/>
          <w:szCs w:val="20"/>
          <w:shd w:val="clear" w:color="auto" w:fill="FFFFFF"/>
        </w:rPr>
        <w:t>tului voi avea un număr de*(1) ............. ore pe săptămână în încadrare şi am domiciliul în localitatea ............., judeţul (sectorul) ................., str. ............ nr. ....., bl. ....., ap. ....., TELEFON: .........; conform actului de identi</w:t>
      </w:r>
      <w:r>
        <w:rPr>
          <w:rFonts w:ascii="Verdana" w:hAnsi="Verdana"/>
          <w:color w:val="000000"/>
          <w:sz w:val="20"/>
          <w:szCs w:val="20"/>
          <w:shd w:val="clear" w:color="auto" w:fill="FFFFFF"/>
        </w:rPr>
        <w:t>tate ............ seria ........ nr. ........ eliberat de ...................</w:t>
      </w:r>
    </w:p>
    <w:p w14:paraId="13CFC962" w14:textId="77777777" w:rsidR="00000000" w:rsidRDefault="00954E37">
      <w:pPr>
        <w:pStyle w:val="spar"/>
        <w:jc w:val="both"/>
        <w:divId w:val="673217934"/>
        <w:rPr>
          <w:rFonts w:ascii="Verdana" w:hAnsi="Verdana"/>
          <w:color w:val="000000"/>
          <w:sz w:val="20"/>
          <w:szCs w:val="20"/>
          <w:shd w:val="clear" w:color="auto" w:fill="FFFFFF"/>
        </w:rPr>
      </w:pPr>
      <w:r>
        <w:rPr>
          <w:rFonts w:ascii="Verdana" w:hAnsi="Verdana"/>
          <w:color w:val="000000"/>
          <w:sz w:val="20"/>
          <w:szCs w:val="20"/>
          <w:shd w:val="clear" w:color="auto" w:fill="FFFFFF"/>
        </w:rPr>
        <w:t>COD NUMERIC PERSONAL [ ][ ][ ][ ][ ][ ][ ][ ][ ][ ][ ][ ][ ][ ]</w:t>
      </w:r>
    </w:p>
    <w:p w14:paraId="256D6E13" w14:textId="77777777" w:rsidR="00000000" w:rsidRDefault="00954E37">
      <w:pPr>
        <w:autoSpaceDE/>
        <w:autoSpaceDN/>
        <w:ind w:left="225"/>
        <w:jc w:val="both"/>
        <w:divId w:val="673217934"/>
        <w:rPr>
          <w:rStyle w:val="spar3"/>
          <w:rFonts w:eastAsia="Times New Roman"/>
        </w:rPr>
      </w:pPr>
      <w:r>
        <w:rPr>
          <w:rStyle w:val="spar3"/>
          <w:rFonts w:eastAsia="Times New Roman"/>
        </w:rPr>
        <w:t>Menţionez următoarele:</w:t>
      </w:r>
    </w:p>
    <w:p w14:paraId="72248E97" w14:textId="77777777" w:rsidR="00000000" w:rsidRDefault="00954E37">
      <w:pPr>
        <w:autoSpaceDE/>
        <w:autoSpaceDN/>
        <w:ind w:left="450"/>
        <w:jc w:val="both"/>
        <w:divId w:val="1206598597"/>
        <w:rPr>
          <w:rStyle w:val="spar3"/>
          <w:rFonts w:eastAsia="Times New Roman"/>
        </w:rPr>
      </w:pPr>
      <w:r>
        <w:rPr>
          <w:rStyle w:val="spctttl1"/>
          <w:rFonts w:eastAsia="Times New Roman"/>
        </w:rPr>
        <w:t>I.</w:t>
      </w:r>
      <w:r>
        <w:rPr>
          <w:rFonts w:eastAsia="Times New Roman"/>
          <w:color w:val="000000"/>
          <w:sz w:val="20"/>
          <w:szCs w:val="20"/>
          <w:shd w:val="clear" w:color="auto" w:fill="FFFFFF"/>
        </w:rPr>
        <w:t xml:space="preserve"> </w:t>
      </w:r>
      <w:r>
        <w:rPr>
          <w:rStyle w:val="spctbdy"/>
          <w:rFonts w:eastAsia="Times New Roman"/>
        </w:rPr>
        <w:t xml:space="preserve">Sunt absolvent(ă) al(a) (Univ., Academiei, Institutului, I.P.-3 ani, colegiului, Şc. de </w:t>
      </w:r>
      <w:r>
        <w:rPr>
          <w:rStyle w:val="spctbdy"/>
          <w:rFonts w:eastAsia="Times New Roman"/>
        </w:rPr>
        <w:t>maiştri, Şc. postliceale, Lic. ped.) .................................... Facultatea ............, cu durata studiilor de ....... ani (curs zi; seral; fără frecvenţă; frecvenţă redusă; învăţământ la distanţă), promoţia ............., cu media la examenul d</w:t>
      </w:r>
      <w:r>
        <w:rPr>
          <w:rStyle w:val="spctbdy"/>
          <w:rFonts w:eastAsia="Times New Roman"/>
        </w:rPr>
        <w:t>e stat (licenţă)/absolvire .................. cu specializările ........................*(2). - P......,......</w:t>
      </w:r>
      <w:r>
        <w:rPr>
          <w:rStyle w:val="spar3"/>
          <w:rFonts w:eastAsia="Times New Roman"/>
        </w:rPr>
        <w:t>După absolvirea învăţământului universitar de lungă durată/ciclului II de studii universitare de masterat am absolvit*(2):</w:t>
      </w:r>
    </w:p>
    <w:p w14:paraId="7F7F1FD4" w14:textId="77777777" w:rsidR="00000000" w:rsidRDefault="00954E37">
      <w:pPr>
        <w:autoSpaceDE/>
        <w:autoSpaceDN/>
        <w:ind w:left="450"/>
        <w:jc w:val="both"/>
        <w:divId w:val="109017117"/>
      </w:pPr>
      <w:r>
        <w:rPr>
          <w:rStyle w:val="slinttl1"/>
          <w:rFonts w:eastAsia="Times New Roman"/>
        </w:rPr>
        <w:t>– </w:t>
      </w:r>
      <w:r>
        <w:rPr>
          <w:rStyle w:val="slinbdy"/>
          <w:rFonts w:eastAsia="Times New Roman"/>
        </w:rPr>
        <w:t>Facultatea ..........</w:t>
      </w:r>
      <w:r>
        <w:rPr>
          <w:rStyle w:val="slinbdy"/>
          <w:rFonts w:eastAsia="Times New Roman"/>
        </w:rPr>
        <w:t>...., cu durata studiilor de ......... ani (curs zi; seral; fără frecvenţă; învăţământ la distanţă), promoţia ............., cu media la examenul de stat (licenţă)/absolvire ............... cu specializarea ................. - P........,......</w:t>
      </w:r>
    </w:p>
    <w:p w14:paraId="4AF4F449" w14:textId="77777777" w:rsidR="00000000" w:rsidRDefault="00954E37">
      <w:pPr>
        <w:autoSpaceDE/>
        <w:autoSpaceDN/>
        <w:ind w:left="450"/>
        <w:jc w:val="both"/>
        <w:divId w:val="287054264"/>
        <w:rPr>
          <w:rFonts w:eastAsia="Times New Roman"/>
          <w:color w:val="000000"/>
          <w:sz w:val="20"/>
          <w:szCs w:val="20"/>
          <w:shd w:val="clear" w:color="auto" w:fill="FFFFFF"/>
        </w:rPr>
      </w:pPr>
      <w:r>
        <w:rPr>
          <w:rStyle w:val="slinttl1"/>
          <w:rFonts w:eastAsia="Times New Roman"/>
        </w:rPr>
        <w:t>– </w:t>
      </w:r>
      <w:r>
        <w:rPr>
          <w:rStyle w:val="slinbdy"/>
          <w:rFonts w:eastAsia="Times New Roman"/>
        </w:rPr>
        <w:t>Studii pos</w:t>
      </w:r>
      <w:r>
        <w:rPr>
          <w:rStyle w:val="slinbdy"/>
          <w:rFonts w:eastAsia="Times New Roman"/>
        </w:rPr>
        <w:t>tuniversitare de specializare cu durata de ....... semestre ............... - P........,......</w:t>
      </w:r>
    </w:p>
    <w:p w14:paraId="324C807E" w14:textId="77777777" w:rsidR="00000000" w:rsidRDefault="00954E37">
      <w:pPr>
        <w:autoSpaceDE/>
        <w:autoSpaceDN/>
        <w:ind w:left="450"/>
        <w:jc w:val="both"/>
        <w:divId w:val="648707327"/>
        <w:rPr>
          <w:rFonts w:eastAsia="Times New Roman"/>
          <w:color w:val="000000"/>
          <w:sz w:val="20"/>
          <w:szCs w:val="20"/>
          <w:shd w:val="clear" w:color="auto" w:fill="FFFFFF"/>
        </w:rPr>
      </w:pPr>
      <w:r>
        <w:rPr>
          <w:rStyle w:val="slinttl1"/>
          <w:rFonts w:eastAsia="Times New Roman"/>
        </w:rPr>
        <w:t>– </w:t>
      </w:r>
      <w:r>
        <w:rPr>
          <w:rStyle w:val="slinbdy"/>
          <w:rFonts w:eastAsia="Times New Roman"/>
        </w:rPr>
        <w:t>Studii academice postuniversitare cu durata de ......... semestre ............... - P........,......</w:t>
      </w:r>
    </w:p>
    <w:p w14:paraId="3BEA31CC" w14:textId="77777777" w:rsidR="00000000" w:rsidRDefault="00954E37">
      <w:pPr>
        <w:autoSpaceDE/>
        <w:autoSpaceDN/>
        <w:ind w:left="450"/>
        <w:jc w:val="both"/>
        <w:divId w:val="1782722561"/>
        <w:rPr>
          <w:rFonts w:eastAsia="Times New Roman"/>
          <w:color w:val="000000"/>
          <w:sz w:val="20"/>
          <w:szCs w:val="20"/>
          <w:shd w:val="clear" w:color="auto" w:fill="FFFFFF"/>
        </w:rPr>
      </w:pPr>
      <w:r>
        <w:rPr>
          <w:rStyle w:val="slinttl1"/>
          <w:rFonts w:eastAsia="Times New Roman"/>
        </w:rPr>
        <w:t>– </w:t>
      </w:r>
      <w:r>
        <w:rPr>
          <w:rStyle w:val="slinbdy"/>
          <w:rFonts w:eastAsia="Times New Roman"/>
        </w:rPr>
        <w:t>Studii aprofundate de specialitate cu durata de ........</w:t>
      </w:r>
      <w:r>
        <w:rPr>
          <w:rStyle w:val="slinbdy"/>
          <w:rFonts w:eastAsia="Times New Roman"/>
        </w:rPr>
        <w:t xml:space="preserve"> semestre ............... - P........,......</w:t>
      </w:r>
    </w:p>
    <w:p w14:paraId="228538A7" w14:textId="77777777" w:rsidR="00000000" w:rsidRDefault="00954E37">
      <w:pPr>
        <w:autoSpaceDE/>
        <w:autoSpaceDN/>
        <w:ind w:left="450"/>
        <w:jc w:val="both"/>
        <w:divId w:val="907149819"/>
        <w:rPr>
          <w:rFonts w:eastAsia="Times New Roman"/>
          <w:color w:val="000000"/>
          <w:sz w:val="20"/>
          <w:szCs w:val="20"/>
          <w:shd w:val="clear" w:color="auto" w:fill="FFFFFF"/>
        </w:rPr>
      </w:pPr>
      <w:r>
        <w:rPr>
          <w:rStyle w:val="slinttl1"/>
          <w:rFonts w:eastAsia="Times New Roman"/>
        </w:rPr>
        <w:t>– </w:t>
      </w:r>
      <w:r>
        <w:rPr>
          <w:rStyle w:val="slinbdy"/>
          <w:rFonts w:eastAsia="Times New Roman"/>
        </w:rPr>
        <w:t>Masterat în sistem postuniversitar sau în cadrul ciclului II de studii universitare ............ - P........,......</w:t>
      </w:r>
    </w:p>
    <w:p w14:paraId="6BDB1477" w14:textId="77777777" w:rsidR="00000000" w:rsidRDefault="00954E37">
      <w:pPr>
        <w:autoSpaceDE/>
        <w:autoSpaceDN/>
        <w:ind w:left="450"/>
        <w:jc w:val="both"/>
        <w:divId w:val="255939677"/>
        <w:rPr>
          <w:rFonts w:eastAsia="Times New Roman"/>
          <w:color w:val="000000"/>
          <w:sz w:val="20"/>
          <w:szCs w:val="20"/>
          <w:shd w:val="clear" w:color="auto" w:fill="FFFFFF"/>
        </w:rPr>
      </w:pPr>
      <w:r>
        <w:rPr>
          <w:rStyle w:val="slinttl1"/>
          <w:rFonts w:eastAsia="Times New Roman"/>
        </w:rPr>
        <w:t>– </w:t>
      </w:r>
      <w:r>
        <w:rPr>
          <w:rStyle w:val="slinbdy"/>
          <w:rFonts w:eastAsia="Times New Roman"/>
        </w:rPr>
        <w:t xml:space="preserve">Cursuri de perfecţionare postuniversitare cu durata de .......... semestre ............... </w:t>
      </w:r>
      <w:r>
        <w:rPr>
          <w:rStyle w:val="slinbdy"/>
          <w:rFonts w:eastAsia="Times New Roman"/>
        </w:rPr>
        <w:t>- P........,......</w:t>
      </w:r>
    </w:p>
    <w:p w14:paraId="4EAD031B" w14:textId="77777777" w:rsidR="00000000" w:rsidRDefault="00954E37">
      <w:pPr>
        <w:autoSpaceDE/>
        <w:autoSpaceDN/>
        <w:ind w:left="450"/>
        <w:jc w:val="both"/>
        <w:divId w:val="310251594"/>
        <w:rPr>
          <w:rFonts w:eastAsia="Times New Roman"/>
          <w:color w:val="000000"/>
          <w:sz w:val="20"/>
          <w:szCs w:val="20"/>
          <w:shd w:val="clear" w:color="auto" w:fill="FFFFFF"/>
        </w:rPr>
      </w:pPr>
      <w:r>
        <w:rPr>
          <w:rStyle w:val="slinttl1"/>
          <w:rFonts w:eastAsia="Times New Roman"/>
        </w:rPr>
        <w:t>– </w:t>
      </w:r>
      <w:r>
        <w:rPr>
          <w:rStyle w:val="slinbdy"/>
          <w:rFonts w:eastAsia="Times New Roman"/>
        </w:rPr>
        <w:t>Studii postuniversitare de specializare, academice postuniversitare cu durata mai mică de 3 semestre ............... - P........,......</w:t>
      </w:r>
    </w:p>
    <w:p w14:paraId="5E5CEF9C" w14:textId="77777777" w:rsidR="00000000" w:rsidRDefault="00954E37">
      <w:pPr>
        <w:autoSpaceDE/>
        <w:autoSpaceDN/>
        <w:ind w:left="450"/>
        <w:jc w:val="both"/>
        <w:divId w:val="1797286207"/>
        <w:rPr>
          <w:rFonts w:eastAsia="Times New Roman"/>
          <w:color w:val="000000"/>
          <w:sz w:val="20"/>
          <w:szCs w:val="20"/>
          <w:shd w:val="clear" w:color="auto" w:fill="FFFFFF"/>
        </w:rPr>
      </w:pPr>
      <w:r>
        <w:rPr>
          <w:rStyle w:val="slinttl1"/>
          <w:rFonts w:eastAsia="Times New Roman"/>
        </w:rPr>
        <w:t>– </w:t>
      </w:r>
      <w:r>
        <w:rPr>
          <w:rStyle w:val="slinbdy"/>
          <w:rFonts w:eastAsia="Times New Roman"/>
        </w:rPr>
        <w:t xml:space="preserve">Studii aprofundate de specialitate, cursuri de perfecţionare postuniversitară cu durata mai mică </w:t>
      </w:r>
      <w:r>
        <w:rPr>
          <w:rStyle w:val="slinbdy"/>
          <w:rFonts w:eastAsia="Times New Roman"/>
        </w:rPr>
        <w:t>de 3 semestre ....................... - P ........,......</w:t>
      </w:r>
    </w:p>
    <w:p w14:paraId="2E61147B" w14:textId="77777777" w:rsidR="00000000" w:rsidRDefault="00954E37">
      <w:pPr>
        <w:pStyle w:val="spar"/>
        <w:ind w:left="450"/>
        <w:jc w:val="both"/>
        <w:divId w:val="1206598597"/>
        <w:rPr>
          <w:rFonts w:ascii="Verdana" w:hAnsi="Verdana"/>
          <w:color w:val="000000"/>
          <w:sz w:val="20"/>
          <w:szCs w:val="20"/>
          <w:shd w:val="clear" w:color="auto" w:fill="FFFFFF"/>
        </w:rPr>
      </w:pPr>
      <w:r>
        <w:rPr>
          <w:rFonts w:ascii="Verdana" w:hAnsi="Verdana"/>
          <w:color w:val="000000"/>
          <w:sz w:val="20"/>
          <w:szCs w:val="20"/>
          <w:shd w:val="clear" w:color="auto" w:fill="FFFFFF"/>
        </w:rPr>
        <w:t>După absolvirea ciclului I de studii universitare de licenţă am absolvit studii universitare/postuniversitare/de conversie profesională în domeniul*(2) ................ - P ........,......</w:t>
      </w:r>
    </w:p>
    <w:p w14:paraId="5D5B803C" w14:textId="77777777" w:rsidR="00000000" w:rsidRDefault="00954E37">
      <w:pPr>
        <w:autoSpaceDE/>
        <w:autoSpaceDN/>
        <w:ind w:left="225"/>
        <w:jc w:val="both"/>
        <w:divId w:val="401681110"/>
        <w:rPr>
          <w:rFonts w:eastAsia="Times New Roman"/>
          <w:color w:val="000000"/>
          <w:sz w:val="20"/>
          <w:szCs w:val="20"/>
          <w:shd w:val="clear" w:color="auto" w:fill="FFFFFF"/>
        </w:rPr>
      </w:pPr>
      <w:r>
        <w:rPr>
          <w:rStyle w:val="spctttl1"/>
          <w:rFonts w:eastAsia="Times New Roman"/>
        </w:rPr>
        <w:t>II.</w:t>
      </w:r>
      <w:r>
        <w:rPr>
          <w:rFonts w:eastAsia="Times New Roman"/>
          <w:color w:val="000000"/>
          <w:sz w:val="20"/>
          <w:szCs w:val="20"/>
          <w:shd w:val="clear" w:color="auto" w:fill="FFFFFF"/>
        </w:rPr>
        <w:t xml:space="preserve"> </w:t>
      </w:r>
      <w:r>
        <w:rPr>
          <w:rStyle w:val="spctbdy"/>
          <w:rFonts w:eastAsia="Times New Roman"/>
        </w:rPr>
        <w:t>La da</w:t>
      </w:r>
      <w:r>
        <w:rPr>
          <w:rStyle w:val="spctbdy"/>
          <w:rFonts w:eastAsia="Times New Roman"/>
        </w:rPr>
        <w:t>ta depunerii cererii: sunt DEBUTANT cu media de absolvire .......; am DEFINITIVATUL cu media ..........; GRADUL II cu media .......; GRADUL I cu media .........; DOCTORATUL ECHIVALAT CU GRADUL DIDACTIC I în anul ......., în specialitatea ..............; GR</w:t>
      </w:r>
      <w:r>
        <w:rPr>
          <w:rStyle w:val="spctbdy"/>
          <w:rFonts w:eastAsia="Times New Roman"/>
        </w:rPr>
        <w:t>ADUL DIDACTIC I obţinut pe bază de examene, urmat de DOCTORAT în specializarea ............. CATEGORIA (pentru antrenori) .............. în specializarea ............... - P........,......</w:t>
      </w:r>
    </w:p>
    <w:p w14:paraId="1A535790" w14:textId="77777777" w:rsidR="00000000" w:rsidRDefault="00954E37">
      <w:pPr>
        <w:autoSpaceDE/>
        <w:autoSpaceDN/>
        <w:ind w:left="450"/>
        <w:jc w:val="both"/>
        <w:divId w:val="1123117399"/>
        <w:rPr>
          <w:rStyle w:val="spar3"/>
        </w:rPr>
      </w:pPr>
      <w:r>
        <w:rPr>
          <w:rStyle w:val="spctttl1"/>
          <w:rFonts w:eastAsia="Times New Roman"/>
        </w:rPr>
        <w:t>III.</w:t>
      </w:r>
      <w:r>
        <w:rPr>
          <w:rFonts w:eastAsia="Times New Roman"/>
          <w:color w:val="000000"/>
          <w:sz w:val="20"/>
          <w:szCs w:val="20"/>
          <w:shd w:val="clear" w:color="auto" w:fill="FFFFFF"/>
        </w:rPr>
        <w:t xml:space="preserve"> </w:t>
      </w:r>
      <w:r>
        <w:rPr>
          <w:rStyle w:val="spctbdy"/>
          <w:rFonts w:eastAsia="Times New Roman"/>
        </w:rPr>
        <w:t>CALIFICATIVUL obţinut în anul şcolar 2018/2019................</w:t>
      </w:r>
      <w:r>
        <w:rPr>
          <w:rStyle w:val="spctbdy"/>
          <w:rFonts w:eastAsia="Times New Roman"/>
        </w:rPr>
        <w:t>... şi în anul şcolar 2019/2020 ...........; - P........,......</w:t>
      </w:r>
      <w:r>
        <w:rPr>
          <w:rStyle w:val="spar3"/>
          <w:rFonts w:eastAsia="Times New Roman"/>
        </w:rPr>
        <w:t>NOTA 1:</w:t>
      </w:r>
    </w:p>
    <w:p w14:paraId="0A52FA05" w14:textId="77777777" w:rsidR="00000000" w:rsidRDefault="00954E37">
      <w:pPr>
        <w:autoSpaceDE/>
        <w:autoSpaceDN/>
        <w:ind w:left="450"/>
        <w:jc w:val="both"/>
        <w:divId w:val="2001304504"/>
      </w:pPr>
      <w:r>
        <w:rPr>
          <w:rStyle w:val="slitttl1"/>
          <w:rFonts w:eastAsia="Times New Roman"/>
        </w:rPr>
        <w:t>a)</w:t>
      </w:r>
      <w:r>
        <w:rPr>
          <w:rStyle w:val="slitbdy"/>
          <w:rFonts w:eastAsia="Times New Roman"/>
        </w:rPr>
        <w:t>Pentru absolvenţii promoţiei 2020 şi debutanţii în primul an de activitate se ia în considerare calificativul parţial din anul şcolar 2020-2021.</w:t>
      </w:r>
    </w:p>
    <w:p w14:paraId="2C4E48F7" w14:textId="77777777" w:rsidR="00000000" w:rsidRDefault="00954E37">
      <w:pPr>
        <w:autoSpaceDE/>
        <w:autoSpaceDN/>
        <w:ind w:left="450"/>
        <w:jc w:val="both"/>
        <w:divId w:val="1820920485"/>
        <w:rPr>
          <w:rFonts w:eastAsia="Times New Roman"/>
          <w:color w:val="000000"/>
          <w:sz w:val="20"/>
          <w:szCs w:val="20"/>
          <w:shd w:val="clear" w:color="auto" w:fill="FFFFFF"/>
        </w:rPr>
      </w:pPr>
      <w:r>
        <w:rPr>
          <w:rStyle w:val="slitttl1"/>
          <w:rFonts w:eastAsia="Times New Roman"/>
        </w:rPr>
        <w:t>b)</w:t>
      </w:r>
      <w:r>
        <w:rPr>
          <w:rStyle w:val="slitbdy"/>
          <w:rFonts w:eastAsia="Times New Roman"/>
        </w:rPr>
        <w:t>Pentru absolvenţii promoţiei 2019 şi debutanţii în al doilea an de activitate se iau în considerare calificat</w:t>
      </w:r>
      <w:r>
        <w:rPr>
          <w:rStyle w:val="slitbdy"/>
          <w:rFonts w:eastAsia="Times New Roman"/>
        </w:rPr>
        <w:t>ivul pentru anul şcolar 2019-2020 şi calificativul parţial din anul şcolar 2020-2021.</w:t>
      </w:r>
    </w:p>
    <w:p w14:paraId="5251F995" w14:textId="77777777" w:rsidR="00000000" w:rsidRDefault="00954E37">
      <w:pPr>
        <w:autoSpaceDE/>
        <w:autoSpaceDN/>
        <w:ind w:left="450"/>
        <w:jc w:val="both"/>
        <w:divId w:val="1839423066"/>
        <w:rPr>
          <w:rFonts w:eastAsia="Times New Roman"/>
          <w:color w:val="000000"/>
          <w:sz w:val="20"/>
          <w:szCs w:val="20"/>
          <w:shd w:val="clear" w:color="auto" w:fill="FFFFFF"/>
        </w:rPr>
      </w:pPr>
      <w:r>
        <w:rPr>
          <w:rStyle w:val="slitttl1"/>
          <w:rFonts w:eastAsia="Times New Roman"/>
        </w:rPr>
        <w:t>c)</w:t>
      </w:r>
      <w:r>
        <w:rPr>
          <w:rStyle w:val="slitbdy"/>
          <w:rFonts w:eastAsia="Times New Roman"/>
        </w:rPr>
        <w:t xml:space="preserve">În cazul întreruperii activităţii la catedră, în perioada ultimilor doi ani şcolari, se iau în considerare calificativele pentru ultimii doi ani şcolari în care cadrul </w:t>
      </w:r>
      <w:r>
        <w:rPr>
          <w:rStyle w:val="slitbdy"/>
          <w:rFonts w:eastAsia="Times New Roman"/>
        </w:rPr>
        <w:t>didactic şi-a desfăşurat activitatea.</w:t>
      </w:r>
    </w:p>
    <w:p w14:paraId="2DE09868" w14:textId="77777777" w:rsidR="00000000" w:rsidRDefault="00954E37">
      <w:pPr>
        <w:autoSpaceDE/>
        <w:autoSpaceDN/>
        <w:ind w:left="450"/>
        <w:jc w:val="both"/>
        <w:divId w:val="1437018860"/>
        <w:rPr>
          <w:rFonts w:eastAsia="Times New Roman"/>
          <w:color w:val="000000"/>
          <w:sz w:val="20"/>
          <w:szCs w:val="20"/>
          <w:shd w:val="clear" w:color="auto" w:fill="FFFFFF"/>
        </w:rPr>
      </w:pPr>
      <w:r>
        <w:rPr>
          <w:rStyle w:val="slitttl1"/>
          <w:rFonts w:eastAsia="Times New Roman"/>
        </w:rPr>
        <w:lastRenderedPageBreak/>
        <w:t>d)</w:t>
      </w:r>
      <w:r>
        <w:rPr>
          <w:rStyle w:val="slitbdy"/>
          <w:rFonts w:eastAsia="Times New Roman"/>
        </w:rPr>
        <w:t>În cererea fiecărui cadru didactic se va trece media punctajului celor două calificative, cu excepţia situaţiilor de la punctul a).</w:t>
      </w:r>
    </w:p>
    <w:p w14:paraId="1C438801" w14:textId="77777777" w:rsidR="00000000" w:rsidRDefault="00954E37">
      <w:pPr>
        <w:autoSpaceDE/>
        <w:autoSpaceDN/>
        <w:ind w:left="675"/>
        <w:jc w:val="both"/>
        <w:divId w:val="1243300373"/>
        <w:rPr>
          <w:rStyle w:val="spar3"/>
        </w:rPr>
      </w:pPr>
      <w:r>
        <w:rPr>
          <w:rStyle w:val="spctttl1"/>
          <w:rFonts w:eastAsia="Times New Roman"/>
        </w:rPr>
        <w:t>IV.1.</w:t>
      </w:r>
      <w:r>
        <w:rPr>
          <w:rFonts w:eastAsia="Times New Roman"/>
          <w:color w:val="000000"/>
          <w:sz w:val="20"/>
          <w:szCs w:val="20"/>
          <w:shd w:val="clear" w:color="auto" w:fill="FFFFFF"/>
        </w:rPr>
        <w:t xml:space="preserve"> </w:t>
      </w:r>
      <w:r>
        <w:rPr>
          <w:rStyle w:val="spctbdy"/>
          <w:rFonts w:eastAsia="Times New Roman"/>
        </w:rPr>
        <w:t>În perioada 01.09.2018 - 31.08.2020 (*), am desfăşurat următoarea activitate m</w:t>
      </w:r>
      <w:r>
        <w:rPr>
          <w:rStyle w:val="spctbdy"/>
          <w:rFonts w:eastAsia="Times New Roman"/>
        </w:rPr>
        <w:t>etodică:</w:t>
      </w:r>
      <w:r>
        <w:rPr>
          <w:rStyle w:val="spar3"/>
          <w:rFonts w:eastAsia="Times New Roman"/>
        </w:rPr>
        <w:t>la nivelul şcolii*(3) P........,......, judeţului (municipiului Bucureşti)*(4) P........,......; la nivel naţional*(4) P........,......, la nivel internaţional*(4) P........,...... (*) Pentru învăţători/institutori din învăţământul primar/profesori</w:t>
      </w:r>
      <w:r>
        <w:rPr>
          <w:rStyle w:val="spar3"/>
          <w:rFonts w:eastAsia="Times New Roman"/>
        </w:rPr>
        <w:t xml:space="preserve"> pentru învăţământul primar se punctează activitatea metodică şi ştiinţifică desfăşurată pe parcursul a 2 ani şcolari din ultimii 5 ani şcolari încheiaţi, la alegerea cadrului didactic.</w:t>
      </w:r>
    </w:p>
    <w:p w14:paraId="65C54702" w14:textId="77777777" w:rsidR="00000000" w:rsidRDefault="00954E37">
      <w:pPr>
        <w:pStyle w:val="spar"/>
        <w:ind w:left="900"/>
        <w:jc w:val="both"/>
        <w:divId w:val="1243300373"/>
      </w:pPr>
      <w:r>
        <w:rPr>
          <w:rFonts w:ascii="Verdana" w:hAnsi="Verdana"/>
          <w:color w:val="000000"/>
          <w:sz w:val="20"/>
          <w:szCs w:val="20"/>
          <w:shd w:val="clear" w:color="auto" w:fill="FFFFFF"/>
        </w:rPr>
        <w:t>În mod excepţional, în situaţia în care învăţătorii/institutorii din î</w:t>
      </w:r>
      <w:r>
        <w:rPr>
          <w:rFonts w:ascii="Verdana" w:hAnsi="Verdana"/>
          <w:color w:val="000000"/>
          <w:sz w:val="20"/>
          <w:szCs w:val="20"/>
          <w:shd w:val="clear" w:color="auto" w:fill="FFFFFF"/>
        </w:rPr>
        <w:t>nvăţământul primar/profesorii pentru învăţământul primar cu o vechime de cel mult 5 ani în învăţământ au întrerupt activitatea la catedră şi evaluarea nu se poate realiza pe parcursul a 2 ani şcolari, se punctează activitatea metodică şi ştiinţifică desfăş</w:t>
      </w:r>
      <w:r>
        <w:rPr>
          <w:rFonts w:ascii="Verdana" w:hAnsi="Verdana"/>
          <w:color w:val="000000"/>
          <w:sz w:val="20"/>
          <w:szCs w:val="20"/>
          <w:shd w:val="clear" w:color="auto" w:fill="FFFFFF"/>
        </w:rPr>
        <w:t>urată pe parcursul a cel mult 2 ani şcolari din ultimii 5 ani şcolari încheiaţi.</w:t>
      </w:r>
    </w:p>
    <w:p w14:paraId="5C41FDDA" w14:textId="77777777" w:rsidR="00000000" w:rsidRDefault="00954E37">
      <w:pPr>
        <w:autoSpaceDE/>
        <w:autoSpaceDN/>
        <w:ind w:left="450"/>
        <w:jc w:val="both"/>
        <w:divId w:val="1243300373"/>
        <w:rPr>
          <w:rStyle w:val="spar3"/>
          <w:rFonts w:eastAsia="Times New Roman"/>
        </w:rPr>
      </w:pPr>
      <w:r>
        <w:rPr>
          <w:rStyle w:val="spar3"/>
          <w:rFonts w:eastAsia="Times New Roman"/>
        </w:rPr>
        <w:t>NOTA 2:</w:t>
      </w:r>
    </w:p>
    <w:p w14:paraId="6AB48423" w14:textId="77777777" w:rsidR="00000000" w:rsidRDefault="00954E37">
      <w:pPr>
        <w:autoSpaceDE/>
        <w:autoSpaceDN/>
        <w:ind w:left="450"/>
        <w:jc w:val="both"/>
        <w:divId w:val="1571576099"/>
      </w:pPr>
      <w:r>
        <w:rPr>
          <w:rStyle w:val="slitttl1"/>
          <w:rFonts w:eastAsia="Times New Roman"/>
        </w:rPr>
        <w:t>a)</w:t>
      </w:r>
      <w:r>
        <w:rPr>
          <w:rStyle w:val="slitbdy"/>
          <w:rFonts w:eastAsia="Times New Roman"/>
        </w:rPr>
        <w:t>Pentru absolvenţii promoţiei 2020 şi debutanţi aflaţi în primul an de activitate se ia în considerare activitatea metodică şi ştiinţifică din anul şcolar 2020-2021.</w:t>
      </w:r>
    </w:p>
    <w:p w14:paraId="2A3E1ACB" w14:textId="77777777" w:rsidR="00000000" w:rsidRDefault="00954E37">
      <w:pPr>
        <w:autoSpaceDE/>
        <w:autoSpaceDN/>
        <w:ind w:left="450"/>
        <w:jc w:val="both"/>
        <w:divId w:val="1116756039"/>
        <w:rPr>
          <w:rFonts w:eastAsia="Times New Roman"/>
          <w:color w:val="000000"/>
          <w:sz w:val="20"/>
          <w:szCs w:val="20"/>
          <w:shd w:val="clear" w:color="auto" w:fill="FFFFFF"/>
        </w:rPr>
      </w:pPr>
      <w:r>
        <w:rPr>
          <w:rStyle w:val="slitttl1"/>
          <w:rFonts w:eastAsia="Times New Roman"/>
        </w:rPr>
        <w:t>b)</w:t>
      </w:r>
      <w:r>
        <w:rPr>
          <w:rStyle w:val="slitbdy"/>
          <w:rFonts w:eastAsia="Times New Roman"/>
        </w:rPr>
        <w:t>Pentru absolvenţii promoţiei 2019 şi debutanţii aflaţi în al doilea an de activitate se ia în considerare activitatea metodică şi ştiinţifică din anul şcolar 2019-2020 şi anul şcolar 2020-2021.</w:t>
      </w:r>
    </w:p>
    <w:p w14:paraId="2B969CB0" w14:textId="77777777" w:rsidR="00000000" w:rsidRDefault="00954E37">
      <w:pPr>
        <w:autoSpaceDE/>
        <w:autoSpaceDN/>
        <w:ind w:left="450"/>
        <w:jc w:val="both"/>
        <w:divId w:val="860822766"/>
        <w:rPr>
          <w:rFonts w:eastAsia="Times New Roman"/>
          <w:color w:val="000000"/>
          <w:sz w:val="20"/>
          <w:szCs w:val="20"/>
          <w:shd w:val="clear" w:color="auto" w:fill="FFFFFF"/>
        </w:rPr>
      </w:pPr>
      <w:r>
        <w:rPr>
          <w:rStyle w:val="slitttl1"/>
          <w:rFonts w:eastAsia="Times New Roman"/>
        </w:rPr>
        <w:t>c)</w:t>
      </w:r>
      <w:r>
        <w:rPr>
          <w:rStyle w:val="slitbdy"/>
          <w:rFonts w:eastAsia="Times New Roman"/>
        </w:rPr>
        <w:t xml:space="preserve">La nivelul şcolii se acordă 1 punct suplimentar, cadrelor </w:t>
      </w:r>
      <w:r>
        <w:rPr>
          <w:rStyle w:val="slitbdy"/>
          <w:rFonts w:eastAsia="Times New Roman"/>
        </w:rPr>
        <w:t>didactice care au lucrat în ultimii doi ani şcolari încheiaţi la grupă/clasă cu copii/elevi integraţi proveniţi din învăţământul special, faţă de punctajul acordat la punctul IV.1.a).</w:t>
      </w:r>
    </w:p>
    <w:p w14:paraId="4C05D597" w14:textId="77777777" w:rsidR="00000000" w:rsidRDefault="00954E37">
      <w:pPr>
        <w:autoSpaceDE/>
        <w:autoSpaceDN/>
        <w:ind w:left="450"/>
        <w:jc w:val="both"/>
        <w:divId w:val="1589581480"/>
        <w:rPr>
          <w:rFonts w:eastAsia="Times New Roman"/>
          <w:color w:val="000000"/>
          <w:sz w:val="20"/>
          <w:szCs w:val="20"/>
          <w:shd w:val="clear" w:color="auto" w:fill="FFFFFF"/>
        </w:rPr>
      </w:pPr>
      <w:r>
        <w:rPr>
          <w:rStyle w:val="slitttl1"/>
          <w:rFonts w:eastAsia="Times New Roman"/>
        </w:rPr>
        <w:t>d)</w:t>
      </w:r>
      <w:r>
        <w:rPr>
          <w:rStyle w:val="slitbdy"/>
          <w:rFonts w:eastAsia="Times New Roman"/>
        </w:rPr>
        <w:t>În cazul întreruperii activităţii la catedră, în perioada ultimilor do</w:t>
      </w:r>
      <w:r>
        <w:rPr>
          <w:rStyle w:val="slitbdy"/>
          <w:rFonts w:eastAsia="Times New Roman"/>
        </w:rPr>
        <w:t>i ani şcolari încheiaţi, se ia în considerare activitatea metodică şi ştiinţifică din ultimii doi ani şcolari în care cadrul didactic şi-a desfăşurat activitatea.</w:t>
      </w:r>
    </w:p>
    <w:p w14:paraId="16DFF0E7" w14:textId="77777777" w:rsidR="00000000" w:rsidRDefault="00954E37">
      <w:pPr>
        <w:autoSpaceDE/>
        <w:autoSpaceDN/>
        <w:ind w:left="225"/>
        <w:jc w:val="both"/>
        <w:divId w:val="1153832193"/>
        <w:rPr>
          <w:rStyle w:val="spctbdy"/>
        </w:rPr>
      </w:pPr>
      <w:r>
        <w:rPr>
          <w:rStyle w:val="spctttl1"/>
          <w:rFonts w:eastAsia="Times New Roman"/>
        </w:rPr>
        <w:t>IV.2.</w:t>
      </w:r>
      <w:r>
        <w:rPr>
          <w:rFonts w:eastAsia="Times New Roman"/>
          <w:color w:val="000000"/>
          <w:sz w:val="20"/>
          <w:szCs w:val="20"/>
          <w:shd w:val="clear" w:color="auto" w:fill="FFFFFF"/>
        </w:rPr>
        <w:t xml:space="preserve"> </w:t>
      </w:r>
      <w:r>
        <w:rPr>
          <w:rStyle w:val="spctbdy"/>
          <w:rFonts w:eastAsia="Times New Roman"/>
        </w:rPr>
        <w:t>În ultimii 5 ani calendaristici (la data depunerii dosarului) am participat, în colecti</w:t>
      </w:r>
      <w:r>
        <w:rPr>
          <w:rStyle w:val="spctbdy"/>
          <w:rFonts w:eastAsia="Times New Roman"/>
        </w:rPr>
        <w:t>ve de elaborare a unor acte normative şi legislative vizând calitatea activităţii specifice domeniului învăţământ, pentru:</w:t>
      </w:r>
    </w:p>
    <w:p w14:paraId="282988BD" w14:textId="77777777" w:rsidR="00000000" w:rsidRDefault="00954E37">
      <w:pPr>
        <w:pStyle w:val="spar"/>
        <w:ind w:left="450"/>
        <w:jc w:val="both"/>
        <w:divId w:val="1153832193"/>
      </w:pPr>
      <w:r>
        <w:rPr>
          <w:rFonts w:ascii="Verdana" w:hAnsi="Verdana"/>
          <w:color w:val="000000"/>
          <w:sz w:val="20"/>
          <w:szCs w:val="20"/>
          <w:shd w:val="clear" w:color="auto" w:fill="FFFFFF"/>
        </w:rPr>
        <w:t>● Elaborarea de programe şcolare aprobate de Ministerul Educaţiei şi Cercetării; - P......,.......</w:t>
      </w:r>
    </w:p>
    <w:p w14:paraId="5C6F84B0" w14:textId="77777777" w:rsidR="00000000" w:rsidRDefault="00954E37">
      <w:pPr>
        <w:pStyle w:val="spar"/>
        <w:ind w:left="450"/>
        <w:jc w:val="both"/>
        <w:divId w:val="1153832193"/>
        <w:rPr>
          <w:rFonts w:ascii="Verdana" w:hAnsi="Verdana"/>
          <w:color w:val="000000"/>
          <w:sz w:val="20"/>
          <w:szCs w:val="20"/>
          <w:shd w:val="clear" w:color="auto" w:fill="FFFFFF"/>
        </w:rPr>
      </w:pPr>
      <w:r>
        <w:rPr>
          <w:rFonts w:ascii="Verdana" w:hAnsi="Verdana"/>
          <w:color w:val="000000"/>
          <w:sz w:val="20"/>
          <w:szCs w:val="20"/>
          <w:shd w:val="clear" w:color="auto" w:fill="FFFFFF"/>
        </w:rPr>
        <w:t>● Elaborarea de manuale şcolare ap</w:t>
      </w:r>
      <w:r>
        <w:rPr>
          <w:rFonts w:ascii="Verdana" w:hAnsi="Verdana"/>
          <w:color w:val="000000"/>
          <w:sz w:val="20"/>
          <w:szCs w:val="20"/>
          <w:shd w:val="clear" w:color="auto" w:fill="FFFFFF"/>
        </w:rPr>
        <w:t>robate de Ministerul Educaţiei şi Cercetării; - P......,.......</w:t>
      </w:r>
    </w:p>
    <w:p w14:paraId="3D423F76" w14:textId="77777777" w:rsidR="00000000" w:rsidRDefault="00954E37">
      <w:pPr>
        <w:pStyle w:val="spar"/>
        <w:ind w:left="450"/>
        <w:jc w:val="both"/>
        <w:divId w:val="1153832193"/>
        <w:rPr>
          <w:rFonts w:ascii="Verdana" w:hAnsi="Verdana"/>
          <w:color w:val="000000"/>
          <w:sz w:val="20"/>
          <w:szCs w:val="20"/>
          <w:shd w:val="clear" w:color="auto" w:fill="FFFFFF"/>
        </w:rPr>
      </w:pPr>
      <w:r>
        <w:rPr>
          <w:rFonts w:ascii="Verdana" w:hAnsi="Verdana"/>
          <w:color w:val="000000"/>
          <w:sz w:val="20"/>
          <w:szCs w:val="20"/>
          <w:shd w:val="clear" w:color="auto" w:fill="FFFFFF"/>
        </w:rPr>
        <w:t>● Elaborarea de monografii/lucrări ştiinţifice înregistrate ISBN; - P......,.......</w:t>
      </w:r>
    </w:p>
    <w:p w14:paraId="31895E72" w14:textId="77777777" w:rsidR="00000000" w:rsidRDefault="00954E37">
      <w:pPr>
        <w:pStyle w:val="spar"/>
        <w:ind w:left="450"/>
        <w:jc w:val="both"/>
        <w:divId w:val="1153832193"/>
        <w:rPr>
          <w:rFonts w:ascii="Verdana" w:hAnsi="Verdana"/>
          <w:color w:val="000000"/>
          <w:sz w:val="20"/>
          <w:szCs w:val="20"/>
          <w:shd w:val="clear" w:color="auto" w:fill="FFFFFF"/>
        </w:rPr>
      </w:pPr>
      <w:r>
        <w:rPr>
          <w:rFonts w:ascii="Verdana" w:hAnsi="Verdana"/>
          <w:color w:val="000000"/>
          <w:sz w:val="20"/>
          <w:szCs w:val="20"/>
          <w:shd w:val="clear" w:color="auto" w:fill="FFFFFF"/>
        </w:rPr>
        <w:t>● Elaborarea de ghiduri metodologice sau alte auxiliare curriculare/de sprijin; - P......,.......</w:t>
      </w:r>
    </w:p>
    <w:p w14:paraId="7DF90750" w14:textId="77777777" w:rsidR="00000000" w:rsidRDefault="00954E37">
      <w:pPr>
        <w:pStyle w:val="spar"/>
        <w:ind w:left="450"/>
        <w:jc w:val="both"/>
        <w:divId w:val="1153832193"/>
        <w:rPr>
          <w:rFonts w:ascii="Verdana" w:hAnsi="Verdana"/>
          <w:color w:val="000000"/>
          <w:sz w:val="20"/>
          <w:szCs w:val="20"/>
          <w:shd w:val="clear" w:color="auto" w:fill="FFFFFF"/>
        </w:rPr>
      </w:pPr>
      <w:r>
        <w:rPr>
          <w:rFonts w:ascii="Verdana" w:hAnsi="Verdana"/>
          <w:color w:val="000000"/>
          <w:sz w:val="20"/>
          <w:szCs w:val="20"/>
          <w:shd w:val="clear" w:color="auto" w:fill="FFFFFF"/>
        </w:rPr>
        <w:t>● Elaborar</w:t>
      </w:r>
      <w:r>
        <w:rPr>
          <w:rFonts w:ascii="Verdana" w:hAnsi="Verdana"/>
          <w:color w:val="000000"/>
          <w:sz w:val="20"/>
          <w:szCs w:val="20"/>
          <w:shd w:val="clear" w:color="auto" w:fill="FFFFFF"/>
        </w:rPr>
        <w:t>ea de articole şi studii de specialitate, publicate în diferite reviste de specialitate la nivel judeţean sau naţional înregistrate cu ISSN; - P......,.......</w:t>
      </w:r>
    </w:p>
    <w:p w14:paraId="559A8857" w14:textId="77777777" w:rsidR="00000000" w:rsidRDefault="00954E37">
      <w:pPr>
        <w:pStyle w:val="spar"/>
        <w:ind w:left="450"/>
        <w:jc w:val="both"/>
        <w:divId w:val="1153832193"/>
        <w:rPr>
          <w:rFonts w:ascii="Verdana" w:hAnsi="Verdana"/>
          <w:color w:val="000000"/>
          <w:sz w:val="20"/>
          <w:szCs w:val="20"/>
          <w:shd w:val="clear" w:color="auto" w:fill="FFFFFF"/>
        </w:rPr>
      </w:pPr>
      <w:r>
        <w:rPr>
          <w:rFonts w:ascii="Verdana" w:hAnsi="Verdana"/>
          <w:color w:val="000000"/>
          <w:sz w:val="20"/>
          <w:szCs w:val="20"/>
          <w:shd w:val="clear" w:color="auto" w:fill="FFFFFF"/>
        </w:rPr>
        <w:t>● Elaborarea de cărţi în domeniul educaţional/de specialitate, publicate cu ISBN, cu referent şti</w:t>
      </w:r>
      <w:r>
        <w:rPr>
          <w:rFonts w:ascii="Verdana" w:hAnsi="Verdana"/>
          <w:color w:val="000000"/>
          <w:sz w:val="20"/>
          <w:szCs w:val="20"/>
          <w:shd w:val="clear" w:color="auto" w:fill="FFFFFF"/>
        </w:rPr>
        <w:t>inţific în domeniu; - P......,.......</w:t>
      </w:r>
    </w:p>
    <w:p w14:paraId="246D4A3F" w14:textId="77777777" w:rsidR="00000000" w:rsidRDefault="00954E37">
      <w:pPr>
        <w:pStyle w:val="spar"/>
        <w:ind w:left="450"/>
        <w:jc w:val="both"/>
        <w:divId w:val="1153832193"/>
        <w:rPr>
          <w:rFonts w:ascii="Verdana" w:hAnsi="Verdana"/>
          <w:color w:val="000000"/>
          <w:sz w:val="20"/>
          <w:szCs w:val="20"/>
          <w:shd w:val="clear" w:color="auto" w:fill="FFFFFF"/>
        </w:rPr>
      </w:pPr>
      <w:r>
        <w:rPr>
          <w:rFonts w:ascii="Verdana" w:hAnsi="Verdana"/>
          <w:color w:val="000000"/>
          <w:sz w:val="20"/>
          <w:szCs w:val="20"/>
          <w:shd w:val="clear" w:color="auto" w:fill="FFFFFF"/>
        </w:rPr>
        <w:t>Elaborarea de mijloace de învăţământ omologate de Ministerul Educaţiei şi Cercetării; - P......,.......</w:t>
      </w:r>
    </w:p>
    <w:p w14:paraId="0FC62829" w14:textId="77777777" w:rsidR="00000000" w:rsidRDefault="00954E37">
      <w:pPr>
        <w:autoSpaceDE/>
        <w:autoSpaceDN/>
        <w:ind w:left="225"/>
        <w:jc w:val="both"/>
        <w:divId w:val="1149246063"/>
        <w:rPr>
          <w:rFonts w:eastAsia="Times New Roman"/>
          <w:color w:val="000000"/>
          <w:sz w:val="20"/>
          <w:szCs w:val="20"/>
          <w:shd w:val="clear" w:color="auto" w:fill="FFFFFF"/>
        </w:rPr>
      </w:pPr>
      <w:r>
        <w:rPr>
          <w:rStyle w:val="spctttl1"/>
          <w:rFonts w:eastAsia="Times New Roman"/>
        </w:rPr>
        <w:t>IV.3.</w:t>
      </w:r>
      <w:r>
        <w:rPr>
          <w:rFonts w:eastAsia="Times New Roman"/>
          <w:color w:val="000000"/>
          <w:sz w:val="20"/>
          <w:szCs w:val="20"/>
          <w:shd w:val="clear" w:color="auto" w:fill="FFFFFF"/>
        </w:rPr>
        <w:t xml:space="preserve"> </w:t>
      </w:r>
      <w:r>
        <w:rPr>
          <w:rStyle w:val="spctbdy"/>
          <w:rFonts w:eastAsia="Times New Roman"/>
        </w:rPr>
        <w:t>Activităţi desfăşurate în cadrul programelor de reformă coordonate de Ministerul Educaţiei şi Cercetării (fo</w:t>
      </w:r>
      <w:r>
        <w:rPr>
          <w:rStyle w:val="spctbdy"/>
          <w:rFonts w:eastAsia="Times New Roman"/>
        </w:rPr>
        <w:t>rmator AEL, ECDL, Phare-VET, Phare, Banca Mondială, Socrates, Leonardo da Vinci ş.a.), altele decât cele punctate anterior; - P......,.......</w:t>
      </w:r>
    </w:p>
    <w:p w14:paraId="3FFF5522" w14:textId="77777777" w:rsidR="00000000" w:rsidRDefault="00954E37">
      <w:pPr>
        <w:autoSpaceDE/>
        <w:autoSpaceDN/>
        <w:ind w:left="225"/>
        <w:jc w:val="both"/>
        <w:divId w:val="463738182"/>
        <w:rPr>
          <w:rFonts w:eastAsia="Times New Roman"/>
          <w:color w:val="000000"/>
          <w:sz w:val="20"/>
          <w:szCs w:val="20"/>
          <w:shd w:val="clear" w:color="auto" w:fill="FFFFFF"/>
        </w:rPr>
      </w:pPr>
      <w:r>
        <w:rPr>
          <w:rStyle w:val="spctttl1"/>
          <w:rFonts w:eastAsia="Times New Roman"/>
        </w:rPr>
        <w:t>IV.4.</w:t>
      </w:r>
      <w:r>
        <w:rPr>
          <w:rFonts w:eastAsia="Times New Roman"/>
          <w:color w:val="000000"/>
          <w:sz w:val="20"/>
          <w:szCs w:val="20"/>
          <w:shd w:val="clear" w:color="auto" w:fill="FFFFFF"/>
        </w:rPr>
        <w:t xml:space="preserve"> </w:t>
      </w:r>
      <w:r>
        <w:rPr>
          <w:rStyle w:val="spctbdy"/>
          <w:rFonts w:eastAsia="Times New Roman"/>
        </w:rPr>
        <w:t>Activităţi desfăşurate în cadrul programelor de formare continuă acreditate de Ministerul Educaţiei şi Cerce</w:t>
      </w:r>
      <w:r>
        <w:rPr>
          <w:rStyle w:val="spctbdy"/>
          <w:rFonts w:eastAsia="Times New Roman"/>
        </w:rPr>
        <w:t>tării finalizate cu Certificat de competenţă profesională sau adeverinţă echivalentă; - P......,.......</w:t>
      </w:r>
    </w:p>
    <w:p w14:paraId="4171C195" w14:textId="77777777" w:rsidR="00000000" w:rsidRDefault="00954E37">
      <w:pPr>
        <w:autoSpaceDE/>
        <w:autoSpaceDN/>
        <w:ind w:left="225"/>
        <w:jc w:val="both"/>
        <w:divId w:val="660235135"/>
        <w:rPr>
          <w:rFonts w:eastAsia="Times New Roman"/>
          <w:color w:val="000000"/>
          <w:sz w:val="20"/>
          <w:szCs w:val="20"/>
          <w:shd w:val="clear" w:color="auto" w:fill="FFFFFF"/>
        </w:rPr>
      </w:pPr>
      <w:r>
        <w:rPr>
          <w:rStyle w:val="spctttl1"/>
          <w:rFonts w:eastAsia="Times New Roman"/>
        </w:rPr>
        <w:t>IV.5.</w:t>
      </w:r>
      <w:r>
        <w:rPr>
          <w:rFonts w:eastAsia="Times New Roman"/>
          <w:color w:val="000000"/>
          <w:sz w:val="20"/>
          <w:szCs w:val="20"/>
          <w:shd w:val="clear" w:color="auto" w:fill="FFFFFF"/>
        </w:rPr>
        <w:t xml:space="preserve"> </w:t>
      </w:r>
      <w:r>
        <w:rPr>
          <w:rStyle w:val="spctbdy"/>
          <w:rFonts w:eastAsia="Times New Roman"/>
        </w:rPr>
        <w:t>Activităţi desfăşurate prin Casa Corpului Didactic, în cadrul programelor de formare continuă, aprobate de Ministerul Educaţiei şi Cercetării şi a</w:t>
      </w:r>
      <w:r>
        <w:rPr>
          <w:rStyle w:val="spctbdy"/>
          <w:rFonts w:eastAsia="Times New Roman"/>
        </w:rPr>
        <w:t>lte instituţii abilitate (Institutul Francez, British Council, Institutul Goethe ş.a.), finalizate în ultimii 5 (cinci) ani calendaristici (la data depunerii dosarului la inspectoratul şcolar) cu adeverinţă/certificat/diplomă. - P.......,........</w:t>
      </w:r>
    </w:p>
    <w:p w14:paraId="441C4EDD" w14:textId="77777777" w:rsidR="00000000" w:rsidRDefault="00954E37">
      <w:pPr>
        <w:autoSpaceDE/>
        <w:autoSpaceDN/>
        <w:ind w:left="225"/>
        <w:jc w:val="both"/>
        <w:divId w:val="750584569"/>
        <w:rPr>
          <w:rFonts w:eastAsia="Times New Roman"/>
          <w:color w:val="000000"/>
          <w:sz w:val="20"/>
          <w:szCs w:val="20"/>
          <w:shd w:val="clear" w:color="auto" w:fill="FFFFFF"/>
        </w:rPr>
      </w:pPr>
      <w:r>
        <w:rPr>
          <w:rStyle w:val="spctttl1"/>
          <w:rFonts w:eastAsia="Times New Roman"/>
        </w:rPr>
        <w:t>V.</w:t>
      </w:r>
      <w:r>
        <w:rPr>
          <w:rFonts w:eastAsia="Times New Roman"/>
          <w:color w:val="000000"/>
          <w:sz w:val="20"/>
          <w:szCs w:val="20"/>
          <w:shd w:val="clear" w:color="auto" w:fill="FFFFFF"/>
        </w:rPr>
        <w:t xml:space="preserve"> </w:t>
      </w:r>
      <w:r>
        <w:rPr>
          <w:rStyle w:val="spctbdy"/>
          <w:rFonts w:eastAsia="Times New Roman"/>
        </w:rPr>
        <w:t>La 01.</w:t>
      </w:r>
      <w:r>
        <w:rPr>
          <w:rStyle w:val="spctbdy"/>
          <w:rFonts w:eastAsia="Times New Roman"/>
        </w:rPr>
        <w:t>09.2020 am avut: ....... ani întregi, vechime efectivă la catedră (inclusiv perioada rezervării catedrei). - P......,.......</w:t>
      </w:r>
    </w:p>
    <w:p w14:paraId="0D0A570B" w14:textId="77777777" w:rsidR="00000000" w:rsidRDefault="00954E37">
      <w:pPr>
        <w:pStyle w:val="spar"/>
        <w:ind w:left="450"/>
        <w:jc w:val="both"/>
        <w:divId w:val="673217934"/>
        <w:rPr>
          <w:rFonts w:ascii="Verdana" w:hAnsi="Verdana"/>
          <w:color w:val="000000"/>
          <w:sz w:val="20"/>
          <w:szCs w:val="20"/>
          <w:shd w:val="clear" w:color="auto" w:fill="FFFFFF"/>
        </w:rPr>
      </w:pPr>
      <w:r>
        <w:rPr>
          <w:rFonts w:ascii="Verdana" w:hAnsi="Verdana"/>
          <w:color w:val="000000"/>
          <w:sz w:val="20"/>
          <w:szCs w:val="20"/>
          <w:shd w:val="clear" w:color="auto" w:fill="FFFFFF"/>
        </w:rPr>
        <w:t>TOTAL PUNCTAJ*(5): P......,.......</w:t>
      </w:r>
    </w:p>
    <w:p w14:paraId="60BA03E8" w14:textId="77777777" w:rsidR="00000000" w:rsidRDefault="00954E37">
      <w:pPr>
        <w:autoSpaceDE/>
        <w:autoSpaceDN/>
        <w:ind w:left="225"/>
        <w:jc w:val="both"/>
        <w:divId w:val="291137181"/>
        <w:rPr>
          <w:rFonts w:eastAsia="Times New Roman"/>
          <w:color w:val="000000"/>
          <w:sz w:val="20"/>
          <w:szCs w:val="20"/>
          <w:shd w:val="clear" w:color="auto" w:fill="FFFFFF"/>
        </w:rPr>
      </w:pPr>
      <w:r>
        <w:rPr>
          <w:rStyle w:val="spctttl1"/>
          <w:rFonts w:eastAsia="Times New Roman"/>
        </w:rPr>
        <w:t>VI.</w:t>
      </w:r>
      <w:r>
        <w:rPr>
          <w:rFonts w:eastAsia="Times New Roman"/>
          <w:color w:val="000000"/>
          <w:sz w:val="20"/>
          <w:szCs w:val="20"/>
          <w:shd w:val="clear" w:color="auto" w:fill="FFFFFF"/>
        </w:rPr>
        <w:t xml:space="preserve"> </w:t>
      </w:r>
      <w:r>
        <w:rPr>
          <w:rStyle w:val="spctbdy"/>
          <w:rFonts w:eastAsia="Times New Roman"/>
        </w:rPr>
        <w:t>Criteriile social - umanitare (Da/Nu): a) ..... b) ..... c) ..... d) ..... e) ..... f) ..... .</w:t>
      </w:r>
    </w:p>
    <w:p w14:paraId="5B34BCFD" w14:textId="77777777" w:rsidR="00000000" w:rsidRDefault="00954E37">
      <w:pPr>
        <w:autoSpaceDE/>
        <w:autoSpaceDN/>
        <w:jc w:val="both"/>
        <w:divId w:val="673217934"/>
        <w:rPr>
          <w:rStyle w:val="sanxbdy"/>
        </w:rPr>
      </w:pPr>
      <w:r>
        <w:rPr>
          <w:rStyle w:val="spar3"/>
          <w:rFonts w:eastAsia="Times New Roman"/>
        </w:rPr>
        <w:t xml:space="preserve">Sunt de acord ca inspectoratul şcolar să solicite copie de pe Registru, conform prevederilor </w:t>
      </w:r>
      <w:r>
        <w:rPr>
          <w:rStyle w:val="spar3"/>
          <w:rFonts w:eastAsia="Times New Roman"/>
          <w:color w:val="0000FF"/>
          <w:u w:val="single"/>
        </w:rPr>
        <w:t>art. 18 alin. (3) din Legea nr. 118/2019</w:t>
      </w:r>
      <w:r>
        <w:rPr>
          <w:rStyle w:val="spar3"/>
          <w:rFonts w:eastAsia="Times New Roman"/>
        </w:rPr>
        <w:t xml:space="preserve"> privind Registrul naţional </w:t>
      </w:r>
      <w:r>
        <w:rPr>
          <w:rStyle w:val="spar3"/>
          <w:rFonts w:eastAsia="Times New Roman"/>
        </w:rPr>
        <w:t xml:space="preserve">automatizat cu privire la persoanele care au comis infracţiuni sexuale, de exploatare a unor persoane sau asupra minorilor, precum şi pentru completarea </w:t>
      </w:r>
      <w:r>
        <w:rPr>
          <w:rStyle w:val="spar3"/>
          <w:rFonts w:eastAsia="Times New Roman"/>
          <w:color w:val="0000FF"/>
          <w:u w:val="single"/>
        </w:rPr>
        <w:t>Legii nr. 76/2008</w:t>
      </w:r>
      <w:r>
        <w:rPr>
          <w:rStyle w:val="spar3"/>
          <w:rFonts w:eastAsia="Times New Roman"/>
        </w:rPr>
        <w:t xml:space="preserve"> privind organizarea şi funcţionarea Sistemului Naţional de Date Genetice Judiciare.</w:t>
      </w:r>
    </w:p>
    <w:p w14:paraId="11430A5C" w14:textId="77777777" w:rsidR="00000000" w:rsidRDefault="00954E37">
      <w:pPr>
        <w:pStyle w:val="spar"/>
        <w:jc w:val="both"/>
        <w:divId w:val="673217934"/>
      </w:pPr>
      <w:r>
        <w:rPr>
          <w:rFonts w:ascii="Verdana" w:hAnsi="Verdana"/>
          <w:color w:val="000000"/>
          <w:sz w:val="20"/>
          <w:szCs w:val="20"/>
          <w:shd w:val="clear" w:color="auto" w:fill="FFFFFF"/>
        </w:rPr>
        <w:t>R</w:t>
      </w:r>
      <w:r>
        <w:rPr>
          <w:rFonts w:ascii="Verdana" w:hAnsi="Verdana"/>
          <w:color w:val="000000"/>
          <w:sz w:val="20"/>
          <w:szCs w:val="20"/>
          <w:shd w:val="clear" w:color="auto" w:fill="FFFFFF"/>
        </w:rPr>
        <w:t>ăspund de exactitatea datelor înscrise în prezenta cerere şi declar că voi suporta consecinţele în cazul unor date eronate.</w:t>
      </w:r>
    </w:p>
    <w:tbl>
      <w:tblPr>
        <w:tblW w:w="0" w:type="auto"/>
        <w:tblBorders>
          <w:top w:val="single" w:sz="4" w:space="0" w:color="auto"/>
          <w:left w:val="single" w:sz="4" w:space="0" w:color="auto"/>
          <w:bottom w:val="single" w:sz="4" w:space="0" w:color="auto"/>
          <w:right w:val="single" w:sz="4" w:space="0" w:color="auto"/>
        </w:tblBorders>
        <w:tblCellMar>
          <w:left w:w="0" w:type="dxa"/>
          <w:right w:w="0" w:type="dxa"/>
        </w:tblCellMar>
        <w:tblLook w:val="04A0" w:firstRow="1" w:lastRow="0" w:firstColumn="1" w:lastColumn="0" w:noHBand="0" w:noVBand="1"/>
      </w:tblPr>
      <w:tblGrid>
        <w:gridCol w:w="1505"/>
        <w:gridCol w:w="2358"/>
      </w:tblGrid>
      <w:tr w:rsidR="00000000" w14:paraId="1E93FBC1" w14:textId="77777777">
        <w:trPr>
          <w:divId w:val="673217934"/>
        </w:trPr>
        <w:tc>
          <w:tcPr>
            <w:tcW w:w="0" w:type="auto"/>
            <w:tcBorders>
              <w:top w:val="single" w:sz="6" w:space="0" w:color="000000"/>
              <w:left w:val="single" w:sz="6" w:space="0" w:color="000000"/>
              <w:bottom w:val="single" w:sz="6" w:space="0" w:color="000000"/>
              <w:right w:val="single" w:sz="6" w:space="0" w:color="000000"/>
            </w:tcBorders>
            <w:vAlign w:val="center"/>
            <w:hideMark/>
          </w:tcPr>
          <w:p w14:paraId="53F113BB" w14:textId="77777777" w:rsidR="00000000" w:rsidRDefault="00954E37">
            <w:pPr>
              <w:autoSpaceDE/>
              <w:autoSpaceDN/>
              <w:jc w:val="both"/>
              <w:rPr>
                <w:rFonts w:eastAsia="Times New Roman"/>
                <w:color w:val="000000"/>
                <w:sz w:val="20"/>
                <w:szCs w:val="20"/>
              </w:rPr>
            </w:pPr>
            <w:r>
              <w:rPr>
                <w:rFonts w:eastAsia="Times New Roman"/>
                <w:color w:val="000000"/>
                <w:sz w:val="20"/>
                <w:szCs w:val="20"/>
              </w:rPr>
              <w:t>Data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28EE27F" w14:textId="77777777" w:rsidR="00000000" w:rsidRDefault="00954E37">
            <w:pPr>
              <w:autoSpaceDE/>
              <w:autoSpaceDN/>
              <w:jc w:val="both"/>
              <w:rPr>
                <w:rFonts w:eastAsia="Times New Roman"/>
                <w:color w:val="000000"/>
                <w:sz w:val="20"/>
                <w:szCs w:val="20"/>
              </w:rPr>
            </w:pPr>
            <w:r>
              <w:rPr>
                <w:rFonts w:eastAsia="Times New Roman"/>
                <w:color w:val="000000"/>
                <w:sz w:val="20"/>
                <w:szCs w:val="20"/>
              </w:rPr>
              <w:t>Semnătura ................</w:t>
            </w:r>
          </w:p>
        </w:tc>
      </w:tr>
    </w:tbl>
    <w:p w14:paraId="2E2DD7E2" w14:textId="77777777" w:rsidR="00000000" w:rsidRDefault="00954E37">
      <w:pPr>
        <w:autoSpaceDE/>
        <w:autoSpaceDN/>
        <w:ind w:left="225"/>
        <w:jc w:val="both"/>
        <w:divId w:val="673217934"/>
        <w:rPr>
          <w:rStyle w:val="spar3"/>
          <w:rFonts w:eastAsia="Times New Roman"/>
        </w:rPr>
      </w:pPr>
      <w:r>
        <w:rPr>
          <w:rStyle w:val="spar3"/>
          <w:rFonts w:eastAsia="Times New Roman"/>
        </w:rPr>
        <w:t>NOTA 3:</w:t>
      </w:r>
    </w:p>
    <w:p w14:paraId="2FBFB87E" w14:textId="77777777" w:rsidR="00000000" w:rsidRDefault="00954E37">
      <w:pPr>
        <w:pStyle w:val="spar"/>
        <w:ind w:left="450"/>
        <w:jc w:val="both"/>
        <w:divId w:val="673217934"/>
      </w:pPr>
      <w:r>
        <w:rPr>
          <w:rFonts w:ascii="Verdana" w:hAnsi="Verdana"/>
          <w:color w:val="000000"/>
          <w:sz w:val="20"/>
          <w:szCs w:val="20"/>
          <w:shd w:val="clear" w:color="auto" w:fill="FFFFFF"/>
        </w:rPr>
        <w:t>*(1) Numărul de ore din încadrare.</w:t>
      </w:r>
    </w:p>
    <w:p w14:paraId="691586DF" w14:textId="77777777" w:rsidR="00000000" w:rsidRDefault="00954E37">
      <w:pPr>
        <w:pStyle w:val="spar"/>
        <w:ind w:left="450"/>
        <w:jc w:val="both"/>
        <w:divId w:val="673217934"/>
        <w:rPr>
          <w:rFonts w:ascii="Verdana" w:hAnsi="Verdana"/>
          <w:color w:val="000000"/>
          <w:sz w:val="20"/>
          <w:szCs w:val="20"/>
          <w:shd w:val="clear" w:color="auto" w:fill="FFFFFF"/>
        </w:rPr>
      </w:pPr>
      <w:r>
        <w:rPr>
          <w:rFonts w:ascii="Verdana" w:hAnsi="Verdana"/>
          <w:color w:val="000000"/>
          <w:sz w:val="20"/>
          <w:szCs w:val="20"/>
          <w:shd w:val="clear" w:color="auto" w:fill="FFFFFF"/>
        </w:rPr>
        <w:lastRenderedPageBreak/>
        <w:t>*(2) Se punctează nivelul studiilor corespunzător criteriilor din anexa nr. 2.</w:t>
      </w:r>
    </w:p>
    <w:p w14:paraId="79E415B0" w14:textId="77777777" w:rsidR="00000000" w:rsidRDefault="00954E37">
      <w:pPr>
        <w:pStyle w:val="spar"/>
        <w:ind w:left="450"/>
        <w:jc w:val="both"/>
        <w:divId w:val="673217934"/>
        <w:rPr>
          <w:rFonts w:ascii="Verdana" w:hAnsi="Verdana"/>
          <w:color w:val="000000"/>
          <w:sz w:val="20"/>
          <w:szCs w:val="20"/>
          <w:shd w:val="clear" w:color="auto" w:fill="FFFFFF"/>
        </w:rPr>
      </w:pPr>
      <w:r>
        <w:rPr>
          <w:rFonts w:ascii="Verdana" w:hAnsi="Verdana"/>
          <w:color w:val="000000"/>
          <w:sz w:val="20"/>
          <w:szCs w:val="20"/>
          <w:shd w:val="clear" w:color="auto" w:fill="FFFFFF"/>
        </w:rPr>
        <w:t>*(3) Documente cu confirmarea scrisă a directorului unităţii de învăţământ.</w:t>
      </w:r>
    </w:p>
    <w:p w14:paraId="3E210ABB" w14:textId="77777777" w:rsidR="00000000" w:rsidRDefault="00954E37">
      <w:pPr>
        <w:pStyle w:val="spar"/>
        <w:ind w:left="450"/>
        <w:jc w:val="both"/>
        <w:divId w:val="673217934"/>
        <w:rPr>
          <w:rFonts w:ascii="Verdana" w:hAnsi="Verdana"/>
          <w:color w:val="000000"/>
          <w:sz w:val="20"/>
          <w:szCs w:val="20"/>
          <w:shd w:val="clear" w:color="auto" w:fill="FFFFFF"/>
        </w:rPr>
      </w:pPr>
      <w:r>
        <w:rPr>
          <w:rFonts w:ascii="Verdana" w:hAnsi="Verdana"/>
          <w:color w:val="000000"/>
          <w:sz w:val="20"/>
          <w:szCs w:val="20"/>
          <w:shd w:val="clear" w:color="auto" w:fill="FFFFFF"/>
        </w:rPr>
        <w:t>*(4) Documente cu confirmarea scrisă a inspectorului şcolar de specialitate.</w:t>
      </w:r>
    </w:p>
    <w:p w14:paraId="14A58346" w14:textId="77777777" w:rsidR="00000000" w:rsidRDefault="00954E37">
      <w:pPr>
        <w:pStyle w:val="spar"/>
        <w:ind w:left="450"/>
        <w:jc w:val="both"/>
        <w:divId w:val="673217934"/>
        <w:rPr>
          <w:rFonts w:ascii="Verdana" w:hAnsi="Verdana"/>
          <w:color w:val="000000"/>
          <w:sz w:val="20"/>
          <w:szCs w:val="20"/>
          <w:shd w:val="clear" w:color="auto" w:fill="FFFFFF"/>
        </w:rPr>
      </w:pPr>
      <w:r>
        <w:rPr>
          <w:rFonts w:ascii="Verdana" w:hAnsi="Verdana"/>
          <w:color w:val="000000"/>
          <w:sz w:val="20"/>
          <w:szCs w:val="20"/>
          <w:shd w:val="clear" w:color="auto" w:fill="FFFFFF"/>
        </w:rPr>
        <w:t>*(5) Pentru cadrele dida</w:t>
      </w:r>
      <w:r>
        <w:rPr>
          <w:rFonts w:ascii="Verdana" w:hAnsi="Verdana"/>
          <w:color w:val="000000"/>
          <w:sz w:val="20"/>
          <w:szCs w:val="20"/>
          <w:shd w:val="clear" w:color="auto" w:fill="FFFFFF"/>
        </w:rPr>
        <w:t>ctice detaşate în ultimii doi ani şcolari, punctajul se completează de către unitatea de învăţământ la care cadrul didactic este detaşat sau de către unitatea de învăţământ la care cadrul didactic este titular.</w:t>
      </w:r>
    </w:p>
    <w:p w14:paraId="2CA9D804" w14:textId="77777777" w:rsidR="00000000" w:rsidRDefault="00954E37">
      <w:pPr>
        <w:autoSpaceDE/>
        <w:autoSpaceDN/>
        <w:ind w:left="225"/>
        <w:jc w:val="both"/>
        <w:divId w:val="673217934"/>
        <w:rPr>
          <w:rStyle w:val="spar3"/>
          <w:rFonts w:eastAsia="Times New Roman"/>
        </w:rPr>
      </w:pPr>
      <w:r>
        <w:rPr>
          <w:rStyle w:val="spar3"/>
          <w:rFonts w:eastAsia="Times New Roman"/>
        </w:rPr>
        <w:t>ANEXEZ ÎN URMĂTOAREA ORDINE (în dosar)**) doc</w:t>
      </w:r>
      <w:r>
        <w:rPr>
          <w:rStyle w:val="spar3"/>
          <w:rFonts w:eastAsia="Times New Roman"/>
        </w:rPr>
        <w:t>umentele în original, respectiv în copie CERTIFICATE pentru conformitate cu originalul de către directorul unităţii unde funcţionez ca titular(ă)/detaşat(ă)/debutant(ă) prevăzut la art. 21 alin. (4) din metodologie/repartizat(ă) pe perioada viabilităţii po</w:t>
      </w:r>
      <w:r>
        <w:rPr>
          <w:rStyle w:val="spar3"/>
          <w:rFonts w:eastAsia="Times New Roman"/>
        </w:rPr>
        <w:t>stului*):</w:t>
      </w:r>
    </w:p>
    <w:p w14:paraId="0AD0E527" w14:textId="77777777" w:rsidR="00000000" w:rsidRDefault="00954E37">
      <w:pPr>
        <w:pStyle w:val="spar"/>
        <w:ind w:left="450"/>
        <w:jc w:val="both"/>
        <w:divId w:val="673217934"/>
      </w:pPr>
      <w:r>
        <w:rPr>
          <w:rFonts w:ascii="Verdana" w:hAnsi="Verdana"/>
          <w:color w:val="000000"/>
          <w:sz w:val="20"/>
          <w:szCs w:val="20"/>
          <w:shd w:val="clear" w:color="auto" w:fill="FFFFFF"/>
        </w:rPr>
        <w:t>*) Documentele anexate pot fi certificate pentru conformitate cu originalul şi la depunerea dosarului în acest caz fiind necesară prezentarea documentului în original şi a unei copii a acestuia.</w:t>
      </w:r>
    </w:p>
    <w:p w14:paraId="0AF3B887" w14:textId="77777777" w:rsidR="00000000" w:rsidRDefault="00954E37">
      <w:pPr>
        <w:pStyle w:val="spar"/>
        <w:ind w:left="450"/>
        <w:jc w:val="both"/>
        <w:divId w:val="673217934"/>
        <w:rPr>
          <w:rFonts w:ascii="Verdana" w:hAnsi="Verdana"/>
          <w:color w:val="000000"/>
          <w:sz w:val="20"/>
          <w:szCs w:val="20"/>
          <w:shd w:val="clear" w:color="auto" w:fill="FFFFFF"/>
        </w:rPr>
      </w:pPr>
      <w:r>
        <w:rPr>
          <w:rFonts w:ascii="Verdana" w:hAnsi="Verdana"/>
          <w:color w:val="000000"/>
          <w:sz w:val="20"/>
          <w:szCs w:val="20"/>
          <w:shd w:val="clear" w:color="auto" w:fill="FFFFFF"/>
        </w:rPr>
        <w:t>**) Depunerea dosarelor se poate realiza şi în medi</w:t>
      </w:r>
      <w:r>
        <w:rPr>
          <w:rFonts w:ascii="Verdana" w:hAnsi="Verdana"/>
          <w:color w:val="000000"/>
          <w:sz w:val="20"/>
          <w:szCs w:val="20"/>
          <w:shd w:val="clear" w:color="auto" w:fill="FFFFFF"/>
        </w:rPr>
        <w:t>ul online, conform procedurilor stabilite la nivelul comisiei de mobilitate din cadrul inspectoratelor şcolare.</w:t>
      </w:r>
    </w:p>
    <w:p w14:paraId="42FABEBA" w14:textId="77777777" w:rsidR="00000000" w:rsidRDefault="00954E37">
      <w:pPr>
        <w:autoSpaceDE/>
        <w:autoSpaceDN/>
        <w:ind w:left="225"/>
        <w:jc w:val="both"/>
        <w:divId w:val="852378131"/>
        <w:rPr>
          <w:rFonts w:eastAsia="Times New Roman"/>
          <w:color w:val="000000"/>
          <w:sz w:val="20"/>
          <w:szCs w:val="20"/>
          <w:shd w:val="clear" w:color="auto" w:fill="FFFFFF"/>
        </w:rPr>
      </w:pPr>
      <w:r>
        <w:rPr>
          <w:rStyle w:val="spctttl1"/>
          <w:rFonts w:eastAsia="Times New Roman"/>
        </w:rPr>
        <w:t>1.</w:t>
      </w:r>
      <w:r>
        <w:rPr>
          <w:rFonts w:eastAsia="Times New Roman"/>
          <w:color w:val="000000"/>
          <w:sz w:val="20"/>
          <w:szCs w:val="20"/>
          <w:shd w:val="clear" w:color="auto" w:fill="FFFFFF"/>
        </w:rPr>
        <w:t xml:space="preserve"> </w:t>
      </w:r>
      <w:r>
        <w:rPr>
          <w:rStyle w:val="spctbdy"/>
          <w:rFonts w:eastAsia="Times New Roman"/>
        </w:rPr>
        <w:t>Copie de pe documentul de numire/transfer/repartizare pe postul didactic de la unitatea de învăţământ la care funcţionez ca titular(ă) )/debu</w:t>
      </w:r>
      <w:r>
        <w:rPr>
          <w:rStyle w:val="spctbdy"/>
          <w:rFonts w:eastAsia="Times New Roman"/>
        </w:rPr>
        <w:t>tant(ă) prevăzut la art. 21 alin. (4) din metodologie/repartizat(ă) pe perioada viabilităţii postului şi după deciziile sau adresele de comunicare a deciziilor de completare de normă din ultimii trei ani dacă este cazul.</w:t>
      </w:r>
    </w:p>
    <w:p w14:paraId="2873BB71" w14:textId="77777777" w:rsidR="00000000" w:rsidRDefault="00954E37">
      <w:pPr>
        <w:autoSpaceDE/>
        <w:autoSpaceDN/>
        <w:ind w:left="225"/>
        <w:jc w:val="both"/>
        <w:divId w:val="1669479404"/>
        <w:rPr>
          <w:rFonts w:eastAsia="Times New Roman"/>
          <w:color w:val="000000"/>
          <w:sz w:val="20"/>
          <w:szCs w:val="20"/>
          <w:shd w:val="clear" w:color="auto" w:fill="FFFFFF"/>
        </w:rPr>
      </w:pPr>
      <w:r>
        <w:rPr>
          <w:rStyle w:val="spctttl1"/>
          <w:rFonts w:eastAsia="Times New Roman"/>
        </w:rPr>
        <w:t>2.</w:t>
      </w:r>
      <w:r>
        <w:rPr>
          <w:rFonts w:eastAsia="Times New Roman"/>
          <w:color w:val="000000"/>
          <w:sz w:val="20"/>
          <w:szCs w:val="20"/>
          <w:shd w:val="clear" w:color="auto" w:fill="FFFFFF"/>
        </w:rPr>
        <w:t xml:space="preserve"> </w:t>
      </w:r>
      <w:r>
        <w:rPr>
          <w:rStyle w:val="spctbdy"/>
          <w:rFonts w:eastAsia="Times New Roman"/>
        </w:rPr>
        <w:t>Copia actului de identitate (B.I</w:t>
      </w:r>
      <w:r>
        <w:rPr>
          <w:rStyle w:val="spctbdy"/>
          <w:rFonts w:eastAsia="Times New Roman"/>
        </w:rPr>
        <w:t>/C.I) din care să rezulte domiciliul şi de pe actele doveditoare privind schimbarea numelui, dacă este cazul.</w:t>
      </w:r>
    </w:p>
    <w:p w14:paraId="7AEA97AB" w14:textId="77777777" w:rsidR="00000000" w:rsidRDefault="00954E37">
      <w:pPr>
        <w:autoSpaceDE/>
        <w:autoSpaceDN/>
        <w:ind w:left="225"/>
        <w:jc w:val="both"/>
        <w:divId w:val="1468165897"/>
        <w:rPr>
          <w:rFonts w:eastAsia="Times New Roman"/>
          <w:color w:val="000000"/>
          <w:sz w:val="20"/>
          <w:szCs w:val="20"/>
          <w:shd w:val="clear" w:color="auto" w:fill="FFFFFF"/>
        </w:rPr>
      </w:pPr>
      <w:r>
        <w:rPr>
          <w:rStyle w:val="spctttl1"/>
          <w:rFonts w:eastAsia="Times New Roman"/>
        </w:rPr>
        <w:t>3.</w:t>
      </w:r>
      <w:r>
        <w:rPr>
          <w:rFonts w:eastAsia="Times New Roman"/>
          <w:color w:val="000000"/>
          <w:sz w:val="20"/>
          <w:szCs w:val="20"/>
          <w:shd w:val="clear" w:color="auto" w:fill="FFFFFF"/>
        </w:rPr>
        <w:t xml:space="preserve"> </w:t>
      </w:r>
      <w:r>
        <w:rPr>
          <w:rStyle w:val="spctbdy"/>
          <w:rFonts w:eastAsia="Times New Roman"/>
        </w:rPr>
        <w:t>Fişa judeţeană/a municipiului Bucureşti de evaluare a activităţii metodice şi ştiinţifice la nivel de şcoală, judeţ, naţional, în original, îns</w:t>
      </w:r>
      <w:r>
        <w:rPr>
          <w:rStyle w:val="spctbdy"/>
          <w:rFonts w:eastAsia="Times New Roman"/>
        </w:rPr>
        <w:t>oţite de copii ale documentelor justificative (detalierea punctajelor din Anexa nr. 2 la Metodologie).</w:t>
      </w:r>
    </w:p>
    <w:p w14:paraId="14C96F1D" w14:textId="77777777" w:rsidR="00000000" w:rsidRDefault="00954E37">
      <w:pPr>
        <w:autoSpaceDE/>
        <w:autoSpaceDN/>
        <w:ind w:left="225"/>
        <w:jc w:val="both"/>
        <w:divId w:val="1554846271"/>
        <w:rPr>
          <w:rFonts w:eastAsia="Times New Roman"/>
          <w:color w:val="000000"/>
          <w:sz w:val="20"/>
          <w:szCs w:val="20"/>
          <w:shd w:val="clear" w:color="auto" w:fill="FFFFFF"/>
        </w:rPr>
      </w:pPr>
      <w:r>
        <w:rPr>
          <w:rStyle w:val="spctttl1"/>
          <w:rFonts w:eastAsia="Times New Roman"/>
        </w:rPr>
        <w:t>4.</w:t>
      </w:r>
      <w:r>
        <w:rPr>
          <w:rFonts w:eastAsia="Times New Roman"/>
          <w:color w:val="000000"/>
          <w:sz w:val="20"/>
          <w:szCs w:val="20"/>
          <w:shd w:val="clear" w:color="auto" w:fill="FFFFFF"/>
        </w:rPr>
        <w:t xml:space="preserve"> </w:t>
      </w:r>
      <w:r>
        <w:rPr>
          <w:rStyle w:val="spctbdy"/>
          <w:rFonts w:eastAsia="Times New Roman"/>
        </w:rPr>
        <w:t>Copii de pe actele de studii (inclusiv foaia matricolă).</w:t>
      </w:r>
    </w:p>
    <w:p w14:paraId="0EB865E8" w14:textId="77777777" w:rsidR="00000000" w:rsidRDefault="00954E37">
      <w:pPr>
        <w:autoSpaceDE/>
        <w:autoSpaceDN/>
        <w:ind w:left="225"/>
        <w:jc w:val="both"/>
        <w:divId w:val="34283883"/>
        <w:rPr>
          <w:rFonts w:eastAsia="Times New Roman"/>
          <w:color w:val="000000"/>
          <w:sz w:val="20"/>
          <w:szCs w:val="20"/>
          <w:shd w:val="clear" w:color="auto" w:fill="FFFFFF"/>
        </w:rPr>
      </w:pPr>
      <w:r>
        <w:rPr>
          <w:rStyle w:val="spctttl1"/>
          <w:rFonts w:eastAsia="Times New Roman"/>
        </w:rPr>
        <w:t>5.</w:t>
      </w:r>
      <w:r>
        <w:rPr>
          <w:rFonts w:eastAsia="Times New Roman"/>
          <w:color w:val="000000"/>
          <w:sz w:val="20"/>
          <w:szCs w:val="20"/>
          <w:shd w:val="clear" w:color="auto" w:fill="FFFFFF"/>
        </w:rPr>
        <w:t xml:space="preserve"> </w:t>
      </w:r>
      <w:r>
        <w:rPr>
          <w:rStyle w:val="spctbdy"/>
          <w:rFonts w:eastAsia="Times New Roman"/>
        </w:rPr>
        <w:t>Copii de pe certificatele de grade didactice.</w:t>
      </w:r>
    </w:p>
    <w:p w14:paraId="532A3BDD" w14:textId="77777777" w:rsidR="00000000" w:rsidRDefault="00954E37">
      <w:pPr>
        <w:autoSpaceDE/>
        <w:autoSpaceDN/>
        <w:ind w:left="225"/>
        <w:jc w:val="both"/>
        <w:divId w:val="395057777"/>
        <w:rPr>
          <w:rFonts w:eastAsia="Times New Roman"/>
          <w:color w:val="000000"/>
          <w:sz w:val="20"/>
          <w:szCs w:val="20"/>
          <w:shd w:val="clear" w:color="auto" w:fill="FFFFFF"/>
        </w:rPr>
      </w:pPr>
      <w:r>
        <w:rPr>
          <w:rStyle w:val="spctttl1"/>
          <w:rFonts w:eastAsia="Times New Roman"/>
        </w:rPr>
        <w:t>6.</w:t>
      </w:r>
      <w:r>
        <w:rPr>
          <w:rFonts w:eastAsia="Times New Roman"/>
          <w:color w:val="000000"/>
          <w:sz w:val="20"/>
          <w:szCs w:val="20"/>
          <w:shd w:val="clear" w:color="auto" w:fill="FFFFFF"/>
        </w:rPr>
        <w:t xml:space="preserve"> </w:t>
      </w:r>
      <w:r>
        <w:rPr>
          <w:rStyle w:val="spctbdy"/>
          <w:rFonts w:eastAsia="Times New Roman"/>
        </w:rPr>
        <w:t>Adeverinţe/adeverinţă privind calificativele din ultimii doi ani şcolari încheiaţi în care am desfăşurat activitate didactică (calificativul parţial pentru anul şcolar 2020-2021, pentru absolvenţii promoţiilor 2020, 2019 şi debutanţii în primul sau al doil</w:t>
      </w:r>
      <w:r>
        <w:rPr>
          <w:rStyle w:val="spctbdy"/>
          <w:rFonts w:eastAsia="Times New Roman"/>
        </w:rPr>
        <w:t>ea an de activitate), în original;</w:t>
      </w:r>
    </w:p>
    <w:p w14:paraId="16476B2C" w14:textId="77777777" w:rsidR="00000000" w:rsidRDefault="00954E37">
      <w:pPr>
        <w:autoSpaceDE/>
        <w:autoSpaceDN/>
        <w:ind w:left="225"/>
        <w:jc w:val="both"/>
        <w:divId w:val="1662461000"/>
        <w:rPr>
          <w:rFonts w:eastAsia="Times New Roman"/>
          <w:color w:val="000000"/>
          <w:sz w:val="20"/>
          <w:szCs w:val="20"/>
          <w:shd w:val="clear" w:color="auto" w:fill="FFFFFF"/>
        </w:rPr>
      </w:pPr>
      <w:r>
        <w:rPr>
          <w:rStyle w:val="spctttl1"/>
          <w:rFonts w:eastAsia="Times New Roman"/>
        </w:rPr>
        <w:t>7.</w:t>
      </w:r>
      <w:r>
        <w:rPr>
          <w:rFonts w:eastAsia="Times New Roman"/>
          <w:color w:val="000000"/>
          <w:sz w:val="20"/>
          <w:szCs w:val="20"/>
          <w:shd w:val="clear" w:color="auto" w:fill="FFFFFF"/>
        </w:rPr>
        <w:t xml:space="preserve"> </w:t>
      </w:r>
      <w:r>
        <w:rPr>
          <w:rStyle w:val="spctbdy"/>
          <w:rFonts w:eastAsia="Times New Roman"/>
        </w:rPr>
        <w:t>Copii ale programelor şcolare elaborate şi aprobate, ale coperţilor manualelor şcolare, ghidurilor şi cărţilor, ale studiilor şi articolelor publicate, documentele prin care s-au omologat materialele didactice.</w:t>
      </w:r>
    </w:p>
    <w:p w14:paraId="4CE74150" w14:textId="77777777" w:rsidR="00000000" w:rsidRDefault="00954E37">
      <w:pPr>
        <w:autoSpaceDE/>
        <w:autoSpaceDN/>
        <w:ind w:left="225"/>
        <w:jc w:val="both"/>
        <w:divId w:val="1857619754"/>
        <w:rPr>
          <w:rFonts w:eastAsia="Times New Roman"/>
          <w:color w:val="000000"/>
          <w:sz w:val="20"/>
          <w:szCs w:val="20"/>
          <w:shd w:val="clear" w:color="auto" w:fill="FFFFFF"/>
        </w:rPr>
      </w:pPr>
      <w:r>
        <w:rPr>
          <w:rStyle w:val="spctttl1"/>
          <w:rFonts w:eastAsia="Times New Roman"/>
        </w:rPr>
        <w:t>8.</w:t>
      </w:r>
      <w:r>
        <w:rPr>
          <w:rFonts w:eastAsia="Times New Roman"/>
          <w:color w:val="000000"/>
          <w:sz w:val="20"/>
          <w:szCs w:val="20"/>
          <w:shd w:val="clear" w:color="auto" w:fill="FFFFFF"/>
        </w:rPr>
        <w:t xml:space="preserve"> </w:t>
      </w:r>
      <w:r>
        <w:rPr>
          <w:rStyle w:val="spctbdy"/>
          <w:rFonts w:eastAsia="Times New Roman"/>
        </w:rPr>
        <w:t>Copi</w:t>
      </w:r>
      <w:r>
        <w:rPr>
          <w:rStyle w:val="spctbdy"/>
          <w:rFonts w:eastAsia="Times New Roman"/>
        </w:rPr>
        <w:t>i ale adeverinţelor/diplomelor din care reiese participarea la activităţi desfăşurate în cadrul programelor de reformă coordonate de Ministerul Educaţiei şi Cercetării şi/sau participarea la activităţi desfăşurate în cadrul programelor de formare continuă.</w:t>
      </w:r>
    </w:p>
    <w:p w14:paraId="5EC17B18" w14:textId="77777777" w:rsidR="00000000" w:rsidRDefault="00954E37">
      <w:pPr>
        <w:autoSpaceDE/>
        <w:autoSpaceDN/>
        <w:ind w:left="225"/>
        <w:jc w:val="both"/>
        <w:divId w:val="1382359309"/>
        <w:rPr>
          <w:rFonts w:eastAsia="Times New Roman"/>
          <w:color w:val="000000"/>
          <w:sz w:val="20"/>
          <w:szCs w:val="20"/>
          <w:shd w:val="clear" w:color="auto" w:fill="FFFFFF"/>
        </w:rPr>
      </w:pPr>
      <w:r>
        <w:rPr>
          <w:rStyle w:val="spctttl1"/>
          <w:rFonts w:eastAsia="Times New Roman"/>
        </w:rPr>
        <w:t>9.</w:t>
      </w:r>
      <w:r>
        <w:rPr>
          <w:rFonts w:eastAsia="Times New Roman"/>
          <w:color w:val="000000"/>
          <w:sz w:val="20"/>
          <w:szCs w:val="20"/>
          <w:shd w:val="clear" w:color="auto" w:fill="FFFFFF"/>
        </w:rPr>
        <w:t xml:space="preserve"> </w:t>
      </w:r>
      <w:r>
        <w:rPr>
          <w:rStyle w:val="spctbdy"/>
          <w:rFonts w:eastAsia="Times New Roman"/>
        </w:rPr>
        <w:t>Copii ale documentelor care să ateste punctajul acordat, eventual pentru criteriile social-umanitare.</w:t>
      </w:r>
    </w:p>
    <w:p w14:paraId="3F9C2A2D" w14:textId="77777777" w:rsidR="00000000" w:rsidRDefault="00954E37">
      <w:pPr>
        <w:autoSpaceDE/>
        <w:autoSpaceDN/>
        <w:ind w:left="225"/>
        <w:jc w:val="both"/>
        <w:divId w:val="2007131350"/>
        <w:rPr>
          <w:rFonts w:eastAsia="Times New Roman"/>
          <w:color w:val="000000"/>
          <w:sz w:val="20"/>
          <w:szCs w:val="20"/>
          <w:shd w:val="clear" w:color="auto" w:fill="FFFFFF"/>
        </w:rPr>
      </w:pPr>
      <w:r>
        <w:rPr>
          <w:rStyle w:val="spctttl1"/>
          <w:rFonts w:eastAsia="Times New Roman"/>
        </w:rPr>
        <w:t>10.</w:t>
      </w:r>
      <w:r>
        <w:rPr>
          <w:rFonts w:eastAsia="Times New Roman"/>
          <w:color w:val="000000"/>
          <w:sz w:val="20"/>
          <w:szCs w:val="20"/>
          <w:shd w:val="clear" w:color="auto" w:fill="FFFFFF"/>
        </w:rPr>
        <w:t xml:space="preserve"> </w:t>
      </w:r>
      <w:r>
        <w:rPr>
          <w:rStyle w:val="spctbdy"/>
          <w:rFonts w:eastAsia="Times New Roman"/>
        </w:rPr>
        <w:t>Copia filei corespunzătoare din registrul general de evidenţă a salariaţilor.</w:t>
      </w:r>
    </w:p>
    <w:p w14:paraId="650ACDBF" w14:textId="77777777" w:rsidR="00000000" w:rsidRDefault="00954E37">
      <w:pPr>
        <w:autoSpaceDE/>
        <w:autoSpaceDN/>
        <w:ind w:left="225"/>
        <w:jc w:val="both"/>
        <w:divId w:val="15618093"/>
        <w:rPr>
          <w:rFonts w:eastAsia="Times New Roman"/>
          <w:color w:val="000000"/>
          <w:sz w:val="20"/>
          <w:szCs w:val="20"/>
          <w:shd w:val="clear" w:color="auto" w:fill="FFFFFF"/>
        </w:rPr>
      </w:pPr>
      <w:r>
        <w:rPr>
          <w:rStyle w:val="spctttl1"/>
          <w:rFonts w:eastAsia="Times New Roman"/>
        </w:rPr>
        <w:t>11.</w:t>
      </w:r>
      <w:r>
        <w:rPr>
          <w:rFonts w:eastAsia="Times New Roman"/>
          <w:color w:val="000000"/>
          <w:sz w:val="20"/>
          <w:szCs w:val="20"/>
          <w:shd w:val="clear" w:color="auto" w:fill="FFFFFF"/>
        </w:rPr>
        <w:t xml:space="preserve"> </w:t>
      </w:r>
      <w:r>
        <w:rPr>
          <w:rStyle w:val="spctbdy"/>
          <w:rFonts w:eastAsia="Times New Roman"/>
        </w:rPr>
        <w:t>Adeverinţa eliberată de unitatea de învăţământ la care funcţione</w:t>
      </w:r>
      <w:r>
        <w:rPr>
          <w:rStyle w:val="spctbdy"/>
          <w:rFonts w:eastAsia="Times New Roman"/>
        </w:rPr>
        <w:t>z ca titular(ă)/detaşat(ă)/debutant(ă) prevăzut(ă) la art. 21 alin. (4) din Metodologie/repartizat(ă) pe perioada viabilităţii postului, din care să rezulte vechimea la catedră, în original.</w:t>
      </w:r>
    </w:p>
    <w:p w14:paraId="6A840A93" w14:textId="77777777" w:rsidR="00000000" w:rsidRDefault="00954E37">
      <w:pPr>
        <w:autoSpaceDE/>
        <w:autoSpaceDN/>
        <w:ind w:left="225"/>
        <w:jc w:val="both"/>
        <w:divId w:val="1590187625"/>
        <w:rPr>
          <w:rFonts w:eastAsia="Times New Roman"/>
          <w:color w:val="000000"/>
          <w:sz w:val="20"/>
          <w:szCs w:val="20"/>
          <w:shd w:val="clear" w:color="auto" w:fill="FFFFFF"/>
        </w:rPr>
      </w:pPr>
      <w:r>
        <w:rPr>
          <w:rStyle w:val="spctttl1"/>
          <w:rFonts w:eastAsia="Times New Roman"/>
        </w:rPr>
        <w:t>12.</w:t>
      </w:r>
      <w:r>
        <w:rPr>
          <w:rFonts w:eastAsia="Times New Roman"/>
          <w:color w:val="000000"/>
          <w:sz w:val="20"/>
          <w:szCs w:val="20"/>
          <w:shd w:val="clear" w:color="auto" w:fill="FFFFFF"/>
        </w:rPr>
        <w:t xml:space="preserve"> </w:t>
      </w:r>
      <w:r>
        <w:rPr>
          <w:rStyle w:val="spctbdy"/>
          <w:rFonts w:eastAsia="Times New Roman"/>
        </w:rPr>
        <w:t xml:space="preserve">Copii ale avizelor şi atestatelor necesare ocupării postului </w:t>
      </w:r>
      <w:r>
        <w:rPr>
          <w:rStyle w:val="spctbdy"/>
          <w:rFonts w:eastAsia="Times New Roman"/>
        </w:rPr>
        <w:t>didactic/catedrei, dacă este cazul.</w:t>
      </w:r>
    </w:p>
    <w:p w14:paraId="6696A2B6" w14:textId="77777777" w:rsidR="00000000" w:rsidRDefault="00954E37">
      <w:pPr>
        <w:autoSpaceDE/>
        <w:autoSpaceDN/>
        <w:ind w:left="225"/>
        <w:jc w:val="both"/>
        <w:divId w:val="594706123"/>
        <w:rPr>
          <w:rFonts w:eastAsia="Times New Roman"/>
          <w:color w:val="000000"/>
          <w:sz w:val="20"/>
          <w:szCs w:val="20"/>
          <w:shd w:val="clear" w:color="auto" w:fill="FFFFFF"/>
        </w:rPr>
      </w:pPr>
      <w:r>
        <w:rPr>
          <w:rStyle w:val="spctttl1"/>
          <w:rFonts w:eastAsia="Times New Roman"/>
        </w:rPr>
        <w:t>13.</w:t>
      </w:r>
      <w:r>
        <w:rPr>
          <w:rFonts w:eastAsia="Times New Roman"/>
          <w:color w:val="000000"/>
          <w:sz w:val="20"/>
          <w:szCs w:val="20"/>
          <w:shd w:val="clear" w:color="auto" w:fill="FFFFFF"/>
        </w:rPr>
        <w:t xml:space="preserve"> </w:t>
      </w:r>
      <w:r>
        <w:rPr>
          <w:rStyle w:val="spctbdy"/>
          <w:rFonts w:eastAsia="Times New Roman"/>
        </w:rPr>
        <w:t xml:space="preserve">Adeverinţa eliberată de unitatea la care sunt titular/debutant(ă) prevăzut la art. 21 alin. (4) din Metodologie/repartizat(ă) pe perioada viabilităţii postului din care să rezulte situaţia postului didactic/catedrei </w:t>
      </w:r>
      <w:r>
        <w:rPr>
          <w:rStyle w:val="spctbdy"/>
          <w:rFonts w:eastAsia="Times New Roman"/>
        </w:rPr>
        <w:t>pe care sunt titular/angajat (structura pe ore şi discipline a catedrei, nivelul de învăţământ, regimul de mediu), în original.</w:t>
      </w:r>
    </w:p>
    <w:p w14:paraId="3BECFCE1" w14:textId="77777777" w:rsidR="00000000" w:rsidRDefault="00954E37">
      <w:pPr>
        <w:autoSpaceDE/>
        <w:autoSpaceDN/>
        <w:ind w:left="225"/>
        <w:jc w:val="both"/>
        <w:divId w:val="1293170686"/>
        <w:rPr>
          <w:rFonts w:eastAsia="Times New Roman"/>
          <w:color w:val="000000"/>
          <w:sz w:val="20"/>
          <w:szCs w:val="20"/>
          <w:shd w:val="clear" w:color="auto" w:fill="FFFFFF"/>
        </w:rPr>
      </w:pPr>
      <w:r>
        <w:rPr>
          <w:rStyle w:val="spctttl1"/>
          <w:rFonts w:eastAsia="Times New Roman"/>
        </w:rPr>
        <w:t>14.</w:t>
      </w:r>
      <w:r>
        <w:rPr>
          <w:rFonts w:eastAsia="Times New Roman"/>
          <w:color w:val="000000"/>
          <w:sz w:val="20"/>
          <w:szCs w:val="20"/>
          <w:shd w:val="clear" w:color="auto" w:fill="FFFFFF"/>
        </w:rPr>
        <w:t xml:space="preserve"> </w:t>
      </w:r>
      <w:r>
        <w:rPr>
          <w:rStyle w:val="spctbdy"/>
          <w:rFonts w:eastAsia="Times New Roman"/>
        </w:rPr>
        <w:t>Adeverinţă/adeverinţe eliberată/eliberate de unitatea/unităţile de învăţământ la care funcţionez ca titular(ă)/detaşat(ă)/de</w:t>
      </w:r>
      <w:r>
        <w:rPr>
          <w:rStyle w:val="spctbdy"/>
          <w:rFonts w:eastAsia="Times New Roman"/>
        </w:rPr>
        <w:t>butant(ă) privind sancţiunile disciplinare din ultimii 2 ani şcolari încheiaţi şi de pe parcursul anului şcolar în curs.</w:t>
      </w:r>
    </w:p>
    <w:p w14:paraId="0DAE18A3" w14:textId="77777777" w:rsidR="00000000" w:rsidRDefault="00954E37">
      <w:pPr>
        <w:autoSpaceDE/>
        <w:autoSpaceDN/>
        <w:ind w:left="225"/>
        <w:jc w:val="both"/>
        <w:divId w:val="673217934"/>
        <w:rPr>
          <w:rStyle w:val="spar3"/>
        </w:rPr>
      </w:pPr>
      <w:r>
        <w:rPr>
          <w:rStyle w:val="spar3"/>
          <w:rFonts w:eastAsia="Times New Roman"/>
        </w:rPr>
        <w:t>(**) Subsemnatul(a) ....................., legitimat(ă) cu (B.I/C.I) ........ seria ....... nr. ....., eliberat de Poliţia ...........,</w:t>
      </w:r>
      <w:r>
        <w:rPr>
          <w:rStyle w:val="spar3"/>
          <w:rFonts w:eastAsia="Times New Roman"/>
        </w:rPr>
        <w:t xml:space="preserve"> OPTEZ în etapa de completare a normei didactice, ca începând cu data de 1 septembrie 2021, să mi se completeze norma didactică la catedra:</w:t>
      </w:r>
    </w:p>
    <w:p w14:paraId="6AF3D0F8" w14:textId="77777777" w:rsidR="00000000" w:rsidRDefault="00954E37">
      <w:pPr>
        <w:pStyle w:val="spar"/>
        <w:ind w:left="450"/>
        <w:jc w:val="both"/>
        <w:divId w:val="673217934"/>
      </w:pPr>
      <w:r>
        <w:rPr>
          <w:rFonts w:ascii="Verdana" w:hAnsi="Verdana"/>
          <w:color w:val="000000"/>
          <w:sz w:val="20"/>
          <w:szCs w:val="20"/>
          <w:shd w:val="clear" w:color="auto" w:fill="FFFFFF"/>
        </w:rPr>
        <w:t>(**) NOTĂ: Se completează în comisie.</w:t>
      </w:r>
    </w:p>
    <w:tbl>
      <w:tblPr>
        <w:tblW w:w="0" w:type="auto"/>
        <w:tblInd w:w="225" w:type="dxa"/>
        <w:tblBorders>
          <w:top w:val="single" w:sz="4" w:space="0" w:color="auto"/>
          <w:left w:val="single" w:sz="4" w:space="0" w:color="auto"/>
          <w:bottom w:val="single" w:sz="4" w:space="0" w:color="auto"/>
          <w:right w:val="single" w:sz="4" w:space="0" w:color="auto"/>
        </w:tblBorders>
        <w:tblCellMar>
          <w:left w:w="0" w:type="dxa"/>
          <w:right w:w="0" w:type="dxa"/>
        </w:tblCellMar>
        <w:tblLook w:val="04A0" w:firstRow="1" w:lastRow="0" w:firstColumn="1" w:lastColumn="0" w:noHBand="0" w:noVBand="1"/>
      </w:tblPr>
      <w:tblGrid>
        <w:gridCol w:w="4471"/>
        <w:gridCol w:w="3240"/>
        <w:gridCol w:w="2781"/>
      </w:tblGrid>
      <w:tr w:rsidR="00000000" w14:paraId="57C73116" w14:textId="77777777">
        <w:trPr>
          <w:divId w:val="673217934"/>
        </w:trPr>
        <w:tc>
          <w:tcPr>
            <w:tcW w:w="0" w:type="auto"/>
            <w:tcBorders>
              <w:top w:val="single" w:sz="6" w:space="0" w:color="000000"/>
              <w:left w:val="single" w:sz="6" w:space="0" w:color="000000"/>
              <w:bottom w:val="single" w:sz="6" w:space="0" w:color="000000"/>
              <w:right w:val="single" w:sz="6" w:space="0" w:color="000000"/>
            </w:tcBorders>
            <w:vAlign w:val="center"/>
            <w:hideMark/>
          </w:tcPr>
          <w:p w14:paraId="26A4BD4C" w14:textId="77777777" w:rsidR="00000000" w:rsidRDefault="00954E37">
            <w:pPr>
              <w:pStyle w:val="spar1"/>
              <w:jc w:val="both"/>
              <w:rPr>
                <w:color w:val="000000"/>
              </w:rPr>
            </w:pPr>
            <w:r>
              <w:rPr>
                <w:color w:val="000000"/>
              </w:rPr>
              <w:t>Unitatea de învăţământ</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8FEC230" w14:textId="77777777" w:rsidR="00000000" w:rsidRDefault="00954E37">
            <w:pPr>
              <w:pStyle w:val="spar1"/>
              <w:jc w:val="both"/>
              <w:rPr>
                <w:color w:val="000000"/>
              </w:rPr>
            </w:pPr>
            <w:r>
              <w:rPr>
                <w:color w:val="000000"/>
              </w:rPr>
              <w:t>Catedra (Nr. ore)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06C5A0C" w14:textId="77777777" w:rsidR="00000000" w:rsidRDefault="00954E37">
            <w:pPr>
              <w:pStyle w:val="spar1"/>
              <w:jc w:val="both"/>
              <w:rPr>
                <w:color w:val="000000"/>
              </w:rPr>
            </w:pPr>
            <w:r>
              <w:rPr>
                <w:color w:val="000000"/>
              </w:rPr>
              <w:t>Localitatea</w:t>
            </w:r>
          </w:p>
        </w:tc>
      </w:tr>
      <w:tr w:rsidR="00000000" w14:paraId="5EEF9474" w14:textId="77777777">
        <w:trPr>
          <w:divId w:val="673217934"/>
        </w:trPr>
        <w:tc>
          <w:tcPr>
            <w:tcW w:w="0" w:type="auto"/>
            <w:gridSpan w:val="3"/>
            <w:tcBorders>
              <w:top w:val="single" w:sz="6" w:space="0" w:color="000000"/>
              <w:left w:val="single" w:sz="6" w:space="0" w:color="000000"/>
              <w:bottom w:val="single" w:sz="6" w:space="0" w:color="000000"/>
              <w:right w:val="single" w:sz="6" w:space="0" w:color="000000"/>
            </w:tcBorders>
            <w:vAlign w:val="center"/>
            <w:hideMark/>
          </w:tcPr>
          <w:p w14:paraId="0FB2F1B6" w14:textId="77777777" w:rsidR="00000000" w:rsidRDefault="00954E37">
            <w:pPr>
              <w:pStyle w:val="spar1"/>
              <w:jc w:val="both"/>
              <w:rPr>
                <w:color w:val="000000"/>
              </w:rPr>
            </w:pPr>
            <w:r>
              <w:rPr>
                <w:color w:val="000000"/>
              </w:rPr>
              <w:t>........................</w:t>
            </w:r>
            <w:r>
              <w:rPr>
                <w:color w:val="000000"/>
              </w:rPr>
              <w:t>........................................................................................................................................................................</w:t>
            </w:r>
          </w:p>
        </w:tc>
      </w:tr>
    </w:tbl>
    <w:p w14:paraId="281F0EF8" w14:textId="77777777" w:rsidR="00000000" w:rsidRDefault="00954E37">
      <w:pPr>
        <w:autoSpaceDE/>
        <w:autoSpaceDN/>
        <w:ind w:left="225"/>
        <w:jc w:val="both"/>
        <w:divId w:val="673217934"/>
        <w:rPr>
          <w:rStyle w:val="spar3"/>
          <w:rFonts w:eastAsia="Times New Roman"/>
          <w:vanish/>
        </w:rPr>
      </w:pPr>
    </w:p>
    <w:tbl>
      <w:tblPr>
        <w:tblW w:w="0" w:type="auto"/>
        <w:tblInd w:w="225" w:type="dxa"/>
        <w:tblBorders>
          <w:top w:val="single" w:sz="4" w:space="0" w:color="auto"/>
          <w:left w:val="single" w:sz="4" w:space="0" w:color="auto"/>
          <w:bottom w:val="single" w:sz="4" w:space="0" w:color="auto"/>
          <w:right w:val="single" w:sz="4" w:space="0" w:color="auto"/>
        </w:tblBorders>
        <w:tblCellMar>
          <w:left w:w="0" w:type="dxa"/>
          <w:right w:w="0" w:type="dxa"/>
        </w:tblCellMar>
        <w:tblLook w:val="04A0" w:firstRow="1" w:lastRow="0" w:firstColumn="1" w:lastColumn="0" w:noHBand="0" w:noVBand="1"/>
      </w:tblPr>
      <w:tblGrid>
        <w:gridCol w:w="1132"/>
        <w:gridCol w:w="1772"/>
      </w:tblGrid>
      <w:tr w:rsidR="00000000" w14:paraId="2A43FC0F" w14:textId="77777777">
        <w:trPr>
          <w:divId w:val="673217934"/>
        </w:trPr>
        <w:tc>
          <w:tcPr>
            <w:tcW w:w="0" w:type="auto"/>
            <w:tcBorders>
              <w:top w:val="single" w:sz="6" w:space="0" w:color="000000"/>
              <w:left w:val="single" w:sz="6" w:space="0" w:color="000000"/>
              <w:bottom w:val="single" w:sz="6" w:space="0" w:color="000000"/>
              <w:right w:val="single" w:sz="6" w:space="0" w:color="000000"/>
            </w:tcBorders>
            <w:vAlign w:val="center"/>
            <w:hideMark/>
          </w:tcPr>
          <w:p w14:paraId="4A8DF7FD" w14:textId="77777777" w:rsidR="00000000" w:rsidRDefault="00954E37">
            <w:pPr>
              <w:pStyle w:val="spar1"/>
              <w:jc w:val="both"/>
            </w:pPr>
            <w:r>
              <w:rPr>
                <w:color w:val="000000"/>
              </w:rPr>
              <w:t>Data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36F9215" w14:textId="77777777" w:rsidR="00000000" w:rsidRDefault="00954E37">
            <w:pPr>
              <w:pStyle w:val="spar1"/>
              <w:jc w:val="both"/>
              <w:rPr>
                <w:color w:val="000000"/>
              </w:rPr>
            </w:pPr>
            <w:r>
              <w:rPr>
                <w:color w:val="000000"/>
              </w:rPr>
              <w:t>Semnătura ................</w:t>
            </w:r>
          </w:p>
        </w:tc>
      </w:tr>
    </w:tbl>
    <w:p w14:paraId="0D29896B" w14:textId="77777777" w:rsidR="00000000" w:rsidRDefault="00954E37">
      <w:pPr>
        <w:pStyle w:val="spar"/>
        <w:jc w:val="center"/>
        <w:divId w:val="485242525"/>
      </w:pPr>
      <w:r>
        <w:rPr>
          <w:rFonts w:ascii="Verdana" w:hAnsi="Verdana"/>
          <w:color w:val="000000"/>
          <w:sz w:val="20"/>
          <w:szCs w:val="20"/>
          <w:shd w:val="clear" w:color="auto" w:fill="FFFFFF"/>
        </w:rPr>
        <w:t>Cerere pentru obţinerea acordului/acordului de principiu pentru</w:t>
      </w:r>
    </w:p>
    <w:p w14:paraId="0D8989AB" w14:textId="77777777" w:rsidR="00000000" w:rsidRDefault="00954E37">
      <w:pPr>
        <w:pStyle w:val="spar"/>
        <w:jc w:val="center"/>
        <w:divId w:val="485242525"/>
        <w:rPr>
          <w:rFonts w:ascii="Verdana" w:hAnsi="Verdana"/>
          <w:color w:val="000000"/>
          <w:sz w:val="20"/>
          <w:szCs w:val="20"/>
          <w:shd w:val="clear" w:color="auto" w:fill="FFFFFF"/>
        </w:rPr>
      </w:pPr>
      <w:r>
        <w:rPr>
          <w:rFonts w:ascii="Verdana" w:hAnsi="Verdana"/>
          <w:color w:val="000000"/>
          <w:sz w:val="20"/>
          <w:szCs w:val="20"/>
          <w:shd w:val="clear" w:color="auto" w:fill="FFFFFF"/>
        </w:rPr>
        <w:t>transfer/pretransfer consimţit între unităţi de învăţământ/</w:t>
      </w:r>
    </w:p>
    <w:p w14:paraId="707316A5" w14:textId="77777777" w:rsidR="00000000" w:rsidRDefault="00954E37">
      <w:pPr>
        <w:pStyle w:val="spar"/>
        <w:jc w:val="center"/>
        <w:divId w:val="485242525"/>
        <w:rPr>
          <w:rFonts w:ascii="Verdana" w:hAnsi="Verdana"/>
          <w:color w:val="000000"/>
          <w:sz w:val="20"/>
          <w:szCs w:val="20"/>
          <w:shd w:val="clear" w:color="auto" w:fill="FFFFFF"/>
        </w:rPr>
      </w:pPr>
      <w:r>
        <w:rPr>
          <w:rFonts w:ascii="Verdana" w:hAnsi="Verdana"/>
          <w:color w:val="000000"/>
          <w:sz w:val="20"/>
          <w:szCs w:val="20"/>
          <w:shd w:val="clear" w:color="auto" w:fill="FFFFFF"/>
        </w:rPr>
        <w:t>modificarea repartizării pe perioada viabilităţii postului*)</w:t>
      </w:r>
    </w:p>
    <w:p w14:paraId="0A38BA9F" w14:textId="77777777" w:rsidR="00000000" w:rsidRDefault="00954E37">
      <w:pPr>
        <w:pStyle w:val="spar"/>
        <w:jc w:val="both"/>
        <w:divId w:val="673217934"/>
        <w:rPr>
          <w:rFonts w:ascii="Verdana" w:hAnsi="Verdana"/>
          <w:color w:val="000000"/>
          <w:sz w:val="20"/>
          <w:szCs w:val="20"/>
          <w:shd w:val="clear" w:color="auto" w:fill="FFFFFF"/>
        </w:rPr>
      </w:pPr>
      <w:r>
        <w:rPr>
          <w:rFonts w:ascii="Verdana" w:hAnsi="Verdana"/>
          <w:color w:val="000000"/>
          <w:sz w:val="20"/>
          <w:szCs w:val="20"/>
          <w:shd w:val="clear" w:color="auto" w:fill="FFFFFF"/>
        </w:rPr>
        <w:lastRenderedPageBreak/>
        <w:t>*) Cererea nu mai este necesară în contextul situaţiei epidemiologice d</w:t>
      </w:r>
      <w:r>
        <w:rPr>
          <w:rFonts w:ascii="Verdana" w:hAnsi="Verdana"/>
          <w:color w:val="000000"/>
          <w:sz w:val="20"/>
          <w:szCs w:val="20"/>
          <w:shd w:val="clear" w:color="auto" w:fill="FFFFFF"/>
        </w:rPr>
        <w:t>eterminate de răspândirea coronavirusului SARS-CoV-2.</w:t>
      </w:r>
    </w:p>
    <w:p w14:paraId="3D5C10D9" w14:textId="77777777" w:rsidR="00000000" w:rsidRDefault="00954E37">
      <w:pPr>
        <w:pStyle w:val="spar"/>
        <w:jc w:val="right"/>
        <w:divId w:val="707532748"/>
        <w:rPr>
          <w:rFonts w:ascii="Verdana" w:hAnsi="Verdana"/>
          <w:color w:val="000000"/>
          <w:sz w:val="20"/>
          <w:szCs w:val="20"/>
          <w:shd w:val="clear" w:color="auto" w:fill="FFFFFF"/>
        </w:rPr>
      </w:pPr>
      <w:r>
        <w:rPr>
          <w:rFonts w:ascii="Verdana" w:hAnsi="Verdana"/>
          <w:color w:val="000000"/>
          <w:sz w:val="20"/>
          <w:szCs w:val="20"/>
          <w:shd w:val="clear" w:color="auto" w:fill="FFFFFF"/>
        </w:rPr>
        <w:t>Nr. ......../........2021</w:t>
      </w:r>
    </w:p>
    <w:p w14:paraId="0FFF1952" w14:textId="77777777" w:rsidR="00000000" w:rsidRDefault="00954E37">
      <w:pPr>
        <w:pStyle w:val="spar"/>
        <w:jc w:val="center"/>
        <w:divId w:val="1806586072"/>
        <w:rPr>
          <w:rFonts w:ascii="Verdana" w:hAnsi="Verdana"/>
          <w:color w:val="000000"/>
          <w:sz w:val="20"/>
          <w:szCs w:val="20"/>
          <w:shd w:val="clear" w:color="auto" w:fill="FFFFFF"/>
        </w:rPr>
      </w:pPr>
      <w:r>
        <w:rPr>
          <w:rFonts w:ascii="Verdana" w:hAnsi="Verdana"/>
          <w:color w:val="000000"/>
          <w:sz w:val="20"/>
          <w:szCs w:val="20"/>
          <w:shd w:val="clear" w:color="auto" w:fill="FFFFFF"/>
        </w:rPr>
        <w:t>Domnule Director,</w:t>
      </w:r>
    </w:p>
    <w:p w14:paraId="487B1304" w14:textId="77777777" w:rsidR="00000000" w:rsidRDefault="00954E37">
      <w:pPr>
        <w:pStyle w:val="spar"/>
        <w:jc w:val="both"/>
        <w:divId w:val="673217934"/>
        <w:rPr>
          <w:rFonts w:ascii="Verdana" w:hAnsi="Verdana"/>
          <w:color w:val="000000"/>
          <w:sz w:val="20"/>
          <w:szCs w:val="20"/>
          <w:shd w:val="clear" w:color="auto" w:fill="FFFFFF"/>
        </w:rPr>
      </w:pPr>
      <w:r>
        <w:rPr>
          <w:rFonts w:ascii="Verdana" w:hAnsi="Verdana"/>
          <w:color w:val="000000"/>
          <w:sz w:val="20"/>
          <w:szCs w:val="20"/>
          <w:shd w:val="clear" w:color="auto" w:fill="FFFFFF"/>
        </w:rPr>
        <w:t>Subsemnatul(a) (inclusiv iniţiala tatălui), ............................, numele anterior ............., fiul/fiica lui ............ şi ..........., născut(ă) la data de .........., titular(ă)/debutant(ă) prevăzut la art. 21 alin. (4) din metodologie înscr</w:t>
      </w:r>
      <w:r>
        <w:rPr>
          <w:rFonts w:ascii="Verdana" w:hAnsi="Verdana"/>
          <w:color w:val="000000"/>
          <w:sz w:val="20"/>
          <w:szCs w:val="20"/>
          <w:shd w:val="clear" w:color="auto" w:fill="FFFFFF"/>
        </w:rPr>
        <w:t>is(ă) la examenul de definitivat/repartizat(ă) pe perioada viabilităţii postului pe (la) postul (catedra) de .................. de la (unitatea/unităţile de învăţământ) .................................. localitatea ................, judeţul (sectorul) ...</w:t>
      </w:r>
      <w:r>
        <w:rPr>
          <w:rFonts w:ascii="Verdana" w:hAnsi="Verdana"/>
          <w:color w:val="000000"/>
          <w:sz w:val="20"/>
          <w:szCs w:val="20"/>
          <w:shd w:val="clear" w:color="auto" w:fill="FFFFFF"/>
        </w:rPr>
        <w:t>........., vă rog să-mi eliberaţi un acord/acord de principiu privind transferul/pretransferul consimţit între unităţi de învăţământ/modificarea repartizării pe perioada viabilităţii postului, începând cu data de 1 septembrie 2021 pe (la) un post (o catedr</w:t>
      </w:r>
      <w:r>
        <w:rPr>
          <w:rFonts w:ascii="Verdana" w:hAnsi="Verdana"/>
          <w:color w:val="000000"/>
          <w:sz w:val="20"/>
          <w:szCs w:val="20"/>
          <w:shd w:val="clear" w:color="auto" w:fill="FFFFFF"/>
        </w:rPr>
        <w:t>ă) publicat(ă) vacant(ă) de: .................................................... cu domiciliul în localitatea ............. judeţul (sectorul) .........., str. .............. nr. ......, bl. ...., ap. ...., TELEFON: ........., conform actului de identitat</w:t>
      </w:r>
      <w:r>
        <w:rPr>
          <w:rFonts w:ascii="Verdana" w:hAnsi="Verdana"/>
          <w:color w:val="000000"/>
          <w:sz w:val="20"/>
          <w:szCs w:val="20"/>
          <w:shd w:val="clear" w:color="auto" w:fill="FFFFFF"/>
        </w:rPr>
        <w:t>e ...... seria ...... nr. ........ eliberat de........... .</w:t>
      </w:r>
    </w:p>
    <w:p w14:paraId="34954B15" w14:textId="77777777" w:rsidR="00000000" w:rsidRDefault="00954E37">
      <w:pPr>
        <w:pStyle w:val="spar"/>
        <w:jc w:val="both"/>
        <w:divId w:val="673217934"/>
        <w:rPr>
          <w:rFonts w:ascii="Verdana" w:hAnsi="Verdana"/>
          <w:color w:val="000000"/>
          <w:sz w:val="20"/>
          <w:szCs w:val="20"/>
          <w:shd w:val="clear" w:color="auto" w:fill="FFFFFF"/>
        </w:rPr>
      </w:pPr>
      <w:r>
        <w:rPr>
          <w:rFonts w:ascii="Verdana" w:hAnsi="Verdana"/>
          <w:color w:val="000000"/>
          <w:sz w:val="20"/>
          <w:szCs w:val="20"/>
          <w:shd w:val="clear" w:color="auto" w:fill="FFFFFF"/>
        </w:rPr>
        <w:t>COD NUMERIC PERSONAL [ ][ ][ ][ ][ ][ ][ ][ ][ ][ ][ ][ ][ ][ ]</w:t>
      </w:r>
    </w:p>
    <w:p w14:paraId="5E6E3B2B" w14:textId="77777777" w:rsidR="00000000" w:rsidRDefault="00954E37">
      <w:pPr>
        <w:autoSpaceDE/>
        <w:autoSpaceDN/>
        <w:ind w:left="225"/>
        <w:jc w:val="both"/>
        <w:divId w:val="673217934"/>
        <w:rPr>
          <w:rStyle w:val="spar3"/>
          <w:rFonts w:eastAsia="Times New Roman"/>
        </w:rPr>
      </w:pPr>
      <w:r>
        <w:rPr>
          <w:rStyle w:val="spar3"/>
          <w:rFonts w:eastAsia="Times New Roman"/>
        </w:rPr>
        <w:t>Menţionez următoarele:</w:t>
      </w:r>
    </w:p>
    <w:p w14:paraId="45E0D8F5" w14:textId="77777777" w:rsidR="00000000" w:rsidRDefault="00954E37">
      <w:pPr>
        <w:autoSpaceDE/>
        <w:autoSpaceDN/>
        <w:ind w:left="450"/>
        <w:jc w:val="both"/>
        <w:divId w:val="1193954300"/>
        <w:rPr>
          <w:rStyle w:val="spar3"/>
          <w:rFonts w:eastAsia="Times New Roman"/>
        </w:rPr>
      </w:pPr>
      <w:r>
        <w:rPr>
          <w:rStyle w:val="spctttl1"/>
          <w:rFonts w:eastAsia="Times New Roman"/>
        </w:rPr>
        <w:t>I.</w:t>
      </w:r>
      <w:r>
        <w:rPr>
          <w:rFonts w:eastAsia="Times New Roman"/>
          <w:color w:val="000000"/>
          <w:sz w:val="20"/>
          <w:szCs w:val="20"/>
          <w:shd w:val="clear" w:color="auto" w:fill="FFFFFF"/>
        </w:rPr>
        <w:t xml:space="preserve"> </w:t>
      </w:r>
      <w:r>
        <w:rPr>
          <w:rStyle w:val="spctbdy"/>
          <w:rFonts w:eastAsia="Times New Roman"/>
        </w:rPr>
        <w:t>Sunt absolvent(ă) al(a) (Univ., Academiei, Institutului, I.P.-3 ani, Colegiului, Şc. de maiştri, Şc. postl</w:t>
      </w:r>
      <w:r>
        <w:rPr>
          <w:rStyle w:val="spctbdy"/>
          <w:rFonts w:eastAsia="Times New Roman"/>
        </w:rPr>
        <w:t>iceale, Lic. ped.) ...................; ................ Facultatea ............, cu durata studiilor de .... ani (curs zi; seral; frecvenţă redusă; fără frecvenţă; învăţământ la distanţă), promoţia .............., nivelul studiilor (medii, postliceale, un</w:t>
      </w:r>
      <w:r>
        <w:rPr>
          <w:rStyle w:val="spctbdy"/>
          <w:rFonts w:eastAsia="Times New Roman"/>
        </w:rPr>
        <w:t>iversitare de scurtă durată, ciclul I de studii universitare de licenţă, universitare de lungă durată) ................... cu media la examenul de stat (licenţă)/absolvire ................cu specializările ......................... .</w:t>
      </w:r>
      <w:r>
        <w:rPr>
          <w:rStyle w:val="spar3"/>
          <w:rFonts w:eastAsia="Times New Roman"/>
        </w:rPr>
        <w:t xml:space="preserve"> După absolvirea învăţă</w:t>
      </w:r>
      <w:r>
        <w:rPr>
          <w:rStyle w:val="spar3"/>
          <w:rFonts w:eastAsia="Times New Roman"/>
        </w:rPr>
        <w:t>mântului universitar de lungă durată/ciclului II de studii universitare de masterat am absolvit:</w:t>
      </w:r>
    </w:p>
    <w:p w14:paraId="5DEFFDE7" w14:textId="77777777" w:rsidR="00000000" w:rsidRDefault="00954E37">
      <w:pPr>
        <w:autoSpaceDE/>
        <w:autoSpaceDN/>
        <w:ind w:left="450"/>
        <w:jc w:val="both"/>
        <w:divId w:val="114103874"/>
      </w:pPr>
      <w:r>
        <w:rPr>
          <w:rStyle w:val="slinttl1"/>
          <w:rFonts w:eastAsia="Times New Roman"/>
        </w:rPr>
        <w:t>– </w:t>
      </w:r>
      <w:r>
        <w:rPr>
          <w:rStyle w:val="slinbdy"/>
          <w:rFonts w:eastAsia="Times New Roman"/>
        </w:rPr>
        <w:t>Facultatea .......................... cu durata studiilor de ........ ani (curs zi; seral; frecvenţă redusă; fără frecvenţă; învăţământ la distanţă), promoţi</w:t>
      </w:r>
      <w:r>
        <w:rPr>
          <w:rStyle w:val="slinbdy"/>
          <w:rFonts w:eastAsia="Times New Roman"/>
        </w:rPr>
        <w:t>a .........., cu media la examenul de stat (licenţă)/absolvire .................., cu specializarea ................................</w:t>
      </w:r>
    </w:p>
    <w:p w14:paraId="5AEC6B05" w14:textId="77777777" w:rsidR="00000000" w:rsidRDefault="00954E37">
      <w:pPr>
        <w:autoSpaceDE/>
        <w:autoSpaceDN/>
        <w:ind w:left="450"/>
        <w:jc w:val="both"/>
        <w:divId w:val="1919099715"/>
        <w:rPr>
          <w:rFonts w:eastAsia="Times New Roman"/>
          <w:color w:val="000000"/>
          <w:sz w:val="20"/>
          <w:szCs w:val="20"/>
          <w:shd w:val="clear" w:color="auto" w:fill="FFFFFF"/>
        </w:rPr>
      </w:pPr>
      <w:r>
        <w:rPr>
          <w:rStyle w:val="slinttl1"/>
          <w:rFonts w:eastAsia="Times New Roman"/>
        </w:rPr>
        <w:t>– </w:t>
      </w:r>
      <w:r>
        <w:rPr>
          <w:rStyle w:val="slinbdy"/>
          <w:rFonts w:eastAsia="Times New Roman"/>
        </w:rPr>
        <w:t>Studii postuniversitare de specializare cu durata de .............. semestre .............</w:t>
      </w:r>
    </w:p>
    <w:p w14:paraId="3AD2926E" w14:textId="77777777" w:rsidR="00000000" w:rsidRDefault="00954E37">
      <w:pPr>
        <w:autoSpaceDE/>
        <w:autoSpaceDN/>
        <w:ind w:left="450"/>
        <w:jc w:val="both"/>
        <w:divId w:val="1211309025"/>
        <w:rPr>
          <w:rFonts w:eastAsia="Times New Roman"/>
          <w:color w:val="000000"/>
          <w:sz w:val="20"/>
          <w:szCs w:val="20"/>
          <w:shd w:val="clear" w:color="auto" w:fill="FFFFFF"/>
        </w:rPr>
      </w:pPr>
      <w:r>
        <w:rPr>
          <w:rStyle w:val="slinttl1"/>
          <w:rFonts w:eastAsia="Times New Roman"/>
        </w:rPr>
        <w:t>– </w:t>
      </w:r>
      <w:r>
        <w:rPr>
          <w:rStyle w:val="slinbdy"/>
          <w:rFonts w:eastAsia="Times New Roman"/>
        </w:rPr>
        <w:t>Studii academice postunivers</w:t>
      </w:r>
      <w:r>
        <w:rPr>
          <w:rStyle w:val="slinbdy"/>
          <w:rFonts w:eastAsia="Times New Roman"/>
        </w:rPr>
        <w:t>itare cu durata de .............. semestre .............</w:t>
      </w:r>
    </w:p>
    <w:p w14:paraId="3B486A37" w14:textId="77777777" w:rsidR="00000000" w:rsidRDefault="00954E37">
      <w:pPr>
        <w:autoSpaceDE/>
        <w:autoSpaceDN/>
        <w:ind w:left="450"/>
        <w:jc w:val="both"/>
        <w:divId w:val="521556151"/>
        <w:rPr>
          <w:rFonts w:eastAsia="Times New Roman"/>
          <w:color w:val="000000"/>
          <w:sz w:val="20"/>
          <w:szCs w:val="20"/>
          <w:shd w:val="clear" w:color="auto" w:fill="FFFFFF"/>
        </w:rPr>
      </w:pPr>
      <w:r>
        <w:rPr>
          <w:rStyle w:val="slinttl1"/>
          <w:rFonts w:eastAsia="Times New Roman"/>
        </w:rPr>
        <w:t>– </w:t>
      </w:r>
      <w:r>
        <w:rPr>
          <w:rStyle w:val="slinbdy"/>
          <w:rFonts w:eastAsia="Times New Roman"/>
        </w:rPr>
        <w:t>Studii aprofundate de specialitate cu durata de .............. semestre .............</w:t>
      </w:r>
    </w:p>
    <w:p w14:paraId="641F9B2B" w14:textId="77777777" w:rsidR="00000000" w:rsidRDefault="00954E37">
      <w:pPr>
        <w:autoSpaceDE/>
        <w:autoSpaceDN/>
        <w:ind w:left="450"/>
        <w:jc w:val="both"/>
        <w:divId w:val="402336458"/>
        <w:rPr>
          <w:rFonts w:eastAsia="Times New Roman"/>
          <w:color w:val="000000"/>
          <w:sz w:val="20"/>
          <w:szCs w:val="20"/>
          <w:shd w:val="clear" w:color="auto" w:fill="FFFFFF"/>
        </w:rPr>
      </w:pPr>
      <w:r>
        <w:rPr>
          <w:rStyle w:val="slinttl1"/>
          <w:rFonts w:eastAsia="Times New Roman"/>
        </w:rPr>
        <w:t>– </w:t>
      </w:r>
      <w:r>
        <w:rPr>
          <w:rStyle w:val="slinbdy"/>
          <w:rFonts w:eastAsia="Times New Roman"/>
        </w:rPr>
        <w:t>Masterat în sistem postuniversitar sau în cadrul ciclului II de studii universitare ................</w:t>
      </w:r>
    </w:p>
    <w:p w14:paraId="2B909CA2" w14:textId="77777777" w:rsidR="00000000" w:rsidRDefault="00954E37">
      <w:pPr>
        <w:autoSpaceDE/>
        <w:autoSpaceDN/>
        <w:ind w:left="450"/>
        <w:jc w:val="both"/>
        <w:divId w:val="296882450"/>
        <w:rPr>
          <w:rFonts w:eastAsia="Times New Roman"/>
          <w:color w:val="000000"/>
          <w:sz w:val="20"/>
          <w:szCs w:val="20"/>
          <w:shd w:val="clear" w:color="auto" w:fill="FFFFFF"/>
        </w:rPr>
      </w:pPr>
      <w:r>
        <w:rPr>
          <w:rStyle w:val="slinttl1"/>
          <w:rFonts w:eastAsia="Times New Roman"/>
        </w:rPr>
        <w:t>– </w:t>
      </w:r>
      <w:r>
        <w:rPr>
          <w:rStyle w:val="slinbdy"/>
          <w:rFonts w:eastAsia="Times New Roman"/>
        </w:rPr>
        <w:t>Cursur</w:t>
      </w:r>
      <w:r>
        <w:rPr>
          <w:rStyle w:val="slinbdy"/>
          <w:rFonts w:eastAsia="Times New Roman"/>
        </w:rPr>
        <w:t>i de perfecţionare postuniversitare cu durata de .............. semestre .............</w:t>
      </w:r>
    </w:p>
    <w:p w14:paraId="65D5CEC9" w14:textId="77777777" w:rsidR="00000000" w:rsidRDefault="00954E37">
      <w:pPr>
        <w:autoSpaceDE/>
        <w:autoSpaceDN/>
        <w:ind w:left="450"/>
        <w:jc w:val="both"/>
        <w:divId w:val="1720129902"/>
        <w:rPr>
          <w:rFonts w:eastAsia="Times New Roman"/>
          <w:color w:val="000000"/>
          <w:sz w:val="20"/>
          <w:szCs w:val="20"/>
          <w:shd w:val="clear" w:color="auto" w:fill="FFFFFF"/>
        </w:rPr>
      </w:pPr>
      <w:r>
        <w:rPr>
          <w:rStyle w:val="slinttl1"/>
          <w:rFonts w:eastAsia="Times New Roman"/>
        </w:rPr>
        <w:t>– </w:t>
      </w:r>
      <w:r>
        <w:rPr>
          <w:rStyle w:val="slinbdy"/>
          <w:rFonts w:eastAsia="Times New Roman"/>
        </w:rPr>
        <w:t>Studii postuniversitare de specializare, academice postuniversitare cu durata mai mică de 3 semestre .................</w:t>
      </w:r>
    </w:p>
    <w:p w14:paraId="566AF05A" w14:textId="77777777" w:rsidR="00000000" w:rsidRDefault="00954E37">
      <w:pPr>
        <w:autoSpaceDE/>
        <w:autoSpaceDN/>
        <w:ind w:left="450"/>
        <w:jc w:val="both"/>
        <w:divId w:val="690257197"/>
        <w:rPr>
          <w:rFonts w:eastAsia="Times New Roman"/>
          <w:color w:val="000000"/>
          <w:sz w:val="20"/>
          <w:szCs w:val="20"/>
          <w:shd w:val="clear" w:color="auto" w:fill="FFFFFF"/>
        </w:rPr>
      </w:pPr>
      <w:r>
        <w:rPr>
          <w:rStyle w:val="slinttl1"/>
          <w:rFonts w:eastAsia="Times New Roman"/>
        </w:rPr>
        <w:t>– </w:t>
      </w:r>
      <w:r>
        <w:rPr>
          <w:rStyle w:val="slinbdy"/>
          <w:rFonts w:eastAsia="Times New Roman"/>
        </w:rPr>
        <w:t>Studii aprofundate de specialitate, cursuri de</w:t>
      </w:r>
      <w:r>
        <w:rPr>
          <w:rStyle w:val="slinbdy"/>
          <w:rFonts w:eastAsia="Times New Roman"/>
        </w:rPr>
        <w:t xml:space="preserve"> perfecţionare postuniversitară cu durata mai mică de 3 semestre .............</w:t>
      </w:r>
    </w:p>
    <w:p w14:paraId="5F9385C9" w14:textId="77777777" w:rsidR="00000000" w:rsidRDefault="00954E37">
      <w:pPr>
        <w:autoSpaceDE/>
        <w:autoSpaceDN/>
        <w:ind w:left="450"/>
        <w:jc w:val="both"/>
        <w:divId w:val="1685087971"/>
        <w:rPr>
          <w:rFonts w:eastAsia="Times New Roman"/>
          <w:color w:val="000000"/>
          <w:sz w:val="20"/>
          <w:szCs w:val="20"/>
          <w:shd w:val="clear" w:color="auto" w:fill="FFFFFF"/>
        </w:rPr>
      </w:pPr>
      <w:r>
        <w:rPr>
          <w:rStyle w:val="slinttl1"/>
          <w:rFonts w:eastAsia="Times New Roman"/>
        </w:rPr>
        <w:t>– </w:t>
      </w:r>
      <w:r>
        <w:rPr>
          <w:rStyle w:val="slinbdy"/>
          <w:rFonts w:eastAsia="Times New Roman"/>
        </w:rPr>
        <w:t>După absolvirea ciclului I de studii universitare de licenţă am absolvit studii universitare/postuniversitare/de conversie profesională în domeniul ...................</w:t>
      </w:r>
    </w:p>
    <w:p w14:paraId="398048BC" w14:textId="77777777" w:rsidR="00000000" w:rsidRDefault="00954E37">
      <w:pPr>
        <w:autoSpaceDE/>
        <w:autoSpaceDN/>
        <w:ind w:left="225"/>
        <w:jc w:val="both"/>
        <w:divId w:val="594702878"/>
        <w:rPr>
          <w:rFonts w:eastAsia="Times New Roman"/>
          <w:color w:val="000000"/>
          <w:sz w:val="20"/>
          <w:szCs w:val="20"/>
          <w:shd w:val="clear" w:color="auto" w:fill="FFFFFF"/>
        </w:rPr>
      </w:pPr>
      <w:r>
        <w:rPr>
          <w:rStyle w:val="spctttl1"/>
          <w:rFonts w:eastAsia="Times New Roman"/>
        </w:rPr>
        <w:t>II.</w:t>
      </w:r>
      <w:r>
        <w:rPr>
          <w:rFonts w:eastAsia="Times New Roman"/>
          <w:color w:val="000000"/>
          <w:sz w:val="20"/>
          <w:szCs w:val="20"/>
          <w:shd w:val="clear" w:color="auto" w:fill="FFFFFF"/>
        </w:rPr>
        <w:t xml:space="preserve"> </w:t>
      </w:r>
      <w:r>
        <w:rPr>
          <w:rStyle w:val="spctbdy"/>
          <w:rFonts w:eastAsia="Times New Roman"/>
        </w:rPr>
        <w:t xml:space="preserve">La </w:t>
      </w:r>
      <w:r>
        <w:rPr>
          <w:rStyle w:val="spctbdy"/>
          <w:rFonts w:eastAsia="Times New Roman"/>
        </w:rPr>
        <w:t>data depunerii dosarului: sunt DEBUTANT cu media de absolvire ..........; am DEFINITIVATUL cu media ........; GRADUL II cu media .......; GRADUL I cu media .......; DOCTORATUL ECHIVALAT CU GRADUL DIDACTIC I în anul ......., în specialitatea ..............;</w:t>
      </w:r>
      <w:r>
        <w:rPr>
          <w:rStyle w:val="spctbdy"/>
          <w:rFonts w:eastAsia="Times New Roman"/>
        </w:rPr>
        <w:t xml:space="preserve"> GRADUL DIDACTIC I obţinut pe bază de examene, urmat de DOCTORAT în specializarea ........................ CATEGORIA (pentru antrenori) ................. în specializarea ..............</w:t>
      </w:r>
    </w:p>
    <w:p w14:paraId="0973308A" w14:textId="77777777" w:rsidR="00000000" w:rsidRDefault="00954E37">
      <w:pPr>
        <w:autoSpaceDE/>
        <w:autoSpaceDN/>
        <w:ind w:left="225"/>
        <w:jc w:val="both"/>
        <w:divId w:val="763377310"/>
        <w:rPr>
          <w:rStyle w:val="spctbdy"/>
        </w:rPr>
      </w:pPr>
      <w:r>
        <w:rPr>
          <w:rStyle w:val="spctttl1"/>
          <w:rFonts w:eastAsia="Times New Roman"/>
        </w:rPr>
        <w:t>III.</w:t>
      </w:r>
      <w:r>
        <w:rPr>
          <w:rFonts w:eastAsia="Times New Roman"/>
          <w:color w:val="000000"/>
          <w:sz w:val="20"/>
          <w:szCs w:val="20"/>
          <w:shd w:val="clear" w:color="auto" w:fill="FFFFFF"/>
        </w:rPr>
        <w:t xml:space="preserve"> </w:t>
      </w:r>
      <w:r>
        <w:rPr>
          <w:rStyle w:val="spctbdy"/>
          <w:rFonts w:eastAsia="Times New Roman"/>
        </w:rPr>
        <w:t>CALIFICATIVUL obţinut în anul şcolar 2018/2019 ..................</w:t>
      </w:r>
      <w:r>
        <w:rPr>
          <w:rStyle w:val="spctbdy"/>
          <w:rFonts w:eastAsia="Times New Roman"/>
        </w:rPr>
        <w:t>..;</w:t>
      </w:r>
    </w:p>
    <w:p w14:paraId="2319C240" w14:textId="77777777" w:rsidR="00000000" w:rsidRDefault="00954E37">
      <w:pPr>
        <w:pStyle w:val="spar"/>
        <w:ind w:left="450"/>
        <w:jc w:val="both"/>
        <w:divId w:val="763377310"/>
      </w:pPr>
      <w:r>
        <w:rPr>
          <w:rFonts w:ascii="Verdana" w:hAnsi="Verdana"/>
          <w:color w:val="000000"/>
          <w:sz w:val="20"/>
          <w:szCs w:val="20"/>
          <w:shd w:val="clear" w:color="auto" w:fill="FFFFFF"/>
        </w:rPr>
        <w:t>şi în anul şcolar 2019/2020 ................. .</w:t>
      </w:r>
    </w:p>
    <w:p w14:paraId="2E3DD9DB" w14:textId="77777777" w:rsidR="00000000" w:rsidRDefault="00954E37">
      <w:pPr>
        <w:autoSpaceDE/>
        <w:autoSpaceDN/>
        <w:ind w:left="450"/>
        <w:jc w:val="both"/>
        <w:divId w:val="763377310"/>
        <w:rPr>
          <w:rStyle w:val="spar3"/>
          <w:rFonts w:eastAsia="Times New Roman"/>
        </w:rPr>
      </w:pPr>
      <w:r>
        <w:rPr>
          <w:rStyle w:val="spar3"/>
          <w:rFonts w:eastAsia="Times New Roman"/>
        </w:rPr>
        <w:t>NOTĂ:</w:t>
      </w:r>
    </w:p>
    <w:p w14:paraId="15DB80C6" w14:textId="77777777" w:rsidR="00000000" w:rsidRDefault="00954E37">
      <w:pPr>
        <w:autoSpaceDE/>
        <w:autoSpaceDN/>
        <w:ind w:left="450"/>
        <w:jc w:val="both"/>
        <w:divId w:val="512576895"/>
      </w:pPr>
      <w:r>
        <w:rPr>
          <w:rStyle w:val="slitttl1"/>
          <w:rFonts w:eastAsia="Times New Roman"/>
        </w:rPr>
        <w:t>a)</w:t>
      </w:r>
      <w:r>
        <w:rPr>
          <w:rStyle w:val="slitbdy"/>
          <w:rFonts w:eastAsia="Times New Roman"/>
        </w:rPr>
        <w:t>Pentru absolvenţii promoţiei 2020 şi debutanţii în primul an de activitate se ia în considerare calificativul parţial din anul şcolar 2020-2021.</w:t>
      </w:r>
    </w:p>
    <w:p w14:paraId="20E7FA15" w14:textId="77777777" w:rsidR="00000000" w:rsidRDefault="00954E37">
      <w:pPr>
        <w:autoSpaceDE/>
        <w:autoSpaceDN/>
        <w:ind w:left="450"/>
        <w:jc w:val="both"/>
        <w:divId w:val="322127948"/>
        <w:rPr>
          <w:rFonts w:eastAsia="Times New Roman"/>
          <w:color w:val="000000"/>
          <w:sz w:val="20"/>
          <w:szCs w:val="20"/>
          <w:shd w:val="clear" w:color="auto" w:fill="FFFFFF"/>
        </w:rPr>
      </w:pPr>
      <w:r>
        <w:rPr>
          <w:rStyle w:val="slitttl1"/>
          <w:rFonts w:eastAsia="Times New Roman"/>
        </w:rPr>
        <w:t>b)</w:t>
      </w:r>
      <w:r>
        <w:rPr>
          <w:rStyle w:val="slitbdy"/>
          <w:rFonts w:eastAsia="Times New Roman"/>
        </w:rPr>
        <w:t>Pentru absolvenţii promoţiei 2019 şi debutanţii î</w:t>
      </w:r>
      <w:r>
        <w:rPr>
          <w:rStyle w:val="slitbdy"/>
          <w:rFonts w:eastAsia="Times New Roman"/>
        </w:rPr>
        <w:t>n al doilea an de activitate se iau în considerare calificativul pentru anul şcolar 2019-2020 şi calificativul parţial din anul şcolar 2020-2021.</w:t>
      </w:r>
    </w:p>
    <w:p w14:paraId="7E71BC69" w14:textId="77777777" w:rsidR="00000000" w:rsidRDefault="00954E37">
      <w:pPr>
        <w:autoSpaceDE/>
        <w:autoSpaceDN/>
        <w:ind w:left="450"/>
        <w:jc w:val="both"/>
        <w:divId w:val="800465106"/>
        <w:rPr>
          <w:rFonts w:eastAsia="Times New Roman"/>
          <w:color w:val="000000"/>
          <w:sz w:val="20"/>
          <w:szCs w:val="20"/>
          <w:shd w:val="clear" w:color="auto" w:fill="FFFFFF"/>
        </w:rPr>
      </w:pPr>
      <w:r>
        <w:rPr>
          <w:rStyle w:val="slitttl1"/>
          <w:rFonts w:eastAsia="Times New Roman"/>
        </w:rPr>
        <w:t>c)</w:t>
      </w:r>
      <w:r>
        <w:rPr>
          <w:rStyle w:val="slitbdy"/>
          <w:rFonts w:eastAsia="Times New Roman"/>
        </w:rPr>
        <w:t>În cazul întreruperii activităţii la catedră, în perioada ultimilor doi ani şcolari, se iau în considerare c</w:t>
      </w:r>
      <w:r>
        <w:rPr>
          <w:rStyle w:val="slitbdy"/>
          <w:rFonts w:eastAsia="Times New Roman"/>
        </w:rPr>
        <w:t>alificativele pentru ultimii doi ani şcolari în care cadrul didactic şi-a desfăşurat activitatea.</w:t>
      </w:r>
    </w:p>
    <w:p w14:paraId="6C55FE9B" w14:textId="77777777" w:rsidR="00000000" w:rsidRDefault="00954E37">
      <w:pPr>
        <w:autoSpaceDE/>
        <w:autoSpaceDN/>
        <w:ind w:left="225"/>
        <w:jc w:val="both"/>
        <w:divId w:val="1846239385"/>
        <w:rPr>
          <w:rFonts w:eastAsia="Times New Roman"/>
          <w:color w:val="000000"/>
          <w:sz w:val="20"/>
          <w:szCs w:val="20"/>
          <w:shd w:val="clear" w:color="auto" w:fill="FFFFFF"/>
        </w:rPr>
      </w:pPr>
      <w:r>
        <w:rPr>
          <w:rStyle w:val="spctttl1"/>
          <w:rFonts w:eastAsia="Times New Roman"/>
        </w:rPr>
        <w:t>IV.</w:t>
      </w:r>
      <w:r>
        <w:rPr>
          <w:rFonts w:eastAsia="Times New Roman"/>
          <w:color w:val="000000"/>
          <w:sz w:val="20"/>
          <w:szCs w:val="20"/>
          <w:shd w:val="clear" w:color="auto" w:fill="FFFFFF"/>
        </w:rPr>
        <w:t xml:space="preserve"> </w:t>
      </w:r>
      <w:r>
        <w:rPr>
          <w:rStyle w:val="spctbdy"/>
          <w:rFonts w:eastAsia="Times New Roman"/>
        </w:rPr>
        <w:t>La 01.09.2020 am avut: ........ ani întregi, vechime efectivă la catedră (inclusiv perioada rezervării catedrei).</w:t>
      </w:r>
    </w:p>
    <w:p w14:paraId="3A1560E4" w14:textId="77777777" w:rsidR="00000000" w:rsidRDefault="00954E37">
      <w:pPr>
        <w:autoSpaceDE/>
        <w:autoSpaceDN/>
        <w:jc w:val="both"/>
        <w:divId w:val="673217934"/>
        <w:rPr>
          <w:rStyle w:val="sanxbdy"/>
        </w:rPr>
      </w:pPr>
      <w:r>
        <w:rPr>
          <w:rStyle w:val="spar3"/>
          <w:rFonts w:eastAsia="Times New Roman"/>
        </w:rPr>
        <w:t xml:space="preserve">Sunt de acord ca inspectoratul şcolar să solicite copie de pe Registru, conform prevederilor </w:t>
      </w:r>
      <w:r>
        <w:rPr>
          <w:rStyle w:val="spar3"/>
          <w:rFonts w:eastAsia="Times New Roman"/>
          <w:color w:val="0000FF"/>
          <w:u w:val="single"/>
        </w:rPr>
        <w:t>art. 18 alin. (3) din Legea nr. 118/2019</w:t>
      </w:r>
      <w:r>
        <w:rPr>
          <w:rStyle w:val="spar3"/>
          <w:rFonts w:eastAsia="Times New Roman"/>
        </w:rPr>
        <w:t xml:space="preserve"> privind Registrul naţional automatizat cu privire la persoanele care au comis </w:t>
      </w:r>
      <w:r>
        <w:rPr>
          <w:rStyle w:val="spar3"/>
          <w:rFonts w:eastAsia="Times New Roman"/>
        </w:rPr>
        <w:lastRenderedPageBreak/>
        <w:t>infracţiuni sexuale, de exploatare a unor pe</w:t>
      </w:r>
      <w:r>
        <w:rPr>
          <w:rStyle w:val="spar3"/>
          <w:rFonts w:eastAsia="Times New Roman"/>
        </w:rPr>
        <w:t xml:space="preserve">rsoane sau asupra minorilor, precum şi pentru completarea </w:t>
      </w:r>
      <w:r>
        <w:rPr>
          <w:rStyle w:val="spar3"/>
          <w:rFonts w:eastAsia="Times New Roman"/>
          <w:color w:val="0000FF"/>
          <w:u w:val="single"/>
        </w:rPr>
        <w:t>Legii nr. 76/2008</w:t>
      </w:r>
      <w:r>
        <w:rPr>
          <w:rStyle w:val="spar3"/>
          <w:rFonts w:eastAsia="Times New Roman"/>
        </w:rPr>
        <w:t xml:space="preserve"> privind organizarea şi funcţionarea Sistemului Naţional de Date Genetice Judiciare.</w:t>
      </w:r>
    </w:p>
    <w:p w14:paraId="6132E9E9" w14:textId="77777777" w:rsidR="00000000" w:rsidRDefault="00954E37">
      <w:pPr>
        <w:pStyle w:val="spar"/>
        <w:jc w:val="both"/>
        <w:divId w:val="673217934"/>
      </w:pPr>
      <w:r>
        <w:rPr>
          <w:rFonts w:ascii="Verdana" w:hAnsi="Verdana"/>
          <w:color w:val="000000"/>
          <w:sz w:val="20"/>
          <w:szCs w:val="20"/>
          <w:shd w:val="clear" w:color="auto" w:fill="FFFFFF"/>
        </w:rPr>
        <w:t>Răspund de exactitatea datelor înscrise în prezenta cerere şi declar că voi suporta consecinţele în cazul unor date eronate.</w:t>
      </w:r>
    </w:p>
    <w:tbl>
      <w:tblPr>
        <w:tblW w:w="0" w:type="auto"/>
        <w:tblBorders>
          <w:top w:val="single" w:sz="4" w:space="0" w:color="auto"/>
          <w:left w:val="single" w:sz="4" w:space="0" w:color="auto"/>
          <w:bottom w:val="single" w:sz="4" w:space="0" w:color="auto"/>
          <w:right w:val="single" w:sz="4" w:space="0" w:color="auto"/>
        </w:tblBorders>
        <w:tblCellMar>
          <w:left w:w="0" w:type="dxa"/>
          <w:right w:w="0" w:type="dxa"/>
        </w:tblCellMar>
        <w:tblLook w:val="04A0" w:firstRow="1" w:lastRow="0" w:firstColumn="1" w:lastColumn="0" w:noHBand="0" w:noVBand="1"/>
      </w:tblPr>
      <w:tblGrid>
        <w:gridCol w:w="1132"/>
        <w:gridCol w:w="1772"/>
      </w:tblGrid>
      <w:tr w:rsidR="00000000" w14:paraId="62A03935" w14:textId="77777777">
        <w:trPr>
          <w:divId w:val="673217934"/>
        </w:trPr>
        <w:tc>
          <w:tcPr>
            <w:tcW w:w="0" w:type="auto"/>
            <w:tcBorders>
              <w:top w:val="single" w:sz="6" w:space="0" w:color="000000"/>
              <w:left w:val="single" w:sz="6" w:space="0" w:color="000000"/>
              <w:bottom w:val="single" w:sz="6" w:space="0" w:color="000000"/>
              <w:right w:val="single" w:sz="6" w:space="0" w:color="000000"/>
            </w:tcBorders>
            <w:vAlign w:val="center"/>
            <w:hideMark/>
          </w:tcPr>
          <w:p w14:paraId="79447CBD" w14:textId="77777777" w:rsidR="00000000" w:rsidRDefault="00954E37">
            <w:pPr>
              <w:pStyle w:val="spar1"/>
              <w:jc w:val="both"/>
              <w:rPr>
                <w:color w:val="000000"/>
              </w:rPr>
            </w:pPr>
            <w:r>
              <w:rPr>
                <w:color w:val="000000"/>
              </w:rPr>
              <w:t>Data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3724A7B" w14:textId="77777777" w:rsidR="00000000" w:rsidRDefault="00954E37">
            <w:pPr>
              <w:pStyle w:val="spar1"/>
              <w:jc w:val="both"/>
              <w:rPr>
                <w:color w:val="000000"/>
              </w:rPr>
            </w:pPr>
            <w:r>
              <w:rPr>
                <w:color w:val="000000"/>
              </w:rPr>
              <w:t>Semnătura ................</w:t>
            </w:r>
          </w:p>
        </w:tc>
      </w:tr>
    </w:tbl>
    <w:p w14:paraId="37BF8F01" w14:textId="77777777" w:rsidR="00000000" w:rsidRDefault="00954E37">
      <w:pPr>
        <w:autoSpaceDE/>
        <w:autoSpaceDN/>
        <w:ind w:left="225"/>
        <w:jc w:val="both"/>
        <w:divId w:val="673217934"/>
        <w:rPr>
          <w:rStyle w:val="spar3"/>
        </w:rPr>
      </w:pPr>
      <w:r>
        <w:rPr>
          <w:rStyle w:val="spar3"/>
          <w:rFonts w:eastAsia="Times New Roman"/>
        </w:rPr>
        <w:t>ANEXEZ ÎN URMĂTOAREA ORDINE (în dosar) documentele în original, respectiv în copie C</w:t>
      </w:r>
      <w:r>
        <w:rPr>
          <w:rStyle w:val="spar3"/>
          <w:rFonts w:eastAsia="Times New Roman"/>
        </w:rPr>
        <w:t>ERTIFICATE pentru conformitate cu originalul de către directorul unităţii unde funcţionez ca titular(ă)/detaşat(ă) )/debutant(ă) prevăzut la art. 21 alin. (4) din Metodologie/repartizat(ă) pe perioada viabilităţii postului**):</w:t>
      </w:r>
    </w:p>
    <w:p w14:paraId="4ADDF0A8" w14:textId="77777777" w:rsidR="00000000" w:rsidRDefault="00954E37">
      <w:pPr>
        <w:pStyle w:val="spar"/>
        <w:ind w:left="450"/>
        <w:jc w:val="both"/>
        <w:divId w:val="673217934"/>
      </w:pPr>
      <w:r>
        <w:rPr>
          <w:rFonts w:ascii="Verdana" w:hAnsi="Verdana"/>
          <w:color w:val="000000"/>
          <w:sz w:val="20"/>
          <w:szCs w:val="20"/>
          <w:shd w:val="clear" w:color="auto" w:fill="FFFFFF"/>
        </w:rPr>
        <w:t>**) Documentele anexate pot f</w:t>
      </w:r>
      <w:r>
        <w:rPr>
          <w:rFonts w:ascii="Verdana" w:hAnsi="Verdana"/>
          <w:color w:val="000000"/>
          <w:sz w:val="20"/>
          <w:szCs w:val="20"/>
          <w:shd w:val="clear" w:color="auto" w:fill="FFFFFF"/>
        </w:rPr>
        <w:t>i certificate pentru conformitate cu originalul şi la depunerea dosarului, în acest caz fiind necesară prezentarea documentului în original şi a unei copii a acestuia.</w:t>
      </w:r>
    </w:p>
    <w:p w14:paraId="3F6627F6" w14:textId="77777777" w:rsidR="00000000" w:rsidRDefault="00954E37">
      <w:pPr>
        <w:autoSpaceDE/>
        <w:autoSpaceDN/>
        <w:ind w:left="225"/>
        <w:jc w:val="both"/>
        <w:divId w:val="2022856149"/>
        <w:rPr>
          <w:rFonts w:eastAsia="Times New Roman"/>
          <w:color w:val="000000"/>
          <w:sz w:val="20"/>
          <w:szCs w:val="20"/>
          <w:shd w:val="clear" w:color="auto" w:fill="FFFFFF"/>
        </w:rPr>
      </w:pPr>
      <w:r>
        <w:rPr>
          <w:rStyle w:val="spctttl1"/>
          <w:rFonts w:eastAsia="Times New Roman"/>
        </w:rPr>
        <w:t>1.</w:t>
      </w:r>
      <w:r>
        <w:rPr>
          <w:rFonts w:eastAsia="Times New Roman"/>
          <w:color w:val="000000"/>
          <w:sz w:val="20"/>
          <w:szCs w:val="20"/>
          <w:shd w:val="clear" w:color="auto" w:fill="FFFFFF"/>
        </w:rPr>
        <w:t xml:space="preserve"> </w:t>
      </w:r>
      <w:r>
        <w:rPr>
          <w:rStyle w:val="spctbdy"/>
          <w:rFonts w:eastAsia="Times New Roman"/>
        </w:rPr>
        <w:t>Copie de pe documentul de numire/transfer/repartizare pe postul didactic de la unitat</w:t>
      </w:r>
      <w:r>
        <w:rPr>
          <w:rStyle w:val="spctbdy"/>
          <w:rFonts w:eastAsia="Times New Roman"/>
        </w:rPr>
        <w:t>ea de învăţământ la care funcţionez ca titular(ă)/debutant(ă) prevăzut la art. 21 alin. (4) din metodologie /repartizat(ă) pe perioada viabilităţii postului.</w:t>
      </w:r>
    </w:p>
    <w:p w14:paraId="4D17D46B" w14:textId="77777777" w:rsidR="00000000" w:rsidRDefault="00954E37">
      <w:pPr>
        <w:autoSpaceDE/>
        <w:autoSpaceDN/>
        <w:ind w:left="225"/>
        <w:jc w:val="both"/>
        <w:divId w:val="1896969371"/>
        <w:rPr>
          <w:rFonts w:eastAsia="Times New Roman"/>
          <w:color w:val="000000"/>
          <w:sz w:val="20"/>
          <w:szCs w:val="20"/>
          <w:shd w:val="clear" w:color="auto" w:fill="FFFFFF"/>
        </w:rPr>
      </w:pPr>
      <w:r>
        <w:rPr>
          <w:rStyle w:val="spctttl1"/>
          <w:rFonts w:eastAsia="Times New Roman"/>
        </w:rPr>
        <w:t>2.</w:t>
      </w:r>
      <w:r>
        <w:rPr>
          <w:rFonts w:eastAsia="Times New Roman"/>
          <w:color w:val="000000"/>
          <w:sz w:val="20"/>
          <w:szCs w:val="20"/>
          <w:shd w:val="clear" w:color="auto" w:fill="FFFFFF"/>
        </w:rPr>
        <w:t xml:space="preserve"> </w:t>
      </w:r>
      <w:r>
        <w:rPr>
          <w:rStyle w:val="spctbdy"/>
          <w:rFonts w:eastAsia="Times New Roman"/>
        </w:rPr>
        <w:t>Copie a actului de identitate (B.I./C.I.) din care să rezulte domiciliul şi de pe actele dovedi</w:t>
      </w:r>
      <w:r>
        <w:rPr>
          <w:rStyle w:val="spctbdy"/>
          <w:rFonts w:eastAsia="Times New Roman"/>
        </w:rPr>
        <w:t>toare privind schimbarea numelui, dacă este cazul.</w:t>
      </w:r>
    </w:p>
    <w:p w14:paraId="263CF4B9" w14:textId="77777777" w:rsidR="00000000" w:rsidRDefault="00954E37">
      <w:pPr>
        <w:autoSpaceDE/>
        <w:autoSpaceDN/>
        <w:ind w:left="225"/>
        <w:jc w:val="both"/>
        <w:divId w:val="8259559"/>
        <w:rPr>
          <w:rFonts w:eastAsia="Times New Roman"/>
          <w:color w:val="000000"/>
          <w:sz w:val="20"/>
          <w:szCs w:val="20"/>
          <w:shd w:val="clear" w:color="auto" w:fill="FFFFFF"/>
        </w:rPr>
      </w:pPr>
      <w:r>
        <w:rPr>
          <w:rStyle w:val="spctttl1"/>
          <w:rFonts w:eastAsia="Times New Roman"/>
        </w:rPr>
        <w:t>3.</w:t>
      </w:r>
      <w:r>
        <w:rPr>
          <w:rFonts w:eastAsia="Times New Roman"/>
          <w:color w:val="000000"/>
          <w:sz w:val="20"/>
          <w:szCs w:val="20"/>
          <w:shd w:val="clear" w:color="auto" w:fill="FFFFFF"/>
        </w:rPr>
        <w:t xml:space="preserve"> </w:t>
      </w:r>
      <w:r>
        <w:rPr>
          <w:rStyle w:val="spctbdy"/>
          <w:rFonts w:eastAsia="Times New Roman"/>
        </w:rPr>
        <w:t>Copie a adeverinţei eliberate de unitatea la care sunt titular/ debutant(ă) prevăzut la art. 21 alin. (4) din Metodologie/repartizat(ă) pe perioada viabilităţii postului din care să rezulte situaţia pos</w:t>
      </w:r>
      <w:r>
        <w:rPr>
          <w:rStyle w:val="spctbdy"/>
          <w:rFonts w:eastAsia="Times New Roman"/>
        </w:rPr>
        <w:t>tului didactic/catedrei de la care mă transfer/pretransfer/modific repartizarea (structura pe ore şi discipline a catedrei, nivelul de învăţământ, regimul de mediu).</w:t>
      </w:r>
    </w:p>
    <w:p w14:paraId="0B852D9C" w14:textId="77777777" w:rsidR="00000000" w:rsidRDefault="00954E37">
      <w:pPr>
        <w:autoSpaceDE/>
        <w:autoSpaceDN/>
        <w:ind w:left="225"/>
        <w:jc w:val="both"/>
        <w:divId w:val="784620579"/>
        <w:rPr>
          <w:rFonts w:eastAsia="Times New Roman"/>
          <w:color w:val="000000"/>
          <w:sz w:val="20"/>
          <w:szCs w:val="20"/>
          <w:shd w:val="clear" w:color="auto" w:fill="FFFFFF"/>
        </w:rPr>
      </w:pPr>
      <w:r>
        <w:rPr>
          <w:rStyle w:val="spctttl1"/>
          <w:rFonts w:eastAsia="Times New Roman"/>
        </w:rPr>
        <w:t>4.</w:t>
      </w:r>
      <w:r>
        <w:rPr>
          <w:rFonts w:eastAsia="Times New Roman"/>
          <w:color w:val="000000"/>
          <w:sz w:val="20"/>
          <w:szCs w:val="20"/>
          <w:shd w:val="clear" w:color="auto" w:fill="FFFFFF"/>
        </w:rPr>
        <w:t xml:space="preserve"> </w:t>
      </w:r>
      <w:r>
        <w:rPr>
          <w:rStyle w:val="spctbdy"/>
          <w:rFonts w:eastAsia="Times New Roman"/>
        </w:rPr>
        <w:t>Copii de pe actele de studii (inclusiv foaia matricolă).</w:t>
      </w:r>
    </w:p>
    <w:p w14:paraId="0F336954" w14:textId="77777777" w:rsidR="00000000" w:rsidRDefault="00954E37">
      <w:pPr>
        <w:autoSpaceDE/>
        <w:autoSpaceDN/>
        <w:ind w:left="225"/>
        <w:jc w:val="both"/>
        <w:divId w:val="1499273197"/>
        <w:rPr>
          <w:rFonts w:eastAsia="Times New Roman"/>
          <w:color w:val="000000"/>
          <w:sz w:val="20"/>
          <w:szCs w:val="20"/>
          <w:shd w:val="clear" w:color="auto" w:fill="FFFFFF"/>
        </w:rPr>
      </w:pPr>
      <w:r>
        <w:rPr>
          <w:rStyle w:val="spctttl1"/>
          <w:rFonts w:eastAsia="Times New Roman"/>
        </w:rPr>
        <w:t>5.</w:t>
      </w:r>
      <w:r>
        <w:rPr>
          <w:rFonts w:eastAsia="Times New Roman"/>
          <w:color w:val="000000"/>
          <w:sz w:val="20"/>
          <w:szCs w:val="20"/>
          <w:shd w:val="clear" w:color="auto" w:fill="FFFFFF"/>
        </w:rPr>
        <w:t xml:space="preserve"> </w:t>
      </w:r>
      <w:r>
        <w:rPr>
          <w:rStyle w:val="spctbdy"/>
          <w:rFonts w:eastAsia="Times New Roman"/>
        </w:rPr>
        <w:t xml:space="preserve">Copii, de pe certificatele </w:t>
      </w:r>
      <w:r>
        <w:rPr>
          <w:rStyle w:val="spctbdy"/>
          <w:rFonts w:eastAsia="Times New Roman"/>
        </w:rPr>
        <w:t>de grade didactice.</w:t>
      </w:r>
    </w:p>
    <w:p w14:paraId="425C8313" w14:textId="77777777" w:rsidR="00000000" w:rsidRDefault="00954E37">
      <w:pPr>
        <w:autoSpaceDE/>
        <w:autoSpaceDN/>
        <w:ind w:left="225"/>
        <w:jc w:val="both"/>
        <w:divId w:val="1861502250"/>
        <w:rPr>
          <w:rFonts w:eastAsia="Times New Roman"/>
          <w:color w:val="000000"/>
          <w:sz w:val="20"/>
          <w:szCs w:val="20"/>
          <w:shd w:val="clear" w:color="auto" w:fill="FFFFFF"/>
        </w:rPr>
      </w:pPr>
      <w:r>
        <w:rPr>
          <w:rStyle w:val="spctttl1"/>
          <w:rFonts w:eastAsia="Times New Roman"/>
        </w:rPr>
        <w:t>6.</w:t>
      </w:r>
      <w:r>
        <w:rPr>
          <w:rFonts w:eastAsia="Times New Roman"/>
          <w:color w:val="000000"/>
          <w:sz w:val="20"/>
          <w:szCs w:val="20"/>
          <w:shd w:val="clear" w:color="auto" w:fill="FFFFFF"/>
        </w:rPr>
        <w:t xml:space="preserve"> </w:t>
      </w:r>
      <w:r>
        <w:rPr>
          <w:rStyle w:val="spctbdy"/>
          <w:rFonts w:eastAsia="Times New Roman"/>
        </w:rPr>
        <w:t>Adeverinţe/adeverinţă privind calificativele din ultimii doi ani şcolari încheiaţi în care am desfăşurat activitate didactică (calificativul parţial pentru anul şcolar 2020-2021, pentru absolvenţii promoţiilor 2020, 2019 şi debutanţi</w:t>
      </w:r>
      <w:r>
        <w:rPr>
          <w:rStyle w:val="spctbdy"/>
          <w:rFonts w:eastAsia="Times New Roman"/>
        </w:rPr>
        <w:t>i în primul sau al doilea an de activitate).</w:t>
      </w:r>
    </w:p>
    <w:p w14:paraId="721D3549" w14:textId="77777777" w:rsidR="00000000" w:rsidRDefault="00954E37">
      <w:pPr>
        <w:autoSpaceDE/>
        <w:autoSpaceDN/>
        <w:ind w:left="225"/>
        <w:jc w:val="both"/>
        <w:divId w:val="2142844030"/>
        <w:rPr>
          <w:rFonts w:eastAsia="Times New Roman"/>
          <w:color w:val="000000"/>
          <w:sz w:val="20"/>
          <w:szCs w:val="20"/>
          <w:shd w:val="clear" w:color="auto" w:fill="FFFFFF"/>
        </w:rPr>
      </w:pPr>
      <w:r>
        <w:rPr>
          <w:rStyle w:val="spctttl1"/>
          <w:rFonts w:eastAsia="Times New Roman"/>
        </w:rPr>
        <w:t>7.</w:t>
      </w:r>
      <w:r>
        <w:rPr>
          <w:rFonts w:eastAsia="Times New Roman"/>
          <w:color w:val="000000"/>
          <w:sz w:val="20"/>
          <w:szCs w:val="20"/>
          <w:shd w:val="clear" w:color="auto" w:fill="FFFFFF"/>
        </w:rPr>
        <w:t xml:space="preserve"> </w:t>
      </w:r>
      <w:r>
        <w:rPr>
          <w:rStyle w:val="spctbdy"/>
          <w:rFonts w:eastAsia="Times New Roman"/>
        </w:rPr>
        <w:t xml:space="preserve">Copie a adeverinţei eliberate de unitatea de învăţământ la care funcţionez ca titular(ă)/detaşat(ă)/debutant(ă) prevăzut la art. 21 alin. (4) din metodologie /repartizat(ă) pe perioada viabilităţii postului, </w:t>
      </w:r>
      <w:r>
        <w:rPr>
          <w:rStyle w:val="spctbdy"/>
          <w:rFonts w:eastAsia="Times New Roman"/>
        </w:rPr>
        <w:t>din care să rezulte vechimea la catedră.</w:t>
      </w:r>
    </w:p>
    <w:p w14:paraId="65921300" w14:textId="77777777" w:rsidR="00000000" w:rsidRDefault="00954E37">
      <w:pPr>
        <w:autoSpaceDE/>
        <w:autoSpaceDN/>
        <w:ind w:left="225"/>
        <w:jc w:val="both"/>
        <w:divId w:val="1665549866"/>
        <w:rPr>
          <w:rFonts w:eastAsia="Times New Roman"/>
          <w:color w:val="000000"/>
          <w:sz w:val="20"/>
          <w:szCs w:val="20"/>
          <w:shd w:val="clear" w:color="auto" w:fill="FFFFFF"/>
        </w:rPr>
      </w:pPr>
      <w:r>
        <w:rPr>
          <w:rStyle w:val="spctttl1"/>
          <w:rFonts w:eastAsia="Times New Roman"/>
        </w:rPr>
        <w:t>8.</w:t>
      </w:r>
      <w:r>
        <w:rPr>
          <w:rFonts w:eastAsia="Times New Roman"/>
          <w:color w:val="000000"/>
          <w:sz w:val="20"/>
          <w:szCs w:val="20"/>
          <w:shd w:val="clear" w:color="auto" w:fill="FFFFFF"/>
        </w:rPr>
        <w:t xml:space="preserve"> </w:t>
      </w:r>
      <w:r>
        <w:rPr>
          <w:rStyle w:val="spctbdy"/>
          <w:rFonts w:eastAsia="Times New Roman"/>
        </w:rPr>
        <w:t>Documente justificative privind îndeplinirea condiţiilor specifice, dacă este cazul.</w:t>
      </w:r>
    </w:p>
    <w:p w14:paraId="2FEFCCFB" w14:textId="77777777" w:rsidR="00000000" w:rsidRDefault="00954E37">
      <w:pPr>
        <w:autoSpaceDE/>
        <w:autoSpaceDN/>
        <w:ind w:left="225"/>
        <w:jc w:val="both"/>
        <w:divId w:val="1706254870"/>
        <w:rPr>
          <w:rFonts w:eastAsia="Times New Roman"/>
          <w:color w:val="000000"/>
          <w:sz w:val="20"/>
          <w:szCs w:val="20"/>
          <w:shd w:val="clear" w:color="auto" w:fill="FFFFFF"/>
        </w:rPr>
      </w:pPr>
      <w:r>
        <w:rPr>
          <w:rStyle w:val="spctttl1"/>
          <w:rFonts w:eastAsia="Times New Roman"/>
        </w:rPr>
        <w:t>9.</w:t>
      </w:r>
      <w:r>
        <w:rPr>
          <w:rFonts w:eastAsia="Times New Roman"/>
          <w:color w:val="000000"/>
          <w:sz w:val="20"/>
          <w:szCs w:val="20"/>
          <w:shd w:val="clear" w:color="auto" w:fill="FFFFFF"/>
        </w:rPr>
        <w:t xml:space="preserve"> </w:t>
      </w:r>
      <w:r>
        <w:rPr>
          <w:rStyle w:val="spctbdy"/>
          <w:rFonts w:eastAsia="Times New Roman"/>
        </w:rPr>
        <w:t>Copii ale documentelor în vederea aplicării criteriilor social-umanitare.</w:t>
      </w:r>
    </w:p>
    <w:p w14:paraId="1D9774D4" w14:textId="77777777" w:rsidR="00000000" w:rsidRDefault="00954E37">
      <w:pPr>
        <w:autoSpaceDE/>
        <w:autoSpaceDN/>
        <w:ind w:left="225"/>
        <w:jc w:val="both"/>
        <w:divId w:val="478883779"/>
        <w:rPr>
          <w:rFonts w:eastAsia="Times New Roman"/>
          <w:color w:val="000000"/>
          <w:sz w:val="20"/>
          <w:szCs w:val="20"/>
          <w:shd w:val="clear" w:color="auto" w:fill="FFFFFF"/>
        </w:rPr>
      </w:pPr>
      <w:r>
        <w:rPr>
          <w:rStyle w:val="spctttl1"/>
          <w:rFonts w:eastAsia="Times New Roman"/>
        </w:rPr>
        <w:t>10.</w:t>
      </w:r>
      <w:r>
        <w:rPr>
          <w:rFonts w:eastAsia="Times New Roman"/>
          <w:color w:val="000000"/>
          <w:sz w:val="20"/>
          <w:szCs w:val="20"/>
          <w:shd w:val="clear" w:color="auto" w:fill="FFFFFF"/>
        </w:rPr>
        <w:t xml:space="preserve"> </w:t>
      </w:r>
      <w:r>
        <w:rPr>
          <w:rStyle w:val="spctbdy"/>
          <w:rFonts w:eastAsia="Times New Roman"/>
        </w:rPr>
        <w:t>Copii ale avizelor şi atestatele necesare ocup</w:t>
      </w:r>
      <w:r>
        <w:rPr>
          <w:rStyle w:val="spctbdy"/>
          <w:rFonts w:eastAsia="Times New Roman"/>
        </w:rPr>
        <w:t>ării postului didactic/catedrei, dacă este cazul.</w:t>
      </w:r>
    </w:p>
    <w:p w14:paraId="5669B2F8" w14:textId="77777777" w:rsidR="00000000" w:rsidRDefault="00954E37">
      <w:pPr>
        <w:autoSpaceDE/>
        <w:autoSpaceDN/>
        <w:ind w:left="225"/>
        <w:jc w:val="both"/>
        <w:divId w:val="1530794192"/>
        <w:rPr>
          <w:rFonts w:eastAsia="Times New Roman"/>
          <w:color w:val="000000"/>
          <w:sz w:val="20"/>
          <w:szCs w:val="20"/>
          <w:shd w:val="clear" w:color="auto" w:fill="FFFFFF"/>
        </w:rPr>
      </w:pPr>
      <w:r>
        <w:rPr>
          <w:rStyle w:val="spctttl1"/>
          <w:rFonts w:eastAsia="Times New Roman"/>
        </w:rPr>
        <w:t>11.</w:t>
      </w:r>
      <w:r>
        <w:rPr>
          <w:rFonts w:eastAsia="Times New Roman"/>
          <w:color w:val="000000"/>
          <w:sz w:val="20"/>
          <w:szCs w:val="20"/>
          <w:shd w:val="clear" w:color="auto" w:fill="FFFFFF"/>
        </w:rPr>
        <w:t xml:space="preserve"> </w:t>
      </w:r>
      <w:r>
        <w:rPr>
          <w:rStyle w:val="spctbdy"/>
          <w:rFonts w:eastAsia="Times New Roman"/>
        </w:rPr>
        <w:t>Adeverinţă/adeverinţe eliberată/eliberate de unitatea/unităţile de învăţământ la care am fost angajat(ă) privind sancţiunile disciplinare din ultimii 2 ani şcolari încheiaţi şi de pe parcursul anului şc</w:t>
      </w:r>
      <w:r>
        <w:rPr>
          <w:rStyle w:val="spctbdy"/>
          <w:rFonts w:eastAsia="Times New Roman"/>
        </w:rPr>
        <w:t>olar în curs;</w:t>
      </w:r>
    </w:p>
    <w:p w14:paraId="3003B8A6" w14:textId="77777777" w:rsidR="00000000" w:rsidRDefault="00954E37">
      <w:pPr>
        <w:autoSpaceDE/>
        <w:autoSpaceDN/>
        <w:ind w:left="225"/>
        <w:jc w:val="both"/>
        <w:divId w:val="386074087"/>
        <w:rPr>
          <w:rFonts w:eastAsia="Times New Roman"/>
          <w:color w:val="000000"/>
          <w:sz w:val="20"/>
          <w:szCs w:val="20"/>
          <w:shd w:val="clear" w:color="auto" w:fill="FFFFFF"/>
        </w:rPr>
      </w:pPr>
      <w:r>
        <w:rPr>
          <w:rStyle w:val="spctttl1"/>
          <w:rFonts w:eastAsia="Times New Roman"/>
        </w:rPr>
        <w:t>13.</w:t>
      </w:r>
      <w:r>
        <w:rPr>
          <w:rFonts w:eastAsia="Times New Roman"/>
          <w:color w:val="000000"/>
          <w:sz w:val="20"/>
          <w:szCs w:val="20"/>
          <w:shd w:val="clear" w:color="auto" w:fill="FFFFFF"/>
        </w:rPr>
        <w:t xml:space="preserve"> </w:t>
      </w:r>
      <w:r>
        <w:rPr>
          <w:rStyle w:val="spctbdy"/>
          <w:rFonts w:eastAsia="Times New Roman"/>
        </w:rPr>
        <w:t>Copie a adeverinţei eliberate de unitatea de învăţământ la care funcţionez ca titular(ă)/debutant(ă) prevăzut(ă) la art. 21 alin. (4) din Metodologie/repartizat(ă) pe perioada viabilităţii postului din care reiese faptul că la postul/cate</w:t>
      </w:r>
      <w:r>
        <w:rPr>
          <w:rStyle w:val="spctbdy"/>
          <w:rFonts w:eastAsia="Times New Roman"/>
        </w:rPr>
        <w:t>dra respectivă există restrângere de activitate, data la care s-au discutat în consiliul profesoral restrângerile şi nominalizarea cadrului didactic nominalizat pentru restrângere de activitate.</w:t>
      </w:r>
    </w:p>
    <w:p w14:paraId="19CF8901" w14:textId="77777777" w:rsidR="00000000" w:rsidRDefault="00954E37">
      <w:pPr>
        <w:pStyle w:val="spar"/>
        <w:jc w:val="center"/>
        <w:divId w:val="17512049"/>
        <w:rPr>
          <w:rFonts w:ascii="Verdana" w:hAnsi="Verdana"/>
          <w:color w:val="000000"/>
          <w:sz w:val="20"/>
          <w:szCs w:val="20"/>
          <w:shd w:val="clear" w:color="auto" w:fill="FFFFFF"/>
        </w:rPr>
      </w:pPr>
      <w:r>
        <w:rPr>
          <w:rFonts w:ascii="Verdana" w:hAnsi="Verdana"/>
          <w:color w:val="000000"/>
          <w:sz w:val="20"/>
          <w:szCs w:val="20"/>
          <w:shd w:val="clear" w:color="auto" w:fill="FFFFFF"/>
        </w:rPr>
        <w:t>Cerere de transfer pentru restrângere de activitate/pretransf</w:t>
      </w:r>
      <w:r>
        <w:rPr>
          <w:rFonts w:ascii="Verdana" w:hAnsi="Verdana"/>
          <w:color w:val="000000"/>
          <w:sz w:val="20"/>
          <w:szCs w:val="20"/>
          <w:shd w:val="clear" w:color="auto" w:fill="FFFFFF"/>
        </w:rPr>
        <w:t>er consimţit între unităţi de învăţământ</w:t>
      </w:r>
    </w:p>
    <w:p w14:paraId="49C7B6E4" w14:textId="77777777" w:rsidR="00000000" w:rsidRDefault="00954E37">
      <w:pPr>
        <w:pStyle w:val="spar"/>
        <w:jc w:val="center"/>
        <w:divId w:val="17512049"/>
        <w:rPr>
          <w:rFonts w:ascii="Verdana" w:hAnsi="Verdana"/>
          <w:color w:val="000000"/>
          <w:sz w:val="20"/>
          <w:szCs w:val="20"/>
          <w:shd w:val="clear" w:color="auto" w:fill="FFFFFF"/>
        </w:rPr>
      </w:pPr>
      <w:r>
        <w:rPr>
          <w:rFonts w:ascii="Verdana" w:hAnsi="Verdana"/>
          <w:color w:val="000000"/>
          <w:sz w:val="20"/>
          <w:szCs w:val="20"/>
          <w:shd w:val="clear" w:color="auto" w:fill="FFFFFF"/>
        </w:rPr>
        <w:t>(sau la cerere în contextul situaţiei epidemiologice determinate de răspândirea</w:t>
      </w:r>
    </w:p>
    <w:p w14:paraId="0DC02644" w14:textId="77777777" w:rsidR="00000000" w:rsidRDefault="00954E37">
      <w:pPr>
        <w:pStyle w:val="spar"/>
        <w:jc w:val="center"/>
        <w:divId w:val="17512049"/>
        <w:rPr>
          <w:rFonts w:ascii="Verdana" w:hAnsi="Verdana"/>
          <w:color w:val="000000"/>
          <w:sz w:val="20"/>
          <w:szCs w:val="20"/>
          <w:shd w:val="clear" w:color="auto" w:fill="FFFFFF"/>
        </w:rPr>
      </w:pPr>
      <w:r>
        <w:rPr>
          <w:rFonts w:ascii="Verdana" w:hAnsi="Verdana"/>
          <w:color w:val="000000"/>
          <w:sz w:val="20"/>
          <w:szCs w:val="20"/>
          <w:shd w:val="clear" w:color="auto" w:fill="FFFFFF"/>
        </w:rPr>
        <w:t>coronavirusului SARS-CoV-2)/modificarea repartizării pe perioada viabilităţii postului</w:t>
      </w:r>
    </w:p>
    <w:tbl>
      <w:tblPr>
        <w:tblW w:w="0" w:type="auto"/>
        <w:tblBorders>
          <w:top w:val="single" w:sz="4" w:space="0" w:color="auto"/>
          <w:left w:val="single" w:sz="4" w:space="0" w:color="auto"/>
          <w:bottom w:val="single" w:sz="4" w:space="0" w:color="auto"/>
          <w:right w:val="single" w:sz="4" w:space="0" w:color="auto"/>
        </w:tblBorders>
        <w:tblCellMar>
          <w:left w:w="0" w:type="dxa"/>
          <w:right w:w="0" w:type="dxa"/>
        </w:tblCellMar>
        <w:tblLook w:val="04A0" w:firstRow="1" w:lastRow="0" w:firstColumn="1" w:lastColumn="0" w:noHBand="0" w:noVBand="1"/>
      </w:tblPr>
      <w:tblGrid>
        <w:gridCol w:w="4341"/>
        <w:gridCol w:w="4338"/>
      </w:tblGrid>
      <w:tr w:rsidR="00000000" w14:paraId="6B438AAC" w14:textId="77777777">
        <w:trPr>
          <w:divId w:val="673217934"/>
        </w:trPr>
        <w:tc>
          <w:tcPr>
            <w:tcW w:w="0" w:type="auto"/>
            <w:tcBorders>
              <w:top w:val="single" w:sz="6" w:space="0" w:color="000000"/>
              <w:left w:val="single" w:sz="6" w:space="0" w:color="000000"/>
              <w:bottom w:val="single" w:sz="6" w:space="0" w:color="000000"/>
              <w:right w:val="single" w:sz="6" w:space="0" w:color="000000"/>
            </w:tcBorders>
            <w:vAlign w:val="center"/>
            <w:hideMark/>
          </w:tcPr>
          <w:p w14:paraId="1F88C596" w14:textId="77777777" w:rsidR="00000000" w:rsidRDefault="00954E37">
            <w:pPr>
              <w:pStyle w:val="spar1"/>
              <w:jc w:val="both"/>
              <w:rPr>
                <w:color w:val="000000"/>
              </w:rPr>
            </w:pPr>
            <w:r>
              <w:rPr>
                <w:color w:val="000000"/>
              </w:rPr>
              <w:t>Unitatea de învățământ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D10DEE3" w14:textId="77777777" w:rsidR="00000000" w:rsidRDefault="00954E37">
            <w:pPr>
              <w:pStyle w:val="spar1"/>
              <w:jc w:val="both"/>
              <w:rPr>
                <w:color w:val="000000"/>
              </w:rPr>
            </w:pPr>
            <w:r>
              <w:rPr>
                <w:color w:val="000000"/>
              </w:rPr>
              <w:t>Nr. ......../..........2021</w:t>
            </w:r>
          </w:p>
        </w:tc>
      </w:tr>
      <w:tr w:rsidR="00000000" w14:paraId="7A7F423A" w14:textId="77777777">
        <w:trPr>
          <w:divId w:val="673217934"/>
        </w:trPr>
        <w:tc>
          <w:tcPr>
            <w:tcW w:w="0" w:type="auto"/>
            <w:tcBorders>
              <w:top w:val="single" w:sz="6" w:space="0" w:color="000000"/>
              <w:left w:val="single" w:sz="6" w:space="0" w:color="000000"/>
              <w:bottom w:val="single" w:sz="6" w:space="0" w:color="000000"/>
              <w:right w:val="single" w:sz="6" w:space="0" w:color="000000"/>
            </w:tcBorders>
            <w:vAlign w:val="center"/>
            <w:hideMark/>
          </w:tcPr>
          <w:p w14:paraId="192BCB05" w14:textId="77777777" w:rsidR="00000000" w:rsidRDefault="00954E37">
            <w:pPr>
              <w:pStyle w:val="spar1"/>
              <w:jc w:val="both"/>
              <w:rPr>
                <w:color w:val="000000"/>
              </w:rPr>
            </w:pPr>
            <w:r>
              <w:rPr>
                <w:color w:val="000000"/>
              </w:rPr>
              <w:t>Județul (sectorul) .....................................................</w:t>
            </w:r>
            <w:r>
              <w:rPr>
                <w:color w:val="000000"/>
              </w:rPr>
              <w:t>.</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0182CE6" w14:textId="77777777" w:rsidR="00000000" w:rsidRDefault="00954E37">
            <w:pPr>
              <w:pStyle w:val="spar1"/>
              <w:jc w:val="both"/>
              <w:rPr>
                <w:color w:val="000000"/>
              </w:rPr>
            </w:pPr>
            <w:r>
              <w:rPr>
                <w:color w:val="000000"/>
              </w:rPr>
              <w:t>Avizat Oficiul Juridic ..................................................</w:t>
            </w:r>
          </w:p>
        </w:tc>
      </w:tr>
      <w:tr w:rsidR="00000000" w14:paraId="49F7D84E" w14:textId="77777777">
        <w:trPr>
          <w:divId w:val="673217934"/>
        </w:trPr>
        <w:tc>
          <w:tcPr>
            <w:tcW w:w="0" w:type="auto"/>
            <w:tcBorders>
              <w:top w:val="single" w:sz="6" w:space="0" w:color="000000"/>
              <w:left w:val="single" w:sz="6" w:space="0" w:color="000000"/>
              <w:bottom w:val="single" w:sz="6" w:space="0" w:color="000000"/>
              <w:right w:val="single" w:sz="6" w:space="0" w:color="000000"/>
            </w:tcBorders>
            <w:vAlign w:val="center"/>
            <w:hideMark/>
          </w:tcPr>
          <w:p w14:paraId="7F1CA0A1" w14:textId="77777777" w:rsidR="00000000" w:rsidRDefault="00954E37">
            <w:pPr>
              <w:pStyle w:val="spar1"/>
              <w:jc w:val="both"/>
              <w:rPr>
                <w:color w:val="000000"/>
              </w:rPr>
            </w:pPr>
            <w:r>
              <w:rPr>
                <w:color w:val="000000"/>
              </w:rPr>
              <w:t>Se certifică exactitatea datelor</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84B408B" w14:textId="77777777" w:rsidR="00000000" w:rsidRDefault="00954E37">
            <w:pPr>
              <w:pStyle w:val="spar1"/>
              <w:jc w:val="both"/>
              <w:rPr>
                <w:color w:val="000000"/>
              </w:rPr>
            </w:pPr>
            <w:r>
              <w:rPr>
                <w:color w:val="000000"/>
              </w:rPr>
              <w:t>Inspector școlar pentru managementul resurselor umane</w:t>
            </w:r>
          </w:p>
        </w:tc>
      </w:tr>
      <w:tr w:rsidR="00000000" w14:paraId="2975F7AB" w14:textId="77777777">
        <w:trPr>
          <w:divId w:val="673217934"/>
        </w:trPr>
        <w:tc>
          <w:tcPr>
            <w:tcW w:w="0" w:type="auto"/>
            <w:tcBorders>
              <w:top w:val="single" w:sz="6" w:space="0" w:color="000000"/>
              <w:left w:val="single" w:sz="6" w:space="0" w:color="000000"/>
              <w:bottom w:val="single" w:sz="6" w:space="0" w:color="000000"/>
              <w:right w:val="single" w:sz="6" w:space="0" w:color="000000"/>
            </w:tcBorders>
            <w:vAlign w:val="center"/>
            <w:hideMark/>
          </w:tcPr>
          <w:p w14:paraId="443210F0" w14:textId="77777777" w:rsidR="00000000" w:rsidRDefault="00954E37">
            <w:pPr>
              <w:pStyle w:val="spar1"/>
              <w:jc w:val="both"/>
              <w:rPr>
                <w:color w:val="000000"/>
              </w:rPr>
            </w:pPr>
            <w:r>
              <w:rPr>
                <w:color w:val="000000"/>
              </w:rPr>
              <w:t>DIRECTOR,</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FC0908B" w14:textId="77777777" w:rsidR="00000000" w:rsidRDefault="00954E37">
            <w:pPr>
              <w:rPr>
                <w:color w:val="000000"/>
              </w:rPr>
            </w:pPr>
          </w:p>
        </w:tc>
      </w:tr>
      <w:tr w:rsidR="00000000" w14:paraId="5788813C" w14:textId="77777777">
        <w:trPr>
          <w:divId w:val="673217934"/>
        </w:trPr>
        <w:tc>
          <w:tcPr>
            <w:tcW w:w="0" w:type="auto"/>
            <w:tcBorders>
              <w:top w:val="single" w:sz="6" w:space="0" w:color="000000"/>
              <w:left w:val="single" w:sz="6" w:space="0" w:color="000000"/>
              <w:bottom w:val="single" w:sz="6" w:space="0" w:color="000000"/>
              <w:right w:val="single" w:sz="6" w:space="0" w:color="000000"/>
            </w:tcBorders>
            <w:vAlign w:val="center"/>
            <w:hideMark/>
          </w:tcPr>
          <w:p w14:paraId="2DAB266D" w14:textId="77777777" w:rsidR="00000000" w:rsidRDefault="00954E37">
            <w:pPr>
              <w:pStyle w:val="spar1"/>
              <w:jc w:val="both"/>
              <w:rPr>
                <w:color w:val="000000"/>
              </w:rPr>
            </w:pPr>
            <w:r>
              <w:rPr>
                <w:color w:val="000000"/>
              </w:rPr>
              <w:t>L.S.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9EDEC22" w14:textId="77777777" w:rsidR="00000000" w:rsidRDefault="00954E37">
            <w:pPr>
              <w:pStyle w:val="spar1"/>
              <w:jc w:val="both"/>
              <w:rPr>
                <w:color w:val="000000"/>
              </w:rPr>
            </w:pPr>
            <w:r>
              <w:rPr>
                <w:color w:val="000000"/>
              </w:rPr>
              <w:t>Prof. (Numele și prenumele) .......................................</w:t>
            </w:r>
          </w:p>
        </w:tc>
      </w:tr>
      <w:tr w:rsidR="00000000" w14:paraId="7775F0E5" w14:textId="77777777">
        <w:trPr>
          <w:divId w:val="673217934"/>
        </w:trPr>
        <w:tc>
          <w:tcPr>
            <w:tcW w:w="0" w:type="auto"/>
            <w:tcBorders>
              <w:top w:val="single" w:sz="6" w:space="0" w:color="000000"/>
              <w:left w:val="single" w:sz="6" w:space="0" w:color="000000"/>
              <w:bottom w:val="single" w:sz="6" w:space="0" w:color="000000"/>
              <w:right w:val="single" w:sz="6" w:space="0" w:color="000000"/>
            </w:tcBorders>
            <w:vAlign w:val="center"/>
            <w:hideMark/>
          </w:tcPr>
          <w:p w14:paraId="2AD2AD12" w14:textId="77777777" w:rsidR="00000000" w:rsidRDefault="00954E37">
            <w:pPr>
              <w:pStyle w:val="spar1"/>
              <w:jc w:val="both"/>
              <w:rPr>
                <w:color w:val="000000"/>
              </w:rPr>
            </w:pPr>
            <w:r>
              <w:rPr>
                <w:color w:val="000000"/>
              </w:rPr>
              <w:t>(Numele și prenumele)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F464FF2" w14:textId="77777777" w:rsidR="00000000" w:rsidRDefault="00954E37">
            <w:pPr>
              <w:rPr>
                <w:color w:val="000000"/>
              </w:rPr>
            </w:pPr>
          </w:p>
        </w:tc>
      </w:tr>
    </w:tbl>
    <w:p w14:paraId="02A7764F" w14:textId="77777777" w:rsidR="00000000" w:rsidRDefault="00954E37">
      <w:pPr>
        <w:pStyle w:val="spar"/>
        <w:jc w:val="center"/>
        <w:divId w:val="1528836545"/>
      </w:pPr>
      <w:r>
        <w:rPr>
          <w:rFonts w:ascii="Verdana" w:hAnsi="Verdana"/>
          <w:color w:val="000000"/>
          <w:sz w:val="20"/>
          <w:szCs w:val="20"/>
          <w:shd w:val="clear" w:color="auto" w:fill="FFFFFF"/>
        </w:rPr>
        <w:t>Domnule Inspector Şcolar General,</w:t>
      </w:r>
    </w:p>
    <w:p w14:paraId="6D726493" w14:textId="77777777" w:rsidR="00000000" w:rsidRDefault="00954E37">
      <w:pPr>
        <w:pStyle w:val="spar"/>
        <w:jc w:val="both"/>
        <w:divId w:val="673217934"/>
        <w:rPr>
          <w:rFonts w:ascii="Verdana" w:hAnsi="Verdana"/>
          <w:color w:val="000000"/>
          <w:sz w:val="20"/>
          <w:szCs w:val="20"/>
          <w:shd w:val="clear" w:color="auto" w:fill="FFFFFF"/>
        </w:rPr>
      </w:pPr>
      <w:r>
        <w:rPr>
          <w:rFonts w:ascii="Verdana" w:hAnsi="Verdana"/>
          <w:color w:val="000000"/>
          <w:sz w:val="20"/>
          <w:szCs w:val="20"/>
          <w:shd w:val="clear" w:color="auto" w:fill="FFFFFF"/>
        </w:rPr>
        <w:t>Subsemnatul(a) (inclusiv iniţiala tatălui), ..................., numele anterior ................., fiul/fiica lui ............. şi ............., născut(ă) la data de ............, titular(ă)/debutant(ă) prevăzut la art. 21 alin. (4) din metodologie /repa</w:t>
      </w:r>
      <w:r>
        <w:rPr>
          <w:rFonts w:ascii="Verdana" w:hAnsi="Verdana"/>
          <w:color w:val="000000"/>
          <w:sz w:val="20"/>
          <w:szCs w:val="20"/>
          <w:shd w:val="clear" w:color="auto" w:fill="FFFFFF"/>
        </w:rPr>
        <w:t>rtizat(ă) pe perioada viabilităţii postului pe(la) postul (catedra) de ............ de la (unitatea/unităţile de învăţământ) ..............................., localitatea .................., judeţul (sectorul) ................., vă rog să-mi aprobaţi transf</w:t>
      </w:r>
      <w:r>
        <w:rPr>
          <w:rFonts w:ascii="Verdana" w:hAnsi="Verdana"/>
          <w:color w:val="000000"/>
          <w:sz w:val="20"/>
          <w:szCs w:val="20"/>
          <w:shd w:val="clear" w:color="auto" w:fill="FFFFFF"/>
        </w:rPr>
        <w:t>erul pentru restrângere de activitate/pretransferul consimţit între unităţi de învăţământ/ modificarea repartizării pe perioada viabilităţii, începând cu data de 1 septembrie 2021 pe(la) un post (o catedră) publicat(ă) vacant(ă) de ........................</w:t>
      </w:r>
      <w:r>
        <w:rPr>
          <w:rFonts w:ascii="Verdana" w:hAnsi="Verdana"/>
          <w:color w:val="000000"/>
          <w:sz w:val="20"/>
          <w:szCs w:val="20"/>
          <w:shd w:val="clear" w:color="auto" w:fill="FFFFFF"/>
        </w:rPr>
        <w:t xml:space="preserve">....................................., având în vedere că în anul şcolar 2021-2022 la unitatea </w:t>
      </w:r>
      <w:r>
        <w:rPr>
          <w:rFonts w:ascii="Verdana" w:hAnsi="Verdana"/>
          <w:color w:val="000000"/>
          <w:sz w:val="20"/>
          <w:szCs w:val="20"/>
          <w:shd w:val="clear" w:color="auto" w:fill="FFFFFF"/>
        </w:rPr>
        <w:lastRenderedPageBreak/>
        <w:t>(unităţile) de învăţământ la care funcţionez ca titular(ă)/debutant(ă) prevăzut la art. 21 alin. (4) din metodologie /repartizat(ă) pe perioada viabilităţii post</w:t>
      </w:r>
      <w:r>
        <w:rPr>
          <w:rFonts w:ascii="Verdana" w:hAnsi="Verdana"/>
          <w:color w:val="000000"/>
          <w:sz w:val="20"/>
          <w:szCs w:val="20"/>
          <w:shd w:val="clear" w:color="auto" w:fill="FFFFFF"/>
        </w:rPr>
        <w:t>ului voi avea un număr de ....... ore pe săptămână în încadrare, cu domiciliul în localitatea ..........................., judeţul(sectorul) .............., str. ..........., nr. ...., bl. ...., ap. ...., TELEFON: .............., conform actului de identit</w:t>
      </w:r>
      <w:r>
        <w:rPr>
          <w:rFonts w:ascii="Verdana" w:hAnsi="Verdana"/>
          <w:color w:val="000000"/>
          <w:sz w:val="20"/>
          <w:szCs w:val="20"/>
          <w:shd w:val="clear" w:color="auto" w:fill="FFFFFF"/>
        </w:rPr>
        <w:t>ate ............... seria ..... nr. ........ eliberat de ....................</w:t>
      </w:r>
    </w:p>
    <w:p w14:paraId="58895E3A" w14:textId="77777777" w:rsidR="00000000" w:rsidRDefault="00954E37">
      <w:pPr>
        <w:pStyle w:val="spar"/>
        <w:jc w:val="both"/>
        <w:divId w:val="673217934"/>
        <w:rPr>
          <w:rFonts w:ascii="Verdana" w:hAnsi="Verdana"/>
          <w:color w:val="000000"/>
          <w:sz w:val="20"/>
          <w:szCs w:val="20"/>
          <w:shd w:val="clear" w:color="auto" w:fill="FFFFFF"/>
        </w:rPr>
      </w:pPr>
      <w:r>
        <w:rPr>
          <w:rFonts w:ascii="Verdana" w:hAnsi="Verdana"/>
          <w:color w:val="000000"/>
          <w:sz w:val="20"/>
          <w:szCs w:val="20"/>
          <w:shd w:val="clear" w:color="auto" w:fill="FFFFFF"/>
        </w:rPr>
        <w:t>COD NUMERIC PERSONAL [ ][ ][ ][ ][ ][ ][ ][ ][ ][ ][ ][ ][ ][ ]</w:t>
      </w:r>
    </w:p>
    <w:p w14:paraId="28F0CD89" w14:textId="77777777" w:rsidR="00000000" w:rsidRDefault="00954E37">
      <w:pPr>
        <w:autoSpaceDE/>
        <w:autoSpaceDN/>
        <w:ind w:left="225"/>
        <w:jc w:val="both"/>
        <w:divId w:val="673217934"/>
        <w:rPr>
          <w:rStyle w:val="spar3"/>
          <w:rFonts w:eastAsia="Times New Roman"/>
        </w:rPr>
      </w:pPr>
      <w:r>
        <w:rPr>
          <w:rStyle w:val="spar3"/>
          <w:rFonts w:eastAsia="Times New Roman"/>
        </w:rPr>
        <w:t>Menţionez următoarele:</w:t>
      </w:r>
    </w:p>
    <w:p w14:paraId="3909BAEA" w14:textId="77777777" w:rsidR="00000000" w:rsidRDefault="00954E37">
      <w:pPr>
        <w:autoSpaceDE/>
        <w:autoSpaceDN/>
        <w:ind w:left="225"/>
        <w:jc w:val="both"/>
        <w:divId w:val="406805851"/>
        <w:rPr>
          <w:rStyle w:val="spctbdy"/>
        </w:rPr>
      </w:pPr>
      <w:r>
        <w:rPr>
          <w:rStyle w:val="spctttl1"/>
          <w:rFonts w:eastAsia="Times New Roman"/>
        </w:rPr>
        <w:t>I.</w:t>
      </w:r>
      <w:r>
        <w:rPr>
          <w:rFonts w:eastAsia="Times New Roman"/>
          <w:color w:val="000000"/>
          <w:sz w:val="20"/>
          <w:szCs w:val="20"/>
          <w:shd w:val="clear" w:color="auto" w:fill="FFFFFF"/>
        </w:rPr>
        <w:t xml:space="preserve"> </w:t>
      </w:r>
      <w:r>
        <w:rPr>
          <w:rStyle w:val="spctbdy"/>
          <w:rFonts w:eastAsia="Times New Roman"/>
        </w:rPr>
        <w:t xml:space="preserve">Sunt absolvent(ă) al(a) (Univ., Academiei, Institutului, I.P.-3 ani. Colegiului, Şc. de </w:t>
      </w:r>
      <w:r>
        <w:rPr>
          <w:rStyle w:val="spctbdy"/>
          <w:rFonts w:eastAsia="Times New Roman"/>
        </w:rPr>
        <w:t xml:space="preserve">maiştri, Şc. postliceale, Lic. ped.) ............................................... Facultatea ......................., cu durata studiilor de .......... ani (curs zi; seral; frecvenţă redusă; fără frecvenţă, învăţământ la distanţă), promoţia .........., </w:t>
      </w:r>
      <w:r>
        <w:rPr>
          <w:rStyle w:val="spctbdy"/>
          <w:rFonts w:eastAsia="Times New Roman"/>
        </w:rPr>
        <w:t>nivelul studiilor (medii, postliceale, universitare de scurtă durată, ciclul I de studii universitare de licenţă, universitare de lungă durată) ............... cu media la examenul de stat (licenţă)/absolvire ........... cu specializările .................</w:t>
      </w:r>
      <w:r>
        <w:rPr>
          <w:rStyle w:val="spctbdy"/>
          <w:rFonts w:eastAsia="Times New Roman"/>
        </w:rPr>
        <w:t>.........................*(1). - P........,........</w:t>
      </w:r>
    </w:p>
    <w:p w14:paraId="45547B0C" w14:textId="77777777" w:rsidR="00000000" w:rsidRDefault="00954E37">
      <w:pPr>
        <w:pStyle w:val="spar"/>
        <w:ind w:left="450"/>
        <w:jc w:val="both"/>
        <w:divId w:val="406805851"/>
      </w:pPr>
      <w:r>
        <w:rPr>
          <w:rFonts w:ascii="Verdana" w:hAnsi="Verdana"/>
          <w:color w:val="000000"/>
          <w:sz w:val="20"/>
          <w:szCs w:val="20"/>
          <w:shd w:val="clear" w:color="auto" w:fill="FFFFFF"/>
        </w:rPr>
        <w:t>*(1) Se punctează nivelul studiilor.</w:t>
      </w:r>
    </w:p>
    <w:p w14:paraId="5501659B" w14:textId="77777777" w:rsidR="00000000" w:rsidRDefault="00954E37">
      <w:pPr>
        <w:autoSpaceDE/>
        <w:autoSpaceDN/>
        <w:ind w:left="450"/>
        <w:jc w:val="both"/>
        <w:divId w:val="406805851"/>
        <w:rPr>
          <w:rStyle w:val="spar3"/>
          <w:rFonts w:eastAsia="Times New Roman"/>
        </w:rPr>
      </w:pPr>
      <w:r>
        <w:rPr>
          <w:rStyle w:val="spar3"/>
          <w:rFonts w:eastAsia="Times New Roman"/>
        </w:rPr>
        <w:t>După absolvirea învăţământului universitar de lungă durată/ciclului II de studii universitare de masterat am absolvit:</w:t>
      </w:r>
    </w:p>
    <w:p w14:paraId="31A3DAE1" w14:textId="77777777" w:rsidR="00000000" w:rsidRDefault="00954E37">
      <w:pPr>
        <w:autoSpaceDE/>
        <w:autoSpaceDN/>
        <w:ind w:left="450"/>
        <w:jc w:val="both"/>
        <w:divId w:val="1040394572"/>
      </w:pPr>
      <w:r>
        <w:rPr>
          <w:rStyle w:val="slinttl1"/>
          <w:rFonts w:eastAsia="Times New Roman"/>
        </w:rPr>
        <w:t>– </w:t>
      </w:r>
      <w:r>
        <w:rPr>
          <w:rStyle w:val="slinbdy"/>
          <w:rFonts w:eastAsia="Times New Roman"/>
        </w:rPr>
        <w:t>Facultatea .......................... cu durat</w:t>
      </w:r>
      <w:r>
        <w:rPr>
          <w:rStyle w:val="slinbdy"/>
          <w:rFonts w:eastAsia="Times New Roman"/>
        </w:rPr>
        <w:t>a studiilor de ........ ani (curs zi; seral; frecvenţă redusă; fără frecvenţă; învăţământ la distanţă), promoţia .........., cu media la examenul de stat (licenţă)/absolvire .................., cu specializarea .......................... - P.......,.......</w:t>
      </w:r>
    </w:p>
    <w:p w14:paraId="7610AEF8" w14:textId="77777777" w:rsidR="00000000" w:rsidRDefault="00954E37">
      <w:pPr>
        <w:autoSpaceDE/>
        <w:autoSpaceDN/>
        <w:ind w:left="450"/>
        <w:jc w:val="both"/>
        <w:divId w:val="1772041362"/>
        <w:rPr>
          <w:rFonts w:eastAsia="Times New Roman"/>
          <w:color w:val="000000"/>
          <w:sz w:val="20"/>
          <w:szCs w:val="20"/>
          <w:shd w:val="clear" w:color="auto" w:fill="FFFFFF"/>
        </w:rPr>
      </w:pPr>
      <w:r>
        <w:rPr>
          <w:rStyle w:val="slinttl1"/>
          <w:rFonts w:eastAsia="Times New Roman"/>
        </w:rPr>
        <w:t>– </w:t>
      </w:r>
      <w:r>
        <w:rPr>
          <w:rStyle w:val="slinbdy"/>
          <w:rFonts w:eastAsia="Times New Roman"/>
        </w:rPr>
        <w:t>Studii postuniversitare de specializare cu durata de .............. semestre ............. - P.......,.......</w:t>
      </w:r>
    </w:p>
    <w:p w14:paraId="79155A00" w14:textId="77777777" w:rsidR="00000000" w:rsidRDefault="00954E37">
      <w:pPr>
        <w:autoSpaceDE/>
        <w:autoSpaceDN/>
        <w:ind w:left="450"/>
        <w:jc w:val="both"/>
        <w:divId w:val="1866400945"/>
        <w:rPr>
          <w:rFonts w:eastAsia="Times New Roman"/>
          <w:color w:val="000000"/>
          <w:sz w:val="20"/>
          <w:szCs w:val="20"/>
          <w:shd w:val="clear" w:color="auto" w:fill="FFFFFF"/>
        </w:rPr>
      </w:pPr>
      <w:r>
        <w:rPr>
          <w:rStyle w:val="slinttl1"/>
          <w:rFonts w:eastAsia="Times New Roman"/>
        </w:rPr>
        <w:t>– </w:t>
      </w:r>
      <w:r>
        <w:rPr>
          <w:rStyle w:val="slinbdy"/>
          <w:rFonts w:eastAsia="Times New Roman"/>
        </w:rPr>
        <w:t>Studii academice postuniversitare cu durata de .............. semestre ............. - P.......,.......</w:t>
      </w:r>
    </w:p>
    <w:p w14:paraId="432AA038" w14:textId="77777777" w:rsidR="00000000" w:rsidRDefault="00954E37">
      <w:pPr>
        <w:autoSpaceDE/>
        <w:autoSpaceDN/>
        <w:ind w:left="450"/>
        <w:jc w:val="both"/>
        <w:divId w:val="311494104"/>
        <w:rPr>
          <w:rFonts w:eastAsia="Times New Roman"/>
          <w:color w:val="000000"/>
          <w:sz w:val="20"/>
          <w:szCs w:val="20"/>
          <w:shd w:val="clear" w:color="auto" w:fill="FFFFFF"/>
        </w:rPr>
      </w:pPr>
      <w:r>
        <w:rPr>
          <w:rStyle w:val="slinttl1"/>
          <w:rFonts w:eastAsia="Times New Roman"/>
        </w:rPr>
        <w:t>– </w:t>
      </w:r>
      <w:r>
        <w:rPr>
          <w:rStyle w:val="slinbdy"/>
          <w:rFonts w:eastAsia="Times New Roman"/>
        </w:rPr>
        <w:t xml:space="preserve">Studii aprofundate de specialitate </w:t>
      </w:r>
      <w:r>
        <w:rPr>
          <w:rStyle w:val="slinbdy"/>
          <w:rFonts w:eastAsia="Times New Roman"/>
        </w:rPr>
        <w:t>cu durata de .............. semestre ............. - P.......,.......</w:t>
      </w:r>
    </w:p>
    <w:p w14:paraId="555165AD" w14:textId="77777777" w:rsidR="00000000" w:rsidRDefault="00954E37">
      <w:pPr>
        <w:autoSpaceDE/>
        <w:autoSpaceDN/>
        <w:ind w:left="450"/>
        <w:jc w:val="both"/>
        <w:divId w:val="1271164851"/>
        <w:rPr>
          <w:rFonts w:eastAsia="Times New Roman"/>
          <w:color w:val="000000"/>
          <w:sz w:val="20"/>
          <w:szCs w:val="20"/>
          <w:shd w:val="clear" w:color="auto" w:fill="FFFFFF"/>
        </w:rPr>
      </w:pPr>
      <w:r>
        <w:rPr>
          <w:rStyle w:val="slinttl1"/>
          <w:rFonts w:eastAsia="Times New Roman"/>
        </w:rPr>
        <w:t>– </w:t>
      </w:r>
      <w:r>
        <w:rPr>
          <w:rStyle w:val="slinbdy"/>
          <w:rFonts w:eastAsia="Times New Roman"/>
        </w:rPr>
        <w:t>Masterat în sistem postuniversitar sau în cadrul ciclului II de studii universitare ................ - P.......,.......</w:t>
      </w:r>
    </w:p>
    <w:p w14:paraId="2EB675D1" w14:textId="77777777" w:rsidR="00000000" w:rsidRDefault="00954E37">
      <w:pPr>
        <w:autoSpaceDE/>
        <w:autoSpaceDN/>
        <w:ind w:left="450"/>
        <w:jc w:val="both"/>
        <w:divId w:val="1619989777"/>
        <w:rPr>
          <w:rFonts w:eastAsia="Times New Roman"/>
          <w:color w:val="000000"/>
          <w:sz w:val="20"/>
          <w:szCs w:val="20"/>
          <w:shd w:val="clear" w:color="auto" w:fill="FFFFFF"/>
        </w:rPr>
      </w:pPr>
      <w:r>
        <w:rPr>
          <w:rStyle w:val="slinttl1"/>
          <w:rFonts w:eastAsia="Times New Roman"/>
        </w:rPr>
        <w:t>– </w:t>
      </w:r>
      <w:r>
        <w:rPr>
          <w:rStyle w:val="slinbdy"/>
          <w:rFonts w:eastAsia="Times New Roman"/>
        </w:rPr>
        <w:t>Cursuri de perfecţionare postuniversitare cu durata de .......</w:t>
      </w:r>
      <w:r>
        <w:rPr>
          <w:rStyle w:val="slinbdy"/>
          <w:rFonts w:eastAsia="Times New Roman"/>
        </w:rPr>
        <w:t>....... semestre ............. - P.......,.......</w:t>
      </w:r>
    </w:p>
    <w:p w14:paraId="28D28FD8" w14:textId="77777777" w:rsidR="00000000" w:rsidRDefault="00954E37">
      <w:pPr>
        <w:autoSpaceDE/>
        <w:autoSpaceDN/>
        <w:ind w:left="450"/>
        <w:jc w:val="both"/>
        <w:divId w:val="1105081384"/>
        <w:rPr>
          <w:rFonts w:eastAsia="Times New Roman"/>
          <w:color w:val="000000"/>
          <w:sz w:val="20"/>
          <w:szCs w:val="20"/>
          <w:shd w:val="clear" w:color="auto" w:fill="FFFFFF"/>
        </w:rPr>
      </w:pPr>
      <w:r>
        <w:rPr>
          <w:rStyle w:val="slinttl1"/>
          <w:rFonts w:eastAsia="Times New Roman"/>
        </w:rPr>
        <w:t>– </w:t>
      </w:r>
      <w:r>
        <w:rPr>
          <w:rStyle w:val="slinbdy"/>
          <w:rFonts w:eastAsia="Times New Roman"/>
        </w:rPr>
        <w:t>Studii postuniversitare de specializare, academice postuniversitare cu durata mai mică de 3 semestre ................. - P.......,.......</w:t>
      </w:r>
    </w:p>
    <w:p w14:paraId="30E51ECC" w14:textId="77777777" w:rsidR="00000000" w:rsidRDefault="00954E37">
      <w:pPr>
        <w:autoSpaceDE/>
        <w:autoSpaceDN/>
        <w:ind w:left="450"/>
        <w:jc w:val="both"/>
        <w:divId w:val="64422442"/>
        <w:rPr>
          <w:rFonts w:eastAsia="Times New Roman"/>
          <w:color w:val="000000"/>
          <w:sz w:val="20"/>
          <w:szCs w:val="20"/>
          <w:shd w:val="clear" w:color="auto" w:fill="FFFFFF"/>
        </w:rPr>
      </w:pPr>
      <w:r>
        <w:rPr>
          <w:rStyle w:val="slinttl1"/>
          <w:rFonts w:eastAsia="Times New Roman"/>
        </w:rPr>
        <w:t>– </w:t>
      </w:r>
      <w:r>
        <w:rPr>
          <w:rStyle w:val="slinbdy"/>
          <w:rFonts w:eastAsia="Times New Roman"/>
        </w:rPr>
        <w:t>Studii aprofundate de specialitate, cursuri de perfecţionare pos</w:t>
      </w:r>
      <w:r>
        <w:rPr>
          <w:rStyle w:val="slinbdy"/>
          <w:rFonts w:eastAsia="Times New Roman"/>
        </w:rPr>
        <w:t>tuniversitară cu durata mai mică de 3 semestre ............. - P.......,.......</w:t>
      </w:r>
    </w:p>
    <w:p w14:paraId="60DB3CF8" w14:textId="77777777" w:rsidR="00000000" w:rsidRDefault="00954E37">
      <w:pPr>
        <w:autoSpaceDE/>
        <w:autoSpaceDN/>
        <w:ind w:left="450"/>
        <w:jc w:val="both"/>
        <w:divId w:val="132260023"/>
        <w:rPr>
          <w:rFonts w:eastAsia="Times New Roman"/>
          <w:color w:val="000000"/>
          <w:sz w:val="20"/>
          <w:szCs w:val="20"/>
          <w:shd w:val="clear" w:color="auto" w:fill="FFFFFF"/>
        </w:rPr>
      </w:pPr>
      <w:r>
        <w:rPr>
          <w:rStyle w:val="slinttl1"/>
          <w:rFonts w:eastAsia="Times New Roman"/>
        </w:rPr>
        <w:t>– </w:t>
      </w:r>
      <w:r>
        <w:rPr>
          <w:rStyle w:val="slinbdy"/>
          <w:rFonts w:eastAsia="Times New Roman"/>
        </w:rPr>
        <w:t>După absolvirea ciclului I de studii universitare de licenţă am absolvit studii universitare/postuniversitare/de conversie profesională în domeniul ................... - P...</w:t>
      </w:r>
      <w:r>
        <w:rPr>
          <w:rStyle w:val="slinbdy"/>
          <w:rFonts w:eastAsia="Times New Roman"/>
        </w:rPr>
        <w:t>....,.......</w:t>
      </w:r>
    </w:p>
    <w:p w14:paraId="55BECD29" w14:textId="77777777" w:rsidR="00000000" w:rsidRDefault="00954E37">
      <w:pPr>
        <w:autoSpaceDE/>
        <w:autoSpaceDN/>
        <w:ind w:left="225"/>
        <w:jc w:val="both"/>
        <w:divId w:val="74011803"/>
        <w:rPr>
          <w:rStyle w:val="spctbdy"/>
        </w:rPr>
      </w:pPr>
      <w:r>
        <w:rPr>
          <w:rStyle w:val="spctttl1"/>
          <w:rFonts w:eastAsia="Times New Roman"/>
        </w:rPr>
        <w:t>II.</w:t>
      </w:r>
      <w:r>
        <w:rPr>
          <w:rFonts w:eastAsia="Times New Roman"/>
          <w:color w:val="000000"/>
          <w:sz w:val="20"/>
          <w:szCs w:val="20"/>
          <w:shd w:val="clear" w:color="auto" w:fill="FFFFFF"/>
        </w:rPr>
        <w:t xml:space="preserve"> </w:t>
      </w:r>
      <w:r>
        <w:rPr>
          <w:rStyle w:val="spctbdy"/>
          <w:rFonts w:eastAsia="Times New Roman"/>
        </w:rPr>
        <w:t>La data depunerii dosarului: sunt DEBUTANT cu media de absolvire ...............; am DEFINITIVATUL cu media .............; GRADUL II cu media .........; GRADUL I cu media ..........; DOCTORATUL ECHIVALAT CU GRADUL DIDACTIC I în anul ......</w:t>
      </w:r>
      <w:r>
        <w:rPr>
          <w:rStyle w:val="spctbdy"/>
          <w:rFonts w:eastAsia="Times New Roman"/>
        </w:rPr>
        <w:t>........ în specialitatea ............; GRADUL DIDACTIC I obţinut pe bază de examene, urmat de DOCTORAT în specializarea ................ - P.......,.......</w:t>
      </w:r>
    </w:p>
    <w:p w14:paraId="13D17A49" w14:textId="77777777" w:rsidR="00000000" w:rsidRDefault="00954E37">
      <w:pPr>
        <w:pStyle w:val="spar"/>
        <w:ind w:left="450"/>
        <w:jc w:val="both"/>
        <w:divId w:val="74011803"/>
      </w:pPr>
      <w:r>
        <w:rPr>
          <w:rFonts w:ascii="Verdana" w:hAnsi="Verdana"/>
          <w:color w:val="000000"/>
          <w:sz w:val="20"/>
          <w:szCs w:val="20"/>
          <w:shd w:val="clear" w:color="auto" w:fill="FFFFFF"/>
        </w:rPr>
        <w:t>CATEGORIA (pentru antrenori) .............. în specializarea .............. - P......,.......</w:t>
      </w:r>
    </w:p>
    <w:p w14:paraId="664CF492" w14:textId="77777777" w:rsidR="00000000" w:rsidRDefault="00954E37">
      <w:pPr>
        <w:autoSpaceDE/>
        <w:autoSpaceDN/>
        <w:ind w:left="225"/>
        <w:jc w:val="both"/>
        <w:divId w:val="1979721679"/>
        <w:rPr>
          <w:rStyle w:val="spctbdy"/>
          <w:rFonts w:eastAsia="Times New Roman"/>
        </w:rPr>
      </w:pPr>
      <w:r>
        <w:rPr>
          <w:rStyle w:val="spctttl1"/>
          <w:rFonts w:eastAsia="Times New Roman"/>
        </w:rPr>
        <w:t>III.</w:t>
      </w:r>
      <w:r>
        <w:rPr>
          <w:rFonts w:eastAsia="Times New Roman"/>
          <w:color w:val="000000"/>
          <w:sz w:val="20"/>
          <w:szCs w:val="20"/>
          <w:shd w:val="clear" w:color="auto" w:fill="FFFFFF"/>
        </w:rPr>
        <w:t xml:space="preserve"> </w:t>
      </w:r>
      <w:r>
        <w:rPr>
          <w:rStyle w:val="spctbdy"/>
          <w:rFonts w:eastAsia="Times New Roman"/>
        </w:rPr>
        <w:t>CALIFICATIVUL obţinut în anul şcolar 2018/2019 ....................;</w:t>
      </w:r>
    </w:p>
    <w:p w14:paraId="314F6BC4" w14:textId="77777777" w:rsidR="00000000" w:rsidRDefault="00954E37">
      <w:pPr>
        <w:pStyle w:val="spar"/>
        <w:ind w:left="450"/>
        <w:jc w:val="both"/>
        <w:divId w:val="1979721679"/>
      </w:pPr>
      <w:r>
        <w:rPr>
          <w:rFonts w:ascii="Verdana" w:hAnsi="Verdana"/>
          <w:color w:val="000000"/>
          <w:sz w:val="20"/>
          <w:szCs w:val="20"/>
          <w:shd w:val="clear" w:color="auto" w:fill="FFFFFF"/>
        </w:rPr>
        <w:t>şi în anul şcolar 2019/2020 ................ . - P.......,.......</w:t>
      </w:r>
    </w:p>
    <w:p w14:paraId="4EE6192A" w14:textId="77777777" w:rsidR="00000000" w:rsidRDefault="00954E37">
      <w:pPr>
        <w:autoSpaceDE/>
        <w:autoSpaceDN/>
        <w:ind w:left="450"/>
        <w:jc w:val="both"/>
        <w:divId w:val="1979721679"/>
        <w:rPr>
          <w:rStyle w:val="spar3"/>
          <w:rFonts w:eastAsia="Times New Roman"/>
        </w:rPr>
      </w:pPr>
      <w:r>
        <w:rPr>
          <w:rStyle w:val="spar3"/>
          <w:rFonts w:eastAsia="Times New Roman"/>
        </w:rPr>
        <w:t>NOTA 1:</w:t>
      </w:r>
    </w:p>
    <w:p w14:paraId="6C604DBA" w14:textId="77777777" w:rsidR="00000000" w:rsidRDefault="00954E37">
      <w:pPr>
        <w:autoSpaceDE/>
        <w:autoSpaceDN/>
        <w:ind w:left="450"/>
        <w:jc w:val="both"/>
        <w:divId w:val="1363750748"/>
      </w:pPr>
      <w:r>
        <w:rPr>
          <w:rStyle w:val="slitttl1"/>
          <w:rFonts w:eastAsia="Times New Roman"/>
        </w:rPr>
        <w:t>a)</w:t>
      </w:r>
      <w:r>
        <w:rPr>
          <w:rStyle w:val="slitbdy"/>
          <w:rFonts w:eastAsia="Times New Roman"/>
        </w:rPr>
        <w:t>Pentru absolvenţii promoţiei 2020 şi debutanţii în primul an de activitate se ia în considerare calificativul parţial din anul şcolar 2020-2021.</w:t>
      </w:r>
    </w:p>
    <w:p w14:paraId="4592C0DF" w14:textId="77777777" w:rsidR="00000000" w:rsidRDefault="00954E37">
      <w:pPr>
        <w:autoSpaceDE/>
        <w:autoSpaceDN/>
        <w:ind w:left="450"/>
        <w:jc w:val="both"/>
        <w:divId w:val="37243502"/>
        <w:rPr>
          <w:rFonts w:eastAsia="Times New Roman"/>
          <w:color w:val="000000"/>
          <w:sz w:val="20"/>
          <w:szCs w:val="20"/>
          <w:shd w:val="clear" w:color="auto" w:fill="FFFFFF"/>
        </w:rPr>
      </w:pPr>
      <w:r>
        <w:rPr>
          <w:rStyle w:val="slitttl1"/>
          <w:rFonts w:eastAsia="Times New Roman"/>
        </w:rPr>
        <w:t>b)</w:t>
      </w:r>
      <w:r>
        <w:rPr>
          <w:rStyle w:val="slitbdy"/>
          <w:rFonts w:eastAsia="Times New Roman"/>
        </w:rPr>
        <w:t>Pentru absolvenţii promoţiei 2019 şi debutanţii în al doilea an de activitate se iau în considerare calificat</w:t>
      </w:r>
      <w:r>
        <w:rPr>
          <w:rStyle w:val="slitbdy"/>
          <w:rFonts w:eastAsia="Times New Roman"/>
        </w:rPr>
        <w:t>ivul pentru anul şcolar 2019-2020 şi calificativul parţial din anul şcolar 2020-2021.</w:t>
      </w:r>
    </w:p>
    <w:p w14:paraId="29FDFEDC" w14:textId="77777777" w:rsidR="00000000" w:rsidRDefault="00954E37">
      <w:pPr>
        <w:autoSpaceDE/>
        <w:autoSpaceDN/>
        <w:ind w:left="450"/>
        <w:jc w:val="both"/>
        <w:divId w:val="1955094206"/>
        <w:rPr>
          <w:rFonts w:eastAsia="Times New Roman"/>
          <w:color w:val="000000"/>
          <w:sz w:val="20"/>
          <w:szCs w:val="20"/>
          <w:shd w:val="clear" w:color="auto" w:fill="FFFFFF"/>
        </w:rPr>
      </w:pPr>
      <w:r>
        <w:rPr>
          <w:rStyle w:val="slitttl1"/>
          <w:rFonts w:eastAsia="Times New Roman"/>
        </w:rPr>
        <w:t>c)</w:t>
      </w:r>
      <w:r>
        <w:rPr>
          <w:rStyle w:val="slitbdy"/>
          <w:rFonts w:eastAsia="Times New Roman"/>
        </w:rPr>
        <w:t xml:space="preserve">În cazul întreruperii activităţii la catedră, în perioada ultimilor doi ani şcolari, se iau în considerare calificativele pentru ultimii doi ani şcolari în care cadrul </w:t>
      </w:r>
      <w:r>
        <w:rPr>
          <w:rStyle w:val="slitbdy"/>
          <w:rFonts w:eastAsia="Times New Roman"/>
        </w:rPr>
        <w:t>didactic şi-a desfăşurat activitatea.</w:t>
      </w:r>
    </w:p>
    <w:p w14:paraId="1026FB37" w14:textId="77777777" w:rsidR="00000000" w:rsidRDefault="00954E37">
      <w:pPr>
        <w:autoSpaceDE/>
        <w:autoSpaceDN/>
        <w:ind w:left="450"/>
        <w:jc w:val="both"/>
        <w:divId w:val="1371414496"/>
        <w:rPr>
          <w:rFonts w:eastAsia="Times New Roman"/>
          <w:color w:val="000000"/>
          <w:sz w:val="20"/>
          <w:szCs w:val="20"/>
          <w:shd w:val="clear" w:color="auto" w:fill="FFFFFF"/>
        </w:rPr>
      </w:pPr>
      <w:r>
        <w:rPr>
          <w:rStyle w:val="slitttl1"/>
          <w:rFonts w:eastAsia="Times New Roman"/>
        </w:rPr>
        <w:t>d)</w:t>
      </w:r>
      <w:r>
        <w:rPr>
          <w:rStyle w:val="slitbdy"/>
          <w:rFonts w:eastAsia="Times New Roman"/>
        </w:rPr>
        <w:t>În cererea fiecărui cadru didactic se va trece media punctajului celor două calificative, cu excepţia situaţiilor de la punctul a).</w:t>
      </w:r>
    </w:p>
    <w:p w14:paraId="428036C9" w14:textId="77777777" w:rsidR="00000000" w:rsidRDefault="00954E37">
      <w:pPr>
        <w:autoSpaceDE/>
        <w:autoSpaceDN/>
        <w:ind w:left="450"/>
        <w:jc w:val="both"/>
        <w:divId w:val="715589579"/>
        <w:rPr>
          <w:rStyle w:val="spar3"/>
        </w:rPr>
      </w:pPr>
      <w:r>
        <w:rPr>
          <w:rStyle w:val="spctttl1"/>
          <w:rFonts w:eastAsia="Times New Roman"/>
        </w:rPr>
        <w:t>IV.1.</w:t>
      </w:r>
      <w:r>
        <w:rPr>
          <w:rFonts w:eastAsia="Times New Roman"/>
          <w:color w:val="000000"/>
          <w:sz w:val="20"/>
          <w:szCs w:val="20"/>
          <w:shd w:val="clear" w:color="auto" w:fill="FFFFFF"/>
        </w:rPr>
        <w:t xml:space="preserve"> </w:t>
      </w:r>
      <w:r>
        <w:rPr>
          <w:rStyle w:val="spctbdy"/>
          <w:rFonts w:eastAsia="Times New Roman"/>
        </w:rPr>
        <w:t>În perioada 01.09.2018 - 31.08.2020 (*), am desfăşurat următoarea activitate metodică:</w:t>
      </w:r>
      <w:r>
        <w:rPr>
          <w:rStyle w:val="spar3"/>
          <w:rFonts w:eastAsia="Times New Roman"/>
        </w:rPr>
        <w:t xml:space="preserve"> (*) Pentru învăţători/institutori din învăţământul primar/profesori pentru învăţământul primar se punctează activitatea metodică şi ştiinţifică desfăşurată pe parcursul </w:t>
      </w:r>
      <w:r>
        <w:rPr>
          <w:rStyle w:val="spar3"/>
          <w:rFonts w:eastAsia="Times New Roman"/>
        </w:rPr>
        <w:t>a 2 ani şcolari din ultimii 5 ani şcolari încheiaţi, la alegerea cadrului didactic.</w:t>
      </w:r>
    </w:p>
    <w:p w14:paraId="4BC293A3" w14:textId="77777777" w:rsidR="00000000" w:rsidRDefault="00954E37">
      <w:pPr>
        <w:pStyle w:val="spar"/>
        <w:ind w:left="675"/>
        <w:jc w:val="both"/>
        <w:divId w:val="715589579"/>
      </w:pPr>
      <w:r>
        <w:rPr>
          <w:rFonts w:ascii="Verdana" w:hAnsi="Verdana"/>
          <w:color w:val="000000"/>
          <w:sz w:val="20"/>
          <w:szCs w:val="20"/>
          <w:shd w:val="clear" w:color="auto" w:fill="FFFFFF"/>
        </w:rPr>
        <w:t xml:space="preserve">În mod excepţional, în situaţia în care învăţătorii/institutorii din învăţământul primar/profesorii pentru învăţământul primar cu o vechime de cel mult 5 ani în învăţământ </w:t>
      </w:r>
      <w:r>
        <w:rPr>
          <w:rFonts w:ascii="Verdana" w:hAnsi="Verdana"/>
          <w:color w:val="000000"/>
          <w:sz w:val="20"/>
          <w:szCs w:val="20"/>
          <w:shd w:val="clear" w:color="auto" w:fill="FFFFFF"/>
        </w:rPr>
        <w:t>au întrerupt activitatea la catedră şi evaluarea nu se poate realiza pe parcursul a 2 ani şcolari, se punctează activitatea metodică şi ştiinţifică desfăşurată pe parcursul a cel mult 2 ani şcolari din ultimii 5 ani şcolari încheiaţi.</w:t>
      </w:r>
    </w:p>
    <w:p w14:paraId="02A6AD29" w14:textId="77777777" w:rsidR="00000000" w:rsidRDefault="00954E37">
      <w:pPr>
        <w:pStyle w:val="spar"/>
        <w:ind w:left="450"/>
        <w:jc w:val="both"/>
        <w:divId w:val="715589579"/>
        <w:rPr>
          <w:rFonts w:ascii="Verdana" w:hAnsi="Verdana"/>
          <w:color w:val="000000"/>
          <w:sz w:val="20"/>
          <w:szCs w:val="20"/>
          <w:shd w:val="clear" w:color="auto" w:fill="FFFFFF"/>
        </w:rPr>
      </w:pPr>
      <w:r>
        <w:rPr>
          <w:rFonts w:ascii="Verdana" w:hAnsi="Verdana"/>
          <w:color w:val="000000"/>
          <w:sz w:val="20"/>
          <w:szCs w:val="20"/>
          <w:shd w:val="clear" w:color="auto" w:fill="FFFFFF"/>
        </w:rPr>
        <w:lastRenderedPageBreak/>
        <w:t>la nivelul şcolii*(2)</w:t>
      </w:r>
      <w:r>
        <w:rPr>
          <w:rFonts w:ascii="Verdana" w:hAnsi="Verdana"/>
          <w:color w:val="000000"/>
          <w:sz w:val="20"/>
          <w:szCs w:val="20"/>
          <w:shd w:val="clear" w:color="auto" w:fill="FFFFFF"/>
        </w:rPr>
        <w:t xml:space="preserve"> P......,......., judeţului (municipiului Bucureşti)*(3) P.......,.......; la nivel naţional*(3) P......,......., la nivel internaţional*(3) P.......,.......</w:t>
      </w:r>
    </w:p>
    <w:p w14:paraId="4F4DA24F" w14:textId="77777777" w:rsidR="00000000" w:rsidRDefault="00954E37">
      <w:pPr>
        <w:pStyle w:val="spar"/>
        <w:ind w:left="450"/>
        <w:jc w:val="both"/>
        <w:divId w:val="715589579"/>
        <w:rPr>
          <w:rFonts w:ascii="Verdana" w:hAnsi="Verdana"/>
          <w:color w:val="000000"/>
          <w:sz w:val="20"/>
          <w:szCs w:val="20"/>
          <w:shd w:val="clear" w:color="auto" w:fill="FFFFFF"/>
        </w:rPr>
      </w:pPr>
      <w:r>
        <w:rPr>
          <w:rFonts w:ascii="Verdana" w:hAnsi="Verdana"/>
          <w:color w:val="000000"/>
          <w:sz w:val="20"/>
          <w:szCs w:val="20"/>
          <w:shd w:val="clear" w:color="auto" w:fill="FFFFFF"/>
        </w:rPr>
        <w:t>*(2) Documente cu confirmarea scrisă a directorului unităţii de învăţământ.</w:t>
      </w:r>
    </w:p>
    <w:p w14:paraId="7058952E" w14:textId="77777777" w:rsidR="00000000" w:rsidRDefault="00954E37">
      <w:pPr>
        <w:pStyle w:val="spar"/>
        <w:ind w:left="450"/>
        <w:jc w:val="both"/>
        <w:divId w:val="715589579"/>
        <w:rPr>
          <w:rFonts w:ascii="Verdana" w:hAnsi="Verdana"/>
          <w:color w:val="000000"/>
          <w:sz w:val="20"/>
          <w:szCs w:val="20"/>
          <w:shd w:val="clear" w:color="auto" w:fill="FFFFFF"/>
        </w:rPr>
      </w:pPr>
      <w:r>
        <w:rPr>
          <w:rFonts w:ascii="Verdana" w:hAnsi="Verdana"/>
          <w:color w:val="000000"/>
          <w:sz w:val="20"/>
          <w:szCs w:val="20"/>
          <w:shd w:val="clear" w:color="auto" w:fill="FFFFFF"/>
        </w:rPr>
        <w:t>*(3) Documente cu conf</w:t>
      </w:r>
      <w:r>
        <w:rPr>
          <w:rFonts w:ascii="Verdana" w:hAnsi="Verdana"/>
          <w:color w:val="000000"/>
          <w:sz w:val="20"/>
          <w:szCs w:val="20"/>
          <w:shd w:val="clear" w:color="auto" w:fill="FFFFFF"/>
        </w:rPr>
        <w:t>irmarea scrisă a inspectorului şcolar care coordonează specialitatea.</w:t>
      </w:r>
    </w:p>
    <w:p w14:paraId="115FE672" w14:textId="77777777" w:rsidR="00000000" w:rsidRDefault="00954E37">
      <w:pPr>
        <w:autoSpaceDE/>
        <w:autoSpaceDN/>
        <w:ind w:left="450"/>
        <w:jc w:val="both"/>
        <w:divId w:val="715589579"/>
        <w:rPr>
          <w:rStyle w:val="spar3"/>
          <w:rFonts w:eastAsia="Times New Roman"/>
        </w:rPr>
      </w:pPr>
      <w:r>
        <w:rPr>
          <w:rStyle w:val="spar3"/>
          <w:rFonts w:eastAsia="Times New Roman"/>
        </w:rPr>
        <w:t>NOTA 2:</w:t>
      </w:r>
    </w:p>
    <w:p w14:paraId="27186A13" w14:textId="77777777" w:rsidR="00000000" w:rsidRDefault="00954E37">
      <w:pPr>
        <w:autoSpaceDE/>
        <w:autoSpaceDN/>
        <w:ind w:left="450"/>
        <w:jc w:val="both"/>
        <w:divId w:val="1364791361"/>
      </w:pPr>
      <w:r>
        <w:rPr>
          <w:rStyle w:val="slitttl1"/>
          <w:rFonts w:eastAsia="Times New Roman"/>
        </w:rPr>
        <w:t>a)</w:t>
      </w:r>
      <w:r>
        <w:rPr>
          <w:rStyle w:val="slitbdy"/>
          <w:rFonts w:eastAsia="Times New Roman"/>
        </w:rPr>
        <w:t>Pentru absolvenţii promoţiei 2020 şi debutanţii aflaţi în primul an de activitate se ia în considerare activitatea metodică şi ştiinţifică din anul şcolar 2020-2021.</w:t>
      </w:r>
    </w:p>
    <w:p w14:paraId="6EAA1964" w14:textId="77777777" w:rsidR="00000000" w:rsidRDefault="00954E37">
      <w:pPr>
        <w:autoSpaceDE/>
        <w:autoSpaceDN/>
        <w:ind w:left="450"/>
        <w:jc w:val="both"/>
        <w:divId w:val="740375269"/>
        <w:rPr>
          <w:rFonts w:eastAsia="Times New Roman"/>
          <w:color w:val="000000"/>
          <w:sz w:val="20"/>
          <w:szCs w:val="20"/>
          <w:shd w:val="clear" w:color="auto" w:fill="FFFFFF"/>
        </w:rPr>
      </w:pPr>
      <w:r>
        <w:rPr>
          <w:rStyle w:val="slitttl1"/>
          <w:rFonts w:eastAsia="Times New Roman"/>
        </w:rPr>
        <w:t>b)</w:t>
      </w:r>
      <w:r>
        <w:rPr>
          <w:rStyle w:val="slitbdy"/>
          <w:rFonts w:eastAsia="Times New Roman"/>
        </w:rPr>
        <w:t>Pentru a</w:t>
      </w:r>
      <w:r>
        <w:rPr>
          <w:rStyle w:val="slitbdy"/>
          <w:rFonts w:eastAsia="Times New Roman"/>
        </w:rPr>
        <w:t>bsolvenţii promoţiei 2019 şi debutanţii în al doilea an de activitate se ia în considerare activitatea metodică şi ştiinţifică din anul şcolar 2019-2020 şi anul şcolar 2020-2021.</w:t>
      </w:r>
    </w:p>
    <w:p w14:paraId="0E9CFDE7" w14:textId="77777777" w:rsidR="00000000" w:rsidRDefault="00954E37">
      <w:pPr>
        <w:autoSpaceDE/>
        <w:autoSpaceDN/>
        <w:ind w:left="450"/>
        <w:jc w:val="both"/>
        <w:divId w:val="74715402"/>
        <w:rPr>
          <w:rFonts w:eastAsia="Times New Roman"/>
          <w:color w:val="000000"/>
          <w:sz w:val="20"/>
          <w:szCs w:val="20"/>
          <w:shd w:val="clear" w:color="auto" w:fill="FFFFFF"/>
        </w:rPr>
      </w:pPr>
      <w:r>
        <w:rPr>
          <w:rStyle w:val="slitttl1"/>
          <w:rFonts w:eastAsia="Times New Roman"/>
        </w:rPr>
        <w:t>c)</w:t>
      </w:r>
      <w:r>
        <w:rPr>
          <w:rStyle w:val="slitbdy"/>
          <w:rFonts w:eastAsia="Times New Roman"/>
        </w:rPr>
        <w:t>La nivelul şcolii se acordă 1 punct suplimentar, cadrelor didactice care au</w:t>
      </w:r>
      <w:r>
        <w:rPr>
          <w:rStyle w:val="slitbdy"/>
          <w:rFonts w:eastAsia="Times New Roman"/>
        </w:rPr>
        <w:t xml:space="preserve"> lucrat în ultimii doi ani şcolari încheiaţi la grupă/clasă cu copii/elevi integraţi proveniţi din învăţământul special, faţă de punctajul acordat la punctul IV.1.a).</w:t>
      </w:r>
    </w:p>
    <w:p w14:paraId="37C5420A" w14:textId="77777777" w:rsidR="00000000" w:rsidRDefault="00954E37">
      <w:pPr>
        <w:autoSpaceDE/>
        <w:autoSpaceDN/>
        <w:ind w:left="450"/>
        <w:jc w:val="both"/>
        <w:divId w:val="782726997"/>
        <w:rPr>
          <w:rFonts w:eastAsia="Times New Roman"/>
          <w:color w:val="000000"/>
          <w:sz w:val="20"/>
          <w:szCs w:val="20"/>
          <w:shd w:val="clear" w:color="auto" w:fill="FFFFFF"/>
        </w:rPr>
      </w:pPr>
      <w:r>
        <w:rPr>
          <w:rStyle w:val="slitttl1"/>
          <w:rFonts w:eastAsia="Times New Roman"/>
        </w:rPr>
        <w:t>d)</w:t>
      </w:r>
      <w:r>
        <w:rPr>
          <w:rStyle w:val="slitbdy"/>
          <w:rFonts w:eastAsia="Times New Roman"/>
        </w:rPr>
        <w:t>În cazul întreruperii activităţii la catedră, în perioada ultimilor doi ani şcolari înc</w:t>
      </w:r>
      <w:r>
        <w:rPr>
          <w:rStyle w:val="slitbdy"/>
          <w:rFonts w:eastAsia="Times New Roman"/>
        </w:rPr>
        <w:t>heiaţi, se ia în considerate activitatea metodică şi ştiinţifică din ultimii doi ani şcolari în care cadrul didactic şi-a desfăşurat activitatea.</w:t>
      </w:r>
    </w:p>
    <w:p w14:paraId="2583392D" w14:textId="77777777" w:rsidR="00000000" w:rsidRDefault="00954E37">
      <w:pPr>
        <w:autoSpaceDE/>
        <w:autoSpaceDN/>
        <w:ind w:left="225"/>
        <w:jc w:val="both"/>
        <w:divId w:val="311833377"/>
        <w:rPr>
          <w:rStyle w:val="spctbdy"/>
        </w:rPr>
      </w:pPr>
      <w:r>
        <w:rPr>
          <w:rStyle w:val="spctttl1"/>
          <w:rFonts w:eastAsia="Times New Roman"/>
        </w:rPr>
        <w:t>V.2.</w:t>
      </w:r>
      <w:r>
        <w:rPr>
          <w:rFonts w:eastAsia="Times New Roman"/>
          <w:color w:val="000000"/>
          <w:sz w:val="20"/>
          <w:szCs w:val="20"/>
          <w:shd w:val="clear" w:color="auto" w:fill="FFFFFF"/>
        </w:rPr>
        <w:t xml:space="preserve"> </w:t>
      </w:r>
      <w:r>
        <w:rPr>
          <w:rStyle w:val="spctbdy"/>
          <w:rFonts w:eastAsia="Times New Roman"/>
        </w:rPr>
        <w:t xml:space="preserve">În ultimii 5 ani calendaristici (la data depunerii dosarului) am participat, în colective de elaborare a </w:t>
      </w:r>
      <w:r>
        <w:rPr>
          <w:rStyle w:val="spctbdy"/>
          <w:rFonts w:eastAsia="Times New Roman"/>
        </w:rPr>
        <w:t>unor acte normative şi legislative vizând calitatea activităţii specifice domeniului învăţământ, pentru:</w:t>
      </w:r>
    </w:p>
    <w:p w14:paraId="36352806" w14:textId="77777777" w:rsidR="00000000" w:rsidRDefault="00954E37">
      <w:pPr>
        <w:pStyle w:val="spar"/>
        <w:ind w:left="450"/>
        <w:jc w:val="both"/>
        <w:divId w:val="311833377"/>
      </w:pPr>
      <w:r>
        <w:rPr>
          <w:rFonts w:ascii="Verdana" w:hAnsi="Verdana"/>
          <w:color w:val="000000"/>
          <w:sz w:val="20"/>
          <w:szCs w:val="20"/>
          <w:shd w:val="clear" w:color="auto" w:fill="FFFFFF"/>
        </w:rPr>
        <w:t>● Elaborarea de programe şcolare aprobate de Ministerul Educaţiei şi Cercetării; - P......,.......</w:t>
      </w:r>
    </w:p>
    <w:p w14:paraId="304D3C42" w14:textId="77777777" w:rsidR="00000000" w:rsidRDefault="00954E37">
      <w:pPr>
        <w:pStyle w:val="spar"/>
        <w:ind w:left="450"/>
        <w:jc w:val="both"/>
        <w:divId w:val="311833377"/>
        <w:rPr>
          <w:rFonts w:ascii="Verdana" w:hAnsi="Verdana"/>
          <w:color w:val="000000"/>
          <w:sz w:val="20"/>
          <w:szCs w:val="20"/>
          <w:shd w:val="clear" w:color="auto" w:fill="FFFFFF"/>
        </w:rPr>
      </w:pPr>
      <w:r>
        <w:rPr>
          <w:rFonts w:ascii="Verdana" w:hAnsi="Verdana"/>
          <w:color w:val="000000"/>
          <w:sz w:val="20"/>
          <w:szCs w:val="20"/>
          <w:shd w:val="clear" w:color="auto" w:fill="FFFFFF"/>
        </w:rPr>
        <w:t>● Elaborarea de manuale şcolare aprobate de Minister</w:t>
      </w:r>
      <w:r>
        <w:rPr>
          <w:rFonts w:ascii="Verdana" w:hAnsi="Verdana"/>
          <w:color w:val="000000"/>
          <w:sz w:val="20"/>
          <w:szCs w:val="20"/>
          <w:shd w:val="clear" w:color="auto" w:fill="FFFFFF"/>
        </w:rPr>
        <w:t>ul Educaţiei şi Cercetării; - P......,.......</w:t>
      </w:r>
    </w:p>
    <w:p w14:paraId="1E0D6DCB" w14:textId="77777777" w:rsidR="00000000" w:rsidRDefault="00954E37">
      <w:pPr>
        <w:pStyle w:val="spar"/>
        <w:ind w:left="450"/>
        <w:jc w:val="both"/>
        <w:divId w:val="311833377"/>
        <w:rPr>
          <w:rFonts w:ascii="Verdana" w:hAnsi="Verdana"/>
          <w:color w:val="000000"/>
          <w:sz w:val="20"/>
          <w:szCs w:val="20"/>
          <w:shd w:val="clear" w:color="auto" w:fill="FFFFFF"/>
        </w:rPr>
      </w:pPr>
      <w:r>
        <w:rPr>
          <w:rFonts w:ascii="Verdana" w:hAnsi="Verdana"/>
          <w:color w:val="000000"/>
          <w:sz w:val="20"/>
          <w:szCs w:val="20"/>
          <w:shd w:val="clear" w:color="auto" w:fill="FFFFFF"/>
        </w:rPr>
        <w:t>● Elaborarea de monografii/lucrări ştiinţifice înregistrate ISBN; - P......,.......</w:t>
      </w:r>
    </w:p>
    <w:p w14:paraId="0439D8F8" w14:textId="77777777" w:rsidR="00000000" w:rsidRDefault="00954E37">
      <w:pPr>
        <w:pStyle w:val="spar"/>
        <w:ind w:left="450"/>
        <w:jc w:val="both"/>
        <w:divId w:val="311833377"/>
        <w:rPr>
          <w:rFonts w:ascii="Verdana" w:hAnsi="Verdana"/>
          <w:color w:val="000000"/>
          <w:sz w:val="20"/>
          <w:szCs w:val="20"/>
          <w:shd w:val="clear" w:color="auto" w:fill="FFFFFF"/>
        </w:rPr>
      </w:pPr>
      <w:r>
        <w:rPr>
          <w:rFonts w:ascii="Verdana" w:hAnsi="Verdana"/>
          <w:color w:val="000000"/>
          <w:sz w:val="20"/>
          <w:szCs w:val="20"/>
          <w:shd w:val="clear" w:color="auto" w:fill="FFFFFF"/>
        </w:rPr>
        <w:t>● Elaborarea de ghiduri metodologice sau alte auxiliare curriculare/de sprijin; - P......,.......</w:t>
      </w:r>
    </w:p>
    <w:p w14:paraId="3A455BDD" w14:textId="77777777" w:rsidR="00000000" w:rsidRDefault="00954E37">
      <w:pPr>
        <w:pStyle w:val="spar"/>
        <w:ind w:left="450"/>
        <w:jc w:val="both"/>
        <w:divId w:val="311833377"/>
        <w:rPr>
          <w:rFonts w:ascii="Verdana" w:hAnsi="Verdana"/>
          <w:color w:val="000000"/>
          <w:sz w:val="20"/>
          <w:szCs w:val="20"/>
          <w:shd w:val="clear" w:color="auto" w:fill="FFFFFF"/>
        </w:rPr>
      </w:pPr>
      <w:r>
        <w:rPr>
          <w:rFonts w:ascii="Verdana" w:hAnsi="Verdana"/>
          <w:color w:val="000000"/>
          <w:sz w:val="20"/>
          <w:szCs w:val="20"/>
          <w:shd w:val="clear" w:color="auto" w:fill="FFFFFF"/>
        </w:rPr>
        <w:t xml:space="preserve">● Elaborarea de articole şi </w:t>
      </w:r>
      <w:r>
        <w:rPr>
          <w:rFonts w:ascii="Verdana" w:hAnsi="Verdana"/>
          <w:color w:val="000000"/>
          <w:sz w:val="20"/>
          <w:szCs w:val="20"/>
          <w:shd w:val="clear" w:color="auto" w:fill="FFFFFF"/>
        </w:rPr>
        <w:t>studii de specialitate, publicate în diferite reviste de specialitate la nivel judeţean sau naţional, înregistrate cu ISSN; - P......,.......</w:t>
      </w:r>
    </w:p>
    <w:p w14:paraId="11E208DA" w14:textId="77777777" w:rsidR="00000000" w:rsidRDefault="00954E37">
      <w:pPr>
        <w:pStyle w:val="spar"/>
        <w:ind w:left="450"/>
        <w:jc w:val="both"/>
        <w:divId w:val="311833377"/>
        <w:rPr>
          <w:rFonts w:ascii="Verdana" w:hAnsi="Verdana"/>
          <w:color w:val="000000"/>
          <w:sz w:val="20"/>
          <w:szCs w:val="20"/>
          <w:shd w:val="clear" w:color="auto" w:fill="FFFFFF"/>
        </w:rPr>
      </w:pPr>
      <w:r>
        <w:rPr>
          <w:rFonts w:ascii="Verdana" w:hAnsi="Verdana"/>
          <w:color w:val="000000"/>
          <w:sz w:val="20"/>
          <w:szCs w:val="20"/>
          <w:shd w:val="clear" w:color="auto" w:fill="FFFFFF"/>
        </w:rPr>
        <w:t>● Elaborarea de cărţi în domeniul educaţional / de specialitate, publicate cu ISSN, cu referent ştiinţific în dome</w:t>
      </w:r>
      <w:r>
        <w:rPr>
          <w:rFonts w:ascii="Verdana" w:hAnsi="Verdana"/>
          <w:color w:val="000000"/>
          <w:sz w:val="20"/>
          <w:szCs w:val="20"/>
          <w:shd w:val="clear" w:color="auto" w:fill="FFFFFF"/>
        </w:rPr>
        <w:t>niu; - P......,.......</w:t>
      </w:r>
    </w:p>
    <w:p w14:paraId="277A4553" w14:textId="77777777" w:rsidR="00000000" w:rsidRDefault="00954E37">
      <w:pPr>
        <w:pStyle w:val="spar"/>
        <w:ind w:left="450"/>
        <w:jc w:val="both"/>
        <w:divId w:val="311833377"/>
        <w:rPr>
          <w:rFonts w:ascii="Verdana" w:hAnsi="Verdana"/>
          <w:color w:val="000000"/>
          <w:sz w:val="20"/>
          <w:szCs w:val="20"/>
          <w:shd w:val="clear" w:color="auto" w:fill="FFFFFF"/>
        </w:rPr>
      </w:pPr>
      <w:r>
        <w:rPr>
          <w:rFonts w:ascii="Verdana" w:hAnsi="Verdana"/>
          <w:color w:val="000000"/>
          <w:sz w:val="20"/>
          <w:szCs w:val="20"/>
          <w:shd w:val="clear" w:color="auto" w:fill="FFFFFF"/>
        </w:rPr>
        <w:t>● Elaborarea de mijloace de învăţământ omologate de Ministerul Educaţiei şi Cercetării; - P......,.......</w:t>
      </w:r>
    </w:p>
    <w:p w14:paraId="18C2487D" w14:textId="77777777" w:rsidR="00000000" w:rsidRDefault="00954E37">
      <w:pPr>
        <w:autoSpaceDE/>
        <w:autoSpaceDN/>
        <w:ind w:left="225"/>
        <w:jc w:val="both"/>
        <w:divId w:val="468548671"/>
        <w:rPr>
          <w:rFonts w:eastAsia="Times New Roman"/>
          <w:color w:val="000000"/>
          <w:sz w:val="20"/>
          <w:szCs w:val="20"/>
          <w:shd w:val="clear" w:color="auto" w:fill="FFFFFF"/>
        </w:rPr>
      </w:pPr>
      <w:r>
        <w:rPr>
          <w:rStyle w:val="spctttl1"/>
          <w:rFonts w:eastAsia="Times New Roman"/>
        </w:rPr>
        <w:t>V.3.</w:t>
      </w:r>
      <w:r>
        <w:rPr>
          <w:rFonts w:eastAsia="Times New Roman"/>
          <w:color w:val="000000"/>
          <w:sz w:val="20"/>
          <w:szCs w:val="20"/>
          <w:shd w:val="clear" w:color="auto" w:fill="FFFFFF"/>
        </w:rPr>
        <w:t xml:space="preserve"> </w:t>
      </w:r>
      <w:r>
        <w:rPr>
          <w:rStyle w:val="spctbdy"/>
          <w:rFonts w:eastAsia="Times New Roman"/>
        </w:rPr>
        <w:t>Activităţi desfăşurate în cadrul programelor de reformă coordonate de Ministerul Educaţiei şi Cercetării (formator AEL, ECDL, Phare-VET, Phare, Banca Mondială, Socrates, Leonardo da Vinci ş.a.), altele decât cele punctate anterior; - P......,.......</w:t>
      </w:r>
    </w:p>
    <w:p w14:paraId="706393E3" w14:textId="77777777" w:rsidR="00000000" w:rsidRDefault="00954E37">
      <w:pPr>
        <w:autoSpaceDE/>
        <w:autoSpaceDN/>
        <w:ind w:left="225"/>
        <w:jc w:val="both"/>
        <w:divId w:val="446043646"/>
        <w:rPr>
          <w:rFonts w:eastAsia="Times New Roman"/>
          <w:color w:val="000000"/>
          <w:sz w:val="20"/>
          <w:szCs w:val="20"/>
          <w:shd w:val="clear" w:color="auto" w:fill="FFFFFF"/>
        </w:rPr>
      </w:pPr>
      <w:r>
        <w:rPr>
          <w:rStyle w:val="spctttl1"/>
          <w:rFonts w:eastAsia="Times New Roman"/>
        </w:rPr>
        <w:t>V.4.</w:t>
      </w:r>
      <w:r>
        <w:rPr>
          <w:rFonts w:eastAsia="Times New Roman"/>
          <w:color w:val="000000"/>
          <w:sz w:val="20"/>
          <w:szCs w:val="20"/>
          <w:shd w:val="clear" w:color="auto" w:fill="FFFFFF"/>
        </w:rPr>
        <w:t xml:space="preserve"> </w:t>
      </w:r>
      <w:r>
        <w:rPr>
          <w:rStyle w:val="spctbdy"/>
          <w:rFonts w:eastAsia="Times New Roman"/>
        </w:rPr>
        <w:t>A</w:t>
      </w:r>
      <w:r>
        <w:rPr>
          <w:rStyle w:val="spctbdy"/>
          <w:rFonts w:eastAsia="Times New Roman"/>
        </w:rPr>
        <w:t>ctivităţi desfăşurate în cadrul programelor de formare continuă, acreditate de Ministerul Educaţiei şi Cercetării finalizate cu Certificat de competenţă profesională sau adeverinţă echivalentă; - P......,.......</w:t>
      </w:r>
    </w:p>
    <w:p w14:paraId="372D5950" w14:textId="77777777" w:rsidR="00000000" w:rsidRDefault="00954E37">
      <w:pPr>
        <w:autoSpaceDE/>
        <w:autoSpaceDN/>
        <w:ind w:left="225"/>
        <w:jc w:val="both"/>
        <w:divId w:val="870918564"/>
        <w:rPr>
          <w:rFonts w:eastAsia="Times New Roman"/>
          <w:color w:val="000000"/>
          <w:sz w:val="20"/>
          <w:szCs w:val="20"/>
          <w:shd w:val="clear" w:color="auto" w:fill="FFFFFF"/>
        </w:rPr>
      </w:pPr>
      <w:r>
        <w:rPr>
          <w:rStyle w:val="spctttl1"/>
          <w:rFonts w:eastAsia="Times New Roman"/>
        </w:rPr>
        <w:t>V.5.</w:t>
      </w:r>
      <w:r>
        <w:rPr>
          <w:rFonts w:eastAsia="Times New Roman"/>
          <w:color w:val="000000"/>
          <w:sz w:val="20"/>
          <w:szCs w:val="20"/>
          <w:shd w:val="clear" w:color="auto" w:fill="FFFFFF"/>
        </w:rPr>
        <w:t xml:space="preserve"> </w:t>
      </w:r>
      <w:r>
        <w:rPr>
          <w:rStyle w:val="spctbdy"/>
          <w:rFonts w:eastAsia="Times New Roman"/>
        </w:rPr>
        <w:t>Activităţi desfăşurate prin Casa Corpul</w:t>
      </w:r>
      <w:r>
        <w:rPr>
          <w:rStyle w:val="spctbdy"/>
          <w:rFonts w:eastAsia="Times New Roman"/>
        </w:rPr>
        <w:t>ui Didactic. în cadrul programelor de formare continuă, aprobate de Ministerul Educaţiei şi Cercetării şi alte instituţii abilitate (Institutul Francez, British Council, Institutul Goethe ş.a.), finalizate în ultimii 5 (cinci) ani calendaristici (la data d</w:t>
      </w:r>
      <w:r>
        <w:rPr>
          <w:rStyle w:val="spctbdy"/>
          <w:rFonts w:eastAsia="Times New Roman"/>
        </w:rPr>
        <w:t>epunerii dosarului la inspectoratul şcolar) cu adeverinţă/certificat/diplomă. - P......,.......</w:t>
      </w:r>
    </w:p>
    <w:p w14:paraId="61C810A0" w14:textId="77777777" w:rsidR="00000000" w:rsidRDefault="00954E37">
      <w:pPr>
        <w:autoSpaceDE/>
        <w:autoSpaceDN/>
        <w:ind w:left="225"/>
        <w:jc w:val="both"/>
        <w:divId w:val="269046691"/>
        <w:rPr>
          <w:rStyle w:val="spctbdy"/>
        </w:rPr>
      </w:pPr>
      <w:r>
        <w:rPr>
          <w:rStyle w:val="spctttl1"/>
          <w:rFonts w:eastAsia="Times New Roman"/>
        </w:rPr>
        <w:t>VI.</w:t>
      </w:r>
      <w:r>
        <w:rPr>
          <w:rFonts w:eastAsia="Times New Roman"/>
          <w:color w:val="000000"/>
          <w:sz w:val="20"/>
          <w:szCs w:val="20"/>
          <w:shd w:val="clear" w:color="auto" w:fill="FFFFFF"/>
        </w:rPr>
        <w:t xml:space="preserve"> </w:t>
      </w:r>
      <w:r>
        <w:rPr>
          <w:rStyle w:val="spctbdy"/>
          <w:rFonts w:eastAsia="Times New Roman"/>
        </w:rPr>
        <w:t>La 01.09.2020 am avut: .............. ani întregi vechime efectivă la catedră (inclusiv perioada rezervării catedrei). - P......,.......</w:t>
      </w:r>
    </w:p>
    <w:p w14:paraId="5332BDAA" w14:textId="77777777" w:rsidR="00000000" w:rsidRDefault="00954E37">
      <w:pPr>
        <w:pStyle w:val="spar"/>
        <w:ind w:left="450"/>
        <w:jc w:val="both"/>
        <w:divId w:val="269046691"/>
      </w:pPr>
      <w:r>
        <w:rPr>
          <w:rFonts w:ascii="Verdana" w:hAnsi="Verdana"/>
          <w:color w:val="000000"/>
          <w:sz w:val="20"/>
          <w:szCs w:val="20"/>
          <w:shd w:val="clear" w:color="auto" w:fill="FFFFFF"/>
        </w:rPr>
        <w:t xml:space="preserve">TOTAL PUNCTAJ*(4): </w:t>
      </w:r>
      <w:r>
        <w:rPr>
          <w:rFonts w:ascii="Verdana" w:hAnsi="Verdana"/>
          <w:color w:val="000000"/>
          <w:sz w:val="20"/>
          <w:szCs w:val="20"/>
          <w:shd w:val="clear" w:color="auto" w:fill="FFFFFF"/>
        </w:rPr>
        <w:t>P......,.......</w:t>
      </w:r>
    </w:p>
    <w:p w14:paraId="5CA3000B" w14:textId="77777777" w:rsidR="00000000" w:rsidRDefault="00954E37">
      <w:pPr>
        <w:pStyle w:val="spar"/>
        <w:ind w:left="450"/>
        <w:jc w:val="both"/>
        <w:divId w:val="269046691"/>
        <w:rPr>
          <w:rFonts w:ascii="Verdana" w:hAnsi="Verdana"/>
          <w:color w:val="000000"/>
          <w:sz w:val="20"/>
          <w:szCs w:val="20"/>
          <w:shd w:val="clear" w:color="auto" w:fill="FFFFFF"/>
        </w:rPr>
      </w:pPr>
      <w:r>
        <w:rPr>
          <w:rFonts w:ascii="Verdana" w:hAnsi="Verdana"/>
          <w:color w:val="000000"/>
          <w:sz w:val="20"/>
          <w:szCs w:val="20"/>
          <w:shd w:val="clear" w:color="auto" w:fill="FFFFFF"/>
        </w:rPr>
        <w:t>*(4) Pentru cadrele didactice detaşate în ultimii doi ani şcolari, punctajul se completează de către unitatea de învăţământ la care cadrul didactic este detaşat sau de către unitatea de învăţământ la care cadrul didactic este titular.</w:t>
      </w:r>
    </w:p>
    <w:p w14:paraId="7445854D" w14:textId="77777777" w:rsidR="00000000" w:rsidRDefault="00954E37">
      <w:pPr>
        <w:autoSpaceDE/>
        <w:autoSpaceDN/>
        <w:ind w:left="225"/>
        <w:jc w:val="both"/>
        <w:divId w:val="609238643"/>
        <w:rPr>
          <w:rFonts w:eastAsia="Times New Roman"/>
          <w:color w:val="000000"/>
          <w:sz w:val="20"/>
          <w:szCs w:val="20"/>
          <w:shd w:val="clear" w:color="auto" w:fill="FFFFFF"/>
        </w:rPr>
      </w:pPr>
      <w:r>
        <w:rPr>
          <w:rStyle w:val="spctttl1"/>
          <w:rFonts w:eastAsia="Times New Roman"/>
        </w:rPr>
        <w:t>VII.</w:t>
      </w:r>
      <w:r>
        <w:rPr>
          <w:rFonts w:eastAsia="Times New Roman"/>
          <w:color w:val="000000"/>
          <w:sz w:val="20"/>
          <w:szCs w:val="20"/>
          <w:shd w:val="clear" w:color="auto" w:fill="FFFFFF"/>
        </w:rPr>
        <w:t xml:space="preserve"> </w:t>
      </w:r>
      <w:r>
        <w:rPr>
          <w:rStyle w:val="spctbdy"/>
          <w:rFonts w:eastAsia="Times New Roman"/>
        </w:rPr>
        <w:t>Criteriile social - umanitare (Da/Nu): a) ..... b) ..... c) ..... d) ..... e) ..... f) ..... .</w:t>
      </w:r>
    </w:p>
    <w:p w14:paraId="2A17DCFA" w14:textId="77777777" w:rsidR="00000000" w:rsidRDefault="00954E37">
      <w:pPr>
        <w:autoSpaceDE/>
        <w:autoSpaceDN/>
        <w:jc w:val="both"/>
        <w:divId w:val="673217934"/>
        <w:rPr>
          <w:rStyle w:val="sanxbdy"/>
        </w:rPr>
      </w:pPr>
      <w:r>
        <w:rPr>
          <w:rStyle w:val="spar3"/>
          <w:rFonts w:eastAsia="Times New Roman"/>
        </w:rPr>
        <w:t xml:space="preserve">Sunt de acord ca inspectoratul şcolar să solicite copie de pe Registru, conform prevederilor </w:t>
      </w:r>
      <w:r>
        <w:rPr>
          <w:rStyle w:val="spar3"/>
          <w:rFonts w:eastAsia="Times New Roman"/>
          <w:color w:val="0000FF"/>
          <w:u w:val="single"/>
        </w:rPr>
        <w:t>art. 18 alin. (3) din Legea nr. 118/2019</w:t>
      </w:r>
      <w:r>
        <w:rPr>
          <w:rStyle w:val="spar3"/>
          <w:rFonts w:eastAsia="Times New Roman"/>
        </w:rPr>
        <w:t xml:space="preserve"> privind Registrul naţional </w:t>
      </w:r>
      <w:r>
        <w:rPr>
          <w:rStyle w:val="spar3"/>
          <w:rFonts w:eastAsia="Times New Roman"/>
        </w:rPr>
        <w:t xml:space="preserve">automatizat cu privire la persoanele care au comis infracţiuni sexuale, de exploatare a unor persoane sau asupra minorilor, precum şi pentru completarea </w:t>
      </w:r>
      <w:r>
        <w:rPr>
          <w:rStyle w:val="spar3"/>
          <w:rFonts w:eastAsia="Times New Roman"/>
          <w:color w:val="0000FF"/>
          <w:u w:val="single"/>
        </w:rPr>
        <w:t>Legii nr. 76/2008</w:t>
      </w:r>
      <w:r>
        <w:rPr>
          <w:rStyle w:val="spar3"/>
          <w:rFonts w:eastAsia="Times New Roman"/>
        </w:rPr>
        <w:t xml:space="preserve"> privind organizarea şi funcţionarea Sistemului Naţional de Date Genetice Judiciare.</w:t>
      </w:r>
    </w:p>
    <w:p w14:paraId="70851BFD" w14:textId="77777777" w:rsidR="00000000" w:rsidRDefault="00954E37">
      <w:pPr>
        <w:pStyle w:val="spar"/>
        <w:jc w:val="both"/>
        <w:divId w:val="673217934"/>
      </w:pPr>
      <w:r>
        <w:rPr>
          <w:rFonts w:ascii="Verdana" w:hAnsi="Verdana"/>
          <w:color w:val="000000"/>
          <w:sz w:val="20"/>
          <w:szCs w:val="20"/>
          <w:shd w:val="clear" w:color="auto" w:fill="FFFFFF"/>
        </w:rPr>
        <w:t>R</w:t>
      </w:r>
      <w:r>
        <w:rPr>
          <w:rFonts w:ascii="Verdana" w:hAnsi="Verdana"/>
          <w:color w:val="000000"/>
          <w:sz w:val="20"/>
          <w:szCs w:val="20"/>
          <w:shd w:val="clear" w:color="auto" w:fill="FFFFFF"/>
        </w:rPr>
        <w:t>ăspund de exactitatea datelor înscrise în prezenta cerere şi declar că voi suporta consecinţele în cazul unor date eronate.</w:t>
      </w:r>
    </w:p>
    <w:tbl>
      <w:tblPr>
        <w:tblW w:w="0" w:type="auto"/>
        <w:tblBorders>
          <w:top w:val="single" w:sz="4" w:space="0" w:color="auto"/>
          <w:left w:val="single" w:sz="4" w:space="0" w:color="auto"/>
          <w:bottom w:val="single" w:sz="4" w:space="0" w:color="auto"/>
          <w:right w:val="single" w:sz="4" w:space="0" w:color="auto"/>
        </w:tblBorders>
        <w:tblCellMar>
          <w:left w:w="0" w:type="dxa"/>
          <w:right w:w="0" w:type="dxa"/>
        </w:tblCellMar>
        <w:tblLook w:val="04A0" w:firstRow="1" w:lastRow="0" w:firstColumn="1" w:lastColumn="0" w:noHBand="0" w:noVBand="1"/>
      </w:tblPr>
      <w:tblGrid>
        <w:gridCol w:w="1132"/>
        <w:gridCol w:w="1772"/>
      </w:tblGrid>
      <w:tr w:rsidR="00000000" w14:paraId="6D839A3C" w14:textId="77777777">
        <w:trPr>
          <w:divId w:val="673217934"/>
        </w:trPr>
        <w:tc>
          <w:tcPr>
            <w:tcW w:w="0" w:type="auto"/>
            <w:tcBorders>
              <w:top w:val="single" w:sz="6" w:space="0" w:color="000000"/>
              <w:left w:val="single" w:sz="6" w:space="0" w:color="000000"/>
              <w:bottom w:val="single" w:sz="6" w:space="0" w:color="000000"/>
              <w:right w:val="single" w:sz="6" w:space="0" w:color="000000"/>
            </w:tcBorders>
            <w:vAlign w:val="center"/>
            <w:hideMark/>
          </w:tcPr>
          <w:p w14:paraId="3D8FA974" w14:textId="77777777" w:rsidR="00000000" w:rsidRDefault="00954E37">
            <w:pPr>
              <w:pStyle w:val="spar1"/>
              <w:jc w:val="both"/>
              <w:rPr>
                <w:color w:val="000000"/>
              </w:rPr>
            </w:pPr>
            <w:r>
              <w:rPr>
                <w:color w:val="000000"/>
              </w:rPr>
              <w:t>Data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B649A63" w14:textId="77777777" w:rsidR="00000000" w:rsidRDefault="00954E37">
            <w:pPr>
              <w:pStyle w:val="spar1"/>
              <w:jc w:val="both"/>
              <w:rPr>
                <w:color w:val="000000"/>
              </w:rPr>
            </w:pPr>
            <w:r>
              <w:rPr>
                <w:color w:val="000000"/>
              </w:rPr>
              <w:t>Semnătura ................</w:t>
            </w:r>
          </w:p>
        </w:tc>
      </w:tr>
    </w:tbl>
    <w:p w14:paraId="6CC0DA91" w14:textId="77777777" w:rsidR="00000000" w:rsidRDefault="00954E37">
      <w:pPr>
        <w:pStyle w:val="spar"/>
        <w:jc w:val="both"/>
        <w:divId w:val="673217934"/>
      </w:pPr>
      <w:r>
        <w:rPr>
          <w:rFonts w:ascii="Verdana" w:hAnsi="Verdana"/>
          <w:color w:val="000000"/>
          <w:sz w:val="20"/>
          <w:szCs w:val="20"/>
          <w:shd w:val="clear" w:color="auto" w:fill="FFFFFF"/>
        </w:rPr>
        <w:t>NOTA 3. Punctajul se completează de către unitatea de învăţământ la care cadrul didac</w:t>
      </w:r>
      <w:r>
        <w:rPr>
          <w:rFonts w:ascii="Verdana" w:hAnsi="Verdana"/>
          <w:color w:val="000000"/>
          <w:sz w:val="20"/>
          <w:szCs w:val="20"/>
          <w:shd w:val="clear" w:color="auto" w:fill="FFFFFF"/>
        </w:rPr>
        <w:t>tic este titular/detaşat, se verifică şi eventual se recalculează în comisia de mobilitate a personalului didactic constituită ia nivelul inspectoratului şcolar pe baza criteriilor prevăzute în Anexa nr. 2 în conformitate cu detalierea din Fişa judeţeană/a</w:t>
      </w:r>
      <w:r>
        <w:rPr>
          <w:rFonts w:ascii="Verdana" w:hAnsi="Verdana"/>
          <w:color w:val="000000"/>
          <w:sz w:val="20"/>
          <w:szCs w:val="20"/>
          <w:shd w:val="clear" w:color="auto" w:fill="FFFFFF"/>
        </w:rPr>
        <w:t xml:space="preserve"> municipiului Bucureşti de evaluare. Pentru cadrele didactice detaşate în ultimii doi ani şcolari, punctajul se completează de către unitatea de învăţământ la care cadrul didactic este detaşat sau de către unitatea de învăţământ la care cadrul didactic est</w:t>
      </w:r>
      <w:r>
        <w:rPr>
          <w:rFonts w:ascii="Verdana" w:hAnsi="Verdana"/>
          <w:color w:val="000000"/>
          <w:sz w:val="20"/>
          <w:szCs w:val="20"/>
          <w:shd w:val="clear" w:color="auto" w:fill="FFFFFF"/>
        </w:rPr>
        <w:t>e titular.</w:t>
      </w:r>
    </w:p>
    <w:p w14:paraId="3D8DE6BC" w14:textId="77777777" w:rsidR="00000000" w:rsidRDefault="00954E37">
      <w:pPr>
        <w:autoSpaceDE/>
        <w:autoSpaceDN/>
        <w:ind w:left="225"/>
        <w:jc w:val="both"/>
        <w:divId w:val="673217934"/>
        <w:rPr>
          <w:rStyle w:val="spar3"/>
          <w:rFonts w:eastAsia="Times New Roman"/>
        </w:rPr>
      </w:pPr>
      <w:r>
        <w:rPr>
          <w:rStyle w:val="spar3"/>
          <w:rFonts w:eastAsia="Times New Roman"/>
        </w:rPr>
        <w:t xml:space="preserve">ANEXEZ ÎN URMĂTOAREA ORDINE (în dosar)**) documentele în original, respectiv în copie CERTIFICATE pentru conformitate cu originalul de către directorul unităţii unde funcţionez ca </w:t>
      </w:r>
      <w:r>
        <w:rPr>
          <w:rStyle w:val="spar3"/>
          <w:rFonts w:eastAsia="Times New Roman"/>
        </w:rPr>
        <w:lastRenderedPageBreak/>
        <w:t>titular(ă)/detaşat(ă)/debutant(ă) prevăzut la art. 21 alin. (4) d</w:t>
      </w:r>
      <w:r>
        <w:rPr>
          <w:rStyle w:val="spar3"/>
          <w:rFonts w:eastAsia="Times New Roman"/>
        </w:rPr>
        <w:t>in Metodologie/repartizat(ă) pe perioada viabilităţii postului*):</w:t>
      </w:r>
    </w:p>
    <w:p w14:paraId="07D99018" w14:textId="77777777" w:rsidR="00000000" w:rsidRDefault="00954E37">
      <w:pPr>
        <w:pStyle w:val="spar"/>
        <w:ind w:left="450"/>
        <w:jc w:val="both"/>
        <w:divId w:val="673217934"/>
      </w:pPr>
      <w:r>
        <w:rPr>
          <w:rFonts w:ascii="Verdana" w:hAnsi="Verdana"/>
          <w:color w:val="000000"/>
          <w:sz w:val="20"/>
          <w:szCs w:val="20"/>
          <w:shd w:val="clear" w:color="auto" w:fill="FFFFFF"/>
        </w:rPr>
        <w:t>*) Documentele anexate pot fi certificate pentru conformitate cu originalul şi la depunerea dosarului în acest caz fiind necesară prezentarea documentului în original şi a unei copii a acest</w:t>
      </w:r>
      <w:r>
        <w:rPr>
          <w:rFonts w:ascii="Verdana" w:hAnsi="Verdana"/>
          <w:color w:val="000000"/>
          <w:sz w:val="20"/>
          <w:szCs w:val="20"/>
          <w:shd w:val="clear" w:color="auto" w:fill="FFFFFF"/>
        </w:rPr>
        <w:t>uia.</w:t>
      </w:r>
    </w:p>
    <w:p w14:paraId="40799B5F" w14:textId="77777777" w:rsidR="00000000" w:rsidRDefault="00954E37">
      <w:pPr>
        <w:pStyle w:val="spar"/>
        <w:ind w:left="450"/>
        <w:jc w:val="both"/>
        <w:divId w:val="673217934"/>
        <w:rPr>
          <w:rFonts w:ascii="Verdana" w:hAnsi="Verdana"/>
          <w:color w:val="000000"/>
          <w:sz w:val="20"/>
          <w:szCs w:val="20"/>
          <w:shd w:val="clear" w:color="auto" w:fill="FFFFFF"/>
        </w:rPr>
      </w:pPr>
      <w:r>
        <w:rPr>
          <w:rFonts w:ascii="Verdana" w:hAnsi="Verdana"/>
          <w:color w:val="000000"/>
          <w:sz w:val="20"/>
          <w:szCs w:val="20"/>
          <w:shd w:val="clear" w:color="auto" w:fill="FFFFFF"/>
        </w:rPr>
        <w:t>**) Depunerea dosarelor se poate realiza şi în mediul Online, conform procedurilor stabilite la nivelul comisiei de mobilitate din cadrul inspectoratelor şcolare.</w:t>
      </w:r>
    </w:p>
    <w:p w14:paraId="144A5D43" w14:textId="77777777" w:rsidR="00000000" w:rsidRDefault="00954E37">
      <w:pPr>
        <w:autoSpaceDE/>
        <w:autoSpaceDN/>
        <w:ind w:left="225"/>
        <w:jc w:val="both"/>
        <w:divId w:val="236982966"/>
        <w:rPr>
          <w:rFonts w:eastAsia="Times New Roman"/>
          <w:color w:val="000000"/>
          <w:sz w:val="20"/>
          <w:szCs w:val="20"/>
          <w:shd w:val="clear" w:color="auto" w:fill="FFFFFF"/>
        </w:rPr>
      </w:pPr>
      <w:r>
        <w:rPr>
          <w:rStyle w:val="spctttl1"/>
          <w:rFonts w:eastAsia="Times New Roman"/>
        </w:rPr>
        <w:t>1.</w:t>
      </w:r>
      <w:r>
        <w:rPr>
          <w:rFonts w:eastAsia="Times New Roman"/>
          <w:color w:val="000000"/>
          <w:sz w:val="20"/>
          <w:szCs w:val="20"/>
          <w:shd w:val="clear" w:color="auto" w:fill="FFFFFF"/>
        </w:rPr>
        <w:t xml:space="preserve"> </w:t>
      </w:r>
      <w:r>
        <w:rPr>
          <w:rStyle w:val="spctbdy"/>
          <w:rFonts w:eastAsia="Times New Roman"/>
        </w:rPr>
        <w:t>Copie de pe documentul de numire/transfer/repartizare pe postul didactic de la unitat</w:t>
      </w:r>
      <w:r>
        <w:rPr>
          <w:rStyle w:val="spctbdy"/>
          <w:rFonts w:eastAsia="Times New Roman"/>
        </w:rPr>
        <w:t>ea de învăţământ la care funcţionez ca titular(ă)/debutant(ă) prevăzut la art. 21 alin. (4) din Metodologie/repartizat(ă) pe perioada viabilităţii postului.</w:t>
      </w:r>
    </w:p>
    <w:p w14:paraId="03E88D57" w14:textId="77777777" w:rsidR="00000000" w:rsidRDefault="00954E37">
      <w:pPr>
        <w:autoSpaceDE/>
        <w:autoSpaceDN/>
        <w:ind w:left="225"/>
        <w:jc w:val="both"/>
        <w:divId w:val="1402873695"/>
        <w:rPr>
          <w:rFonts w:eastAsia="Times New Roman"/>
          <w:color w:val="000000"/>
          <w:sz w:val="20"/>
          <w:szCs w:val="20"/>
          <w:shd w:val="clear" w:color="auto" w:fill="FFFFFF"/>
        </w:rPr>
      </w:pPr>
      <w:r>
        <w:rPr>
          <w:rStyle w:val="spctttl1"/>
          <w:rFonts w:eastAsia="Times New Roman"/>
        </w:rPr>
        <w:t>2.</w:t>
      </w:r>
      <w:r>
        <w:rPr>
          <w:rFonts w:eastAsia="Times New Roman"/>
          <w:color w:val="000000"/>
          <w:sz w:val="20"/>
          <w:szCs w:val="20"/>
          <w:shd w:val="clear" w:color="auto" w:fill="FFFFFF"/>
        </w:rPr>
        <w:t xml:space="preserve"> </w:t>
      </w:r>
      <w:r>
        <w:rPr>
          <w:rStyle w:val="spctbdy"/>
          <w:rFonts w:eastAsia="Times New Roman"/>
        </w:rPr>
        <w:t>Copie a actului de identitate (B.I./C.I.) din care să rezulte domiciliul şi de pe actele dovedit</w:t>
      </w:r>
      <w:r>
        <w:rPr>
          <w:rStyle w:val="spctbdy"/>
          <w:rFonts w:eastAsia="Times New Roman"/>
        </w:rPr>
        <w:t>oare privind schimbarea numelui, dacă este cazul</w:t>
      </w:r>
    </w:p>
    <w:p w14:paraId="0B82E65A" w14:textId="77777777" w:rsidR="00000000" w:rsidRDefault="00954E37">
      <w:pPr>
        <w:autoSpaceDE/>
        <w:autoSpaceDN/>
        <w:ind w:left="225"/>
        <w:jc w:val="both"/>
        <w:divId w:val="1786729484"/>
        <w:rPr>
          <w:rFonts w:eastAsia="Times New Roman"/>
          <w:color w:val="000000"/>
          <w:sz w:val="20"/>
          <w:szCs w:val="20"/>
          <w:shd w:val="clear" w:color="auto" w:fill="FFFFFF"/>
        </w:rPr>
      </w:pPr>
      <w:r>
        <w:rPr>
          <w:rStyle w:val="spctttl1"/>
          <w:rFonts w:eastAsia="Times New Roman"/>
        </w:rPr>
        <w:t>3.</w:t>
      </w:r>
      <w:r>
        <w:rPr>
          <w:rFonts w:eastAsia="Times New Roman"/>
          <w:color w:val="000000"/>
          <w:sz w:val="20"/>
          <w:szCs w:val="20"/>
          <w:shd w:val="clear" w:color="auto" w:fill="FFFFFF"/>
        </w:rPr>
        <w:t xml:space="preserve"> </w:t>
      </w:r>
      <w:r>
        <w:rPr>
          <w:rStyle w:val="spctbdy"/>
          <w:rFonts w:eastAsia="Times New Roman"/>
        </w:rPr>
        <w:t>Adeverinţa eliberată de unitatea la care sunt titular/debutant(ă) prevăzut la art. 21 alin. (4) din Metodologie/repartizat(ă) pe perioada viabilităţii postului din care să rezulte situaţia postului didactic/catedrei de la care mă transfer/pretransfer/modif</w:t>
      </w:r>
      <w:r>
        <w:rPr>
          <w:rStyle w:val="spctbdy"/>
          <w:rFonts w:eastAsia="Times New Roman"/>
        </w:rPr>
        <w:t>ic repartizarea (structura pe ore şi discipline a catedrei, nivelul de învăţământ, regimul de mediu), în original.</w:t>
      </w:r>
    </w:p>
    <w:p w14:paraId="37CBB076" w14:textId="77777777" w:rsidR="00000000" w:rsidRDefault="00954E37">
      <w:pPr>
        <w:autoSpaceDE/>
        <w:autoSpaceDN/>
        <w:ind w:left="225"/>
        <w:jc w:val="both"/>
        <w:divId w:val="2034767509"/>
        <w:rPr>
          <w:rFonts w:eastAsia="Times New Roman"/>
          <w:color w:val="000000"/>
          <w:sz w:val="20"/>
          <w:szCs w:val="20"/>
          <w:shd w:val="clear" w:color="auto" w:fill="FFFFFF"/>
        </w:rPr>
      </w:pPr>
      <w:r>
        <w:rPr>
          <w:rStyle w:val="spctttl1"/>
          <w:rFonts w:eastAsia="Times New Roman"/>
        </w:rPr>
        <w:t>4.</w:t>
      </w:r>
      <w:r>
        <w:rPr>
          <w:rFonts w:eastAsia="Times New Roman"/>
          <w:color w:val="000000"/>
          <w:sz w:val="20"/>
          <w:szCs w:val="20"/>
          <w:shd w:val="clear" w:color="auto" w:fill="FFFFFF"/>
        </w:rPr>
        <w:t xml:space="preserve"> </w:t>
      </w:r>
      <w:r>
        <w:rPr>
          <w:rStyle w:val="spctbdy"/>
          <w:rFonts w:eastAsia="Times New Roman"/>
        </w:rPr>
        <w:t>Fişa judeţeană/a municipiului Bucureşti de evaluare a activităţii metodice şi ştiinţifice la nivel de şcoală, judeţ, naţional, în original</w:t>
      </w:r>
      <w:r>
        <w:rPr>
          <w:rStyle w:val="spctbdy"/>
          <w:rFonts w:eastAsia="Times New Roman"/>
        </w:rPr>
        <w:t>, însoţite de copii ale documentelor justificative (detalierea punctajelor din anexa nr. 2 la Metodologie).</w:t>
      </w:r>
    </w:p>
    <w:p w14:paraId="1C3D6753" w14:textId="77777777" w:rsidR="00000000" w:rsidRDefault="00954E37">
      <w:pPr>
        <w:autoSpaceDE/>
        <w:autoSpaceDN/>
        <w:ind w:left="225"/>
        <w:jc w:val="both"/>
        <w:divId w:val="1598177427"/>
        <w:rPr>
          <w:rFonts w:eastAsia="Times New Roman"/>
          <w:color w:val="000000"/>
          <w:sz w:val="20"/>
          <w:szCs w:val="20"/>
          <w:shd w:val="clear" w:color="auto" w:fill="FFFFFF"/>
        </w:rPr>
      </w:pPr>
      <w:r>
        <w:rPr>
          <w:rStyle w:val="spctttl1"/>
          <w:rFonts w:eastAsia="Times New Roman"/>
        </w:rPr>
        <w:t>5.</w:t>
      </w:r>
      <w:r>
        <w:rPr>
          <w:rFonts w:eastAsia="Times New Roman"/>
          <w:color w:val="000000"/>
          <w:sz w:val="20"/>
          <w:szCs w:val="20"/>
          <w:shd w:val="clear" w:color="auto" w:fill="FFFFFF"/>
        </w:rPr>
        <w:t xml:space="preserve"> </w:t>
      </w:r>
      <w:r>
        <w:rPr>
          <w:rStyle w:val="spctbdy"/>
          <w:rFonts w:eastAsia="Times New Roman"/>
        </w:rPr>
        <w:t>Copii de pe actele de studii (inclusiv foaia matricolă).</w:t>
      </w:r>
    </w:p>
    <w:p w14:paraId="7AB1A76D" w14:textId="77777777" w:rsidR="00000000" w:rsidRDefault="00954E37">
      <w:pPr>
        <w:autoSpaceDE/>
        <w:autoSpaceDN/>
        <w:ind w:left="225"/>
        <w:jc w:val="both"/>
        <w:divId w:val="1488327733"/>
        <w:rPr>
          <w:rFonts w:eastAsia="Times New Roman"/>
          <w:color w:val="000000"/>
          <w:sz w:val="20"/>
          <w:szCs w:val="20"/>
          <w:shd w:val="clear" w:color="auto" w:fill="FFFFFF"/>
        </w:rPr>
      </w:pPr>
      <w:r>
        <w:rPr>
          <w:rStyle w:val="spctttl1"/>
          <w:rFonts w:eastAsia="Times New Roman"/>
        </w:rPr>
        <w:t>6.</w:t>
      </w:r>
      <w:r>
        <w:rPr>
          <w:rFonts w:eastAsia="Times New Roman"/>
          <w:color w:val="000000"/>
          <w:sz w:val="20"/>
          <w:szCs w:val="20"/>
          <w:shd w:val="clear" w:color="auto" w:fill="FFFFFF"/>
        </w:rPr>
        <w:t xml:space="preserve"> </w:t>
      </w:r>
      <w:r>
        <w:rPr>
          <w:rStyle w:val="spctbdy"/>
          <w:rFonts w:eastAsia="Times New Roman"/>
        </w:rPr>
        <w:t>Copii, de pe certificatele de grade didactice.</w:t>
      </w:r>
    </w:p>
    <w:p w14:paraId="0C70FD5B" w14:textId="77777777" w:rsidR="00000000" w:rsidRDefault="00954E37">
      <w:pPr>
        <w:autoSpaceDE/>
        <w:autoSpaceDN/>
        <w:ind w:left="225"/>
        <w:jc w:val="both"/>
        <w:divId w:val="1243640274"/>
        <w:rPr>
          <w:rFonts w:eastAsia="Times New Roman"/>
          <w:color w:val="000000"/>
          <w:sz w:val="20"/>
          <w:szCs w:val="20"/>
          <w:shd w:val="clear" w:color="auto" w:fill="FFFFFF"/>
        </w:rPr>
      </w:pPr>
      <w:r>
        <w:rPr>
          <w:rStyle w:val="spctttl1"/>
          <w:rFonts w:eastAsia="Times New Roman"/>
        </w:rPr>
        <w:t>7.</w:t>
      </w:r>
      <w:r>
        <w:rPr>
          <w:rFonts w:eastAsia="Times New Roman"/>
          <w:color w:val="000000"/>
          <w:sz w:val="20"/>
          <w:szCs w:val="20"/>
          <w:shd w:val="clear" w:color="auto" w:fill="FFFFFF"/>
        </w:rPr>
        <w:t xml:space="preserve"> </w:t>
      </w:r>
      <w:r>
        <w:rPr>
          <w:rStyle w:val="spctbdy"/>
          <w:rFonts w:eastAsia="Times New Roman"/>
        </w:rPr>
        <w:t>Adeverinţe/adeverinţă privind calificativele din ultimii doi ani şcolari încheiaţi în care am desfăşurat activitate didactică (calificativul parţial pentru anul şcolar 2020-2021, pentru absolvenţii promoţii</w:t>
      </w:r>
      <w:r>
        <w:rPr>
          <w:rStyle w:val="spctbdy"/>
          <w:rFonts w:eastAsia="Times New Roman"/>
        </w:rPr>
        <w:t>lor 2020, 2019 şi debutanţii în primul sau al doilea an de activitate), în original.</w:t>
      </w:r>
    </w:p>
    <w:p w14:paraId="65B4502B" w14:textId="77777777" w:rsidR="00000000" w:rsidRDefault="00954E37">
      <w:pPr>
        <w:autoSpaceDE/>
        <w:autoSpaceDN/>
        <w:ind w:left="225"/>
        <w:jc w:val="both"/>
        <w:divId w:val="726803424"/>
        <w:rPr>
          <w:rFonts w:eastAsia="Times New Roman"/>
          <w:color w:val="000000"/>
          <w:sz w:val="20"/>
          <w:szCs w:val="20"/>
          <w:shd w:val="clear" w:color="auto" w:fill="FFFFFF"/>
        </w:rPr>
      </w:pPr>
      <w:r>
        <w:rPr>
          <w:rStyle w:val="spctttl1"/>
          <w:rFonts w:eastAsia="Times New Roman"/>
        </w:rPr>
        <w:t>8.</w:t>
      </w:r>
      <w:r>
        <w:rPr>
          <w:rFonts w:eastAsia="Times New Roman"/>
          <w:color w:val="000000"/>
          <w:sz w:val="20"/>
          <w:szCs w:val="20"/>
          <w:shd w:val="clear" w:color="auto" w:fill="FFFFFF"/>
        </w:rPr>
        <w:t xml:space="preserve"> </w:t>
      </w:r>
      <w:r>
        <w:rPr>
          <w:rStyle w:val="spctbdy"/>
          <w:rFonts w:eastAsia="Times New Roman"/>
        </w:rPr>
        <w:t>Copie de pe programele şcolare elaborate şi aprobate, coperţile manualelor şcolare, ghidurilor şi cărţilor, studii şi articole publicate, documentele prin care s-au omo</w:t>
      </w:r>
      <w:r>
        <w:rPr>
          <w:rStyle w:val="spctbdy"/>
          <w:rFonts w:eastAsia="Times New Roman"/>
        </w:rPr>
        <w:t>logat materialele didactice, copii ale adeverinţelor/certificatelor/diplomelor obţinute, ca urmare a participării în cadrul programelor de reformă şi/sau de formare.</w:t>
      </w:r>
    </w:p>
    <w:p w14:paraId="51745FBB" w14:textId="77777777" w:rsidR="00000000" w:rsidRDefault="00954E37">
      <w:pPr>
        <w:autoSpaceDE/>
        <w:autoSpaceDN/>
        <w:ind w:left="225"/>
        <w:jc w:val="both"/>
        <w:divId w:val="1763917997"/>
        <w:rPr>
          <w:rFonts w:eastAsia="Times New Roman"/>
          <w:color w:val="000000"/>
          <w:sz w:val="20"/>
          <w:szCs w:val="20"/>
          <w:shd w:val="clear" w:color="auto" w:fill="FFFFFF"/>
        </w:rPr>
      </w:pPr>
      <w:r>
        <w:rPr>
          <w:rStyle w:val="spctttl1"/>
          <w:rFonts w:eastAsia="Times New Roman"/>
        </w:rPr>
        <w:t>9.</w:t>
      </w:r>
      <w:r>
        <w:rPr>
          <w:rFonts w:eastAsia="Times New Roman"/>
          <w:color w:val="000000"/>
          <w:sz w:val="20"/>
          <w:szCs w:val="20"/>
          <w:shd w:val="clear" w:color="auto" w:fill="FFFFFF"/>
        </w:rPr>
        <w:t xml:space="preserve"> </w:t>
      </w:r>
      <w:r>
        <w:rPr>
          <w:rStyle w:val="spctbdy"/>
          <w:rFonts w:eastAsia="Times New Roman"/>
        </w:rPr>
        <w:t>Copia filei corespunzătoare din registrul propriu general de evidenţă a salariaţilor.</w:t>
      </w:r>
    </w:p>
    <w:p w14:paraId="7889682A" w14:textId="77777777" w:rsidR="00000000" w:rsidRDefault="00954E37">
      <w:pPr>
        <w:autoSpaceDE/>
        <w:autoSpaceDN/>
        <w:ind w:left="225"/>
        <w:jc w:val="both"/>
        <w:divId w:val="1281759905"/>
        <w:rPr>
          <w:rFonts w:eastAsia="Times New Roman"/>
          <w:color w:val="000000"/>
          <w:sz w:val="20"/>
          <w:szCs w:val="20"/>
          <w:shd w:val="clear" w:color="auto" w:fill="FFFFFF"/>
        </w:rPr>
      </w:pPr>
      <w:r>
        <w:rPr>
          <w:rStyle w:val="spctttl1"/>
          <w:rFonts w:eastAsia="Times New Roman"/>
        </w:rPr>
        <w:t>1</w:t>
      </w:r>
      <w:r>
        <w:rPr>
          <w:rStyle w:val="spctttl1"/>
          <w:rFonts w:eastAsia="Times New Roman"/>
        </w:rPr>
        <w:t>0.</w:t>
      </w:r>
      <w:r>
        <w:rPr>
          <w:rFonts w:eastAsia="Times New Roman"/>
          <w:color w:val="000000"/>
          <w:sz w:val="20"/>
          <w:szCs w:val="20"/>
          <w:shd w:val="clear" w:color="auto" w:fill="FFFFFF"/>
        </w:rPr>
        <w:t xml:space="preserve"> </w:t>
      </w:r>
      <w:r>
        <w:rPr>
          <w:rStyle w:val="spctbdy"/>
          <w:rFonts w:eastAsia="Times New Roman"/>
        </w:rPr>
        <w:t>Adeverinţa eliberată de unitatea de învăţământ la care funcţionez ca titular(ă)/detaşat(ă)/debutant(ă) prevăzut la art. 21 alin. (4) din metodologie/repartizat(ă) pe perioada viabilităţii postului, din care să rezulte vechimea la catedră, în original.</w:t>
      </w:r>
    </w:p>
    <w:p w14:paraId="4A6E0E4A" w14:textId="77777777" w:rsidR="00000000" w:rsidRDefault="00954E37">
      <w:pPr>
        <w:autoSpaceDE/>
        <w:autoSpaceDN/>
        <w:ind w:left="225"/>
        <w:jc w:val="both"/>
        <w:divId w:val="569653021"/>
        <w:rPr>
          <w:rFonts w:eastAsia="Times New Roman"/>
          <w:color w:val="000000"/>
          <w:sz w:val="20"/>
          <w:szCs w:val="20"/>
          <w:shd w:val="clear" w:color="auto" w:fill="FFFFFF"/>
        </w:rPr>
      </w:pPr>
      <w:r>
        <w:rPr>
          <w:rStyle w:val="spctttl1"/>
          <w:rFonts w:eastAsia="Times New Roman"/>
        </w:rPr>
        <w:t>1</w:t>
      </w:r>
      <w:r>
        <w:rPr>
          <w:rStyle w:val="spctttl1"/>
          <w:rFonts w:eastAsia="Times New Roman"/>
        </w:rPr>
        <w:t>1.</w:t>
      </w:r>
      <w:r>
        <w:rPr>
          <w:rFonts w:eastAsia="Times New Roman"/>
          <w:color w:val="000000"/>
          <w:sz w:val="20"/>
          <w:szCs w:val="20"/>
          <w:shd w:val="clear" w:color="auto" w:fill="FFFFFF"/>
        </w:rPr>
        <w:t xml:space="preserve"> </w:t>
      </w:r>
      <w:r>
        <w:rPr>
          <w:rStyle w:val="spctbdy"/>
          <w:rFonts w:eastAsia="Times New Roman"/>
        </w:rPr>
        <w:t>Acordul/acordurile pentru pretransfer consimţit între unităţile de învăţământ postului al consiliului/consiliilor de administraţie al/ale unităţii/unităţilor de învăţământ la care funcţionez ca titular(ă)/ debutant(ă) prevăzut la art. 21 alin. (4) din M</w:t>
      </w:r>
      <w:r>
        <w:rPr>
          <w:rStyle w:val="spctbdy"/>
          <w:rFonts w:eastAsia="Times New Roman"/>
        </w:rPr>
        <w:t>etodologie cu respectarea prevederilor art. 54 alin. (3) din Metodologie, în original.</w:t>
      </w:r>
    </w:p>
    <w:p w14:paraId="7B27109C" w14:textId="77777777" w:rsidR="00000000" w:rsidRDefault="00954E37">
      <w:pPr>
        <w:autoSpaceDE/>
        <w:autoSpaceDN/>
        <w:ind w:left="225"/>
        <w:jc w:val="both"/>
        <w:divId w:val="1624310030"/>
        <w:rPr>
          <w:rFonts w:eastAsia="Times New Roman"/>
          <w:color w:val="000000"/>
          <w:sz w:val="20"/>
          <w:szCs w:val="20"/>
          <w:shd w:val="clear" w:color="auto" w:fill="FFFFFF"/>
        </w:rPr>
      </w:pPr>
      <w:r>
        <w:rPr>
          <w:rStyle w:val="spctttl1"/>
          <w:rFonts w:eastAsia="Times New Roman"/>
        </w:rPr>
        <w:t>12.</w:t>
      </w:r>
      <w:r>
        <w:rPr>
          <w:rFonts w:eastAsia="Times New Roman"/>
          <w:color w:val="000000"/>
          <w:sz w:val="20"/>
          <w:szCs w:val="20"/>
          <w:shd w:val="clear" w:color="auto" w:fill="FFFFFF"/>
        </w:rPr>
        <w:t xml:space="preserve"> </w:t>
      </w:r>
      <w:r>
        <w:rPr>
          <w:rStyle w:val="spctbdy"/>
          <w:rFonts w:eastAsia="Times New Roman"/>
        </w:rPr>
        <w:t>Documente justificative privind îndeplinirea condiţiilor specifice, dacă este cazul.</w:t>
      </w:r>
    </w:p>
    <w:p w14:paraId="24B527CF" w14:textId="77777777" w:rsidR="00000000" w:rsidRDefault="00954E37">
      <w:pPr>
        <w:autoSpaceDE/>
        <w:autoSpaceDN/>
        <w:ind w:left="225"/>
        <w:jc w:val="both"/>
        <w:divId w:val="2131394350"/>
        <w:rPr>
          <w:rFonts w:eastAsia="Times New Roman"/>
          <w:color w:val="000000"/>
          <w:sz w:val="20"/>
          <w:szCs w:val="20"/>
          <w:shd w:val="clear" w:color="auto" w:fill="FFFFFF"/>
        </w:rPr>
      </w:pPr>
      <w:r>
        <w:rPr>
          <w:rStyle w:val="spctttl1"/>
          <w:rFonts w:eastAsia="Times New Roman"/>
        </w:rPr>
        <w:t>13.</w:t>
      </w:r>
      <w:r>
        <w:rPr>
          <w:rFonts w:eastAsia="Times New Roman"/>
          <w:color w:val="000000"/>
          <w:sz w:val="20"/>
          <w:szCs w:val="20"/>
          <w:shd w:val="clear" w:color="auto" w:fill="FFFFFF"/>
        </w:rPr>
        <w:t xml:space="preserve"> </w:t>
      </w:r>
      <w:r>
        <w:rPr>
          <w:rStyle w:val="spctbdy"/>
          <w:rFonts w:eastAsia="Times New Roman"/>
        </w:rPr>
        <w:t>Copii ale documentelor în vederea aplicării criteriilor social-umanitare.</w:t>
      </w:r>
    </w:p>
    <w:p w14:paraId="54C502D8" w14:textId="77777777" w:rsidR="00000000" w:rsidRDefault="00954E37">
      <w:pPr>
        <w:autoSpaceDE/>
        <w:autoSpaceDN/>
        <w:ind w:left="225"/>
        <w:jc w:val="both"/>
        <w:divId w:val="633024303"/>
        <w:rPr>
          <w:rFonts w:eastAsia="Times New Roman"/>
          <w:color w:val="000000"/>
          <w:sz w:val="20"/>
          <w:szCs w:val="20"/>
          <w:shd w:val="clear" w:color="auto" w:fill="FFFFFF"/>
        </w:rPr>
      </w:pPr>
      <w:r>
        <w:rPr>
          <w:rStyle w:val="spctttl1"/>
          <w:rFonts w:eastAsia="Times New Roman"/>
        </w:rPr>
        <w:t>14</w:t>
      </w:r>
      <w:r>
        <w:rPr>
          <w:rStyle w:val="spctttl1"/>
          <w:rFonts w:eastAsia="Times New Roman"/>
        </w:rPr>
        <w:t>.</w:t>
      </w:r>
      <w:r>
        <w:rPr>
          <w:rFonts w:eastAsia="Times New Roman"/>
          <w:color w:val="000000"/>
          <w:sz w:val="20"/>
          <w:szCs w:val="20"/>
          <w:shd w:val="clear" w:color="auto" w:fill="FFFFFF"/>
        </w:rPr>
        <w:t xml:space="preserve"> </w:t>
      </w:r>
      <w:r>
        <w:rPr>
          <w:rStyle w:val="spctbdy"/>
          <w:rFonts w:eastAsia="Times New Roman"/>
        </w:rPr>
        <w:t>Copii ale avizelor şi atestatelor necesare ocupării postului didactic/catedrei, dacă este cazul.</w:t>
      </w:r>
    </w:p>
    <w:p w14:paraId="250AFFB9" w14:textId="77777777" w:rsidR="00000000" w:rsidRDefault="00954E37">
      <w:pPr>
        <w:autoSpaceDE/>
        <w:autoSpaceDN/>
        <w:ind w:left="225"/>
        <w:jc w:val="both"/>
        <w:divId w:val="825169369"/>
        <w:rPr>
          <w:rFonts w:eastAsia="Times New Roman"/>
          <w:color w:val="000000"/>
          <w:sz w:val="20"/>
          <w:szCs w:val="20"/>
          <w:shd w:val="clear" w:color="auto" w:fill="FFFFFF"/>
        </w:rPr>
      </w:pPr>
      <w:r>
        <w:rPr>
          <w:rStyle w:val="spctttl1"/>
          <w:rFonts w:eastAsia="Times New Roman"/>
        </w:rPr>
        <w:t>15.</w:t>
      </w:r>
      <w:r>
        <w:rPr>
          <w:rFonts w:eastAsia="Times New Roman"/>
          <w:color w:val="000000"/>
          <w:sz w:val="20"/>
          <w:szCs w:val="20"/>
          <w:shd w:val="clear" w:color="auto" w:fill="FFFFFF"/>
        </w:rPr>
        <w:t xml:space="preserve"> </w:t>
      </w:r>
      <w:r>
        <w:rPr>
          <w:rStyle w:val="spctbdy"/>
          <w:rFonts w:eastAsia="Times New Roman"/>
        </w:rPr>
        <w:t xml:space="preserve">Pentru cadrele didactice titulare din alte judeţe, adeverinţa eliberată de inspectoratul şcolar al judeţului/municipiului Bucureşti pe teritoriul căruia </w:t>
      </w:r>
      <w:r>
        <w:rPr>
          <w:rStyle w:val="spctbdy"/>
          <w:rFonts w:eastAsia="Times New Roman"/>
        </w:rPr>
        <w:t>este titular, din care să rezulte că cererea de transfer pentru restrângere de activitate/pretransfer consimţit între unităţi de învăţământ (sau la cerere în contextul situaţiei epidemiologice determinate de răspândirea coronavirusului SARS-CoV-2) a solici</w:t>
      </w:r>
      <w:r>
        <w:rPr>
          <w:rStyle w:val="spctbdy"/>
          <w:rFonts w:eastAsia="Times New Roman"/>
        </w:rPr>
        <w:t>tantului în alt judeţ a fost luată în evidenţă, în original.</w:t>
      </w:r>
    </w:p>
    <w:p w14:paraId="32011B39" w14:textId="77777777" w:rsidR="00000000" w:rsidRDefault="00954E37">
      <w:pPr>
        <w:autoSpaceDE/>
        <w:autoSpaceDN/>
        <w:ind w:left="225"/>
        <w:jc w:val="both"/>
        <w:divId w:val="847214357"/>
        <w:rPr>
          <w:rStyle w:val="spctbdy"/>
        </w:rPr>
      </w:pPr>
      <w:r>
        <w:rPr>
          <w:rStyle w:val="spctttl1"/>
          <w:rFonts w:eastAsia="Times New Roman"/>
        </w:rPr>
        <w:t>16.</w:t>
      </w:r>
      <w:r>
        <w:rPr>
          <w:rFonts w:eastAsia="Times New Roman"/>
          <w:color w:val="000000"/>
          <w:sz w:val="20"/>
          <w:szCs w:val="20"/>
          <w:shd w:val="clear" w:color="auto" w:fill="FFFFFF"/>
        </w:rPr>
        <w:t xml:space="preserve"> </w:t>
      </w:r>
      <w:r>
        <w:rPr>
          <w:rStyle w:val="spctbdy"/>
          <w:rFonts w:eastAsia="Times New Roman"/>
        </w:rPr>
        <w:t>Pentru cadrele didactice titulare/debutante prevăzut la art. 21 alin. (4) din metodologie/repartizate pe perioada viabilităţii postului aflate în restrângere de activitate:</w:t>
      </w:r>
    </w:p>
    <w:p w14:paraId="6F7E2A54" w14:textId="77777777" w:rsidR="00000000" w:rsidRDefault="00954E37">
      <w:pPr>
        <w:autoSpaceDE/>
        <w:autoSpaceDN/>
        <w:ind w:left="225"/>
        <w:jc w:val="both"/>
        <w:divId w:val="685790183"/>
      </w:pPr>
      <w:r>
        <w:rPr>
          <w:rStyle w:val="slinttl1"/>
          <w:rFonts w:eastAsia="Times New Roman"/>
        </w:rPr>
        <w:t>– </w:t>
      </w:r>
      <w:r>
        <w:rPr>
          <w:rStyle w:val="slinbdy"/>
          <w:rFonts w:eastAsia="Times New Roman"/>
        </w:rPr>
        <w:t>adeverinţă elibe</w:t>
      </w:r>
      <w:r>
        <w:rPr>
          <w:rStyle w:val="slinbdy"/>
          <w:rFonts w:eastAsia="Times New Roman"/>
        </w:rPr>
        <w:t>rată de unitatea de învăţământ la care funcţionez ca titular(ă)/debutant(ă) prevăzut la art. 21 alin. (4) din Metodologie/repartizat(ă) pe perioada viabilităţii postului din care reiese faptul că la postul/catedra respectivă există restrângere de activitat</w:t>
      </w:r>
      <w:r>
        <w:rPr>
          <w:rStyle w:val="slinbdy"/>
          <w:rFonts w:eastAsia="Times New Roman"/>
        </w:rPr>
        <w:t>e, data la care s-au discutat în consiliul profesoral restrângerile şi nominalizarea cadrului didactic nominalizat pentru restrângere de activitate, în original;</w:t>
      </w:r>
    </w:p>
    <w:p w14:paraId="562AC370" w14:textId="77777777" w:rsidR="00000000" w:rsidRDefault="00954E37">
      <w:pPr>
        <w:autoSpaceDE/>
        <w:autoSpaceDN/>
        <w:ind w:left="225"/>
        <w:jc w:val="both"/>
        <w:divId w:val="1795979277"/>
        <w:rPr>
          <w:rFonts w:eastAsia="Times New Roman"/>
          <w:color w:val="000000"/>
          <w:sz w:val="20"/>
          <w:szCs w:val="20"/>
          <w:shd w:val="clear" w:color="auto" w:fill="FFFFFF"/>
        </w:rPr>
      </w:pPr>
      <w:r>
        <w:rPr>
          <w:rStyle w:val="slinttl1"/>
          <w:rFonts w:eastAsia="Times New Roman"/>
        </w:rPr>
        <w:t>– </w:t>
      </w:r>
      <w:r>
        <w:rPr>
          <w:rStyle w:val="slinbdy"/>
          <w:rFonts w:eastAsia="Times New Roman"/>
        </w:rPr>
        <w:t>adeverinţa eliberată de inspectoratul şcolar al judeţului/municipiului Bucureşti pe teritori</w:t>
      </w:r>
      <w:r>
        <w:rPr>
          <w:rStyle w:val="slinbdy"/>
          <w:rFonts w:eastAsia="Times New Roman"/>
        </w:rPr>
        <w:t>ul căruia este titular, din care să rezulte că la postul/catedra ocupat(ă), în anul şcolar 2021-2022, este restrângere de activitate, iar cererea de transfer pentru restrângere de activitate în alt judeţ a solicitantului a fost luată în evidenţă, pentru ca</w:t>
      </w:r>
      <w:r>
        <w:rPr>
          <w:rStyle w:val="slinbdy"/>
          <w:rFonts w:eastAsia="Times New Roman"/>
        </w:rPr>
        <w:t>drele didactice titulare din alte judeţe, în original.</w:t>
      </w:r>
    </w:p>
    <w:p w14:paraId="41988152" w14:textId="77777777" w:rsidR="00000000" w:rsidRDefault="00954E37">
      <w:pPr>
        <w:autoSpaceDE/>
        <w:autoSpaceDN/>
        <w:ind w:left="225"/>
        <w:jc w:val="both"/>
        <w:divId w:val="353262519"/>
        <w:rPr>
          <w:rFonts w:eastAsia="Times New Roman"/>
          <w:color w:val="000000"/>
          <w:sz w:val="20"/>
          <w:szCs w:val="20"/>
          <w:shd w:val="clear" w:color="auto" w:fill="FFFFFF"/>
        </w:rPr>
      </w:pPr>
      <w:r>
        <w:rPr>
          <w:rStyle w:val="spctttl1"/>
          <w:rFonts w:eastAsia="Times New Roman"/>
        </w:rPr>
        <w:t>17.</w:t>
      </w:r>
      <w:r>
        <w:rPr>
          <w:rFonts w:eastAsia="Times New Roman"/>
          <w:color w:val="000000"/>
          <w:sz w:val="20"/>
          <w:szCs w:val="20"/>
          <w:shd w:val="clear" w:color="auto" w:fill="FFFFFF"/>
        </w:rPr>
        <w:t xml:space="preserve"> </w:t>
      </w:r>
      <w:r>
        <w:rPr>
          <w:rStyle w:val="spctbdy"/>
          <w:rFonts w:eastAsia="Times New Roman"/>
        </w:rPr>
        <w:t>Adeverinţă/adeverinţe eliberată/eliberate de unitatea/unităţile de învăţământ la care funcţionez ca titular(ă)/detaşat(ă)/angajat(ă) privind sancţiunile disciplinare din ultimii 2 ani şcolari înche</w:t>
      </w:r>
      <w:r>
        <w:rPr>
          <w:rStyle w:val="spctbdy"/>
          <w:rFonts w:eastAsia="Times New Roman"/>
        </w:rPr>
        <w:t>iaţi şi de pe parcursul anului şcolar în curs.</w:t>
      </w:r>
    </w:p>
    <w:p w14:paraId="12A5F445" w14:textId="77777777" w:rsidR="00000000" w:rsidRDefault="00954E37">
      <w:pPr>
        <w:autoSpaceDE/>
        <w:autoSpaceDN/>
        <w:ind w:left="225"/>
        <w:jc w:val="both"/>
        <w:divId w:val="673217934"/>
        <w:rPr>
          <w:rStyle w:val="spar3"/>
        </w:rPr>
      </w:pPr>
      <w:r>
        <w:rPr>
          <w:rStyle w:val="spar3"/>
          <w:rFonts w:eastAsia="Times New Roman"/>
        </w:rPr>
        <w:lastRenderedPageBreak/>
        <w:t>***) Subsemnatul(a) .........................., legitimat cu (B.I./C.I.) ............ seria ....... nr. ......, eliberat de Poliţia ............, OPTEZ, în etapa de transferare pentru restrângere de activitate</w:t>
      </w:r>
      <w:r>
        <w:rPr>
          <w:rStyle w:val="spar3"/>
          <w:rFonts w:eastAsia="Times New Roman"/>
        </w:rPr>
        <w:t>/pretransfer/modificare a repartizării pe perioada viabilităţii postului, ca începând cu data de 1 septembrie 2021 să fiu transferat(ă)/pretransferat(ă)/repartizat(ă) pe(la) postul / catedra:</w:t>
      </w:r>
    </w:p>
    <w:p w14:paraId="0398A781" w14:textId="77777777" w:rsidR="00000000" w:rsidRDefault="00954E37">
      <w:pPr>
        <w:pStyle w:val="spar"/>
        <w:ind w:left="450"/>
        <w:jc w:val="both"/>
        <w:divId w:val="673217934"/>
      </w:pPr>
      <w:r>
        <w:rPr>
          <w:rFonts w:ascii="Verdana" w:hAnsi="Verdana"/>
          <w:color w:val="000000"/>
          <w:sz w:val="20"/>
          <w:szCs w:val="20"/>
          <w:shd w:val="clear" w:color="auto" w:fill="FFFFFF"/>
        </w:rPr>
        <w:t>***) NOTĂ: Se completează în comisie.</w:t>
      </w:r>
    </w:p>
    <w:tbl>
      <w:tblPr>
        <w:tblW w:w="0" w:type="auto"/>
        <w:tblInd w:w="225" w:type="dxa"/>
        <w:tblBorders>
          <w:top w:val="single" w:sz="4" w:space="0" w:color="auto"/>
          <w:left w:val="single" w:sz="4" w:space="0" w:color="auto"/>
          <w:bottom w:val="single" w:sz="4" w:space="0" w:color="auto"/>
          <w:right w:val="single" w:sz="4" w:space="0" w:color="auto"/>
        </w:tblBorders>
        <w:tblCellMar>
          <w:left w:w="0" w:type="dxa"/>
          <w:right w:w="0" w:type="dxa"/>
        </w:tblCellMar>
        <w:tblLook w:val="04A0" w:firstRow="1" w:lastRow="0" w:firstColumn="1" w:lastColumn="0" w:noHBand="0" w:noVBand="1"/>
      </w:tblPr>
      <w:tblGrid>
        <w:gridCol w:w="4471"/>
        <w:gridCol w:w="3240"/>
        <w:gridCol w:w="2781"/>
      </w:tblGrid>
      <w:tr w:rsidR="00000000" w14:paraId="2E05A67E" w14:textId="77777777">
        <w:trPr>
          <w:divId w:val="673217934"/>
        </w:trPr>
        <w:tc>
          <w:tcPr>
            <w:tcW w:w="0" w:type="auto"/>
            <w:tcBorders>
              <w:top w:val="single" w:sz="6" w:space="0" w:color="000000"/>
              <w:left w:val="single" w:sz="6" w:space="0" w:color="000000"/>
              <w:bottom w:val="single" w:sz="6" w:space="0" w:color="000000"/>
              <w:right w:val="single" w:sz="6" w:space="0" w:color="000000"/>
            </w:tcBorders>
            <w:vAlign w:val="center"/>
            <w:hideMark/>
          </w:tcPr>
          <w:p w14:paraId="125EA854" w14:textId="77777777" w:rsidR="00000000" w:rsidRDefault="00954E37">
            <w:pPr>
              <w:pStyle w:val="spar1"/>
              <w:jc w:val="both"/>
              <w:rPr>
                <w:color w:val="000000"/>
              </w:rPr>
            </w:pPr>
            <w:r>
              <w:rPr>
                <w:color w:val="000000"/>
              </w:rPr>
              <w:t>Unitatea de învăţământ</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46C554A" w14:textId="77777777" w:rsidR="00000000" w:rsidRDefault="00954E37">
            <w:pPr>
              <w:pStyle w:val="spar1"/>
              <w:jc w:val="both"/>
              <w:rPr>
                <w:color w:val="000000"/>
              </w:rPr>
            </w:pPr>
            <w:r>
              <w:rPr>
                <w:color w:val="000000"/>
              </w:rPr>
              <w:t>Cat</w:t>
            </w:r>
            <w:r>
              <w:rPr>
                <w:color w:val="000000"/>
              </w:rPr>
              <w:t>edra (Nr. ore)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B10C941" w14:textId="77777777" w:rsidR="00000000" w:rsidRDefault="00954E37">
            <w:pPr>
              <w:pStyle w:val="spar1"/>
              <w:jc w:val="both"/>
              <w:rPr>
                <w:color w:val="000000"/>
              </w:rPr>
            </w:pPr>
            <w:r>
              <w:rPr>
                <w:color w:val="000000"/>
              </w:rPr>
              <w:t>Localitatea</w:t>
            </w:r>
          </w:p>
        </w:tc>
      </w:tr>
      <w:tr w:rsidR="00000000" w14:paraId="158C70D9" w14:textId="77777777">
        <w:trPr>
          <w:divId w:val="673217934"/>
        </w:trPr>
        <w:tc>
          <w:tcPr>
            <w:tcW w:w="0" w:type="auto"/>
            <w:gridSpan w:val="3"/>
            <w:tcBorders>
              <w:top w:val="single" w:sz="6" w:space="0" w:color="000000"/>
              <w:left w:val="single" w:sz="6" w:space="0" w:color="000000"/>
              <w:bottom w:val="single" w:sz="6" w:space="0" w:color="000000"/>
              <w:right w:val="single" w:sz="6" w:space="0" w:color="000000"/>
            </w:tcBorders>
            <w:vAlign w:val="center"/>
            <w:hideMark/>
          </w:tcPr>
          <w:p w14:paraId="29D10E7C" w14:textId="77777777" w:rsidR="00000000" w:rsidRDefault="00954E37">
            <w:pPr>
              <w:pStyle w:val="spar1"/>
              <w:jc w:val="both"/>
              <w:rPr>
                <w:color w:val="000000"/>
              </w:rPr>
            </w:pPr>
            <w:r>
              <w:rPr>
                <w:color w:val="000000"/>
              </w:rPr>
              <w:t>................................................................................................................................................................................................</w:t>
            </w:r>
          </w:p>
          <w:p w14:paraId="5425754D" w14:textId="77777777" w:rsidR="00000000" w:rsidRDefault="00954E37">
            <w:pPr>
              <w:pStyle w:val="spar1"/>
              <w:jc w:val="both"/>
              <w:rPr>
                <w:color w:val="000000"/>
              </w:rPr>
            </w:pPr>
            <w:r>
              <w:rPr>
                <w:color w:val="000000"/>
              </w:rPr>
              <w:t>...............................................................</w:t>
            </w:r>
            <w:r>
              <w:rPr>
                <w:color w:val="000000"/>
              </w:rPr>
              <w:t>.................................................................................................................................</w:t>
            </w:r>
          </w:p>
          <w:p w14:paraId="3C11E509" w14:textId="77777777" w:rsidR="00000000" w:rsidRDefault="00954E37">
            <w:pPr>
              <w:pStyle w:val="spar1"/>
              <w:jc w:val="both"/>
              <w:rPr>
                <w:color w:val="000000"/>
              </w:rPr>
            </w:pPr>
            <w:r>
              <w:rPr>
                <w:color w:val="000000"/>
              </w:rPr>
              <w:t>..............................................................................................................................</w:t>
            </w:r>
            <w:r>
              <w:rPr>
                <w:color w:val="000000"/>
              </w:rPr>
              <w:t>..................................................................</w:t>
            </w:r>
          </w:p>
        </w:tc>
      </w:tr>
    </w:tbl>
    <w:p w14:paraId="47D201DC" w14:textId="77777777" w:rsidR="00000000" w:rsidRDefault="00954E37">
      <w:pPr>
        <w:autoSpaceDE/>
        <w:autoSpaceDN/>
        <w:ind w:left="225"/>
        <w:jc w:val="both"/>
        <w:divId w:val="673217934"/>
        <w:rPr>
          <w:rStyle w:val="spar3"/>
          <w:rFonts w:eastAsia="Times New Roman"/>
          <w:vanish/>
        </w:rPr>
      </w:pPr>
    </w:p>
    <w:tbl>
      <w:tblPr>
        <w:tblW w:w="0" w:type="auto"/>
        <w:tblInd w:w="225" w:type="dxa"/>
        <w:tblBorders>
          <w:top w:val="single" w:sz="4" w:space="0" w:color="auto"/>
          <w:left w:val="single" w:sz="4" w:space="0" w:color="auto"/>
          <w:bottom w:val="single" w:sz="4" w:space="0" w:color="auto"/>
          <w:right w:val="single" w:sz="4" w:space="0" w:color="auto"/>
        </w:tblBorders>
        <w:tblCellMar>
          <w:left w:w="0" w:type="dxa"/>
          <w:right w:w="0" w:type="dxa"/>
        </w:tblCellMar>
        <w:tblLook w:val="04A0" w:firstRow="1" w:lastRow="0" w:firstColumn="1" w:lastColumn="0" w:noHBand="0" w:noVBand="1"/>
      </w:tblPr>
      <w:tblGrid>
        <w:gridCol w:w="1505"/>
        <w:gridCol w:w="2358"/>
      </w:tblGrid>
      <w:tr w:rsidR="00000000" w14:paraId="4C885249" w14:textId="77777777">
        <w:trPr>
          <w:divId w:val="673217934"/>
        </w:trPr>
        <w:tc>
          <w:tcPr>
            <w:tcW w:w="0" w:type="auto"/>
            <w:tcBorders>
              <w:top w:val="single" w:sz="6" w:space="0" w:color="000000"/>
              <w:left w:val="single" w:sz="6" w:space="0" w:color="000000"/>
              <w:bottom w:val="single" w:sz="6" w:space="0" w:color="000000"/>
              <w:right w:val="single" w:sz="6" w:space="0" w:color="000000"/>
            </w:tcBorders>
            <w:vAlign w:val="center"/>
            <w:hideMark/>
          </w:tcPr>
          <w:p w14:paraId="5E9E2445" w14:textId="77777777" w:rsidR="00000000" w:rsidRDefault="00954E37">
            <w:pPr>
              <w:autoSpaceDE/>
              <w:autoSpaceDN/>
              <w:jc w:val="both"/>
            </w:pPr>
            <w:r>
              <w:rPr>
                <w:rFonts w:eastAsia="Times New Roman"/>
                <w:color w:val="000000"/>
                <w:sz w:val="20"/>
                <w:szCs w:val="20"/>
              </w:rPr>
              <w:t>Data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3E2529D" w14:textId="77777777" w:rsidR="00000000" w:rsidRDefault="00954E37">
            <w:pPr>
              <w:autoSpaceDE/>
              <w:autoSpaceDN/>
              <w:jc w:val="both"/>
              <w:rPr>
                <w:rFonts w:eastAsia="Times New Roman"/>
                <w:color w:val="000000"/>
                <w:sz w:val="20"/>
                <w:szCs w:val="20"/>
              </w:rPr>
            </w:pPr>
            <w:r>
              <w:rPr>
                <w:rFonts w:eastAsia="Times New Roman"/>
                <w:color w:val="000000"/>
                <w:sz w:val="20"/>
                <w:szCs w:val="20"/>
              </w:rPr>
              <w:t>Semnătura ................</w:t>
            </w:r>
          </w:p>
        </w:tc>
      </w:tr>
    </w:tbl>
    <w:p w14:paraId="24C9A119" w14:textId="77777777" w:rsidR="00000000" w:rsidRDefault="00954E37">
      <w:pPr>
        <w:pStyle w:val="spar"/>
        <w:jc w:val="center"/>
        <w:divId w:val="859322189"/>
      </w:pPr>
      <w:r>
        <w:rPr>
          <w:rFonts w:ascii="Verdana" w:hAnsi="Verdana"/>
          <w:color w:val="000000"/>
          <w:sz w:val="20"/>
          <w:szCs w:val="20"/>
          <w:shd w:val="clear" w:color="auto" w:fill="FFFFFF"/>
        </w:rPr>
        <w:t>Cerere de repartizare pentru angajare cu contract individual de muncă pe perioada viabilităţii postului,</w:t>
      </w:r>
    </w:p>
    <w:p w14:paraId="6636091B" w14:textId="77777777" w:rsidR="00000000" w:rsidRDefault="00954E37">
      <w:pPr>
        <w:autoSpaceDE/>
        <w:autoSpaceDN/>
        <w:jc w:val="center"/>
        <w:divId w:val="859322189"/>
        <w:rPr>
          <w:rFonts w:eastAsia="Times New Roman"/>
          <w:color w:val="000000"/>
          <w:sz w:val="20"/>
          <w:szCs w:val="20"/>
          <w:shd w:val="clear" w:color="auto" w:fill="FFFFFF"/>
        </w:rPr>
      </w:pPr>
      <w:r>
        <w:rPr>
          <w:rStyle w:val="spar3"/>
          <w:rFonts w:eastAsia="Times New Roman"/>
        </w:rPr>
        <w:t xml:space="preserve">conform prevederilor </w:t>
      </w:r>
      <w:r>
        <w:rPr>
          <w:rStyle w:val="spar3"/>
          <w:rFonts w:eastAsia="Times New Roman"/>
          <w:color w:val="0000FF"/>
          <w:u w:val="single"/>
        </w:rPr>
        <w:t>art. 93^1 din Legea educaţiei naţionale nr. 1/2011</w:t>
      </w:r>
      <w:r>
        <w:rPr>
          <w:rStyle w:val="spar3"/>
          <w:rFonts w:eastAsia="Times New Roman"/>
        </w:rPr>
        <w:t>,</w:t>
      </w:r>
    </w:p>
    <w:p w14:paraId="42084685" w14:textId="77777777" w:rsidR="00000000" w:rsidRDefault="00954E37">
      <w:pPr>
        <w:pStyle w:val="spar"/>
        <w:jc w:val="center"/>
        <w:divId w:val="859322189"/>
        <w:rPr>
          <w:rFonts w:ascii="Verdana" w:hAnsi="Verdana"/>
          <w:color w:val="000000"/>
          <w:sz w:val="20"/>
          <w:szCs w:val="20"/>
          <w:shd w:val="clear" w:color="auto" w:fill="FFFFFF"/>
        </w:rPr>
      </w:pPr>
      <w:r>
        <w:rPr>
          <w:rFonts w:ascii="Verdana" w:hAnsi="Verdana"/>
          <w:color w:val="000000"/>
          <w:sz w:val="20"/>
          <w:szCs w:val="20"/>
          <w:shd w:val="clear" w:color="auto" w:fill="FFFFFF"/>
        </w:rPr>
        <w:t>cu modificările şi completările ulterioare</w:t>
      </w:r>
    </w:p>
    <w:tbl>
      <w:tblPr>
        <w:tblW w:w="0" w:type="auto"/>
        <w:tblBorders>
          <w:top w:val="single" w:sz="4" w:space="0" w:color="auto"/>
          <w:left w:val="single" w:sz="4" w:space="0" w:color="auto"/>
          <w:bottom w:val="single" w:sz="4" w:space="0" w:color="auto"/>
          <w:right w:val="single" w:sz="4" w:space="0" w:color="auto"/>
        </w:tblBorders>
        <w:tblCellMar>
          <w:left w:w="0" w:type="dxa"/>
          <w:right w:w="0" w:type="dxa"/>
        </w:tblCellMar>
        <w:tblLook w:val="04A0" w:firstRow="1" w:lastRow="0" w:firstColumn="1" w:lastColumn="0" w:noHBand="0" w:noVBand="1"/>
      </w:tblPr>
      <w:tblGrid>
        <w:gridCol w:w="4490"/>
        <w:gridCol w:w="3017"/>
      </w:tblGrid>
      <w:tr w:rsidR="00000000" w14:paraId="3B5E4C46" w14:textId="77777777">
        <w:trPr>
          <w:divId w:val="673217934"/>
        </w:trPr>
        <w:tc>
          <w:tcPr>
            <w:tcW w:w="0" w:type="auto"/>
            <w:tcBorders>
              <w:top w:val="single" w:sz="6" w:space="0" w:color="000000"/>
              <w:left w:val="single" w:sz="6" w:space="0" w:color="000000"/>
              <w:bottom w:val="single" w:sz="6" w:space="0" w:color="000000"/>
              <w:right w:val="single" w:sz="6" w:space="0" w:color="000000"/>
            </w:tcBorders>
            <w:vAlign w:val="center"/>
            <w:hideMark/>
          </w:tcPr>
          <w:p w14:paraId="528643DE" w14:textId="77777777" w:rsidR="00000000" w:rsidRDefault="00954E37">
            <w:pPr>
              <w:pStyle w:val="spar1"/>
              <w:jc w:val="both"/>
              <w:rPr>
                <w:color w:val="000000"/>
              </w:rPr>
            </w:pPr>
            <w:r>
              <w:rPr>
                <w:color w:val="000000"/>
              </w:rPr>
              <w:t>Se certifică exactitatea datelor</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3E6768A" w14:textId="77777777" w:rsidR="00000000" w:rsidRDefault="00954E37">
            <w:pPr>
              <w:pStyle w:val="spar1"/>
              <w:jc w:val="both"/>
              <w:rPr>
                <w:color w:val="000000"/>
              </w:rPr>
            </w:pPr>
            <w:r>
              <w:rPr>
                <w:color w:val="000000"/>
              </w:rPr>
              <w:t>Nr</w:t>
            </w:r>
            <w:r>
              <w:rPr>
                <w:color w:val="000000"/>
              </w:rPr>
              <w:t>. ......../..........2021</w:t>
            </w:r>
          </w:p>
        </w:tc>
      </w:tr>
      <w:tr w:rsidR="00000000" w14:paraId="0BAB4BEB" w14:textId="77777777">
        <w:trPr>
          <w:divId w:val="673217934"/>
        </w:trPr>
        <w:tc>
          <w:tcPr>
            <w:tcW w:w="0" w:type="auto"/>
            <w:tcBorders>
              <w:top w:val="single" w:sz="6" w:space="0" w:color="000000"/>
              <w:left w:val="single" w:sz="6" w:space="0" w:color="000000"/>
              <w:bottom w:val="single" w:sz="6" w:space="0" w:color="000000"/>
              <w:right w:val="single" w:sz="6" w:space="0" w:color="000000"/>
            </w:tcBorders>
            <w:vAlign w:val="center"/>
            <w:hideMark/>
          </w:tcPr>
          <w:p w14:paraId="2BA0DF7D" w14:textId="77777777" w:rsidR="00000000" w:rsidRDefault="00954E37">
            <w:pPr>
              <w:pStyle w:val="spar1"/>
              <w:jc w:val="both"/>
              <w:rPr>
                <w:color w:val="000000"/>
              </w:rPr>
            </w:pPr>
            <w:r>
              <w:rPr>
                <w:color w:val="000000"/>
              </w:rPr>
              <w:t>Inspector școlar pentru managementul resurselor umane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5AA91E1" w14:textId="77777777" w:rsidR="00000000" w:rsidRDefault="00954E37">
            <w:pPr>
              <w:rPr>
                <w:color w:val="000000"/>
              </w:rPr>
            </w:pPr>
          </w:p>
        </w:tc>
      </w:tr>
      <w:tr w:rsidR="00000000" w14:paraId="2874D896" w14:textId="77777777">
        <w:trPr>
          <w:divId w:val="673217934"/>
        </w:trPr>
        <w:tc>
          <w:tcPr>
            <w:tcW w:w="0" w:type="auto"/>
            <w:tcBorders>
              <w:top w:val="single" w:sz="6" w:space="0" w:color="000000"/>
              <w:left w:val="single" w:sz="6" w:space="0" w:color="000000"/>
              <w:bottom w:val="single" w:sz="6" w:space="0" w:color="000000"/>
              <w:right w:val="single" w:sz="6" w:space="0" w:color="000000"/>
            </w:tcBorders>
            <w:vAlign w:val="center"/>
            <w:hideMark/>
          </w:tcPr>
          <w:p w14:paraId="458C2E6B" w14:textId="77777777" w:rsidR="00000000" w:rsidRDefault="00954E37">
            <w:pPr>
              <w:pStyle w:val="spar1"/>
              <w:jc w:val="both"/>
              <w:rPr>
                <w:color w:val="000000"/>
              </w:rPr>
            </w:pPr>
            <w:r>
              <w:rPr>
                <w:color w:val="000000"/>
              </w:rPr>
              <w:t>..................................................................................</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DDD939E" w14:textId="77777777" w:rsidR="00000000" w:rsidRDefault="00954E37">
            <w:pPr>
              <w:pStyle w:val="spar1"/>
              <w:jc w:val="both"/>
              <w:rPr>
                <w:color w:val="000000"/>
              </w:rPr>
            </w:pPr>
            <w:r>
              <w:rPr>
                <w:color w:val="000000"/>
              </w:rPr>
              <w:t>Viza Oficiului Juridic</w:t>
            </w:r>
          </w:p>
        </w:tc>
      </w:tr>
      <w:tr w:rsidR="00000000" w14:paraId="79B60030" w14:textId="77777777">
        <w:trPr>
          <w:divId w:val="673217934"/>
        </w:trPr>
        <w:tc>
          <w:tcPr>
            <w:tcW w:w="0" w:type="auto"/>
            <w:tcBorders>
              <w:top w:val="single" w:sz="6" w:space="0" w:color="000000"/>
              <w:left w:val="single" w:sz="6" w:space="0" w:color="000000"/>
              <w:bottom w:val="single" w:sz="6" w:space="0" w:color="000000"/>
              <w:right w:val="single" w:sz="6" w:space="0" w:color="000000"/>
            </w:tcBorders>
            <w:vAlign w:val="center"/>
            <w:hideMark/>
          </w:tcPr>
          <w:p w14:paraId="25A5B136" w14:textId="77777777" w:rsidR="00000000" w:rsidRDefault="00954E37">
            <w:pPr>
              <w:pStyle w:val="spar1"/>
              <w:jc w:val="both"/>
              <w:rPr>
                <w:color w:val="000000"/>
              </w:rPr>
            </w:pPr>
            <w:r>
              <w:rPr>
                <w:color w:val="000000"/>
              </w:rPr>
              <w:t>(numele și prenumele)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08C195D" w14:textId="77777777" w:rsidR="00000000" w:rsidRDefault="00954E37">
            <w:pPr>
              <w:pStyle w:val="spar1"/>
              <w:jc w:val="both"/>
              <w:rPr>
                <w:color w:val="000000"/>
              </w:rPr>
            </w:pPr>
            <w:r>
              <w:rPr>
                <w:color w:val="000000"/>
              </w:rPr>
              <w:t>.......................................................</w:t>
            </w:r>
          </w:p>
        </w:tc>
      </w:tr>
    </w:tbl>
    <w:p w14:paraId="563237DC" w14:textId="77777777" w:rsidR="00000000" w:rsidRDefault="00954E37">
      <w:pPr>
        <w:pStyle w:val="spar"/>
        <w:jc w:val="center"/>
        <w:divId w:val="1652100406"/>
      </w:pPr>
      <w:r>
        <w:rPr>
          <w:rFonts w:ascii="Verdana" w:hAnsi="Verdana"/>
          <w:color w:val="000000"/>
          <w:sz w:val="20"/>
          <w:szCs w:val="20"/>
          <w:shd w:val="clear" w:color="auto" w:fill="FFFFFF"/>
        </w:rPr>
        <w:t>DOMNULE INSPECTOR ŞCOLAR GENERAL,</w:t>
      </w:r>
    </w:p>
    <w:p w14:paraId="5F95C7AA" w14:textId="77777777" w:rsidR="00000000" w:rsidRDefault="00954E37">
      <w:pPr>
        <w:pStyle w:val="spar"/>
        <w:jc w:val="both"/>
        <w:divId w:val="673217934"/>
        <w:rPr>
          <w:rFonts w:ascii="Verdana" w:hAnsi="Verdana"/>
          <w:color w:val="000000"/>
          <w:sz w:val="20"/>
          <w:szCs w:val="20"/>
          <w:shd w:val="clear" w:color="auto" w:fill="FFFFFF"/>
        </w:rPr>
      </w:pPr>
      <w:r>
        <w:rPr>
          <w:rFonts w:ascii="Verdana" w:hAnsi="Verdana"/>
          <w:color w:val="000000"/>
          <w:sz w:val="20"/>
          <w:szCs w:val="20"/>
          <w:shd w:val="clear" w:color="auto" w:fill="FFFFFF"/>
        </w:rPr>
        <w:t>Subsemnatul(a) (cu iniţiala tatălui), ...................., numele anterior ............, fiul/fiica lui .......... şi ........., născut(ă) la data de ...........,</w:t>
      </w:r>
    </w:p>
    <w:p w14:paraId="1019AF4F" w14:textId="77777777" w:rsidR="00000000" w:rsidRDefault="00954E37">
      <w:pPr>
        <w:pStyle w:val="spar"/>
        <w:jc w:val="both"/>
        <w:divId w:val="673217934"/>
        <w:rPr>
          <w:rFonts w:ascii="Verdana" w:hAnsi="Verdana"/>
          <w:color w:val="000000"/>
          <w:sz w:val="20"/>
          <w:szCs w:val="20"/>
          <w:shd w:val="clear" w:color="auto" w:fill="FFFFFF"/>
        </w:rPr>
      </w:pPr>
      <w:r>
        <w:rPr>
          <w:rFonts w:ascii="Verdana" w:hAnsi="Verdana"/>
          <w:color w:val="000000"/>
          <w:sz w:val="20"/>
          <w:szCs w:val="20"/>
          <w:shd w:val="clear" w:color="auto" w:fill="FFFFFF"/>
        </w:rPr>
        <w:t>C</w:t>
      </w:r>
      <w:r>
        <w:rPr>
          <w:rFonts w:ascii="Verdana" w:hAnsi="Verdana"/>
          <w:color w:val="000000"/>
          <w:sz w:val="20"/>
          <w:szCs w:val="20"/>
          <w:shd w:val="clear" w:color="auto" w:fill="FFFFFF"/>
        </w:rPr>
        <w:t>OD NUMERIC PERSONAL: [ ][ ][ ][ ][ ][ ][ ][ ][ ][ ][ ][ ][ ]</w:t>
      </w:r>
    </w:p>
    <w:p w14:paraId="4467286A" w14:textId="77777777" w:rsidR="00000000" w:rsidRDefault="00954E37">
      <w:pPr>
        <w:autoSpaceDE/>
        <w:autoSpaceDN/>
        <w:ind w:left="225"/>
        <w:jc w:val="both"/>
        <w:divId w:val="673217934"/>
        <w:rPr>
          <w:rStyle w:val="spar3"/>
          <w:rFonts w:eastAsia="Times New Roman"/>
        </w:rPr>
      </w:pPr>
      <w:r>
        <w:rPr>
          <w:rStyle w:val="spar3"/>
          <w:rFonts w:eastAsia="Times New Roman"/>
        </w:rPr>
        <w:t>cu domiciliul în localitatea .................................., judeţul (sectorul) .........., strada ........... nr. ...., bloc. ....., sc. ....., ap. ....., TELEFON:.........., posesor al B.I.</w:t>
      </w:r>
      <w:r>
        <w:rPr>
          <w:rStyle w:val="spar3"/>
          <w:rFonts w:eastAsia="Times New Roman"/>
        </w:rPr>
        <w:t>/carte de identitate seria ......, nr. ....., eliberat(ă) de Poliţia .............., la data de ......., vă rog să-mi aprobaţi repartizarea în vederea angajării cu contract individual de muncă pe perioada viabilităţii postului, începând cu anul şcolar 2021</w:t>
      </w:r>
      <w:r>
        <w:rPr>
          <w:rStyle w:val="spar3"/>
          <w:rFonts w:eastAsia="Times New Roman"/>
        </w:rPr>
        <w:t>-2022, pe postul didactic/catedra ................................ de la (unitatea/unităţile de învăţământ) ............. localitatea ...................., în baza următoarelor rezultate obţinute la concursul de titularizare:</w:t>
      </w:r>
    </w:p>
    <w:p w14:paraId="4486459F" w14:textId="77777777" w:rsidR="00000000" w:rsidRDefault="00954E37">
      <w:pPr>
        <w:autoSpaceDE/>
        <w:autoSpaceDN/>
        <w:ind w:left="225"/>
        <w:jc w:val="both"/>
        <w:divId w:val="1435589689"/>
      </w:pPr>
      <w:r>
        <w:rPr>
          <w:rStyle w:val="slinttl1"/>
          <w:rFonts w:eastAsia="Times New Roman"/>
        </w:rPr>
        <w:t>– </w:t>
      </w:r>
      <w:r>
        <w:rPr>
          <w:rStyle w:val="slinbdy"/>
          <w:rFonts w:eastAsia="Times New Roman"/>
        </w:rPr>
        <w:t>în baza notei la proba scris</w:t>
      </w:r>
      <w:r>
        <w:rPr>
          <w:rStyle w:val="slinbdy"/>
          <w:rFonts w:eastAsia="Times New Roman"/>
        </w:rPr>
        <w:t>ă .................... la disciplina ................................... şi a notei/rezultatului ............... obţinute la inspecţia specială la clasă/proba practică/orală .................., la concursul de titularizare, sesiunea .............;</w:t>
      </w:r>
    </w:p>
    <w:p w14:paraId="6E29B9CE" w14:textId="77777777" w:rsidR="00000000" w:rsidRDefault="00954E37">
      <w:pPr>
        <w:pStyle w:val="spar"/>
        <w:jc w:val="both"/>
        <w:divId w:val="673217934"/>
        <w:rPr>
          <w:rFonts w:ascii="Verdana" w:hAnsi="Verdana"/>
          <w:color w:val="000000"/>
          <w:sz w:val="20"/>
          <w:szCs w:val="20"/>
          <w:shd w:val="clear" w:color="auto" w:fill="FFFFFF"/>
        </w:rPr>
      </w:pPr>
      <w:r>
        <w:rPr>
          <w:rFonts w:ascii="Verdana" w:hAnsi="Verdana"/>
          <w:color w:val="000000"/>
          <w:sz w:val="20"/>
          <w:szCs w:val="20"/>
          <w:shd w:val="clear" w:color="auto" w:fill="FFFFFF"/>
        </w:rPr>
        <w:t>La ultim</w:t>
      </w:r>
      <w:r>
        <w:rPr>
          <w:rFonts w:ascii="Verdana" w:hAnsi="Verdana"/>
          <w:color w:val="000000"/>
          <w:sz w:val="20"/>
          <w:szCs w:val="20"/>
          <w:shd w:val="clear" w:color="auto" w:fill="FFFFFF"/>
        </w:rPr>
        <w:t>ul concurs de titularizare la care am participat obţinut la proba scrisă nota ................. la disciplina ........................................ .</w:t>
      </w:r>
    </w:p>
    <w:p w14:paraId="51C9F3E5" w14:textId="77777777" w:rsidR="00000000" w:rsidRDefault="00954E37">
      <w:pPr>
        <w:autoSpaceDE/>
        <w:autoSpaceDN/>
        <w:ind w:left="225"/>
        <w:jc w:val="both"/>
        <w:divId w:val="673217934"/>
        <w:rPr>
          <w:rStyle w:val="spar3"/>
          <w:rFonts w:eastAsia="Times New Roman"/>
        </w:rPr>
      </w:pPr>
      <w:r>
        <w:rPr>
          <w:rStyle w:val="spar3"/>
          <w:rFonts w:eastAsia="Times New Roman"/>
        </w:rPr>
        <w:t>Prezint următoarea situaţie:</w:t>
      </w:r>
    </w:p>
    <w:p w14:paraId="4B9E6CEF" w14:textId="77777777" w:rsidR="00000000" w:rsidRDefault="00954E37">
      <w:pPr>
        <w:autoSpaceDE/>
        <w:autoSpaceDN/>
        <w:ind w:left="225"/>
        <w:jc w:val="both"/>
        <w:divId w:val="1801143224"/>
        <w:rPr>
          <w:rStyle w:val="spctbdy"/>
        </w:rPr>
      </w:pPr>
      <w:r>
        <w:rPr>
          <w:rStyle w:val="spctttl1"/>
          <w:rFonts w:eastAsia="Times New Roman"/>
        </w:rPr>
        <w:t>1.</w:t>
      </w:r>
      <w:r>
        <w:rPr>
          <w:rFonts w:eastAsia="Times New Roman"/>
          <w:color w:val="000000"/>
          <w:sz w:val="20"/>
          <w:szCs w:val="20"/>
          <w:shd w:val="clear" w:color="auto" w:fill="FFFFFF"/>
        </w:rPr>
        <w:t xml:space="preserve"> </w:t>
      </w:r>
      <w:r>
        <w:rPr>
          <w:rStyle w:val="spctbdy"/>
          <w:rFonts w:eastAsia="Times New Roman"/>
        </w:rPr>
        <w:t>Studii finalizate cu examen de bacalaureat/absolvire/licenţă:</w:t>
      </w:r>
    </w:p>
    <w:p w14:paraId="17C5F760" w14:textId="77777777" w:rsidR="00000000" w:rsidRDefault="00954E37">
      <w:pPr>
        <w:autoSpaceDE/>
        <w:autoSpaceDN/>
        <w:ind w:left="225"/>
        <w:jc w:val="both"/>
        <w:divId w:val="367028526"/>
      </w:pPr>
      <w:r>
        <w:rPr>
          <w:rStyle w:val="slitttl1"/>
          <w:rFonts w:eastAsia="Times New Roman"/>
        </w:rPr>
        <w:t>a)</w:t>
      </w:r>
      <w:r>
        <w:rPr>
          <w:rStyle w:val="slitbdy"/>
          <w:rFonts w:eastAsia="Times New Roman"/>
        </w:rPr>
        <w:t xml:space="preserve">Univ., </w:t>
      </w:r>
      <w:r>
        <w:rPr>
          <w:rStyle w:val="slitbdy"/>
          <w:rFonts w:eastAsia="Times New Roman"/>
        </w:rPr>
        <w:t xml:space="preserve">Institutul, Academia, I.P. 3 ani, Colegiul, Şc. postliceală, Şc. de maiştri, Lic. Ped. etc. .................................................., Facultatea .................. nivelul studiilor (medii, postliceale, universitare de scurtă durată, ciclul I de </w:t>
      </w:r>
      <w:r>
        <w:rPr>
          <w:rStyle w:val="slitbdy"/>
          <w:rFonts w:eastAsia="Times New Roman"/>
        </w:rPr>
        <w:t>studii universitare de licenţă, universitare de lungă durată, ciclul II de studii universitare de masterat) ..........., cu durata studiilor de ........ ani (zi sau i.f., seral, f.f., f.r., i.d.), promoţia ................. cu specializarea/specializările.</w:t>
      </w:r>
      <w:r>
        <w:rPr>
          <w:rStyle w:val="slitbdy"/>
          <w:rFonts w:eastAsia="Times New Roman"/>
        </w:rPr>
        <w:t>....................., cu media la examenul de stat (licenţă)/absolvire ........................., media de departajare ............;</w:t>
      </w:r>
    </w:p>
    <w:p w14:paraId="20AFDC98" w14:textId="77777777" w:rsidR="00000000" w:rsidRDefault="00954E37">
      <w:pPr>
        <w:autoSpaceDE/>
        <w:autoSpaceDN/>
        <w:ind w:left="225"/>
        <w:jc w:val="both"/>
        <w:divId w:val="883904172"/>
        <w:rPr>
          <w:rFonts w:eastAsia="Times New Roman"/>
          <w:color w:val="000000"/>
          <w:sz w:val="20"/>
          <w:szCs w:val="20"/>
          <w:shd w:val="clear" w:color="auto" w:fill="FFFFFF"/>
        </w:rPr>
      </w:pPr>
      <w:r>
        <w:rPr>
          <w:rStyle w:val="slitttl1"/>
          <w:rFonts w:eastAsia="Times New Roman"/>
        </w:rPr>
        <w:t>b)</w:t>
      </w:r>
      <w:r>
        <w:rPr>
          <w:rStyle w:val="slitbdy"/>
          <w:rFonts w:eastAsia="Times New Roman"/>
        </w:rPr>
        <w:t>Univ., Institutul, Academia, I.P. 3 ani, Colegiul, Şc. postliceală, Şc. de maiştri, Lic. Ped. etc. ............., Facult</w:t>
      </w:r>
      <w:r>
        <w:rPr>
          <w:rStyle w:val="slitbdy"/>
          <w:rFonts w:eastAsia="Times New Roman"/>
        </w:rPr>
        <w:t>atea .......................................nivelul studiilor (medii, postliceale, universitare de scurtă durată, ciclul I de studii universitare de licenţă, universitare de lungă durată, ciclul II de studii universitare de masterat) ................, cu d</w:t>
      </w:r>
      <w:r>
        <w:rPr>
          <w:rStyle w:val="slitbdy"/>
          <w:rFonts w:eastAsia="Times New Roman"/>
        </w:rPr>
        <w:t>urata studiilor de ........ ani (zi sau i.f., seral, f.f., f.r., i.d.), promoţia .......... cu specializarea/specializările ..............., cu media la examenul de stat (licenţă)/absolvire ..............., media de departajare ................;</w:t>
      </w:r>
    </w:p>
    <w:p w14:paraId="15AE67F9" w14:textId="77777777" w:rsidR="00000000" w:rsidRDefault="00954E37">
      <w:pPr>
        <w:autoSpaceDE/>
        <w:autoSpaceDN/>
        <w:ind w:left="225"/>
        <w:jc w:val="both"/>
        <w:divId w:val="1230307381"/>
        <w:rPr>
          <w:rFonts w:eastAsia="Times New Roman"/>
          <w:color w:val="000000"/>
          <w:sz w:val="20"/>
          <w:szCs w:val="20"/>
          <w:shd w:val="clear" w:color="auto" w:fill="FFFFFF"/>
        </w:rPr>
      </w:pPr>
      <w:r>
        <w:rPr>
          <w:rStyle w:val="slitttl1"/>
          <w:rFonts w:eastAsia="Times New Roman"/>
        </w:rPr>
        <w:t>c)</w:t>
      </w:r>
      <w:r>
        <w:rPr>
          <w:rStyle w:val="slitbdy"/>
          <w:rFonts w:eastAsia="Times New Roman"/>
        </w:rPr>
        <w:t>Univ., I</w:t>
      </w:r>
      <w:r>
        <w:rPr>
          <w:rStyle w:val="slitbdy"/>
          <w:rFonts w:eastAsia="Times New Roman"/>
        </w:rPr>
        <w:t>nstitutul, Academia, I.P. 3 ani, Colegiul, Şc. postliceală, Şc. de maiştri, Lic. Ped. etc. ......................................, Facultatea .............................. nivelul studiilor (medii, postliceale, universitare de scurtă durată, ciclul I de s</w:t>
      </w:r>
      <w:r>
        <w:rPr>
          <w:rStyle w:val="slitbdy"/>
          <w:rFonts w:eastAsia="Times New Roman"/>
        </w:rPr>
        <w:t>tudii universitare de licenţă, universitare de lungă durată, ciclul II de studii universitare de masterat) ................., cu durata studiilor de ........... ani (zi sau i.f., seral, f.f., f.r., i.d.), promoţia ............. cu specializarea/specializăr</w:t>
      </w:r>
      <w:r>
        <w:rPr>
          <w:rStyle w:val="slitbdy"/>
          <w:rFonts w:eastAsia="Times New Roman"/>
        </w:rPr>
        <w:t>ile ..............., cu media la examenul de stat (licenţă)/absolvire ............, media de departajare .............. .</w:t>
      </w:r>
    </w:p>
    <w:p w14:paraId="5ED76A23" w14:textId="77777777" w:rsidR="00000000" w:rsidRDefault="00954E37">
      <w:pPr>
        <w:autoSpaceDE/>
        <w:autoSpaceDN/>
        <w:ind w:left="225"/>
        <w:jc w:val="both"/>
        <w:divId w:val="1669095135"/>
        <w:rPr>
          <w:rStyle w:val="spctbdy"/>
        </w:rPr>
      </w:pPr>
      <w:r>
        <w:rPr>
          <w:rStyle w:val="spctttl1"/>
          <w:rFonts w:eastAsia="Times New Roman"/>
        </w:rPr>
        <w:t>2.</w:t>
      </w:r>
      <w:r>
        <w:rPr>
          <w:rFonts w:eastAsia="Times New Roman"/>
          <w:color w:val="000000"/>
          <w:sz w:val="20"/>
          <w:szCs w:val="20"/>
          <w:shd w:val="clear" w:color="auto" w:fill="FFFFFF"/>
        </w:rPr>
        <w:t xml:space="preserve"> </w:t>
      </w:r>
      <w:r>
        <w:rPr>
          <w:rStyle w:val="spctbdy"/>
          <w:rFonts w:eastAsia="Times New Roman"/>
        </w:rPr>
        <w:t>După absolvirea cu diplomă a studiilor universitare de lungă durată/licenţă/masterat am absolvit cursuri postuniversitare (studii a</w:t>
      </w:r>
      <w:r>
        <w:rPr>
          <w:rStyle w:val="spctbdy"/>
          <w:rFonts w:eastAsia="Times New Roman"/>
        </w:rPr>
        <w:t>profundate, studii academice postuniversitare, studii postuniversitare de specializare, studii postuniversitare de masterat, studii universitare de masterat), după cum urmează:</w:t>
      </w:r>
    </w:p>
    <w:p w14:paraId="090FA0C7" w14:textId="77777777" w:rsidR="00000000" w:rsidRDefault="00954E37">
      <w:pPr>
        <w:autoSpaceDE/>
        <w:autoSpaceDN/>
        <w:ind w:left="225"/>
        <w:jc w:val="both"/>
        <w:divId w:val="176238785"/>
      </w:pPr>
      <w:r>
        <w:rPr>
          <w:rStyle w:val="slitttl1"/>
          <w:rFonts w:eastAsia="Times New Roman"/>
        </w:rPr>
        <w:lastRenderedPageBreak/>
        <w:t>a)</w:t>
      </w:r>
      <w:r>
        <w:rPr>
          <w:rStyle w:val="slitbdy"/>
          <w:rFonts w:eastAsia="Times New Roman"/>
        </w:rPr>
        <w:t>Instituţia (Univ., Institutul, Academia) ....................................</w:t>
      </w:r>
      <w:r>
        <w:rPr>
          <w:rStyle w:val="slitbdy"/>
          <w:rFonts w:eastAsia="Times New Roman"/>
        </w:rPr>
        <w:t>... specializarea ................., cu durata studiilor de ....... ani (zi sau i.f., seral, f.f., f.r., i.d.), promoţia ................, media de absolvire .........., media de departajare.............;</w:t>
      </w:r>
    </w:p>
    <w:p w14:paraId="3797A086" w14:textId="77777777" w:rsidR="00000000" w:rsidRDefault="00954E37">
      <w:pPr>
        <w:autoSpaceDE/>
        <w:autoSpaceDN/>
        <w:ind w:left="225"/>
        <w:jc w:val="both"/>
        <w:divId w:val="1964463436"/>
        <w:rPr>
          <w:rFonts w:eastAsia="Times New Roman"/>
          <w:color w:val="000000"/>
          <w:sz w:val="20"/>
          <w:szCs w:val="20"/>
          <w:shd w:val="clear" w:color="auto" w:fill="FFFFFF"/>
        </w:rPr>
      </w:pPr>
      <w:r>
        <w:rPr>
          <w:rStyle w:val="slitttl1"/>
          <w:rFonts w:eastAsia="Times New Roman"/>
        </w:rPr>
        <w:t>b)</w:t>
      </w:r>
      <w:r>
        <w:rPr>
          <w:rStyle w:val="slitbdy"/>
          <w:rFonts w:eastAsia="Times New Roman"/>
        </w:rPr>
        <w:t>Instituţia (Univ., Institutul, Academia) ........</w:t>
      </w:r>
      <w:r>
        <w:rPr>
          <w:rStyle w:val="slitbdy"/>
          <w:rFonts w:eastAsia="Times New Roman"/>
        </w:rPr>
        <w:t>.............. specializarea .............., cu durata studiilor de ....... ani (zi sau i.f., seral, f.f., f.r., i.d.), promoţia ......., media de absolvire.........., media de departajare ..................;</w:t>
      </w:r>
    </w:p>
    <w:p w14:paraId="4EF6114A" w14:textId="77777777" w:rsidR="00000000" w:rsidRDefault="00954E37">
      <w:pPr>
        <w:autoSpaceDE/>
        <w:autoSpaceDN/>
        <w:ind w:left="225"/>
        <w:jc w:val="both"/>
        <w:divId w:val="1557888775"/>
        <w:rPr>
          <w:rFonts w:eastAsia="Times New Roman"/>
          <w:color w:val="000000"/>
          <w:sz w:val="20"/>
          <w:szCs w:val="20"/>
          <w:shd w:val="clear" w:color="auto" w:fill="FFFFFF"/>
        </w:rPr>
      </w:pPr>
      <w:r>
        <w:rPr>
          <w:rStyle w:val="slitttl1"/>
          <w:rFonts w:eastAsia="Times New Roman"/>
        </w:rPr>
        <w:t>c)</w:t>
      </w:r>
      <w:r>
        <w:rPr>
          <w:rStyle w:val="slitbdy"/>
          <w:rFonts w:eastAsia="Times New Roman"/>
        </w:rPr>
        <w:t>Instituţia (Univ., Institutul, Academia) .......................... specializarea ...................., cu durata studiilor de ....... ani (zi sau i.f., seral, f.f., f.r, I.d.), promoţia ...................., media de absolvire ........, media de departaja</w:t>
      </w:r>
      <w:r>
        <w:rPr>
          <w:rStyle w:val="slitbdy"/>
          <w:rFonts w:eastAsia="Times New Roman"/>
        </w:rPr>
        <w:t>re ..............;</w:t>
      </w:r>
    </w:p>
    <w:p w14:paraId="51023134" w14:textId="77777777" w:rsidR="00000000" w:rsidRDefault="00954E37">
      <w:pPr>
        <w:autoSpaceDE/>
        <w:autoSpaceDN/>
        <w:ind w:left="225"/>
        <w:jc w:val="both"/>
        <w:divId w:val="939799889"/>
        <w:rPr>
          <w:rFonts w:eastAsia="Times New Roman"/>
          <w:color w:val="000000"/>
          <w:sz w:val="20"/>
          <w:szCs w:val="20"/>
          <w:shd w:val="clear" w:color="auto" w:fill="FFFFFF"/>
        </w:rPr>
      </w:pPr>
      <w:r>
        <w:rPr>
          <w:rStyle w:val="spctttl1"/>
          <w:rFonts w:eastAsia="Times New Roman"/>
        </w:rPr>
        <w:t>3.</w:t>
      </w:r>
      <w:r>
        <w:rPr>
          <w:rFonts w:eastAsia="Times New Roman"/>
          <w:color w:val="000000"/>
          <w:sz w:val="20"/>
          <w:szCs w:val="20"/>
          <w:shd w:val="clear" w:color="auto" w:fill="FFFFFF"/>
        </w:rPr>
        <w:t xml:space="preserve"> </w:t>
      </w:r>
      <w:r>
        <w:rPr>
          <w:rStyle w:val="spctbdy"/>
          <w:rFonts w:eastAsia="Times New Roman"/>
        </w:rPr>
        <w:t>Am obţinut definitivatul în anul ................, cu media ..........., gradul II în anul ........., cu media ............, gradul I în anul ........., cu media ........, doctoratul în anul ............, la specialitatea ............</w:t>
      </w:r>
      <w:r>
        <w:rPr>
          <w:rStyle w:val="spctbdy"/>
          <w:rFonts w:eastAsia="Times New Roman"/>
        </w:rPr>
        <w:t>... .</w:t>
      </w:r>
    </w:p>
    <w:p w14:paraId="5C267241" w14:textId="77777777" w:rsidR="00000000" w:rsidRDefault="00954E37">
      <w:pPr>
        <w:autoSpaceDE/>
        <w:autoSpaceDN/>
        <w:ind w:left="225"/>
        <w:jc w:val="both"/>
        <w:divId w:val="1885098396"/>
        <w:rPr>
          <w:rFonts w:eastAsia="Times New Roman"/>
          <w:color w:val="000000"/>
          <w:sz w:val="20"/>
          <w:szCs w:val="20"/>
          <w:shd w:val="clear" w:color="auto" w:fill="FFFFFF"/>
        </w:rPr>
      </w:pPr>
      <w:r>
        <w:rPr>
          <w:rStyle w:val="spctttl1"/>
          <w:rFonts w:eastAsia="Times New Roman"/>
        </w:rPr>
        <w:t>4.</w:t>
      </w:r>
      <w:r>
        <w:rPr>
          <w:rFonts w:eastAsia="Times New Roman"/>
          <w:color w:val="000000"/>
          <w:sz w:val="20"/>
          <w:szCs w:val="20"/>
          <w:shd w:val="clear" w:color="auto" w:fill="FFFFFF"/>
        </w:rPr>
        <w:t xml:space="preserve"> </w:t>
      </w:r>
      <w:r>
        <w:rPr>
          <w:rStyle w:val="spctbdy"/>
          <w:rFonts w:eastAsia="Times New Roman"/>
        </w:rPr>
        <w:t>În anul şcolar 2020-2021 sunt încadrat(ă) cu contract pe perioadă determinată pe postul/catedra de ............................. de la ................., localitatea .............. .</w:t>
      </w:r>
    </w:p>
    <w:p w14:paraId="49FA03B3" w14:textId="77777777" w:rsidR="00000000" w:rsidRDefault="00954E37">
      <w:pPr>
        <w:autoSpaceDE/>
        <w:autoSpaceDN/>
        <w:ind w:left="225"/>
        <w:jc w:val="both"/>
        <w:divId w:val="2136019740"/>
        <w:rPr>
          <w:rFonts w:eastAsia="Times New Roman"/>
          <w:color w:val="000000"/>
          <w:sz w:val="20"/>
          <w:szCs w:val="20"/>
          <w:shd w:val="clear" w:color="auto" w:fill="FFFFFF"/>
        </w:rPr>
      </w:pPr>
      <w:r>
        <w:rPr>
          <w:rStyle w:val="spctttl1"/>
          <w:rFonts w:eastAsia="Times New Roman"/>
        </w:rPr>
        <w:t>5.</w:t>
      </w:r>
      <w:r>
        <w:rPr>
          <w:rFonts w:eastAsia="Times New Roman"/>
          <w:color w:val="000000"/>
          <w:sz w:val="20"/>
          <w:szCs w:val="20"/>
          <w:shd w:val="clear" w:color="auto" w:fill="FFFFFF"/>
        </w:rPr>
        <w:t xml:space="preserve"> </w:t>
      </w:r>
      <w:r>
        <w:rPr>
          <w:rStyle w:val="spctbdy"/>
          <w:rFonts w:eastAsia="Times New Roman"/>
        </w:rPr>
        <w:t>La data de 1 septembrie 2020 am avut ........ani întregi ....</w:t>
      </w:r>
      <w:r>
        <w:rPr>
          <w:rStyle w:val="spctbdy"/>
          <w:rFonts w:eastAsia="Times New Roman"/>
        </w:rPr>
        <w:t>...... vechime în învăţământ.</w:t>
      </w:r>
    </w:p>
    <w:p w14:paraId="176CCCEF" w14:textId="77777777" w:rsidR="00000000" w:rsidRDefault="00954E37">
      <w:pPr>
        <w:autoSpaceDE/>
        <w:autoSpaceDN/>
        <w:ind w:left="225"/>
        <w:jc w:val="both"/>
        <w:divId w:val="858735044"/>
        <w:rPr>
          <w:rStyle w:val="spctbdy"/>
        </w:rPr>
      </w:pPr>
      <w:r>
        <w:rPr>
          <w:rStyle w:val="spctttl1"/>
          <w:rFonts w:eastAsia="Times New Roman"/>
        </w:rPr>
        <w:t>6.</w:t>
      </w:r>
      <w:r>
        <w:rPr>
          <w:rFonts w:eastAsia="Times New Roman"/>
          <w:color w:val="000000"/>
          <w:sz w:val="20"/>
          <w:szCs w:val="20"/>
          <w:shd w:val="clear" w:color="auto" w:fill="FFFFFF"/>
        </w:rPr>
        <w:t xml:space="preserve"> </w:t>
      </w:r>
      <w:r>
        <w:rPr>
          <w:rStyle w:val="spctbdy"/>
          <w:rFonts w:eastAsia="Times New Roman"/>
        </w:rPr>
        <w:t>Avize şi atestate:</w:t>
      </w:r>
    </w:p>
    <w:p w14:paraId="43FEBDAC" w14:textId="77777777" w:rsidR="00000000" w:rsidRDefault="00954E37">
      <w:pPr>
        <w:pStyle w:val="spar"/>
        <w:ind w:left="450"/>
        <w:jc w:val="both"/>
        <w:divId w:val="858735044"/>
      </w:pPr>
      <w:r>
        <w:rPr>
          <w:rFonts w:ascii="Verdana" w:hAnsi="Verdana"/>
          <w:color w:val="000000"/>
          <w:sz w:val="20"/>
          <w:szCs w:val="20"/>
          <w:shd w:val="clear" w:color="auto" w:fill="FFFFFF"/>
        </w:rPr>
        <w:t>Tipul avizului de culte: .................</w:t>
      </w:r>
    </w:p>
    <w:p w14:paraId="1EBF48F3" w14:textId="77777777" w:rsidR="00000000" w:rsidRDefault="00954E37">
      <w:pPr>
        <w:pStyle w:val="spar"/>
        <w:ind w:left="450"/>
        <w:jc w:val="both"/>
        <w:divId w:val="858735044"/>
        <w:rPr>
          <w:rFonts w:ascii="Verdana" w:hAnsi="Verdana"/>
          <w:color w:val="000000"/>
          <w:sz w:val="20"/>
          <w:szCs w:val="20"/>
          <w:shd w:val="clear" w:color="auto" w:fill="FFFFFF"/>
        </w:rPr>
      </w:pPr>
      <w:r>
        <w:rPr>
          <w:rFonts w:ascii="Verdana" w:hAnsi="Verdana"/>
          <w:color w:val="000000"/>
          <w:sz w:val="20"/>
          <w:szCs w:val="20"/>
          <w:shd w:val="clear" w:color="auto" w:fill="FFFFFF"/>
        </w:rPr>
        <w:t>Tipul avizului de alternativă: ................</w:t>
      </w:r>
    </w:p>
    <w:p w14:paraId="2B5E6779" w14:textId="77777777" w:rsidR="00000000" w:rsidRDefault="00954E37">
      <w:pPr>
        <w:pStyle w:val="spar"/>
        <w:ind w:left="450"/>
        <w:jc w:val="both"/>
        <w:divId w:val="858735044"/>
        <w:rPr>
          <w:rFonts w:ascii="Verdana" w:hAnsi="Verdana"/>
          <w:color w:val="000000"/>
          <w:sz w:val="20"/>
          <w:szCs w:val="20"/>
          <w:shd w:val="clear" w:color="auto" w:fill="FFFFFF"/>
        </w:rPr>
      </w:pPr>
      <w:r>
        <w:rPr>
          <w:rFonts w:ascii="Verdana" w:hAnsi="Verdana"/>
          <w:color w:val="000000"/>
          <w:sz w:val="20"/>
          <w:szCs w:val="20"/>
          <w:shd w:val="clear" w:color="auto" w:fill="FFFFFF"/>
        </w:rPr>
        <w:t>Tipul avizului unităţii de învăţământ militar: ..................</w:t>
      </w:r>
    </w:p>
    <w:p w14:paraId="5FB45496" w14:textId="77777777" w:rsidR="00000000" w:rsidRDefault="00954E37">
      <w:pPr>
        <w:pStyle w:val="spar"/>
        <w:ind w:left="450"/>
        <w:jc w:val="both"/>
        <w:divId w:val="858735044"/>
        <w:rPr>
          <w:rFonts w:ascii="Verdana" w:hAnsi="Verdana"/>
          <w:color w:val="000000"/>
          <w:sz w:val="20"/>
          <w:szCs w:val="20"/>
          <w:shd w:val="clear" w:color="auto" w:fill="FFFFFF"/>
        </w:rPr>
      </w:pPr>
      <w:r>
        <w:rPr>
          <w:rFonts w:ascii="Verdana" w:hAnsi="Verdana"/>
          <w:color w:val="000000"/>
          <w:sz w:val="20"/>
          <w:szCs w:val="20"/>
          <w:shd w:val="clear" w:color="auto" w:fill="FFFFFF"/>
        </w:rPr>
        <w:t>Atestat educaţie specială: [ ] Aviz IGP/ARR: [ ] Avizul liceului pedagogic: [ ]</w:t>
      </w:r>
    </w:p>
    <w:p w14:paraId="241DF136" w14:textId="77777777" w:rsidR="00000000" w:rsidRDefault="00954E37">
      <w:pPr>
        <w:autoSpaceDE/>
        <w:autoSpaceDN/>
        <w:ind w:left="225"/>
        <w:jc w:val="both"/>
        <w:divId w:val="582496425"/>
        <w:rPr>
          <w:rFonts w:eastAsia="Times New Roman"/>
          <w:color w:val="000000"/>
          <w:sz w:val="20"/>
          <w:szCs w:val="20"/>
          <w:shd w:val="clear" w:color="auto" w:fill="FFFFFF"/>
        </w:rPr>
      </w:pPr>
      <w:r>
        <w:rPr>
          <w:rStyle w:val="spctttl1"/>
          <w:rFonts w:eastAsia="Times New Roman"/>
        </w:rPr>
        <w:t>7.</w:t>
      </w:r>
      <w:r>
        <w:rPr>
          <w:rFonts w:eastAsia="Times New Roman"/>
          <w:color w:val="000000"/>
          <w:sz w:val="20"/>
          <w:szCs w:val="20"/>
          <w:shd w:val="clear" w:color="auto" w:fill="FFFFFF"/>
        </w:rPr>
        <w:t xml:space="preserve"> </w:t>
      </w:r>
      <w:r>
        <w:rPr>
          <w:rStyle w:val="spctbdy"/>
          <w:rFonts w:eastAsia="Times New Roman"/>
        </w:rPr>
        <w:t xml:space="preserve">Am avut contractul individual de muncă suspendat în perioada .............. pentru motivul ..........., cu </w:t>
      </w:r>
      <w:r>
        <w:rPr>
          <w:rStyle w:val="spctbdy"/>
          <w:rFonts w:eastAsia="Times New Roman"/>
        </w:rPr>
        <w:t xml:space="preserve">(fără) acordul Inspectoratului Şcolar .........., prin decizia nr. ......., conform art. ........ din </w:t>
      </w:r>
      <w:r>
        <w:rPr>
          <w:rStyle w:val="spctbdy"/>
          <w:rFonts w:eastAsia="Times New Roman"/>
          <w:color w:val="0000FF"/>
          <w:u w:val="single"/>
        </w:rPr>
        <w:t>Legea nr. 53/2003, republicată, Codul muncii</w:t>
      </w:r>
      <w:r>
        <w:rPr>
          <w:rStyle w:val="spctbdy"/>
          <w:rFonts w:eastAsia="Times New Roman"/>
        </w:rPr>
        <w:t>, cu modificările şi completările ulterioare.</w:t>
      </w:r>
    </w:p>
    <w:p w14:paraId="2BBB5B9E" w14:textId="77777777" w:rsidR="00000000" w:rsidRDefault="00954E37">
      <w:pPr>
        <w:autoSpaceDE/>
        <w:autoSpaceDN/>
        <w:ind w:left="225"/>
        <w:jc w:val="both"/>
        <w:divId w:val="1734085846"/>
        <w:rPr>
          <w:rFonts w:eastAsia="Times New Roman"/>
          <w:color w:val="000000"/>
          <w:sz w:val="20"/>
          <w:szCs w:val="20"/>
          <w:shd w:val="clear" w:color="auto" w:fill="FFFFFF"/>
        </w:rPr>
      </w:pPr>
      <w:r>
        <w:rPr>
          <w:rStyle w:val="spctttl1"/>
          <w:rFonts w:eastAsia="Times New Roman"/>
        </w:rPr>
        <w:t>8.</w:t>
      </w:r>
      <w:r>
        <w:rPr>
          <w:rFonts w:eastAsia="Times New Roman"/>
          <w:color w:val="000000"/>
          <w:sz w:val="20"/>
          <w:szCs w:val="20"/>
          <w:shd w:val="clear" w:color="auto" w:fill="FFFFFF"/>
        </w:rPr>
        <w:t xml:space="preserve"> </w:t>
      </w:r>
      <w:r>
        <w:rPr>
          <w:rStyle w:val="spctbdy"/>
          <w:rFonts w:eastAsia="Times New Roman"/>
        </w:rPr>
        <w:t>Sunt/nu sunt unic întreţinător de familie. Am ....... copii î</w:t>
      </w:r>
      <w:r>
        <w:rPr>
          <w:rStyle w:val="spctbdy"/>
          <w:rFonts w:eastAsia="Times New Roman"/>
        </w:rPr>
        <w:t>n întreţinere. Soţul/soţia este/nu este angajat(ă) în muncă.</w:t>
      </w:r>
    </w:p>
    <w:p w14:paraId="4DB67C50" w14:textId="77777777" w:rsidR="00000000" w:rsidRDefault="00954E37">
      <w:pPr>
        <w:autoSpaceDE/>
        <w:autoSpaceDN/>
        <w:ind w:left="225"/>
        <w:jc w:val="both"/>
        <w:divId w:val="1735617321"/>
        <w:rPr>
          <w:rFonts w:eastAsia="Times New Roman"/>
          <w:color w:val="000000"/>
          <w:sz w:val="20"/>
          <w:szCs w:val="20"/>
          <w:shd w:val="clear" w:color="auto" w:fill="FFFFFF"/>
        </w:rPr>
      </w:pPr>
      <w:r>
        <w:rPr>
          <w:rStyle w:val="spctttl1"/>
          <w:rFonts w:eastAsia="Times New Roman"/>
        </w:rPr>
        <w:t>9.</w:t>
      </w:r>
      <w:r>
        <w:rPr>
          <w:rFonts w:eastAsia="Times New Roman"/>
          <w:color w:val="000000"/>
          <w:sz w:val="20"/>
          <w:szCs w:val="20"/>
          <w:shd w:val="clear" w:color="auto" w:fill="FFFFFF"/>
        </w:rPr>
        <w:t xml:space="preserve"> </w:t>
      </w:r>
      <w:r>
        <w:rPr>
          <w:rStyle w:val="spctbdy"/>
          <w:rFonts w:eastAsia="Times New Roman"/>
        </w:rPr>
        <w:t>Prezint avizul/adeverinţa medical(ă) nr. ...... din data ..........., emis(ă) de .........., din care rezultă că sunt apt(ă) pentru a preda în învăţământ şi că îndeplinesc condiţiile prevăzute</w:t>
      </w:r>
      <w:r>
        <w:rPr>
          <w:rStyle w:val="spctbdy"/>
          <w:rFonts w:eastAsia="Times New Roman"/>
        </w:rPr>
        <w:t xml:space="preserve"> la </w:t>
      </w:r>
      <w:r>
        <w:rPr>
          <w:rStyle w:val="spctbdy"/>
          <w:rFonts w:eastAsia="Times New Roman"/>
          <w:color w:val="0000FF"/>
          <w:u w:val="single"/>
        </w:rPr>
        <w:t>art. 233</w:t>
      </w:r>
      <w:r>
        <w:rPr>
          <w:rStyle w:val="spctbdy"/>
          <w:rFonts w:eastAsia="Times New Roman"/>
        </w:rPr>
        <w:t xml:space="preserve"> şi </w:t>
      </w:r>
      <w:r>
        <w:rPr>
          <w:rStyle w:val="spctbdy"/>
          <w:rFonts w:eastAsia="Times New Roman"/>
          <w:color w:val="0000FF"/>
          <w:u w:val="single"/>
        </w:rPr>
        <w:t>art. 234 din Legea nr. 1/2011</w:t>
      </w:r>
      <w:r>
        <w:rPr>
          <w:rStyle w:val="spctbdy"/>
          <w:rFonts w:eastAsia="Times New Roman"/>
        </w:rPr>
        <w:t xml:space="preserve"> cu modificările şi completările ulterioare, pentru a fi încadrat(ă) în învăţământ.</w:t>
      </w:r>
    </w:p>
    <w:p w14:paraId="6CCBE094" w14:textId="77777777" w:rsidR="00000000" w:rsidRDefault="00954E37">
      <w:pPr>
        <w:pStyle w:val="spar"/>
        <w:jc w:val="both"/>
        <w:divId w:val="673217934"/>
        <w:rPr>
          <w:rFonts w:ascii="Verdana" w:hAnsi="Verdana"/>
          <w:color w:val="000000"/>
          <w:sz w:val="20"/>
          <w:szCs w:val="20"/>
          <w:shd w:val="clear" w:color="auto" w:fill="FFFFFF"/>
        </w:rPr>
      </w:pPr>
      <w:r>
        <w:rPr>
          <w:rFonts w:ascii="Verdana" w:hAnsi="Verdana"/>
          <w:color w:val="000000"/>
          <w:sz w:val="20"/>
          <w:szCs w:val="20"/>
          <w:shd w:val="clear" w:color="auto" w:fill="FFFFFF"/>
        </w:rPr>
        <w:t>(*) Se completează numai de cadrele didactice care au susţinut probe practice/orale în cadrul concursului.</w:t>
      </w:r>
    </w:p>
    <w:p w14:paraId="64736D99" w14:textId="77777777" w:rsidR="00000000" w:rsidRDefault="00954E37">
      <w:pPr>
        <w:autoSpaceDE/>
        <w:autoSpaceDN/>
        <w:jc w:val="both"/>
        <w:divId w:val="673217934"/>
        <w:rPr>
          <w:rStyle w:val="sanxbdy"/>
          <w:rFonts w:eastAsia="Times New Roman"/>
        </w:rPr>
      </w:pPr>
      <w:r>
        <w:rPr>
          <w:rStyle w:val="spar3"/>
          <w:rFonts w:eastAsia="Times New Roman"/>
        </w:rPr>
        <w:t>Îmi exprim consimţăm</w:t>
      </w:r>
      <w:r>
        <w:rPr>
          <w:rStyle w:val="spar3"/>
          <w:rFonts w:eastAsia="Times New Roman"/>
        </w:rPr>
        <w:t xml:space="preserve">ântul expres, fiind de acord ca inspectoratul şcolar să solicite extrasul de pe cazierul meu judiciar, în conformitate cu prevederile </w:t>
      </w:r>
      <w:r>
        <w:rPr>
          <w:rStyle w:val="spar3"/>
          <w:rFonts w:eastAsia="Times New Roman"/>
          <w:color w:val="0000FF"/>
          <w:u w:val="single"/>
        </w:rPr>
        <w:t>art. 20 alin. (7) din Legea nr. 290/2004</w:t>
      </w:r>
      <w:r>
        <w:rPr>
          <w:rStyle w:val="spar3"/>
          <w:rFonts w:eastAsia="Times New Roman"/>
        </w:rPr>
        <w:t xml:space="preserve"> privind cazierul judiciar, republicată, cu modificările şi completările ulterioar</w:t>
      </w:r>
      <w:r>
        <w:rPr>
          <w:rStyle w:val="spar3"/>
          <w:rFonts w:eastAsia="Times New Roman"/>
        </w:rPr>
        <w:t xml:space="preserve">e. Sunt de acord ca inspectoratul şcolar să solicite copie de pe Registru, conform prevederilor </w:t>
      </w:r>
      <w:r>
        <w:rPr>
          <w:rStyle w:val="spar3"/>
          <w:rFonts w:eastAsia="Times New Roman"/>
          <w:color w:val="0000FF"/>
          <w:u w:val="single"/>
        </w:rPr>
        <w:t>art. 18 alin. (3) din Legea nr. 118/2019</w:t>
      </w:r>
      <w:r>
        <w:rPr>
          <w:rStyle w:val="spar3"/>
          <w:rFonts w:eastAsia="Times New Roman"/>
        </w:rPr>
        <w:t xml:space="preserve"> privind Registrul naţional automatizat cu privire la persoanele care au comis infracţiuni sexuale, de exploatare a unor</w:t>
      </w:r>
      <w:r>
        <w:rPr>
          <w:rStyle w:val="spar3"/>
          <w:rFonts w:eastAsia="Times New Roman"/>
        </w:rPr>
        <w:t xml:space="preserve"> persoane sau asupra minorilor, precum şi pentru completarea </w:t>
      </w:r>
      <w:r>
        <w:rPr>
          <w:rStyle w:val="spar3"/>
          <w:rFonts w:eastAsia="Times New Roman"/>
          <w:color w:val="0000FF"/>
          <w:u w:val="single"/>
        </w:rPr>
        <w:t>Legii nr. 76/2008</w:t>
      </w:r>
      <w:r>
        <w:rPr>
          <w:rStyle w:val="spar3"/>
          <w:rFonts w:eastAsia="Times New Roman"/>
        </w:rPr>
        <w:t xml:space="preserve"> privind organizarea şi funcţionarea Sistemului Naţional de Date Genetice Judiciare.</w:t>
      </w:r>
    </w:p>
    <w:p w14:paraId="3B406CB6" w14:textId="77777777" w:rsidR="00000000" w:rsidRDefault="00954E37">
      <w:pPr>
        <w:pStyle w:val="spar"/>
        <w:jc w:val="both"/>
        <w:divId w:val="673217934"/>
      </w:pPr>
      <w:r>
        <w:rPr>
          <w:rFonts w:ascii="Verdana" w:hAnsi="Verdana"/>
          <w:color w:val="000000"/>
          <w:sz w:val="20"/>
          <w:szCs w:val="20"/>
          <w:shd w:val="clear" w:color="auto" w:fill="FFFFFF"/>
        </w:rPr>
        <w:t>RĂSPUND de exactitatea datelor înscrise în această cerere şi declar că voi suporta consecinţe</w:t>
      </w:r>
      <w:r>
        <w:rPr>
          <w:rFonts w:ascii="Verdana" w:hAnsi="Verdana"/>
          <w:color w:val="000000"/>
          <w:sz w:val="20"/>
          <w:szCs w:val="20"/>
          <w:shd w:val="clear" w:color="auto" w:fill="FFFFFF"/>
        </w:rPr>
        <w:t>le dacă am comunicat date eronate.</w:t>
      </w:r>
    </w:p>
    <w:tbl>
      <w:tblPr>
        <w:tblW w:w="0" w:type="auto"/>
        <w:tblBorders>
          <w:top w:val="single" w:sz="4" w:space="0" w:color="auto"/>
          <w:left w:val="single" w:sz="4" w:space="0" w:color="auto"/>
          <w:bottom w:val="single" w:sz="4" w:space="0" w:color="auto"/>
          <w:right w:val="single" w:sz="4" w:space="0" w:color="auto"/>
        </w:tblBorders>
        <w:tblCellMar>
          <w:left w:w="0" w:type="dxa"/>
          <w:right w:w="0" w:type="dxa"/>
        </w:tblCellMar>
        <w:tblLook w:val="04A0" w:firstRow="1" w:lastRow="0" w:firstColumn="1" w:lastColumn="0" w:noHBand="0" w:noVBand="1"/>
      </w:tblPr>
      <w:tblGrid>
        <w:gridCol w:w="1505"/>
        <w:gridCol w:w="2358"/>
      </w:tblGrid>
      <w:tr w:rsidR="00000000" w14:paraId="6FAADEF6" w14:textId="77777777">
        <w:trPr>
          <w:divId w:val="673217934"/>
        </w:trPr>
        <w:tc>
          <w:tcPr>
            <w:tcW w:w="0" w:type="auto"/>
            <w:tcBorders>
              <w:top w:val="single" w:sz="6" w:space="0" w:color="000000"/>
              <w:left w:val="single" w:sz="6" w:space="0" w:color="000000"/>
              <w:bottom w:val="single" w:sz="6" w:space="0" w:color="000000"/>
              <w:right w:val="single" w:sz="6" w:space="0" w:color="000000"/>
            </w:tcBorders>
            <w:vAlign w:val="center"/>
            <w:hideMark/>
          </w:tcPr>
          <w:p w14:paraId="31974BB3" w14:textId="77777777" w:rsidR="00000000" w:rsidRDefault="00954E37">
            <w:pPr>
              <w:autoSpaceDE/>
              <w:autoSpaceDN/>
              <w:jc w:val="both"/>
              <w:rPr>
                <w:rFonts w:eastAsia="Times New Roman"/>
                <w:color w:val="000000"/>
                <w:sz w:val="20"/>
                <w:szCs w:val="20"/>
              </w:rPr>
            </w:pPr>
            <w:r>
              <w:rPr>
                <w:rFonts w:eastAsia="Times New Roman"/>
                <w:color w:val="000000"/>
                <w:sz w:val="20"/>
                <w:szCs w:val="20"/>
              </w:rPr>
              <w:t>Data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43FD3BE" w14:textId="77777777" w:rsidR="00000000" w:rsidRDefault="00954E37">
            <w:pPr>
              <w:autoSpaceDE/>
              <w:autoSpaceDN/>
              <w:jc w:val="both"/>
              <w:rPr>
                <w:rFonts w:eastAsia="Times New Roman"/>
                <w:color w:val="000000"/>
                <w:sz w:val="20"/>
                <w:szCs w:val="20"/>
              </w:rPr>
            </w:pPr>
            <w:r>
              <w:rPr>
                <w:rFonts w:eastAsia="Times New Roman"/>
                <w:color w:val="000000"/>
                <w:sz w:val="20"/>
                <w:szCs w:val="20"/>
              </w:rPr>
              <w:t>Semnătura ................</w:t>
            </w:r>
          </w:p>
        </w:tc>
      </w:tr>
    </w:tbl>
    <w:p w14:paraId="09387363" w14:textId="77777777" w:rsidR="00000000" w:rsidRDefault="00954E37">
      <w:pPr>
        <w:autoSpaceDE/>
        <w:autoSpaceDN/>
        <w:ind w:left="225"/>
        <w:jc w:val="both"/>
        <w:divId w:val="673217934"/>
        <w:rPr>
          <w:rStyle w:val="spar3"/>
          <w:rFonts w:eastAsia="Times New Roman"/>
        </w:rPr>
      </w:pPr>
      <w:r>
        <w:rPr>
          <w:rStyle w:val="spar3"/>
          <w:rFonts w:eastAsia="Times New Roman"/>
        </w:rPr>
        <w:t>ANEXEZ*), ÎN URMĂTOAREA ORDINE, actele în original, respectiv în copie, CERTIFICATE pentru conformitate cu originalul de către directorul unităţii unde funcţionez în anul şco</w:t>
      </w:r>
      <w:r>
        <w:rPr>
          <w:rStyle w:val="spar3"/>
          <w:rFonts w:eastAsia="Times New Roman"/>
        </w:rPr>
        <w:t>lar curent sau un membru al comisiei judeţene de mobilitate a personalului didactic din învăţământul preuniversitar:</w:t>
      </w:r>
    </w:p>
    <w:p w14:paraId="55AF65B8" w14:textId="77777777" w:rsidR="00000000" w:rsidRDefault="00954E37">
      <w:pPr>
        <w:pStyle w:val="spar"/>
        <w:ind w:left="450"/>
        <w:jc w:val="both"/>
        <w:divId w:val="673217934"/>
      </w:pPr>
      <w:r>
        <w:rPr>
          <w:rFonts w:ascii="Verdana" w:hAnsi="Verdana"/>
          <w:color w:val="000000"/>
          <w:sz w:val="20"/>
          <w:szCs w:val="20"/>
          <w:shd w:val="clear" w:color="auto" w:fill="FFFFFF"/>
        </w:rPr>
        <w:t>*) Depunerea dosarelor se poate realiza şi în mediul online, conform procedurilor stabilite la nivelul comisiei de mobilitate din cadrul in</w:t>
      </w:r>
      <w:r>
        <w:rPr>
          <w:rFonts w:ascii="Verdana" w:hAnsi="Verdana"/>
          <w:color w:val="000000"/>
          <w:sz w:val="20"/>
          <w:szCs w:val="20"/>
          <w:shd w:val="clear" w:color="auto" w:fill="FFFFFF"/>
        </w:rPr>
        <w:t>spectoratelor şcolare.</w:t>
      </w:r>
    </w:p>
    <w:p w14:paraId="44DE2BFE" w14:textId="77777777" w:rsidR="00000000" w:rsidRDefault="00954E37">
      <w:pPr>
        <w:autoSpaceDE/>
        <w:autoSpaceDN/>
        <w:ind w:left="225"/>
        <w:jc w:val="both"/>
        <w:divId w:val="879710945"/>
        <w:rPr>
          <w:rFonts w:eastAsia="Times New Roman"/>
          <w:color w:val="000000"/>
          <w:sz w:val="20"/>
          <w:szCs w:val="20"/>
          <w:shd w:val="clear" w:color="auto" w:fill="FFFFFF"/>
        </w:rPr>
      </w:pPr>
      <w:r>
        <w:rPr>
          <w:rStyle w:val="spctttl1"/>
          <w:rFonts w:eastAsia="Times New Roman"/>
        </w:rPr>
        <w:t>1.</w:t>
      </w:r>
      <w:r>
        <w:rPr>
          <w:rFonts w:eastAsia="Times New Roman"/>
          <w:color w:val="000000"/>
          <w:sz w:val="20"/>
          <w:szCs w:val="20"/>
          <w:shd w:val="clear" w:color="auto" w:fill="FFFFFF"/>
        </w:rPr>
        <w:t xml:space="preserve"> </w:t>
      </w:r>
      <w:r>
        <w:rPr>
          <w:rStyle w:val="spctbdy"/>
          <w:rFonts w:eastAsia="Times New Roman"/>
        </w:rPr>
        <w:t>Copie de pe decizia de repartizare pe postul didactic de la unitatea/unităţile de învăţământ la care funcţionez ca angajat cu contract individual de perioadă determinată în anul şcolar curent;</w:t>
      </w:r>
    </w:p>
    <w:p w14:paraId="1A4A9B8C" w14:textId="77777777" w:rsidR="00000000" w:rsidRDefault="00954E37">
      <w:pPr>
        <w:autoSpaceDE/>
        <w:autoSpaceDN/>
        <w:ind w:left="225"/>
        <w:jc w:val="both"/>
        <w:divId w:val="859273858"/>
        <w:rPr>
          <w:rFonts w:eastAsia="Times New Roman"/>
          <w:color w:val="000000"/>
          <w:sz w:val="20"/>
          <w:szCs w:val="20"/>
          <w:shd w:val="clear" w:color="auto" w:fill="FFFFFF"/>
        </w:rPr>
      </w:pPr>
      <w:r>
        <w:rPr>
          <w:rStyle w:val="spctttl1"/>
          <w:rFonts w:eastAsia="Times New Roman"/>
        </w:rPr>
        <w:t>2.</w:t>
      </w:r>
      <w:r>
        <w:rPr>
          <w:rFonts w:eastAsia="Times New Roman"/>
          <w:color w:val="000000"/>
          <w:sz w:val="20"/>
          <w:szCs w:val="20"/>
          <w:shd w:val="clear" w:color="auto" w:fill="FFFFFF"/>
        </w:rPr>
        <w:t xml:space="preserve"> </w:t>
      </w:r>
      <w:r>
        <w:rPr>
          <w:rStyle w:val="spctbdy"/>
          <w:rFonts w:eastAsia="Times New Roman"/>
        </w:rPr>
        <w:t>Copie după hotărârea Consiliului de Administraţie al unităţii/unităţilor în care este angajat(ă) privind modificarea duratei contractului individual de muncă din durată determinată de un an, în contract individual de muncă pe durata de viabilitate a postul</w:t>
      </w:r>
      <w:r>
        <w:rPr>
          <w:rStyle w:val="spctbdy"/>
          <w:rFonts w:eastAsia="Times New Roman"/>
        </w:rPr>
        <w:t>ui/catedrei;</w:t>
      </w:r>
    </w:p>
    <w:p w14:paraId="3B3E0F65" w14:textId="77777777" w:rsidR="00000000" w:rsidRDefault="00954E37">
      <w:pPr>
        <w:autoSpaceDE/>
        <w:autoSpaceDN/>
        <w:ind w:left="225"/>
        <w:jc w:val="both"/>
        <w:divId w:val="1899054216"/>
        <w:rPr>
          <w:rFonts w:eastAsia="Times New Roman"/>
          <w:color w:val="000000"/>
          <w:sz w:val="20"/>
          <w:szCs w:val="20"/>
          <w:shd w:val="clear" w:color="auto" w:fill="FFFFFF"/>
        </w:rPr>
      </w:pPr>
      <w:r>
        <w:rPr>
          <w:rStyle w:val="spctttl1"/>
          <w:rFonts w:eastAsia="Times New Roman"/>
        </w:rPr>
        <w:t>3.</w:t>
      </w:r>
      <w:r>
        <w:rPr>
          <w:rFonts w:eastAsia="Times New Roman"/>
          <w:color w:val="000000"/>
          <w:sz w:val="20"/>
          <w:szCs w:val="20"/>
          <w:shd w:val="clear" w:color="auto" w:fill="FFFFFF"/>
        </w:rPr>
        <w:t xml:space="preserve"> </w:t>
      </w:r>
      <w:r>
        <w:rPr>
          <w:rStyle w:val="spctbdy"/>
          <w:rFonts w:eastAsia="Times New Roman"/>
        </w:rPr>
        <w:t>Copie de pe buletinul/carte de identitate din care să reiasă domiciliul;</w:t>
      </w:r>
    </w:p>
    <w:p w14:paraId="56E15EBF" w14:textId="77777777" w:rsidR="00000000" w:rsidRDefault="00954E37">
      <w:pPr>
        <w:autoSpaceDE/>
        <w:autoSpaceDN/>
        <w:ind w:left="225"/>
        <w:jc w:val="both"/>
        <w:divId w:val="1007245560"/>
        <w:rPr>
          <w:rFonts w:eastAsia="Times New Roman"/>
          <w:color w:val="000000"/>
          <w:sz w:val="20"/>
          <w:szCs w:val="20"/>
          <w:shd w:val="clear" w:color="auto" w:fill="FFFFFF"/>
        </w:rPr>
      </w:pPr>
      <w:r>
        <w:rPr>
          <w:rStyle w:val="spctttl1"/>
          <w:rFonts w:eastAsia="Times New Roman"/>
        </w:rPr>
        <w:t>4.</w:t>
      </w:r>
      <w:r>
        <w:rPr>
          <w:rFonts w:eastAsia="Times New Roman"/>
          <w:color w:val="000000"/>
          <w:sz w:val="20"/>
          <w:szCs w:val="20"/>
          <w:shd w:val="clear" w:color="auto" w:fill="FFFFFF"/>
        </w:rPr>
        <w:t xml:space="preserve"> </w:t>
      </w:r>
      <w:r>
        <w:rPr>
          <w:rStyle w:val="spctbdy"/>
          <w:rFonts w:eastAsia="Times New Roman"/>
        </w:rPr>
        <w:t>Copii ale actelor doveditoare în situaţia schimbării numelui (dacă este cazul);</w:t>
      </w:r>
    </w:p>
    <w:p w14:paraId="1EFCA30D" w14:textId="77777777" w:rsidR="00000000" w:rsidRDefault="00954E37">
      <w:pPr>
        <w:autoSpaceDE/>
        <w:autoSpaceDN/>
        <w:ind w:left="225"/>
        <w:jc w:val="both"/>
        <w:divId w:val="1124739329"/>
        <w:rPr>
          <w:rFonts w:eastAsia="Times New Roman"/>
          <w:color w:val="000000"/>
          <w:sz w:val="20"/>
          <w:szCs w:val="20"/>
          <w:shd w:val="clear" w:color="auto" w:fill="FFFFFF"/>
        </w:rPr>
      </w:pPr>
      <w:r>
        <w:rPr>
          <w:rStyle w:val="spctttl1"/>
          <w:rFonts w:eastAsia="Times New Roman"/>
        </w:rPr>
        <w:t>5.</w:t>
      </w:r>
      <w:r>
        <w:rPr>
          <w:rFonts w:eastAsia="Times New Roman"/>
          <w:color w:val="000000"/>
          <w:sz w:val="20"/>
          <w:szCs w:val="20"/>
          <w:shd w:val="clear" w:color="auto" w:fill="FFFFFF"/>
        </w:rPr>
        <w:t xml:space="preserve"> </w:t>
      </w:r>
      <w:r>
        <w:rPr>
          <w:rStyle w:val="spctbdy"/>
          <w:rFonts w:eastAsia="Times New Roman"/>
        </w:rPr>
        <w:t>Copii de pe actele de studii (inclusiv foaia matricolă/suplimentul la diplomă);</w:t>
      </w:r>
    </w:p>
    <w:p w14:paraId="5D07DF25" w14:textId="77777777" w:rsidR="00000000" w:rsidRDefault="00954E37">
      <w:pPr>
        <w:autoSpaceDE/>
        <w:autoSpaceDN/>
        <w:ind w:left="225"/>
        <w:jc w:val="both"/>
        <w:divId w:val="545996242"/>
        <w:rPr>
          <w:rFonts w:eastAsia="Times New Roman"/>
          <w:color w:val="000000"/>
          <w:sz w:val="20"/>
          <w:szCs w:val="20"/>
          <w:shd w:val="clear" w:color="auto" w:fill="FFFFFF"/>
        </w:rPr>
      </w:pPr>
      <w:r>
        <w:rPr>
          <w:rStyle w:val="spctttl1"/>
          <w:rFonts w:eastAsia="Times New Roman"/>
        </w:rPr>
        <w:t>6.</w:t>
      </w:r>
      <w:r>
        <w:rPr>
          <w:rFonts w:eastAsia="Times New Roman"/>
          <w:color w:val="000000"/>
          <w:sz w:val="20"/>
          <w:szCs w:val="20"/>
          <w:shd w:val="clear" w:color="auto" w:fill="FFFFFF"/>
        </w:rPr>
        <w:t xml:space="preserve"> </w:t>
      </w:r>
      <w:r>
        <w:rPr>
          <w:rStyle w:val="spctbdy"/>
          <w:rFonts w:eastAsia="Times New Roman"/>
        </w:rPr>
        <w:t>Copii de pe certificatele de grade didactice dobândite, respectiv avize şi atestate;</w:t>
      </w:r>
    </w:p>
    <w:p w14:paraId="12087BD7" w14:textId="77777777" w:rsidR="00000000" w:rsidRDefault="00954E37">
      <w:pPr>
        <w:autoSpaceDE/>
        <w:autoSpaceDN/>
        <w:ind w:left="225"/>
        <w:jc w:val="both"/>
        <w:divId w:val="820537036"/>
        <w:rPr>
          <w:rFonts w:eastAsia="Times New Roman"/>
          <w:color w:val="000000"/>
          <w:sz w:val="20"/>
          <w:szCs w:val="20"/>
          <w:shd w:val="clear" w:color="auto" w:fill="FFFFFF"/>
        </w:rPr>
      </w:pPr>
      <w:r>
        <w:rPr>
          <w:rStyle w:val="spctttl1"/>
          <w:rFonts w:eastAsia="Times New Roman"/>
        </w:rPr>
        <w:t>7.</w:t>
      </w:r>
      <w:r>
        <w:rPr>
          <w:rFonts w:eastAsia="Times New Roman"/>
          <w:color w:val="000000"/>
          <w:sz w:val="20"/>
          <w:szCs w:val="20"/>
          <w:shd w:val="clear" w:color="auto" w:fill="FFFFFF"/>
        </w:rPr>
        <w:t xml:space="preserve"> </w:t>
      </w:r>
      <w:r>
        <w:rPr>
          <w:rStyle w:val="spctbdy"/>
          <w:rFonts w:eastAsia="Times New Roman"/>
        </w:rPr>
        <w:t>Adeverinţa de vechime în învăţământ, în original;</w:t>
      </w:r>
    </w:p>
    <w:p w14:paraId="6A83A212" w14:textId="77777777" w:rsidR="00000000" w:rsidRDefault="00954E37">
      <w:pPr>
        <w:autoSpaceDE/>
        <w:autoSpaceDN/>
        <w:ind w:left="225"/>
        <w:jc w:val="both"/>
        <w:divId w:val="1182628632"/>
        <w:rPr>
          <w:rFonts w:eastAsia="Times New Roman"/>
          <w:color w:val="000000"/>
          <w:sz w:val="20"/>
          <w:szCs w:val="20"/>
          <w:shd w:val="clear" w:color="auto" w:fill="FFFFFF"/>
        </w:rPr>
      </w:pPr>
      <w:r>
        <w:rPr>
          <w:rStyle w:val="spctttl1"/>
          <w:rFonts w:eastAsia="Times New Roman"/>
        </w:rPr>
        <w:lastRenderedPageBreak/>
        <w:t>8.</w:t>
      </w:r>
      <w:r>
        <w:rPr>
          <w:rFonts w:eastAsia="Times New Roman"/>
          <w:color w:val="000000"/>
          <w:sz w:val="20"/>
          <w:szCs w:val="20"/>
          <w:shd w:val="clear" w:color="auto" w:fill="FFFFFF"/>
        </w:rPr>
        <w:t xml:space="preserve"> </w:t>
      </w:r>
      <w:r>
        <w:rPr>
          <w:rStyle w:val="spctbdy"/>
          <w:rFonts w:eastAsia="Times New Roman"/>
        </w:rPr>
        <w:t>Adeverinţă/adeverinţe din care să rezulte calificativele din ultimii doi ani şcolari încheiaţi (dacă a fost anga</w:t>
      </w:r>
      <w:r>
        <w:rPr>
          <w:rStyle w:val="spctbdy"/>
          <w:rFonts w:eastAsia="Times New Roman"/>
        </w:rPr>
        <w:t>jat în învăţământ) şi calificativul/calificativele parţiale acordate de consiliul/consiliile de administraţie pentru anul şcolar 2020/2021 (conform fişei de evaluare), în original;</w:t>
      </w:r>
    </w:p>
    <w:p w14:paraId="56ED8ADE" w14:textId="77777777" w:rsidR="00000000" w:rsidRDefault="00954E37">
      <w:pPr>
        <w:autoSpaceDE/>
        <w:autoSpaceDN/>
        <w:ind w:left="225"/>
        <w:jc w:val="both"/>
        <w:divId w:val="1829786512"/>
        <w:rPr>
          <w:rFonts w:eastAsia="Times New Roman"/>
          <w:color w:val="000000"/>
          <w:sz w:val="20"/>
          <w:szCs w:val="20"/>
          <w:shd w:val="clear" w:color="auto" w:fill="FFFFFF"/>
        </w:rPr>
      </w:pPr>
      <w:r>
        <w:rPr>
          <w:rStyle w:val="spctttl1"/>
          <w:rFonts w:eastAsia="Times New Roman"/>
        </w:rPr>
        <w:t>9.</w:t>
      </w:r>
      <w:r>
        <w:rPr>
          <w:rFonts w:eastAsia="Times New Roman"/>
          <w:color w:val="000000"/>
          <w:sz w:val="20"/>
          <w:szCs w:val="20"/>
          <w:shd w:val="clear" w:color="auto" w:fill="FFFFFF"/>
        </w:rPr>
        <w:t xml:space="preserve"> </w:t>
      </w:r>
      <w:r>
        <w:rPr>
          <w:rStyle w:val="spctbdy"/>
          <w:rFonts w:eastAsia="Times New Roman"/>
        </w:rPr>
        <w:t>Adeverinţă/adeverinţe din care să rezulte că nu am fost sancţionat(ă) di</w:t>
      </w:r>
      <w:r>
        <w:rPr>
          <w:rStyle w:val="spctbdy"/>
          <w:rFonts w:eastAsia="Times New Roman"/>
        </w:rPr>
        <w:t>sciplinar în ultimii 2 ani şcolari încheiaţi şi nici pe parcursul anului şcolar în curs;</w:t>
      </w:r>
    </w:p>
    <w:p w14:paraId="71F549ED" w14:textId="77777777" w:rsidR="00000000" w:rsidRDefault="00954E37">
      <w:pPr>
        <w:autoSpaceDE/>
        <w:autoSpaceDN/>
        <w:ind w:left="225"/>
        <w:jc w:val="both"/>
        <w:divId w:val="1622375660"/>
        <w:rPr>
          <w:rFonts w:eastAsia="Times New Roman"/>
          <w:color w:val="000000"/>
          <w:sz w:val="20"/>
          <w:szCs w:val="20"/>
          <w:shd w:val="clear" w:color="auto" w:fill="FFFFFF"/>
        </w:rPr>
      </w:pPr>
      <w:r>
        <w:rPr>
          <w:rStyle w:val="spctttl1"/>
          <w:rFonts w:eastAsia="Times New Roman"/>
        </w:rPr>
        <w:t>10.</w:t>
      </w:r>
      <w:r>
        <w:rPr>
          <w:rFonts w:eastAsia="Times New Roman"/>
          <w:color w:val="000000"/>
          <w:sz w:val="20"/>
          <w:szCs w:val="20"/>
          <w:shd w:val="clear" w:color="auto" w:fill="FFFFFF"/>
        </w:rPr>
        <w:t xml:space="preserve"> </w:t>
      </w:r>
      <w:r>
        <w:rPr>
          <w:rStyle w:val="spctbdy"/>
          <w:rFonts w:eastAsia="Times New Roman"/>
        </w:rPr>
        <w:t>Copie a actului administrativ de suspendare a contractului individual de muncă eliberat de Ministerul Educaţiei şi Cercetării, inspectoratul şcolar, unitatea de în</w:t>
      </w:r>
      <w:r>
        <w:rPr>
          <w:rStyle w:val="spctbdy"/>
          <w:rFonts w:eastAsia="Times New Roman"/>
        </w:rPr>
        <w:t>văţământ (dacă este cazul);</w:t>
      </w:r>
    </w:p>
    <w:p w14:paraId="6A21FCC9" w14:textId="77777777" w:rsidR="00000000" w:rsidRDefault="00954E37">
      <w:pPr>
        <w:autoSpaceDE/>
        <w:autoSpaceDN/>
        <w:ind w:left="225"/>
        <w:jc w:val="both"/>
        <w:divId w:val="576867275"/>
        <w:rPr>
          <w:rFonts w:eastAsia="Times New Roman"/>
          <w:color w:val="000000"/>
          <w:sz w:val="20"/>
          <w:szCs w:val="20"/>
          <w:shd w:val="clear" w:color="auto" w:fill="FFFFFF"/>
        </w:rPr>
      </w:pPr>
      <w:r>
        <w:rPr>
          <w:rStyle w:val="spctttl1"/>
          <w:rFonts w:eastAsia="Times New Roman"/>
        </w:rPr>
        <w:t>11.</w:t>
      </w:r>
      <w:r>
        <w:rPr>
          <w:rFonts w:eastAsia="Times New Roman"/>
          <w:color w:val="000000"/>
          <w:sz w:val="20"/>
          <w:szCs w:val="20"/>
          <w:shd w:val="clear" w:color="auto" w:fill="FFFFFF"/>
        </w:rPr>
        <w:t xml:space="preserve"> </w:t>
      </w:r>
      <w:r>
        <w:rPr>
          <w:rStyle w:val="spctbdy"/>
          <w:rFonts w:eastAsia="Times New Roman"/>
        </w:rPr>
        <w:t>Copia filei corespunzătoare din registrul general de evidenţă a salariaţilor;</w:t>
      </w:r>
    </w:p>
    <w:p w14:paraId="34EB963E" w14:textId="77777777" w:rsidR="00000000" w:rsidRDefault="00954E37">
      <w:pPr>
        <w:autoSpaceDE/>
        <w:autoSpaceDN/>
        <w:ind w:left="225"/>
        <w:jc w:val="both"/>
        <w:divId w:val="1161770606"/>
        <w:rPr>
          <w:rFonts w:eastAsia="Times New Roman"/>
          <w:color w:val="000000"/>
          <w:sz w:val="20"/>
          <w:szCs w:val="20"/>
          <w:shd w:val="clear" w:color="auto" w:fill="FFFFFF"/>
        </w:rPr>
      </w:pPr>
      <w:r>
        <w:rPr>
          <w:rStyle w:val="spctttl1"/>
          <w:rFonts w:eastAsia="Times New Roman"/>
        </w:rPr>
        <w:t>12.</w:t>
      </w:r>
      <w:r>
        <w:rPr>
          <w:rFonts w:eastAsia="Times New Roman"/>
          <w:color w:val="000000"/>
          <w:sz w:val="20"/>
          <w:szCs w:val="20"/>
          <w:shd w:val="clear" w:color="auto" w:fill="FFFFFF"/>
        </w:rPr>
        <w:t xml:space="preserve"> </w:t>
      </w:r>
      <w:r>
        <w:rPr>
          <w:rStyle w:val="spctbdy"/>
          <w:rFonts w:eastAsia="Times New Roman"/>
        </w:rPr>
        <w:t>Copia filei corespunzătoare din registrul general de evidenţă a salariaţilor;</w:t>
      </w:r>
    </w:p>
    <w:p w14:paraId="4CEF9F97" w14:textId="77777777" w:rsidR="00000000" w:rsidRDefault="00954E37">
      <w:pPr>
        <w:autoSpaceDE/>
        <w:autoSpaceDN/>
        <w:ind w:left="225"/>
        <w:jc w:val="both"/>
        <w:divId w:val="861210843"/>
        <w:rPr>
          <w:rFonts w:eastAsia="Times New Roman"/>
          <w:color w:val="000000"/>
          <w:sz w:val="20"/>
          <w:szCs w:val="20"/>
          <w:shd w:val="clear" w:color="auto" w:fill="FFFFFF"/>
        </w:rPr>
      </w:pPr>
      <w:r>
        <w:rPr>
          <w:rStyle w:val="spctttl1"/>
          <w:rFonts w:eastAsia="Times New Roman"/>
        </w:rPr>
        <w:t>13.</w:t>
      </w:r>
      <w:r>
        <w:rPr>
          <w:rFonts w:eastAsia="Times New Roman"/>
          <w:color w:val="000000"/>
          <w:sz w:val="20"/>
          <w:szCs w:val="20"/>
          <w:shd w:val="clear" w:color="auto" w:fill="FFFFFF"/>
        </w:rPr>
        <w:t xml:space="preserve"> </w:t>
      </w:r>
      <w:r>
        <w:rPr>
          <w:rStyle w:val="spctbdy"/>
          <w:rFonts w:eastAsia="Times New Roman"/>
        </w:rPr>
        <w:t>Avizul medical/adeverinţa medicală din care să rezulte că su</w:t>
      </w:r>
      <w:r>
        <w:rPr>
          <w:rStyle w:val="spctbdy"/>
          <w:rFonts w:eastAsia="Times New Roman"/>
        </w:rPr>
        <w:t>nt apt(ă) pentru a preda în învăţământ, în original;</w:t>
      </w:r>
    </w:p>
    <w:p w14:paraId="1FCA403F" w14:textId="77777777" w:rsidR="00000000" w:rsidRDefault="00954E37">
      <w:pPr>
        <w:pStyle w:val="spar"/>
        <w:jc w:val="center"/>
        <w:divId w:val="1277636913"/>
        <w:rPr>
          <w:rFonts w:ascii="Verdana" w:hAnsi="Verdana"/>
          <w:color w:val="000000"/>
          <w:sz w:val="20"/>
          <w:szCs w:val="20"/>
          <w:shd w:val="clear" w:color="auto" w:fill="FFFFFF"/>
        </w:rPr>
      </w:pPr>
      <w:r>
        <w:rPr>
          <w:rFonts w:ascii="Verdana" w:hAnsi="Verdana"/>
          <w:color w:val="000000"/>
          <w:sz w:val="20"/>
          <w:szCs w:val="20"/>
          <w:shd w:val="clear" w:color="auto" w:fill="FFFFFF"/>
        </w:rPr>
        <w:t>Cerere de pretransfer prin schimb de posturi prin</w:t>
      </w:r>
    </w:p>
    <w:p w14:paraId="2D0F62F1" w14:textId="77777777" w:rsidR="00000000" w:rsidRDefault="00954E37">
      <w:pPr>
        <w:pStyle w:val="spar"/>
        <w:jc w:val="center"/>
        <w:divId w:val="1277636913"/>
        <w:rPr>
          <w:rFonts w:ascii="Verdana" w:hAnsi="Verdana"/>
          <w:color w:val="000000"/>
          <w:sz w:val="20"/>
          <w:szCs w:val="20"/>
          <w:shd w:val="clear" w:color="auto" w:fill="FFFFFF"/>
        </w:rPr>
      </w:pPr>
      <w:r>
        <w:rPr>
          <w:rFonts w:ascii="Verdana" w:hAnsi="Verdana"/>
          <w:color w:val="000000"/>
          <w:sz w:val="20"/>
          <w:szCs w:val="20"/>
          <w:shd w:val="clear" w:color="auto" w:fill="FFFFFF"/>
        </w:rPr>
        <w:t>consimţământ scris/modificarea repartizării pe perioada</w:t>
      </w:r>
    </w:p>
    <w:p w14:paraId="425377EA" w14:textId="77777777" w:rsidR="00000000" w:rsidRDefault="00954E37">
      <w:pPr>
        <w:pStyle w:val="spar"/>
        <w:jc w:val="center"/>
        <w:divId w:val="1277636913"/>
        <w:rPr>
          <w:rFonts w:ascii="Verdana" w:hAnsi="Verdana"/>
          <w:color w:val="000000"/>
          <w:sz w:val="20"/>
          <w:szCs w:val="20"/>
          <w:shd w:val="clear" w:color="auto" w:fill="FFFFFF"/>
        </w:rPr>
      </w:pPr>
      <w:r>
        <w:rPr>
          <w:rFonts w:ascii="Verdana" w:hAnsi="Verdana"/>
          <w:color w:val="000000"/>
          <w:sz w:val="20"/>
          <w:szCs w:val="20"/>
          <w:shd w:val="clear" w:color="auto" w:fill="FFFFFF"/>
        </w:rPr>
        <w:t>viabilităţii postului prin schimb de posturi</w:t>
      </w:r>
    </w:p>
    <w:p w14:paraId="172C26F9" w14:textId="77777777" w:rsidR="00000000" w:rsidRDefault="00954E37">
      <w:pPr>
        <w:pStyle w:val="spar"/>
        <w:jc w:val="center"/>
        <w:divId w:val="1277636913"/>
        <w:rPr>
          <w:rFonts w:ascii="Verdana" w:hAnsi="Verdana"/>
          <w:color w:val="000000"/>
          <w:sz w:val="20"/>
          <w:szCs w:val="20"/>
          <w:shd w:val="clear" w:color="auto" w:fill="FFFFFF"/>
        </w:rPr>
      </w:pPr>
      <w:r>
        <w:rPr>
          <w:rFonts w:ascii="Verdana" w:hAnsi="Verdana"/>
          <w:color w:val="000000"/>
          <w:sz w:val="20"/>
          <w:szCs w:val="20"/>
          <w:shd w:val="clear" w:color="auto" w:fill="FFFFFF"/>
        </w:rPr>
        <w:t>prin consimţământ scris</w:t>
      </w:r>
    </w:p>
    <w:tbl>
      <w:tblPr>
        <w:tblW w:w="0" w:type="auto"/>
        <w:tblBorders>
          <w:top w:val="single" w:sz="4" w:space="0" w:color="auto"/>
          <w:left w:val="single" w:sz="4" w:space="0" w:color="auto"/>
          <w:bottom w:val="single" w:sz="4" w:space="0" w:color="auto"/>
          <w:right w:val="single" w:sz="4" w:space="0" w:color="auto"/>
        </w:tblBorders>
        <w:tblCellMar>
          <w:left w:w="0" w:type="dxa"/>
          <w:right w:w="0" w:type="dxa"/>
        </w:tblCellMar>
        <w:tblLook w:val="04A0" w:firstRow="1" w:lastRow="0" w:firstColumn="1" w:lastColumn="0" w:noHBand="0" w:noVBand="1"/>
      </w:tblPr>
      <w:tblGrid>
        <w:gridCol w:w="4381"/>
        <w:gridCol w:w="4338"/>
      </w:tblGrid>
      <w:tr w:rsidR="00000000" w14:paraId="56EF33E1" w14:textId="77777777">
        <w:trPr>
          <w:divId w:val="673217934"/>
        </w:trPr>
        <w:tc>
          <w:tcPr>
            <w:tcW w:w="0" w:type="auto"/>
            <w:tcBorders>
              <w:top w:val="single" w:sz="6" w:space="0" w:color="000000"/>
              <w:left w:val="single" w:sz="6" w:space="0" w:color="000000"/>
              <w:bottom w:val="single" w:sz="6" w:space="0" w:color="000000"/>
              <w:right w:val="single" w:sz="6" w:space="0" w:color="000000"/>
            </w:tcBorders>
            <w:vAlign w:val="center"/>
            <w:hideMark/>
          </w:tcPr>
          <w:p w14:paraId="13DFE591" w14:textId="77777777" w:rsidR="00000000" w:rsidRDefault="00954E37">
            <w:pPr>
              <w:pStyle w:val="spar1"/>
              <w:jc w:val="both"/>
              <w:rPr>
                <w:color w:val="000000"/>
              </w:rPr>
            </w:pPr>
            <w:r>
              <w:rPr>
                <w:color w:val="000000"/>
              </w:rPr>
              <w:t>Unitatea de învățământ .....</w:t>
            </w:r>
            <w:r>
              <w:rPr>
                <w:color w:val="000000"/>
              </w:rPr>
              <w:t>.......................................</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F76AD9E" w14:textId="77777777" w:rsidR="00000000" w:rsidRDefault="00954E37">
            <w:pPr>
              <w:pStyle w:val="spar1"/>
              <w:jc w:val="both"/>
              <w:rPr>
                <w:color w:val="000000"/>
              </w:rPr>
            </w:pPr>
            <w:r>
              <w:rPr>
                <w:color w:val="000000"/>
              </w:rPr>
              <w:t>Nr. ......../..........2021</w:t>
            </w:r>
          </w:p>
        </w:tc>
      </w:tr>
      <w:tr w:rsidR="00000000" w14:paraId="19D74CC2" w14:textId="77777777">
        <w:trPr>
          <w:divId w:val="673217934"/>
        </w:trPr>
        <w:tc>
          <w:tcPr>
            <w:tcW w:w="0" w:type="auto"/>
            <w:tcBorders>
              <w:top w:val="single" w:sz="6" w:space="0" w:color="000000"/>
              <w:left w:val="single" w:sz="6" w:space="0" w:color="000000"/>
              <w:bottom w:val="single" w:sz="6" w:space="0" w:color="000000"/>
              <w:right w:val="single" w:sz="6" w:space="0" w:color="000000"/>
            </w:tcBorders>
            <w:vAlign w:val="center"/>
            <w:hideMark/>
          </w:tcPr>
          <w:p w14:paraId="31A62265" w14:textId="77777777" w:rsidR="00000000" w:rsidRDefault="00954E37">
            <w:pPr>
              <w:pStyle w:val="spar1"/>
              <w:jc w:val="both"/>
              <w:rPr>
                <w:color w:val="000000"/>
              </w:rPr>
            </w:pPr>
            <w:r>
              <w:rPr>
                <w:color w:val="000000"/>
              </w:rPr>
              <w:t>Județul (sectorul)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D82467F" w14:textId="77777777" w:rsidR="00000000" w:rsidRDefault="00954E37">
            <w:pPr>
              <w:pStyle w:val="spar1"/>
              <w:jc w:val="both"/>
              <w:rPr>
                <w:color w:val="000000"/>
              </w:rPr>
            </w:pPr>
            <w:r>
              <w:rPr>
                <w:color w:val="000000"/>
              </w:rPr>
              <w:t>Avizat Oficiul Juridic ..................................................</w:t>
            </w:r>
          </w:p>
        </w:tc>
      </w:tr>
      <w:tr w:rsidR="00000000" w14:paraId="2319A2EA" w14:textId="77777777">
        <w:trPr>
          <w:divId w:val="673217934"/>
        </w:trPr>
        <w:tc>
          <w:tcPr>
            <w:tcW w:w="0" w:type="auto"/>
            <w:tcBorders>
              <w:top w:val="single" w:sz="6" w:space="0" w:color="000000"/>
              <w:left w:val="single" w:sz="6" w:space="0" w:color="000000"/>
              <w:bottom w:val="single" w:sz="6" w:space="0" w:color="000000"/>
              <w:right w:val="single" w:sz="6" w:space="0" w:color="000000"/>
            </w:tcBorders>
            <w:vAlign w:val="center"/>
            <w:hideMark/>
          </w:tcPr>
          <w:p w14:paraId="73A8610D" w14:textId="77777777" w:rsidR="00000000" w:rsidRDefault="00954E37">
            <w:pPr>
              <w:pStyle w:val="spar1"/>
              <w:jc w:val="both"/>
              <w:rPr>
                <w:color w:val="000000"/>
              </w:rPr>
            </w:pPr>
            <w:r>
              <w:rPr>
                <w:color w:val="000000"/>
              </w:rPr>
              <w:t>S</w:t>
            </w:r>
            <w:r>
              <w:rPr>
                <w:color w:val="000000"/>
              </w:rPr>
              <w:t>e certifică exactitatea datelor</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DA020DE" w14:textId="77777777" w:rsidR="00000000" w:rsidRDefault="00954E37">
            <w:pPr>
              <w:pStyle w:val="spar1"/>
              <w:jc w:val="both"/>
              <w:rPr>
                <w:color w:val="000000"/>
              </w:rPr>
            </w:pPr>
            <w:r>
              <w:rPr>
                <w:color w:val="000000"/>
              </w:rPr>
              <w:t>Inspector școlar pentru managementul resurselor umane</w:t>
            </w:r>
          </w:p>
        </w:tc>
      </w:tr>
      <w:tr w:rsidR="00000000" w14:paraId="41D3516C" w14:textId="77777777">
        <w:trPr>
          <w:divId w:val="673217934"/>
        </w:trPr>
        <w:tc>
          <w:tcPr>
            <w:tcW w:w="0" w:type="auto"/>
            <w:tcBorders>
              <w:top w:val="single" w:sz="6" w:space="0" w:color="000000"/>
              <w:left w:val="single" w:sz="6" w:space="0" w:color="000000"/>
              <w:bottom w:val="single" w:sz="6" w:space="0" w:color="000000"/>
              <w:right w:val="single" w:sz="6" w:space="0" w:color="000000"/>
            </w:tcBorders>
            <w:vAlign w:val="center"/>
            <w:hideMark/>
          </w:tcPr>
          <w:p w14:paraId="298BC2AD" w14:textId="77777777" w:rsidR="00000000" w:rsidRDefault="00954E37">
            <w:pPr>
              <w:pStyle w:val="spar1"/>
              <w:jc w:val="both"/>
              <w:rPr>
                <w:color w:val="000000"/>
              </w:rPr>
            </w:pPr>
            <w:r>
              <w:rPr>
                <w:color w:val="000000"/>
              </w:rPr>
              <w:t>DIRECTOR,</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1B82E40" w14:textId="77777777" w:rsidR="00000000" w:rsidRDefault="00954E37">
            <w:pPr>
              <w:rPr>
                <w:color w:val="000000"/>
              </w:rPr>
            </w:pPr>
          </w:p>
        </w:tc>
      </w:tr>
      <w:tr w:rsidR="00000000" w14:paraId="2938F99D" w14:textId="77777777">
        <w:trPr>
          <w:divId w:val="673217934"/>
        </w:trPr>
        <w:tc>
          <w:tcPr>
            <w:tcW w:w="0" w:type="auto"/>
            <w:tcBorders>
              <w:top w:val="single" w:sz="6" w:space="0" w:color="000000"/>
              <w:left w:val="single" w:sz="6" w:space="0" w:color="000000"/>
              <w:bottom w:val="single" w:sz="6" w:space="0" w:color="000000"/>
              <w:right w:val="single" w:sz="6" w:space="0" w:color="000000"/>
            </w:tcBorders>
            <w:vAlign w:val="center"/>
            <w:hideMark/>
          </w:tcPr>
          <w:p w14:paraId="62E785F5" w14:textId="77777777" w:rsidR="00000000" w:rsidRDefault="00954E37">
            <w:pPr>
              <w:pStyle w:val="spar1"/>
              <w:jc w:val="both"/>
              <w:rPr>
                <w:color w:val="000000"/>
              </w:rPr>
            </w:pPr>
            <w:r>
              <w:rPr>
                <w:color w:val="000000"/>
              </w:rPr>
              <w:t>................................................................................</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70AED28" w14:textId="77777777" w:rsidR="00000000" w:rsidRDefault="00954E37">
            <w:pPr>
              <w:pStyle w:val="spar1"/>
              <w:jc w:val="both"/>
              <w:rPr>
                <w:color w:val="000000"/>
              </w:rPr>
            </w:pPr>
            <w:r>
              <w:rPr>
                <w:color w:val="000000"/>
              </w:rPr>
              <w:t>Prof. (Numele și prenumele) .......................................</w:t>
            </w:r>
          </w:p>
        </w:tc>
      </w:tr>
      <w:tr w:rsidR="00000000" w14:paraId="70F3A0C2" w14:textId="77777777">
        <w:trPr>
          <w:divId w:val="673217934"/>
        </w:trPr>
        <w:tc>
          <w:tcPr>
            <w:tcW w:w="0" w:type="auto"/>
            <w:tcBorders>
              <w:top w:val="single" w:sz="6" w:space="0" w:color="000000"/>
              <w:left w:val="single" w:sz="6" w:space="0" w:color="000000"/>
              <w:bottom w:val="single" w:sz="6" w:space="0" w:color="000000"/>
              <w:right w:val="single" w:sz="6" w:space="0" w:color="000000"/>
            </w:tcBorders>
            <w:vAlign w:val="center"/>
            <w:hideMark/>
          </w:tcPr>
          <w:p w14:paraId="09CCCCF6" w14:textId="77777777" w:rsidR="00000000" w:rsidRDefault="00954E37">
            <w:pPr>
              <w:pStyle w:val="spar1"/>
              <w:jc w:val="both"/>
              <w:rPr>
                <w:color w:val="000000"/>
              </w:rPr>
            </w:pPr>
            <w:r>
              <w:rPr>
                <w:color w:val="000000"/>
              </w:rPr>
              <w:t>(Numele</w:t>
            </w:r>
            <w:r>
              <w:rPr>
                <w:color w:val="000000"/>
              </w:rPr>
              <w:t xml:space="preserve"> și prenumele)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0DFB371" w14:textId="77777777" w:rsidR="00000000" w:rsidRDefault="00954E37">
            <w:pPr>
              <w:rPr>
                <w:color w:val="000000"/>
              </w:rPr>
            </w:pPr>
          </w:p>
        </w:tc>
      </w:tr>
    </w:tbl>
    <w:p w14:paraId="4D6B20D8" w14:textId="77777777" w:rsidR="00000000" w:rsidRDefault="00954E37">
      <w:pPr>
        <w:pStyle w:val="spar"/>
        <w:jc w:val="center"/>
        <w:divId w:val="2133595736"/>
      </w:pPr>
      <w:r>
        <w:rPr>
          <w:rFonts w:ascii="Verdana" w:hAnsi="Verdana"/>
          <w:color w:val="000000"/>
          <w:sz w:val="20"/>
          <w:szCs w:val="20"/>
          <w:shd w:val="clear" w:color="auto" w:fill="FFFFFF"/>
        </w:rPr>
        <w:t>DOMNULE INSPECTOR ŞCOLAR GENERAL,</w:t>
      </w:r>
    </w:p>
    <w:p w14:paraId="21D7EDBD" w14:textId="77777777" w:rsidR="00000000" w:rsidRDefault="00954E37">
      <w:pPr>
        <w:pStyle w:val="spar"/>
        <w:jc w:val="both"/>
        <w:divId w:val="673217934"/>
        <w:rPr>
          <w:rFonts w:ascii="Verdana" w:hAnsi="Verdana"/>
          <w:color w:val="000000"/>
          <w:sz w:val="20"/>
          <w:szCs w:val="20"/>
          <w:shd w:val="clear" w:color="auto" w:fill="FFFFFF"/>
        </w:rPr>
      </w:pPr>
      <w:r>
        <w:rPr>
          <w:rFonts w:ascii="Verdana" w:hAnsi="Verdana"/>
          <w:color w:val="000000"/>
          <w:sz w:val="20"/>
          <w:szCs w:val="20"/>
          <w:shd w:val="clear" w:color="auto" w:fill="FFFFFF"/>
        </w:rPr>
        <w:t>Subsemnatul(a) (inclusiv iniţiala tatălui), .........................,numele anterior ............., fiul/fiica lui ......... şi ......., născut(ă) la data de ....... 19..., titular(ă)/repartizat(ă) pe per</w:t>
      </w:r>
      <w:r>
        <w:rPr>
          <w:rFonts w:ascii="Verdana" w:hAnsi="Verdana"/>
          <w:color w:val="000000"/>
          <w:sz w:val="20"/>
          <w:szCs w:val="20"/>
          <w:shd w:val="clear" w:color="auto" w:fill="FFFFFF"/>
        </w:rPr>
        <w:t>ioada viabilităţii postului pe(la) postul (catedra) de ................................. de la (unitatea de învăţământ)..............., localitatea (sectorul) .............., judeţul ..............., vă rog să-mi aprobaţi pretransferul prin schimb de postu</w:t>
      </w:r>
      <w:r>
        <w:rPr>
          <w:rFonts w:ascii="Verdana" w:hAnsi="Verdana"/>
          <w:color w:val="000000"/>
          <w:sz w:val="20"/>
          <w:szCs w:val="20"/>
          <w:shd w:val="clear" w:color="auto" w:fill="FFFFFF"/>
        </w:rPr>
        <w:t>ri prin consimţământ scris/modificarea repartizării pe perioada viabilităţii postului prin schimb de posturi prin consimţământ scris cu domnul/doamna ................. titular(ă)/repartizat(ă) pe perioada viabilităţii postului pe(la) postul (catedra) de ..</w:t>
      </w:r>
      <w:r>
        <w:rPr>
          <w:rFonts w:ascii="Verdana" w:hAnsi="Verdana"/>
          <w:color w:val="000000"/>
          <w:sz w:val="20"/>
          <w:szCs w:val="20"/>
          <w:shd w:val="clear" w:color="auto" w:fill="FFFFFF"/>
        </w:rPr>
        <w:t>.................... de la (unitatea de învăţământ) ................., localitatea (sectorul) ..................., judeţul ............ începând cu data de ............ şi am domiciliul în ............, judeţul (sectorul) .............., strada ......... n</w:t>
      </w:r>
      <w:r>
        <w:rPr>
          <w:rFonts w:ascii="Verdana" w:hAnsi="Verdana"/>
          <w:color w:val="000000"/>
          <w:sz w:val="20"/>
          <w:szCs w:val="20"/>
          <w:shd w:val="clear" w:color="auto" w:fill="FFFFFF"/>
        </w:rPr>
        <w:t>r. ...., bloc ...., ap. ......, TELEFON: ..........; conform actului de identitate ..... seria ..... nr. ......... eliberat de ..............;</w:t>
      </w:r>
    </w:p>
    <w:p w14:paraId="73C83B62" w14:textId="77777777" w:rsidR="00000000" w:rsidRDefault="00954E37">
      <w:pPr>
        <w:pStyle w:val="spar"/>
        <w:jc w:val="both"/>
        <w:divId w:val="673217934"/>
        <w:rPr>
          <w:rFonts w:ascii="Verdana" w:hAnsi="Verdana"/>
          <w:color w:val="000000"/>
          <w:sz w:val="20"/>
          <w:szCs w:val="20"/>
          <w:shd w:val="clear" w:color="auto" w:fill="FFFFFF"/>
        </w:rPr>
      </w:pPr>
      <w:r>
        <w:rPr>
          <w:rFonts w:ascii="Verdana" w:hAnsi="Verdana"/>
          <w:color w:val="000000"/>
          <w:sz w:val="20"/>
          <w:szCs w:val="20"/>
          <w:shd w:val="clear" w:color="auto" w:fill="FFFFFF"/>
        </w:rPr>
        <w:t>COD NUMERIC PERSONAL: [ ][ ][ ][ ][ ][ ][ ][ ][ ][ ][ ][ ][ ]</w:t>
      </w:r>
    </w:p>
    <w:p w14:paraId="639B02A1" w14:textId="77777777" w:rsidR="00000000" w:rsidRDefault="00954E37">
      <w:pPr>
        <w:autoSpaceDE/>
        <w:autoSpaceDN/>
        <w:ind w:left="225"/>
        <w:jc w:val="both"/>
        <w:divId w:val="673217934"/>
        <w:rPr>
          <w:rStyle w:val="spar3"/>
          <w:rFonts w:eastAsia="Times New Roman"/>
        </w:rPr>
      </w:pPr>
      <w:r>
        <w:rPr>
          <w:rStyle w:val="spar3"/>
          <w:rFonts w:eastAsia="Times New Roman"/>
        </w:rPr>
        <w:t>Menţionez următoarele:</w:t>
      </w:r>
    </w:p>
    <w:p w14:paraId="4CC0C735" w14:textId="77777777" w:rsidR="00000000" w:rsidRDefault="00954E37">
      <w:pPr>
        <w:autoSpaceDE/>
        <w:autoSpaceDN/>
        <w:ind w:left="450"/>
        <w:jc w:val="both"/>
        <w:divId w:val="1122335801"/>
        <w:rPr>
          <w:rStyle w:val="spar3"/>
          <w:rFonts w:eastAsia="Times New Roman"/>
        </w:rPr>
      </w:pPr>
      <w:r>
        <w:rPr>
          <w:rStyle w:val="spctttl1"/>
          <w:rFonts w:eastAsia="Times New Roman"/>
        </w:rPr>
        <w:t>I.</w:t>
      </w:r>
      <w:r>
        <w:rPr>
          <w:rFonts w:eastAsia="Times New Roman"/>
          <w:color w:val="000000"/>
          <w:sz w:val="20"/>
          <w:szCs w:val="20"/>
          <w:shd w:val="clear" w:color="auto" w:fill="FFFFFF"/>
        </w:rPr>
        <w:t xml:space="preserve"> </w:t>
      </w:r>
      <w:r>
        <w:rPr>
          <w:rStyle w:val="spctbdy"/>
          <w:rFonts w:eastAsia="Times New Roman"/>
        </w:rPr>
        <w:t>Sunt absolvent(ă) al(a) (</w:t>
      </w:r>
      <w:r>
        <w:rPr>
          <w:rStyle w:val="spctbdy"/>
          <w:rFonts w:eastAsia="Times New Roman"/>
        </w:rPr>
        <w:t>Univ., Academiei, Institutului, I.P.-3 ani, Colegiului, Şc. de maiştri, Şc. postliceale, Lic. ped.) ....................., Facultatea ............. nivelul studiilor (medii, postliceale, universitare de scurtă durată, ciclul I de studii universitare de lic</w:t>
      </w:r>
      <w:r>
        <w:rPr>
          <w:rStyle w:val="spctbdy"/>
          <w:rFonts w:eastAsia="Times New Roman"/>
        </w:rPr>
        <w:t>enţă, ciclul II de studii universitare de masterat, universitare de lungă durată) ........, cu durata studiilor de .... ani (curs zi; seral; fără frecvenţă; frecvenţă redusă; învăţământ la distanţă); promoţia .......; cu media la examenul de stat (licenţă)</w:t>
      </w:r>
      <w:r>
        <w:rPr>
          <w:rStyle w:val="spctbdy"/>
          <w:rFonts w:eastAsia="Times New Roman"/>
        </w:rPr>
        <w:t>, de absolvire .........., cu specializarea/specializările ............................ .</w:t>
      </w:r>
      <w:r>
        <w:rPr>
          <w:rStyle w:val="spar3"/>
          <w:rFonts w:eastAsia="Times New Roman"/>
        </w:rPr>
        <w:t>După absolvirea învăţământului superior de lungă durată am absolvit*(2):</w:t>
      </w:r>
    </w:p>
    <w:p w14:paraId="1AA72B9A" w14:textId="77777777" w:rsidR="00000000" w:rsidRDefault="00954E37">
      <w:pPr>
        <w:autoSpaceDE/>
        <w:autoSpaceDN/>
        <w:ind w:left="450"/>
        <w:jc w:val="both"/>
        <w:divId w:val="1005206853"/>
      </w:pPr>
      <w:r>
        <w:rPr>
          <w:rStyle w:val="slinttl1"/>
          <w:rFonts w:eastAsia="Times New Roman"/>
        </w:rPr>
        <w:t>– </w:t>
      </w:r>
      <w:r>
        <w:rPr>
          <w:rStyle w:val="slinbdy"/>
          <w:rFonts w:eastAsia="Times New Roman"/>
        </w:rPr>
        <w:t>Studii postuniversitare de specializare cu durata de ...... semestre ...........</w:t>
      </w:r>
    </w:p>
    <w:p w14:paraId="1A406347" w14:textId="77777777" w:rsidR="00000000" w:rsidRDefault="00954E37">
      <w:pPr>
        <w:autoSpaceDE/>
        <w:autoSpaceDN/>
        <w:ind w:left="450"/>
        <w:jc w:val="both"/>
        <w:divId w:val="479351913"/>
        <w:rPr>
          <w:rFonts w:eastAsia="Times New Roman"/>
          <w:color w:val="000000"/>
          <w:sz w:val="20"/>
          <w:szCs w:val="20"/>
          <w:shd w:val="clear" w:color="auto" w:fill="FFFFFF"/>
        </w:rPr>
      </w:pPr>
      <w:r>
        <w:rPr>
          <w:rStyle w:val="slinttl1"/>
          <w:rFonts w:eastAsia="Times New Roman"/>
        </w:rPr>
        <w:t>– </w:t>
      </w:r>
      <w:r>
        <w:rPr>
          <w:rStyle w:val="slinbdy"/>
          <w:rFonts w:eastAsia="Times New Roman"/>
        </w:rPr>
        <w:t>Studii academice postuniversitare cu durata de ...... semestre ...........</w:t>
      </w:r>
    </w:p>
    <w:p w14:paraId="332D5457" w14:textId="77777777" w:rsidR="00000000" w:rsidRDefault="00954E37">
      <w:pPr>
        <w:autoSpaceDE/>
        <w:autoSpaceDN/>
        <w:ind w:left="450"/>
        <w:jc w:val="both"/>
        <w:divId w:val="1883010278"/>
        <w:rPr>
          <w:rFonts w:eastAsia="Times New Roman"/>
          <w:color w:val="000000"/>
          <w:sz w:val="20"/>
          <w:szCs w:val="20"/>
          <w:shd w:val="clear" w:color="auto" w:fill="FFFFFF"/>
        </w:rPr>
      </w:pPr>
      <w:r>
        <w:rPr>
          <w:rStyle w:val="slinttl1"/>
          <w:rFonts w:eastAsia="Times New Roman"/>
        </w:rPr>
        <w:t>– </w:t>
      </w:r>
      <w:r>
        <w:rPr>
          <w:rStyle w:val="slinbdy"/>
          <w:rFonts w:eastAsia="Times New Roman"/>
        </w:rPr>
        <w:t>Studii aprofundate de specialitate cu durata de ...... semestre ...........</w:t>
      </w:r>
    </w:p>
    <w:p w14:paraId="6D095443" w14:textId="77777777" w:rsidR="00000000" w:rsidRDefault="00954E37">
      <w:pPr>
        <w:autoSpaceDE/>
        <w:autoSpaceDN/>
        <w:ind w:left="450"/>
        <w:jc w:val="both"/>
        <w:divId w:val="1025668388"/>
        <w:rPr>
          <w:rFonts w:eastAsia="Times New Roman"/>
          <w:color w:val="000000"/>
          <w:sz w:val="20"/>
          <w:szCs w:val="20"/>
          <w:shd w:val="clear" w:color="auto" w:fill="FFFFFF"/>
        </w:rPr>
      </w:pPr>
      <w:r>
        <w:rPr>
          <w:rStyle w:val="slinttl1"/>
          <w:rFonts w:eastAsia="Times New Roman"/>
        </w:rPr>
        <w:t>– </w:t>
      </w:r>
      <w:r>
        <w:rPr>
          <w:rStyle w:val="slinbdy"/>
          <w:rFonts w:eastAsia="Times New Roman"/>
        </w:rPr>
        <w:t>Masterat în sistem postuniversitar ................</w:t>
      </w:r>
    </w:p>
    <w:p w14:paraId="19F27332" w14:textId="77777777" w:rsidR="00000000" w:rsidRDefault="00954E37">
      <w:pPr>
        <w:autoSpaceDE/>
        <w:autoSpaceDN/>
        <w:ind w:left="450"/>
        <w:jc w:val="both"/>
        <w:divId w:val="573660181"/>
        <w:rPr>
          <w:rFonts w:eastAsia="Times New Roman"/>
          <w:color w:val="000000"/>
          <w:sz w:val="20"/>
          <w:szCs w:val="20"/>
          <w:shd w:val="clear" w:color="auto" w:fill="FFFFFF"/>
        </w:rPr>
      </w:pPr>
      <w:r>
        <w:rPr>
          <w:rStyle w:val="slinttl1"/>
          <w:rFonts w:eastAsia="Times New Roman"/>
        </w:rPr>
        <w:t>– </w:t>
      </w:r>
      <w:r>
        <w:rPr>
          <w:rStyle w:val="slinbdy"/>
          <w:rFonts w:eastAsia="Times New Roman"/>
        </w:rPr>
        <w:t>Cursuri de perfecţionare postuniversitare cu durata de ...... semestre ...........</w:t>
      </w:r>
    </w:p>
    <w:p w14:paraId="053A0B87" w14:textId="77777777" w:rsidR="00000000" w:rsidRDefault="00954E37">
      <w:pPr>
        <w:autoSpaceDE/>
        <w:autoSpaceDN/>
        <w:ind w:left="450"/>
        <w:jc w:val="both"/>
        <w:divId w:val="575093844"/>
        <w:rPr>
          <w:rFonts w:eastAsia="Times New Roman"/>
          <w:color w:val="000000"/>
          <w:sz w:val="20"/>
          <w:szCs w:val="20"/>
          <w:shd w:val="clear" w:color="auto" w:fill="FFFFFF"/>
        </w:rPr>
      </w:pPr>
      <w:r>
        <w:rPr>
          <w:rStyle w:val="slinttl1"/>
          <w:rFonts w:eastAsia="Times New Roman"/>
        </w:rPr>
        <w:t>– </w:t>
      </w:r>
      <w:r>
        <w:rPr>
          <w:rStyle w:val="slinbdy"/>
          <w:rFonts w:eastAsia="Times New Roman"/>
        </w:rPr>
        <w:t>Studii postuniversitare de specializare, academice postuniversitare cu durata mai mică de 3 semestre ................</w:t>
      </w:r>
      <w:r>
        <w:rPr>
          <w:rStyle w:val="slinbdy"/>
          <w:rFonts w:eastAsia="Times New Roman"/>
        </w:rPr>
        <w:t>....</w:t>
      </w:r>
    </w:p>
    <w:p w14:paraId="1ED8DCAA" w14:textId="77777777" w:rsidR="00000000" w:rsidRDefault="00954E37">
      <w:pPr>
        <w:autoSpaceDE/>
        <w:autoSpaceDN/>
        <w:ind w:left="450"/>
        <w:jc w:val="both"/>
        <w:divId w:val="259611342"/>
        <w:rPr>
          <w:rFonts w:eastAsia="Times New Roman"/>
          <w:color w:val="000000"/>
          <w:sz w:val="20"/>
          <w:szCs w:val="20"/>
          <w:shd w:val="clear" w:color="auto" w:fill="FFFFFF"/>
        </w:rPr>
      </w:pPr>
      <w:r>
        <w:rPr>
          <w:rStyle w:val="slinttl1"/>
          <w:rFonts w:eastAsia="Times New Roman"/>
        </w:rPr>
        <w:t>– </w:t>
      </w:r>
      <w:r>
        <w:rPr>
          <w:rStyle w:val="slinbdy"/>
          <w:rFonts w:eastAsia="Times New Roman"/>
        </w:rPr>
        <w:t>Studii aprofundate de specialitate, cursuri de perfecţionare postuniversitară cu durata mai mică de 3 semestre ..................</w:t>
      </w:r>
    </w:p>
    <w:p w14:paraId="00961617" w14:textId="77777777" w:rsidR="00000000" w:rsidRDefault="00954E37">
      <w:pPr>
        <w:pStyle w:val="spar"/>
        <w:ind w:left="450"/>
        <w:jc w:val="both"/>
        <w:divId w:val="1122335801"/>
        <w:rPr>
          <w:rFonts w:ascii="Verdana" w:hAnsi="Verdana"/>
          <w:color w:val="000000"/>
          <w:sz w:val="20"/>
          <w:szCs w:val="20"/>
          <w:shd w:val="clear" w:color="auto" w:fill="FFFFFF"/>
        </w:rPr>
      </w:pPr>
      <w:r>
        <w:rPr>
          <w:rFonts w:ascii="Verdana" w:hAnsi="Verdana"/>
          <w:color w:val="000000"/>
          <w:sz w:val="20"/>
          <w:szCs w:val="20"/>
          <w:shd w:val="clear" w:color="auto" w:fill="FFFFFF"/>
        </w:rPr>
        <w:t>După absolvirea ciclului I de studii universitare de licenţă am absolvit studii universitare/postuniversitare/de conver</w:t>
      </w:r>
      <w:r>
        <w:rPr>
          <w:rFonts w:ascii="Verdana" w:hAnsi="Verdana"/>
          <w:color w:val="000000"/>
          <w:sz w:val="20"/>
          <w:szCs w:val="20"/>
          <w:shd w:val="clear" w:color="auto" w:fill="FFFFFF"/>
        </w:rPr>
        <w:t>sie profesională în domeniul*(2) .................. .</w:t>
      </w:r>
    </w:p>
    <w:p w14:paraId="18DA29E7" w14:textId="77777777" w:rsidR="00000000" w:rsidRDefault="00954E37">
      <w:pPr>
        <w:autoSpaceDE/>
        <w:autoSpaceDN/>
        <w:ind w:left="225"/>
        <w:jc w:val="both"/>
        <w:divId w:val="922643924"/>
        <w:rPr>
          <w:rFonts w:eastAsia="Times New Roman"/>
          <w:color w:val="000000"/>
          <w:sz w:val="20"/>
          <w:szCs w:val="20"/>
          <w:shd w:val="clear" w:color="auto" w:fill="FFFFFF"/>
        </w:rPr>
      </w:pPr>
      <w:r>
        <w:rPr>
          <w:rStyle w:val="spctttl1"/>
          <w:rFonts w:eastAsia="Times New Roman"/>
        </w:rPr>
        <w:t>II.</w:t>
      </w:r>
      <w:r>
        <w:rPr>
          <w:rFonts w:eastAsia="Times New Roman"/>
          <w:color w:val="000000"/>
          <w:sz w:val="20"/>
          <w:szCs w:val="20"/>
          <w:shd w:val="clear" w:color="auto" w:fill="FFFFFF"/>
        </w:rPr>
        <w:t xml:space="preserve"> </w:t>
      </w:r>
      <w:r>
        <w:rPr>
          <w:rStyle w:val="spctbdy"/>
          <w:rFonts w:eastAsia="Times New Roman"/>
        </w:rPr>
        <w:t>La data depunerii dosarului: sunt DEBUTANT cu media de absolvire .......; am DEFINITIVATUL cu media ........; GRADUL II cu media ........; GRADUL I cu media .......; DOCTORATUL ECHIVALAT CU GRADUL D</w:t>
      </w:r>
      <w:r>
        <w:rPr>
          <w:rStyle w:val="spctbdy"/>
          <w:rFonts w:eastAsia="Times New Roman"/>
        </w:rPr>
        <w:t xml:space="preserve">IDACTIC I în anul ......, în specialitatea ......; GRADUL DIDACTIC I obţinut pe bază de examene, </w:t>
      </w:r>
      <w:r>
        <w:rPr>
          <w:rStyle w:val="spctbdy"/>
          <w:rFonts w:eastAsia="Times New Roman"/>
        </w:rPr>
        <w:lastRenderedPageBreak/>
        <w:t>urmat de DOCTORAT în specializarea ............................... CATEGORIA (pentru antrenori) ...............în specializarea ...........;</w:t>
      </w:r>
    </w:p>
    <w:p w14:paraId="04864995" w14:textId="77777777" w:rsidR="00000000" w:rsidRDefault="00954E37">
      <w:pPr>
        <w:autoSpaceDE/>
        <w:autoSpaceDN/>
        <w:ind w:left="225"/>
        <w:jc w:val="both"/>
        <w:divId w:val="1022585664"/>
        <w:rPr>
          <w:rStyle w:val="spctbdy"/>
        </w:rPr>
      </w:pPr>
      <w:r>
        <w:rPr>
          <w:rStyle w:val="spctttl1"/>
          <w:rFonts w:eastAsia="Times New Roman"/>
        </w:rPr>
        <w:t>III.</w:t>
      </w:r>
      <w:r>
        <w:rPr>
          <w:rFonts w:eastAsia="Times New Roman"/>
          <w:color w:val="000000"/>
          <w:sz w:val="20"/>
          <w:szCs w:val="20"/>
          <w:shd w:val="clear" w:color="auto" w:fill="FFFFFF"/>
        </w:rPr>
        <w:t xml:space="preserve"> </w:t>
      </w:r>
      <w:r>
        <w:rPr>
          <w:rStyle w:val="spctbdy"/>
          <w:rFonts w:eastAsia="Times New Roman"/>
        </w:rPr>
        <w:t>CALIFICATIVUL</w:t>
      </w:r>
      <w:r>
        <w:rPr>
          <w:rStyle w:val="spctbdy"/>
          <w:rFonts w:eastAsia="Times New Roman"/>
        </w:rPr>
        <w:t xml:space="preserve"> obţinut în anul şcolar 2018/2019.........;</w:t>
      </w:r>
    </w:p>
    <w:p w14:paraId="2EC17CC2" w14:textId="77777777" w:rsidR="00000000" w:rsidRDefault="00954E37">
      <w:pPr>
        <w:pStyle w:val="spar"/>
        <w:ind w:left="450"/>
        <w:jc w:val="both"/>
        <w:divId w:val="1022585664"/>
      </w:pPr>
      <w:r>
        <w:rPr>
          <w:rFonts w:ascii="Verdana" w:hAnsi="Verdana"/>
          <w:color w:val="000000"/>
          <w:sz w:val="20"/>
          <w:szCs w:val="20"/>
          <w:shd w:val="clear" w:color="auto" w:fill="FFFFFF"/>
        </w:rPr>
        <w:t>şi în anul şcolar 2019/2020 ................... .</w:t>
      </w:r>
    </w:p>
    <w:p w14:paraId="4FDBF355" w14:textId="77777777" w:rsidR="00000000" w:rsidRDefault="00954E37">
      <w:pPr>
        <w:autoSpaceDE/>
        <w:autoSpaceDN/>
        <w:ind w:left="450"/>
        <w:jc w:val="both"/>
        <w:divId w:val="1022585664"/>
        <w:rPr>
          <w:rStyle w:val="spar3"/>
          <w:rFonts w:eastAsia="Times New Roman"/>
        </w:rPr>
      </w:pPr>
      <w:r>
        <w:rPr>
          <w:rStyle w:val="spar3"/>
          <w:rFonts w:eastAsia="Times New Roman"/>
        </w:rPr>
        <w:t>NOTĂ:</w:t>
      </w:r>
    </w:p>
    <w:p w14:paraId="4412E5B3" w14:textId="77777777" w:rsidR="00000000" w:rsidRDefault="00954E37">
      <w:pPr>
        <w:autoSpaceDE/>
        <w:autoSpaceDN/>
        <w:ind w:left="450"/>
        <w:jc w:val="both"/>
        <w:divId w:val="213009033"/>
      </w:pPr>
      <w:r>
        <w:rPr>
          <w:rStyle w:val="slitttl1"/>
          <w:rFonts w:eastAsia="Times New Roman"/>
        </w:rPr>
        <w:t>a)</w:t>
      </w:r>
      <w:r>
        <w:rPr>
          <w:rStyle w:val="slitbdy"/>
          <w:rFonts w:eastAsia="Times New Roman"/>
        </w:rPr>
        <w:t>Pentru absolvenţii promoţiei 2020 şi debutanţii în primul an de activitate se ia în considerare calificativul parţial din anul şcolar 2020-2021.</w:t>
      </w:r>
    </w:p>
    <w:p w14:paraId="2402CFB5" w14:textId="77777777" w:rsidR="00000000" w:rsidRDefault="00954E37">
      <w:pPr>
        <w:autoSpaceDE/>
        <w:autoSpaceDN/>
        <w:ind w:left="450"/>
        <w:jc w:val="both"/>
        <w:divId w:val="628516331"/>
        <w:rPr>
          <w:rFonts w:eastAsia="Times New Roman"/>
          <w:color w:val="000000"/>
          <w:sz w:val="20"/>
          <w:szCs w:val="20"/>
          <w:shd w:val="clear" w:color="auto" w:fill="FFFFFF"/>
        </w:rPr>
      </w:pPr>
      <w:r>
        <w:rPr>
          <w:rStyle w:val="slitttl1"/>
          <w:rFonts w:eastAsia="Times New Roman"/>
        </w:rPr>
        <w:t>b)</w:t>
      </w:r>
      <w:r>
        <w:rPr>
          <w:rStyle w:val="slitbdy"/>
          <w:rFonts w:eastAsia="Times New Roman"/>
        </w:rPr>
        <w:t xml:space="preserve">Pentru </w:t>
      </w:r>
      <w:r>
        <w:rPr>
          <w:rStyle w:val="slitbdy"/>
          <w:rFonts w:eastAsia="Times New Roman"/>
        </w:rPr>
        <w:t>absolvenţii promoţiei 2019 şi debutanţii în al doilea an de activitate se iau în considerare calificativul pentru anul şcolar 2019-2020 şi calificativul parţial din anul şcolar 2020-2021.</w:t>
      </w:r>
    </w:p>
    <w:p w14:paraId="1AE717C4" w14:textId="77777777" w:rsidR="00000000" w:rsidRDefault="00954E37">
      <w:pPr>
        <w:autoSpaceDE/>
        <w:autoSpaceDN/>
        <w:ind w:left="450"/>
        <w:jc w:val="both"/>
        <w:divId w:val="315844286"/>
        <w:rPr>
          <w:rFonts w:eastAsia="Times New Roman"/>
          <w:color w:val="000000"/>
          <w:sz w:val="20"/>
          <w:szCs w:val="20"/>
          <w:shd w:val="clear" w:color="auto" w:fill="FFFFFF"/>
        </w:rPr>
      </w:pPr>
      <w:r>
        <w:rPr>
          <w:rStyle w:val="slitttl1"/>
          <w:rFonts w:eastAsia="Times New Roman"/>
        </w:rPr>
        <w:t>c)</w:t>
      </w:r>
      <w:r>
        <w:rPr>
          <w:rStyle w:val="slitbdy"/>
          <w:rFonts w:eastAsia="Times New Roman"/>
        </w:rPr>
        <w:t>În cazul întreruperii activităţii la catedră, în perioada ultimilo</w:t>
      </w:r>
      <w:r>
        <w:rPr>
          <w:rStyle w:val="slitbdy"/>
          <w:rFonts w:eastAsia="Times New Roman"/>
        </w:rPr>
        <w:t>r doi ani şcolari, se iau în considerare calificativele pentru ultimii doi ani şcolari în care cadrul didactic şi-a desfăşurat activitatea.</w:t>
      </w:r>
    </w:p>
    <w:p w14:paraId="2E8778D8" w14:textId="77777777" w:rsidR="00000000" w:rsidRDefault="00954E37">
      <w:pPr>
        <w:autoSpaceDE/>
        <w:autoSpaceDN/>
        <w:ind w:left="450"/>
        <w:jc w:val="both"/>
        <w:divId w:val="450629358"/>
        <w:rPr>
          <w:rFonts w:eastAsia="Times New Roman"/>
          <w:color w:val="000000"/>
          <w:sz w:val="20"/>
          <w:szCs w:val="20"/>
          <w:shd w:val="clear" w:color="auto" w:fill="FFFFFF"/>
        </w:rPr>
      </w:pPr>
      <w:r>
        <w:rPr>
          <w:rStyle w:val="slitttl1"/>
          <w:rFonts w:eastAsia="Times New Roman"/>
        </w:rPr>
        <w:t>d)</w:t>
      </w:r>
      <w:r>
        <w:rPr>
          <w:rStyle w:val="slitbdy"/>
          <w:rFonts w:eastAsia="Times New Roman"/>
        </w:rPr>
        <w:t xml:space="preserve">În cererea fiecărui cadru didactic se va trece media punctajului celor două calificative, cu excepţia situaţiilor </w:t>
      </w:r>
      <w:r>
        <w:rPr>
          <w:rStyle w:val="slitbdy"/>
          <w:rFonts w:eastAsia="Times New Roman"/>
        </w:rPr>
        <w:t>de la punctul a).</w:t>
      </w:r>
    </w:p>
    <w:p w14:paraId="1E33CA9E" w14:textId="77777777" w:rsidR="00000000" w:rsidRDefault="00954E37">
      <w:pPr>
        <w:autoSpaceDE/>
        <w:autoSpaceDN/>
        <w:ind w:left="225"/>
        <w:jc w:val="both"/>
        <w:divId w:val="617762519"/>
        <w:rPr>
          <w:rFonts w:eastAsia="Times New Roman"/>
          <w:color w:val="000000"/>
          <w:sz w:val="20"/>
          <w:szCs w:val="20"/>
          <w:shd w:val="clear" w:color="auto" w:fill="FFFFFF"/>
        </w:rPr>
      </w:pPr>
      <w:r>
        <w:rPr>
          <w:rStyle w:val="spctttl1"/>
          <w:rFonts w:eastAsia="Times New Roman"/>
        </w:rPr>
        <w:t>V.</w:t>
      </w:r>
      <w:r>
        <w:rPr>
          <w:rFonts w:eastAsia="Times New Roman"/>
          <w:color w:val="000000"/>
          <w:sz w:val="20"/>
          <w:szCs w:val="20"/>
          <w:shd w:val="clear" w:color="auto" w:fill="FFFFFF"/>
        </w:rPr>
        <w:t xml:space="preserve"> </w:t>
      </w:r>
      <w:r>
        <w:rPr>
          <w:rStyle w:val="spctbdy"/>
          <w:rFonts w:eastAsia="Times New Roman"/>
        </w:rPr>
        <w:t>La 01.09.2020 am avut ....... ani întregi, vechime efectivă la catedră (inclusiv perioada rezervării catedrei).</w:t>
      </w:r>
    </w:p>
    <w:p w14:paraId="43F0C233" w14:textId="77777777" w:rsidR="00000000" w:rsidRDefault="00954E37">
      <w:pPr>
        <w:autoSpaceDE/>
        <w:autoSpaceDN/>
        <w:ind w:left="225"/>
        <w:jc w:val="both"/>
        <w:divId w:val="473447399"/>
        <w:rPr>
          <w:rFonts w:eastAsia="Times New Roman"/>
          <w:color w:val="000000"/>
          <w:sz w:val="20"/>
          <w:szCs w:val="20"/>
          <w:shd w:val="clear" w:color="auto" w:fill="FFFFFF"/>
        </w:rPr>
      </w:pPr>
      <w:r>
        <w:rPr>
          <w:rStyle w:val="spctttl1"/>
          <w:rFonts w:eastAsia="Times New Roman"/>
        </w:rPr>
        <w:t>VI.</w:t>
      </w:r>
      <w:r>
        <w:rPr>
          <w:rFonts w:eastAsia="Times New Roman"/>
          <w:color w:val="000000"/>
          <w:sz w:val="20"/>
          <w:szCs w:val="20"/>
          <w:shd w:val="clear" w:color="auto" w:fill="FFFFFF"/>
        </w:rPr>
        <w:t xml:space="preserve"> </w:t>
      </w:r>
      <w:r>
        <w:rPr>
          <w:rStyle w:val="spctbdy"/>
          <w:rFonts w:eastAsia="Times New Roman"/>
        </w:rPr>
        <w:t>Criteriile social-umanitare (Da/Nu): a) ..... b) ..... c) ..... d) ..... e) ..... f) ..... .</w:t>
      </w:r>
    </w:p>
    <w:p w14:paraId="0656FE37" w14:textId="77777777" w:rsidR="00000000" w:rsidRDefault="00954E37">
      <w:pPr>
        <w:autoSpaceDE/>
        <w:autoSpaceDN/>
        <w:jc w:val="both"/>
        <w:divId w:val="673217934"/>
        <w:rPr>
          <w:rStyle w:val="sanxbdy"/>
        </w:rPr>
      </w:pPr>
      <w:r>
        <w:rPr>
          <w:rStyle w:val="spar3"/>
          <w:rFonts w:eastAsia="Times New Roman"/>
        </w:rPr>
        <w:t>Sunt de acord ca inspector</w:t>
      </w:r>
      <w:r>
        <w:rPr>
          <w:rStyle w:val="spar3"/>
          <w:rFonts w:eastAsia="Times New Roman"/>
        </w:rPr>
        <w:t xml:space="preserve">atul şcolar să solicite copie de pe Registru, conform prevederilor </w:t>
      </w:r>
      <w:r>
        <w:rPr>
          <w:rStyle w:val="spar3"/>
          <w:rFonts w:eastAsia="Times New Roman"/>
          <w:color w:val="0000FF"/>
          <w:u w:val="single"/>
        </w:rPr>
        <w:t>art. 18 alin. (3) din Legea nr. 118/2019</w:t>
      </w:r>
      <w:r>
        <w:rPr>
          <w:rStyle w:val="spar3"/>
          <w:rFonts w:eastAsia="Times New Roman"/>
        </w:rPr>
        <w:t xml:space="preserve"> privind Registrul naţional automatizat cu privire la persoanele care au comis infracţiuni sexuale, de exploatare a unor persoane sau asupra minorilo</w:t>
      </w:r>
      <w:r>
        <w:rPr>
          <w:rStyle w:val="spar3"/>
          <w:rFonts w:eastAsia="Times New Roman"/>
        </w:rPr>
        <w:t xml:space="preserve">r, precum şi pentru completarea </w:t>
      </w:r>
      <w:r>
        <w:rPr>
          <w:rStyle w:val="spar3"/>
          <w:rFonts w:eastAsia="Times New Roman"/>
          <w:color w:val="0000FF"/>
          <w:u w:val="single"/>
        </w:rPr>
        <w:t>Legii nr. 76/2008</w:t>
      </w:r>
      <w:r>
        <w:rPr>
          <w:rStyle w:val="spar3"/>
          <w:rFonts w:eastAsia="Times New Roman"/>
        </w:rPr>
        <w:t xml:space="preserve"> privind organizarea şi funcţionarea Sistemului Naţional de Date Genetice Judiciare.</w:t>
      </w:r>
    </w:p>
    <w:p w14:paraId="526335BB" w14:textId="77777777" w:rsidR="00000000" w:rsidRDefault="00954E37">
      <w:pPr>
        <w:pStyle w:val="spar"/>
        <w:jc w:val="both"/>
        <w:divId w:val="673217934"/>
      </w:pPr>
      <w:r>
        <w:rPr>
          <w:rFonts w:ascii="Verdana" w:hAnsi="Verdana"/>
          <w:color w:val="000000"/>
          <w:sz w:val="20"/>
          <w:szCs w:val="20"/>
          <w:shd w:val="clear" w:color="auto" w:fill="FFFFFF"/>
        </w:rPr>
        <w:t>RĂSPUND de exactitatea datelor înscrise în această cerere şi declar că voi suporta consecinţele dacă am comunicat date ero</w:t>
      </w:r>
      <w:r>
        <w:rPr>
          <w:rFonts w:ascii="Verdana" w:hAnsi="Verdana"/>
          <w:color w:val="000000"/>
          <w:sz w:val="20"/>
          <w:szCs w:val="20"/>
          <w:shd w:val="clear" w:color="auto" w:fill="FFFFFF"/>
        </w:rPr>
        <w:t>nate.</w:t>
      </w:r>
    </w:p>
    <w:tbl>
      <w:tblPr>
        <w:tblW w:w="0" w:type="auto"/>
        <w:tblBorders>
          <w:top w:val="single" w:sz="4" w:space="0" w:color="auto"/>
          <w:left w:val="single" w:sz="4" w:space="0" w:color="auto"/>
          <w:bottom w:val="single" w:sz="4" w:space="0" w:color="auto"/>
          <w:right w:val="single" w:sz="4" w:space="0" w:color="auto"/>
        </w:tblBorders>
        <w:tblCellMar>
          <w:left w:w="0" w:type="dxa"/>
          <w:right w:w="0" w:type="dxa"/>
        </w:tblCellMar>
        <w:tblLook w:val="04A0" w:firstRow="1" w:lastRow="0" w:firstColumn="1" w:lastColumn="0" w:noHBand="0" w:noVBand="1"/>
      </w:tblPr>
      <w:tblGrid>
        <w:gridCol w:w="1505"/>
        <w:gridCol w:w="2358"/>
      </w:tblGrid>
      <w:tr w:rsidR="00000000" w14:paraId="5B048438" w14:textId="77777777">
        <w:trPr>
          <w:divId w:val="673217934"/>
        </w:trPr>
        <w:tc>
          <w:tcPr>
            <w:tcW w:w="0" w:type="auto"/>
            <w:tcBorders>
              <w:top w:val="single" w:sz="6" w:space="0" w:color="000000"/>
              <w:left w:val="single" w:sz="6" w:space="0" w:color="000000"/>
              <w:bottom w:val="single" w:sz="6" w:space="0" w:color="000000"/>
              <w:right w:val="single" w:sz="6" w:space="0" w:color="000000"/>
            </w:tcBorders>
            <w:vAlign w:val="center"/>
            <w:hideMark/>
          </w:tcPr>
          <w:p w14:paraId="43113826" w14:textId="77777777" w:rsidR="00000000" w:rsidRDefault="00954E37">
            <w:pPr>
              <w:autoSpaceDE/>
              <w:autoSpaceDN/>
              <w:jc w:val="both"/>
              <w:rPr>
                <w:rFonts w:eastAsia="Times New Roman"/>
                <w:color w:val="000000"/>
                <w:sz w:val="20"/>
                <w:szCs w:val="20"/>
              </w:rPr>
            </w:pPr>
            <w:r>
              <w:rPr>
                <w:rFonts w:eastAsia="Times New Roman"/>
                <w:color w:val="000000"/>
                <w:sz w:val="20"/>
                <w:szCs w:val="20"/>
              </w:rPr>
              <w:t>Data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6A3F541" w14:textId="77777777" w:rsidR="00000000" w:rsidRDefault="00954E37">
            <w:pPr>
              <w:autoSpaceDE/>
              <w:autoSpaceDN/>
              <w:jc w:val="both"/>
              <w:rPr>
                <w:rFonts w:eastAsia="Times New Roman"/>
                <w:color w:val="000000"/>
                <w:sz w:val="20"/>
                <w:szCs w:val="20"/>
              </w:rPr>
            </w:pPr>
            <w:r>
              <w:rPr>
                <w:rFonts w:eastAsia="Times New Roman"/>
                <w:color w:val="000000"/>
                <w:sz w:val="20"/>
                <w:szCs w:val="20"/>
              </w:rPr>
              <w:t>Semnătura ................</w:t>
            </w:r>
          </w:p>
        </w:tc>
      </w:tr>
    </w:tbl>
    <w:p w14:paraId="57514EBB" w14:textId="77777777" w:rsidR="00000000" w:rsidRDefault="00954E37">
      <w:pPr>
        <w:autoSpaceDE/>
        <w:autoSpaceDN/>
        <w:ind w:left="225"/>
        <w:jc w:val="both"/>
        <w:divId w:val="673217934"/>
        <w:rPr>
          <w:rStyle w:val="spar3"/>
          <w:rFonts w:eastAsia="Times New Roman"/>
        </w:rPr>
      </w:pPr>
      <w:r>
        <w:rPr>
          <w:rStyle w:val="spar3"/>
          <w:rFonts w:eastAsia="Times New Roman"/>
        </w:rPr>
        <w:t>ANEXEZ ÎN URMĂTOAREA ORDINE (în dosar)**) documentele în original, respectiv în copie CERTIFICATE pentru conformitate cu originalul de către directorul unităţii unde funcţionez ca titular(ă)/detaşat(ă)/repartizat(ă) pe perioada viabilităţii postului*):</w:t>
      </w:r>
    </w:p>
    <w:p w14:paraId="65463579" w14:textId="77777777" w:rsidR="00000000" w:rsidRDefault="00954E37">
      <w:pPr>
        <w:pStyle w:val="spar"/>
        <w:ind w:left="450"/>
        <w:jc w:val="both"/>
        <w:divId w:val="673217934"/>
      </w:pPr>
      <w:r>
        <w:rPr>
          <w:rFonts w:ascii="Verdana" w:hAnsi="Verdana"/>
          <w:color w:val="000000"/>
          <w:sz w:val="20"/>
          <w:szCs w:val="20"/>
          <w:shd w:val="clear" w:color="auto" w:fill="FFFFFF"/>
        </w:rPr>
        <w:t xml:space="preserve">*) </w:t>
      </w:r>
      <w:r>
        <w:rPr>
          <w:rFonts w:ascii="Verdana" w:hAnsi="Verdana"/>
          <w:color w:val="000000"/>
          <w:sz w:val="20"/>
          <w:szCs w:val="20"/>
          <w:shd w:val="clear" w:color="auto" w:fill="FFFFFF"/>
        </w:rPr>
        <w:t>Documentele anexate pot fi certificate pentru conformitate cu originalul şi la depunerea dosarului în acest caz fiind necesară prezentarea documentului în original şi a unei copii a acestuia.</w:t>
      </w:r>
    </w:p>
    <w:p w14:paraId="517E3F1E" w14:textId="77777777" w:rsidR="00000000" w:rsidRDefault="00954E37">
      <w:pPr>
        <w:pStyle w:val="spar"/>
        <w:ind w:left="450"/>
        <w:jc w:val="both"/>
        <w:divId w:val="673217934"/>
        <w:rPr>
          <w:rFonts w:ascii="Verdana" w:hAnsi="Verdana"/>
          <w:color w:val="000000"/>
          <w:sz w:val="20"/>
          <w:szCs w:val="20"/>
          <w:shd w:val="clear" w:color="auto" w:fill="FFFFFF"/>
        </w:rPr>
      </w:pPr>
      <w:r>
        <w:rPr>
          <w:rFonts w:ascii="Verdana" w:hAnsi="Verdana"/>
          <w:color w:val="000000"/>
          <w:sz w:val="20"/>
          <w:szCs w:val="20"/>
          <w:shd w:val="clear" w:color="auto" w:fill="FFFFFF"/>
        </w:rPr>
        <w:t>**) Depunerea dosarelor se poate realiza şi în mediul online, co</w:t>
      </w:r>
      <w:r>
        <w:rPr>
          <w:rFonts w:ascii="Verdana" w:hAnsi="Verdana"/>
          <w:color w:val="000000"/>
          <w:sz w:val="20"/>
          <w:szCs w:val="20"/>
          <w:shd w:val="clear" w:color="auto" w:fill="FFFFFF"/>
        </w:rPr>
        <w:t>nform procedurilor stabilite la nivelul comisiei de mobilitate din cadrul inspectoratelor şcolare.</w:t>
      </w:r>
    </w:p>
    <w:p w14:paraId="73484BC5" w14:textId="77777777" w:rsidR="00000000" w:rsidRDefault="00954E37">
      <w:pPr>
        <w:autoSpaceDE/>
        <w:autoSpaceDN/>
        <w:ind w:left="225"/>
        <w:jc w:val="both"/>
        <w:divId w:val="1960839438"/>
        <w:rPr>
          <w:rFonts w:eastAsia="Times New Roman"/>
          <w:color w:val="000000"/>
          <w:sz w:val="20"/>
          <w:szCs w:val="20"/>
          <w:shd w:val="clear" w:color="auto" w:fill="FFFFFF"/>
        </w:rPr>
      </w:pPr>
      <w:r>
        <w:rPr>
          <w:rStyle w:val="spctttl1"/>
          <w:rFonts w:eastAsia="Times New Roman"/>
        </w:rPr>
        <w:t>1.</w:t>
      </w:r>
      <w:r>
        <w:rPr>
          <w:rFonts w:eastAsia="Times New Roman"/>
          <w:color w:val="000000"/>
          <w:sz w:val="20"/>
          <w:szCs w:val="20"/>
          <w:shd w:val="clear" w:color="auto" w:fill="FFFFFF"/>
        </w:rPr>
        <w:t xml:space="preserve"> </w:t>
      </w:r>
      <w:r>
        <w:rPr>
          <w:rStyle w:val="spctbdy"/>
          <w:rFonts w:eastAsia="Times New Roman"/>
        </w:rPr>
        <w:t>Copie de pe documentul de numire/transfer/repartizare pe post didactic/catedră.</w:t>
      </w:r>
    </w:p>
    <w:p w14:paraId="378FB7A8" w14:textId="77777777" w:rsidR="00000000" w:rsidRDefault="00954E37">
      <w:pPr>
        <w:autoSpaceDE/>
        <w:autoSpaceDN/>
        <w:ind w:left="225"/>
        <w:jc w:val="both"/>
        <w:divId w:val="2036496425"/>
        <w:rPr>
          <w:rFonts w:eastAsia="Times New Roman"/>
          <w:color w:val="000000"/>
          <w:sz w:val="20"/>
          <w:szCs w:val="20"/>
          <w:shd w:val="clear" w:color="auto" w:fill="FFFFFF"/>
        </w:rPr>
      </w:pPr>
      <w:r>
        <w:rPr>
          <w:rStyle w:val="spctttl1"/>
          <w:rFonts w:eastAsia="Times New Roman"/>
        </w:rPr>
        <w:t>2.</w:t>
      </w:r>
      <w:r>
        <w:rPr>
          <w:rFonts w:eastAsia="Times New Roman"/>
          <w:color w:val="000000"/>
          <w:sz w:val="20"/>
          <w:szCs w:val="20"/>
          <w:shd w:val="clear" w:color="auto" w:fill="FFFFFF"/>
        </w:rPr>
        <w:t xml:space="preserve"> </w:t>
      </w:r>
      <w:r>
        <w:rPr>
          <w:rStyle w:val="spctbdy"/>
          <w:rFonts w:eastAsia="Times New Roman"/>
        </w:rPr>
        <w:t>Copia actului de identitate (B.I/C.I) din care să rezulte domiciliul şi</w:t>
      </w:r>
      <w:r>
        <w:rPr>
          <w:rStyle w:val="spctbdy"/>
          <w:rFonts w:eastAsia="Times New Roman"/>
        </w:rPr>
        <w:t xml:space="preserve"> de pe actele doveditoare privind schimbarea numelui, dacă este cazul.</w:t>
      </w:r>
    </w:p>
    <w:p w14:paraId="1F8581DF" w14:textId="77777777" w:rsidR="00000000" w:rsidRDefault="00954E37">
      <w:pPr>
        <w:autoSpaceDE/>
        <w:autoSpaceDN/>
        <w:ind w:left="225"/>
        <w:jc w:val="both"/>
        <w:divId w:val="2011366122"/>
        <w:rPr>
          <w:rFonts w:eastAsia="Times New Roman"/>
          <w:color w:val="000000"/>
          <w:sz w:val="20"/>
          <w:szCs w:val="20"/>
          <w:shd w:val="clear" w:color="auto" w:fill="FFFFFF"/>
        </w:rPr>
      </w:pPr>
      <w:r>
        <w:rPr>
          <w:rStyle w:val="spctttl1"/>
          <w:rFonts w:eastAsia="Times New Roman"/>
        </w:rPr>
        <w:t>3.</w:t>
      </w:r>
      <w:r>
        <w:rPr>
          <w:rFonts w:eastAsia="Times New Roman"/>
          <w:color w:val="000000"/>
          <w:sz w:val="20"/>
          <w:szCs w:val="20"/>
          <w:shd w:val="clear" w:color="auto" w:fill="FFFFFF"/>
        </w:rPr>
        <w:t xml:space="preserve"> </w:t>
      </w:r>
      <w:r>
        <w:rPr>
          <w:rStyle w:val="spctbdy"/>
          <w:rFonts w:eastAsia="Times New Roman"/>
        </w:rPr>
        <w:t>Adeverinţa eliberată de unitatea la care sunt titular(ă)/repartizat(ă) pe perioada viabilităţii postului din care să rezulte situaţia postului/catedrei de la care mă pretransfer/modi</w:t>
      </w:r>
      <w:r>
        <w:rPr>
          <w:rStyle w:val="spctbdy"/>
          <w:rFonts w:eastAsia="Times New Roman"/>
        </w:rPr>
        <w:t>fic repartizarea pe perioada viabilităţii postului prin schimb de posturi (structura pe ore şi discipline a catedrei, nivelul de învăţământ şi regimul de mediu), în original.</w:t>
      </w:r>
    </w:p>
    <w:p w14:paraId="5FD419AF" w14:textId="77777777" w:rsidR="00000000" w:rsidRDefault="00954E37">
      <w:pPr>
        <w:autoSpaceDE/>
        <w:autoSpaceDN/>
        <w:ind w:left="225"/>
        <w:jc w:val="both"/>
        <w:divId w:val="1282300477"/>
        <w:rPr>
          <w:rFonts w:eastAsia="Times New Roman"/>
          <w:color w:val="000000"/>
          <w:sz w:val="20"/>
          <w:szCs w:val="20"/>
          <w:shd w:val="clear" w:color="auto" w:fill="FFFFFF"/>
        </w:rPr>
      </w:pPr>
      <w:r>
        <w:rPr>
          <w:rStyle w:val="spctttl1"/>
          <w:rFonts w:eastAsia="Times New Roman"/>
        </w:rPr>
        <w:t>4.</w:t>
      </w:r>
      <w:r>
        <w:rPr>
          <w:rFonts w:eastAsia="Times New Roman"/>
          <w:color w:val="000000"/>
          <w:sz w:val="20"/>
          <w:szCs w:val="20"/>
          <w:shd w:val="clear" w:color="auto" w:fill="FFFFFF"/>
        </w:rPr>
        <w:t xml:space="preserve"> </w:t>
      </w:r>
      <w:r>
        <w:rPr>
          <w:rStyle w:val="spctbdy"/>
          <w:rFonts w:eastAsia="Times New Roman"/>
        </w:rPr>
        <w:t>Copii de pe actele de studii (inclusiv foaia matricolă).</w:t>
      </w:r>
    </w:p>
    <w:p w14:paraId="66EA27F6" w14:textId="77777777" w:rsidR="00000000" w:rsidRDefault="00954E37">
      <w:pPr>
        <w:autoSpaceDE/>
        <w:autoSpaceDN/>
        <w:ind w:left="225"/>
        <w:jc w:val="both"/>
        <w:divId w:val="1965772559"/>
        <w:rPr>
          <w:rFonts w:eastAsia="Times New Roman"/>
          <w:color w:val="000000"/>
          <w:sz w:val="20"/>
          <w:szCs w:val="20"/>
          <w:shd w:val="clear" w:color="auto" w:fill="FFFFFF"/>
        </w:rPr>
      </w:pPr>
      <w:r>
        <w:rPr>
          <w:rStyle w:val="spctttl1"/>
          <w:rFonts w:eastAsia="Times New Roman"/>
        </w:rPr>
        <w:t>5.</w:t>
      </w:r>
      <w:r>
        <w:rPr>
          <w:rFonts w:eastAsia="Times New Roman"/>
          <w:color w:val="000000"/>
          <w:sz w:val="20"/>
          <w:szCs w:val="20"/>
          <w:shd w:val="clear" w:color="auto" w:fill="FFFFFF"/>
        </w:rPr>
        <w:t xml:space="preserve"> </w:t>
      </w:r>
      <w:r>
        <w:rPr>
          <w:rStyle w:val="spctbdy"/>
          <w:rFonts w:eastAsia="Times New Roman"/>
        </w:rPr>
        <w:t>Copii, de pe certi</w:t>
      </w:r>
      <w:r>
        <w:rPr>
          <w:rStyle w:val="spctbdy"/>
          <w:rFonts w:eastAsia="Times New Roman"/>
        </w:rPr>
        <w:t>ficatele de grade didactice.</w:t>
      </w:r>
    </w:p>
    <w:p w14:paraId="400BFCF5" w14:textId="77777777" w:rsidR="00000000" w:rsidRDefault="00954E37">
      <w:pPr>
        <w:autoSpaceDE/>
        <w:autoSpaceDN/>
        <w:ind w:left="225"/>
        <w:jc w:val="both"/>
        <w:divId w:val="620841523"/>
        <w:rPr>
          <w:rFonts w:eastAsia="Times New Roman"/>
          <w:color w:val="000000"/>
          <w:sz w:val="20"/>
          <w:szCs w:val="20"/>
          <w:shd w:val="clear" w:color="auto" w:fill="FFFFFF"/>
        </w:rPr>
      </w:pPr>
      <w:r>
        <w:rPr>
          <w:rStyle w:val="spctttl1"/>
          <w:rFonts w:eastAsia="Times New Roman"/>
        </w:rPr>
        <w:t>6.</w:t>
      </w:r>
      <w:r>
        <w:rPr>
          <w:rFonts w:eastAsia="Times New Roman"/>
          <w:color w:val="000000"/>
          <w:sz w:val="20"/>
          <w:szCs w:val="20"/>
          <w:shd w:val="clear" w:color="auto" w:fill="FFFFFF"/>
        </w:rPr>
        <w:t xml:space="preserve"> </w:t>
      </w:r>
      <w:r>
        <w:rPr>
          <w:rStyle w:val="spctbdy"/>
          <w:rFonts w:eastAsia="Times New Roman"/>
        </w:rPr>
        <w:t xml:space="preserve">Adeverinţe/adeverinţă privind calificativele din ultimii doi ani şcolari încheiaţi în care am desfăşurat activitate didactică (calificativul parţial pentru anul şcolar 2020-2021, pentru absolvenţii promoţiilor 2020, 2019 şi </w:t>
      </w:r>
      <w:r>
        <w:rPr>
          <w:rStyle w:val="spctbdy"/>
          <w:rFonts w:eastAsia="Times New Roman"/>
        </w:rPr>
        <w:t>debutanţii în primul sau al doilea an de activitate), în original.</w:t>
      </w:r>
    </w:p>
    <w:p w14:paraId="26F40EC2" w14:textId="77777777" w:rsidR="00000000" w:rsidRDefault="00954E37">
      <w:pPr>
        <w:autoSpaceDE/>
        <w:autoSpaceDN/>
        <w:ind w:left="225"/>
        <w:jc w:val="both"/>
        <w:divId w:val="710619224"/>
        <w:rPr>
          <w:rFonts w:eastAsia="Times New Roman"/>
          <w:color w:val="000000"/>
          <w:sz w:val="20"/>
          <w:szCs w:val="20"/>
          <w:shd w:val="clear" w:color="auto" w:fill="FFFFFF"/>
        </w:rPr>
      </w:pPr>
      <w:r>
        <w:rPr>
          <w:rStyle w:val="spctttl1"/>
          <w:rFonts w:eastAsia="Times New Roman"/>
        </w:rPr>
        <w:t>7.</w:t>
      </w:r>
      <w:r>
        <w:rPr>
          <w:rFonts w:eastAsia="Times New Roman"/>
          <w:color w:val="000000"/>
          <w:sz w:val="20"/>
          <w:szCs w:val="20"/>
          <w:shd w:val="clear" w:color="auto" w:fill="FFFFFF"/>
        </w:rPr>
        <w:t xml:space="preserve"> </w:t>
      </w:r>
      <w:r>
        <w:rPr>
          <w:rStyle w:val="spctbdy"/>
          <w:rFonts w:eastAsia="Times New Roman"/>
        </w:rPr>
        <w:t>Copia filei corespunzătoare din registrul general de evidenţă a salariaţilor.</w:t>
      </w:r>
    </w:p>
    <w:p w14:paraId="7BE6F473" w14:textId="77777777" w:rsidR="00000000" w:rsidRDefault="00954E37">
      <w:pPr>
        <w:autoSpaceDE/>
        <w:autoSpaceDN/>
        <w:ind w:left="225"/>
        <w:jc w:val="both"/>
        <w:divId w:val="913778022"/>
        <w:rPr>
          <w:rFonts w:eastAsia="Times New Roman"/>
          <w:color w:val="000000"/>
          <w:sz w:val="20"/>
          <w:szCs w:val="20"/>
          <w:shd w:val="clear" w:color="auto" w:fill="FFFFFF"/>
        </w:rPr>
      </w:pPr>
      <w:r>
        <w:rPr>
          <w:rStyle w:val="spctttl1"/>
          <w:rFonts w:eastAsia="Times New Roman"/>
        </w:rPr>
        <w:t>8.</w:t>
      </w:r>
      <w:r>
        <w:rPr>
          <w:rFonts w:eastAsia="Times New Roman"/>
          <w:color w:val="000000"/>
          <w:sz w:val="20"/>
          <w:szCs w:val="20"/>
          <w:shd w:val="clear" w:color="auto" w:fill="FFFFFF"/>
        </w:rPr>
        <w:t xml:space="preserve"> </w:t>
      </w:r>
      <w:r>
        <w:rPr>
          <w:rStyle w:val="spctbdy"/>
          <w:rFonts w:eastAsia="Times New Roman"/>
        </w:rPr>
        <w:t xml:space="preserve">Adeverinţa eliberată de unitatea de învăţământ la care funcţionez ca titular(ă)/detaşat(ă)/angajat(ă) pe </w:t>
      </w:r>
      <w:r>
        <w:rPr>
          <w:rStyle w:val="spctbdy"/>
          <w:rFonts w:eastAsia="Times New Roman"/>
        </w:rPr>
        <w:t>perioada viabilităţii postului, din care să rezulte vechimea la catedră, în original.</w:t>
      </w:r>
    </w:p>
    <w:p w14:paraId="663CE705" w14:textId="77777777" w:rsidR="00000000" w:rsidRDefault="00954E37">
      <w:pPr>
        <w:autoSpaceDE/>
        <w:autoSpaceDN/>
        <w:ind w:left="225"/>
        <w:jc w:val="both"/>
        <w:divId w:val="1159690319"/>
        <w:rPr>
          <w:rFonts w:eastAsia="Times New Roman"/>
          <w:color w:val="000000"/>
          <w:sz w:val="20"/>
          <w:szCs w:val="20"/>
          <w:shd w:val="clear" w:color="auto" w:fill="FFFFFF"/>
        </w:rPr>
      </w:pPr>
      <w:r>
        <w:rPr>
          <w:rStyle w:val="spctttl1"/>
          <w:rFonts w:eastAsia="Times New Roman"/>
        </w:rPr>
        <w:t>9.</w:t>
      </w:r>
      <w:r>
        <w:rPr>
          <w:rFonts w:eastAsia="Times New Roman"/>
          <w:color w:val="000000"/>
          <w:sz w:val="20"/>
          <w:szCs w:val="20"/>
          <w:shd w:val="clear" w:color="auto" w:fill="FFFFFF"/>
        </w:rPr>
        <w:t xml:space="preserve"> </w:t>
      </w:r>
      <w:r>
        <w:rPr>
          <w:rStyle w:val="spctbdy"/>
          <w:rFonts w:eastAsia="Times New Roman"/>
        </w:rPr>
        <w:t>Documentele care să ateste, eventual, criteriile social-umanitare.</w:t>
      </w:r>
    </w:p>
    <w:p w14:paraId="4977A5C6" w14:textId="77777777" w:rsidR="00000000" w:rsidRDefault="00954E37">
      <w:pPr>
        <w:autoSpaceDE/>
        <w:autoSpaceDN/>
        <w:ind w:left="225"/>
        <w:jc w:val="both"/>
        <w:divId w:val="730687725"/>
        <w:rPr>
          <w:rFonts w:eastAsia="Times New Roman"/>
          <w:color w:val="000000"/>
          <w:sz w:val="20"/>
          <w:szCs w:val="20"/>
          <w:shd w:val="clear" w:color="auto" w:fill="FFFFFF"/>
        </w:rPr>
      </w:pPr>
      <w:r>
        <w:rPr>
          <w:rStyle w:val="spctttl1"/>
          <w:rFonts w:eastAsia="Times New Roman"/>
        </w:rPr>
        <w:t>10.</w:t>
      </w:r>
      <w:r>
        <w:rPr>
          <w:rFonts w:eastAsia="Times New Roman"/>
          <w:color w:val="000000"/>
          <w:sz w:val="20"/>
          <w:szCs w:val="20"/>
          <w:shd w:val="clear" w:color="auto" w:fill="FFFFFF"/>
        </w:rPr>
        <w:t xml:space="preserve"> </w:t>
      </w:r>
      <w:r>
        <w:rPr>
          <w:rStyle w:val="spctbdy"/>
          <w:rFonts w:eastAsia="Times New Roman"/>
        </w:rPr>
        <w:t>Copii ale avizelor şi atestatelor necesare ocupării postului didactic/catedrei, dacă este cazul.</w:t>
      </w:r>
    </w:p>
    <w:p w14:paraId="0E1F798B" w14:textId="77777777" w:rsidR="00000000" w:rsidRDefault="00954E37">
      <w:pPr>
        <w:autoSpaceDE/>
        <w:autoSpaceDN/>
        <w:ind w:left="225"/>
        <w:jc w:val="both"/>
        <w:divId w:val="1705708506"/>
        <w:rPr>
          <w:rFonts w:eastAsia="Times New Roman"/>
          <w:color w:val="000000"/>
          <w:sz w:val="20"/>
          <w:szCs w:val="20"/>
          <w:shd w:val="clear" w:color="auto" w:fill="FFFFFF"/>
        </w:rPr>
      </w:pPr>
      <w:r>
        <w:rPr>
          <w:rStyle w:val="spctttl1"/>
          <w:rFonts w:eastAsia="Times New Roman"/>
        </w:rPr>
        <w:t>11.</w:t>
      </w:r>
      <w:r>
        <w:rPr>
          <w:rFonts w:eastAsia="Times New Roman"/>
          <w:color w:val="000000"/>
          <w:sz w:val="20"/>
          <w:szCs w:val="20"/>
          <w:shd w:val="clear" w:color="auto" w:fill="FFFFFF"/>
        </w:rPr>
        <w:t xml:space="preserve"> </w:t>
      </w:r>
      <w:r>
        <w:rPr>
          <w:rStyle w:val="spctbdy"/>
          <w:rFonts w:eastAsia="Times New Roman"/>
        </w:rPr>
        <w:t>Cadrele didactice din alte judeţe vor anexa, în mod obligatoriu, adeverinţă eliberată de inspectoratul şcolar al judeţului respectiv din care să rezulte că cererea de pretransfer prin schimb de posturi prin consimţământ în alt judeţ a fost luată în ev</w:t>
      </w:r>
      <w:r>
        <w:rPr>
          <w:rStyle w:val="spctbdy"/>
          <w:rFonts w:eastAsia="Times New Roman"/>
        </w:rPr>
        <w:t>idenţă, în original.</w:t>
      </w:r>
    </w:p>
    <w:p w14:paraId="68869073" w14:textId="77777777" w:rsidR="00000000" w:rsidRDefault="00954E37">
      <w:pPr>
        <w:autoSpaceDE/>
        <w:autoSpaceDN/>
        <w:ind w:left="225"/>
        <w:jc w:val="both"/>
        <w:divId w:val="817306760"/>
        <w:rPr>
          <w:rFonts w:eastAsia="Times New Roman"/>
          <w:color w:val="000000"/>
          <w:sz w:val="20"/>
          <w:szCs w:val="20"/>
          <w:shd w:val="clear" w:color="auto" w:fill="FFFFFF"/>
        </w:rPr>
      </w:pPr>
      <w:r>
        <w:rPr>
          <w:rStyle w:val="spctttl1"/>
          <w:rFonts w:eastAsia="Times New Roman"/>
        </w:rPr>
        <w:t>12.</w:t>
      </w:r>
      <w:r>
        <w:rPr>
          <w:rFonts w:eastAsia="Times New Roman"/>
          <w:color w:val="000000"/>
          <w:sz w:val="20"/>
          <w:szCs w:val="20"/>
          <w:shd w:val="clear" w:color="auto" w:fill="FFFFFF"/>
        </w:rPr>
        <w:t xml:space="preserve"> </w:t>
      </w:r>
      <w:r>
        <w:rPr>
          <w:rStyle w:val="spctbdy"/>
          <w:rFonts w:eastAsia="Times New Roman"/>
        </w:rPr>
        <w:t>Adeverinţă/adeverinţe eliberată/eliberate de unitatea/unităţile de învăţământ la care funcţionez ca titular(ă)/detaşat(ă)/angajat(ă) privind sancţiunile disciplinare din ultimii 2 ani şcolari încheiaţi şi de pe parcursul anului şco</w:t>
      </w:r>
      <w:r>
        <w:rPr>
          <w:rStyle w:val="spctbdy"/>
          <w:rFonts w:eastAsia="Times New Roman"/>
        </w:rPr>
        <w:t>lar în curs.</w:t>
      </w:r>
    </w:p>
    <w:p w14:paraId="0D608C82" w14:textId="77777777" w:rsidR="00000000" w:rsidRDefault="00954E37">
      <w:pPr>
        <w:autoSpaceDE/>
        <w:autoSpaceDN/>
        <w:ind w:left="225"/>
        <w:jc w:val="both"/>
        <w:divId w:val="673217934"/>
        <w:rPr>
          <w:rStyle w:val="spar3"/>
        </w:rPr>
      </w:pPr>
      <w:r>
        <w:rPr>
          <w:rStyle w:val="spar3"/>
          <w:rFonts w:eastAsia="Times New Roman"/>
        </w:rPr>
        <w:t>(***) Subsemnatul(a) .............., legitimat(ă) cu (B.I/C.I) ..... seria ...... nr. ......, eliberat de Poliţia ..........., OPTEZ, ca începând cu data ........, să fiu pretransferat(ă)/să mi se modifice repartizarea pe perioada viabilităţii</w:t>
      </w:r>
      <w:r>
        <w:rPr>
          <w:rStyle w:val="spar3"/>
          <w:rFonts w:eastAsia="Times New Roman"/>
        </w:rPr>
        <w:t xml:space="preserve"> postului prin schimb de posturi prin consimţământ scris pe(la) postul/catedra:</w:t>
      </w:r>
    </w:p>
    <w:p w14:paraId="4BFB0CF3" w14:textId="77777777" w:rsidR="00000000" w:rsidRDefault="00954E37">
      <w:pPr>
        <w:pStyle w:val="spar"/>
        <w:ind w:left="450"/>
        <w:jc w:val="both"/>
        <w:divId w:val="673217934"/>
      </w:pPr>
      <w:r>
        <w:rPr>
          <w:rFonts w:ascii="Verdana" w:hAnsi="Verdana"/>
          <w:color w:val="000000"/>
          <w:sz w:val="20"/>
          <w:szCs w:val="20"/>
          <w:shd w:val="clear" w:color="auto" w:fill="FFFFFF"/>
        </w:rPr>
        <w:lastRenderedPageBreak/>
        <w:t>(***) NOTĂ: Se completează după repartizare.</w:t>
      </w:r>
    </w:p>
    <w:tbl>
      <w:tblPr>
        <w:tblW w:w="0" w:type="auto"/>
        <w:tblInd w:w="225" w:type="dxa"/>
        <w:tblBorders>
          <w:top w:val="single" w:sz="4" w:space="0" w:color="auto"/>
          <w:left w:val="single" w:sz="4" w:space="0" w:color="auto"/>
          <w:bottom w:val="single" w:sz="4" w:space="0" w:color="auto"/>
          <w:right w:val="single" w:sz="4" w:space="0" w:color="auto"/>
        </w:tblBorders>
        <w:tblCellMar>
          <w:left w:w="0" w:type="dxa"/>
          <w:right w:w="0" w:type="dxa"/>
        </w:tblCellMar>
        <w:tblLook w:val="04A0" w:firstRow="1" w:lastRow="0" w:firstColumn="1" w:lastColumn="0" w:noHBand="0" w:noVBand="1"/>
      </w:tblPr>
      <w:tblGrid>
        <w:gridCol w:w="4984"/>
        <w:gridCol w:w="2408"/>
        <w:gridCol w:w="3100"/>
      </w:tblGrid>
      <w:tr w:rsidR="00000000" w14:paraId="753B4EBA" w14:textId="77777777">
        <w:trPr>
          <w:divId w:val="673217934"/>
        </w:trPr>
        <w:tc>
          <w:tcPr>
            <w:tcW w:w="0" w:type="auto"/>
            <w:tcBorders>
              <w:top w:val="single" w:sz="6" w:space="0" w:color="000000"/>
              <w:left w:val="single" w:sz="6" w:space="0" w:color="000000"/>
              <w:bottom w:val="single" w:sz="6" w:space="0" w:color="000000"/>
              <w:right w:val="single" w:sz="6" w:space="0" w:color="000000"/>
            </w:tcBorders>
            <w:vAlign w:val="center"/>
            <w:hideMark/>
          </w:tcPr>
          <w:p w14:paraId="792CA92E" w14:textId="77777777" w:rsidR="00000000" w:rsidRDefault="00954E37">
            <w:pPr>
              <w:pStyle w:val="spar1"/>
              <w:jc w:val="both"/>
              <w:rPr>
                <w:color w:val="000000"/>
              </w:rPr>
            </w:pPr>
            <w:r>
              <w:rPr>
                <w:color w:val="000000"/>
              </w:rPr>
              <w:t>Unitatea de învăţământ</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16340EC" w14:textId="77777777" w:rsidR="00000000" w:rsidRDefault="00954E37">
            <w:pPr>
              <w:pStyle w:val="spar1"/>
              <w:jc w:val="both"/>
              <w:rPr>
                <w:color w:val="000000"/>
              </w:rPr>
            </w:pPr>
            <w:r>
              <w:rPr>
                <w:color w:val="000000"/>
              </w:rPr>
              <w:t>Catedra</w:t>
            </w:r>
          </w:p>
          <w:p w14:paraId="17BE7747" w14:textId="77777777" w:rsidR="00000000" w:rsidRDefault="00954E37">
            <w:pPr>
              <w:pStyle w:val="spar1"/>
              <w:jc w:val="both"/>
              <w:rPr>
                <w:color w:val="000000"/>
              </w:rPr>
            </w:pPr>
            <w:r>
              <w:rPr>
                <w:color w:val="000000"/>
              </w:rPr>
              <w:t>(Nr. ore)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0F29498" w14:textId="77777777" w:rsidR="00000000" w:rsidRDefault="00954E37">
            <w:pPr>
              <w:pStyle w:val="spar1"/>
              <w:jc w:val="both"/>
              <w:rPr>
                <w:color w:val="000000"/>
              </w:rPr>
            </w:pPr>
            <w:r>
              <w:rPr>
                <w:color w:val="000000"/>
              </w:rPr>
              <w:t>Localitatea</w:t>
            </w:r>
          </w:p>
        </w:tc>
      </w:tr>
      <w:tr w:rsidR="00000000" w14:paraId="6BFEB803" w14:textId="77777777">
        <w:trPr>
          <w:divId w:val="673217934"/>
        </w:trPr>
        <w:tc>
          <w:tcPr>
            <w:tcW w:w="0" w:type="auto"/>
            <w:gridSpan w:val="3"/>
            <w:tcBorders>
              <w:top w:val="single" w:sz="6" w:space="0" w:color="000000"/>
              <w:left w:val="single" w:sz="6" w:space="0" w:color="000000"/>
              <w:bottom w:val="single" w:sz="6" w:space="0" w:color="000000"/>
              <w:right w:val="single" w:sz="6" w:space="0" w:color="000000"/>
            </w:tcBorders>
            <w:vAlign w:val="center"/>
            <w:hideMark/>
          </w:tcPr>
          <w:p w14:paraId="7F4828A8" w14:textId="77777777" w:rsidR="00000000" w:rsidRDefault="00954E37">
            <w:pPr>
              <w:pStyle w:val="spar1"/>
              <w:jc w:val="both"/>
              <w:rPr>
                <w:color w:val="000000"/>
              </w:rPr>
            </w:pPr>
            <w:r>
              <w:rPr>
                <w:color w:val="000000"/>
              </w:rPr>
              <w:t>................................................................................................................................................................................................</w:t>
            </w:r>
          </w:p>
          <w:p w14:paraId="0E4CC0C7" w14:textId="77777777" w:rsidR="00000000" w:rsidRDefault="00954E37">
            <w:pPr>
              <w:pStyle w:val="spar1"/>
              <w:jc w:val="both"/>
              <w:rPr>
                <w:color w:val="000000"/>
              </w:rPr>
            </w:pPr>
            <w:r>
              <w:rPr>
                <w:color w:val="000000"/>
              </w:rPr>
              <w:t>...............................................................</w:t>
            </w:r>
            <w:r>
              <w:rPr>
                <w:color w:val="000000"/>
              </w:rPr>
              <w:t>.................................................................................................................................</w:t>
            </w:r>
          </w:p>
          <w:p w14:paraId="318C3CA1" w14:textId="77777777" w:rsidR="00000000" w:rsidRDefault="00954E37">
            <w:pPr>
              <w:pStyle w:val="spar1"/>
              <w:jc w:val="both"/>
              <w:rPr>
                <w:color w:val="000000"/>
              </w:rPr>
            </w:pPr>
            <w:r>
              <w:rPr>
                <w:color w:val="000000"/>
              </w:rPr>
              <w:t>..............................................................................................................................</w:t>
            </w:r>
            <w:r>
              <w:rPr>
                <w:color w:val="000000"/>
              </w:rPr>
              <w:t>..................................................................</w:t>
            </w:r>
          </w:p>
        </w:tc>
      </w:tr>
    </w:tbl>
    <w:p w14:paraId="25E64EE4" w14:textId="77777777" w:rsidR="00000000" w:rsidRDefault="00954E37">
      <w:pPr>
        <w:autoSpaceDE/>
        <w:autoSpaceDN/>
        <w:ind w:left="225"/>
        <w:jc w:val="both"/>
        <w:divId w:val="673217934"/>
        <w:rPr>
          <w:rStyle w:val="spar3"/>
          <w:rFonts w:eastAsia="Times New Roman"/>
          <w:vanish/>
        </w:rPr>
      </w:pPr>
    </w:p>
    <w:tbl>
      <w:tblPr>
        <w:tblW w:w="0" w:type="auto"/>
        <w:tblInd w:w="225" w:type="dxa"/>
        <w:tblBorders>
          <w:top w:val="single" w:sz="4" w:space="0" w:color="auto"/>
          <w:left w:val="single" w:sz="4" w:space="0" w:color="auto"/>
          <w:bottom w:val="single" w:sz="4" w:space="0" w:color="auto"/>
          <w:right w:val="single" w:sz="4" w:space="0" w:color="auto"/>
        </w:tblBorders>
        <w:tblCellMar>
          <w:left w:w="0" w:type="dxa"/>
          <w:right w:w="0" w:type="dxa"/>
        </w:tblCellMar>
        <w:tblLook w:val="04A0" w:firstRow="1" w:lastRow="0" w:firstColumn="1" w:lastColumn="0" w:noHBand="0" w:noVBand="1"/>
      </w:tblPr>
      <w:tblGrid>
        <w:gridCol w:w="1132"/>
        <w:gridCol w:w="1772"/>
      </w:tblGrid>
      <w:tr w:rsidR="00000000" w14:paraId="1DE5BFB1" w14:textId="77777777">
        <w:trPr>
          <w:divId w:val="673217934"/>
        </w:trPr>
        <w:tc>
          <w:tcPr>
            <w:tcW w:w="0" w:type="auto"/>
            <w:tcBorders>
              <w:top w:val="single" w:sz="6" w:space="0" w:color="000000"/>
              <w:left w:val="single" w:sz="6" w:space="0" w:color="000000"/>
              <w:bottom w:val="single" w:sz="6" w:space="0" w:color="000000"/>
              <w:right w:val="single" w:sz="6" w:space="0" w:color="000000"/>
            </w:tcBorders>
            <w:vAlign w:val="center"/>
            <w:hideMark/>
          </w:tcPr>
          <w:p w14:paraId="0F6D47CA" w14:textId="77777777" w:rsidR="00000000" w:rsidRDefault="00954E37">
            <w:pPr>
              <w:pStyle w:val="spar1"/>
              <w:jc w:val="both"/>
            </w:pPr>
            <w:r>
              <w:rPr>
                <w:color w:val="000000"/>
              </w:rPr>
              <w:t>Data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E67C461" w14:textId="77777777" w:rsidR="00000000" w:rsidRDefault="00954E37">
            <w:pPr>
              <w:pStyle w:val="spar1"/>
              <w:jc w:val="both"/>
              <w:rPr>
                <w:color w:val="000000"/>
              </w:rPr>
            </w:pPr>
            <w:r>
              <w:rPr>
                <w:color w:val="000000"/>
              </w:rPr>
              <w:t>Semnătura ................</w:t>
            </w:r>
          </w:p>
        </w:tc>
      </w:tr>
    </w:tbl>
    <w:p w14:paraId="11F7A5EC" w14:textId="77777777" w:rsidR="00000000" w:rsidRDefault="00954E37">
      <w:pPr>
        <w:pStyle w:val="spar"/>
        <w:jc w:val="center"/>
        <w:divId w:val="1575046816"/>
      </w:pPr>
      <w:r>
        <w:rPr>
          <w:rFonts w:ascii="Verdana" w:hAnsi="Verdana"/>
          <w:color w:val="000000"/>
          <w:sz w:val="20"/>
          <w:szCs w:val="20"/>
          <w:shd w:val="clear" w:color="auto" w:fill="FFFFFF"/>
        </w:rPr>
        <w:t>Cerere pentru prelungirea duratei contractului</w:t>
      </w:r>
    </w:p>
    <w:p w14:paraId="64A5002F" w14:textId="77777777" w:rsidR="00000000" w:rsidRDefault="00954E37">
      <w:pPr>
        <w:pStyle w:val="spar"/>
        <w:jc w:val="center"/>
        <w:divId w:val="1575046816"/>
        <w:rPr>
          <w:rFonts w:ascii="Verdana" w:hAnsi="Verdana"/>
          <w:color w:val="000000"/>
          <w:sz w:val="20"/>
          <w:szCs w:val="20"/>
          <w:shd w:val="clear" w:color="auto" w:fill="FFFFFF"/>
        </w:rPr>
      </w:pPr>
      <w:r>
        <w:rPr>
          <w:rFonts w:ascii="Verdana" w:hAnsi="Verdana"/>
          <w:color w:val="000000"/>
          <w:sz w:val="20"/>
          <w:szCs w:val="20"/>
          <w:shd w:val="clear" w:color="auto" w:fill="FFFFFF"/>
        </w:rPr>
        <w:t>individual de muncă pe perioadă determinată</w:t>
      </w:r>
    </w:p>
    <w:p w14:paraId="290506C8" w14:textId="77777777" w:rsidR="00000000" w:rsidRDefault="00954E37">
      <w:pPr>
        <w:pStyle w:val="spar"/>
        <w:jc w:val="center"/>
        <w:divId w:val="1575046816"/>
        <w:rPr>
          <w:rFonts w:ascii="Verdana" w:hAnsi="Verdana"/>
          <w:color w:val="000000"/>
          <w:sz w:val="20"/>
          <w:szCs w:val="20"/>
          <w:shd w:val="clear" w:color="auto" w:fill="FFFFFF"/>
        </w:rPr>
      </w:pPr>
      <w:r>
        <w:rPr>
          <w:rFonts w:ascii="Verdana" w:hAnsi="Verdana"/>
          <w:color w:val="000000"/>
          <w:sz w:val="20"/>
          <w:szCs w:val="20"/>
          <w:shd w:val="clear" w:color="auto" w:fill="FFFFFF"/>
        </w:rPr>
        <w:t>în anul şcolar 2021-2022(*)</w:t>
      </w:r>
    </w:p>
    <w:p w14:paraId="40E1FC3A" w14:textId="77777777" w:rsidR="00000000" w:rsidRDefault="00954E37">
      <w:pPr>
        <w:pStyle w:val="spar"/>
        <w:jc w:val="both"/>
        <w:divId w:val="673217934"/>
        <w:rPr>
          <w:rFonts w:ascii="Verdana" w:hAnsi="Verdana"/>
          <w:color w:val="000000"/>
          <w:sz w:val="20"/>
          <w:szCs w:val="20"/>
          <w:shd w:val="clear" w:color="auto" w:fill="FFFFFF"/>
        </w:rPr>
      </w:pPr>
      <w:r>
        <w:rPr>
          <w:rFonts w:ascii="Verdana" w:hAnsi="Verdana"/>
          <w:color w:val="000000"/>
          <w:sz w:val="20"/>
          <w:szCs w:val="20"/>
          <w:shd w:val="clear" w:color="auto" w:fill="FFFFFF"/>
        </w:rPr>
        <w:t>(*) Acest tip de cerere se completează de cadrele didactice angajate pe perioadă determinată care se încadrează în prevederile art. 63 sau art. 87 din Metodologie.</w:t>
      </w:r>
    </w:p>
    <w:tbl>
      <w:tblPr>
        <w:tblW w:w="0" w:type="auto"/>
        <w:tblBorders>
          <w:top w:val="single" w:sz="4" w:space="0" w:color="auto"/>
          <w:left w:val="single" w:sz="4" w:space="0" w:color="auto"/>
          <w:bottom w:val="single" w:sz="4" w:space="0" w:color="auto"/>
          <w:right w:val="single" w:sz="4" w:space="0" w:color="auto"/>
        </w:tblBorders>
        <w:tblCellMar>
          <w:left w:w="0" w:type="dxa"/>
          <w:right w:w="0" w:type="dxa"/>
        </w:tblCellMar>
        <w:tblLook w:val="04A0" w:firstRow="1" w:lastRow="0" w:firstColumn="1" w:lastColumn="0" w:noHBand="0" w:noVBand="1"/>
      </w:tblPr>
      <w:tblGrid>
        <w:gridCol w:w="4382"/>
        <w:gridCol w:w="1561"/>
      </w:tblGrid>
      <w:tr w:rsidR="00000000" w14:paraId="1EEEE5BD" w14:textId="77777777">
        <w:trPr>
          <w:divId w:val="673217934"/>
        </w:trPr>
        <w:tc>
          <w:tcPr>
            <w:tcW w:w="0" w:type="auto"/>
            <w:tcBorders>
              <w:top w:val="single" w:sz="6" w:space="0" w:color="000000"/>
              <w:left w:val="single" w:sz="6" w:space="0" w:color="000000"/>
              <w:bottom w:val="single" w:sz="6" w:space="0" w:color="000000"/>
              <w:right w:val="single" w:sz="6" w:space="0" w:color="000000"/>
            </w:tcBorders>
            <w:vAlign w:val="center"/>
            <w:hideMark/>
          </w:tcPr>
          <w:p w14:paraId="3896012E" w14:textId="77777777" w:rsidR="00000000" w:rsidRDefault="00954E37">
            <w:pPr>
              <w:pStyle w:val="spar1"/>
              <w:jc w:val="both"/>
              <w:rPr>
                <w:color w:val="000000"/>
              </w:rPr>
            </w:pPr>
            <w:r>
              <w:rPr>
                <w:color w:val="000000"/>
              </w:rPr>
              <w:t xml:space="preserve">Se certifică exactitatea datelor </w:t>
            </w:r>
          </w:p>
          <w:p w14:paraId="6DB81FD2" w14:textId="77777777" w:rsidR="00000000" w:rsidRDefault="00954E37">
            <w:pPr>
              <w:pStyle w:val="spar1"/>
              <w:jc w:val="both"/>
              <w:rPr>
                <w:color w:val="000000"/>
              </w:rPr>
            </w:pPr>
            <w:r>
              <w:rPr>
                <w:color w:val="000000"/>
              </w:rPr>
              <w:t>Inspector școlar pentru manage</w:t>
            </w:r>
            <w:r>
              <w:rPr>
                <w:color w:val="000000"/>
              </w:rPr>
              <w:t xml:space="preserve">mentul resurselor umane, </w:t>
            </w:r>
          </w:p>
          <w:p w14:paraId="4BA99A86" w14:textId="77777777" w:rsidR="00000000" w:rsidRDefault="00954E37">
            <w:pPr>
              <w:pStyle w:val="spar1"/>
              <w:jc w:val="both"/>
              <w:rPr>
                <w:color w:val="000000"/>
              </w:rPr>
            </w:pPr>
            <w:r>
              <w:rPr>
                <w:color w:val="000000"/>
              </w:rPr>
              <w:t>.....................................................................</w:t>
            </w:r>
          </w:p>
          <w:p w14:paraId="4499DB6C" w14:textId="77777777" w:rsidR="00000000" w:rsidRDefault="00954E37">
            <w:pPr>
              <w:pStyle w:val="spar1"/>
              <w:jc w:val="both"/>
              <w:rPr>
                <w:color w:val="000000"/>
              </w:rPr>
            </w:pPr>
            <w:r>
              <w:rPr>
                <w:color w:val="000000"/>
              </w:rPr>
              <w:t>(numele și prenumele)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D83A8C8" w14:textId="77777777" w:rsidR="00000000" w:rsidRDefault="00954E37">
            <w:pPr>
              <w:pStyle w:val="spar1"/>
              <w:jc w:val="both"/>
              <w:rPr>
                <w:color w:val="000000"/>
              </w:rPr>
            </w:pPr>
            <w:r>
              <w:rPr>
                <w:color w:val="000000"/>
              </w:rPr>
              <w:t xml:space="preserve">Nr. ..... din .....2021 </w:t>
            </w:r>
          </w:p>
        </w:tc>
      </w:tr>
    </w:tbl>
    <w:p w14:paraId="4DF03869" w14:textId="77777777" w:rsidR="00000000" w:rsidRDefault="00954E37">
      <w:pPr>
        <w:pStyle w:val="spar"/>
        <w:jc w:val="center"/>
        <w:divId w:val="716975439"/>
      </w:pPr>
      <w:r>
        <w:rPr>
          <w:rFonts w:ascii="Verdana" w:hAnsi="Verdana"/>
          <w:color w:val="000000"/>
          <w:sz w:val="20"/>
          <w:szCs w:val="20"/>
          <w:shd w:val="clear" w:color="auto" w:fill="FFFFFF"/>
        </w:rPr>
        <w:t>Domnule Inspector Şcolar General,</w:t>
      </w:r>
    </w:p>
    <w:p w14:paraId="13B0E931" w14:textId="77777777" w:rsidR="00000000" w:rsidRDefault="00954E37">
      <w:pPr>
        <w:pStyle w:val="spar"/>
        <w:jc w:val="both"/>
        <w:divId w:val="673217934"/>
        <w:rPr>
          <w:rFonts w:ascii="Verdana" w:hAnsi="Verdana"/>
          <w:color w:val="000000"/>
          <w:sz w:val="20"/>
          <w:szCs w:val="20"/>
          <w:shd w:val="clear" w:color="auto" w:fill="FFFFFF"/>
        </w:rPr>
      </w:pPr>
      <w:r>
        <w:rPr>
          <w:rFonts w:ascii="Verdana" w:hAnsi="Verdana"/>
          <w:color w:val="000000"/>
          <w:sz w:val="20"/>
          <w:szCs w:val="20"/>
          <w:shd w:val="clear" w:color="auto" w:fill="FFFFFF"/>
        </w:rPr>
        <w:t>Subsemnatul(a) (cu iniţiala tatălui), ........................, numele anterio</w:t>
      </w:r>
      <w:r>
        <w:rPr>
          <w:rFonts w:ascii="Verdana" w:hAnsi="Verdana"/>
          <w:color w:val="000000"/>
          <w:sz w:val="20"/>
          <w:szCs w:val="20"/>
          <w:shd w:val="clear" w:color="auto" w:fill="FFFFFF"/>
        </w:rPr>
        <w:t>r ...................., fiul/fiica lui ................. şi .............., născut(ă) la data de ............,</w:t>
      </w:r>
    </w:p>
    <w:p w14:paraId="04EEB680" w14:textId="77777777" w:rsidR="00000000" w:rsidRDefault="00954E37">
      <w:pPr>
        <w:pStyle w:val="spar"/>
        <w:jc w:val="both"/>
        <w:divId w:val="673217934"/>
        <w:rPr>
          <w:rFonts w:ascii="Verdana" w:hAnsi="Verdana"/>
          <w:color w:val="000000"/>
          <w:sz w:val="20"/>
          <w:szCs w:val="20"/>
          <w:shd w:val="clear" w:color="auto" w:fill="FFFFFF"/>
        </w:rPr>
      </w:pPr>
      <w:r>
        <w:rPr>
          <w:rFonts w:ascii="Verdana" w:hAnsi="Verdana"/>
          <w:color w:val="000000"/>
          <w:sz w:val="20"/>
          <w:szCs w:val="20"/>
          <w:shd w:val="clear" w:color="auto" w:fill="FFFFFF"/>
        </w:rPr>
        <w:t>COD NUMERIC PERSONAL: [ ][ ][ ][ ][ ][ ][ ][ ][ ][ ][ ][ ][ ]</w:t>
      </w:r>
    </w:p>
    <w:p w14:paraId="54DBFABB" w14:textId="77777777" w:rsidR="00000000" w:rsidRDefault="00954E37">
      <w:pPr>
        <w:autoSpaceDE/>
        <w:autoSpaceDN/>
        <w:ind w:left="225"/>
        <w:jc w:val="both"/>
        <w:divId w:val="673217934"/>
        <w:rPr>
          <w:rStyle w:val="spar3"/>
          <w:rFonts w:eastAsia="Times New Roman"/>
        </w:rPr>
      </w:pPr>
      <w:r>
        <w:rPr>
          <w:rStyle w:val="spar3"/>
          <w:rFonts w:eastAsia="Times New Roman"/>
        </w:rPr>
        <w:t>cu domiciliul în localitatea ..............., judeţul (sectorul) ....................., strada ................. nr........., bloc...., sc. ....., ap. ...., TELEFON: ........, posesor al B.I./ C.I. seria ...., nr. ....., eliberat(ă) de Poliţia ............</w:t>
      </w:r>
      <w:r>
        <w:rPr>
          <w:rStyle w:val="spar3"/>
          <w:rFonts w:eastAsia="Times New Roman"/>
        </w:rPr>
        <w:t>.., la data de ......., vă rog să-mi aprobaţi prelungirea duratei contractului individual de muncă pe perioadă determinată în anul şcolar 2021-2022, pe/la un post/catedră de ............................... de la (unitatea/unităţile de învăţământ)</w:t>
      </w:r>
    </w:p>
    <w:p w14:paraId="162EB48C" w14:textId="77777777" w:rsidR="00000000" w:rsidRDefault="00954E37">
      <w:pPr>
        <w:autoSpaceDE/>
        <w:autoSpaceDN/>
        <w:ind w:left="225"/>
        <w:jc w:val="both"/>
        <w:divId w:val="1172642979"/>
      </w:pPr>
      <w:r>
        <w:rPr>
          <w:rStyle w:val="spctttl1"/>
          <w:rFonts w:eastAsia="Times New Roman"/>
        </w:rPr>
        <w:t>1.</w:t>
      </w:r>
      <w:r>
        <w:rPr>
          <w:rFonts w:eastAsia="Times New Roman"/>
          <w:color w:val="000000"/>
          <w:sz w:val="20"/>
          <w:szCs w:val="20"/>
          <w:shd w:val="clear" w:color="auto" w:fill="FFFFFF"/>
        </w:rPr>
        <w:t xml:space="preserve"> </w:t>
      </w:r>
      <w:r>
        <w:rPr>
          <w:rStyle w:val="spctbdy"/>
          <w:rFonts w:eastAsia="Times New Roman"/>
        </w:rPr>
        <w:t>...................................... localitatea ................... judeţul(sectorul) ...........................</w:t>
      </w:r>
    </w:p>
    <w:p w14:paraId="18D125D2" w14:textId="77777777" w:rsidR="00000000" w:rsidRDefault="00954E37">
      <w:pPr>
        <w:autoSpaceDE/>
        <w:autoSpaceDN/>
        <w:ind w:left="225"/>
        <w:jc w:val="both"/>
        <w:divId w:val="707990638"/>
        <w:rPr>
          <w:rFonts w:eastAsia="Times New Roman"/>
          <w:color w:val="000000"/>
          <w:sz w:val="20"/>
          <w:szCs w:val="20"/>
          <w:shd w:val="clear" w:color="auto" w:fill="FFFFFF"/>
        </w:rPr>
      </w:pPr>
      <w:r>
        <w:rPr>
          <w:rStyle w:val="spctttl1"/>
          <w:rFonts w:eastAsia="Times New Roman"/>
        </w:rPr>
        <w:t>2.</w:t>
      </w:r>
      <w:r>
        <w:rPr>
          <w:rFonts w:eastAsia="Times New Roman"/>
          <w:color w:val="000000"/>
          <w:sz w:val="20"/>
          <w:szCs w:val="20"/>
          <w:shd w:val="clear" w:color="auto" w:fill="FFFFFF"/>
        </w:rPr>
        <w:t xml:space="preserve"> </w:t>
      </w:r>
      <w:r>
        <w:rPr>
          <w:rStyle w:val="spctbdy"/>
          <w:rFonts w:eastAsia="Times New Roman"/>
        </w:rPr>
        <w:t>...................................... localitatea ................... judeţul(sectorul) ...........................</w:t>
      </w:r>
    </w:p>
    <w:p w14:paraId="2AA49D4A" w14:textId="77777777" w:rsidR="00000000" w:rsidRDefault="00954E37">
      <w:pPr>
        <w:autoSpaceDE/>
        <w:autoSpaceDN/>
        <w:ind w:left="225"/>
        <w:jc w:val="both"/>
        <w:divId w:val="1224215227"/>
        <w:rPr>
          <w:rFonts w:eastAsia="Times New Roman"/>
          <w:color w:val="000000"/>
          <w:sz w:val="20"/>
          <w:szCs w:val="20"/>
          <w:shd w:val="clear" w:color="auto" w:fill="FFFFFF"/>
        </w:rPr>
      </w:pPr>
      <w:r>
        <w:rPr>
          <w:rStyle w:val="spctttl1"/>
          <w:rFonts w:eastAsia="Times New Roman"/>
        </w:rPr>
        <w:t>3.</w:t>
      </w:r>
      <w:r>
        <w:rPr>
          <w:rFonts w:eastAsia="Times New Roman"/>
          <w:color w:val="000000"/>
          <w:sz w:val="20"/>
          <w:szCs w:val="20"/>
          <w:shd w:val="clear" w:color="auto" w:fill="FFFFFF"/>
        </w:rPr>
        <w:t xml:space="preserve"> </w:t>
      </w:r>
      <w:r>
        <w:rPr>
          <w:rStyle w:val="spctbdy"/>
          <w:rFonts w:eastAsia="Times New Roman"/>
        </w:rPr>
        <w:t>................</w:t>
      </w:r>
      <w:r>
        <w:rPr>
          <w:rStyle w:val="spctbdy"/>
          <w:rFonts w:eastAsia="Times New Roman"/>
        </w:rPr>
        <w:t>...................... localitatea ................... judeţul(sectorul) ...........................</w:t>
      </w:r>
    </w:p>
    <w:p w14:paraId="0832FBF9" w14:textId="77777777" w:rsidR="00000000" w:rsidRDefault="00954E37">
      <w:pPr>
        <w:autoSpaceDE/>
        <w:autoSpaceDN/>
        <w:ind w:left="225"/>
        <w:jc w:val="both"/>
        <w:divId w:val="659891753"/>
        <w:rPr>
          <w:rFonts w:eastAsia="Times New Roman"/>
          <w:color w:val="000000"/>
          <w:sz w:val="20"/>
          <w:szCs w:val="20"/>
          <w:shd w:val="clear" w:color="auto" w:fill="FFFFFF"/>
        </w:rPr>
      </w:pPr>
      <w:r>
        <w:rPr>
          <w:rStyle w:val="spctttl1"/>
          <w:rFonts w:eastAsia="Times New Roman"/>
        </w:rPr>
        <w:t>4.</w:t>
      </w:r>
      <w:r>
        <w:rPr>
          <w:rFonts w:eastAsia="Times New Roman"/>
          <w:color w:val="000000"/>
          <w:sz w:val="20"/>
          <w:szCs w:val="20"/>
          <w:shd w:val="clear" w:color="auto" w:fill="FFFFFF"/>
        </w:rPr>
        <w:t xml:space="preserve"> </w:t>
      </w:r>
      <w:r>
        <w:rPr>
          <w:rStyle w:val="spctbdy"/>
          <w:rFonts w:eastAsia="Times New Roman"/>
        </w:rPr>
        <w:t>...................................... localitatea ................... judeţul(sectorul) ...........................</w:t>
      </w:r>
    </w:p>
    <w:p w14:paraId="26F93C00" w14:textId="77777777" w:rsidR="00000000" w:rsidRDefault="00954E37">
      <w:pPr>
        <w:pStyle w:val="spar"/>
        <w:jc w:val="both"/>
        <w:divId w:val="673217934"/>
        <w:rPr>
          <w:rFonts w:ascii="Verdana" w:hAnsi="Verdana"/>
          <w:color w:val="000000"/>
          <w:sz w:val="20"/>
          <w:szCs w:val="20"/>
          <w:shd w:val="clear" w:color="auto" w:fill="FFFFFF"/>
        </w:rPr>
      </w:pPr>
      <w:r>
        <w:rPr>
          <w:rFonts w:ascii="Verdana" w:hAnsi="Verdana"/>
          <w:color w:val="000000"/>
          <w:sz w:val="20"/>
          <w:szCs w:val="20"/>
          <w:shd w:val="clear" w:color="auto" w:fill="FFFFFF"/>
        </w:rPr>
        <w:t>în baza notei/mediei de repartizare</w:t>
      </w:r>
      <w:r>
        <w:rPr>
          <w:rFonts w:ascii="Verdana" w:hAnsi="Verdana"/>
          <w:color w:val="000000"/>
          <w:sz w:val="20"/>
          <w:szCs w:val="20"/>
          <w:shd w:val="clear" w:color="auto" w:fill="FFFFFF"/>
        </w:rPr>
        <w:t xml:space="preserve"> obţinute la concursurile naţionale de ocupare a posturilor didactice/catedrelor vacante/rezervate în învăţământul preuniversitar, sesiunile 2020, 2019, respectiv 2020, 2019, 2018 şi/sau 2017 pentru învăţători/institutori/profesori pentru învăţământ primar</w:t>
      </w:r>
      <w:r>
        <w:rPr>
          <w:rFonts w:ascii="Verdana" w:hAnsi="Verdana"/>
          <w:color w:val="000000"/>
          <w:sz w:val="20"/>
          <w:szCs w:val="20"/>
          <w:shd w:val="clear" w:color="auto" w:fill="FFFFFF"/>
        </w:rPr>
        <w:t>:</w:t>
      </w:r>
    </w:p>
    <w:p w14:paraId="427F9CD9" w14:textId="77777777" w:rsidR="00000000" w:rsidRDefault="00954E37">
      <w:pPr>
        <w:autoSpaceDE/>
        <w:autoSpaceDN/>
        <w:ind w:left="225"/>
        <w:jc w:val="both"/>
        <w:divId w:val="673217934"/>
        <w:rPr>
          <w:rStyle w:val="spar3"/>
          <w:rFonts w:eastAsia="Times New Roman"/>
        </w:rPr>
      </w:pPr>
      <w:r>
        <w:rPr>
          <w:rStyle w:val="spar3"/>
          <w:rFonts w:eastAsia="Times New Roman"/>
        </w:rPr>
        <w:t>Concurs de titularizare 2017:</w:t>
      </w:r>
    </w:p>
    <w:p w14:paraId="34B10A4C" w14:textId="77777777" w:rsidR="00000000" w:rsidRDefault="00954E37">
      <w:pPr>
        <w:pStyle w:val="spar"/>
        <w:ind w:left="450"/>
        <w:jc w:val="both"/>
        <w:divId w:val="673217934"/>
      </w:pPr>
      <w:r>
        <w:rPr>
          <w:rFonts w:ascii="Verdana" w:hAnsi="Verdana"/>
          <w:color w:val="000000"/>
          <w:sz w:val="20"/>
          <w:szCs w:val="20"/>
          <w:shd w:val="clear" w:color="auto" w:fill="FFFFFF"/>
        </w:rPr>
        <w:t>Disciplina de examen 2017: Limba şi literatura română, elemente de pedagogie şcolară şi elemente de didactică generală aplicate disciplinelor din învăţământul primar</w:t>
      </w:r>
    </w:p>
    <w:p w14:paraId="06E4DACF" w14:textId="77777777" w:rsidR="00000000" w:rsidRDefault="00954E37">
      <w:pPr>
        <w:pStyle w:val="spar"/>
        <w:ind w:left="450"/>
        <w:jc w:val="both"/>
        <w:divId w:val="673217934"/>
        <w:rPr>
          <w:rFonts w:ascii="Verdana" w:hAnsi="Verdana"/>
          <w:color w:val="000000"/>
          <w:sz w:val="20"/>
          <w:szCs w:val="20"/>
          <w:shd w:val="clear" w:color="auto" w:fill="FFFFFF"/>
        </w:rPr>
      </w:pPr>
      <w:r>
        <w:rPr>
          <w:rFonts w:ascii="Verdana" w:hAnsi="Verdana"/>
          <w:color w:val="000000"/>
          <w:sz w:val="20"/>
          <w:szCs w:val="20"/>
          <w:shd w:val="clear" w:color="auto" w:fill="FFFFFF"/>
        </w:rPr>
        <w:t>Media de repart. cu inspecţie: .....................</w:t>
      </w:r>
    </w:p>
    <w:p w14:paraId="14AAD878" w14:textId="77777777" w:rsidR="00000000" w:rsidRDefault="00954E37">
      <w:pPr>
        <w:pStyle w:val="spar"/>
        <w:ind w:left="450"/>
        <w:jc w:val="both"/>
        <w:divId w:val="673217934"/>
        <w:rPr>
          <w:rFonts w:ascii="Verdana" w:hAnsi="Verdana"/>
          <w:color w:val="000000"/>
          <w:sz w:val="20"/>
          <w:szCs w:val="20"/>
          <w:shd w:val="clear" w:color="auto" w:fill="FFFFFF"/>
        </w:rPr>
      </w:pPr>
      <w:r>
        <w:rPr>
          <w:rFonts w:ascii="Verdana" w:hAnsi="Verdana"/>
          <w:color w:val="000000"/>
          <w:sz w:val="20"/>
          <w:szCs w:val="20"/>
          <w:shd w:val="clear" w:color="auto" w:fill="FFFFFF"/>
        </w:rPr>
        <w:t xml:space="preserve">Nota </w:t>
      </w:r>
      <w:r>
        <w:rPr>
          <w:rFonts w:ascii="Verdana" w:hAnsi="Verdana"/>
          <w:color w:val="000000"/>
          <w:sz w:val="20"/>
          <w:szCs w:val="20"/>
          <w:shd w:val="clear" w:color="auto" w:fill="FFFFFF"/>
        </w:rPr>
        <w:t>la ex. scris din 2017: .....................</w:t>
      </w:r>
    </w:p>
    <w:p w14:paraId="793F3FF1" w14:textId="77777777" w:rsidR="00000000" w:rsidRDefault="00954E37">
      <w:pPr>
        <w:pStyle w:val="spar"/>
        <w:ind w:left="450"/>
        <w:jc w:val="both"/>
        <w:divId w:val="673217934"/>
        <w:rPr>
          <w:rFonts w:ascii="Verdana" w:hAnsi="Verdana"/>
          <w:color w:val="000000"/>
          <w:sz w:val="20"/>
          <w:szCs w:val="20"/>
          <w:shd w:val="clear" w:color="auto" w:fill="FFFFFF"/>
        </w:rPr>
      </w:pPr>
      <w:r>
        <w:rPr>
          <w:rFonts w:ascii="Verdana" w:hAnsi="Verdana"/>
          <w:color w:val="000000"/>
          <w:sz w:val="20"/>
          <w:szCs w:val="20"/>
          <w:shd w:val="clear" w:color="auto" w:fill="FFFFFF"/>
        </w:rPr>
        <w:t>Rezultatul la inspecţie specială la clasă din 2017: ...................</w:t>
      </w:r>
    </w:p>
    <w:p w14:paraId="0A850447" w14:textId="77777777" w:rsidR="00000000" w:rsidRDefault="00954E37">
      <w:pPr>
        <w:autoSpaceDE/>
        <w:autoSpaceDN/>
        <w:ind w:left="225"/>
        <w:jc w:val="both"/>
        <w:divId w:val="673217934"/>
        <w:rPr>
          <w:rStyle w:val="spar3"/>
          <w:rFonts w:eastAsia="Times New Roman"/>
        </w:rPr>
      </w:pPr>
      <w:r>
        <w:rPr>
          <w:rStyle w:val="spar3"/>
          <w:rFonts w:eastAsia="Times New Roman"/>
        </w:rPr>
        <w:t>Concurs de titularizare 2018:</w:t>
      </w:r>
    </w:p>
    <w:p w14:paraId="2C01D7DC" w14:textId="77777777" w:rsidR="00000000" w:rsidRDefault="00954E37">
      <w:pPr>
        <w:pStyle w:val="spar"/>
        <w:ind w:left="450"/>
        <w:jc w:val="both"/>
        <w:divId w:val="673217934"/>
      </w:pPr>
      <w:r>
        <w:rPr>
          <w:rFonts w:ascii="Verdana" w:hAnsi="Verdana"/>
          <w:color w:val="000000"/>
          <w:sz w:val="20"/>
          <w:szCs w:val="20"/>
          <w:shd w:val="clear" w:color="auto" w:fill="FFFFFF"/>
        </w:rPr>
        <w:t>Disciplina de examen 2018: Limba şi literatura română, elemente ne pedagogie şcolară şi elemente de didactică</w:t>
      </w:r>
      <w:r>
        <w:rPr>
          <w:rFonts w:ascii="Verdana" w:hAnsi="Verdana"/>
          <w:color w:val="000000"/>
          <w:sz w:val="20"/>
          <w:szCs w:val="20"/>
          <w:shd w:val="clear" w:color="auto" w:fill="FFFFFF"/>
        </w:rPr>
        <w:t xml:space="preserve"> generală aplicate disciplinelor din învăţământul primar</w:t>
      </w:r>
    </w:p>
    <w:p w14:paraId="5DC2D203" w14:textId="77777777" w:rsidR="00000000" w:rsidRDefault="00954E37">
      <w:pPr>
        <w:pStyle w:val="spar"/>
        <w:ind w:left="450"/>
        <w:jc w:val="both"/>
        <w:divId w:val="673217934"/>
        <w:rPr>
          <w:rFonts w:ascii="Verdana" w:hAnsi="Verdana"/>
          <w:color w:val="000000"/>
          <w:sz w:val="20"/>
          <w:szCs w:val="20"/>
          <w:shd w:val="clear" w:color="auto" w:fill="FFFFFF"/>
        </w:rPr>
      </w:pPr>
      <w:r>
        <w:rPr>
          <w:rFonts w:ascii="Verdana" w:hAnsi="Verdana"/>
          <w:color w:val="000000"/>
          <w:sz w:val="20"/>
          <w:szCs w:val="20"/>
          <w:shd w:val="clear" w:color="auto" w:fill="FFFFFF"/>
        </w:rPr>
        <w:t>Media de repart. cu inspecţie: ...................</w:t>
      </w:r>
    </w:p>
    <w:p w14:paraId="15FF94AF" w14:textId="77777777" w:rsidR="00000000" w:rsidRDefault="00954E37">
      <w:pPr>
        <w:pStyle w:val="spar"/>
        <w:ind w:left="450"/>
        <w:jc w:val="both"/>
        <w:divId w:val="673217934"/>
        <w:rPr>
          <w:rFonts w:ascii="Verdana" w:hAnsi="Verdana"/>
          <w:color w:val="000000"/>
          <w:sz w:val="20"/>
          <w:szCs w:val="20"/>
          <w:shd w:val="clear" w:color="auto" w:fill="FFFFFF"/>
        </w:rPr>
      </w:pPr>
      <w:r>
        <w:rPr>
          <w:rFonts w:ascii="Verdana" w:hAnsi="Verdana"/>
          <w:color w:val="000000"/>
          <w:sz w:val="20"/>
          <w:szCs w:val="20"/>
          <w:shd w:val="clear" w:color="auto" w:fill="FFFFFF"/>
        </w:rPr>
        <w:t>Nota la ex. scris din 2018: ..............</w:t>
      </w:r>
    </w:p>
    <w:p w14:paraId="08F7BE04" w14:textId="77777777" w:rsidR="00000000" w:rsidRDefault="00954E37">
      <w:pPr>
        <w:pStyle w:val="spar"/>
        <w:ind w:left="450"/>
        <w:jc w:val="both"/>
        <w:divId w:val="673217934"/>
        <w:rPr>
          <w:rFonts w:ascii="Verdana" w:hAnsi="Verdana"/>
          <w:color w:val="000000"/>
          <w:sz w:val="20"/>
          <w:szCs w:val="20"/>
          <w:shd w:val="clear" w:color="auto" w:fill="FFFFFF"/>
        </w:rPr>
      </w:pPr>
      <w:r>
        <w:rPr>
          <w:rFonts w:ascii="Verdana" w:hAnsi="Verdana"/>
          <w:color w:val="000000"/>
          <w:sz w:val="20"/>
          <w:szCs w:val="20"/>
          <w:shd w:val="clear" w:color="auto" w:fill="FFFFFF"/>
        </w:rPr>
        <w:t>Rezultatul la inspecţie specială la clasă din 2018: ................</w:t>
      </w:r>
    </w:p>
    <w:p w14:paraId="23415B06" w14:textId="77777777" w:rsidR="00000000" w:rsidRDefault="00954E37">
      <w:pPr>
        <w:autoSpaceDE/>
        <w:autoSpaceDN/>
        <w:ind w:left="225"/>
        <w:jc w:val="both"/>
        <w:divId w:val="673217934"/>
        <w:rPr>
          <w:rStyle w:val="spar3"/>
          <w:rFonts w:eastAsia="Times New Roman"/>
        </w:rPr>
      </w:pPr>
      <w:r>
        <w:rPr>
          <w:rStyle w:val="spar3"/>
          <w:rFonts w:eastAsia="Times New Roman"/>
        </w:rPr>
        <w:t>Concurs de titularizare 2019:</w:t>
      </w:r>
    </w:p>
    <w:p w14:paraId="1D4DB82B" w14:textId="77777777" w:rsidR="00000000" w:rsidRDefault="00954E37">
      <w:pPr>
        <w:pStyle w:val="spar"/>
        <w:ind w:left="450"/>
        <w:jc w:val="both"/>
        <w:divId w:val="673217934"/>
      </w:pPr>
      <w:r>
        <w:rPr>
          <w:rFonts w:ascii="Verdana" w:hAnsi="Verdana"/>
          <w:color w:val="000000"/>
          <w:sz w:val="20"/>
          <w:szCs w:val="20"/>
          <w:shd w:val="clear" w:color="auto" w:fill="FFFFFF"/>
        </w:rPr>
        <w:t>Discip</w:t>
      </w:r>
      <w:r>
        <w:rPr>
          <w:rFonts w:ascii="Verdana" w:hAnsi="Verdana"/>
          <w:color w:val="000000"/>
          <w:sz w:val="20"/>
          <w:szCs w:val="20"/>
          <w:shd w:val="clear" w:color="auto" w:fill="FFFFFF"/>
        </w:rPr>
        <w:t>lina de examen 2019: ............</w:t>
      </w:r>
    </w:p>
    <w:p w14:paraId="499F0BEF" w14:textId="77777777" w:rsidR="00000000" w:rsidRDefault="00954E37">
      <w:pPr>
        <w:pStyle w:val="spar"/>
        <w:ind w:left="450"/>
        <w:jc w:val="both"/>
        <w:divId w:val="673217934"/>
        <w:rPr>
          <w:rFonts w:ascii="Verdana" w:hAnsi="Verdana"/>
          <w:color w:val="000000"/>
          <w:sz w:val="20"/>
          <w:szCs w:val="20"/>
          <w:shd w:val="clear" w:color="auto" w:fill="FFFFFF"/>
        </w:rPr>
      </w:pPr>
      <w:r>
        <w:rPr>
          <w:rFonts w:ascii="Verdana" w:hAnsi="Verdana"/>
          <w:color w:val="000000"/>
          <w:sz w:val="20"/>
          <w:szCs w:val="20"/>
          <w:shd w:val="clear" w:color="auto" w:fill="FFFFFF"/>
        </w:rPr>
        <w:t>Media de repart. cu inspecţie: ............ . Media de repart. cu proba practică:............</w:t>
      </w:r>
    </w:p>
    <w:p w14:paraId="7599A025" w14:textId="77777777" w:rsidR="00000000" w:rsidRDefault="00954E37">
      <w:pPr>
        <w:pStyle w:val="spar"/>
        <w:ind w:left="450"/>
        <w:jc w:val="both"/>
        <w:divId w:val="673217934"/>
        <w:rPr>
          <w:rFonts w:ascii="Verdana" w:hAnsi="Verdana"/>
          <w:color w:val="000000"/>
          <w:sz w:val="20"/>
          <w:szCs w:val="20"/>
          <w:shd w:val="clear" w:color="auto" w:fill="FFFFFF"/>
        </w:rPr>
      </w:pPr>
      <w:r>
        <w:rPr>
          <w:rFonts w:ascii="Verdana" w:hAnsi="Verdana"/>
          <w:color w:val="000000"/>
          <w:sz w:val="20"/>
          <w:szCs w:val="20"/>
          <w:shd w:val="clear" w:color="auto" w:fill="FFFFFF"/>
        </w:rPr>
        <w:t>Media de repart. cu proba intensiv/bilingv: ............</w:t>
      </w:r>
    </w:p>
    <w:p w14:paraId="21A1A0DB" w14:textId="77777777" w:rsidR="00000000" w:rsidRDefault="00954E37">
      <w:pPr>
        <w:pStyle w:val="spar"/>
        <w:ind w:left="450"/>
        <w:jc w:val="both"/>
        <w:divId w:val="673217934"/>
        <w:rPr>
          <w:rFonts w:ascii="Verdana" w:hAnsi="Verdana"/>
          <w:color w:val="000000"/>
          <w:sz w:val="20"/>
          <w:szCs w:val="20"/>
          <w:shd w:val="clear" w:color="auto" w:fill="FFFFFF"/>
        </w:rPr>
      </w:pPr>
      <w:r>
        <w:rPr>
          <w:rFonts w:ascii="Verdana" w:hAnsi="Verdana"/>
          <w:color w:val="000000"/>
          <w:sz w:val="20"/>
          <w:szCs w:val="20"/>
          <w:shd w:val="clear" w:color="auto" w:fill="FFFFFF"/>
        </w:rPr>
        <w:t>Nota la ex. scris din 2019: ............</w:t>
      </w:r>
    </w:p>
    <w:p w14:paraId="50A4BD4F" w14:textId="77777777" w:rsidR="00000000" w:rsidRDefault="00954E37">
      <w:pPr>
        <w:pStyle w:val="spar"/>
        <w:ind w:left="450"/>
        <w:jc w:val="both"/>
        <w:divId w:val="673217934"/>
        <w:rPr>
          <w:rFonts w:ascii="Verdana" w:hAnsi="Verdana"/>
          <w:color w:val="000000"/>
          <w:sz w:val="20"/>
          <w:szCs w:val="20"/>
          <w:shd w:val="clear" w:color="auto" w:fill="FFFFFF"/>
        </w:rPr>
      </w:pPr>
      <w:r>
        <w:rPr>
          <w:rFonts w:ascii="Verdana" w:hAnsi="Verdana"/>
          <w:color w:val="000000"/>
          <w:sz w:val="20"/>
          <w:szCs w:val="20"/>
          <w:shd w:val="clear" w:color="auto" w:fill="FFFFFF"/>
        </w:rPr>
        <w:t>Rezultatul la inspecţie specia</w:t>
      </w:r>
      <w:r>
        <w:rPr>
          <w:rFonts w:ascii="Verdana" w:hAnsi="Verdana"/>
          <w:color w:val="000000"/>
          <w:sz w:val="20"/>
          <w:szCs w:val="20"/>
          <w:shd w:val="clear" w:color="auto" w:fill="FFFFFF"/>
        </w:rPr>
        <w:t>lă la clasă din 2019: ............</w:t>
      </w:r>
    </w:p>
    <w:p w14:paraId="5AFF720A" w14:textId="77777777" w:rsidR="00000000" w:rsidRDefault="00954E37">
      <w:pPr>
        <w:pStyle w:val="spar"/>
        <w:ind w:left="450"/>
        <w:jc w:val="both"/>
        <w:divId w:val="673217934"/>
        <w:rPr>
          <w:rFonts w:ascii="Verdana" w:hAnsi="Verdana"/>
          <w:color w:val="000000"/>
          <w:sz w:val="20"/>
          <w:szCs w:val="20"/>
          <w:shd w:val="clear" w:color="auto" w:fill="FFFFFF"/>
        </w:rPr>
      </w:pPr>
      <w:r>
        <w:rPr>
          <w:rFonts w:ascii="Verdana" w:hAnsi="Verdana"/>
          <w:color w:val="000000"/>
          <w:sz w:val="20"/>
          <w:szCs w:val="20"/>
          <w:shd w:val="clear" w:color="auto" w:fill="FFFFFF"/>
        </w:rPr>
        <w:t>Proba practică din 2019: ............</w:t>
      </w:r>
    </w:p>
    <w:p w14:paraId="14C6CA85" w14:textId="77777777" w:rsidR="00000000" w:rsidRDefault="00954E37">
      <w:pPr>
        <w:pStyle w:val="spar"/>
        <w:ind w:left="450"/>
        <w:jc w:val="both"/>
        <w:divId w:val="673217934"/>
        <w:rPr>
          <w:rFonts w:ascii="Verdana" w:hAnsi="Verdana"/>
          <w:color w:val="000000"/>
          <w:sz w:val="20"/>
          <w:szCs w:val="20"/>
          <w:shd w:val="clear" w:color="auto" w:fill="FFFFFF"/>
        </w:rPr>
      </w:pPr>
      <w:r>
        <w:rPr>
          <w:rFonts w:ascii="Verdana" w:hAnsi="Verdana"/>
          <w:color w:val="000000"/>
          <w:sz w:val="20"/>
          <w:szCs w:val="20"/>
          <w:shd w:val="clear" w:color="auto" w:fill="FFFFFF"/>
        </w:rPr>
        <w:t>Rezultatul probei practice din 2019: ............</w:t>
      </w:r>
    </w:p>
    <w:p w14:paraId="2953FE79" w14:textId="77777777" w:rsidR="00000000" w:rsidRDefault="00954E37">
      <w:pPr>
        <w:pStyle w:val="spar"/>
        <w:ind w:left="450"/>
        <w:jc w:val="both"/>
        <w:divId w:val="673217934"/>
        <w:rPr>
          <w:rFonts w:ascii="Verdana" w:hAnsi="Verdana"/>
          <w:color w:val="000000"/>
          <w:sz w:val="20"/>
          <w:szCs w:val="20"/>
          <w:shd w:val="clear" w:color="auto" w:fill="FFFFFF"/>
        </w:rPr>
      </w:pPr>
      <w:r>
        <w:rPr>
          <w:rFonts w:ascii="Verdana" w:hAnsi="Verdana"/>
          <w:color w:val="000000"/>
          <w:sz w:val="20"/>
          <w:szCs w:val="20"/>
          <w:shd w:val="clear" w:color="auto" w:fill="FFFFFF"/>
        </w:rPr>
        <w:t>Proba limbă intensiv-bilingv din 2019: ............</w:t>
      </w:r>
    </w:p>
    <w:p w14:paraId="16563D9A" w14:textId="77777777" w:rsidR="00000000" w:rsidRDefault="00954E37">
      <w:pPr>
        <w:pStyle w:val="spar"/>
        <w:ind w:left="450"/>
        <w:jc w:val="both"/>
        <w:divId w:val="673217934"/>
        <w:rPr>
          <w:rFonts w:ascii="Verdana" w:hAnsi="Verdana"/>
          <w:color w:val="000000"/>
          <w:sz w:val="20"/>
          <w:szCs w:val="20"/>
          <w:shd w:val="clear" w:color="auto" w:fill="FFFFFF"/>
        </w:rPr>
      </w:pPr>
      <w:r>
        <w:rPr>
          <w:rFonts w:ascii="Verdana" w:hAnsi="Verdana"/>
          <w:color w:val="000000"/>
          <w:sz w:val="20"/>
          <w:szCs w:val="20"/>
          <w:shd w:val="clear" w:color="auto" w:fill="FFFFFF"/>
        </w:rPr>
        <w:t>Rezultatul probei intensiv-bilingv din 2019: ............</w:t>
      </w:r>
    </w:p>
    <w:p w14:paraId="05860807" w14:textId="77777777" w:rsidR="00000000" w:rsidRDefault="00954E37">
      <w:pPr>
        <w:pStyle w:val="spar"/>
        <w:ind w:left="450"/>
        <w:jc w:val="both"/>
        <w:divId w:val="673217934"/>
        <w:rPr>
          <w:rFonts w:ascii="Verdana" w:hAnsi="Verdana"/>
          <w:color w:val="000000"/>
          <w:sz w:val="20"/>
          <w:szCs w:val="20"/>
          <w:shd w:val="clear" w:color="auto" w:fill="FFFFFF"/>
        </w:rPr>
      </w:pPr>
      <w:r>
        <w:rPr>
          <w:rFonts w:ascii="Verdana" w:hAnsi="Verdana"/>
          <w:color w:val="000000"/>
          <w:sz w:val="20"/>
          <w:szCs w:val="20"/>
          <w:shd w:val="clear" w:color="auto" w:fill="FFFFFF"/>
        </w:rPr>
        <w:t>Proba orală la limba de predare 1 din 2019: ............</w:t>
      </w:r>
    </w:p>
    <w:p w14:paraId="01EEA82C" w14:textId="77777777" w:rsidR="00000000" w:rsidRDefault="00954E37">
      <w:pPr>
        <w:pStyle w:val="spar"/>
        <w:ind w:left="450"/>
        <w:jc w:val="both"/>
        <w:divId w:val="673217934"/>
        <w:rPr>
          <w:rFonts w:ascii="Verdana" w:hAnsi="Verdana"/>
          <w:color w:val="000000"/>
          <w:sz w:val="20"/>
          <w:szCs w:val="20"/>
          <w:shd w:val="clear" w:color="auto" w:fill="FFFFFF"/>
        </w:rPr>
      </w:pPr>
      <w:r>
        <w:rPr>
          <w:rFonts w:ascii="Verdana" w:hAnsi="Verdana"/>
          <w:color w:val="000000"/>
          <w:sz w:val="20"/>
          <w:szCs w:val="20"/>
          <w:shd w:val="clear" w:color="auto" w:fill="FFFFFF"/>
        </w:rPr>
        <w:t>Rezultatul probei de limbă 1 din 2019: ............</w:t>
      </w:r>
    </w:p>
    <w:p w14:paraId="3BB6593B" w14:textId="77777777" w:rsidR="00000000" w:rsidRDefault="00954E37">
      <w:pPr>
        <w:pStyle w:val="spar"/>
        <w:ind w:left="450"/>
        <w:jc w:val="both"/>
        <w:divId w:val="673217934"/>
        <w:rPr>
          <w:rFonts w:ascii="Verdana" w:hAnsi="Verdana"/>
          <w:color w:val="000000"/>
          <w:sz w:val="20"/>
          <w:szCs w:val="20"/>
          <w:shd w:val="clear" w:color="auto" w:fill="FFFFFF"/>
        </w:rPr>
      </w:pPr>
      <w:r>
        <w:rPr>
          <w:rFonts w:ascii="Verdana" w:hAnsi="Verdana"/>
          <w:color w:val="000000"/>
          <w:sz w:val="20"/>
          <w:szCs w:val="20"/>
          <w:shd w:val="clear" w:color="auto" w:fill="FFFFFF"/>
        </w:rPr>
        <w:t>Proba orală la limba de predare 2 din 2019: ............</w:t>
      </w:r>
    </w:p>
    <w:p w14:paraId="5D89FD95" w14:textId="77777777" w:rsidR="00000000" w:rsidRDefault="00954E37">
      <w:pPr>
        <w:pStyle w:val="spar"/>
        <w:ind w:left="450"/>
        <w:jc w:val="both"/>
        <w:divId w:val="673217934"/>
        <w:rPr>
          <w:rFonts w:ascii="Verdana" w:hAnsi="Verdana"/>
          <w:color w:val="000000"/>
          <w:sz w:val="20"/>
          <w:szCs w:val="20"/>
          <w:shd w:val="clear" w:color="auto" w:fill="FFFFFF"/>
        </w:rPr>
      </w:pPr>
      <w:r>
        <w:rPr>
          <w:rFonts w:ascii="Verdana" w:hAnsi="Verdana"/>
          <w:color w:val="000000"/>
          <w:sz w:val="20"/>
          <w:szCs w:val="20"/>
          <w:shd w:val="clear" w:color="auto" w:fill="FFFFFF"/>
        </w:rPr>
        <w:t>Rezultatul probei de limbă 2 din 2019: ............</w:t>
      </w:r>
    </w:p>
    <w:p w14:paraId="11D2231C" w14:textId="77777777" w:rsidR="00000000" w:rsidRDefault="00954E37">
      <w:pPr>
        <w:autoSpaceDE/>
        <w:autoSpaceDN/>
        <w:ind w:left="225"/>
        <w:jc w:val="both"/>
        <w:divId w:val="673217934"/>
        <w:rPr>
          <w:rStyle w:val="spar3"/>
          <w:rFonts w:eastAsia="Times New Roman"/>
        </w:rPr>
      </w:pPr>
      <w:r>
        <w:rPr>
          <w:rStyle w:val="spar3"/>
          <w:rFonts w:eastAsia="Times New Roman"/>
        </w:rPr>
        <w:lastRenderedPageBreak/>
        <w:t>Concurs de titularizare 2020:</w:t>
      </w:r>
    </w:p>
    <w:p w14:paraId="4599A4D1" w14:textId="77777777" w:rsidR="00000000" w:rsidRDefault="00954E37">
      <w:pPr>
        <w:pStyle w:val="spar"/>
        <w:ind w:left="450"/>
        <w:jc w:val="both"/>
        <w:divId w:val="673217934"/>
      </w:pPr>
      <w:r>
        <w:rPr>
          <w:rFonts w:ascii="Verdana" w:hAnsi="Verdana"/>
          <w:color w:val="000000"/>
          <w:sz w:val="20"/>
          <w:szCs w:val="20"/>
          <w:shd w:val="clear" w:color="auto" w:fill="FFFFFF"/>
        </w:rPr>
        <w:t>Discipli</w:t>
      </w:r>
      <w:r>
        <w:rPr>
          <w:rFonts w:ascii="Verdana" w:hAnsi="Verdana"/>
          <w:color w:val="000000"/>
          <w:sz w:val="20"/>
          <w:szCs w:val="20"/>
          <w:shd w:val="clear" w:color="auto" w:fill="FFFFFF"/>
        </w:rPr>
        <w:t>na de examen 2020: ............</w:t>
      </w:r>
    </w:p>
    <w:p w14:paraId="3254AFE2" w14:textId="77777777" w:rsidR="00000000" w:rsidRDefault="00954E37">
      <w:pPr>
        <w:pStyle w:val="spar"/>
        <w:ind w:left="450"/>
        <w:jc w:val="both"/>
        <w:divId w:val="673217934"/>
        <w:rPr>
          <w:rFonts w:ascii="Verdana" w:hAnsi="Verdana"/>
          <w:color w:val="000000"/>
          <w:sz w:val="20"/>
          <w:szCs w:val="20"/>
          <w:shd w:val="clear" w:color="auto" w:fill="FFFFFF"/>
        </w:rPr>
      </w:pPr>
      <w:r>
        <w:rPr>
          <w:rFonts w:ascii="Verdana" w:hAnsi="Verdana"/>
          <w:color w:val="000000"/>
          <w:sz w:val="20"/>
          <w:szCs w:val="20"/>
          <w:shd w:val="clear" w:color="auto" w:fill="FFFFFF"/>
        </w:rPr>
        <w:t>Nota la ex. scris din 2020: ............</w:t>
      </w:r>
    </w:p>
    <w:p w14:paraId="75EC2F4A" w14:textId="77777777" w:rsidR="00000000" w:rsidRDefault="00954E37">
      <w:pPr>
        <w:pStyle w:val="spar"/>
        <w:ind w:left="450"/>
        <w:jc w:val="both"/>
        <w:divId w:val="673217934"/>
        <w:rPr>
          <w:rFonts w:ascii="Verdana" w:hAnsi="Verdana"/>
          <w:color w:val="000000"/>
          <w:sz w:val="20"/>
          <w:szCs w:val="20"/>
          <w:shd w:val="clear" w:color="auto" w:fill="FFFFFF"/>
        </w:rPr>
      </w:pPr>
      <w:r>
        <w:rPr>
          <w:rFonts w:ascii="Verdana" w:hAnsi="Verdana"/>
          <w:color w:val="000000"/>
          <w:sz w:val="20"/>
          <w:szCs w:val="20"/>
          <w:shd w:val="clear" w:color="auto" w:fill="FFFFFF"/>
        </w:rPr>
        <w:t>Proba practică din 2020: ............</w:t>
      </w:r>
    </w:p>
    <w:p w14:paraId="00DF20F3" w14:textId="77777777" w:rsidR="00000000" w:rsidRDefault="00954E37">
      <w:pPr>
        <w:pStyle w:val="spar"/>
        <w:ind w:left="450"/>
        <w:jc w:val="both"/>
        <w:divId w:val="673217934"/>
        <w:rPr>
          <w:rFonts w:ascii="Verdana" w:hAnsi="Verdana"/>
          <w:color w:val="000000"/>
          <w:sz w:val="20"/>
          <w:szCs w:val="20"/>
          <w:shd w:val="clear" w:color="auto" w:fill="FFFFFF"/>
        </w:rPr>
      </w:pPr>
      <w:r>
        <w:rPr>
          <w:rFonts w:ascii="Verdana" w:hAnsi="Verdana"/>
          <w:color w:val="000000"/>
          <w:sz w:val="20"/>
          <w:szCs w:val="20"/>
          <w:shd w:val="clear" w:color="auto" w:fill="FFFFFF"/>
        </w:rPr>
        <w:t>Rezultatul probei intensiv-bilingv din 2020: ............</w:t>
      </w:r>
    </w:p>
    <w:p w14:paraId="0AFFAF85" w14:textId="77777777" w:rsidR="00000000" w:rsidRDefault="00954E37">
      <w:pPr>
        <w:pStyle w:val="spar"/>
        <w:ind w:left="450"/>
        <w:jc w:val="both"/>
        <w:divId w:val="673217934"/>
        <w:rPr>
          <w:rFonts w:ascii="Verdana" w:hAnsi="Verdana"/>
          <w:color w:val="000000"/>
          <w:sz w:val="20"/>
          <w:szCs w:val="20"/>
          <w:shd w:val="clear" w:color="auto" w:fill="FFFFFF"/>
        </w:rPr>
      </w:pPr>
      <w:r>
        <w:rPr>
          <w:rFonts w:ascii="Verdana" w:hAnsi="Verdana"/>
          <w:color w:val="000000"/>
          <w:sz w:val="20"/>
          <w:szCs w:val="20"/>
          <w:shd w:val="clear" w:color="auto" w:fill="FFFFFF"/>
        </w:rPr>
        <w:t>Proba orală la limba de predare 1 din 2020: ............</w:t>
      </w:r>
    </w:p>
    <w:p w14:paraId="0DFD3F5D" w14:textId="77777777" w:rsidR="00000000" w:rsidRDefault="00954E37">
      <w:pPr>
        <w:pStyle w:val="spar"/>
        <w:ind w:left="450"/>
        <w:jc w:val="both"/>
        <w:divId w:val="673217934"/>
        <w:rPr>
          <w:rFonts w:ascii="Verdana" w:hAnsi="Verdana"/>
          <w:color w:val="000000"/>
          <w:sz w:val="20"/>
          <w:szCs w:val="20"/>
          <w:shd w:val="clear" w:color="auto" w:fill="FFFFFF"/>
        </w:rPr>
      </w:pPr>
      <w:r>
        <w:rPr>
          <w:rFonts w:ascii="Verdana" w:hAnsi="Verdana"/>
          <w:color w:val="000000"/>
          <w:sz w:val="20"/>
          <w:szCs w:val="20"/>
          <w:shd w:val="clear" w:color="auto" w:fill="FFFFFF"/>
        </w:rPr>
        <w:t>Rezultatul probei de limbă 1 d</w:t>
      </w:r>
      <w:r>
        <w:rPr>
          <w:rFonts w:ascii="Verdana" w:hAnsi="Verdana"/>
          <w:color w:val="000000"/>
          <w:sz w:val="20"/>
          <w:szCs w:val="20"/>
          <w:shd w:val="clear" w:color="auto" w:fill="FFFFFF"/>
        </w:rPr>
        <w:t>in 2020: ............</w:t>
      </w:r>
    </w:p>
    <w:p w14:paraId="47747AAF" w14:textId="77777777" w:rsidR="00000000" w:rsidRDefault="00954E37">
      <w:pPr>
        <w:pStyle w:val="spar"/>
        <w:ind w:left="450"/>
        <w:jc w:val="both"/>
        <w:divId w:val="673217934"/>
        <w:rPr>
          <w:rFonts w:ascii="Verdana" w:hAnsi="Verdana"/>
          <w:color w:val="000000"/>
          <w:sz w:val="20"/>
          <w:szCs w:val="20"/>
          <w:shd w:val="clear" w:color="auto" w:fill="FFFFFF"/>
        </w:rPr>
      </w:pPr>
      <w:r>
        <w:rPr>
          <w:rFonts w:ascii="Verdana" w:hAnsi="Verdana"/>
          <w:color w:val="000000"/>
          <w:sz w:val="20"/>
          <w:szCs w:val="20"/>
          <w:shd w:val="clear" w:color="auto" w:fill="FFFFFF"/>
        </w:rPr>
        <w:t>Proba orală la limba de predare 2 din 2020: ............</w:t>
      </w:r>
    </w:p>
    <w:p w14:paraId="5A936DFE" w14:textId="77777777" w:rsidR="00000000" w:rsidRDefault="00954E37">
      <w:pPr>
        <w:pStyle w:val="spar"/>
        <w:ind w:left="450"/>
        <w:jc w:val="both"/>
        <w:divId w:val="673217934"/>
        <w:rPr>
          <w:rFonts w:ascii="Verdana" w:hAnsi="Verdana"/>
          <w:color w:val="000000"/>
          <w:sz w:val="20"/>
          <w:szCs w:val="20"/>
          <w:shd w:val="clear" w:color="auto" w:fill="FFFFFF"/>
        </w:rPr>
      </w:pPr>
      <w:r>
        <w:rPr>
          <w:rFonts w:ascii="Verdana" w:hAnsi="Verdana"/>
          <w:color w:val="000000"/>
          <w:sz w:val="20"/>
          <w:szCs w:val="20"/>
          <w:shd w:val="clear" w:color="auto" w:fill="FFFFFF"/>
        </w:rPr>
        <w:t>Rezultatul probei de limbă 2 din 2020: ............</w:t>
      </w:r>
    </w:p>
    <w:p w14:paraId="64EF8655" w14:textId="77777777" w:rsidR="00000000" w:rsidRDefault="00954E37">
      <w:pPr>
        <w:autoSpaceDE/>
        <w:autoSpaceDN/>
        <w:ind w:left="225"/>
        <w:jc w:val="both"/>
        <w:divId w:val="673217934"/>
        <w:rPr>
          <w:rStyle w:val="spar3"/>
          <w:rFonts w:eastAsia="Times New Roman"/>
        </w:rPr>
      </w:pPr>
      <w:r>
        <w:rPr>
          <w:rStyle w:val="spar3"/>
          <w:rFonts w:eastAsia="Times New Roman"/>
        </w:rPr>
        <w:t>Prezint următoarea situaţie:</w:t>
      </w:r>
    </w:p>
    <w:p w14:paraId="54015BA5" w14:textId="77777777" w:rsidR="00000000" w:rsidRDefault="00954E37">
      <w:pPr>
        <w:autoSpaceDE/>
        <w:autoSpaceDN/>
        <w:ind w:left="225"/>
        <w:jc w:val="both"/>
        <w:divId w:val="17705264"/>
        <w:rPr>
          <w:rStyle w:val="spctbdy"/>
        </w:rPr>
      </w:pPr>
      <w:r>
        <w:rPr>
          <w:rStyle w:val="spctttl1"/>
          <w:rFonts w:eastAsia="Times New Roman"/>
        </w:rPr>
        <w:t>1.</w:t>
      </w:r>
      <w:r>
        <w:rPr>
          <w:rFonts w:eastAsia="Times New Roman"/>
          <w:color w:val="000000"/>
          <w:sz w:val="20"/>
          <w:szCs w:val="20"/>
          <w:shd w:val="clear" w:color="auto" w:fill="FFFFFF"/>
        </w:rPr>
        <w:t xml:space="preserve"> </w:t>
      </w:r>
    </w:p>
    <w:p w14:paraId="5325B0F1" w14:textId="77777777" w:rsidR="00000000" w:rsidRDefault="00954E37">
      <w:pPr>
        <w:autoSpaceDE/>
        <w:autoSpaceDN/>
        <w:ind w:left="225"/>
        <w:jc w:val="both"/>
        <w:divId w:val="56099371"/>
      </w:pPr>
      <w:r>
        <w:rPr>
          <w:rStyle w:val="slitttl1"/>
          <w:rFonts w:eastAsia="Times New Roman"/>
        </w:rPr>
        <w:t>a)</w:t>
      </w:r>
      <w:r>
        <w:rPr>
          <w:rStyle w:val="slitbdy"/>
          <w:rFonts w:eastAsia="Times New Roman"/>
        </w:rPr>
        <w:t xml:space="preserve">Sunt absolvent(ă) a(l) (Univ., A.S.E., Inst. Pol., IP-3 ani, Colegiu, Şc. de maiştri, Şc. </w:t>
      </w:r>
      <w:r>
        <w:rPr>
          <w:rStyle w:val="slitbdy"/>
          <w:rFonts w:eastAsia="Times New Roman"/>
        </w:rPr>
        <w:t>postliceală, Lic. ped.) (studiile relevante pentru ocuparea postului didactic prin prelungirea contractului) ................................... Facultatea ................ promoţia ....... (zi/if, seral, f.r., id), specializarea/specializările ...........</w:t>
      </w:r>
      <w:r>
        <w:rPr>
          <w:rStyle w:val="slitbdy"/>
          <w:rFonts w:eastAsia="Times New Roman"/>
        </w:rPr>
        <w:t>........., cu media la examenul de stat (licenţă)/absolvire ............; absolvent(ă) al (a) cursurilor postuniversitare ............, cu durata studiilor de ................ ani, specializarea/domeniul .............., promoţia .............(zi/if, seral,</w:t>
      </w:r>
      <w:r>
        <w:rPr>
          <w:rStyle w:val="slitbdy"/>
          <w:rFonts w:eastAsia="Times New Roman"/>
        </w:rPr>
        <w:t xml:space="preserve"> f.r., ff., id).</w:t>
      </w:r>
    </w:p>
    <w:p w14:paraId="6801EBE2" w14:textId="77777777" w:rsidR="00000000" w:rsidRDefault="00954E37">
      <w:pPr>
        <w:autoSpaceDE/>
        <w:autoSpaceDN/>
        <w:ind w:left="225"/>
        <w:jc w:val="both"/>
        <w:divId w:val="955789767"/>
        <w:rPr>
          <w:rFonts w:eastAsia="Times New Roman"/>
          <w:color w:val="000000"/>
          <w:sz w:val="20"/>
          <w:szCs w:val="20"/>
          <w:shd w:val="clear" w:color="auto" w:fill="FFFFFF"/>
        </w:rPr>
      </w:pPr>
      <w:r>
        <w:rPr>
          <w:rStyle w:val="slitttl1"/>
          <w:rFonts w:eastAsia="Times New Roman"/>
        </w:rPr>
        <w:t>b)</w:t>
      </w:r>
      <w:r>
        <w:rPr>
          <w:rStyle w:val="slitbdy"/>
          <w:rFonts w:eastAsia="Times New Roman"/>
        </w:rPr>
        <w:t>Sunt absolvent(ă) a(l) (Univ., A.S.E., Inst. Pol., IP-3 ani, Colegiu, Şc. de maiştri, Şc. postliceală, Lic. ped.) (studiile relevante pentru ocuparea postului didactic prin prelungirea contractului) ................. Facultatea .........</w:t>
      </w:r>
      <w:r>
        <w:rPr>
          <w:rStyle w:val="slitbdy"/>
          <w:rFonts w:eastAsia="Times New Roman"/>
        </w:rPr>
        <w:t>....... promoţia ........... (zi/if, seral, f.r., id), specializarea/specializările .............................., cu media la examenul de stat (licenţă)/absolvire ..........; absolvent(ă) al (a) cursurilor postuniversitare............, cu durata studiilo</w:t>
      </w:r>
      <w:r>
        <w:rPr>
          <w:rStyle w:val="slitbdy"/>
          <w:rFonts w:eastAsia="Times New Roman"/>
        </w:rPr>
        <w:t>r de ............... ani, specializarea/domeniul ..............., promoţia ..........(zi/if, seral, f.r., ff., id).</w:t>
      </w:r>
    </w:p>
    <w:p w14:paraId="2CC3313E" w14:textId="77777777" w:rsidR="00000000" w:rsidRDefault="00954E37">
      <w:pPr>
        <w:autoSpaceDE/>
        <w:autoSpaceDN/>
        <w:ind w:left="225"/>
        <w:jc w:val="both"/>
        <w:divId w:val="1204756622"/>
        <w:rPr>
          <w:rFonts w:eastAsia="Times New Roman"/>
          <w:color w:val="000000"/>
          <w:sz w:val="20"/>
          <w:szCs w:val="20"/>
          <w:shd w:val="clear" w:color="auto" w:fill="FFFFFF"/>
        </w:rPr>
      </w:pPr>
      <w:r>
        <w:rPr>
          <w:rStyle w:val="slitttl1"/>
          <w:rFonts w:eastAsia="Times New Roman"/>
        </w:rPr>
        <w:t>c)</w:t>
      </w:r>
      <w:r>
        <w:rPr>
          <w:rStyle w:val="slitbdy"/>
          <w:rFonts w:eastAsia="Times New Roman"/>
        </w:rPr>
        <w:t>Sunt absolvent(ă) a(l) (Univ., A.S.E., Inst. Pol., IP-3 ani, Colegiu, Şc. de maiştri, Şc. postliceală, Lic. ped.) (studiile relevante pent</w:t>
      </w:r>
      <w:r>
        <w:rPr>
          <w:rStyle w:val="slitbdy"/>
          <w:rFonts w:eastAsia="Times New Roman"/>
        </w:rPr>
        <w:t>ru ocuparea postului didactic prin prelungirea contractului) ................. Facultatea ................ promoţia ........... (zi/if, seral, f.r., id), specializarea/specializările .............................., cu media la examenul de stat (licenţă)/ab</w:t>
      </w:r>
      <w:r>
        <w:rPr>
          <w:rStyle w:val="slitbdy"/>
          <w:rFonts w:eastAsia="Times New Roman"/>
        </w:rPr>
        <w:t>solvire ..........; absolvent(ă) al (a) cursurilor postuniversitare............, cu durata studiilor de ............... ani, specializarea/domeniul ..............., promoţia ..........(zi/if, seral, f.r., ff., id).</w:t>
      </w:r>
    </w:p>
    <w:p w14:paraId="5744DFD4" w14:textId="77777777" w:rsidR="00000000" w:rsidRDefault="00954E37">
      <w:pPr>
        <w:autoSpaceDE/>
        <w:autoSpaceDN/>
        <w:ind w:left="225"/>
        <w:jc w:val="both"/>
        <w:divId w:val="546381274"/>
        <w:rPr>
          <w:rFonts w:eastAsia="Times New Roman"/>
          <w:color w:val="000000"/>
          <w:sz w:val="20"/>
          <w:szCs w:val="20"/>
          <w:shd w:val="clear" w:color="auto" w:fill="FFFFFF"/>
        </w:rPr>
      </w:pPr>
      <w:r>
        <w:rPr>
          <w:rStyle w:val="spctttl1"/>
          <w:rFonts w:eastAsia="Times New Roman"/>
        </w:rPr>
        <w:t>2.</w:t>
      </w:r>
      <w:r>
        <w:rPr>
          <w:rFonts w:eastAsia="Times New Roman"/>
          <w:color w:val="000000"/>
          <w:sz w:val="20"/>
          <w:szCs w:val="20"/>
          <w:shd w:val="clear" w:color="auto" w:fill="FFFFFF"/>
        </w:rPr>
        <w:t xml:space="preserve"> </w:t>
      </w:r>
      <w:r>
        <w:rPr>
          <w:rStyle w:val="spctbdy"/>
          <w:rFonts w:eastAsia="Times New Roman"/>
        </w:rPr>
        <w:t>La data depunerii dosarului am definit</w:t>
      </w:r>
      <w:r>
        <w:rPr>
          <w:rStyle w:val="spctbdy"/>
          <w:rFonts w:eastAsia="Times New Roman"/>
        </w:rPr>
        <w:t>ivatul în învăţământ cu media ............ obţinut în anul ..........., gradul didactic II cu media ............., obţinut în anul ......., gradul didactic I (doctorat echivalat cu qradul didactic I) cu media .........., obţinut în anul ........ .</w:t>
      </w:r>
    </w:p>
    <w:p w14:paraId="084BACB9" w14:textId="77777777" w:rsidR="00000000" w:rsidRDefault="00954E37">
      <w:pPr>
        <w:autoSpaceDE/>
        <w:autoSpaceDN/>
        <w:ind w:left="225"/>
        <w:jc w:val="both"/>
        <w:divId w:val="1731539852"/>
        <w:rPr>
          <w:rStyle w:val="spctbdy"/>
        </w:rPr>
      </w:pPr>
      <w:r>
        <w:rPr>
          <w:rStyle w:val="spctttl1"/>
          <w:rFonts w:eastAsia="Times New Roman"/>
        </w:rPr>
        <w:t>3.</w:t>
      </w:r>
      <w:r>
        <w:rPr>
          <w:rFonts w:eastAsia="Times New Roman"/>
          <w:color w:val="000000"/>
          <w:sz w:val="20"/>
          <w:szCs w:val="20"/>
          <w:shd w:val="clear" w:color="auto" w:fill="FFFFFF"/>
        </w:rPr>
        <w:t xml:space="preserve"> </w:t>
      </w:r>
      <w:r>
        <w:rPr>
          <w:rStyle w:val="spctbdy"/>
          <w:rFonts w:eastAsia="Times New Roman"/>
        </w:rPr>
        <w:t>În an</w:t>
      </w:r>
      <w:r>
        <w:rPr>
          <w:rStyle w:val="spctbdy"/>
          <w:rFonts w:eastAsia="Times New Roman"/>
        </w:rPr>
        <w:t>ul şcolar 2020-2021 sunt încadrat(ă) pe perioadă determinată pe/la postul/catedra de ........................................... de la următoarele unităţi de învăţământ:</w:t>
      </w:r>
    </w:p>
    <w:p w14:paraId="5A2DED7A" w14:textId="77777777" w:rsidR="00000000" w:rsidRDefault="00954E37">
      <w:pPr>
        <w:autoSpaceDE/>
        <w:autoSpaceDN/>
        <w:ind w:left="225"/>
        <w:jc w:val="both"/>
        <w:divId w:val="1081289632"/>
      </w:pPr>
      <w:r>
        <w:rPr>
          <w:rStyle w:val="spctttl1"/>
          <w:rFonts w:eastAsia="Times New Roman"/>
        </w:rPr>
        <w:t>1.</w:t>
      </w:r>
      <w:r>
        <w:rPr>
          <w:rFonts w:eastAsia="Times New Roman"/>
          <w:color w:val="000000"/>
          <w:sz w:val="20"/>
          <w:szCs w:val="20"/>
          <w:shd w:val="clear" w:color="auto" w:fill="FFFFFF"/>
        </w:rPr>
        <w:t xml:space="preserve"> </w:t>
      </w:r>
      <w:r>
        <w:rPr>
          <w:rStyle w:val="spctbdy"/>
          <w:rFonts w:eastAsia="Times New Roman"/>
        </w:rPr>
        <w:t>...................................... localitatea ................... judeţul(sect</w:t>
      </w:r>
      <w:r>
        <w:rPr>
          <w:rStyle w:val="spctbdy"/>
          <w:rFonts w:eastAsia="Times New Roman"/>
        </w:rPr>
        <w:t>orul) ...........................</w:t>
      </w:r>
    </w:p>
    <w:p w14:paraId="2EFC4AF8" w14:textId="77777777" w:rsidR="00000000" w:rsidRDefault="00954E37">
      <w:pPr>
        <w:autoSpaceDE/>
        <w:autoSpaceDN/>
        <w:ind w:left="225"/>
        <w:jc w:val="both"/>
        <w:divId w:val="1074815021"/>
        <w:rPr>
          <w:rFonts w:eastAsia="Times New Roman"/>
          <w:color w:val="000000"/>
          <w:sz w:val="20"/>
          <w:szCs w:val="20"/>
          <w:shd w:val="clear" w:color="auto" w:fill="FFFFFF"/>
        </w:rPr>
      </w:pPr>
      <w:r>
        <w:rPr>
          <w:rStyle w:val="spctttl1"/>
          <w:rFonts w:eastAsia="Times New Roman"/>
        </w:rPr>
        <w:t>2.</w:t>
      </w:r>
      <w:r>
        <w:rPr>
          <w:rFonts w:eastAsia="Times New Roman"/>
          <w:color w:val="000000"/>
          <w:sz w:val="20"/>
          <w:szCs w:val="20"/>
          <w:shd w:val="clear" w:color="auto" w:fill="FFFFFF"/>
        </w:rPr>
        <w:t xml:space="preserve"> </w:t>
      </w:r>
      <w:r>
        <w:rPr>
          <w:rStyle w:val="spctbdy"/>
          <w:rFonts w:eastAsia="Times New Roman"/>
        </w:rPr>
        <w:t>...................................... localitatea ................... judeţul(sectorul) ...........................</w:t>
      </w:r>
    </w:p>
    <w:p w14:paraId="1FD4EA48" w14:textId="77777777" w:rsidR="00000000" w:rsidRDefault="00954E37">
      <w:pPr>
        <w:autoSpaceDE/>
        <w:autoSpaceDN/>
        <w:ind w:left="225"/>
        <w:jc w:val="both"/>
        <w:divId w:val="1204515792"/>
        <w:rPr>
          <w:rFonts w:eastAsia="Times New Roman"/>
          <w:color w:val="000000"/>
          <w:sz w:val="20"/>
          <w:szCs w:val="20"/>
          <w:shd w:val="clear" w:color="auto" w:fill="FFFFFF"/>
        </w:rPr>
      </w:pPr>
      <w:r>
        <w:rPr>
          <w:rStyle w:val="spctttl1"/>
          <w:rFonts w:eastAsia="Times New Roman"/>
        </w:rPr>
        <w:t>3.</w:t>
      </w:r>
      <w:r>
        <w:rPr>
          <w:rFonts w:eastAsia="Times New Roman"/>
          <w:color w:val="000000"/>
          <w:sz w:val="20"/>
          <w:szCs w:val="20"/>
          <w:shd w:val="clear" w:color="auto" w:fill="FFFFFF"/>
        </w:rPr>
        <w:t xml:space="preserve"> </w:t>
      </w:r>
      <w:r>
        <w:rPr>
          <w:rStyle w:val="spctbdy"/>
          <w:rFonts w:eastAsia="Times New Roman"/>
        </w:rPr>
        <w:t>...................................... localitatea ................... judeţul(sectorul) ..........</w:t>
      </w:r>
      <w:r>
        <w:rPr>
          <w:rStyle w:val="spctbdy"/>
          <w:rFonts w:eastAsia="Times New Roman"/>
        </w:rPr>
        <w:t>.................</w:t>
      </w:r>
    </w:p>
    <w:p w14:paraId="462C8BFF" w14:textId="77777777" w:rsidR="00000000" w:rsidRDefault="00954E37">
      <w:pPr>
        <w:autoSpaceDE/>
        <w:autoSpaceDN/>
        <w:ind w:left="225"/>
        <w:jc w:val="both"/>
        <w:divId w:val="173502121"/>
        <w:rPr>
          <w:rFonts w:eastAsia="Times New Roman"/>
          <w:color w:val="000000"/>
          <w:sz w:val="20"/>
          <w:szCs w:val="20"/>
          <w:shd w:val="clear" w:color="auto" w:fill="FFFFFF"/>
        </w:rPr>
      </w:pPr>
      <w:r>
        <w:rPr>
          <w:rStyle w:val="spctttl1"/>
          <w:rFonts w:eastAsia="Times New Roman"/>
        </w:rPr>
        <w:t>4.</w:t>
      </w:r>
      <w:r>
        <w:rPr>
          <w:rFonts w:eastAsia="Times New Roman"/>
          <w:color w:val="000000"/>
          <w:sz w:val="20"/>
          <w:szCs w:val="20"/>
          <w:shd w:val="clear" w:color="auto" w:fill="FFFFFF"/>
        </w:rPr>
        <w:t xml:space="preserve"> </w:t>
      </w:r>
      <w:r>
        <w:rPr>
          <w:rStyle w:val="spctbdy"/>
          <w:rFonts w:eastAsia="Times New Roman"/>
        </w:rPr>
        <w:t>...................................... localitatea ................... judeţul(sectorul) ...........................</w:t>
      </w:r>
    </w:p>
    <w:p w14:paraId="36038630" w14:textId="77777777" w:rsidR="00000000" w:rsidRDefault="00954E37">
      <w:pPr>
        <w:pStyle w:val="spar"/>
        <w:ind w:left="450"/>
        <w:jc w:val="both"/>
        <w:divId w:val="1731539852"/>
        <w:rPr>
          <w:rFonts w:ascii="Verdana" w:hAnsi="Verdana"/>
          <w:color w:val="000000"/>
          <w:sz w:val="20"/>
          <w:szCs w:val="20"/>
          <w:shd w:val="clear" w:color="auto" w:fill="FFFFFF"/>
        </w:rPr>
      </w:pPr>
      <w:r>
        <w:rPr>
          <w:rFonts w:ascii="Verdana" w:hAnsi="Verdana"/>
          <w:color w:val="000000"/>
          <w:sz w:val="20"/>
          <w:szCs w:val="20"/>
          <w:shd w:val="clear" w:color="auto" w:fill="FFFFFF"/>
        </w:rPr>
        <w:t xml:space="preserve">obţinând la sfârşitul anului şcolar calificativul .......... şi AM/NU AM recomandarea Consiliului de Administraţie al </w:t>
      </w:r>
      <w:r>
        <w:rPr>
          <w:rFonts w:ascii="Verdana" w:hAnsi="Verdana"/>
          <w:color w:val="000000"/>
          <w:sz w:val="20"/>
          <w:szCs w:val="20"/>
          <w:shd w:val="clear" w:color="auto" w:fill="FFFFFF"/>
        </w:rPr>
        <w:t>unităţii/unităţilor respective centru prelungirea duratei contractului individual de muncă pe perioadă determinată în aceeaşi unitate de învăţământ/aceleaşi unităţi de învăţământ.</w:t>
      </w:r>
    </w:p>
    <w:p w14:paraId="403F9D07" w14:textId="77777777" w:rsidR="00000000" w:rsidRDefault="00954E37">
      <w:pPr>
        <w:autoSpaceDE/>
        <w:autoSpaceDN/>
        <w:ind w:left="225"/>
        <w:jc w:val="both"/>
        <w:divId w:val="645545997"/>
        <w:rPr>
          <w:rFonts w:eastAsia="Times New Roman"/>
          <w:color w:val="000000"/>
          <w:sz w:val="20"/>
          <w:szCs w:val="20"/>
          <w:shd w:val="clear" w:color="auto" w:fill="FFFFFF"/>
        </w:rPr>
      </w:pPr>
      <w:r>
        <w:rPr>
          <w:rStyle w:val="spctttl1"/>
          <w:rFonts w:eastAsia="Times New Roman"/>
        </w:rPr>
        <w:t>4.</w:t>
      </w:r>
      <w:r>
        <w:rPr>
          <w:rFonts w:eastAsia="Times New Roman"/>
          <w:color w:val="000000"/>
          <w:sz w:val="20"/>
          <w:szCs w:val="20"/>
          <w:shd w:val="clear" w:color="auto" w:fill="FFFFFF"/>
        </w:rPr>
        <w:t xml:space="preserve"> </w:t>
      </w:r>
      <w:r>
        <w:rPr>
          <w:rStyle w:val="spctbdy"/>
          <w:rFonts w:eastAsia="Times New Roman"/>
        </w:rPr>
        <w:t>La data de 1 septembrie 2020 am avut ......... ani întregi ....... vechim</w:t>
      </w:r>
      <w:r>
        <w:rPr>
          <w:rStyle w:val="spctbdy"/>
          <w:rFonts w:eastAsia="Times New Roman"/>
        </w:rPr>
        <w:t>e în învăţământ.</w:t>
      </w:r>
    </w:p>
    <w:p w14:paraId="6377FB38" w14:textId="77777777" w:rsidR="00000000" w:rsidRDefault="00954E37">
      <w:pPr>
        <w:autoSpaceDE/>
        <w:autoSpaceDN/>
        <w:ind w:left="225"/>
        <w:jc w:val="both"/>
        <w:divId w:val="1378703390"/>
        <w:rPr>
          <w:rFonts w:eastAsia="Times New Roman"/>
          <w:color w:val="000000"/>
          <w:sz w:val="20"/>
          <w:szCs w:val="20"/>
          <w:shd w:val="clear" w:color="auto" w:fill="FFFFFF"/>
        </w:rPr>
      </w:pPr>
      <w:r>
        <w:rPr>
          <w:rStyle w:val="spctttl1"/>
          <w:rFonts w:eastAsia="Times New Roman"/>
        </w:rPr>
        <w:t>5.</w:t>
      </w:r>
      <w:r>
        <w:rPr>
          <w:rFonts w:eastAsia="Times New Roman"/>
          <w:color w:val="000000"/>
          <w:sz w:val="20"/>
          <w:szCs w:val="20"/>
          <w:shd w:val="clear" w:color="auto" w:fill="FFFFFF"/>
        </w:rPr>
        <w:t xml:space="preserve"> </w:t>
      </w:r>
      <w:r>
        <w:rPr>
          <w:rStyle w:val="spctbdy"/>
          <w:rFonts w:eastAsia="Times New Roman"/>
        </w:rPr>
        <w:t xml:space="preserve">Am întrerupt activitatea în învăţământ pentru motivul .........., cu (fără) acordul Inspectorului Şcolar Judeţean, prin decizia nr. ....., conform art. .....din </w:t>
      </w:r>
      <w:r>
        <w:rPr>
          <w:rStyle w:val="spctbdy"/>
          <w:rFonts w:eastAsia="Times New Roman"/>
          <w:color w:val="0000FF"/>
          <w:u w:val="single"/>
        </w:rPr>
        <w:t>Codul Muncii</w:t>
      </w:r>
      <w:r>
        <w:rPr>
          <w:rStyle w:val="spctbdy"/>
          <w:rFonts w:eastAsia="Times New Roman"/>
        </w:rPr>
        <w:t>.</w:t>
      </w:r>
    </w:p>
    <w:p w14:paraId="0CED7FD8" w14:textId="77777777" w:rsidR="00000000" w:rsidRDefault="00954E37">
      <w:pPr>
        <w:autoSpaceDE/>
        <w:autoSpaceDN/>
        <w:ind w:left="225"/>
        <w:jc w:val="both"/>
        <w:divId w:val="249198551"/>
        <w:rPr>
          <w:rFonts w:eastAsia="Times New Roman"/>
          <w:color w:val="000000"/>
          <w:sz w:val="20"/>
          <w:szCs w:val="20"/>
          <w:shd w:val="clear" w:color="auto" w:fill="FFFFFF"/>
        </w:rPr>
      </w:pPr>
      <w:r>
        <w:rPr>
          <w:rStyle w:val="spctttl1"/>
          <w:rFonts w:eastAsia="Times New Roman"/>
        </w:rPr>
        <w:t>6.</w:t>
      </w:r>
      <w:r>
        <w:rPr>
          <w:rFonts w:eastAsia="Times New Roman"/>
          <w:color w:val="000000"/>
          <w:sz w:val="20"/>
          <w:szCs w:val="20"/>
          <w:shd w:val="clear" w:color="auto" w:fill="FFFFFF"/>
        </w:rPr>
        <w:t xml:space="preserve"> </w:t>
      </w:r>
      <w:r>
        <w:rPr>
          <w:rStyle w:val="spctbdy"/>
          <w:rFonts w:eastAsia="Times New Roman"/>
        </w:rPr>
        <w:t>Sunt/nu sunt unic întreţinător de familie. Am ...... copii în întreţinere. Soţul/soţia este/nu este angajat(ă) în muncă.</w:t>
      </w:r>
    </w:p>
    <w:p w14:paraId="0E4E358C" w14:textId="77777777" w:rsidR="00000000" w:rsidRDefault="00954E37">
      <w:pPr>
        <w:autoSpaceDE/>
        <w:autoSpaceDN/>
        <w:ind w:left="225"/>
        <w:jc w:val="both"/>
        <w:divId w:val="694844831"/>
        <w:rPr>
          <w:rFonts w:eastAsia="Times New Roman"/>
          <w:color w:val="000000"/>
          <w:sz w:val="20"/>
          <w:szCs w:val="20"/>
          <w:shd w:val="clear" w:color="auto" w:fill="FFFFFF"/>
        </w:rPr>
      </w:pPr>
      <w:r>
        <w:rPr>
          <w:rStyle w:val="spctttl1"/>
          <w:rFonts w:eastAsia="Times New Roman"/>
        </w:rPr>
        <w:t>7.</w:t>
      </w:r>
      <w:r>
        <w:rPr>
          <w:rFonts w:eastAsia="Times New Roman"/>
          <w:color w:val="000000"/>
          <w:sz w:val="20"/>
          <w:szCs w:val="20"/>
          <w:shd w:val="clear" w:color="auto" w:fill="FFFFFF"/>
        </w:rPr>
        <w:t xml:space="preserve"> </w:t>
      </w:r>
      <w:r>
        <w:rPr>
          <w:rStyle w:val="spctbdy"/>
          <w:rFonts w:eastAsia="Times New Roman"/>
        </w:rPr>
        <w:t>Prezint avizul/adeverinţa medical(ă) nr. ....., din data .............., emis de ......., din care rezultă că sunt apt(ă) pentru a p</w:t>
      </w:r>
      <w:r>
        <w:rPr>
          <w:rStyle w:val="spctbdy"/>
          <w:rFonts w:eastAsia="Times New Roman"/>
        </w:rPr>
        <w:t>reda în învăţământ şi că îndeplinesc condiţiile prevăzute de lege pentru a fi încadrat(ă) în învăţământ.</w:t>
      </w:r>
    </w:p>
    <w:p w14:paraId="6968F88D" w14:textId="77777777" w:rsidR="00000000" w:rsidRDefault="00954E37">
      <w:pPr>
        <w:autoSpaceDE/>
        <w:autoSpaceDN/>
        <w:ind w:left="225"/>
        <w:jc w:val="both"/>
        <w:divId w:val="1971932480"/>
        <w:rPr>
          <w:rFonts w:eastAsia="Times New Roman"/>
          <w:color w:val="000000"/>
          <w:sz w:val="20"/>
          <w:szCs w:val="20"/>
          <w:shd w:val="clear" w:color="auto" w:fill="FFFFFF"/>
        </w:rPr>
      </w:pPr>
      <w:r>
        <w:rPr>
          <w:rStyle w:val="spctttl1"/>
          <w:rFonts w:eastAsia="Times New Roman"/>
        </w:rPr>
        <w:t>8.</w:t>
      </w:r>
      <w:r>
        <w:rPr>
          <w:rFonts w:eastAsia="Times New Roman"/>
          <w:color w:val="000000"/>
          <w:sz w:val="20"/>
          <w:szCs w:val="20"/>
          <w:shd w:val="clear" w:color="auto" w:fill="FFFFFF"/>
        </w:rPr>
        <w:t xml:space="preserve"> </w:t>
      </w:r>
      <w:r>
        <w:rPr>
          <w:rStyle w:val="spctbdy"/>
          <w:rFonts w:eastAsia="Times New Roman"/>
        </w:rPr>
        <w:t>Declar pe propria răspundere că în perioada în care sunt angajat nu voi primi ajutor de şomaj.</w:t>
      </w:r>
    </w:p>
    <w:p w14:paraId="7B141801" w14:textId="77777777" w:rsidR="00000000" w:rsidRDefault="00954E37">
      <w:pPr>
        <w:autoSpaceDE/>
        <w:autoSpaceDN/>
        <w:jc w:val="both"/>
        <w:divId w:val="673217934"/>
        <w:rPr>
          <w:rStyle w:val="sanxbdy"/>
        </w:rPr>
      </w:pPr>
      <w:r>
        <w:rPr>
          <w:rStyle w:val="spar3"/>
          <w:rFonts w:eastAsia="Times New Roman"/>
        </w:rPr>
        <w:t>Sunt de acord ca inspectoratul şcolar să solicite cop</w:t>
      </w:r>
      <w:r>
        <w:rPr>
          <w:rStyle w:val="spar3"/>
          <w:rFonts w:eastAsia="Times New Roman"/>
        </w:rPr>
        <w:t xml:space="preserve">ie de pe Registru, conform prevederilor </w:t>
      </w:r>
      <w:r>
        <w:rPr>
          <w:rStyle w:val="spar3"/>
          <w:rFonts w:eastAsia="Times New Roman"/>
          <w:color w:val="0000FF"/>
          <w:u w:val="single"/>
        </w:rPr>
        <w:t>art. 18 alin. (3) din Legea nr. 118/2019</w:t>
      </w:r>
      <w:r>
        <w:rPr>
          <w:rStyle w:val="spar3"/>
          <w:rFonts w:eastAsia="Times New Roman"/>
        </w:rPr>
        <w:t xml:space="preserve"> privind Registrul naţional automatizat cu privire la persoanele care au comis infracţiuni sexuale, de exploatare a unor persoane sau asupra minorilor, precum şi pentru complet</w:t>
      </w:r>
      <w:r>
        <w:rPr>
          <w:rStyle w:val="spar3"/>
          <w:rFonts w:eastAsia="Times New Roman"/>
        </w:rPr>
        <w:t xml:space="preserve">area </w:t>
      </w:r>
      <w:r>
        <w:rPr>
          <w:rStyle w:val="spar3"/>
          <w:rFonts w:eastAsia="Times New Roman"/>
          <w:color w:val="0000FF"/>
          <w:u w:val="single"/>
        </w:rPr>
        <w:t>Legii nr. 76/2008</w:t>
      </w:r>
      <w:r>
        <w:rPr>
          <w:rStyle w:val="spar3"/>
          <w:rFonts w:eastAsia="Times New Roman"/>
        </w:rPr>
        <w:t xml:space="preserve"> privind organizarea şi funcţionarea Sistemului Naţional de Date Genetice Judiciare.</w:t>
      </w:r>
    </w:p>
    <w:p w14:paraId="4CE9D5F3" w14:textId="77777777" w:rsidR="00000000" w:rsidRDefault="00954E37">
      <w:pPr>
        <w:pStyle w:val="spar"/>
        <w:jc w:val="both"/>
        <w:divId w:val="673217934"/>
      </w:pPr>
      <w:r>
        <w:rPr>
          <w:rFonts w:ascii="Verdana" w:hAnsi="Verdana"/>
          <w:color w:val="000000"/>
          <w:sz w:val="20"/>
          <w:szCs w:val="20"/>
          <w:shd w:val="clear" w:color="auto" w:fill="FFFFFF"/>
        </w:rPr>
        <w:t>RĂSPUND de exactitatea datelor înscrise în această cerere şi declar că voi suporta consecinţele dacă am comunicat date eronate.</w:t>
      </w:r>
    </w:p>
    <w:tbl>
      <w:tblPr>
        <w:tblW w:w="0" w:type="auto"/>
        <w:tblBorders>
          <w:top w:val="single" w:sz="4" w:space="0" w:color="auto"/>
          <w:left w:val="single" w:sz="4" w:space="0" w:color="auto"/>
          <w:bottom w:val="single" w:sz="4" w:space="0" w:color="auto"/>
          <w:right w:val="single" w:sz="4" w:space="0" w:color="auto"/>
        </w:tblBorders>
        <w:tblCellMar>
          <w:left w:w="0" w:type="dxa"/>
          <w:right w:w="0" w:type="dxa"/>
        </w:tblCellMar>
        <w:tblLook w:val="04A0" w:firstRow="1" w:lastRow="0" w:firstColumn="1" w:lastColumn="0" w:noHBand="0" w:noVBand="1"/>
      </w:tblPr>
      <w:tblGrid>
        <w:gridCol w:w="1132"/>
        <w:gridCol w:w="1772"/>
      </w:tblGrid>
      <w:tr w:rsidR="00000000" w14:paraId="4EDAD51D" w14:textId="77777777">
        <w:trPr>
          <w:divId w:val="673217934"/>
        </w:trPr>
        <w:tc>
          <w:tcPr>
            <w:tcW w:w="0" w:type="auto"/>
            <w:tcBorders>
              <w:top w:val="single" w:sz="6" w:space="0" w:color="000000"/>
              <w:left w:val="single" w:sz="6" w:space="0" w:color="000000"/>
              <w:bottom w:val="single" w:sz="6" w:space="0" w:color="000000"/>
              <w:right w:val="single" w:sz="6" w:space="0" w:color="000000"/>
            </w:tcBorders>
            <w:vAlign w:val="center"/>
            <w:hideMark/>
          </w:tcPr>
          <w:p w14:paraId="41C1A138" w14:textId="77777777" w:rsidR="00000000" w:rsidRDefault="00954E37">
            <w:pPr>
              <w:pStyle w:val="spar1"/>
              <w:jc w:val="both"/>
              <w:rPr>
                <w:color w:val="000000"/>
              </w:rPr>
            </w:pPr>
            <w:r>
              <w:rPr>
                <w:color w:val="000000"/>
              </w:rPr>
              <w:t>Data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C52C84C" w14:textId="77777777" w:rsidR="00000000" w:rsidRDefault="00954E37">
            <w:pPr>
              <w:pStyle w:val="spar1"/>
              <w:jc w:val="both"/>
              <w:rPr>
                <w:color w:val="000000"/>
              </w:rPr>
            </w:pPr>
            <w:r>
              <w:rPr>
                <w:color w:val="000000"/>
              </w:rPr>
              <w:t>Se</w:t>
            </w:r>
            <w:r>
              <w:rPr>
                <w:color w:val="000000"/>
              </w:rPr>
              <w:t>mnătura ................</w:t>
            </w:r>
          </w:p>
        </w:tc>
      </w:tr>
    </w:tbl>
    <w:p w14:paraId="3C2E9AA5" w14:textId="77777777" w:rsidR="00000000" w:rsidRDefault="00954E37">
      <w:pPr>
        <w:autoSpaceDE/>
        <w:autoSpaceDN/>
        <w:ind w:left="225"/>
        <w:jc w:val="both"/>
        <w:divId w:val="673217934"/>
        <w:rPr>
          <w:rStyle w:val="spar3"/>
        </w:rPr>
      </w:pPr>
      <w:r>
        <w:rPr>
          <w:rStyle w:val="spar3"/>
          <w:rFonts w:eastAsia="Times New Roman"/>
        </w:rPr>
        <w:lastRenderedPageBreak/>
        <w:t>ANEXEZ, ÎN URMĂTOAREA ORDINE, actele**) în original, respectiv în copie, CERTIFICATE pentru conformitate cu originalul de către directorul unităţii la care funcţionez în anul şcolar 2020-2021 (pentru completarea dosarului din anul</w:t>
      </w:r>
      <w:r>
        <w:rPr>
          <w:rStyle w:val="spar3"/>
          <w:rFonts w:eastAsia="Times New Roman"/>
        </w:rPr>
        <w:t xml:space="preserve"> precedent)*):</w:t>
      </w:r>
    </w:p>
    <w:p w14:paraId="62EF6F00" w14:textId="77777777" w:rsidR="00000000" w:rsidRDefault="00954E37">
      <w:pPr>
        <w:pStyle w:val="spar"/>
        <w:ind w:left="450"/>
        <w:jc w:val="both"/>
        <w:divId w:val="673217934"/>
      </w:pPr>
      <w:r>
        <w:rPr>
          <w:rFonts w:ascii="Verdana" w:hAnsi="Verdana"/>
          <w:color w:val="000000"/>
          <w:sz w:val="20"/>
          <w:szCs w:val="20"/>
          <w:shd w:val="clear" w:color="auto" w:fill="FFFFFF"/>
        </w:rPr>
        <w:t>*) Documentele anexate pot fi certificate pentru conformitate cu originalul şi la depunerea dosarului, în acest caz fiind necesară prezentarea documentului în original şi a unei copii a acestuia.</w:t>
      </w:r>
    </w:p>
    <w:p w14:paraId="168242A5" w14:textId="77777777" w:rsidR="00000000" w:rsidRDefault="00954E37">
      <w:pPr>
        <w:pStyle w:val="spar"/>
        <w:ind w:left="450"/>
        <w:jc w:val="both"/>
        <w:divId w:val="673217934"/>
        <w:rPr>
          <w:rFonts w:ascii="Verdana" w:hAnsi="Verdana"/>
          <w:color w:val="000000"/>
          <w:sz w:val="20"/>
          <w:szCs w:val="20"/>
          <w:shd w:val="clear" w:color="auto" w:fill="FFFFFF"/>
        </w:rPr>
      </w:pPr>
      <w:r>
        <w:rPr>
          <w:rFonts w:ascii="Verdana" w:hAnsi="Verdana"/>
          <w:color w:val="000000"/>
          <w:sz w:val="20"/>
          <w:szCs w:val="20"/>
          <w:shd w:val="clear" w:color="auto" w:fill="FFFFFF"/>
        </w:rPr>
        <w:t>**) Depunerea dosarelor se poate realiza şi î</w:t>
      </w:r>
      <w:r>
        <w:rPr>
          <w:rFonts w:ascii="Verdana" w:hAnsi="Verdana"/>
          <w:color w:val="000000"/>
          <w:sz w:val="20"/>
          <w:szCs w:val="20"/>
          <w:shd w:val="clear" w:color="auto" w:fill="FFFFFF"/>
        </w:rPr>
        <w:t>n mediul online, conform procedurilor stabilite la nivelul comisiei de mobilitate din cadrul inspectoratelor şcolare</w:t>
      </w:r>
    </w:p>
    <w:p w14:paraId="1E438025" w14:textId="77777777" w:rsidR="00000000" w:rsidRDefault="00954E37">
      <w:pPr>
        <w:autoSpaceDE/>
        <w:autoSpaceDN/>
        <w:ind w:left="225"/>
        <w:jc w:val="both"/>
        <w:divId w:val="1696156662"/>
        <w:rPr>
          <w:rFonts w:eastAsia="Times New Roman"/>
          <w:color w:val="000000"/>
          <w:sz w:val="20"/>
          <w:szCs w:val="20"/>
          <w:shd w:val="clear" w:color="auto" w:fill="FFFFFF"/>
        </w:rPr>
      </w:pPr>
      <w:r>
        <w:rPr>
          <w:rStyle w:val="spctttl1"/>
          <w:rFonts w:eastAsia="Times New Roman"/>
        </w:rPr>
        <w:t>1.</w:t>
      </w:r>
      <w:r>
        <w:rPr>
          <w:rFonts w:eastAsia="Times New Roman"/>
          <w:color w:val="000000"/>
          <w:sz w:val="20"/>
          <w:szCs w:val="20"/>
          <w:shd w:val="clear" w:color="auto" w:fill="FFFFFF"/>
        </w:rPr>
        <w:t xml:space="preserve"> </w:t>
      </w:r>
      <w:r>
        <w:rPr>
          <w:rStyle w:val="spctbdy"/>
          <w:rFonts w:eastAsia="Times New Roman"/>
        </w:rPr>
        <w:t>Copie a deciziei de repartizare/adresei de comunicare a deciziei de repartizare în baza căreia funcţionez în anul şcolar 2020-2021;</w:t>
      </w:r>
    </w:p>
    <w:p w14:paraId="1E97DADE" w14:textId="77777777" w:rsidR="00000000" w:rsidRDefault="00954E37">
      <w:pPr>
        <w:autoSpaceDE/>
        <w:autoSpaceDN/>
        <w:ind w:left="225"/>
        <w:jc w:val="both"/>
        <w:divId w:val="921647731"/>
        <w:rPr>
          <w:rFonts w:eastAsia="Times New Roman"/>
          <w:color w:val="000000"/>
          <w:sz w:val="20"/>
          <w:szCs w:val="20"/>
          <w:shd w:val="clear" w:color="auto" w:fill="FFFFFF"/>
        </w:rPr>
      </w:pPr>
      <w:r>
        <w:rPr>
          <w:rStyle w:val="spctttl1"/>
          <w:rFonts w:eastAsia="Times New Roman"/>
        </w:rPr>
        <w:t>2.</w:t>
      </w:r>
      <w:r>
        <w:rPr>
          <w:rFonts w:eastAsia="Times New Roman"/>
          <w:color w:val="000000"/>
          <w:sz w:val="20"/>
          <w:szCs w:val="20"/>
          <w:shd w:val="clear" w:color="auto" w:fill="FFFFFF"/>
        </w:rPr>
        <w:t xml:space="preserve"> </w:t>
      </w:r>
      <w:r>
        <w:rPr>
          <w:rStyle w:val="spctbdy"/>
          <w:rFonts w:eastAsia="Times New Roman"/>
        </w:rPr>
        <w:t>C</w:t>
      </w:r>
      <w:r>
        <w:rPr>
          <w:rStyle w:val="spctbdy"/>
          <w:rFonts w:eastAsia="Times New Roman"/>
        </w:rPr>
        <w:t>opie a certificatului de obţinere a gradului didactic în sesiunea 2020 (dacă este cazul);</w:t>
      </w:r>
    </w:p>
    <w:p w14:paraId="42B43ECE" w14:textId="77777777" w:rsidR="00000000" w:rsidRDefault="00954E37">
      <w:pPr>
        <w:autoSpaceDE/>
        <w:autoSpaceDN/>
        <w:ind w:left="225"/>
        <w:jc w:val="both"/>
        <w:divId w:val="1968389639"/>
        <w:rPr>
          <w:rFonts w:eastAsia="Times New Roman"/>
          <w:color w:val="000000"/>
          <w:sz w:val="20"/>
          <w:szCs w:val="20"/>
          <w:shd w:val="clear" w:color="auto" w:fill="FFFFFF"/>
        </w:rPr>
      </w:pPr>
      <w:r>
        <w:rPr>
          <w:rStyle w:val="spctttl1"/>
          <w:rFonts w:eastAsia="Times New Roman"/>
        </w:rPr>
        <w:t>3.</w:t>
      </w:r>
      <w:r>
        <w:rPr>
          <w:rFonts w:eastAsia="Times New Roman"/>
          <w:color w:val="000000"/>
          <w:sz w:val="20"/>
          <w:szCs w:val="20"/>
          <w:shd w:val="clear" w:color="auto" w:fill="FFFFFF"/>
        </w:rPr>
        <w:t xml:space="preserve"> </w:t>
      </w:r>
      <w:r>
        <w:rPr>
          <w:rStyle w:val="spctbdy"/>
          <w:rFonts w:eastAsia="Times New Roman"/>
        </w:rPr>
        <w:t>Copii ale actelor doveditoare în situaţia schimbării numelui (dacă este cazul);</w:t>
      </w:r>
    </w:p>
    <w:p w14:paraId="17DA3B9B" w14:textId="77777777" w:rsidR="00000000" w:rsidRDefault="00954E37">
      <w:pPr>
        <w:autoSpaceDE/>
        <w:autoSpaceDN/>
        <w:ind w:left="225"/>
        <w:jc w:val="both"/>
        <w:divId w:val="467094536"/>
        <w:rPr>
          <w:rFonts w:eastAsia="Times New Roman"/>
          <w:color w:val="000000"/>
          <w:sz w:val="20"/>
          <w:szCs w:val="20"/>
          <w:shd w:val="clear" w:color="auto" w:fill="FFFFFF"/>
        </w:rPr>
      </w:pPr>
      <w:r>
        <w:rPr>
          <w:rStyle w:val="spctttl1"/>
          <w:rFonts w:eastAsia="Times New Roman"/>
        </w:rPr>
        <w:t>4.</w:t>
      </w:r>
      <w:r>
        <w:rPr>
          <w:rFonts w:eastAsia="Times New Roman"/>
          <w:color w:val="000000"/>
          <w:sz w:val="20"/>
          <w:szCs w:val="20"/>
          <w:shd w:val="clear" w:color="auto" w:fill="FFFFFF"/>
        </w:rPr>
        <w:t xml:space="preserve"> </w:t>
      </w:r>
      <w:r>
        <w:rPr>
          <w:rStyle w:val="spctbdy"/>
          <w:rFonts w:eastAsia="Times New Roman"/>
        </w:rPr>
        <w:t xml:space="preserve">Adeverinţă/adeverinţe cu precizarea calificativului/calificativelor obţinute de </w:t>
      </w:r>
      <w:r>
        <w:rPr>
          <w:rStyle w:val="spctbdy"/>
          <w:rFonts w:eastAsia="Times New Roman"/>
        </w:rPr>
        <w:t>cadrul didactic care solicită prelungirea contractului individual de muncă, în original</w:t>
      </w:r>
    </w:p>
    <w:p w14:paraId="2A2D69D3" w14:textId="77777777" w:rsidR="00000000" w:rsidRDefault="00954E37">
      <w:pPr>
        <w:autoSpaceDE/>
        <w:autoSpaceDN/>
        <w:ind w:left="225"/>
        <w:jc w:val="both"/>
        <w:divId w:val="1537933878"/>
        <w:rPr>
          <w:rFonts w:eastAsia="Times New Roman"/>
          <w:color w:val="000000"/>
          <w:sz w:val="20"/>
          <w:szCs w:val="20"/>
          <w:shd w:val="clear" w:color="auto" w:fill="FFFFFF"/>
        </w:rPr>
      </w:pPr>
      <w:r>
        <w:rPr>
          <w:rStyle w:val="spctttl1"/>
          <w:rFonts w:eastAsia="Times New Roman"/>
        </w:rPr>
        <w:t>5.</w:t>
      </w:r>
      <w:r>
        <w:rPr>
          <w:rFonts w:eastAsia="Times New Roman"/>
          <w:color w:val="000000"/>
          <w:sz w:val="20"/>
          <w:szCs w:val="20"/>
          <w:shd w:val="clear" w:color="auto" w:fill="FFFFFF"/>
        </w:rPr>
        <w:t xml:space="preserve"> </w:t>
      </w:r>
      <w:r>
        <w:rPr>
          <w:rStyle w:val="spctbdy"/>
          <w:rFonts w:eastAsia="Times New Roman"/>
        </w:rPr>
        <w:t>Copie/copii ale adresei de comunicare a acordului de principiu pentru prelungirea duratei contractului individual de muncă pe perioadă determinată în aceeaşi unitate</w:t>
      </w:r>
      <w:r>
        <w:rPr>
          <w:rStyle w:val="spctbdy"/>
          <w:rFonts w:eastAsia="Times New Roman"/>
        </w:rPr>
        <w:t xml:space="preserve"> de învăţământ/aceleaşi unităţi de învăţământ emisă de unitatea de învăţământ;</w:t>
      </w:r>
    </w:p>
    <w:p w14:paraId="2B418631" w14:textId="77777777" w:rsidR="00000000" w:rsidRDefault="00954E37">
      <w:pPr>
        <w:autoSpaceDE/>
        <w:autoSpaceDN/>
        <w:ind w:left="225"/>
        <w:jc w:val="both"/>
        <w:divId w:val="1683124681"/>
        <w:rPr>
          <w:rFonts w:eastAsia="Times New Roman"/>
          <w:color w:val="000000"/>
          <w:sz w:val="20"/>
          <w:szCs w:val="20"/>
          <w:shd w:val="clear" w:color="auto" w:fill="FFFFFF"/>
        </w:rPr>
      </w:pPr>
      <w:r>
        <w:rPr>
          <w:rStyle w:val="spctttl1"/>
          <w:rFonts w:eastAsia="Times New Roman"/>
        </w:rPr>
        <w:t>6.</w:t>
      </w:r>
      <w:r>
        <w:rPr>
          <w:rFonts w:eastAsia="Times New Roman"/>
          <w:color w:val="000000"/>
          <w:sz w:val="20"/>
          <w:szCs w:val="20"/>
          <w:shd w:val="clear" w:color="auto" w:fill="FFFFFF"/>
        </w:rPr>
        <w:t xml:space="preserve"> </w:t>
      </w:r>
      <w:r>
        <w:rPr>
          <w:rStyle w:val="spctbdy"/>
          <w:rFonts w:eastAsia="Times New Roman"/>
        </w:rPr>
        <w:t>Copie de pe buletinul/carte de identitate din care să reiasă domiciliul (dacă s-a schimbat faţă de anul precedent);</w:t>
      </w:r>
    </w:p>
    <w:p w14:paraId="0BC5C4AB" w14:textId="77777777" w:rsidR="00000000" w:rsidRDefault="00954E37">
      <w:pPr>
        <w:autoSpaceDE/>
        <w:autoSpaceDN/>
        <w:ind w:left="225"/>
        <w:jc w:val="both"/>
        <w:divId w:val="1355035584"/>
        <w:rPr>
          <w:rFonts w:eastAsia="Times New Roman"/>
          <w:color w:val="000000"/>
          <w:sz w:val="20"/>
          <w:szCs w:val="20"/>
          <w:shd w:val="clear" w:color="auto" w:fill="FFFFFF"/>
        </w:rPr>
      </w:pPr>
      <w:r>
        <w:rPr>
          <w:rStyle w:val="spctttl1"/>
          <w:rFonts w:eastAsia="Times New Roman"/>
        </w:rPr>
        <w:t>7.</w:t>
      </w:r>
      <w:r>
        <w:rPr>
          <w:rFonts w:eastAsia="Times New Roman"/>
          <w:color w:val="000000"/>
          <w:sz w:val="20"/>
          <w:szCs w:val="20"/>
          <w:shd w:val="clear" w:color="auto" w:fill="FFFFFF"/>
        </w:rPr>
        <w:t xml:space="preserve"> </w:t>
      </w:r>
      <w:r>
        <w:rPr>
          <w:rStyle w:val="spctbdy"/>
          <w:rFonts w:eastAsia="Times New Roman"/>
        </w:rPr>
        <w:t>Adeverinţa de vechime în învăţământ, în original;</w:t>
      </w:r>
    </w:p>
    <w:p w14:paraId="3D1696CF" w14:textId="77777777" w:rsidR="00000000" w:rsidRDefault="00954E37">
      <w:pPr>
        <w:autoSpaceDE/>
        <w:autoSpaceDN/>
        <w:ind w:left="225"/>
        <w:jc w:val="both"/>
        <w:divId w:val="1709990239"/>
        <w:rPr>
          <w:rFonts w:eastAsia="Times New Roman"/>
          <w:color w:val="000000"/>
          <w:sz w:val="20"/>
          <w:szCs w:val="20"/>
          <w:shd w:val="clear" w:color="auto" w:fill="FFFFFF"/>
        </w:rPr>
      </w:pPr>
      <w:r>
        <w:rPr>
          <w:rStyle w:val="spctttl1"/>
          <w:rFonts w:eastAsia="Times New Roman"/>
        </w:rPr>
        <w:t>8.</w:t>
      </w:r>
      <w:r>
        <w:rPr>
          <w:rFonts w:eastAsia="Times New Roman"/>
          <w:color w:val="000000"/>
          <w:sz w:val="20"/>
          <w:szCs w:val="20"/>
          <w:shd w:val="clear" w:color="auto" w:fill="FFFFFF"/>
        </w:rPr>
        <w:t xml:space="preserve"> </w:t>
      </w:r>
      <w:r>
        <w:rPr>
          <w:rStyle w:val="spctbdy"/>
          <w:rFonts w:eastAsia="Times New Roman"/>
        </w:rPr>
        <w:t>Co</w:t>
      </w:r>
      <w:r>
        <w:rPr>
          <w:rStyle w:val="spctbdy"/>
          <w:rFonts w:eastAsia="Times New Roman"/>
        </w:rPr>
        <w:t>pie a acordului M.E.C., I.S.J. de întrerupere a activităţii (dacă este cazul);</w:t>
      </w:r>
    </w:p>
    <w:p w14:paraId="26A45001" w14:textId="77777777" w:rsidR="00000000" w:rsidRDefault="00954E37">
      <w:pPr>
        <w:autoSpaceDE/>
        <w:autoSpaceDN/>
        <w:ind w:left="225"/>
        <w:jc w:val="both"/>
        <w:divId w:val="306860313"/>
        <w:rPr>
          <w:rFonts w:eastAsia="Times New Roman"/>
          <w:color w:val="000000"/>
          <w:sz w:val="20"/>
          <w:szCs w:val="20"/>
          <w:shd w:val="clear" w:color="auto" w:fill="FFFFFF"/>
        </w:rPr>
      </w:pPr>
      <w:r>
        <w:rPr>
          <w:rStyle w:val="spctttl1"/>
          <w:rFonts w:eastAsia="Times New Roman"/>
        </w:rPr>
        <w:t>9.</w:t>
      </w:r>
      <w:r>
        <w:rPr>
          <w:rFonts w:eastAsia="Times New Roman"/>
          <w:color w:val="000000"/>
          <w:sz w:val="20"/>
          <w:szCs w:val="20"/>
          <w:shd w:val="clear" w:color="auto" w:fill="FFFFFF"/>
        </w:rPr>
        <w:t xml:space="preserve"> </w:t>
      </w:r>
      <w:r>
        <w:rPr>
          <w:rStyle w:val="spctbdy"/>
          <w:rFonts w:eastAsia="Times New Roman"/>
        </w:rPr>
        <w:t>Copie a filei corespunzătoare din registrul general de evidenţă a salariaţilor;</w:t>
      </w:r>
    </w:p>
    <w:p w14:paraId="089DF0D0" w14:textId="77777777" w:rsidR="00000000" w:rsidRDefault="00954E37">
      <w:pPr>
        <w:autoSpaceDE/>
        <w:autoSpaceDN/>
        <w:ind w:left="225"/>
        <w:jc w:val="both"/>
        <w:divId w:val="1556896306"/>
        <w:rPr>
          <w:rFonts w:eastAsia="Times New Roman"/>
          <w:color w:val="000000"/>
          <w:sz w:val="20"/>
          <w:szCs w:val="20"/>
          <w:shd w:val="clear" w:color="auto" w:fill="FFFFFF"/>
        </w:rPr>
      </w:pPr>
      <w:r>
        <w:rPr>
          <w:rStyle w:val="spctttl1"/>
          <w:rFonts w:eastAsia="Times New Roman"/>
        </w:rPr>
        <w:t>10.</w:t>
      </w:r>
      <w:r>
        <w:rPr>
          <w:rFonts w:eastAsia="Times New Roman"/>
          <w:color w:val="000000"/>
          <w:sz w:val="20"/>
          <w:szCs w:val="20"/>
          <w:shd w:val="clear" w:color="auto" w:fill="FFFFFF"/>
        </w:rPr>
        <w:t xml:space="preserve"> </w:t>
      </w:r>
      <w:r>
        <w:rPr>
          <w:rStyle w:val="spctbdy"/>
          <w:rFonts w:eastAsia="Times New Roman"/>
        </w:rPr>
        <w:t>Copii ale avizelor şi atestatelor necesare ocupării postului didactic/catedrei, dacă este cazul;</w:t>
      </w:r>
    </w:p>
    <w:p w14:paraId="2E2C02C0" w14:textId="77777777" w:rsidR="00000000" w:rsidRDefault="00954E37">
      <w:pPr>
        <w:autoSpaceDE/>
        <w:autoSpaceDN/>
        <w:ind w:left="225"/>
        <w:jc w:val="both"/>
        <w:divId w:val="1546211961"/>
        <w:rPr>
          <w:rFonts w:eastAsia="Times New Roman"/>
          <w:color w:val="000000"/>
          <w:sz w:val="20"/>
          <w:szCs w:val="20"/>
          <w:shd w:val="clear" w:color="auto" w:fill="FFFFFF"/>
        </w:rPr>
      </w:pPr>
      <w:r>
        <w:rPr>
          <w:rStyle w:val="spctttl1"/>
          <w:rFonts w:eastAsia="Times New Roman"/>
        </w:rPr>
        <w:t>11.</w:t>
      </w:r>
      <w:r>
        <w:rPr>
          <w:rFonts w:eastAsia="Times New Roman"/>
          <w:color w:val="000000"/>
          <w:sz w:val="20"/>
          <w:szCs w:val="20"/>
          <w:shd w:val="clear" w:color="auto" w:fill="FFFFFF"/>
        </w:rPr>
        <w:t xml:space="preserve"> </w:t>
      </w:r>
      <w:r>
        <w:rPr>
          <w:rStyle w:val="spctbdy"/>
          <w:rFonts w:eastAsia="Times New Roman"/>
        </w:rPr>
        <w:t>Avizul/adeverinţa medical(ă) din care să rezulte că sunt apt(ă) pentru a preda în învăţământ, în original.</w:t>
      </w:r>
    </w:p>
    <w:p w14:paraId="69725983" w14:textId="77777777" w:rsidR="00000000" w:rsidRDefault="00954E37">
      <w:pPr>
        <w:autoSpaceDE/>
        <w:autoSpaceDN/>
        <w:ind w:left="225"/>
        <w:jc w:val="both"/>
        <w:divId w:val="366488555"/>
        <w:rPr>
          <w:rFonts w:eastAsia="Times New Roman"/>
          <w:color w:val="000000"/>
          <w:sz w:val="20"/>
          <w:szCs w:val="20"/>
          <w:shd w:val="clear" w:color="auto" w:fill="FFFFFF"/>
        </w:rPr>
      </w:pPr>
      <w:r>
        <w:rPr>
          <w:rStyle w:val="spctttl1"/>
          <w:rFonts w:eastAsia="Times New Roman"/>
        </w:rPr>
        <w:t>12.</w:t>
      </w:r>
      <w:r>
        <w:rPr>
          <w:rFonts w:eastAsia="Times New Roman"/>
          <w:color w:val="000000"/>
          <w:sz w:val="20"/>
          <w:szCs w:val="20"/>
          <w:shd w:val="clear" w:color="auto" w:fill="FFFFFF"/>
        </w:rPr>
        <w:t xml:space="preserve"> </w:t>
      </w:r>
      <w:r>
        <w:rPr>
          <w:rStyle w:val="spctbdy"/>
          <w:rFonts w:eastAsia="Times New Roman"/>
        </w:rPr>
        <w:t>Adeverinţă/adeverinţe eliberată/eliberate de</w:t>
      </w:r>
      <w:r>
        <w:rPr>
          <w:rStyle w:val="spctbdy"/>
          <w:rFonts w:eastAsia="Times New Roman"/>
        </w:rPr>
        <w:t xml:space="preserve"> unitatea/unităţile de învăţământ la care sunt angajat(ă) privind sancţiunile disciplinare din ultimii 2 ani şcolari încheiaţi şi de pe parcursul anului şcolar în curs.</w:t>
      </w:r>
    </w:p>
    <w:p w14:paraId="62E0E7A8" w14:textId="77777777" w:rsidR="00000000" w:rsidRDefault="00954E37">
      <w:pPr>
        <w:pStyle w:val="spar"/>
        <w:jc w:val="center"/>
        <w:divId w:val="1983194704"/>
        <w:rPr>
          <w:rFonts w:ascii="Verdana" w:hAnsi="Verdana"/>
          <w:color w:val="000000"/>
          <w:sz w:val="20"/>
          <w:szCs w:val="20"/>
          <w:shd w:val="clear" w:color="auto" w:fill="FFFFFF"/>
        </w:rPr>
      </w:pPr>
      <w:r>
        <w:rPr>
          <w:rFonts w:ascii="Verdana" w:hAnsi="Verdana"/>
          <w:color w:val="000000"/>
          <w:sz w:val="20"/>
          <w:szCs w:val="20"/>
          <w:shd w:val="clear" w:color="auto" w:fill="FFFFFF"/>
        </w:rPr>
        <w:t>Cerere de înscriere la concursul</w:t>
      </w:r>
    </w:p>
    <w:p w14:paraId="6923F58A" w14:textId="77777777" w:rsidR="00000000" w:rsidRDefault="00954E37">
      <w:pPr>
        <w:pStyle w:val="spar"/>
        <w:jc w:val="center"/>
        <w:divId w:val="1983194704"/>
        <w:rPr>
          <w:rFonts w:ascii="Verdana" w:hAnsi="Verdana"/>
          <w:color w:val="000000"/>
          <w:sz w:val="20"/>
          <w:szCs w:val="20"/>
          <w:shd w:val="clear" w:color="auto" w:fill="FFFFFF"/>
        </w:rPr>
      </w:pPr>
      <w:r>
        <w:rPr>
          <w:rFonts w:ascii="Verdana" w:hAnsi="Verdana"/>
          <w:color w:val="000000"/>
          <w:sz w:val="20"/>
          <w:szCs w:val="20"/>
          <w:shd w:val="clear" w:color="auto" w:fill="FFFFFF"/>
        </w:rPr>
        <w:t>naţional/judeţean/testarea la nivel judeţean de</w:t>
      </w:r>
    </w:p>
    <w:p w14:paraId="238FA359" w14:textId="77777777" w:rsidR="00000000" w:rsidRDefault="00954E37">
      <w:pPr>
        <w:pStyle w:val="spar"/>
        <w:jc w:val="center"/>
        <w:divId w:val="1983194704"/>
        <w:rPr>
          <w:rFonts w:ascii="Verdana" w:hAnsi="Verdana"/>
          <w:color w:val="000000"/>
          <w:sz w:val="20"/>
          <w:szCs w:val="20"/>
          <w:shd w:val="clear" w:color="auto" w:fill="FFFFFF"/>
        </w:rPr>
      </w:pPr>
      <w:r>
        <w:rPr>
          <w:rFonts w:ascii="Verdana" w:hAnsi="Verdana"/>
          <w:color w:val="000000"/>
          <w:sz w:val="20"/>
          <w:szCs w:val="20"/>
          <w:shd w:val="clear" w:color="auto" w:fill="FFFFFF"/>
        </w:rPr>
        <w:t>ocupar</w:t>
      </w:r>
      <w:r>
        <w:rPr>
          <w:rFonts w:ascii="Verdana" w:hAnsi="Verdana"/>
          <w:color w:val="000000"/>
          <w:sz w:val="20"/>
          <w:szCs w:val="20"/>
          <w:shd w:val="clear" w:color="auto" w:fill="FFFFFF"/>
        </w:rPr>
        <w:t>e a posturilor didactice/catedrelor</w:t>
      </w:r>
    </w:p>
    <w:p w14:paraId="587A5C9B" w14:textId="77777777" w:rsidR="00000000" w:rsidRDefault="00954E37">
      <w:pPr>
        <w:pStyle w:val="spar"/>
        <w:jc w:val="center"/>
        <w:divId w:val="1983194704"/>
        <w:rPr>
          <w:rFonts w:ascii="Verdana" w:hAnsi="Verdana"/>
          <w:color w:val="000000"/>
          <w:sz w:val="20"/>
          <w:szCs w:val="20"/>
          <w:shd w:val="clear" w:color="auto" w:fill="FFFFFF"/>
        </w:rPr>
      </w:pPr>
      <w:r>
        <w:rPr>
          <w:rFonts w:ascii="Verdana" w:hAnsi="Verdana"/>
          <w:color w:val="000000"/>
          <w:sz w:val="20"/>
          <w:szCs w:val="20"/>
          <w:shd w:val="clear" w:color="auto" w:fill="FFFFFF"/>
        </w:rPr>
        <w:t>declarate vacante/rezervate</w:t>
      </w:r>
    </w:p>
    <w:p w14:paraId="693F86E4" w14:textId="77777777" w:rsidR="00000000" w:rsidRDefault="00954E37">
      <w:pPr>
        <w:pStyle w:val="spar"/>
        <w:jc w:val="center"/>
        <w:divId w:val="1983194704"/>
        <w:rPr>
          <w:rFonts w:ascii="Verdana" w:hAnsi="Verdana"/>
          <w:color w:val="000000"/>
          <w:sz w:val="20"/>
          <w:szCs w:val="20"/>
          <w:shd w:val="clear" w:color="auto" w:fill="FFFFFF"/>
        </w:rPr>
      </w:pPr>
      <w:r>
        <w:rPr>
          <w:rFonts w:ascii="Verdana" w:hAnsi="Verdana"/>
          <w:color w:val="000000"/>
          <w:sz w:val="20"/>
          <w:szCs w:val="20"/>
          <w:shd w:val="clear" w:color="auto" w:fill="FFFFFF"/>
        </w:rPr>
        <w:t>în învăţământul preuniversitar, sesiunea 2021</w:t>
      </w:r>
    </w:p>
    <w:tbl>
      <w:tblPr>
        <w:tblW w:w="0" w:type="auto"/>
        <w:tblBorders>
          <w:top w:val="single" w:sz="4" w:space="0" w:color="auto"/>
          <w:left w:val="single" w:sz="4" w:space="0" w:color="auto"/>
          <w:bottom w:val="single" w:sz="4" w:space="0" w:color="auto"/>
          <w:right w:val="single" w:sz="4" w:space="0" w:color="auto"/>
        </w:tblBorders>
        <w:tblCellMar>
          <w:left w:w="0" w:type="dxa"/>
          <w:right w:w="0" w:type="dxa"/>
        </w:tblCellMar>
        <w:tblLook w:val="04A0" w:firstRow="1" w:lastRow="0" w:firstColumn="1" w:lastColumn="0" w:noHBand="0" w:noVBand="1"/>
      </w:tblPr>
      <w:tblGrid>
        <w:gridCol w:w="4688"/>
        <w:gridCol w:w="3726"/>
      </w:tblGrid>
      <w:tr w:rsidR="00000000" w14:paraId="10AE9E98" w14:textId="77777777">
        <w:trPr>
          <w:divId w:val="673217934"/>
        </w:trPr>
        <w:tc>
          <w:tcPr>
            <w:tcW w:w="0" w:type="auto"/>
            <w:tcBorders>
              <w:top w:val="single" w:sz="6" w:space="0" w:color="000000"/>
              <w:left w:val="single" w:sz="6" w:space="0" w:color="000000"/>
              <w:bottom w:val="single" w:sz="6" w:space="0" w:color="000000"/>
              <w:right w:val="single" w:sz="6" w:space="0" w:color="000000"/>
            </w:tcBorders>
            <w:vAlign w:val="center"/>
            <w:hideMark/>
          </w:tcPr>
          <w:p w14:paraId="4526B7D6" w14:textId="77777777" w:rsidR="00000000" w:rsidRDefault="00954E37">
            <w:pPr>
              <w:pStyle w:val="spar1"/>
              <w:jc w:val="both"/>
              <w:rPr>
                <w:color w:val="000000"/>
              </w:rPr>
            </w:pPr>
            <w:r>
              <w:rPr>
                <w:color w:val="000000"/>
              </w:rPr>
              <w:t>Se certifică exactitatea datelor</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96772DE" w14:textId="77777777" w:rsidR="00000000" w:rsidRDefault="00954E37">
            <w:pPr>
              <w:pStyle w:val="spar1"/>
              <w:jc w:val="both"/>
              <w:rPr>
                <w:color w:val="000000"/>
              </w:rPr>
            </w:pPr>
            <w:r>
              <w:rPr>
                <w:color w:val="000000"/>
              </w:rPr>
              <w:t>Nr. ......./..........2021</w:t>
            </w:r>
          </w:p>
        </w:tc>
      </w:tr>
      <w:tr w:rsidR="00000000" w14:paraId="08BBCDA5" w14:textId="77777777">
        <w:trPr>
          <w:divId w:val="673217934"/>
        </w:trPr>
        <w:tc>
          <w:tcPr>
            <w:tcW w:w="0" w:type="auto"/>
            <w:tcBorders>
              <w:top w:val="single" w:sz="6" w:space="0" w:color="000000"/>
              <w:left w:val="single" w:sz="6" w:space="0" w:color="000000"/>
              <w:bottom w:val="single" w:sz="6" w:space="0" w:color="000000"/>
              <w:right w:val="single" w:sz="6" w:space="0" w:color="000000"/>
            </w:tcBorders>
            <w:vAlign w:val="center"/>
            <w:hideMark/>
          </w:tcPr>
          <w:p w14:paraId="1606EF15" w14:textId="77777777" w:rsidR="00000000" w:rsidRDefault="00954E37">
            <w:pPr>
              <w:pStyle w:val="spar1"/>
              <w:jc w:val="both"/>
              <w:rPr>
                <w:color w:val="000000"/>
              </w:rPr>
            </w:pPr>
            <w:r>
              <w:rPr>
                <w:color w:val="000000"/>
              </w:rPr>
              <w:t>Secretarul comisiei de organizare și desfășurare a concursului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30EC582" w14:textId="77777777" w:rsidR="00000000" w:rsidRDefault="00954E37">
            <w:pPr>
              <w:rPr>
                <w:color w:val="000000"/>
              </w:rPr>
            </w:pPr>
          </w:p>
        </w:tc>
      </w:tr>
      <w:tr w:rsidR="00000000" w14:paraId="066ADFD6" w14:textId="77777777">
        <w:trPr>
          <w:divId w:val="673217934"/>
        </w:trPr>
        <w:tc>
          <w:tcPr>
            <w:tcW w:w="0" w:type="auto"/>
            <w:tcBorders>
              <w:top w:val="single" w:sz="6" w:space="0" w:color="000000"/>
              <w:left w:val="single" w:sz="6" w:space="0" w:color="000000"/>
              <w:bottom w:val="single" w:sz="6" w:space="0" w:color="000000"/>
              <w:right w:val="single" w:sz="6" w:space="0" w:color="000000"/>
            </w:tcBorders>
            <w:vAlign w:val="center"/>
            <w:hideMark/>
          </w:tcPr>
          <w:p w14:paraId="27CCD602" w14:textId="77777777" w:rsidR="00000000" w:rsidRDefault="00954E37">
            <w:pPr>
              <w:pStyle w:val="spar1"/>
              <w:jc w:val="both"/>
              <w:rPr>
                <w:color w:val="000000"/>
              </w:rPr>
            </w:pPr>
            <w:r>
              <w:rPr>
                <w:color w:val="000000"/>
              </w:rPr>
              <w:t>....................</w:t>
            </w:r>
            <w:r>
              <w:rPr>
                <w:color w:val="000000"/>
              </w:rPr>
              <w:t>................................................</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83AE4DD" w14:textId="77777777" w:rsidR="00000000" w:rsidRDefault="00954E37">
            <w:pPr>
              <w:pStyle w:val="spar1"/>
              <w:jc w:val="both"/>
              <w:rPr>
                <w:color w:val="000000"/>
              </w:rPr>
            </w:pPr>
            <w:r>
              <w:rPr>
                <w:color w:val="000000"/>
              </w:rPr>
              <w:t>Luat în evidența I.S.J./I.S.M.B.</w:t>
            </w:r>
          </w:p>
        </w:tc>
      </w:tr>
      <w:tr w:rsidR="00000000" w14:paraId="640F7155" w14:textId="77777777">
        <w:trPr>
          <w:divId w:val="673217934"/>
        </w:trPr>
        <w:tc>
          <w:tcPr>
            <w:tcW w:w="0" w:type="auto"/>
            <w:tcBorders>
              <w:top w:val="single" w:sz="6" w:space="0" w:color="000000"/>
              <w:left w:val="single" w:sz="6" w:space="0" w:color="000000"/>
              <w:bottom w:val="single" w:sz="6" w:space="0" w:color="000000"/>
              <w:right w:val="single" w:sz="6" w:space="0" w:color="000000"/>
            </w:tcBorders>
            <w:vAlign w:val="center"/>
            <w:hideMark/>
          </w:tcPr>
          <w:p w14:paraId="4D19B76F" w14:textId="77777777" w:rsidR="00000000" w:rsidRDefault="00954E37">
            <w:pPr>
              <w:pStyle w:val="spar1"/>
              <w:jc w:val="both"/>
              <w:rPr>
                <w:color w:val="000000"/>
              </w:rPr>
            </w:pPr>
            <w:r>
              <w:rPr>
                <w:color w:val="000000"/>
              </w:rPr>
              <w:t>(Numele și prenumele)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E9EFAFB" w14:textId="77777777" w:rsidR="00000000" w:rsidRDefault="00954E37">
            <w:pPr>
              <w:pStyle w:val="spar1"/>
              <w:jc w:val="both"/>
              <w:rPr>
                <w:color w:val="000000"/>
              </w:rPr>
            </w:pPr>
            <w:r>
              <w:rPr>
                <w:color w:val="000000"/>
              </w:rPr>
              <w:t>....................................................................</w:t>
            </w:r>
          </w:p>
        </w:tc>
      </w:tr>
      <w:tr w:rsidR="00000000" w14:paraId="101F4FB3" w14:textId="77777777">
        <w:trPr>
          <w:divId w:val="673217934"/>
        </w:trPr>
        <w:tc>
          <w:tcPr>
            <w:tcW w:w="0" w:type="auto"/>
            <w:tcBorders>
              <w:top w:val="single" w:sz="6" w:space="0" w:color="000000"/>
              <w:left w:val="single" w:sz="6" w:space="0" w:color="000000"/>
              <w:bottom w:val="single" w:sz="6" w:space="0" w:color="000000"/>
              <w:right w:val="single" w:sz="6" w:space="0" w:color="000000"/>
            </w:tcBorders>
            <w:vAlign w:val="center"/>
            <w:hideMark/>
          </w:tcPr>
          <w:p w14:paraId="3F7BB759" w14:textId="77777777" w:rsidR="00000000" w:rsidRDefault="00954E37">
            <w:pPr>
              <w:pStyle w:val="spar1"/>
              <w:jc w:val="both"/>
              <w:rPr>
                <w:color w:val="000000"/>
              </w:rPr>
            </w:pPr>
            <w:r>
              <w:rPr>
                <w:color w:val="000000"/>
              </w:rPr>
              <w:t>Viza Consilierului Juridic</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835B9A3" w14:textId="77777777" w:rsidR="00000000" w:rsidRDefault="00954E37">
            <w:pPr>
              <w:pStyle w:val="spar1"/>
              <w:jc w:val="both"/>
              <w:rPr>
                <w:color w:val="000000"/>
              </w:rPr>
            </w:pPr>
            <w:r>
              <w:rPr>
                <w:color w:val="000000"/>
              </w:rPr>
              <w:t xml:space="preserve">(pentru cadrele didactice titulare participante la </w:t>
            </w:r>
          </w:p>
        </w:tc>
      </w:tr>
      <w:tr w:rsidR="00000000" w14:paraId="06C61FD7" w14:textId="77777777">
        <w:trPr>
          <w:divId w:val="673217934"/>
        </w:trPr>
        <w:tc>
          <w:tcPr>
            <w:tcW w:w="0" w:type="auto"/>
            <w:tcBorders>
              <w:top w:val="single" w:sz="6" w:space="0" w:color="000000"/>
              <w:left w:val="single" w:sz="6" w:space="0" w:color="000000"/>
              <w:bottom w:val="single" w:sz="6" w:space="0" w:color="000000"/>
              <w:right w:val="single" w:sz="6" w:space="0" w:color="000000"/>
            </w:tcBorders>
            <w:vAlign w:val="center"/>
            <w:hideMark/>
          </w:tcPr>
          <w:p w14:paraId="1C414352" w14:textId="77777777" w:rsidR="00000000" w:rsidRDefault="00954E37">
            <w:pPr>
              <w:pStyle w:val="spar1"/>
              <w:jc w:val="both"/>
              <w:rPr>
                <w:color w:val="000000"/>
              </w:rPr>
            </w:pPr>
            <w:r>
              <w:rPr>
                <w:color w:val="000000"/>
              </w:rPr>
              <w:t>....................................................................</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EC06A99" w14:textId="77777777" w:rsidR="00000000" w:rsidRDefault="00954E37">
            <w:pPr>
              <w:pStyle w:val="spar1"/>
              <w:jc w:val="both"/>
              <w:rPr>
                <w:color w:val="000000"/>
              </w:rPr>
            </w:pPr>
            <w:r>
              <w:rPr>
                <w:color w:val="000000"/>
              </w:rPr>
              <w:t>concurs provenite din alte județe)</w:t>
            </w:r>
          </w:p>
        </w:tc>
      </w:tr>
    </w:tbl>
    <w:p w14:paraId="79C02DAE" w14:textId="77777777" w:rsidR="00000000" w:rsidRDefault="00954E37">
      <w:pPr>
        <w:pStyle w:val="spar"/>
        <w:jc w:val="center"/>
        <w:divId w:val="53432074"/>
      </w:pPr>
      <w:r>
        <w:rPr>
          <w:rFonts w:ascii="Verdana" w:hAnsi="Verdana"/>
          <w:color w:val="000000"/>
          <w:sz w:val="20"/>
          <w:szCs w:val="20"/>
          <w:shd w:val="clear" w:color="auto" w:fill="FFFFFF"/>
        </w:rPr>
        <w:t>Domnule Inspector Şcolar General,</w:t>
      </w:r>
    </w:p>
    <w:p w14:paraId="5CA55D5A" w14:textId="77777777" w:rsidR="00000000" w:rsidRDefault="00954E37">
      <w:pPr>
        <w:pStyle w:val="spar"/>
        <w:jc w:val="both"/>
        <w:divId w:val="673217934"/>
        <w:rPr>
          <w:rFonts w:ascii="Verdana" w:hAnsi="Verdana"/>
          <w:color w:val="000000"/>
          <w:sz w:val="20"/>
          <w:szCs w:val="20"/>
          <w:shd w:val="clear" w:color="auto" w:fill="FFFFFF"/>
        </w:rPr>
      </w:pPr>
      <w:r>
        <w:rPr>
          <w:rFonts w:ascii="Verdana" w:hAnsi="Verdana"/>
          <w:color w:val="000000"/>
          <w:sz w:val="20"/>
          <w:szCs w:val="20"/>
          <w:shd w:val="clear" w:color="auto" w:fill="FFFFFF"/>
        </w:rPr>
        <w:t xml:space="preserve">Subsemnatul(a) (cu iniţiala tatălui), ........................, </w:t>
      </w:r>
      <w:r>
        <w:rPr>
          <w:rFonts w:ascii="Verdana" w:hAnsi="Verdana"/>
          <w:color w:val="000000"/>
          <w:sz w:val="20"/>
          <w:szCs w:val="20"/>
          <w:shd w:val="clear" w:color="auto" w:fill="FFFFFF"/>
        </w:rPr>
        <w:t>numele anterior ............., fiul/fiica lui .......... şi ..........., născut(ă) la data de (ziua, luna, anul) ..../..../19..., legitimat(ă) cu B.I./carte de identitate seria ..... nr. ......, eliberat(ă) la data de ........ de Poliţia ..................</w:t>
      </w:r>
      <w:r>
        <w:rPr>
          <w:rFonts w:ascii="Verdana" w:hAnsi="Verdana"/>
          <w:color w:val="000000"/>
          <w:sz w:val="20"/>
          <w:szCs w:val="20"/>
          <w:shd w:val="clear" w:color="auto" w:fill="FFFFFF"/>
        </w:rPr>
        <w:t>.., cu domiciliul în localitatea ............., strada ................., nr. ...., bl. ..., ap. ....., judeţul (sectorul) ............ telefon ............... .</w:t>
      </w:r>
    </w:p>
    <w:p w14:paraId="4EFB2A53" w14:textId="77777777" w:rsidR="00000000" w:rsidRDefault="00954E37">
      <w:pPr>
        <w:pStyle w:val="spar"/>
        <w:jc w:val="both"/>
        <w:divId w:val="673217934"/>
        <w:rPr>
          <w:rFonts w:ascii="Verdana" w:hAnsi="Verdana"/>
          <w:color w:val="000000"/>
          <w:sz w:val="20"/>
          <w:szCs w:val="20"/>
          <w:shd w:val="clear" w:color="auto" w:fill="FFFFFF"/>
        </w:rPr>
      </w:pPr>
      <w:r>
        <w:rPr>
          <w:rFonts w:ascii="Verdana" w:hAnsi="Verdana"/>
          <w:color w:val="000000"/>
          <w:sz w:val="20"/>
          <w:szCs w:val="20"/>
          <w:shd w:val="clear" w:color="auto" w:fill="FFFFFF"/>
        </w:rPr>
        <w:t>COD NUMERIC PERSONAL: [ ][ ][ ][ ][ ][ ][ ][ ][ ][ ][ ][ ][ ]</w:t>
      </w:r>
    </w:p>
    <w:p w14:paraId="149389D2" w14:textId="77777777" w:rsidR="00000000" w:rsidRDefault="00954E37">
      <w:pPr>
        <w:autoSpaceDE/>
        <w:autoSpaceDN/>
        <w:jc w:val="both"/>
        <w:divId w:val="2063865984"/>
        <w:rPr>
          <w:rStyle w:val="spctbdy"/>
          <w:rFonts w:eastAsia="Times New Roman"/>
        </w:rPr>
      </w:pPr>
      <w:r>
        <w:rPr>
          <w:rStyle w:val="spctttl1"/>
          <w:rFonts w:eastAsia="Times New Roman"/>
        </w:rPr>
        <w:t>1.</w:t>
      </w:r>
      <w:r>
        <w:rPr>
          <w:rFonts w:eastAsia="Times New Roman"/>
          <w:color w:val="000000"/>
          <w:sz w:val="20"/>
          <w:szCs w:val="20"/>
          <w:shd w:val="clear" w:color="auto" w:fill="FFFFFF"/>
        </w:rPr>
        <w:t xml:space="preserve"> </w:t>
      </w:r>
      <w:r>
        <w:rPr>
          <w:rStyle w:val="spctbdy"/>
          <w:rFonts w:eastAsia="Times New Roman"/>
        </w:rPr>
        <w:t>Studii finalizate cu examen d</w:t>
      </w:r>
      <w:r>
        <w:rPr>
          <w:rStyle w:val="spctbdy"/>
          <w:rFonts w:eastAsia="Times New Roman"/>
        </w:rPr>
        <w:t>e absolvire/licenţă/bacalaureat:</w:t>
      </w:r>
    </w:p>
    <w:p w14:paraId="7B1B04B1" w14:textId="77777777" w:rsidR="00000000" w:rsidRDefault="00954E37">
      <w:pPr>
        <w:autoSpaceDE/>
        <w:autoSpaceDN/>
        <w:jc w:val="both"/>
        <w:divId w:val="1672755652"/>
      </w:pPr>
      <w:r>
        <w:rPr>
          <w:rStyle w:val="slitttl1"/>
          <w:rFonts w:eastAsia="Times New Roman"/>
        </w:rPr>
        <w:t>a)</w:t>
      </w:r>
      <w:r>
        <w:rPr>
          <w:rStyle w:val="slitbdy"/>
          <w:rFonts w:eastAsia="Times New Roman"/>
        </w:rPr>
        <w:t xml:space="preserve">Univ., Institutul, Academia, I.P. 3 ani, Colegiul, Şc. postliceală, Şc. de maiştri, Lic. Ped. etc. ....................................., Facultatea ................... nivelul studiilor (medii, postliceale, universitare </w:t>
      </w:r>
      <w:r>
        <w:rPr>
          <w:rStyle w:val="slitbdy"/>
          <w:rFonts w:eastAsia="Times New Roman"/>
        </w:rPr>
        <w:t xml:space="preserve">de scurtă durată, ciclul I de studii universitare de licenţă, ciclul II de studii universitare de masterat, universitare de lungă durată) ............, cu durata studiilor de .......... ani (zi sau i.f., seral, f.f., f.r., i.d.). promoţia ............. cu </w:t>
      </w:r>
      <w:r>
        <w:rPr>
          <w:rStyle w:val="slitbdy"/>
          <w:rFonts w:eastAsia="Times New Roman"/>
        </w:rPr>
        <w:t>specializarea/specializările ............, cu media la examenul de stat (licenţă)/absolvire ............, media de departajare .........;</w:t>
      </w:r>
    </w:p>
    <w:p w14:paraId="568FFE79" w14:textId="77777777" w:rsidR="00000000" w:rsidRDefault="00954E37">
      <w:pPr>
        <w:autoSpaceDE/>
        <w:autoSpaceDN/>
        <w:jc w:val="both"/>
        <w:divId w:val="669214447"/>
        <w:rPr>
          <w:rFonts w:eastAsia="Times New Roman"/>
          <w:color w:val="000000"/>
          <w:sz w:val="20"/>
          <w:szCs w:val="20"/>
          <w:shd w:val="clear" w:color="auto" w:fill="FFFFFF"/>
        </w:rPr>
      </w:pPr>
      <w:r>
        <w:rPr>
          <w:rStyle w:val="slitttl1"/>
          <w:rFonts w:eastAsia="Times New Roman"/>
        </w:rPr>
        <w:t>b)</w:t>
      </w:r>
      <w:r>
        <w:rPr>
          <w:rStyle w:val="slitbdy"/>
          <w:rFonts w:eastAsia="Times New Roman"/>
        </w:rPr>
        <w:t>Univ., Institutul, Academia, I.P. 3 ani, Colegiul, Şc. postliceală, Şc. de maiştri, Lic. Ped. etc. .................</w:t>
      </w:r>
      <w:r>
        <w:rPr>
          <w:rStyle w:val="slitbdy"/>
          <w:rFonts w:eastAsia="Times New Roman"/>
        </w:rPr>
        <w:t>...................., Facultatea ................... nivelul studiilor (medii, postliceale, universitare de scurtă durată, ciclul I de studii universitare de licenţă, ciclul II de studii universitare de masterat, universitare de lungă durată) ............,</w:t>
      </w:r>
      <w:r>
        <w:rPr>
          <w:rStyle w:val="slitbdy"/>
          <w:rFonts w:eastAsia="Times New Roman"/>
        </w:rPr>
        <w:t xml:space="preserve"> cu durata studiilor de .......... ani (zi sau i.f., seral, f.f., f.r., i.d.). promoţia ............. cu specializarea/specializările ............, cu media la examenul de stat (licenţă)/absolvire ............, media de departajare .........;</w:t>
      </w:r>
    </w:p>
    <w:p w14:paraId="6D2251AE" w14:textId="77777777" w:rsidR="00000000" w:rsidRDefault="00954E37">
      <w:pPr>
        <w:autoSpaceDE/>
        <w:autoSpaceDN/>
        <w:jc w:val="both"/>
        <w:divId w:val="2084250997"/>
        <w:rPr>
          <w:rFonts w:eastAsia="Times New Roman"/>
          <w:color w:val="000000"/>
          <w:sz w:val="20"/>
          <w:szCs w:val="20"/>
          <w:shd w:val="clear" w:color="auto" w:fill="FFFFFF"/>
        </w:rPr>
      </w:pPr>
      <w:r>
        <w:rPr>
          <w:rStyle w:val="slitttl1"/>
          <w:rFonts w:eastAsia="Times New Roman"/>
        </w:rPr>
        <w:lastRenderedPageBreak/>
        <w:t>c)</w:t>
      </w:r>
      <w:r>
        <w:rPr>
          <w:rStyle w:val="slitbdy"/>
          <w:rFonts w:eastAsia="Times New Roman"/>
        </w:rPr>
        <w:t>Univ., Inst</w:t>
      </w:r>
      <w:r>
        <w:rPr>
          <w:rStyle w:val="slitbdy"/>
          <w:rFonts w:eastAsia="Times New Roman"/>
        </w:rPr>
        <w:t>itutul, Academia, I.P. 3 ani, Colegiul, Şc. postliceală, Şc. de maiştri, Lic. Ped. etc. ....................................., Facultatea ................... nivelul studiilor (medii, postliceale, universitare de scurtă durată, ciclul I de studii universit</w:t>
      </w:r>
      <w:r>
        <w:rPr>
          <w:rStyle w:val="slitbdy"/>
          <w:rFonts w:eastAsia="Times New Roman"/>
        </w:rPr>
        <w:t xml:space="preserve">are de licenţă, ciclul II de studii universitare de masterat, universitare de lungă durată) ............, cu durata studiilor de .......... ani (zi sau i.f., seral, f.f., f.r., i.d.). promoţia ............. cu specializarea/specializările ............, cu </w:t>
      </w:r>
      <w:r>
        <w:rPr>
          <w:rStyle w:val="slitbdy"/>
          <w:rFonts w:eastAsia="Times New Roman"/>
        </w:rPr>
        <w:t>media la examenul de stat (licenţă)/absolvire ............, media de departajare .........;</w:t>
      </w:r>
    </w:p>
    <w:p w14:paraId="58A4655D" w14:textId="77777777" w:rsidR="00000000" w:rsidRDefault="00954E37">
      <w:pPr>
        <w:autoSpaceDE/>
        <w:autoSpaceDN/>
        <w:jc w:val="both"/>
        <w:divId w:val="538248803"/>
        <w:rPr>
          <w:rStyle w:val="spctbdy"/>
        </w:rPr>
      </w:pPr>
      <w:r>
        <w:rPr>
          <w:rStyle w:val="spctttl1"/>
          <w:rFonts w:eastAsia="Times New Roman"/>
        </w:rPr>
        <w:t>2.</w:t>
      </w:r>
      <w:r>
        <w:rPr>
          <w:rFonts w:eastAsia="Times New Roman"/>
          <w:color w:val="000000"/>
          <w:sz w:val="20"/>
          <w:szCs w:val="20"/>
          <w:shd w:val="clear" w:color="auto" w:fill="FFFFFF"/>
        </w:rPr>
        <w:t xml:space="preserve"> </w:t>
      </w:r>
      <w:r>
        <w:rPr>
          <w:rStyle w:val="spctbdy"/>
          <w:rFonts w:eastAsia="Times New Roman"/>
        </w:rPr>
        <w:t>După absolvirea cu diplomă a studiilor universitare de lungă durată/de masterat am absolvit cursuri postuniversitare (studii aprofundate, studii academice postun</w:t>
      </w:r>
      <w:r>
        <w:rPr>
          <w:rStyle w:val="spctbdy"/>
          <w:rFonts w:eastAsia="Times New Roman"/>
        </w:rPr>
        <w:t>iversitare, studii postuniversitare de specializare, studii postuniversitare de masterat, un alt masterat în cadrul ciclului II de studii universitare) sau programe de conversie profesională, după cum urmează:</w:t>
      </w:r>
    </w:p>
    <w:p w14:paraId="35D18304" w14:textId="77777777" w:rsidR="00000000" w:rsidRDefault="00954E37">
      <w:pPr>
        <w:autoSpaceDE/>
        <w:autoSpaceDN/>
        <w:jc w:val="both"/>
        <w:divId w:val="2035686089"/>
      </w:pPr>
      <w:r>
        <w:rPr>
          <w:rStyle w:val="slitttl1"/>
          <w:rFonts w:eastAsia="Times New Roman"/>
        </w:rPr>
        <w:t>a)</w:t>
      </w:r>
      <w:r>
        <w:rPr>
          <w:rStyle w:val="slitbdy"/>
          <w:rFonts w:eastAsia="Times New Roman"/>
        </w:rPr>
        <w:t>Instituţia (Univ., Institutul, Academia) ...</w:t>
      </w:r>
      <w:r>
        <w:rPr>
          <w:rStyle w:val="slitbdy"/>
          <w:rFonts w:eastAsia="Times New Roman"/>
        </w:rPr>
        <w:t>.............................., cu specializarea ............................., cu durata studiilor de ....... ani, promoţia ......, media de absolvire ......., media de departajare ...............;</w:t>
      </w:r>
    </w:p>
    <w:p w14:paraId="419C0F50" w14:textId="77777777" w:rsidR="00000000" w:rsidRDefault="00954E37">
      <w:pPr>
        <w:autoSpaceDE/>
        <w:autoSpaceDN/>
        <w:jc w:val="both"/>
        <w:divId w:val="806433752"/>
        <w:rPr>
          <w:rFonts w:eastAsia="Times New Roman"/>
          <w:color w:val="000000"/>
          <w:sz w:val="20"/>
          <w:szCs w:val="20"/>
          <w:shd w:val="clear" w:color="auto" w:fill="FFFFFF"/>
        </w:rPr>
      </w:pPr>
      <w:r>
        <w:rPr>
          <w:rStyle w:val="slitttl1"/>
          <w:rFonts w:eastAsia="Times New Roman"/>
        </w:rPr>
        <w:t>b)</w:t>
      </w:r>
      <w:r>
        <w:rPr>
          <w:rStyle w:val="slitbdy"/>
          <w:rFonts w:eastAsia="Times New Roman"/>
        </w:rPr>
        <w:t>Instituţia (Univ., Institutul, Academia) ..............</w:t>
      </w:r>
      <w:r>
        <w:rPr>
          <w:rStyle w:val="slitbdy"/>
          <w:rFonts w:eastAsia="Times New Roman"/>
        </w:rPr>
        <w:t>..................., cu specializarea ............................., cu durata studiilor de ....... ani, promoţia ......, media de absolvire ......., media de departajare ...............;</w:t>
      </w:r>
    </w:p>
    <w:p w14:paraId="1B044841" w14:textId="77777777" w:rsidR="00000000" w:rsidRDefault="00954E37">
      <w:pPr>
        <w:autoSpaceDE/>
        <w:autoSpaceDN/>
        <w:jc w:val="both"/>
        <w:divId w:val="1919437326"/>
        <w:rPr>
          <w:rFonts w:eastAsia="Times New Roman"/>
          <w:color w:val="000000"/>
          <w:sz w:val="20"/>
          <w:szCs w:val="20"/>
          <w:shd w:val="clear" w:color="auto" w:fill="FFFFFF"/>
        </w:rPr>
      </w:pPr>
      <w:r>
        <w:rPr>
          <w:rStyle w:val="slitttl1"/>
          <w:rFonts w:eastAsia="Times New Roman"/>
        </w:rPr>
        <w:t>c)</w:t>
      </w:r>
      <w:r>
        <w:rPr>
          <w:rStyle w:val="slitbdy"/>
          <w:rFonts w:eastAsia="Times New Roman"/>
        </w:rPr>
        <w:t>Instituţia (Univ., Institutul, Academia) .........................</w:t>
      </w:r>
      <w:r>
        <w:rPr>
          <w:rStyle w:val="slitbdy"/>
          <w:rFonts w:eastAsia="Times New Roman"/>
        </w:rPr>
        <w:t>........, cu specializarea ............................., cu durata studiilor de ....... ani, promoţia ......, media de absolvire ......., media de departajare ...............;</w:t>
      </w:r>
    </w:p>
    <w:p w14:paraId="0E54B770" w14:textId="77777777" w:rsidR="00000000" w:rsidRDefault="00954E37">
      <w:pPr>
        <w:autoSpaceDE/>
        <w:autoSpaceDN/>
        <w:jc w:val="both"/>
        <w:divId w:val="1238511475"/>
        <w:rPr>
          <w:rStyle w:val="spctbdy"/>
        </w:rPr>
      </w:pPr>
      <w:r>
        <w:rPr>
          <w:rStyle w:val="spctttl1"/>
          <w:rFonts w:eastAsia="Times New Roman"/>
        </w:rPr>
        <w:t>3.</w:t>
      </w:r>
      <w:r>
        <w:rPr>
          <w:rFonts w:eastAsia="Times New Roman"/>
          <w:color w:val="000000"/>
          <w:sz w:val="20"/>
          <w:szCs w:val="20"/>
          <w:shd w:val="clear" w:color="auto" w:fill="FFFFFF"/>
        </w:rPr>
        <w:t xml:space="preserve"> </w:t>
      </w:r>
      <w:r>
        <w:rPr>
          <w:rStyle w:val="spctbdy"/>
          <w:rFonts w:eastAsia="Times New Roman"/>
        </w:rPr>
        <w:t>După absolvirea cu diplomă de licenţă a ciclului I de studii universitare de</w:t>
      </w:r>
      <w:r>
        <w:rPr>
          <w:rStyle w:val="spctbdy"/>
          <w:rFonts w:eastAsia="Times New Roman"/>
        </w:rPr>
        <w:t xml:space="preserve"> licenţă am absolvit studii postuniversitare de specializare sau programe de conversie profesională, după cum urmează:</w:t>
      </w:r>
    </w:p>
    <w:p w14:paraId="630E04A6" w14:textId="77777777" w:rsidR="00000000" w:rsidRDefault="00954E37">
      <w:pPr>
        <w:autoSpaceDE/>
        <w:autoSpaceDN/>
        <w:jc w:val="both"/>
        <w:divId w:val="541135251"/>
      </w:pPr>
      <w:r>
        <w:rPr>
          <w:rStyle w:val="slitttl1"/>
          <w:rFonts w:eastAsia="Times New Roman"/>
        </w:rPr>
        <w:t>a)</w:t>
      </w:r>
      <w:r>
        <w:rPr>
          <w:rStyle w:val="slitbdy"/>
          <w:rFonts w:eastAsia="Times New Roman"/>
        </w:rPr>
        <w:t>Instituţia (Univ., Institutul, Academia) ................................., cu specializarea ............................., cu durata s</w:t>
      </w:r>
      <w:r>
        <w:rPr>
          <w:rStyle w:val="slitbdy"/>
          <w:rFonts w:eastAsia="Times New Roman"/>
        </w:rPr>
        <w:t>tudiilor de ....... ani, promoţia ......, media de absolvire ......., media de departajare ...............;</w:t>
      </w:r>
    </w:p>
    <w:p w14:paraId="2BD540A7" w14:textId="77777777" w:rsidR="00000000" w:rsidRDefault="00954E37">
      <w:pPr>
        <w:autoSpaceDE/>
        <w:autoSpaceDN/>
        <w:jc w:val="both"/>
        <w:divId w:val="1076627031"/>
        <w:rPr>
          <w:rFonts w:eastAsia="Times New Roman"/>
          <w:color w:val="000000"/>
          <w:sz w:val="20"/>
          <w:szCs w:val="20"/>
          <w:shd w:val="clear" w:color="auto" w:fill="FFFFFF"/>
        </w:rPr>
      </w:pPr>
      <w:r>
        <w:rPr>
          <w:rStyle w:val="slitttl1"/>
          <w:rFonts w:eastAsia="Times New Roman"/>
        </w:rPr>
        <w:t>b)</w:t>
      </w:r>
      <w:r>
        <w:rPr>
          <w:rStyle w:val="slitbdy"/>
          <w:rFonts w:eastAsia="Times New Roman"/>
        </w:rPr>
        <w:t>Instituţia (Univ., Institutul, Academia) ................................., cu specializarea ............................., cu durata studiilor de</w:t>
      </w:r>
      <w:r>
        <w:rPr>
          <w:rStyle w:val="slitbdy"/>
          <w:rFonts w:eastAsia="Times New Roman"/>
        </w:rPr>
        <w:t xml:space="preserve"> ....... ani, promoţia ......, media de absolvire ......., media de departajare ...............;</w:t>
      </w:r>
    </w:p>
    <w:p w14:paraId="2F1E132C" w14:textId="77777777" w:rsidR="00000000" w:rsidRDefault="00954E37">
      <w:pPr>
        <w:autoSpaceDE/>
        <w:autoSpaceDN/>
        <w:jc w:val="both"/>
        <w:divId w:val="1282490107"/>
        <w:rPr>
          <w:rFonts w:eastAsia="Times New Roman"/>
          <w:color w:val="000000"/>
          <w:sz w:val="20"/>
          <w:szCs w:val="20"/>
          <w:shd w:val="clear" w:color="auto" w:fill="FFFFFF"/>
        </w:rPr>
      </w:pPr>
      <w:r>
        <w:rPr>
          <w:rStyle w:val="slitttl1"/>
          <w:rFonts w:eastAsia="Times New Roman"/>
        </w:rPr>
        <w:t>c)</w:t>
      </w:r>
      <w:r>
        <w:rPr>
          <w:rStyle w:val="slitbdy"/>
          <w:rFonts w:eastAsia="Times New Roman"/>
        </w:rPr>
        <w:t>Instituţia (Univ., Institutul, Academia) ................................., cu specializarea ............................., cu durata studiilor de ....... ani, promoţia ......, media de absolvire ......., media de departajare ...............;</w:t>
      </w:r>
    </w:p>
    <w:p w14:paraId="2FD243EB" w14:textId="77777777" w:rsidR="00000000" w:rsidRDefault="00954E37">
      <w:pPr>
        <w:autoSpaceDE/>
        <w:autoSpaceDN/>
        <w:jc w:val="both"/>
        <w:divId w:val="1628121590"/>
        <w:rPr>
          <w:rFonts w:eastAsia="Times New Roman"/>
          <w:color w:val="000000"/>
          <w:sz w:val="20"/>
          <w:szCs w:val="20"/>
          <w:shd w:val="clear" w:color="auto" w:fill="FFFFFF"/>
        </w:rPr>
      </w:pPr>
      <w:r>
        <w:rPr>
          <w:rStyle w:val="spctttl1"/>
          <w:rFonts w:eastAsia="Times New Roman"/>
        </w:rPr>
        <w:t>4.</w:t>
      </w:r>
      <w:r>
        <w:rPr>
          <w:rFonts w:eastAsia="Times New Roman"/>
          <w:color w:val="000000"/>
          <w:sz w:val="20"/>
          <w:szCs w:val="20"/>
          <w:shd w:val="clear" w:color="auto" w:fill="FFFFFF"/>
        </w:rPr>
        <w:t xml:space="preserve"> </w:t>
      </w:r>
      <w:r>
        <w:rPr>
          <w:rStyle w:val="spctbdy"/>
          <w:rFonts w:eastAsia="Times New Roman"/>
        </w:rPr>
        <w:t>SPECIALITA</w:t>
      </w:r>
      <w:r>
        <w:rPr>
          <w:rStyle w:val="spctbdy"/>
          <w:rFonts w:eastAsia="Times New Roman"/>
        </w:rPr>
        <w:t>TEA/MODULUL (INSTRUMENT, MODUL DE INSTRUMENT, MUZICA VOCALĂ, CANTO/CANTO CLASIC, FOLCLOR/CANTO POPULAR, MUZICĂ VOCALĂ TRADIŢIONALĂ ROMÂNEASCĂ, PREGĂTIRE SPORTIVĂ DE SPECIALITATE, PREGĂTIRE-INSTRUIRE PRACTICĂ) ............................</w:t>
      </w:r>
    </w:p>
    <w:p w14:paraId="30846C68" w14:textId="77777777" w:rsidR="00000000" w:rsidRDefault="00954E37">
      <w:pPr>
        <w:autoSpaceDE/>
        <w:autoSpaceDN/>
        <w:jc w:val="both"/>
        <w:divId w:val="1342395859"/>
        <w:rPr>
          <w:rFonts w:eastAsia="Times New Roman"/>
          <w:color w:val="000000"/>
          <w:sz w:val="20"/>
          <w:szCs w:val="20"/>
          <w:shd w:val="clear" w:color="auto" w:fill="FFFFFF"/>
        </w:rPr>
      </w:pPr>
      <w:r>
        <w:rPr>
          <w:rStyle w:val="spctttl1"/>
          <w:rFonts w:eastAsia="Times New Roman"/>
        </w:rPr>
        <w:t>5.</w:t>
      </w:r>
      <w:r>
        <w:rPr>
          <w:rFonts w:eastAsia="Times New Roman"/>
          <w:color w:val="000000"/>
          <w:sz w:val="20"/>
          <w:szCs w:val="20"/>
          <w:shd w:val="clear" w:color="auto" w:fill="FFFFFF"/>
        </w:rPr>
        <w:t xml:space="preserve"> </w:t>
      </w:r>
      <w:r>
        <w:rPr>
          <w:rStyle w:val="spctbdy"/>
          <w:rFonts w:eastAsia="Times New Roman"/>
        </w:rPr>
        <w:t>La data de 1 se</w:t>
      </w:r>
      <w:r>
        <w:rPr>
          <w:rStyle w:val="spctbdy"/>
          <w:rFonts w:eastAsia="Times New Roman"/>
        </w:rPr>
        <w:t>ptembrie 2020 am avut o vechime efectivă în învăţământ de ......... ani întregi.</w:t>
      </w:r>
    </w:p>
    <w:p w14:paraId="633FAA0C" w14:textId="77777777" w:rsidR="00000000" w:rsidRDefault="00954E37">
      <w:pPr>
        <w:autoSpaceDE/>
        <w:autoSpaceDN/>
        <w:jc w:val="both"/>
        <w:divId w:val="270091042"/>
        <w:rPr>
          <w:rFonts w:eastAsia="Times New Roman"/>
          <w:color w:val="000000"/>
          <w:sz w:val="20"/>
          <w:szCs w:val="20"/>
          <w:shd w:val="clear" w:color="auto" w:fill="FFFFFF"/>
        </w:rPr>
      </w:pPr>
      <w:r>
        <w:rPr>
          <w:rStyle w:val="spctttl1"/>
          <w:rFonts w:eastAsia="Times New Roman"/>
        </w:rPr>
        <w:t>6.</w:t>
      </w:r>
      <w:r>
        <w:rPr>
          <w:rFonts w:eastAsia="Times New Roman"/>
          <w:color w:val="000000"/>
          <w:sz w:val="20"/>
          <w:szCs w:val="20"/>
          <w:shd w:val="clear" w:color="auto" w:fill="FFFFFF"/>
        </w:rPr>
        <w:t xml:space="preserve"> </w:t>
      </w:r>
      <w:r>
        <w:rPr>
          <w:rStyle w:val="spctbdy"/>
          <w:rFonts w:eastAsia="Times New Roman"/>
        </w:rPr>
        <w:t>La data depunerii dosarului am definitivatul în învăţământ cu media ........., obţinut în anul ........, gradul didactic II cu media ......, obţinut în anul......, gradul didactic I (doctorat echivalat cu gradul didactic I) cu media ......, obţinut în anul</w:t>
      </w:r>
      <w:r>
        <w:rPr>
          <w:rStyle w:val="spctbdy"/>
          <w:rFonts w:eastAsia="Times New Roman"/>
        </w:rPr>
        <w:t xml:space="preserve"> ....... .</w:t>
      </w:r>
    </w:p>
    <w:p w14:paraId="1C6B6727" w14:textId="77777777" w:rsidR="00000000" w:rsidRDefault="00954E37">
      <w:pPr>
        <w:autoSpaceDE/>
        <w:autoSpaceDN/>
        <w:jc w:val="both"/>
        <w:divId w:val="1777018169"/>
        <w:rPr>
          <w:rStyle w:val="spctbdy"/>
        </w:rPr>
      </w:pPr>
      <w:r>
        <w:rPr>
          <w:rStyle w:val="spctttl1"/>
          <w:rFonts w:eastAsia="Times New Roman"/>
        </w:rPr>
        <w:t>7.</w:t>
      </w:r>
      <w:r>
        <w:rPr>
          <w:rFonts w:eastAsia="Times New Roman"/>
          <w:color w:val="000000"/>
          <w:sz w:val="20"/>
          <w:szCs w:val="20"/>
          <w:shd w:val="clear" w:color="auto" w:fill="FFFFFF"/>
        </w:rPr>
        <w:t xml:space="preserve"> </w:t>
      </w:r>
      <w:r>
        <w:rPr>
          <w:rStyle w:val="spctbdy"/>
          <w:rFonts w:eastAsia="Times New Roman"/>
        </w:rPr>
        <w:t>În anul şcolar 2020/2021 am următorul statut în învăţământ:</w:t>
      </w:r>
    </w:p>
    <w:p w14:paraId="5F610002" w14:textId="77777777" w:rsidR="00000000" w:rsidRDefault="00954E37">
      <w:pPr>
        <w:autoSpaceDE/>
        <w:autoSpaceDN/>
        <w:jc w:val="both"/>
        <w:divId w:val="377440863"/>
      </w:pPr>
      <w:r>
        <w:rPr>
          <w:rStyle w:val="slitttl1"/>
          <w:rFonts w:eastAsia="Times New Roman"/>
        </w:rPr>
        <w:t>a)</w:t>
      </w:r>
      <w:r>
        <w:rPr>
          <w:rStyle w:val="slitbdy"/>
          <w:rFonts w:eastAsia="Times New Roman"/>
        </w:rPr>
        <w:t>Titular(ă) pe/la postul/catedra ............................................, de la unitatea/unităţile de învăţământ .................., localitatea .................. judeţul ....</w:t>
      </w:r>
      <w:r>
        <w:rPr>
          <w:rStyle w:val="slitbdy"/>
          <w:rFonts w:eastAsia="Times New Roman"/>
        </w:rPr>
        <w:t>....... (sectorul) ........... .</w:t>
      </w:r>
    </w:p>
    <w:p w14:paraId="274A3973" w14:textId="77777777" w:rsidR="00000000" w:rsidRDefault="00954E37">
      <w:pPr>
        <w:autoSpaceDE/>
        <w:autoSpaceDN/>
        <w:jc w:val="both"/>
        <w:divId w:val="1337928116"/>
        <w:rPr>
          <w:rFonts w:eastAsia="Times New Roman"/>
          <w:color w:val="000000"/>
          <w:sz w:val="20"/>
          <w:szCs w:val="20"/>
          <w:shd w:val="clear" w:color="auto" w:fill="FFFFFF"/>
        </w:rPr>
      </w:pPr>
      <w:r>
        <w:rPr>
          <w:rStyle w:val="slitttl1"/>
          <w:rFonts w:eastAsia="Times New Roman"/>
        </w:rPr>
        <w:t>b)</w:t>
      </w:r>
      <w:r>
        <w:rPr>
          <w:rStyle w:val="slitbdy"/>
          <w:rFonts w:eastAsia="Times New Roman"/>
        </w:rPr>
        <w:t>Angajat(ă) pe perioada viabilităţii postului pe/la postul/catedra ....................................., de la unitatea/unităţile de învăţământ ......................., localitatea .............., judeţul (sectorul) .....</w:t>
      </w:r>
      <w:r>
        <w:rPr>
          <w:rStyle w:val="slitbdy"/>
          <w:rFonts w:eastAsia="Times New Roman"/>
        </w:rPr>
        <w:t>........ .</w:t>
      </w:r>
    </w:p>
    <w:p w14:paraId="658AB9C1" w14:textId="77777777" w:rsidR="00000000" w:rsidRDefault="00954E37">
      <w:pPr>
        <w:autoSpaceDE/>
        <w:autoSpaceDN/>
        <w:jc w:val="both"/>
        <w:divId w:val="34160489"/>
        <w:rPr>
          <w:rFonts w:eastAsia="Times New Roman"/>
          <w:color w:val="000000"/>
          <w:sz w:val="20"/>
          <w:szCs w:val="20"/>
          <w:shd w:val="clear" w:color="auto" w:fill="FFFFFF"/>
        </w:rPr>
      </w:pPr>
      <w:r>
        <w:rPr>
          <w:rStyle w:val="slitttl1"/>
          <w:rFonts w:eastAsia="Times New Roman"/>
        </w:rPr>
        <w:t>c)</w:t>
      </w:r>
      <w:r>
        <w:rPr>
          <w:rStyle w:val="slitbdy"/>
          <w:rFonts w:eastAsia="Times New Roman"/>
        </w:rPr>
        <w:t>Angajat pe perioadă determinată pe/la postul/catedra ........................................., de la unitatea/unităţile de învăţământ ......................., localitatea .............., judeţul (sectorul) ............. .</w:t>
      </w:r>
    </w:p>
    <w:p w14:paraId="16051E2C" w14:textId="77777777" w:rsidR="00000000" w:rsidRDefault="00954E37">
      <w:pPr>
        <w:autoSpaceDE/>
        <w:autoSpaceDN/>
        <w:jc w:val="both"/>
        <w:divId w:val="753893141"/>
        <w:rPr>
          <w:rFonts w:eastAsia="Times New Roman"/>
          <w:color w:val="000000"/>
          <w:sz w:val="20"/>
          <w:szCs w:val="20"/>
          <w:shd w:val="clear" w:color="auto" w:fill="FFFFFF"/>
        </w:rPr>
      </w:pPr>
      <w:r>
        <w:rPr>
          <w:rStyle w:val="slitttl1"/>
          <w:rFonts w:eastAsia="Times New Roman"/>
        </w:rPr>
        <w:t>d)</w:t>
      </w:r>
      <w:r>
        <w:rPr>
          <w:rStyle w:val="slitbdy"/>
          <w:rFonts w:eastAsia="Times New Roman"/>
        </w:rPr>
        <w:t>Salariat(ă) la ...</w:t>
      </w:r>
      <w:r>
        <w:rPr>
          <w:rStyle w:val="slitbdy"/>
          <w:rFonts w:eastAsia="Times New Roman"/>
        </w:rPr>
        <w:t>.........................., localitatea .............., judeţul (sectorul) .........., cu care am contract de muncă pe durată nedeterminată/determinată ........., având funcţia de ................. .</w:t>
      </w:r>
    </w:p>
    <w:p w14:paraId="5D633787" w14:textId="77777777" w:rsidR="00000000" w:rsidRDefault="00954E37">
      <w:pPr>
        <w:autoSpaceDE/>
        <w:autoSpaceDN/>
        <w:ind w:left="225"/>
        <w:jc w:val="both"/>
        <w:divId w:val="1777018169"/>
        <w:rPr>
          <w:rStyle w:val="spar3"/>
        </w:rPr>
      </w:pPr>
      <w:r>
        <w:rPr>
          <w:rStyle w:val="spar3"/>
          <w:rFonts w:eastAsia="Times New Roman"/>
        </w:rPr>
        <w:t>Vă rog să-mi aprobaţi înscrierea la concursul naţional/c</w:t>
      </w:r>
      <w:r>
        <w:rPr>
          <w:rStyle w:val="spar3"/>
          <w:rFonts w:eastAsia="Times New Roman"/>
        </w:rPr>
        <w:t>oncursul judeţean/testarea la nivel judeţean în vederea ocupării unui post/catedră de ..........................., pe perioadă nedeterminată/determinată din lista posturilor (catedrelor) publicate vacante/rezervate, care mi se cuvine în ordinea descrescăto</w:t>
      </w:r>
      <w:r>
        <w:rPr>
          <w:rStyle w:val="spar3"/>
          <w:rFonts w:eastAsia="Times New Roman"/>
        </w:rPr>
        <w:t>are a notelor/mediilor la concurs, urmând a susţine următoarele probe:</w:t>
      </w:r>
    </w:p>
    <w:p w14:paraId="42562310" w14:textId="77777777" w:rsidR="00000000" w:rsidRDefault="00954E37">
      <w:pPr>
        <w:pStyle w:val="spar"/>
        <w:ind w:left="450"/>
        <w:jc w:val="both"/>
        <w:divId w:val="1777018169"/>
      </w:pPr>
      <w:r>
        <w:rPr>
          <w:rFonts w:ascii="Verdana" w:hAnsi="Verdana"/>
          <w:color w:val="000000"/>
          <w:sz w:val="20"/>
          <w:szCs w:val="20"/>
          <w:shd w:val="clear" w:color="auto" w:fill="FFFFFF"/>
        </w:rPr>
        <w:t>proba practică 1*) ............................</w:t>
      </w:r>
    </w:p>
    <w:p w14:paraId="7D8C01AA" w14:textId="77777777" w:rsidR="00000000" w:rsidRDefault="00954E37">
      <w:pPr>
        <w:pStyle w:val="spar"/>
        <w:ind w:left="450"/>
        <w:jc w:val="both"/>
        <w:divId w:val="1777018169"/>
        <w:rPr>
          <w:rFonts w:ascii="Verdana" w:hAnsi="Verdana"/>
          <w:color w:val="000000"/>
          <w:sz w:val="20"/>
          <w:szCs w:val="20"/>
          <w:shd w:val="clear" w:color="auto" w:fill="FFFFFF"/>
        </w:rPr>
      </w:pPr>
      <w:r>
        <w:rPr>
          <w:rFonts w:ascii="Verdana" w:hAnsi="Verdana"/>
          <w:color w:val="000000"/>
          <w:sz w:val="20"/>
          <w:szCs w:val="20"/>
          <w:shd w:val="clear" w:color="auto" w:fill="FFFFFF"/>
        </w:rPr>
        <w:t>proba practică 2*) ............................</w:t>
      </w:r>
    </w:p>
    <w:p w14:paraId="7F28C353" w14:textId="77777777" w:rsidR="00000000" w:rsidRDefault="00954E37">
      <w:pPr>
        <w:autoSpaceDE/>
        <w:autoSpaceDN/>
        <w:ind w:left="450"/>
        <w:jc w:val="both"/>
        <w:divId w:val="1777018169"/>
        <w:rPr>
          <w:rStyle w:val="spar3"/>
          <w:rFonts w:eastAsia="Times New Roman"/>
        </w:rPr>
      </w:pPr>
      <w:r>
        <w:rPr>
          <w:rStyle w:val="spar3"/>
          <w:rFonts w:eastAsia="Times New Roman"/>
        </w:rPr>
        <w:t>proba practică 3*) ............................</w:t>
      </w:r>
    </w:p>
    <w:p w14:paraId="59DA4EFF" w14:textId="77777777" w:rsidR="00000000" w:rsidRDefault="00954E37">
      <w:pPr>
        <w:pStyle w:val="spar"/>
        <w:ind w:left="675"/>
        <w:jc w:val="both"/>
        <w:divId w:val="1777018169"/>
      </w:pPr>
      <w:r>
        <w:rPr>
          <w:rFonts w:ascii="Verdana" w:hAnsi="Verdana"/>
          <w:color w:val="000000"/>
          <w:sz w:val="20"/>
          <w:szCs w:val="20"/>
          <w:shd w:val="clear" w:color="auto" w:fill="FFFFFF"/>
        </w:rPr>
        <w:t>*) Pe durata stării de alertă, în context</w:t>
      </w:r>
      <w:r>
        <w:rPr>
          <w:rFonts w:ascii="Verdana" w:hAnsi="Verdana"/>
          <w:color w:val="000000"/>
          <w:sz w:val="20"/>
          <w:szCs w:val="20"/>
          <w:shd w:val="clear" w:color="auto" w:fill="FFFFFF"/>
        </w:rPr>
        <w:t>ul situaţiei epidemiologice determinate de răspândirea coronavirusului SARS-CoV-2, până la eliminarea restricţiilor privind adunările publice de către autorităţile de resort, se susţin doar probe practice/orale evaluate prin calificative "Admis/Respins", c</w:t>
      </w:r>
      <w:r>
        <w:rPr>
          <w:rFonts w:ascii="Verdana" w:hAnsi="Verdana"/>
          <w:color w:val="000000"/>
          <w:sz w:val="20"/>
          <w:szCs w:val="20"/>
          <w:shd w:val="clear" w:color="auto" w:fill="FFFFFF"/>
        </w:rPr>
        <w:t>onform anexei nr. 4 la Metodologie, probe la care nu se admit contestaţii, rezultatul stabilit de comisia de organizare şi desfăşurare a probelor orale rămânând definitiv.</w:t>
      </w:r>
    </w:p>
    <w:p w14:paraId="2715729E" w14:textId="77777777" w:rsidR="00000000" w:rsidRDefault="00954E37">
      <w:pPr>
        <w:pStyle w:val="spar"/>
        <w:ind w:left="450"/>
        <w:jc w:val="both"/>
        <w:divId w:val="1777018169"/>
        <w:rPr>
          <w:rFonts w:ascii="Verdana" w:hAnsi="Verdana"/>
          <w:color w:val="000000"/>
          <w:sz w:val="20"/>
          <w:szCs w:val="20"/>
          <w:shd w:val="clear" w:color="auto" w:fill="FFFFFF"/>
        </w:rPr>
      </w:pPr>
      <w:r>
        <w:rPr>
          <w:rFonts w:ascii="Verdana" w:hAnsi="Verdana"/>
          <w:color w:val="000000"/>
          <w:sz w:val="20"/>
          <w:szCs w:val="20"/>
          <w:shd w:val="clear" w:color="auto" w:fill="FFFFFF"/>
        </w:rPr>
        <w:t>proba intensiv/bilingv .......................;</w:t>
      </w:r>
    </w:p>
    <w:p w14:paraId="7CDAD30A" w14:textId="77777777" w:rsidR="00000000" w:rsidRDefault="00954E37">
      <w:pPr>
        <w:pStyle w:val="spar"/>
        <w:ind w:left="450"/>
        <w:jc w:val="both"/>
        <w:divId w:val="1777018169"/>
        <w:rPr>
          <w:rFonts w:ascii="Verdana" w:hAnsi="Verdana"/>
          <w:color w:val="000000"/>
          <w:sz w:val="20"/>
          <w:szCs w:val="20"/>
          <w:shd w:val="clear" w:color="auto" w:fill="FFFFFF"/>
        </w:rPr>
      </w:pPr>
      <w:r>
        <w:rPr>
          <w:rFonts w:ascii="Verdana" w:hAnsi="Verdana"/>
          <w:color w:val="000000"/>
          <w:sz w:val="20"/>
          <w:szCs w:val="20"/>
          <w:shd w:val="clear" w:color="auto" w:fill="FFFFFF"/>
        </w:rPr>
        <w:t>proba orală la limba de predare 1 ..</w:t>
      </w:r>
      <w:r>
        <w:rPr>
          <w:rFonts w:ascii="Verdana" w:hAnsi="Verdana"/>
          <w:color w:val="000000"/>
          <w:sz w:val="20"/>
          <w:szCs w:val="20"/>
          <w:shd w:val="clear" w:color="auto" w:fill="FFFFFF"/>
        </w:rPr>
        <w:t>................., 2 ........................;</w:t>
      </w:r>
    </w:p>
    <w:p w14:paraId="71DF16F3" w14:textId="77777777" w:rsidR="00000000" w:rsidRDefault="00954E37">
      <w:pPr>
        <w:pStyle w:val="spar"/>
        <w:ind w:left="450"/>
        <w:jc w:val="both"/>
        <w:divId w:val="1777018169"/>
        <w:rPr>
          <w:rFonts w:ascii="Verdana" w:hAnsi="Verdana"/>
          <w:color w:val="000000"/>
          <w:sz w:val="20"/>
          <w:szCs w:val="20"/>
          <w:shd w:val="clear" w:color="auto" w:fill="FFFFFF"/>
        </w:rPr>
      </w:pPr>
      <w:r>
        <w:rPr>
          <w:rFonts w:ascii="Verdana" w:hAnsi="Verdana"/>
          <w:color w:val="000000"/>
          <w:sz w:val="20"/>
          <w:szCs w:val="20"/>
          <w:shd w:val="clear" w:color="auto" w:fill="FFFFFF"/>
        </w:rPr>
        <w:t>lucrarea scrisă la disciplina ................... .</w:t>
      </w:r>
    </w:p>
    <w:p w14:paraId="16804CE9" w14:textId="77777777" w:rsidR="00000000" w:rsidRDefault="00954E37">
      <w:pPr>
        <w:pStyle w:val="spar"/>
        <w:jc w:val="both"/>
        <w:divId w:val="1777018169"/>
        <w:rPr>
          <w:rFonts w:ascii="Verdana" w:hAnsi="Verdana"/>
          <w:color w:val="000000"/>
          <w:sz w:val="20"/>
          <w:szCs w:val="20"/>
          <w:shd w:val="clear" w:color="auto" w:fill="FFFFFF"/>
        </w:rPr>
      </w:pPr>
      <w:r>
        <w:rPr>
          <w:rFonts w:ascii="Verdana" w:hAnsi="Verdana"/>
          <w:color w:val="000000"/>
          <w:sz w:val="20"/>
          <w:szCs w:val="20"/>
          <w:shd w:val="clear" w:color="auto" w:fill="FFFFFF"/>
        </w:rPr>
        <w:t>Vă rog să asiguraţi traducerea subiectului pentru proba scrisă în limba maternă: .............. .</w:t>
      </w:r>
    </w:p>
    <w:p w14:paraId="53133805" w14:textId="77777777" w:rsidR="00000000" w:rsidRDefault="00954E37">
      <w:pPr>
        <w:autoSpaceDE/>
        <w:autoSpaceDN/>
        <w:jc w:val="both"/>
        <w:divId w:val="229535728"/>
        <w:rPr>
          <w:rFonts w:eastAsia="Times New Roman"/>
          <w:color w:val="000000"/>
          <w:sz w:val="20"/>
          <w:szCs w:val="20"/>
          <w:shd w:val="clear" w:color="auto" w:fill="FFFFFF"/>
        </w:rPr>
      </w:pPr>
      <w:r>
        <w:rPr>
          <w:rStyle w:val="spctttl1"/>
          <w:rFonts w:eastAsia="Times New Roman"/>
        </w:rPr>
        <w:lastRenderedPageBreak/>
        <w:t>8.</w:t>
      </w:r>
      <w:r>
        <w:rPr>
          <w:rFonts w:eastAsia="Times New Roman"/>
          <w:color w:val="000000"/>
          <w:sz w:val="20"/>
          <w:szCs w:val="20"/>
          <w:shd w:val="clear" w:color="auto" w:fill="FFFFFF"/>
        </w:rPr>
        <w:t xml:space="preserve"> </w:t>
      </w:r>
      <w:r>
        <w:rPr>
          <w:rStyle w:val="spctbdy"/>
          <w:rFonts w:eastAsia="Times New Roman"/>
        </w:rPr>
        <w:t>Menţionez că am întrerupt activitatea în învăţământ (sau</w:t>
      </w:r>
      <w:r>
        <w:rPr>
          <w:rStyle w:val="spctbdy"/>
          <w:rFonts w:eastAsia="Times New Roman"/>
        </w:rPr>
        <w:t xml:space="preserve"> în alt domeniu de activitate) pentru motivul ......................., prin Decizia nr. ............, conform art. ...., din Legea nr. 53/2003, Codul muncii, republicată, cu modificările şi completările ulterioare.</w:t>
      </w:r>
    </w:p>
    <w:p w14:paraId="23590C8F" w14:textId="77777777" w:rsidR="00000000" w:rsidRDefault="00954E37">
      <w:pPr>
        <w:autoSpaceDE/>
        <w:autoSpaceDN/>
        <w:jc w:val="both"/>
        <w:divId w:val="2059237302"/>
        <w:rPr>
          <w:rFonts w:eastAsia="Times New Roman"/>
          <w:color w:val="000000"/>
          <w:sz w:val="20"/>
          <w:szCs w:val="20"/>
          <w:shd w:val="clear" w:color="auto" w:fill="FFFFFF"/>
        </w:rPr>
      </w:pPr>
      <w:r>
        <w:rPr>
          <w:rStyle w:val="spctttl1"/>
          <w:rFonts w:eastAsia="Times New Roman"/>
        </w:rPr>
        <w:t>9.</w:t>
      </w:r>
      <w:r>
        <w:rPr>
          <w:rFonts w:eastAsia="Times New Roman"/>
          <w:color w:val="000000"/>
          <w:sz w:val="20"/>
          <w:szCs w:val="20"/>
          <w:shd w:val="clear" w:color="auto" w:fill="FFFFFF"/>
        </w:rPr>
        <w:t xml:space="preserve"> </w:t>
      </w:r>
      <w:r>
        <w:rPr>
          <w:rStyle w:val="spctbdy"/>
          <w:rFonts w:eastAsia="Times New Roman"/>
        </w:rPr>
        <w:t>Prezint avizul/adeverinţa medical(ă) n</w:t>
      </w:r>
      <w:r>
        <w:rPr>
          <w:rStyle w:val="spctbdy"/>
          <w:rFonts w:eastAsia="Times New Roman"/>
        </w:rPr>
        <w:t xml:space="preserve">r. ...../..... 2021 emis(ă) de ......... prin care rezultă că sunt apt(ă) pentru a preda în învăţământ conform </w:t>
      </w:r>
      <w:r>
        <w:rPr>
          <w:rStyle w:val="spctbdy"/>
          <w:rFonts w:eastAsia="Times New Roman"/>
          <w:color w:val="0000FF"/>
          <w:u w:val="single"/>
        </w:rPr>
        <w:t>art. 234 alin. (1) din Legea educaţiei naţionale nr. 1/2011</w:t>
      </w:r>
      <w:r>
        <w:rPr>
          <w:rStyle w:val="spctbdy"/>
          <w:rFonts w:eastAsia="Times New Roman"/>
        </w:rPr>
        <w:t xml:space="preserve"> cu modificările şi completările ulterioare şi declar, pe proprie răspundere că nu des</w:t>
      </w:r>
      <w:r>
        <w:rPr>
          <w:rStyle w:val="spctbdy"/>
          <w:rFonts w:eastAsia="Times New Roman"/>
        </w:rPr>
        <w:t xml:space="preserve">făşor activităţi incompatibile cu demnitatea funcţiei didactice, că am capacitatea de exercitare deplină a drepturilor şi o conduită morală conformă deontologiei profesionale, că nu am fost îndepărtat din învăţământ pentru motive disciplinare sau printr-o </w:t>
      </w:r>
      <w:r>
        <w:rPr>
          <w:rStyle w:val="spctbdy"/>
          <w:rFonts w:eastAsia="Times New Roman"/>
        </w:rPr>
        <w:t>hotărâre judecătorească definitivă de condamnare penală pentru infracţiuni contra persoanei săvârşite cu intenţie în împrejurări legate de exercitarea profesiei.</w:t>
      </w:r>
    </w:p>
    <w:p w14:paraId="2A437D47" w14:textId="77777777" w:rsidR="00000000" w:rsidRDefault="00954E37">
      <w:pPr>
        <w:autoSpaceDE/>
        <w:autoSpaceDN/>
        <w:jc w:val="both"/>
        <w:divId w:val="107748592"/>
        <w:rPr>
          <w:rStyle w:val="spctbdy"/>
        </w:rPr>
      </w:pPr>
      <w:r>
        <w:rPr>
          <w:rStyle w:val="spctttl1"/>
          <w:rFonts w:eastAsia="Times New Roman"/>
        </w:rPr>
        <w:t>10.</w:t>
      </w:r>
      <w:r>
        <w:rPr>
          <w:rFonts w:eastAsia="Times New Roman"/>
          <w:color w:val="000000"/>
          <w:sz w:val="20"/>
          <w:szCs w:val="20"/>
          <w:shd w:val="clear" w:color="auto" w:fill="FFFFFF"/>
        </w:rPr>
        <w:t xml:space="preserve"> </w:t>
      </w:r>
      <w:r>
        <w:rPr>
          <w:rStyle w:val="spctbdy"/>
          <w:rFonts w:eastAsia="Times New Roman"/>
        </w:rPr>
        <w:t>În perioada 01.09.2011 - 31.08.2021 am fost detaşat(ă) astfel (**):</w:t>
      </w:r>
    </w:p>
    <w:p w14:paraId="7A29D086" w14:textId="77777777" w:rsidR="00000000" w:rsidRDefault="00954E37">
      <w:pPr>
        <w:pStyle w:val="spar"/>
        <w:jc w:val="both"/>
        <w:divId w:val="107748592"/>
      </w:pPr>
      <w:r>
        <w:rPr>
          <w:rFonts w:ascii="Verdana" w:hAnsi="Verdana"/>
          <w:color w:val="000000"/>
          <w:sz w:val="20"/>
          <w:szCs w:val="20"/>
          <w:shd w:val="clear" w:color="auto" w:fill="FFFFFF"/>
        </w:rPr>
        <w:t>(**) Se completează nu</w:t>
      </w:r>
      <w:r>
        <w:rPr>
          <w:rFonts w:ascii="Verdana" w:hAnsi="Verdana"/>
          <w:color w:val="000000"/>
          <w:sz w:val="20"/>
          <w:szCs w:val="20"/>
          <w:shd w:val="clear" w:color="auto" w:fill="FFFFFF"/>
        </w:rPr>
        <w:t>mai de cadrele didactice titulare în învăţământ, participante la concurs.</w:t>
      </w:r>
    </w:p>
    <w:p w14:paraId="3131ACAD" w14:textId="77777777" w:rsidR="00000000" w:rsidRDefault="00954E37">
      <w:pPr>
        <w:autoSpaceDE/>
        <w:autoSpaceDN/>
        <w:jc w:val="both"/>
        <w:divId w:val="530607810"/>
        <w:rPr>
          <w:rFonts w:eastAsia="Times New Roman"/>
          <w:color w:val="000000"/>
          <w:sz w:val="20"/>
          <w:szCs w:val="20"/>
          <w:shd w:val="clear" w:color="auto" w:fill="FFFFFF"/>
        </w:rPr>
      </w:pPr>
      <w:r>
        <w:rPr>
          <w:rStyle w:val="slinttl1"/>
          <w:rFonts w:eastAsia="Times New Roman"/>
        </w:rPr>
        <w:t>– </w:t>
      </w:r>
      <w:r>
        <w:rPr>
          <w:rStyle w:val="slinbdy"/>
          <w:rFonts w:eastAsia="Times New Roman"/>
        </w:rPr>
        <w:t>An şc. 2011-2012 detaşat(ă) la cerere/în interesul învăţământului la postul/catedra de ..................... de la ................ .</w:t>
      </w:r>
    </w:p>
    <w:p w14:paraId="59BA3666" w14:textId="77777777" w:rsidR="00000000" w:rsidRDefault="00954E37">
      <w:pPr>
        <w:autoSpaceDE/>
        <w:autoSpaceDN/>
        <w:jc w:val="both"/>
        <w:divId w:val="976565719"/>
        <w:rPr>
          <w:rFonts w:eastAsia="Times New Roman"/>
          <w:color w:val="000000"/>
          <w:sz w:val="20"/>
          <w:szCs w:val="20"/>
          <w:shd w:val="clear" w:color="auto" w:fill="FFFFFF"/>
        </w:rPr>
      </w:pPr>
      <w:r>
        <w:rPr>
          <w:rStyle w:val="slinttl1"/>
          <w:rFonts w:eastAsia="Times New Roman"/>
        </w:rPr>
        <w:t>– </w:t>
      </w:r>
      <w:r>
        <w:rPr>
          <w:rStyle w:val="slinbdy"/>
          <w:rFonts w:eastAsia="Times New Roman"/>
        </w:rPr>
        <w:t>An şc. 2012-2013 detaşat(ă) la cerere/în interesul învăţământului la postul/catedra de ..................... de la ................ .</w:t>
      </w:r>
    </w:p>
    <w:p w14:paraId="57C5C0D1" w14:textId="77777777" w:rsidR="00000000" w:rsidRDefault="00954E37">
      <w:pPr>
        <w:autoSpaceDE/>
        <w:autoSpaceDN/>
        <w:jc w:val="both"/>
        <w:divId w:val="370811176"/>
        <w:rPr>
          <w:rFonts w:eastAsia="Times New Roman"/>
          <w:color w:val="000000"/>
          <w:sz w:val="20"/>
          <w:szCs w:val="20"/>
          <w:shd w:val="clear" w:color="auto" w:fill="FFFFFF"/>
        </w:rPr>
      </w:pPr>
      <w:r>
        <w:rPr>
          <w:rStyle w:val="slinttl1"/>
          <w:rFonts w:eastAsia="Times New Roman"/>
        </w:rPr>
        <w:t>– </w:t>
      </w:r>
      <w:r>
        <w:rPr>
          <w:rStyle w:val="slinbdy"/>
          <w:rFonts w:eastAsia="Times New Roman"/>
        </w:rPr>
        <w:t>An şc. 2013-2014 detaşat(ă) la cerere/în interesul învăţământului la postul/catedra de ..................... de la .....</w:t>
      </w:r>
      <w:r>
        <w:rPr>
          <w:rStyle w:val="slinbdy"/>
          <w:rFonts w:eastAsia="Times New Roman"/>
        </w:rPr>
        <w:t>........... .</w:t>
      </w:r>
    </w:p>
    <w:p w14:paraId="588302FE" w14:textId="77777777" w:rsidR="00000000" w:rsidRDefault="00954E37">
      <w:pPr>
        <w:autoSpaceDE/>
        <w:autoSpaceDN/>
        <w:jc w:val="both"/>
        <w:divId w:val="142550932"/>
        <w:rPr>
          <w:rFonts w:eastAsia="Times New Roman"/>
          <w:color w:val="000000"/>
          <w:sz w:val="20"/>
          <w:szCs w:val="20"/>
          <w:shd w:val="clear" w:color="auto" w:fill="FFFFFF"/>
        </w:rPr>
      </w:pPr>
      <w:r>
        <w:rPr>
          <w:rStyle w:val="slinttl1"/>
          <w:rFonts w:eastAsia="Times New Roman"/>
        </w:rPr>
        <w:t>– </w:t>
      </w:r>
      <w:r>
        <w:rPr>
          <w:rStyle w:val="slinbdy"/>
          <w:rFonts w:eastAsia="Times New Roman"/>
        </w:rPr>
        <w:t>An şc. 2014-2015 detaşat(ă) la cerere/în interesul învăţământului la postul/catedra de ..................... de la ................ .</w:t>
      </w:r>
    </w:p>
    <w:p w14:paraId="3516A7C9" w14:textId="77777777" w:rsidR="00000000" w:rsidRDefault="00954E37">
      <w:pPr>
        <w:autoSpaceDE/>
        <w:autoSpaceDN/>
        <w:jc w:val="both"/>
        <w:divId w:val="2039314206"/>
        <w:rPr>
          <w:rFonts w:eastAsia="Times New Roman"/>
          <w:color w:val="000000"/>
          <w:sz w:val="20"/>
          <w:szCs w:val="20"/>
          <w:shd w:val="clear" w:color="auto" w:fill="FFFFFF"/>
        </w:rPr>
      </w:pPr>
      <w:r>
        <w:rPr>
          <w:rStyle w:val="slinttl1"/>
          <w:rFonts w:eastAsia="Times New Roman"/>
        </w:rPr>
        <w:t>– </w:t>
      </w:r>
      <w:r>
        <w:rPr>
          <w:rStyle w:val="slinbdy"/>
          <w:rFonts w:eastAsia="Times New Roman"/>
        </w:rPr>
        <w:t>An şc. 2015-2016 detaşat(ă) la cerere/în interesul învăţământului la postul/catedra de .................</w:t>
      </w:r>
      <w:r>
        <w:rPr>
          <w:rStyle w:val="slinbdy"/>
          <w:rFonts w:eastAsia="Times New Roman"/>
        </w:rPr>
        <w:t>.... de la ................ .</w:t>
      </w:r>
    </w:p>
    <w:p w14:paraId="412F97DF" w14:textId="77777777" w:rsidR="00000000" w:rsidRDefault="00954E37">
      <w:pPr>
        <w:autoSpaceDE/>
        <w:autoSpaceDN/>
        <w:jc w:val="both"/>
        <w:divId w:val="1640376820"/>
        <w:rPr>
          <w:rFonts w:eastAsia="Times New Roman"/>
          <w:color w:val="000000"/>
          <w:sz w:val="20"/>
          <w:szCs w:val="20"/>
          <w:shd w:val="clear" w:color="auto" w:fill="FFFFFF"/>
        </w:rPr>
      </w:pPr>
      <w:r>
        <w:rPr>
          <w:rStyle w:val="slinttl1"/>
          <w:rFonts w:eastAsia="Times New Roman"/>
        </w:rPr>
        <w:t>– </w:t>
      </w:r>
      <w:r>
        <w:rPr>
          <w:rStyle w:val="slinbdy"/>
          <w:rFonts w:eastAsia="Times New Roman"/>
        </w:rPr>
        <w:t>An şc. 2016-2017 detaşat(ă) la cerere/în interesul învăţământului la postul/catedra de ..................... de la ................ .</w:t>
      </w:r>
    </w:p>
    <w:p w14:paraId="59E21549" w14:textId="77777777" w:rsidR="00000000" w:rsidRDefault="00954E37">
      <w:pPr>
        <w:autoSpaceDE/>
        <w:autoSpaceDN/>
        <w:jc w:val="both"/>
        <w:divId w:val="94789112"/>
        <w:rPr>
          <w:rFonts w:eastAsia="Times New Roman"/>
          <w:color w:val="000000"/>
          <w:sz w:val="20"/>
          <w:szCs w:val="20"/>
          <w:shd w:val="clear" w:color="auto" w:fill="FFFFFF"/>
        </w:rPr>
      </w:pPr>
      <w:r>
        <w:rPr>
          <w:rStyle w:val="slinttl1"/>
          <w:rFonts w:eastAsia="Times New Roman"/>
        </w:rPr>
        <w:t>– </w:t>
      </w:r>
      <w:r>
        <w:rPr>
          <w:rStyle w:val="slinbdy"/>
          <w:rFonts w:eastAsia="Times New Roman"/>
        </w:rPr>
        <w:t>An şc. 2017-2018 detaşat(ă) la cerere/în interesul învăţământului la postul/catedra de .</w:t>
      </w:r>
      <w:r>
        <w:rPr>
          <w:rStyle w:val="slinbdy"/>
          <w:rFonts w:eastAsia="Times New Roman"/>
        </w:rPr>
        <w:t>.................... de la ................ .</w:t>
      </w:r>
    </w:p>
    <w:p w14:paraId="5157721A" w14:textId="77777777" w:rsidR="00000000" w:rsidRDefault="00954E37">
      <w:pPr>
        <w:autoSpaceDE/>
        <w:autoSpaceDN/>
        <w:jc w:val="both"/>
        <w:divId w:val="613246714"/>
        <w:rPr>
          <w:rFonts w:eastAsia="Times New Roman"/>
          <w:color w:val="000000"/>
          <w:sz w:val="20"/>
          <w:szCs w:val="20"/>
          <w:shd w:val="clear" w:color="auto" w:fill="FFFFFF"/>
        </w:rPr>
      </w:pPr>
      <w:r>
        <w:rPr>
          <w:rStyle w:val="slinttl1"/>
          <w:rFonts w:eastAsia="Times New Roman"/>
        </w:rPr>
        <w:t>– </w:t>
      </w:r>
      <w:r>
        <w:rPr>
          <w:rStyle w:val="slinbdy"/>
          <w:rFonts w:eastAsia="Times New Roman"/>
        </w:rPr>
        <w:t>An şc. 2018-2019 detaşat(ă) la cerere/în interesul învăţământului la postul/catedra de ..................... de la ................ .</w:t>
      </w:r>
    </w:p>
    <w:p w14:paraId="22C12E75" w14:textId="77777777" w:rsidR="00000000" w:rsidRDefault="00954E37">
      <w:pPr>
        <w:autoSpaceDE/>
        <w:autoSpaceDN/>
        <w:jc w:val="both"/>
        <w:divId w:val="796797370"/>
        <w:rPr>
          <w:rFonts w:eastAsia="Times New Roman"/>
          <w:color w:val="000000"/>
          <w:sz w:val="20"/>
          <w:szCs w:val="20"/>
          <w:shd w:val="clear" w:color="auto" w:fill="FFFFFF"/>
        </w:rPr>
      </w:pPr>
      <w:r>
        <w:rPr>
          <w:rStyle w:val="slinttl1"/>
          <w:rFonts w:eastAsia="Times New Roman"/>
        </w:rPr>
        <w:t>– </w:t>
      </w:r>
      <w:r>
        <w:rPr>
          <w:rStyle w:val="slinbdy"/>
          <w:rFonts w:eastAsia="Times New Roman"/>
        </w:rPr>
        <w:t>An şc. 2019-2020 detaşat(ă) la cerere/în interesul învăţământului la pos</w:t>
      </w:r>
      <w:r>
        <w:rPr>
          <w:rStyle w:val="slinbdy"/>
          <w:rFonts w:eastAsia="Times New Roman"/>
        </w:rPr>
        <w:t>tul/catedra de ..................... de la ................ .</w:t>
      </w:r>
    </w:p>
    <w:p w14:paraId="681FFE44" w14:textId="77777777" w:rsidR="00000000" w:rsidRDefault="00954E37">
      <w:pPr>
        <w:autoSpaceDE/>
        <w:autoSpaceDN/>
        <w:jc w:val="both"/>
        <w:divId w:val="1647471043"/>
        <w:rPr>
          <w:rFonts w:eastAsia="Times New Roman"/>
          <w:color w:val="000000"/>
          <w:sz w:val="20"/>
          <w:szCs w:val="20"/>
          <w:shd w:val="clear" w:color="auto" w:fill="FFFFFF"/>
        </w:rPr>
      </w:pPr>
      <w:r>
        <w:rPr>
          <w:rStyle w:val="slinttl1"/>
          <w:rFonts w:eastAsia="Times New Roman"/>
        </w:rPr>
        <w:t>– </w:t>
      </w:r>
      <w:r>
        <w:rPr>
          <w:rStyle w:val="slinbdy"/>
          <w:rFonts w:eastAsia="Times New Roman"/>
        </w:rPr>
        <w:t>An şc. 2020-2021 detaşat(ă) la cerere/în interesul învăţământului la postul/catedra de ..................... de la ................ .</w:t>
      </w:r>
    </w:p>
    <w:p w14:paraId="2E6A66A6" w14:textId="77777777" w:rsidR="00000000" w:rsidRDefault="00954E37">
      <w:pPr>
        <w:pStyle w:val="spar"/>
        <w:jc w:val="both"/>
        <w:divId w:val="673217934"/>
        <w:rPr>
          <w:rFonts w:ascii="Verdana" w:hAnsi="Verdana"/>
          <w:color w:val="000000"/>
          <w:sz w:val="20"/>
          <w:szCs w:val="20"/>
          <w:shd w:val="clear" w:color="auto" w:fill="FFFFFF"/>
        </w:rPr>
      </w:pPr>
      <w:r>
        <w:rPr>
          <w:rFonts w:ascii="Verdana" w:hAnsi="Verdana"/>
          <w:color w:val="000000"/>
          <w:sz w:val="20"/>
          <w:szCs w:val="20"/>
          <w:shd w:val="clear" w:color="auto" w:fill="FFFFFF"/>
        </w:rPr>
        <w:t>Declar pe propria răspundere că datele prezentate mai sus sunt corecte şi conforme cu realitatea. Răspund de exactitatea datelor înscrise în prezenta cerere şi declar că voi suporta consecinţele în cazul unor date eronate.</w:t>
      </w:r>
    </w:p>
    <w:p w14:paraId="42F0B004" w14:textId="77777777" w:rsidR="00000000" w:rsidRDefault="00954E37">
      <w:pPr>
        <w:autoSpaceDE/>
        <w:autoSpaceDN/>
        <w:ind w:left="225"/>
        <w:jc w:val="both"/>
        <w:divId w:val="673217934"/>
        <w:rPr>
          <w:rStyle w:val="spar3"/>
          <w:rFonts w:eastAsia="Times New Roman"/>
        </w:rPr>
      </w:pPr>
      <w:r>
        <w:rPr>
          <w:rStyle w:val="spar3"/>
          <w:rFonts w:eastAsia="Times New Roman"/>
        </w:rPr>
        <w:t>Sunt de acord cu afişarea datelor</w:t>
      </w:r>
      <w:r>
        <w:rPr>
          <w:rStyle w:val="spar3"/>
          <w:rFonts w:eastAsia="Times New Roman"/>
        </w:rPr>
        <w:t xml:space="preserve"> pe site-ul public "Titularizare 2021", pe site-ul şi la avizierul inspectoratului şcolar, precum şi cu repartizarea conform Metodologiei aprobate de Ministerul Educaţiei şi Cercetării (MEC)(***).</w:t>
      </w:r>
    </w:p>
    <w:p w14:paraId="269D6EC2" w14:textId="77777777" w:rsidR="00000000" w:rsidRDefault="00954E37">
      <w:pPr>
        <w:pStyle w:val="spar"/>
        <w:ind w:left="450"/>
        <w:jc w:val="both"/>
        <w:divId w:val="673217934"/>
      </w:pPr>
      <w:r>
        <w:rPr>
          <w:rFonts w:ascii="Verdana" w:hAnsi="Verdana"/>
          <w:color w:val="000000"/>
          <w:sz w:val="20"/>
          <w:szCs w:val="20"/>
          <w:shd w:val="clear" w:color="auto" w:fill="FFFFFF"/>
        </w:rPr>
        <w:t>(***) Informaţii privind prelucrarea datelor cu caracter pe</w:t>
      </w:r>
      <w:r>
        <w:rPr>
          <w:rFonts w:ascii="Verdana" w:hAnsi="Verdana"/>
          <w:color w:val="000000"/>
          <w:sz w:val="20"/>
          <w:szCs w:val="20"/>
          <w:shd w:val="clear" w:color="auto" w:fill="FFFFFF"/>
        </w:rPr>
        <w:t>rsonal: MEC este operator de date cu caracter personal, conform legii, în scopul realizării atribuţiilor, drepturilor şi obligaţiilor legale, precum şi sarcinilor care servesc interesului public. Sunt publice următoarele date cu caracter personal: numele ş</w:t>
      </w:r>
      <w:r>
        <w:rPr>
          <w:rFonts w:ascii="Verdana" w:hAnsi="Verdana"/>
          <w:color w:val="000000"/>
          <w:sz w:val="20"/>
          <w:szCs w:val="20"/>
          <w:shd w:val="clear" w:color="auto" w:fill="FFFFFF"/>
        </w:rPr>
        <w:t>i prenumele, rezultatele obţinute la probele practice/orale şi probele scrise susţinute de candidaţi în cadrul concursului naţional curent de ocupare a posturilor didactice/catedrelor vacante/rezervate, precum şi la concursurile naţionale din ultimii 4 ani</w:t>
      </w:r>
      <w:r>
        <w:rPr>
          <w:rFonts w:ascii="Verdana" w:hAnsi="Verdana"/>
          <w:color w:val="000000"/>
          <w:sz w:val="20"/>
          <w:szCs w:val="20"/>
          <w:shd w:val="clear" w:color="auto" w:fill="FFFFFF"/>
        </w:rPr>
        <w:t>, studiile finalizate cu diplomă, media de absolvire a studiilor, media de departajare, date cu privire la pregătirea psihopedagogică, tipurile de avize şi atestate dobândite, vechimea în învăţământ, gradul didactic şi nota/media obţinută la gradul didacti</w:t>
      </w:r>
      <w:r>
        <w:rPr>
          <w:rFonts w:ascii="Verdana" w:hAnsi="Verdana"/>
          <w:color w:val="000000"/>
          <w:sz w:val="20"/>
          <w:szCs w:val="20"/>
          <w:shd w:val="clear" w:color="auto" w:fill="FFFFFF"/>
        </w:rPr>
        <w:t>c, unitatea/unităţile de învăţământ postul didactic/catedra din încadrarea curentă, modalitatea de angajare în învăţământul preuniversitar în prezent şi rezultatele repartizării cu precizarea: unităţii/unităţilor de învăţământ, structurii postului didactic</w:t>
      </w:r>
      <w:r>
        <w:rPr>
          <w:rFonts w:ascii="Verdana" w:hAnsi="Verdana"/>
          <w:color w:val="000000"/>
          <w:sz w:val="20"/>
          <w:szCs w:val="20"/>
          <w:shd w:val="clear" w:color="auto" w:fill="FFFFFF"/>
        </w:rPr>
        <w:t>/catedrei şi a modalităţii de angajare, ca urmare a participării la concursul naţional. Detalii privind scopul prelucrării datelor cu caracter personal sunt postate pe mvw.edu.ro în secţiunea Protecţia Datelor Personale.</w:t>
      </w:r>
    </w:p>
    <w:p w14:paraId="00AED223" w14:textId="77777777" w:rsidR="00000000" w:rsidRDefault="00954E37">
      <w:pPr>
        <w:autoSpaceDE/>
        <w:autoSpaceDN/>
        <w:jc w:val="both"/>
        <w:divId w:val="673217934"/>
        <w:rPr>
          <w:rStyle w:val="sanxbdy"/>
          <w:rFonts w:eastAsia="Times New Roman"/>
        </w:rPr>
      </w:pPr>
      <w:r>
        <w:rPr>
          <w:rStyle w:val="spar3"/>
          <w:rFonts w:eastAsia="Times New Roman"/>
        </w:rPr>
        <w:t>Îmi exprim consimţământul expres, f</w:t>
      </w:r>
      <w:r>
        <w:rPr>
          <w:rStyle w:val="spar3"/>
          <w:rFonts w:eastAsia="Times New Roman"/>
        </w:rPr>
        <w:t xml:space="preserve">iind de acord ca inspectoratul şcolar să solicite extrasul de pe cazierul meu judiciar, în conformitate cu prevederile </w:t>
      </w:r>
      <w:r>
        <w:rPr>
          <w:rStyle w:val="spar3"/>
          <w:rFonts w:eastAsia="Times New Roman"/>
          <w:color w:val="0000FF"/>
          <w:u w:val="single"/>
        </w:rPr>
        <w:t>art. 20 alin. (7) din Legea nr. 290/2004</w:t>
      </w:r>
      <w:r>
        <w:rPr>
          <w:rStyle w:val="spar3"/>
          <w:rFonts w:eastAsia="Times New Roman"/>
        </w:rPr>
        <w:t xml:space="preserve"> privind cazierul judiciar, republicată, cu modificările şi completările ulterioare. Sunt de acor</w:t>
      </w:r>
      <w:r>
        <w:rPr>
          <w:rStyle w:val="spar3"/>
          <w:rFonts w:eastAsia="Times New Roman"/>
        </w:rPr>
        <w:t xml:space="preserve">d ca inspectoratul şcolar să solicite copie de pe Registru, conform prevederilor </w:t>
      </w:r>
      <w:r>
        <w:rPr>
          <w:rStyle w:val="spar3"/>
          <w:rFonts w:eastAsia="Times New Roman"/>
          <w:color w:val="0000FF"/>
          <w:u w:val="single"/>
        </w:rPr>
        <w:t>art. 18 alin. (3) din Legea nr. 118/2019</w:t>
      </w:r>
      <w:r>
        <w:rPr>
          <w:rStyle w:val="spar3"/>
          <w:rFonts w:eastAsia="Times New Roman"/>
        </w:rPr>
        <w:t xml:space="preserve"> privind Registrul naţional automatizat cu privire la persoanele care au comis infracţiuni sexuale, de exploatare a unor persoane sau </w:t>
      </w:r>
      <w:r>
        <w:rPr>
          <w:rStyle w:val="spar3"/>
          <w:rFonts w:eastAsia="Times New Roman"/>
        </w:rPr>
        <w:lastRenderedPageBreak/>
        <w:t>a</w:t>
      </w:r>
      <w:r>
        <w:rPr>
          <w:rStyle w:val="spar3"/>
          <w:rFonts w:eastAsia="Times New Roman"/>
        </w:rPr>
        <w:t xml:space="preserve">supra minorilor, precum şi pentru completarea </w:t>
      </w:r>
      <w:r>
        <w:rPr>
          <w:rStyle w:val="spar3"/>
          <w:rFonts w:eastAsia="Times New Roman"/>
          <w:color w:val="0000FF"/>
          <w:u w:val="single"/>
        </w:rPr>
        <w:t>Legii nr. 76/2008</w:t>
      </w:r>
      <w:r>
        <w:rPr>
          <w:rStyle w:val="spar3"/>
          <w:rFonts w:eastAsia="Times New Roman"/>
        </w:rPr>
        <w:t xml:space="preserve"> privind organizarea şi funcţionarea Sistemului Naţional de Date Genetice Judiciare.</w:t>
      </w:r>
    </w:p>
    <w:tbl>
      <w:tblPr>
        <w:tblW w:w="0" w:type="auto"/>
        <w:tblBorders>
          <w:top w:val="single" w:sz="4" w:space="0" w:color="auto"/>
          <w:left w:val="single" w:sz="4" w:space="0" w:color="auto"/>
          <w:bottom w:val="single" w:sz="4" w:space="0" w:color="auto"/>
          <w:right w:val="single" w:sz="4" w:space="0" w:color="auto"/>
        </w:tblBorders>
        <w:tblCellMar>
          <w:left w:w="0" w:type="dxa"/>
          <w:right w:w="0" w:type="dxa"/>
        </w:tblCellMar>
        <w:tblLook w:val="04A0" w:firstRow="1" w:lastRow="0" w:firstColumn="1" w:lastColumn="0" w:noHBand="0" w:noVBand="1"/>
      </w:tblPr>
      <w:tblGrid>
        <w:gridCol w:w="1132"/>
        <w:gridCol w:w="1772"/>
      </w:tblGrid>
      <w:tr w:rsidR="00000000" w14:paraId="06C64EDA" w14:textId="77777777">
        <w:trPr>
          <w:divId w:val="673217934"/>
        </w:trPr>
        <w:tc>
          <w:tcPr>
            <w:tcW w:w="0" w:type="auto"/>
            <w:tcBorders>
              <w:top w:val="single" w:sz="6" w:space="0" w:color="000000"/>
              <w:left w:val="single" w:sz="6" w:space="0" w:color="000000"/>
              <w:bottom w:val="single" w:sz="6" w:space="0" w:color="000000"/>
              <w:right w:val="single" w:sz="6" w:space="0" w:color="000000"/>
            </w:tcBorders>
            <w:vAlign w:val="center"/>
            <w:hideMark/>
          </w:tcPr>
          <w:p w14:paraId="4DC02B08" w14:textId="77777777" w:rsidR="00000000" w:rsidRDefault="00954E37">
            <w:pPr>
              <w:pStyle w:val="spar1"/>
              <w:jc w:val="both"/>
            </w:pPr>
            <w:r>
              <w:rPr>
                <w:color w:val="000000"/>
              </w:rPr>
              <w:t>Data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03FB316" w14:textId="77777777" w:rsidR="00000000" w:rsidRDefault="00954E37">
            <w:pPr>
              <w:pStyle w:val="spar1"/>
              <w:jc w:val="both"/>
              <w:rPr>
                <w:color w:val="000000"/>
              </w:rPr>
            </w:pPr>
            <w:r>
              <w:rPr>
                <w:color w:val="000000"/>
              </w:rPr>
              <w:t>Semnătura ................</w:t>
            </w:r>
          </w:p>
        </w:tc>
      </w:tr>
    </w:tbl>
    <w:p w14:paraId="00CBBE57" w14:textId="77777777" w:rsidR="00000000" w:rsidRDefault="00954E37">
      <w:pPr>
        <w:autoSpaceDE/>
        <w:autoSpaceDN/>
        <w:ind w:left="225"/>
        <w:jc w:val="both"/>
        <w:divId w:val="673217934"/>
        <w:rPr>
          <w:rStyle w:val="spar3"/>
        </w:rPr>
      </w:pPr>
      <w:r>
        <w:rPr>
          <w:rStyle w:val="spar3"/>
          <w:rFonts w:eastAsia="Times New Roman"/>
        </w:rPr>
        <w:t>ANEXEZ, ÎN URMĂTOAREA ORDINE actele în original, respectiv în</w:t>
      </w:r>
      <w:r>
        <w:rPr>
          <w:rStyle w:val="spar3"/>
          <w:rFonts w:eastAsia="Times New Roman"/>
        </w:rPr>
        <w:t xml:space="preserve"> copie, CERTIFICATE pentru conformitate cu originalul de către directorul unităţii la care funcţionez în anul şcolar 2020-2021 sau scanate color, după actele originale****):</w:t>
      </w:r>
    </w:p>
    <w:p w14:paraId="2351CB7A" w14:textId="77777777" w:rsidR="00000000" w:rsidRDefault="00954E37">
      <w:pPr>
        <w:pStyle w:val="spar"/>
        <w:ind w:left="450"/>
        <w:jc w:val="both"/>
        <w:divId w:val="673217934"/>
      </w:pPr>
      <w:r>
        <w:rPr>
          <w:rFonts w:ascii="Verdana" w:hAnsi="Verdana"/>
          <w:color w:val="000000"/>
          <w:sz w:val="20"/>
          <w:szCs w:val="20"/>
          <w:shd w:val="clear" w:color="auto" w:fill="FFFFFF"/>
        </w:rPr>
        <w:t xml:space="preserve">****) Documentele anexate pot fi certificate pentru conformitate cu originalul şi </w:t>
      </w:r>
      <w:r>
        <w:rPr>
          <w:rFonts w:ascii="Verdana" w:hAnsi="Verdana"/>
          <w:color w:val="000000"/>
          <w:sz w:val="20"/>
          <w:szCs w:val="20"/>
          <w:shd w:val="clear" w:color="auto" w:fill="FFFFFF"/>
        </w:rPr>
        <w:t>la depunerea dosarului, în acest caz fiind necesară prezentarea documentului în original şi a unei copii a acestuia. În situaţia în care documentele se transmit în format electronic, prin poştă electronică, acestea vor fi scanate color, după documentele or</w:t>
      </w:r>
      <w:r>
        <w:rPr>
          <w:rFonts w:ascii="Verdana" w:hAnsi="Verdana"/>
          <w:color w:val="000000"/>
          <w:sz w:val="20"/>
          <w:szCs w:val="20"/>
          <w:shd w:val="clear" w:color="auto" w:fill="FFFFFF"/>
        </w:rPr>
        <w:t>iginale, lizibil, la minimum 150 dpi.</w:t>
      </w:r>
    </w:p>
    <w:p w14:paraId="13F7BFD2" w14:textId="77777777" w:rsidR="00000000" w:rsidRDefault="00954E37">
      <w:pPr>
        <w:autoSpaceDE/>
        <w:autoSpaceDN/>
        <w:ind w:left="225"/>
        <w:jc w:val="both"/>
        <w:divId w:val="1862432574"/>
        <w:rPr>
          <w:rFonts w:eastAsia="Times New Roman"/>
          <w:color w:val="000000"/>
          <w:sz w:val="20"/>
          <w:szCs w:val="20"/>
          <w:shd w:val="clear" w:color="auto" w:fill="FFFFFF"/>
        </w:rPr>
      </w:pPr>
      <w:r>
        <w:rPr>
          <w:rStyle w:val="spctttl1"/>
          <w:rFonts w:eastAsia="Times New Roman"/>
        </w:rPr>
        <w:t>1.</w:t>
      </w:r>
      <w:r>
        <w:rPr>
          <w:rFonts w:eastAsia="Times New Roman"/>
          <w:color w:val="000000"/>
          <w:sz w:val="20"/>
          <w:szCs w:val="20"/>
          <w:shd w:val="clear" w:color="auto" w:fill="FFFFFF"/>
        </w:rPr>
        <w:t xml:space="preserve"> </w:t>
      </w:r>
      <w:r>
        <w:rPr>
          <w:rStyle w:val="spctbdy"/>
          <w:rFonts w:eastAsia="Times New Roman"/>
        </w:rPr>
        <w:t>Fişa de înscriere la concurs, asumată prin semnătură;</w:t>
      </w:r>
    </w:p>
    <w:p w14:paraId="2286989F" w14:textId="77777777" w:rsidR="00000000" w:rsidRDefault="00954E37">
      <w:pPr>
        <w:autoSpaceDE/>
        <w:autoSpaceDN/>
        <w:ind w:left="225"/>
        <w:jc w:val="both"/>
        <w:divId w:val="510071590"/>
        <w:rPr>
          <w:rFonts w:eastAsia="Times New Roman"/>
          <w:color w:val="000000"/>
          <w:sz w:val="20"/>
          <w:szCs w:val="20"/>
          <w:shd w:val="clear" w:color="auto" w:fill="FFFFFF"/>
        </w:rPr>
      </w:pPr>
      <w:r>
        <w:rPr>
          <w:rStyle w:val="spctttl1"/>
          <w:rFonts w:eastAsia="Times New Roman"/>
        </w:rPr>
        <w:t>2.</w:t>
      </w:r>
      <w:r>
        <w:rPr>
          <w:rFonts w:eastAsia="Times New Roman"/>
          <w:color w:val="000000"/>
          <w:sz w:val="20"/>
          <w:szCs w:val="20"/>
          <w:shd w:val="clear" w:color="auto" w:fill="FFFFFF"/>
        </w:rPr>
        <w:t xml:space="preserve"> </w:t>
      </w:r>
      <w:r>
        <w:rPr>
          <w:rStyle w:val="spctbdy"/>
          <w:rFonts w:eastAsia="Times New Roman"/>
        </w:rPr>
        <w:t>Copie de pe fila din buletinul de identitate sau cartea de identitate cu numele, prenumele şi domiciliul;</w:t>
      </w:r>
    </w:p>
    <w:p w14:paraId="2099C5DF" w14:textId="77777777" w:rsidR="00000000" w:rsidRDefault="00954E37">
      <w:pPr>
        <w:autoSpaceDE/>
        <w:autoSpaceDN/>
        <w:ind w:left="225"/>
        <w:jc w:val="both"/>
        <w:divId w:val="680938715"/>
        <w:rPr>
          <w:rFonts w:eastAsia="Times New Roman"/>
          <w:color w:val="000000"/>
          <w:sz w:val="20"/>
          <w:szCs w:val="20"/>
          <w:shd w:val="clear" w:color="auto" w:fill="FFFFFF"/>
        </w:rPr>
      </w:pPr>
      <w:r>
        <w:rPr>
          <w:rStyle w:val="spctttl1"/>
          <w:rFonts w:eastAsia="Times New Roman"/>
        </w:rPr>
        <w:t>3.</w:t>
      </w:r>
      <w:r>
        <w:rPr>
          <w:rFonts w:eastAsia="Times New Roman"/>
          <w:color w:val="000000"/>
          <w:sz w:val="20"/>
          <w:szCs w:val="20"/>
          <w:shd w:val="clear" w:color="auto" w:fill="FFFFFF"/>
        </w:rPr>
        <w:t xml:space="preserve"> </w:t>
      </w:r>
      <w:r>
        <w:rPr>
          <w:rStyle w:val="spctbdy"/>
          <w:rFonts w:eastAsia="Times New Roman"/>
        </w:rPr>
        <w:t>Copii de pe certificatele de naştere şi căsătorie (pentru solicitanţii care şi-au schimbat numele) sau de pe alte acte doveditoare privind schimbarea numelui (dacă este cazul);</w:t>
      </w:r>
    </w:p>
    <w:p w14:paraId="4648BD63" w14:textId="77777777" w:rsidR="00000000" w:rsidRDefault="00954E37">
      <w:pPr>
        <w:autoSpaceDE/>
        <w:autoSpaceDN/>
        <w:ind w:left="225"/>
        <w:jc w:val="both"/>
        <w:divId w:val="212467999"/>
        <w:rPr>
          <w:rStyle w:val="spctbdy"/>
        </w:rPr>
      </w:pPr>
      <w:r>
        <w:rPr>
          <w:rStyle w:val="spctttl1"/>
          <w:rFonts w:eastAsia="Times New Roman"/>
        </w:rPr>
        <w:t>4.</w:t>
      </w:r>
      <w:r>
        <w:rPr>
          <w:rFonts w:eastAsia="Times New Roman"/>
          <w:color w:val="000000"/>
          <w:sz w:val="20"/>
          <w:szCs w:val="20"/>
          <w:shd w:val="clear" w:color="auto" w:fill="FFFFFF"/>
        </w:rPr>
        <w:t xml:space="preserve"> </w:t>
      </w:r>
      <w:r>
        <w:rPr>
          <w:rStyle w:val="spctbdy"/>
          <w:rFonts w:eastAsia="Times New Roman"/>
        </w:rPr>
        <w:t>Copii de pe actele de studii, foile matricole şi certificatele de calificare</w:t>
      </w:r>
      <w:r>
        <w:rPr>
          <w:rStyle w:val="spctbdy"/>
          <w:rFonts w:eastAsia="Times New Roman"/>
        </w:rPr>
        <w:t xml:space="preserve"> (ultimele pentru absolvenţii liceului pedagogic/învăţământului postliceal), certificatele/adeverinţele de absolvire a modulului psihopedagogie (dacă absolvirea acestuia nu reiese din foaia matricolă);</w:t>
      </w:r>
    </w:p>
    <w:p w14:paraId="6F965817" w14:textId="77777777" w:rsidR="00000000" w:rsidRDefault="00954E37">
      <w:pPr>
        <w:pStyle w:val="spar"/>
        <w:ind w:left="450"/>
        <w:jc w:val="both"/>
        <w:divId w:val="212467999"/>
      </w:pPr>
      <w:r>
        <w:rPr>
          <w:rFonts w:ascii="Verdana" w:hAnsi="Verdana"/>
          <w:color w:val="000000"/>
          <w:sz w:val="20"/>
          <w:szCs w:val="20"/>
          <w:shd w:val="clear" w:color="auto" w:fill="FFFFFF"/>
        </w:rPr>
        <w:t>1*) Absolvenţii promoţiei 2021 vor prezenta copia adev</w:t>
      </w:r>
      <w:r>
        <w:rPr>
          <w:rFonts w:ascii="Verdana" w:hAnsi="Verdana"/>
          <w:color w:val="000000"/>
          <w:sz w:val="20"/>
          <w:szCs w:val="20"/>
          <w:shd w:val="clear" w:color="auto" w:fill="FFFFFF"/>
        </w:rPr>
        <w:t>erinţei de la instituţia de învăţământ superior/postliceal/mediu din care să rezulte că au susţinut examenul de licenţă/absolvire/bacalaureat, media de absolvire a facultăţii/şcolii postliceale/liceului pedagogic, specializarea dobândită, media anilor de s</w:t>
      </w:r>
      <w:r>
        <w:rPr>
          <w:rFonts w:ascii="Verdana" w:hAnsi="Verdana"/>
          <w:color w:val="000000"/>
          <w:sz w:val="20"/>
          <w:szCs w:val="20"/>
          <w:shd w:val="clear" w:color="auto" w:fill="FFFFFF"/>
        </w:rPr>
        <w:t>tudii şi faptul că pe parcursul efectuării studiilor s-a frecventat şi promovat modulul psihopedagogic;</w:t>
      </w:r>
    </w:p>
    <w:p w14:paraId="75BE59B2" w14:textId="77777777" w:rsidR="00000000" w:rsidRDefault="00954E37">
      <w:pPr>
        <w:autoSpaceDE/>
        <w:autoSpaceDN/>
        <w:ind w:left="225"/>
        <w:jc w:val="both"/>
        <w:divId w:val="2105608781"/>
        <w:rPr>
          <w:rFonts w:eastAsia="Times New Roman"/>
          <w:color w:val="000000"/>
          <w:sz w:val="20"/>
          <w:szCs w:val="20"/>
          <w:shd w:val="clear" w:color="auto" w:fill="FFFFFF"/>
        </w:rPr>
      </w:pPr>
      <w:r>
        <w:rPr>
          <w:rStyle w:val="spctttl1"/>
          <w:rFonts w:eastAsia="Times New Roman"/>
        </w:rPr>
        <w:t>5.</w:t>
      </w:r>
      <w:r>
        <w:rPr>
          <w:rFonts w:eastAsia="Times New Roman"/>
          <w:color w:val="000000"/>
          <w:sz w:val="20"/>
          <w:szCs w:val="20"/>
          <w:shd w:val="clear" w:color="auto" w:fill="FFFFFF"/>
        </w:rPr>
        <w:t xml:space="preserve"> </w:t>
      </w:r>
      <w:r>
        <w:rPr>
          <w:rStyle w:val="spctbdy"/>
          <w:rFonts w:eastAsia="Times New Roman"/>
        </w:rPr>
        <w:t>Copii de pe certificatele de obţinere a gradelor didactice;</w:t>
      </w:r>
    </w:p>
    <w:p w14:paraId="2283FEDF" w14:textId="77777777" w:rsidR="00000000" w:rsidRDefault="00954E37">
      <w:pPr>
        <w:autoSpaceDE/>
        <w:autoSpaceDN/>
        <w:ind w:left="225"/>
        <w:jc w:val="both"/>
        <w:divId w:val="1060132332"/>
        <w:rPr>
          <w:rFonts w:eastAsia="Times New Roman"/>
          <w:color w:val="000000"/>
          <w:sz w:val="20"/>
          <w:szCs w:val="20"/>
          <w:shd w:val="clear" w:color="auto" w:fill="FFFFFF"/>
        </w:rPr>
      </w:pPr>
      <w:r>
        <w:rPr>
          <w:rStyle w:val="spctttl1"/>
          <w:rFonts w:eastAsia="Times New Roman"/>
        </w:rPr>
        <w:t>6.</w:t>
      </w:r>
      <w:r>
        <w:rPr>
          <w:rFonts w:eastAsia="Times New Roman"/>
          <w:color w:val="000000"/>
          <w:sz w:val="20"/>
          <w:szCs w:val="20"/>
          <w:shd w:val="clear" w:color="auto" w:fill="FFFFFF"/>
        </w:rPr>
        <w:t xml:space="preserve"> </w:t>
      </w:r>
      <w:r>
        <w:rPr>
          <w:rStyle w:val="spctbdy"/>
          <w:rFonts w:eastAsia="Times New Roman"/>
        </w:rPr>
        <w:t>Copie de pe actul de titularizare/repartizare pe perioada viabilităţii postului în înv</w:t>
      </w:r>
      <w:r>
        <w:rPr>
          <w:rStyle w:val="spctbdy"/>
          <w:rFonts w:eastAsia="Times New Roman"/>
        </w:rPr>
        <w:t>ăţământul preuniversitar (dacă este cazul);</w:t>
      </w:r>
    </w:p>
    <w:p w14:paraId="3CD57892" w14:textId="77777777" w:rsidR="00000000" w:rsidRDefault="00954E37">
      <w:pPr>
        <w:autoSpaceDE/>
        <w:autoSpaceDN/>
        <w:ind w:left="225"/>
        <w:jc w:val="both"/>
        <w:divId w:val="1654521878"/>
        <w:rPr>
          <w:rFonts w:eastAsia="Times New Roman"/>
          <w:color w:val="000000"/>
          <w:sz w:val="20"/>
          <w:szCs w:val="20"/>
          <w:shd w:val="clear" w:color="auto" w:fill="FFFFFF"/>
        </w:rPr>
      </w:pPr>
      <w:r>
        <w:rPr>
          <w:rStyle w:val="spctttl1"/>
          <w:rFonts w:eastAsia="Times New Roman"/>
        </w:rPr>
        <w:t>7.</w:t>
      </w:r>
      <w:r>
        <w:rPr>
          <w:rFonts w:eastAsia="Times New Roman"/>
          <w:color w:val="000000"/>
          <w:sz w:val="20"/>
          <w:szCs w:val="20"/>
          <w:shd w:val="clear" w:color="auto" w:fill="FFFFFF"/>
        </w:rPr>
        <w:t xml:space="preserve"> </w:t>
      </w:r>
      <w:r>
        <w:rPr>
          <w:rStyle w:val="spctbdy"/>
          <w:rFonts w:eastAsia="Times New Roman"/>
        </w:rPr>
        <w:t>Copie a acordului MEC, deciziei inspectoratului şcolar sau a întreprinderii de întrerupere a activităţii (dacă este cazul);</w:t>
      </w:r>
    </w:p>
    <w:p w14:paraId="647F3E6C" w14:textId="77777777" w:rsidR="00000000" w:rsidRDefault="00954E37">
      <w:pPr>
        <w:autoSpaceDE/>
        <w:autoSpaceDN/>
        <w:ind w:left="225"/>
        <w:jc w:val="both"/>
        <w:divId w:val="1441729394"/>
        <w:rPr>
          <w:rFonts w:eastAsia="Times New Roman"/>
          <w:color w:val="000000"/>
          <w:sz w:val="20"/>
          <w:szCs w:val="20"/>
          <w:shd w:val="clear" w:color="auto" w:fill="FFFFFF"/>
        </w:rPr>
      </w:pPr>
      <w:r>
        <w:rPr>
          <w:rStyle w:val="spctttl1"/>
          <w:rFonts w:eastAsia="Times New Roman"/>
        </w:rPr>
        <w:t>8.</w:t>
      </w:r>
      <w:r>
        <w:rPr>
          <w:rFonts w:eastAsia="Times New Roman"/>
          <w:color w:val="000000"/>
          <w:sz w:val="20"/>
          <w:szCs w:val="20"/>
          <w:shd w:val="clear" w:color="auto" w:fill="FFFFFF"/>
        </w:rPr>
        <w:t xml:space="preserve"> </w:t>
      </w:r>
      <w:r>
        <w:rPr>
          <w:rStyle w:val="spctbdy"/>
          <w:rFonts w:eastAsia="Times New Roman"/>
        </w:rPr>
        <w:t>Adeverinţa din care să rezulte vechimea efectivă în învăţământ (dacă este cazul);</w:t>
      </w:r>
    </w:p>
    <w:p w14:paraId="008A96B8" w14:textId="77777777" w:rsidR="00000000" w:rsidRDefault="00954E37">
      <w:pPr>
        <w:autoSpaceDE/>
        <w:autoSpaceDN/>
        <w:ind w:left="225"/>
        <w:jc w:val="both"/>
        <w:divId w:val="254049488"/>
        <w:rPr>
          <w:rFonts w:eastAsia="Times New Roman"/>
          <w:color w:val="000000"/>
          <w:sz w:val="20"/>
          <w:szCs w:val="20"/>
          <w:shd w:val="clear" w:color="auto" w:fill="FFFFFF"/>
        </w:rPr>
      </w:pPr>
      <w:r>
        <w:rPr>
          <w:rStyle w:val="spctttl1"/>
          <w:rFonts w:eastAsia="Times New Roman"/>
        </w:rPr>
        <w:t>9.</w:t>
      </w:r>
      <w:r>
        <w:rPr>
          <w:rFonts w:eastAsia="Times New Roman"/>
          <w:color w:val="000000"/>
          <w:sz w:val="20"/>
          <w:szCs w:val="20"/>
          <w:shd w:val="clear" w:color="auto" w:fill="FFFFFF"/>
        </w:rPr>
        <w:t xml:space="preserve"> </w:t>
      </w:r>
      <w:r>
        <w:rPr>
          <w:rStyle w:val="spctbdy"/>
          <w:rFonts w:eastAsia="Times New Roman"/>
        </w:rPr>
        <w:t>Copia filei corespunzătoare din registrul general de evidenţă a salariaţilor sau copie de pe carnetul de muncă dacă a mai fost angajat(ă) anterior anului 2012 şi ulterior nu a mai avut calitatea de angajat(ă) (dacă este cazul);</w:t>
      </w:r>
    </w:p>
    <w:p w14:paraId="5FC4D062" w14:textId="77777777" w:rsidR="00000000" w:rsidRDefault="00954E37">
      <w:pPr>
        <w:autoSpaceDE/>
        <w:autoSpaceDN/>
        <w:ind w:left="225"/>
        <w:jc w:val="both"/>
        <w:divId w:val="1571578878"/>
        <w:rPr>
          <w:rFonts w:eastAsia="Times New Roman"/>
          <w:color w:val="000000"/>
          <w:sz w:val="20"/>
          <w:szCs w:val="20"/>
          <w:shd w:val="clear" w:color="auto" w:fill="FFFFFF"/>
        </w:rPr>
      </w:pPr>
      <w:r>
        <w:rPr>
          <w:rStyle w:val="spctttl1"/>
          <w:rFonts w:eastAsia="Times New Roman"/>
        </w:rPr>
        <w:t>10.</w:t>
      </w:r>
      <w:r>
        <w:rPr>
          <w:rFonts w:eastAsia="Times New Roman"/>
          <w:color w:val="000000"/>
          <w:sz w:val="20"/>
          <w:szCs w:val="20"/>
          <w:shd w:val="clear" w:color="auto" w:fill="FFFFFF"/>
        </w:rPr>
        <w:t xml:space="preserve"> </w:t>
      </w:r>
      <w:r>
        <w:rPr>
          <w:rStyle w:val="spctbdy"/>
          <w:rFonts w:eastAsia="Times New Roman"/>
        </w:rPr>
        <w:t>Copii ale avizelor şi</w:t>
      </w:r>
      <w:r>
        <w:rPr>
          <w:rStyle w:val="spctbdy"/>
          <w:rFonts w:eastAsia="Times New Roman"/>
        </w:rPr>
        <w:t xml:space="preserve"> a atestatelor necesare ocupării postului didactic/catedrei, inclusiv avizul unităţii de învăţământ particular (dacă este cazul);</w:t>
      </w:r>
    </w:p>
    <w:p w14:paraId="1C7B1AA5" w14:textId="77777777" w:rsidR="00000000" w:rsidRDefault="00954E37">
      <w:pPr>
        <w:autoSpaceDE/>
        <w:autoSpaceDN/>
        <w:ind w:left="225"/>
        <w:jc w:val="both"/>
        <w:divId w:val="566455456"/>
        <w:rPr>
          <w:rFonts w:eastAsia="Times New Roman"/>
          <w:color w:val="000000"/>
          <w:sz w:val="20"/>
          <w:szCs w:val="20"/>
          <w:shd w:val="clear" w:color="auto" w:fill="FFFFFF"/>
        </w:rPr>
      </w:pPr>
      <w:r>
        <w:rPr>
          <w:rStyle w:val="spctttl1"/>
          <w:rFonts w:eastAsia="Times New Roman"/>
        </w:rPr>
        <w:t>11.</w:t>
      </w:r>
      <w:r>
        <w:rPr>
          <w:rFonts w:eastAsia="Times New Roman"/>
          <w:color w:val="000000"/>
          <w:sz w:val="20"/>
          <w:szCs w:val="20"/>
          <w:shd w:val="clear" w:color="auto" w:fill="FFFFFF"/>
        </w:rPr>
        <w:t xml:space="preserve"> </w:t>
      </w:r>
      <w:r>
        <w:rPr>
          <w:rStyle w:val="spctbdy"/>
          <w:rFonts w:eastAsia="Times New Roman"/>
        </w:rPr>
        <w:t>Avizul/adeverinţa medical(ă) din care să rezulte că sunt apt(ă) pentru a preda în învăţământ;</w:t>
      </w:r>
    </w:p>
    <w:p w14:paraId="39B9DF1E" w14:textId="77777777" w:rsidR="00000000" w:rsidRDefault="00954E37">
      <w:pPr>
        <w:autoSpaceDE/>
        <w:autoSpaceDN/>
        <w:ind w:left="225"/>
        <w:jc w:val="both"/>
        <w:divId w:val="1544246681"/>
        <w:rPr>
          <w:rFonts w:eastAsia="Times New Roman"/>
          <w:color w:val="000000"/>
          <w:sz w:val="20"/>
          <w:szCs w:val="20"/>
          <w:shd w:val="clear" w:color="auto" w:fill="FFFFFF"/>
        </w:rPr>
      </w:pPr>
      <w:r>
        <w:rPr>
          <w:rStyle w:val="spctttl1"/>
          <w:rFonts w:eastAsia="Times New Roman"/>
        </w:rPr>
        <w:t>12.</w:t>
      </w:r>
      <w:r>
        <w:rPr>
          <w:rFonts w:eastAsia="Times New Roman"/>
          <w:color w:val="000000"/>
          <w:sz w:val="20"/>
          <w:szCs w:val="20"/>
          <w:shd w:val="clear" w:color="auto" w:fill="FFFFFF"/>
        </w:rPr>
        <w:t xml:space="preserve"> </w:t>
      </w:r>
      <w:r>
        <w:rPr>
          <w:rStyle w:val="spctbdy"/>
          <w:rFonts w:eastAsia="Times New Roman"/>
        </w:rPr>
        <w:t xml:space="preserve">Adeverinţă eliberată de </w:t>
      </w:r>
      <w:r>
        <w:rPr>
          <w:rStyle w:val="spctbdy"/>
          <w:rFonts w:eastAsia="Times New Roman"/>
        </w:rPr>
        <w:t>unitatea de învăţământ la care sunt angajat(ă) privind sancţiunile disciplinare din ultimii 2 ani şcolari încheiaţi şi de pe parcursul anului şcolar în curs;</w:t>
      </w:r>
    </w:p>
    <w:p w14:paraId="2AB15E10" w14:textId="77777777" w:rsidR="00000000" w:rsidRDefault="00954E37">
      <w:pPr>
        <w:autoSpaceDE/>
        <w:autoSpaceDN/>
        <w:ind w:left="225"/>
        <w:jc w:val="both"/>
        <w:divId w:val="1897667626"/>
        <w:rPr>
          <w:rFonts w:eastAsia="Times New Roman"/>
          <w:color w:val="000000"/>
          <w:sz w:val="20"/>
          <w:szCs w:val="20"/>
          <w:shd w:val="clear" w:color="auto" w:fill="FFFFFF"/>
        </w:rPr>
      </w:pPr>
      <w:r>
        <w:rPr>
          <w:rStyle w:val="spctttl1"/>
          <w:rFonts w:eastAsia="Times New Roman"/>
        </w:rPr>
        <w:t>13.</w:t>
      </w:r>
      <w:r>
        <w:rPr>
          <w:rFonts w:eastAsia="Times New Roman"/>
          <w:color w:val="000000"/>
          <w:sz w:val="20"/>
          <w:szCs w:val="20"/>
          <w:shd w:val="clear" w:color="auto" w:fill="FFFFFF"/>
        </w:rPr>
        <w:t xml:space="preserve"> </w:t>
      </w:r>
      <w:r>
        <w:rPr>
          <w:rStyle w:val="spctbdy"/>
          <w:rFonts w:eastAsia="Times New Roman"/>
        </w:rPr>
        <w:t>Declaraţie pe proprie răspundere că nu desfăşor activităţi incompatibile cu demnitatea funcţiei didactice, că nu am fost îndepărtat din învăţământ pentru motive disciplinare sau printr-o hotărâre judecătorească definitivă de condamnare penală pentru infrac</w:t>
      </w:r>
      <w:r>
        <w:rPr>
          <w:rStyle w:val="spctbdy"/>
          <w:rFonts w:eastAsia="Times New Roman"/>
        </w:rPr>
        <w:t>ţiuni contra persoanei săvârşite cu intenţie în împrejurări legate de exercitarea profesiei;</w:t>
      </w:r>
    </w:p>
    <w:p w14:paraId="71724F52" w14:textId="77777777" w:rsidR="00000000" w:rsidRDefault="00954E37">
      <w:pPr>
        <w:autoSpaceDE/>
        <w:autoSpaceDN/>
        <w:ind w:left="225"/>
        <w:jc w:val="both"/>
        <w:divId w:val="124468079"/>
        <w:rPr>
          <w:rFonts w:eastAsia="Times New Roman"/>
          <w:color w:val="000000"/>
          <w:sz w:val="20"/>
          <w:szCs w:val="20"/>
          <w:shd w:val="clear" w:color="auto" w:fill="FFFFFF"/>
        </w:rPr>
      </w:pPr>
      <w:r>
        <w:rPr>
          <w:rStyle w:val="spctttl1"/>
          <w:rFonts w:eastAsia="Times New Roman"/>
        </w:rPr>
        <w:t>14.</w:t>
      </w:r>
      <w:r>
        <w:rPr>
          <w:rFonts w:eastAsia="Times New Roman"/>
          <w:color w:val="000000"/>
          <w:sz w:val="20"/>
          <w:szCs w:val="20"/>
          <w:shd w:val="clear" w:color="auto" w:fill="FFFFFF"/>
        </w:rPr>
        <w:t xml:space="preserve"> </w:t>
      </w:r>
      <w:r>
        <w:rPr>
          <w:rStyle w:val="spctbdy"/>
          <w:rFonts w:eastAsia="Times New Roman"/>
        </w:rPr>
        <w:t>Numai pentru titulari/angajaţi pe perioada viabilităţii postului adeverinţă eliberată de unitatea de învăţământ din care să rezulte situaţia postului (structur</w:t>
      </w:r>
      <w:r>
        <w:rPr>
          <w:rStyle w:val="spctbdy"/>
          <w:rFonts w:eastAsia="Times New Roman"/>
        </w:rPr>
        <w:t>a pe ore şi discipline a catedrei, viabilitatea postului/catedrei, nivelul de învăţământ şi regimul de mediu) şi copii ale deciziilor de detaşare din perioada 01.09.2011 - 31.08.2021 (dacă este cazul).</w:t>
      </w:r>
    </w:p>
    <w:p w14:paraId="4959EFE1" w14:textId="77777777" w:rsidR="00000000" w:rsidRDefault="00954E37">
      <w:pPr>
        <w:autoSpaceDE/>
        <w:autoSpaceDN/>
        <w:ind w:left="450"/>
        <w:jc w:val="both"/>
        <w:divId w:val="673217934"/>
        <w:rPr>
          <w:rStyle w:val="spar3"/>
        </w:rPr>
      </w:pPr>
      <w:r>
        <w:rPr>
          <w:rStyle w:val="spar3"/>
          <w:rFonts w:eastAsia="Times New Roman"/>
        </w:rPr>
        <w:t>Candidaţii care au depus dosare de înscriere la concur</w:t>
      </w:r>
      <w:r>
        <w:rPr>
          <w:rStyle w:val="spar3"/>
          <w:rFonts w:eastAsia="Times New Roman"/>
        </w:rPr>
        <w:t>sul naţional în ultimii 3 ani, depun/transmit pentru înscrierea la concursul naţional, sesiunea 2020, la centrul de înscriere, cererea-tip însoţită obligatoriu de:</w:t>
      </w:r>
    </w:p>
    <w:p w14:paraId="1A546494" w14:textId="77777777" w:rsidR="00000000" w:rsidRDefault="00954E37">
      <w:pPr>
        <w:autoSpaceDE/>
        <w:autoSpaceDN/>
        <w:ind w:left="450"/>
        <w:jc w:val="both"/>
        <w:divId w:val="985738112"/>
      </w:pPr>
      <w:r>
        <w:rPr>
          <w:rStyle w:val="spctttl1"/>
          <w:rFonts w:eastAsia="Times New Roman"/>
        </w:rPr>
        <w:t>1.</w:t>
      </w:r>
      <w:r>
        <w:rPr>
          <w:rFonts w:eastAsia="Times New Roman"/>
          <w:color w:val="000000"/>
          <w:sz w:val="20"/>
          <w:szCs w:val="20"/>
          <w:shd w:val="clear" w:color="auto" w:fill="FFFFFF"/>
        </w:rPr>
        <w:t xml:space="preserve"> </w:t>
      </w:r>
      <w:r>
        <w:rPr>
          <w:rStyle w:val="spctbdy"/>
          <w:rFonts w:eastAsia="Times New Roman"/>
        </w:rPr>
        <w:t>Fişa de înscriere la concurs, asumată prin semnătură;</w:t>
      </w:r>
    </w:p>
    <w:p w14:paraId="32A35370" w14:textId="77777777" w:rsidR="00000000" w:rsidRDefault="00954E37">
      <w:pPr>
        <w:autoSpaceDE/>
        <w:autoSpaceDN/>
        <w:ind w:left="450"/>
        <w:jc w:val="both"/>
        <w:divId w:val="1367371336"/>
        <w:rPr>
          <w:rFonts w:eastAsia="Times New Roman"/>
          <w:color w:val="000000"/>
          <w:sz w:val="20"/>
          <w:szCs w:val="20"/>
          <w:shd w:val="clear" w:color="auto" w:fill="FFFFFF"/>
        </w:rPr>
      </w:pPr>
      <w:r>
        <w:rPr>
          <w:rStyle w:val="spctttl1"/>
          <w:rFonts w:eastAsia="Times New Roman"/>
        </w:rPr>
        <w:t>2.</w:t>
      </w:r>
      <w:r>
        <w:rPr>
          <w:rFonts w:eastAsia="Times New Roman"/>
          <w:color w:val="000000"/>
          <w:sz w:val="20"/>
          <w:szCs w:val="20"/>
          <w:shd w:val="clear" w:color="auto" w:fill="FFFFFF"/>
        </w:rPr>
        <w:t xml:space="preserve"> </w:t>
      </w:r>
      <w:r>
        <w:rPr>
          <w:rStyle w:val="spctbdy"/>
          <w:rFonts w:eastAsia="Times New Roman"/>
        </w:rPr>
        <w:t>Copie de pe fila din buletinul d</w:t>
      </w:r>
      <w:r>
        <w:rPr>
          <w:rStyle w:val="spctbdy"/>
          <w:rFonts w:eastAsia="Times New Roman"/>
        </w:rPr>
        <w:t>e identitate sau cartea de identitate cu numele, prenumele şi domiciliul;</w:t>
      </w:r>
    </w:p>
    <w:p w14:paraId="3EC4C914" w14:textId="77777777" w:rsidR="00000000" w:rsidRDefault="00954E37">
      <w:pPr>
        <w:autoSpaceDE/>
        <w:autoSpaceDN/>
        <w:ind w:left="450"/>
        <w:jc w:val="both"/>
        <w:divId w:val="1500464115"/>
        <w:rPr>
          <w:rFonts w:eastAsia="Times New Roman"/>
          <w:color w:val="000000"/>
          <w:sz w:val="20"/>
          <w:szCs w:val="20"/>
          <w:shd w:val="clear" w:color="auto" w:fill="FFFFFF"/>
        </w:rPr>
      </w:pPr>
      <w:r>
        <w:rPr>
          <w:rStyle w:val="spctttl1"/>
          <w:rFonts w:eastAsia="Times New Roman"/>
        </w:rPr>
        <w:t>3.</w:t>
      </w:r>
      <w:r>
        <w:rPr>
          <w:rFonts w:eastAsia="Times New Roman"/>
          <w:color w:val="000000"/>
          <w:sz w:val="20"/>
          <w:szCs w:val="20"/>
          <w:shd w:val="clear" w:color="auto" w:fill="FFFFFF"/>
        </w:rPr>
        <w:t xml:space="preserve"> </w:t>
      </w:r>
      <w:r>
        <w:rPr>
          <w:rStyle w:val="spctbdy"/>
          <w:rFonts w:eastAsia="Times New Roman"/>
        </w:rPr>
        <w:t>Copii de pe certificatele de naştere şi căsătorie (pentru solicitanţii care şi-au schimbat numele) sau de pe alte acte doveditoare privind schimbarea numelui (dacă este cazul);</w:t>
      </w:r>
    </w:p>
    <w:p w14:paraId="1E62D27E" w14:textId="77777777" w:rsidR="00000000" w:rsidRDefault="00954E37">
      <w:pPr>
        <w:autoSpaceDE/>
        <w:autoSpaceDN/>
        <w:ind w:left="450"/>
        <w:jc w:val="both"/>
        <w:divId w:val="1860849393"/>
        <w:rPr>
          <w:rFonts w:eastAsia="Times New Roman"/>
          <w:color w:val="000000"/>
          <w:sz w:val="20"/>
          <w:szCs w:val="20"/>
          <w:shd w:val="clear" w:color="auto" w:fill="FFFFFF"/>
        </w:rPr>
      </w:pPr>
      <w:r>
        <w:rPr>
          <w:rStyle w:val="spctttl1"/>
          <w:rFonts w:eastAsia="Times New Roman"/>
        </w:rPr>
        <w:t>4.</w:t>
      </w:r>
      <w:r>
        <w:rPr>
          <w:rFonts w:eastAsia="Times New Roman"/>
          <w:color w:val="000000"/>
          <w:sz w:val="20"/>
          <w:szCs w:val="20"/>
          <w:shd w:val="clear" w:color="auto" w:fill="FFFFFF"/>
        </w:rPr>
        <w:t xml:space="preserve"> </w:t>
      </w:r>
      <w:r>
        <w:rPr>
          <w:rStyle w:val="spctbdy"/>
          <w:rFonts w:eastAsia="Times New Roman"/>
        </w:rPr>
        <w:t>Copii ale avizelor necesare ocupării postului didactic/catedrei (dacă este cazul);</w:t>
      </w:r>
    </w:p>
    <w:p w14:paraId="5031F786" w14:textId="77777777" w:rsidR="00000000" w:rsidRDefault="00954E37">
      <w:pPr>
        <w:autoSpaceDE/>
        <w:autoSpaceDN/>
        <w:ind w:left="450"/>
        <w:jc w:val="both"/>
        <w:divId w:val="201751461"/>
        <w:rPr>
          <w:rFonts w:eastAsia="Times New Roman"/>
          <w:color w:val="000000"/>
          <w:sz w:val="20"/>
          <w:szCs w:val="20"/>
          <w:shd w:val="clear" w:color="auto" w:fill="FFFFFF"/>
        </w:rPr>
      </w:pPr>
      <w:r>
        <w:rPr>
          <w:rStyle w:val="spctttl1"/>
          <w:rFonts w:eastAsia="Times New Roman"/>
        </w:rPr>
        <w:t>5.</w:t>
      </w:r>
      <w:r>
        <w:rPr>
          <w:rFonts w:eastAsia="Times New Roman"/>
          <w:color w:val="000000"/>
          <w:sz w:val="20"/>
          <w:szCs w:val="20"/>
          <w:shd w:val="clear" w:color="auto" w:fill="FFFFFF"/>
        </w:rPr>
        <w:t xml:space="preserve"> </w:t>
      </w:r>
      <w:r>
        <w:rPr>
          <w:rStyle w:val="spctbdy"/>
          <w:rFonts w:eastAsia="Times New Roman"/>
        </w:rPr>
        <w:t>Avizul/adeverinţa medical(ă) din care să rezulte ca sunt apt(ă) pentru a preda în învăţământ;</w:t>
      </w:r>
    </w:p>
    <w:p w14:paraId="27F1C206" w14:textId="77777777" w:rsidR="00000000" w:rsidRDefault="00954E37">
      <w:pPr>
        <w:autoSpaceDE/>
        <w:autoSpaceDN/>
        <w:ind w:left="450"/>
        <w:jc w:val="both"/>
        <w:divId w:val="486169392"/>
        <w:rPr>
          <w:rFonts w:eastAsia="Times New Roman"/>
          <w:color w:val="000000"/>
          <w:sz w:val="20"/>
          <w:szCs w:val="20"/>
          <w:shd w:val="clear" w:color="auto" w:fill="FFFFFF"/>
        </w:rPr>
      </w:pPr>
      <w:r>
        <w:rPr>
          <w:rStyle w:val="spctttl1"/>
          <w:rFonts w:eastAsia="Times New Roman"/>
        </w:rPr>
        <w:t>6.</w:t>
      </w:r>
      <w:r>
        <w:rPr>
          <w:rFonts w:eastAsia="Times New Roman"/>
          <w:color w:val="000000"/>
          <w:sz w:val="20"/>
          <w:szCs w:val="20"/>
          <w:shd w:val="clear" w:color="auto" w:fill="FFFFFF"/>
        </w:rPr>
        <w:t xml:space="preserve"> </w:t>
      </w:r>
      <w:r>
        <w:rPr>
          <w:rStyle w:val="spctbdy"/>
          <w:rFonts w:eastAsia="Times New Roman"/>
        </w:rPr>
        <w:t>Adeverinţă/adeverinţe eliberată/eliberate de unitatea/unităţile de învăţ</w:t>
      </w:r>
      <w:r>
        <w:rPr>
          <w:rStyle w:val="spctbdy"/>
          <w:rFonts w:eastAsia="Times New Roman"/>
        </w:rPr>
        <w:t>ământ la care sunt angajat(ă) privind sancţiunile disciplinare din ultimii 2 ani şcolari încheiaţi şi de pe parcursul anului şcolar în curs;</w:t>
      </w:r>
    </w:p>
    <w:p w14:paraId="00AD1AB4" w14:textId="77777777" w:rsidR="00000000" w:rsidRDefault="00954E37">
      <w:pPr>
        <w:autoSpaceDE/>
        <w:autoSpaceDN/>
        <w:ind w:left="450"/>
        <w:jc w:val="both"/>
        <w:divId w:val="1424297854"/>
        <w:rPr>
          <w:rFonts w:eastAsia="Times New Roman"/>
          <w:color w:val="000000"/>
          <w:sz w:val="20"/>
          <w:szCs w:val="20"/>
          <w:shd w:val="clear" w:color="auto" w:fill="FFFFFF"/>
        </w:rPr>
      </w:pPr>
      <w:r>
        <w:rPr>
          <w:rStyle w:val="spctttl1"/>
          <w:rFonts w:eastAsia="Times New Roman"/>
        </w:rPr>
        <w:t>7.</w:t>
      </w:r>
      <w:r>
        <w:rPr>
          <w:rFonts w:eastAsia="Times New Roman"/>
          <w:color w:val="000000"/>
          <w:sz w:val="20"/>
          <w:szCs w:val="20"/>
          <w:shd w:val="clear" w:color="auto" w:fill="FFFFFF"/>
        </w:rPr>
        <w:t xml:space="preserve"> </w:t>
      </w:r>
      <w:r>
        <w:rPr>
          <w:rStyle w:val="spctbdy"/>
          <w:rFonts w:eastAsia="Times New Roman"/>
        </w:rPr>
        <w:t>Declaraţie pe proprie răspundere că nu desfăşor activităţi incompatibile cu demnitatea funcţiei didactice, că nu</w:t>
      </w:r>
      <w:r>
        <w:rPr>
          <w:rStyle w:val="spctbdy"/>
          <w:rFonts w:eastAsia="Times New Roman"/>
        </w:rPr>
        <w:t xml:space="preserve"> am fost îndepărtat din învăţământ pentru motive disciplinare sau printr-o hotărâre </w:t>
      </w:r>
      <w:r>
        <w:rPr>
          <w:rStyle w:val="spctbdy"/>
          <w:rFonts w:eastAsia="Times New Roman"/>
        </w:rPr>
        <w:lastRenderedPageBreak/>
        <w:t>judecătorească definitivă de condamnare penală pentru infracţiuni contra persoanei săvârşite cu intenţie în împrejurări legate de exercitarea profesiei;</w:t>
      </w:r>
    </w:p>
    <w:p w14:paraId="0BE6198D" w14:textId="77777777" w:rsidR="00000000" w:rsidRDefault="00954E37">
      <w:pPr>
        <w:autoSpaceDE/>
        <w:autoSpaceDN/>
        <w:ind w:left="450"/>
        <w:jc w:val="both"/>
        <w:divId w:val="1755083445"/>
        <w:rPr>
          <w:rFonts w:eastAsia="Times New Roman"/>
          <w:color w:val="000000"/>
          <w:sz w:val="20"/>
          <w:szCs w:val="20"/>
          <w:shd w:val="clear" w:color="auto" w:fill="FFFFFF"/>
        </w:rPr>
      </w:pPr>
      <w:r>
        <w:rPr>
          <w:rStyle w:val="spctttl1"/>
          <w:rFonts w:eastAsia="Times New Roman"/>
        </w:rPr>
        <w:t>8.</w:t>
      </w:r>
      <w:r>
        <w:rPr>
          <w:rFonts w:eastAsia="Times New Roman"/>
          <w:color w:val="000000"/>
          <w:sz w:val="20"/>
          <w:szCs w:val="20"/>
          <w:shd w:val="clear" w:color="auto" w:fill="FFFFFF"/>
        </w:rPr>
        <w:t xml:space="preserve"> </w:t>
      </w:r>
      <w:r>
        <w:rPr>
          <w:rStyle w:val="spctbdy"/>
          <w:rFonts w:eastAsia="Times New Roman"/>
        </w:rPr>
        <w:t>Numai pentru tit</w:t>
      </w:r>
      <w:r>
        <w:rPr>
          <w:rStyle w:val="spctbdy"/>
          <w:rFonts w:eastAsia="Times New Roman"/>
        </w:rPr>
        <w:t xml:space="preserve">ulari/angajaţi pe perioada viabilităţii postului adeverinţă eliberată de unitatea de învăţământ din care să rezulte situaţia postului (structura pe ore şi discipline a catedrei, viabilitatea postului/catedrei, nivelul de învăţământ şi regimul de mediu) şi </w:t>
      </w:r>
      <w:r>
        <w:rPr>
          <w:rStyle w:val="spctbdy"/>
          <w:rFonts w:eastAsia="Times New Roman"/>
        </w:rPr>
        <w:t>copii ale deciziilor de detaşare din perioada 01.09.2018 - 31.08.2021 (dacă este cazul).</w:t>
      </w:r>
    </w:p>
    <w:p w14:paraId="156EE582" w14:textId="77777777" w:rsidR="00000000" w:rsidRDefault="00954E37">
      <w:pPr>
        <w:autoSpaceDE/>
        <w:autoSpaceDN/>
        <w:ind w:left="450"/>
        <w:jc w:val="both"/>
        <w:divId w:val="673217934"/>
        <w:rPr>
          <w:rStyle w:val="spar3"/>
        </w:rPr>
      </w:pPr>
      <w:r>
        <w:rPr>
          <w:rStyle w:val="spar3"/>
          <w:rFonts w:eastAsia="Times New Roman"/>
        </w:rPr>
        <w:t>Notă: În situaţia în care au apărut modificări faţă de documentele depuse la dosar în anii anteriori, candidaţii care au depus dosare de înscriere la concursul naţiona</w:t>
      </w:r>
      <w:r>
        <w:rPr>
          <w:rStyle w:val="spar3"/>
          <w:rFonts w:eastAsia="Times New Roman"/>
        </w:rPr>
        <w:t>l în ultimii 3 ani, mai depun/transmit pentru înscrierea la concursul naţional, sesiunea 2021, la centrul de înscriere, anexat la cererea-tip, documente în completarea dosarelor depuse în anii anteriori:</w:t>
      </w:r>
    </w:p>
    <w:p w14:paraId="5A675C71" w14:textId="77777777" w:rsidR="00000000" w:rsidRDefault="00954E37">
      <w:pPr>
        <w:autoSpaceDE/>
        <w:autoSpaceDN/>
        <w:ind w:left="450"/>
        <w:jc w:val="both"/>
        <w:divId w:val="802385185"/>
      </w:pPr>
      <w:r>
        <w:rPr>
          <w:rStyle w:val="spctttl1"/>
          <w:rFonts w:eastAsia="Times New Roman"/>
        </w:rPr>
        <w:t>1.</w:t>
      </w:r>
      <w:r>
        <w:rPr>
          <w:rFonts w:eastAsia="Times New Roman"/>
          <w:color w:val="000000"/>
          <w:sz w:val="20"/>
          <w:szCs w:val="20"/>
          <w:shd w:val="clear" w:color="auto" w:fill="FFFFFF"/>
        </w:rPr>
        <w:t xml:space="preserve"> </w:t>
      </w:r>
      <w:r>
        <w:rPr>
          <w:rStyle w:val="spctbdy"/>
          <w:rFonts w:eastAsia="Times New Roman"/>
        </w:rPr>
        <w:t xml:space="preserve">Copii de pe actele de studii, foile matricole şi </w:t>
      </w:r>
      <w:r>
        <w:rPr>
          <w:rStyle w:val="spctbdy"/>
          <w:rFonts w:eastAsia="Times New Roman"/>
        </w:rPr>
        <w:t>certificatele de calificare (ultimele pentru absolvenţii liceului pedagogic/învăţământului postliceal), certificatele/adeverinţele de absolvire a modulului psihopedagogic (dacă absolvirea acestuia nu reiese din foaia matricolă);</w:t>
      </w:r>
    </w:p>
    <w:p w14:paraId="4A5243B0" w14:textId="77777777" w:rsidR="00000000" w:rsidRDefault="00954E37">
      <w:pPr>
        <w:autoSpaceDE/>
        <w:autoSpaceDN/>
        <w:ind w:left="450"/>
        <w:jc w:val="both"/>
        <w:divId w:val="1118722957"/>
        <w:rPr>
          <w:rFonts w:eastAsia="Times New Roman"/>
          <w:color w:val="000000"/>
          <w:sz w:val="20"/>
          <w:szCs w:val="20"/>
          <w:shd w:val="clear" w:color="auto" w:fill="FFFFFF"/>
        </w:rPr>
      </w:pPr>
      <w:r>
        <w:rPr>
          <w:rStyle w:val="spctttl1"/>
          <w:rFonts w:eastAsia="Times New Roman"/>
        </w:rPr>
        <w:t>2.</w:t>
      </w:r>
      <w:r>
        <w:rPr>
          <w:rFonts w:eastAsia="Times New Roman"/>
          <w:color w:val="000000"/>
          <w:sz w:val="20"/>
          <w:szCs w:val="20"/>
          <w:shd w:val="clear" w:color="auto" w:fill="FFFFFF"/>
        </w:rPr>
        <w:t xml:space="preserve"> </w:t>
      </w:r>
      <w:r>
        <w:rPr>
          <w:rStyle w:val="spctbdy"/>
          <w:rFonts w:eastAsia="Times New Roman"/>
        </w:rPr>
        <w:t>Copie de pe ultimul docu</w:t>
      </w:r>
      <w:r>
        <w:rPr>
          <w:rStyle w:val="spctbdy"/>
          <w:rFonts w:eastAsia="Times New Roman"/>
        </w:rPr>
        <w:t>ment de titularizare/repartizare pe perioada viabilităţii postului în învăţământul preuniversitar;</w:t>
      </w:r>
    </w:p>
    <w:p w14:paraId="50FB96FF" w14:textId="77777777" w:rsidR="00000000" w:rsidRDefault="00954E37">
      <w:pPr>
        <w:autoSpaceDE/>
        <w:autoSpaceDN/>
        <w:ind w:left="450"/>
        <w:jc w:val="both"/>
        <w:divId w:val="1541630426"/>
        <w:rPr>
          <w:rFonts w:eastAsia="Times New Roman"/>
          <w:color w:val="000000"/>
          <w:sz w:val="20"/>
          <w:szCs w:val="20"/>
          <w:shd w:val="clear" w:color="auto" w:fill="FFFFFF"/>
        </w:rPr>
      </w:pPr>
      <w:r>
        <w:rPr>
          <w:rStyle w:val="spctttl1"/>
          <w:rFonts w:eastAsia="Times New Roman"/>
        </w:rPr>
        <w:t>3.</w:t>
      </w:r>
      <w:r>
        <w:rPr>
          <w:rFonts w:eastAsia="Times New Roman"/>
          <w:color w:val="000000"/>
          <w:sz w:val="20"/>
          <w:szCs w:val="20"/>
          <w:shd w:val="clear" w:color="auto" w:fill="FFFFFF"/>
        </w:rPr>
        <w:t xml:space="preserve"> </w:t>
      </w:r>
      <w:r>
        <w:rPr>
          <w:rStyle w:val="spctbdy"/>
          <w:rFonts w:eastAsia="Times New Roman"/>
        </w:rPr>
        <w:t>Copii de pe ultimul certificat de obţinere a unu grad didactic;</w:t>
      </w:r>
    </w:p>
    <w:p w14:paraId="5EDC893B" w14:textId="77777777" w:rsidR="00000000" w:rsidRDefault="00954E37">
      <w:pPr>
        <w:autoSpaceDE/>
        <w:autoSpaceDN/>
        <w:ind w:left="450"/>
        <w:jc w:val="both"/>
        <w:divId w:val="1741444971"/>
        <w:rPr>
          <w:rFonts w:eastAsia="Times New Roman"/>
          <w:color w:val="000000"/>
          <w:sz w:val="20"/>
          <w:szCs w:val="20"/>
          <w:shd w:val="clear" w:color="auto" w:fill="FFFFFF"/>
        </w:rPr>
      </w:pPr>
      <w:r>
        <w:rPr>
          <w:rStyle w:val="spctttl1"/>
          <w:rFonts w:eastAsia="Times New Roman"/>
        </w:rPr>
        <w:t>4.</w:t>
      </w:r>
      <w:r>
        <w:rPr>
          <w:rFonts w:eastAsia="Times New Roman"/>
          <w:color w:val="000000"/>
          <w:sz w:val="20"/>
          <w:szCs w:val="20"/>
          <w:shd w:val="clear" w:color="auto" w:fill="FFFFFF"/>
        </w:rPr>
        <w:t xml:space="preserve"> </w:t>
      </w:r>
      <w:r>
        <w:rPr>
          <w:rStyle w:val="spctbdy"/>
          <w:rFonts w:eastAsia="Times New Roman"/>
        </w:rPr>
        <w:t>Copii ale atestatelor necesare ocupării postului didactic/catedrei (dacă este cazul).</w:t>
      </w:r>
    </w:p>
    <w:p w14:paraId="4D89790B" w14:textId="77777777" w:rsidR="00000000" w:rsidRDefault="00954E37">
      <w:pPr>
        <w:pStyle w:val="spar"/>
        <w:jc w:val="right"/>
        <w:divId w:val="1181549896"/>
        <w:rPr>
          <w:rFonts w:ascii="Verdana" w:hAnsi="Verdana"/>
          <w:color w:val="000000"/>
          <w:sz w:val="20"/>
          <w:szCs w:val="20"/>
          <w:shd w:val="clear" w:color="auto" w:fill="FFFFFF"/>
        </w:rPr>
      </w:pPr>
      <w:r>
        <w:rPr>
          <w:rFonts w:ascii="Verdana" w:hAnsi="Verdana"/>
          <w:color w:val="000000"/>
          <w:sz w:val="20"/>
          <w:szCs w:val="20"/>
          <w:shd w:val="clear" w:color="auto" w:fill="FFFFFF"/>
        </w:rPr>
        <w:t>Semnătura candidat .........................</w:t>
      </w:r>
    </w:p>
    <w:p w14:paraId="2DF58851" w14:textId="77777777" w:rsidR="00000000" w:rsidRDefault="00954E37">
      <w:pPr>
        <w:pStyle w:val="spar"/>
        <w:jc w:val="center"/>
        <w:divId w:val="499351097"/>
        <w:rPr>
          <w:rFonts w:ascii="Verdana" w:hAnsi="Verdana"/>
          <w:color w:val="000000"/>
          <w:sz w:val="20"/>
          <w:szCs w:val="20"/>
          <w:shd w:val="clear" w:color="auto" w:fill="FFFFFF"/>
        </w:rPr>
      </w:pPr>
      <w:r>
        <w:rPr>
          <w:rFonts w:ascii="Verdana" w:hAnsi="Verdana"/>
          <w:color w:val="000000"/>
          <w:sz w:val="20"/>
          <w:szCs w:val="20"/>
          <w:shd w:val="clear" w:color="auto" w:fill="FFFFFF"/>
        </w:rPr>
        <w:t>SE COMPLETEAZĂ DUPĂ REPARTIZAREA PE POSTURI</w:t>
      </w:r>
    </w:p>
    <w:p w14:paraId="3F7B65CA" w14:textId="77777777" w:rsidR="00000000" w:rsidRDefault="00954E37">
      <w:pPr>
        <w:autoSpaceDE/>
        <w:autoSpaceDN/>
        <w:ind w:left="225"/>
        <w:jc w:val="both"/>
        <w:divId w:val="673217934"/>
        <w:rPr>
          <w:rStyle w:val="spar3"/>
          <w:rFonts w:eastAsia="Times New Roman"/>
        </w:rPr>
      </w:pPr>
      <w:r>
        <w:rPr>
          <w:rStyle w:val="spar3"/>
          <w:rFonts w:eastAsia="Times New Roman"/>
        </w:rPr>
        <w:t>Subsemnatul(a) ...................., obţinând nota ......... la concurs, accept t</w:t>
      </w:r>
      <w:r>
        <w:rPr>
          <w:rStyle w:val="spar3"/>
          <w:rFonts w:eastAsia="Times New Roman"/>
        </w:rPr>
        <w:t>ransferul/numirea/detaşarea începând cu data de 1 septembrie 2021 pe/la postul/catedra obţinut(ă):</w:t>
      </w:r>
    </w:p>
    <w:tbl>
      <w:tblPr>
        <w:tblW w:w="0" w:type="auto"/>
        <w:tblInd w:w="225" w:type="dxa"/>
        <w:tblBorders>
          <w:top w:val="single" w:sz="4" w:space="0" w:color="auto"/>
          <w:left w:val="single" w:sz="4" w:space="0" w:color="auto"/>
          <w:bottom w:val="single" w:sz="4" w:space="0" w:color="auto"/>
          <w:right w:val="single" w:sz="4" w:space="0" w:color="auto"/>
        </w:tblBorders>
        <w:tblCellMar>
          <w:left w:w="0" w:type="dxa"/>
          <w:right w:w="0" w:type="dxa"/>
        </w:tblCellMar>
        <w:tblLook w:val="04A0" w:firstRow="1" w:lastRow="0" w:firstColumn="1" w:lastColumn="0" w:noHBand="0" w:noVBand="1"/>
      </w:tblPr>
      <w:tblGrid>
        <w:gridCol w:w="4467"/>
        <w:gridCol w:w="2779"/>
        <w:gridCol w:w="3246"/>
      </w:tblGrid>
      <w:tr w:rsidR="00000000" w14:paraId="4B0C6D0B" w14:textId="77777777">
        <w:trPr>
          <w:divId w:val="673217934"/>
        </w:trPr>
        <w:tc>
          <w:tcPr>
            <w:tcW w:w="0" w:type="auto"/>
            <w:tcBorders>
              <w:top w:val="single" w:sz="6" w:space="0" w:color="000000"/>
              <w:left w:val="single" w:sz="6" w:space="0" w:color="000000"/>
              <w:bottom w:val="single" w:sz="6" w:space="0" w:color="000000"/>
              <w:right w:val="single" w:sz="6" w:space="0" w:color="000000"/>
            </w:tcBorders>
            <w:vAlign w:val="center"/>
            <w:hideMark/>
          </w:tcPr>
          <w:p w14:paraId="7BFCD277" w14:textId="77777777" w:rsidR="00000000" w:rsidRDefault="00954E37">
            <w:pPr>
              <w:pStyle w:val="spar1"/>
              <w:jc w:val="both"/>
            </w:pPr>
            <w:r>
              <w:rPr>
                <w:color w:val="000000"/>
              </w:rPr>
              <w:t>Unitatea de învățământ</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D232880" w14:textId="77777777" w:rsidR="00000000" w:rsidRDefault="00954E37">
            <w:pPr>
              <w:pStyle w:val="spar1"/>
              <w:jc w:val="both"/>
              <w:rPr>
                <w:color w:val="000000"/>
              </w:rPr>
            </w:pPr>
            <w:r>
              <w:rPr>
                <w:color w:val="000000"/>
              </w:rPr>
              <w:t>Localitatea</w:t>
            </w:r>
          </w:p>
          <w:p w14:paraId="38D58759" w14:textId="77777777" w:rsidR="00000000" w:rsidRDefault="00954E37">
            <w:pPr>
              <w:pStyle w:val="spar1"/>
              <w:jc w:val="both"/>
              <w:rPr>
                <w:color w:val="000000"/>
              </w:rPr>
            </w:pPr>
            <w:r>
              <w:rPr>
                <w:color w:val="000000"/>
              </w:rPr>
              <w:t>Sectorul</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2B63ACB" w14:textId="77777777" w:rsidR="00000000" w:rsidRDefault="00954E37">
            <w:pPr>
              <w:pStyle w:val="spar1"/>
              <w:jc w:val="both"/>
              <w:rPr>
                <w:color w:val="000000"/>
              </w:rPr>
            </w:pPr>
            <w:r>
              <w:rPr>
                <w:color w:val="000000"/>
              </w:rPr>
              <w:t>Post/catedră</w:t>
            </w:r>
          </w:p>
          <w:p w14:paraId="53FA794D" w14:textId="77777777" w:rsidR="00000000" w:rsidRDefault="00954E37">
            <w:pPr>
              <w:pStyle w:val="spar1"/>
              <w:jc w:val="both"/>
              <w:rPr>
                <w:color w:val="000000"/>
              </w:rPr>
            </w:pPr>
            <w:r>
              <w:rPr>
                <w:color w:val="000000"/>
              </w:rPr>
              <w:t>Nr. ore</w:t>
            </w:r>
          </w:p>
        </w:tc>
      </w:tr>
      <w:tr w:rsidR="00000000" w14:paraId="018B86AB" w14:textId="77777777">
        <w:trPr>
          <w:divId w:val="673217934"/>
        </w:trPr>
        <w:tc>
          <w:tcPr>
            <w:tcW w:w="0" w:type="auto"/>
            <w:gridSpan w:val="3"/>
            <w:tcBorders>
              <w:top w:val="single" w:sz="6" w:space="0" w:color="000000"/>
              <w:left w:val="single" w:sz="6" w:space="0" w:color="000000"/>
              <w:bottom w:val="single" w:sz="6" w:space="0" w:color="000000"/>
              <w:right w:val="single" w:sz="6" w:space="0" w:color="000000"/>
            </w:tcBorders>
            <w:vAlign w:val="center"/>
            <w:hideMark/>
          </w:tcPr>
          <w:p w14:paraId="36C01251" w14:textId="77777777" w:rsidR="00000000" w:rsidRDefault="00954E37">
            <w:pPr>
              <w:pStyle w:val="spar1"/>
              <w:jc w:val="both"/>
              <w:rPr>
                <w:color w:val="000000"/>
              </w:rPr>
            </w:pPr>
            <w:r>
              <w:rPr>
                <w:color w:val="000000"/>
              </w:rPr>
              <w:t>...........................................................................................</w:t>
            </w:r>
            <w:r>
              <w:rPr>
                <w:color w:val="000000"/>
              </w:rPr>
              <w:t>.....................................................................................................</w:t>
            </w:r>
          </w:p>
        </w:tc>
      </w:tr>
    </w:tbl>
    <w:p w14:paraId="60BA0E68" w14:textId="77777777" w:rsidR="00000000" w:rsidRDefault="00954E37">
      <w:pPr>
        <w:autoSpaceDE/>
        <w:autoSpaceDN/>
        <w:ind w:left="225"/>
        <w:jc w:val="both"/>
        <w:divId w:val="673217934"/>
        <w:rPr>
          <w:rStyle w:val="spar3"/>
          <w:rFonts w:eastAsia="Times New Roman"/>
          <w:vanish/>
        </w:rPr>
      </w:pPr>
    </w:p>
    <w:tbl>
      <w:tblPr>
        <w:tblW w:w="0" w:type="auto"/>
        <w:tblInd w:w="225" w:type="dxa"/>
        <w:tblBorders>
          <w:top w:val="single" w:sz="4" w:space="0" w:color="auto"/>
          <w:left w:val="single" w:sz="4" w:space="0" w:color="auto"/>
          <w:bottom w:val="single" w:sz="4" w:space="0" w:color="auto"/>
          <w:right w:val="single" w:sz="4" w:space="0" w:color="auto"/>
        </w:tblBorders>
        <w:tblCellMar>
          <w:left w:w="0" w:type="dxa"/>
          <w:right w:w="0" w:type="dxa"/>
        </w:tblCellMar>
        <w:tblLook w:val="04A0" w:firstRow="1" w:lastRow="0" w:firstColumn="1" w:lastColumn="0" w:noHBand="0" w:noVBand="1"/>
      </w:tblPr>
      <w:tblGrid>
        <w:gridCol w:w="3945"/>
        <w:gridCol w:w="3830"/>
      </w:tblGrid>
      <w:tr w:rsidR="00000000" w14:paraId="3DDB2A7A" w14:textId="77777777">
        <w:trPr>
          <w:divId w:val="673217934"/>
        </w:trPr>
        <w:tc>
          <w:tcPr>
            <w:tcW w:w="0" w:type="auto"/>
            <w:tcBorders>
              <w:top w:val="single" w:sz="6" w:space="0" w:color="000000"/>
              <w:left w:val="single" w:sz="6" w:space="0" w:color="000000"/>
              <w:bottom w:val="single" w:sz="6" w:space="0" w:color="000000"/>
              <w:right w:val="single" w:sz="6" w:space="0" w:color="000000"/>
            </w:tcBorders>
            <w:vAlign w:val="center"/>
            <w:hideMark/>
          </w:tcPr>
          <w:p w14:paraId="5CC7A624" w14:textId="77777777" w:rsidR="00000000" w:rsidRDefault="00954E37">
            <w:pPr>
              <w:pStyle w:val="spar1"/>
              <w:jc w:val="both"/>
            </w:pPr>
            <w:r>
              <w:rPr>
                <w:color w:val="000000"/>
              </w:rPr>
              <w:t>Data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23D89C4" w14:textId="77777777" w:rsidR="00000000" w:rsidRDefault="00954E37">
            <w:pPr>
              <w:pStyle w:val="spar1"/>
              <w:jc w:val="both"/>
              <w:rPr>
                <w:color w:val="000000"/>
              </w:rPr>
            </w:pPr>
            <w:r>
              <w:rPr>
                <w:color w:val="000000"/>
              </w:rPr>
              <w:t>Semnătură candidat .........................................</w:t>
            </w:r>
          </w:p>
        </w:tc>
      </w:tr>
      <w:tr w:rsidR="00000000" w14:paraId="2CC3920F" w14:textId="77777777">
        <w:trPr>
          <w:divId w:val="673217934"/>
        </w:trPr>
        <w:tc>
          <w:tcPr>
            <w:tcW w:w="0" w:type="auto"/>
            <w:tcBorders>
              <w:top w:val="single" w:sz="6" w:space="0" w:color="000000"/>
              <w:left w:val="single" w:sz="6" w:space="0" w:color="000000"/>
              <w:bottom w:val="single" w:sz="6" w:space="0" w:color="000000"/>
              <w:right w:val="single" w:sz="6" w:space="0" w:color="000000"/>
            </w:tcBorders>
            <w:vAlign w:val="center"/>
            <w:hideMark/>
          </w:tcPr>
          <w:p w14:paraId="1BF950FB" w14:textId="77777777" w:rsidR="00000000" w:rsidRDefault="00954E37">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6A46BAC" w14:textId="77777777" w:rsidR="00000000" w:rsidRDefault="00954E37">
            <w:pPr>
              <w:rPr>
                <w:rFonts w:ascii="Times New Roman" w:eastAsia="Times New Roman" w:hAnsi="Times New Roman"/>
                <w:sz w:val="20"/>
                <w:szCs w:val="20"/>
              </w:rPr>
            </w:pPr>
          </w:p>
        </w:tc>
      </w:tr>
      <w:tr w:rsidR="00000000" w14:paraId="31211F88" w14:textId="77777777">
        <w:trPr>
          <w:divId w:val="673217934"/>
        </w:trPr>
        <w:tc>
          <w:tcPr>
            <w:tcW w:w="0" w:type="auto"/>
            <w:tcBorders>
              <w:top w:val="single" w:sz="6" w:space="0" w:color="000000"/>
              <w:left w:val="single" w:sz="6" w:space="0" w:color="000000"/>
              <w:bottom w:val="single" w:sz="6" w:space="0" w:color="000000"/>
              <w:right w:val="single" w:sz="6" w:space="0" w:color="000000"/>
            </w:tcBorders>
            <w:vAlign w:val="center"/>
            <w:hideMark/>
          </w:tcPr>
          <w:p w14:paraId="65C7047E" w14:textId="77777777" w:rsidR="00000000" w:rsidRDefault="00954E37">
            <w:pPr>
              <w:pStyle w:val="spar1"/>
              <w:jc w:val="both"/>
              <w:rPr>
                <w:color w:val="000000"/>
              </w:rPr>
            </w:pPr>
            <w:r>
              <w:rPr>
                <w:color w:val="000000"/>
              </w:rPr>
              <w:t>Verificat,</w:t>
            </w:r>
          </w:p>
          <w:p w14:paraId="1F0434B6" w14:textId="77777777" w:rsidR="00000000" w:rsidRDefault="00954E37">
            <w:pPr>
              <w:pStyle w:val="spar1"/>
              <w:jc w:val="both"/>
              <w:rPr>
                <w:color w:val="000000"/>
              </w:rPr>
            </w:pPr>
            <w:r>
              <w:rPr>
                <w:color w:val="000000"/>
              </w:rPr>
              <w:t>Secretar comisie județeană/a municipiului București</w:t>
            </w:r>
          </w:p>
          <w:p w14:paraId="7F66E2E9" w14:textId="77777777" w:rsidR="00000000" w:rsidRDefault="00954E37">
            <w:pPr>
              <w:pStyle w:val="spar1"/>
              <w:jc w:val="both"/>
              <w:rPr>
                <w:color w:val="000000"/>
              </w:rPr>
            </w:pPr>
            <w:r>
              <w:rPr>
                <w:color w:val="000000"/>
              </w:rPr>
              <w:t>de organizare și desfășurare a concursului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91BF8B6" w14:textId="77777777" w:rsidR="00000000" w:rsidRDefault="00954E37">
            <w:pPr>
              <w:rPr>
                <w:color w:val="000000"/>
              </w:rPr>
            </w:pPr>
          </w:p>
        </w:tc>
      </w:tr>
    </w:tbl>
    <w:p w14:paraId="5EC36DD6" w14:textId="77777777" w:rsidR="00000000" w:rsidRDefault="00954E37">
      <w:pPr>
        <w:pStyle w:val="spar"/>
        <w:jc w:val="center"/>
        <w:divId w:val="1292903950"/>
      </w:pPr>
      <w:r>
        <w:rPr>
          <w:rFonts w:ascii="Verdana" w:hAnsi="Verdana"/>
          <w:color w:val="000000"/>
          <w:sz w:val="20"/>
          <w:szCs w:val="20"/>
          <w:shd w:val="clear" w:color="auto" w:fill="FFFFFF"/>
        </w:rPr>
        <w:t>Acord pentru detaşare în interesul învăţământului în anul şcolar 2021-2022</w:t>
      </w:r>
    </w:p>
    <w:tbl>
      <w:tblPr>
        <w:tblW w:w="0" w:type="auto"/>
        <w:tblBorders>
          <w:top w:val="single" w:sz="4" w:space="0" w:color="auto"/>
          <w:left w:val="single" w:sz="4" w:space="0" w:color="auto"/>
          <w:bottom w:val="single" w:sz="4" w:space="0" w:color="auto"/>
          <w:right w:val="single" w:sz="4" w:space="0" w:color="auto"/>
        </w:tblBorders>
        <w:tblCellMar>
          <w:left w:w="0" w:type="dxa"/>
          <w:right w:w="0" w:type="dxa"/>
        </w:tblCellMar>
        <w:tblLook w:val="04A0" w:firstRow="1" w:lastRow="0" w:firstColumn="1" w:lastColumn="0" w:noHBand="0" w:noVBand="1"/>
      </w:tblPr>
      <w:tblGrid>
        <w:gridCol w:w="3726"/>
        <w:gridCol w:w="3862"/>
      </w:tblGrid>
      <w:tr w:rsidR="00000000" w14:paraId="1A444E6D" w14:textId="77777777">
        <w:trPr>
          <w:divId w:val="673217934"/>
        </w:trPr>
        <w:tc>
          <w:tcPr>
            <w:tcW w:w="0" w:type="auto"/>
            <w:tcBorders>
              <w:top w:val="single" w:sz="6" w:space="0" w:color="000000"/>
              <w:left w:val="single" w:sz="6" w:space="0" w:color="000000"/>
              <w:bottom w:val="single" w:sz="6" w:space="0" w:color="000000"/>
              <w:right w:val="single" w:sz="6" w:space="0" w:color="000000"/>
            </w:tcBorders>
            <w:vAlign w:val="center"/>
            <w:hideMark/>
          </w:tcPr>
          <w:p w14:paraId="0A5984E2" w14:textId="77777777" w:rsidR="00000000" w:rsidRDefault="00954E37">
            <w:pPr>
              <w:rPr>
                <w:color w:val="000000"/>
                <w:sz w:val="20"/>
                <w:szCs w:val="20"/>
                <w:shd w:val="clear" w:color="auto" w:fill="FFFFFF"/>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74B9949" w14:textId="77777777" w:rsidR="00000000" w:rsidRDefault="00954E37">
            <w:pPr>
              <w:pStyle w:val="spar1"/>
              <w:jc w:val="both"/>
              <w:rPr>
                <w:color w:val="000000"/>
              </w:rPr>
            </w:pPr>
            <w:r>
              <w:rPr>
                <w:color w:val="000000"/>
              </w:rPr>
              <w:t>Nr. ............../.............2021</w:t>
            </w:r>
          </w:p>
        </w:tc>
      </w:tr>
      <w:tr w:rsidR="00000000" w14:paraId="43782A92" w14:textId="77777777">
        <w:trPr>
          <w:divId w:val="673217934"/>
        </w:trPr>
        <w:tc>
          <w:tcPr>
            <w:tcW w:w="0" w:type="auto"/>
            <w:tcBorders>
              <w:top w:val="single" w:sz="6" w:space="0" w:color="000000"/>
              <w:left w:val="single" w:sz="6" w:space="0" w:color="000000"/>
              <w:bottom w:val="single" w:sz="6" w:space="0" w:color="000000"/>
              <w:right w:val="single" w:sz="6" w:space="0" w:color="000000"/>
            </w:tcBorders>
            <w:vAlign w:val="center"/>
            <w:hideMark/>
          </w:tcPr>
          <w:p w14:paraId="49817B52" w14:textId="77777777" w:rsidR="00000000" w:rsidRDefault="00954E37">
            <w:pPr>
              <w:pStyle w:val="spar1"/>
              <w:jc w:val="both"/>
              <w:rPr>
                <w:color w:val="000000"/>
              </w:rPr>
            </w:pPr>
            <w:r>
              <w:rPr>
                <w:color w:val="000000"/>
              </w:rPr>
              <w:t>Verific exactitatea datelor</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764DCD2" w14:textId="77777777" w:rsidR="00000000" w:rsidRDefault="00954E37">
            <w:pPr>
              <w:rPr>
                <w:color w:val="000000"/>
              </w:rPr>
            </w:pPr>
          </w:p>
        </w:tc>
      </w:tr>
      <w:tr w:rsidR="00000000" w14:paraId="7C757552" w14:textId="77777777">
        <w:trPr>
          <w:divId w:val="673217934"/>
        </w:trPr>
        <w:tc>
          <w:tcPr>
            <w:tcW w:w="0" w:type="auto"/>
            <w:tcBorders>
              <w:top w:val="single" w:sz="6" w:space="0" w:color="000000"/>
              <w:left w:val="single" w:sz="6" w:space="0" w:color="000000"/>
              <w:bottom w:val="single" w:sz="6" w:space="0" w:color="000000"/>
              <w:right w:val="single" w:sz="6" w:space="0" w:color="000000"/>
            </w:tcBorders>
            <w:vAlign w:val="center"/>
            <w:hideMark/>
          </w:tcPr>
          <w:p w14:paraId="74060B69" w14:textId="77777777" w:rsidR="00000000" w:rsidRDefault="00954E37">
            <w:pPr>
              <w:pStyle w:val="spar1"/>
              <w:jc w:val="both"/>
              <w:rPr>
                <w:color w:val="000000"/>
              </w:rPr>
            </w:pPr>
            <w:r>
              <w:rPr>
                <w:color w:val="000000"/>
              </w:rPr>
              <w:t>Director,</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6F0BC53" w14:textId="77777777" w:rsidR="00000000" w:rsidRDefault="00954E37">
            <w:pPr>
              <w:rPr>
                <w:color w:val="000000"/>
              </w:rPr>
            </w:pPr>
          </w:p>
        </w:tc>
      </w:tr>
      <w:tr w:rsidR="00000000" w14:paraId="0C0EC0E6" w14:textId="77777777">
        <w:trPr>
          <w:divId w:val="673217934"/>
        </w:trPr>
        <w:tc>
          <w:tcPr>
            <w:tcW w:w="0" w:type="auto"/>
            <w:tcBorders>
              <w:top w:val="single" w:sz="6" w:space="0" w:color="000000"/>
              <w:left w:val="single" w:sz="6" w:space="0" w:color="000000"/>
              <w:bottom w:val="single" w:sz="6" w:space="0" w:color="000000"/>
              <w:right w:val="single" w:sz="6" w:space="0" w:color="000000"/>
            </w:tcBorders>
            <w:vAlign w:val="center"/>
            <w:hideMark/>
          </w:tcPr>
          <w:p w14:paraId="4122BB55" w14:textId="77777777" w:rsidR="00000000" w:rsidRDefault="00954E37">
            <w:pPr>
              <w:pStyle w:val="spar1"/>
              <w:jc w:val="both"/>
              <w:rPr>
                <w:color w:val="000000"/>
              </w:rPr>
            </w:pPr>
            <w:r>
              <w:rPr>
                <w:color w:val="000000"/>
              </w:rPr>
              <w:t>....................................................................</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C797F1F" w14:textId="77777777" w:rsidR="00000000" w:rsidRDefault="00954E37">
            <w:pPr>
              <w:pStyle w:val="spar1"/>
              <w:jc w:val="both"/>
              <w:rPr>
                <w:color w:val="000000"/>
              </w:rPr>
            </w:pPr>
            <w:r>
              <w:rPr>
                <w:color w:val="000000"/>
              </w:rPr>
              <w:t>Luat în evidența I.S.J./I.S.M.B</w:t>
            </w:r>
            <w:r>
              <w:rPr>
                <w:color w:val="000000"/>
              </w:rPr>
              <w:t>.</w:t>
            </w:r>
          </w:p>
        </w:tc>
      </w:tr>
      <w:tr w:rsidR="00000000" w14:paraId="469180FD" w14:textId="77777777">
        <w:trPr>
          <w:divId w:val="673217934"/>
        </w:trPr>
        <w:tc>
          <w:tcPr>
            <w:tcW w:w="0" w:type="auto"/>
            <w:tcBorders>
              <w:top w:val="single" w:sz="6" w:space="0" w:color="000000"/>
              <w:left w:val="single" w:sz="6" w:space="0" w:color="000000"/>
              <w:bottom w:val="single" w:sz="6" w:space="0" w:color="000000"/>
              <w:right w:val="single" w:sz="6" w:space="0" w:color="000000"/>
            </w:tcBorders>
            <w:vAlign w:val="center"/>
            <w:hideMark/>
          </w:tcPr>
          <w:p w14:paraId="2D0AFC1E" w14:textId="77777777" w:rsidR="00000000" w:rsidRDefault="00954E37">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976C618" w14:textId="77777777" w:rsidR="00000000" w:rsidRDefault="00954E37">
            <w:pPr>
              <w:pStyle w:val="spar1"/>
              <w:jc w:val="both"/>
              <w:rPr>
                <w:color w:val="000000"/>
              </w:rPr>
            </w:pPr>
            <w:r>
              <w:rPr>
                <w:color w:val="000000"/>
              </w:rPr>
              <w:t xml:space="preserve">(pentru cadrele didactice titulare solicitate pentru </w:t>
            </w:r>
          </w:p>
          <w:p w14:paraId="7C9A4D39" w14:textId="77777777" w:rsidR="00000000" w:rsidRDefault="00954E37">
            <w:pPr>
              <w:pStyle w:val="spar1"/>
              <w:jc w:val="both"/>
              <w:rPr>
                <w:color w:val="000000"/>
              </w:rPr>
            </w:pPr>
            <w:r>
              <w:rPr>
                <w:color w:val="000000"/>
              </w:rPr>
              <w:t>detașare în interesul învățământului în alte județe)</w:t>
            </w:r>
          </w:p>
        </w:tc>
      </w:tr>
    </w:tbl>
    <w:p w14:paraId="570E385C" w14:textId="77777777" w:rsidR="00000000" w:rsidRDefault="00954E37">
      <w:pPr>
        <w:pStyle w:val="spar"/>
        <w:jc w:val="center"/>
        <w:divId w:val="1867325308"/>
      </w:pPr>
      <w:r>
        <w:rPr>
          <w:rFonts w:ascii="Verdana" w:hAnsi="Verdana"/>
          <w:color w:val="000000"/>
          <w:sz w:val="20"/>
          <w:szCs w:val="20"/>
          <w:shd w:val="clear" w:color="auto" w:fill="FFFFFF"/>
        </w:rPr>
        <w:t>Domnule Inspector Şcolar General/Domnule Director,</w:t>
      </w:r>
    </w:p>
    <w:p w14:paraId="57950214" w14:textId="77777777" w:rsidR="00000000" w:rsidRDefault="00954E37">
      <w:pPr>
        <w:pStyle w:val="spar"/>
        <w:jc w:val="both"/>
        <w:divId w:val="673217934"/>
        <w:rPr>
          <w:rFonts w:ascii="Verdana" w:hAnsi="Verdana"/>
          <w:color w:val="000000"/>
          <w:sz w:val="20"/>
          <w:szCs w:val="20"/>
          <w:shd w:val="clear" w:color="auto" w:fill="FFFFFF"/>
        </w:rPr>
      </w:pPr>
      <w:r>
        <w:rPr>
          <w:rFonts w:ascii="Verdana" w:hAnsi="Verdana"/>
          <w:color w:val="000000"/>
          <w:sz w:val="20"/>
          <w:szCs w:val="20"/>
          <w:shd w:val="clear" w:color="auto" w:fill="FFFFFF"/>
        </w:rPr>
        <w:t>Subsemnatul(a) (inclusiv iniţiala tatălui), ..........................., numele anterior ..................., fiul/fiica lui .............. şi ................... născut(ă) la data de .....................,</w:t>
      </w:r>
    </w:p>
    <w:p w14:paraId="0A7D9F3F" w14:textId="77777777" w:rsidR="00000000" w:rsidRDefault="00954E37">
      <w:pPr>
        <w:pStyle w:val="spar"/>
        <w:jc w:val="both"/>
        <w:divId w:val="673217934"/>
        <w:rPr>
          <w:rFonts w:ascii="Verdana" w:hAnsi="Verdana"/>
          <w:color w:val="000000"/>
          <w:sz w:val="20"/>
          <w:szCs w:val="20"/>
          <w:shd w:val="clear" w:color="auto" w:fill="FFFFFF"/>
        </w:rPr>
      </w:pPr>
      <w:r>
        <w:rPr>
          <w:rFonts w:ascii="Verdana" w:hAnsi="Verdana"/>
          <w:color w:val="000000"/>
          <w:sz w:val="20"/>
          <w:szCs w:val="20"/>
          <w:shd w:val="clear" w:color="auto" w:fill="FFFFFF"/>
        </w:rPr>
        <w:t>COD NUMERIC PERSONAL [ ][ ][ ][ ][ ][ ][ ][ ][ ][</w:t>
      </w:r>
      <w:r>
        <w:rPr>
          <w:rFonts w:ascii="Verdana" w:hAnsi="Verdana"/>
          <w:color w:val="000000"/>
          <w:sz w:val="20"/>
          <w:szCs w:val="20"/>
          <w:shd w:val="clear" w:color="auto" w:fill="FFFFFF"/>
        </w:rPr>
        <w:t xml:space="preserve"> ][ ][ ][ ]</w:t>
      </w:r>
    </w:p>
    <w:p w14:paraId="1052EF88" w14:textId="77777777" w:rsidR="00000000" w:rsidRDefault="00954E37">
      <w:pPr>
        <w:pStyle w:val="spar"/>
        <w:jc w:val="both"/>
        <w:divId w:val="673217934"/>
        <w:rPr>
          <w:rFonts w:ascii="Verdana" w:hAnsi="Verdana"/>
          <w:color w:val="000000"/>
          <w:sz w:val="20"/>
          <w:szCs w:val="20"/>
          <w:shd w:val="clear" w:color="auto" w:fill="FFFFFF"/>
        </w:rPr>
      </w:pPr>
      <w:r>
        <w:rPr>
          <w:rFonts w:ascii="Verdana" w:hAnsi="Verdana"/>
          <w:color w:val="000000"/>
          <w:sz w:val="20"/>
          <w:szCs w:val="20"/>
          <w:shd w:val="clear" w:color="auto" w:fill="FFFFFF"/>
        </w:rPr>
        <w:t>cu domiciliul în localitatea ................, strada ............... nr. ....., bl. ....., scara ......, ap. ....., judeţul (sect.) ............, TELEFON ..............., posesor al B.I./carte de identitate seria ......, nr. ......, eliberat(ă</w:t>
      </w:r>
      <w:r>
        <w:rPr>
          <w:rFonts w:ascii="Verdana" w:hAnsi="Verdana"/>
          <w:color w:val="000000"/>
          <w:sz w:val="20"/>
          <w:szCs w:val="20"/>
          <w:shd w:val="clear" w:color="auto" w:fill="FFFFFF"/>
        </w:rPr>
        <w:t>) de Poliţia ..........., la data de ............., prin prezenta vă comunic acordul meu privind încadrarea cu statut de cadru didactic detaşat în interesul învăţământului pentru anul şcolar 2021-2022, pe/la postul/catedra de ................. , de la (uni</w:t>
      </w:r>
      <w:r>
        <w:rPr>
          <w:rFonts w:ascii="Verdana" w:hAnsi="Verdana"/>
          <w:color w:val="000000"/>
          <w:sz w:val="20"/>
          <w:szCs w:val="20"/>
          <w:shd w:val="clear" w:color="auto" w:fill="FFFFFF"/>
        </w:rPr>
        <w:t>tatea/unităţile de învăţământ) ..................., localitatea ..................... .</w:t>
      </w:r>
    </w:p>
    <w:p w14:paraId="58BBFE5C" w14:textId="77777777" w:rsidR="00000000" w:rsidRDefault="00954E37">
      <w:pPr>
        <w:autoSpaceDE/>
        <w:autoSpaceDN/>
        <w:jc w:val="both"/>
        <w:divId w:val="1568686282"/>
        <w:rPr>
          <w:rFonts w:eastAsia="Times New Roman"/>
          <w:color w:val="000000"/>
          <w:sz w:val="20"/>
          <w:szCs w:val="20"/>
          <w:shd w:val="clear" w:color="auto" w:fill="FFFFFF"/>
        </w:rPr>
      </w:pPr>
      <w:r>
        <w:rPr>
          <w:rStyle w:val="spctttl1"/>
          <w:rFonts w:eastAsia="Times New Roman"/>
        </w:rPr>
        <w:t>1.</w:t>
      </w:r>
      <w:r>
        <w:rPr>
          <w:rFonts w:eastAsia="Times New Roman"/>
          <w:color w:val="000000"/>
          <w:sz w:val="20"/>
          <w:szCs w:val="20"/>
          <w:shd w:val="clear" w:color="auto" w:fill="FFFFFF"/>
        </w:rPr>
        <w:t xml:space="preserve"> </w:t>
      </w:r>
      <w:r>
        <w:rPr>
          <w:rStyle w:val="spctbdy"/>
          <w:rFonts w:eastAsia="Times New Roman"/>
        </w:rPr>
        <w:t>Sunt titular(ă) pe/la postul/catedra de ............................, de la (unitatea/unităţile de învăţământ) ......................., localitatea .................</w:t>
      </w:r>
      <w:r>
        <w:rPr>
          <w:rStyle w:val="spctbdy"/>
          <w:rFonts w:eastAsia="Times New Roman"/>
        </w:rPr>
        <w:t>........., judeţul (sect.) ................., din anul ........... .</w:t>
      </w:r>
    </w:p>
    <w:p w14:paraId="3F19F3FA" w14:textId="77777777" w:rsidR="00000000" w:rsidRDefault="00954E37">
      <w:pPr>
        <w:autoSpaceDE/>
        <w:autoSpaceDN/>
        <w:jc w:val="both"/>
        <w:divId w:val="583151337"/>
        <w:rPr>
          <w:rFonts w:eastAsia="Times New Roman"/>
          <w:color w:val="000000"/>
          <w:sz w:val="20"/>
          <w:szCs w:val="20"/>
          <w:shd w:val="clear" w:color="auto" w:fill="FFFFFF"/>
        </w:rPr>
      </w:pPr>
      <w:r>
        <w:rPr>
          <w:rStyle w:val="spctttl1"/>
          <w:rFonts w:eastAsia="Times New Roman"/>
        </w:rPr>
        <w:t>2.</w:t>
      </w:r>
      <w:r>
        <w:rPr>
          <w:rFonts w:eastAsia="Times New Roman"/>
          <w:color w:val="000000"/>
          <w:sz w:val="20"/>
          <w:szCs w:val="20"/>
          <w:shd w:val="clear" w:color="auto" w:fill="FFFFFF"/>
        </w:rPr>
        <w:t xml:space="preserve"> </w:t>
      </w:r>
      <w:r>
        <w:rPr>
          <w:rStyle w:val="spctbdy"/>
          <w:rFonts w:eastAsia="Times New Roman"/>
        </w:rPr>
        <w:t>Sunt absolvent(ă) al (a) (Univ., Institutului, Academiei, I.P. 3 ani, Colegiului, Şc. postliceale, Şc. de maiştri, Lic. Ped. etc.) ............................... Facultatea ..........</w:t>
      </w:r>
      <w:r>
        <w:rPr>
          <w:rStyle w:val="spctbdy"/>
          <w:rFonts w:eastAsia="Times New Roman"/>
        </w:rPr>
        <w:t>................ nivelul studiilor (medii, postliceale, universitare de scurtă durată, ciclul I de studii universitare de licenţa, ciclul II de studii universitare de masterat, universitare de lungă durată) ......................., cu durata studiilor de .</w:t>
      </w:r>
      <w:r>
        <w:rPr>
          <w:rStyle w:val="spctbdy"/>
          <w:rFonts w:eastAsia="Times New Roman"/>
        </w:rPr>
        <w:t>...... ani (zi sau i.f., seral, f.r., f.f., i.d.), promoţia .............., cu specializarea/specializările .................... cu media de absolvire a studiilor ........; absolvent(ă) al(a) cursurilor postuniversitare, programelor de conversie profesiona</w:t>
      </w:r>
      <w:r>
        <w:rPr>
          <w:rStyle w:val="spctbdy"/>
          <w:rFonts w:eastAsia="Times New Roman"/>
        </w:rPr>
        <w:t>lă ......................, cu durata studiilor de ..... ani, specialitatea ..................., promoţia ........ cu media de absolvire ....... .</w:t>
      </w:r>
    </w:p>
    <w:p w14:paraId="61B18E84" w14:textId="77777777" w:rsidR="00000000" w:rsidRDefault="00954E37">
      <w:pPr>
        <w:autoSpaceDE/>
        <w:autoSpaceDN/>
        <w:jc w:val="both"/>
        <w:divId w:val="1081174115"/>
        <w:rPr>
          <w:rFonts w:eastAsia="Times New Roman"/>
          <w:color w:val="000000"/>
          <w:sz w:val="20"/>
          <w:szCs w:val="20"/>
          <w:shd w:val="clear" w:color="auto" w:fill="FFFFFF"/>
        </w:rPr>
      </w:pPr>
      <w:r>
        <w:rPr>
          <w:rStyle w:val="spctttl1"/>
          <w:rFonts w:eastAsia="Times New Roman"/>
        </w:rPr>
        <w:lastRenderedPageBreak/>
        <w:t>3.</w:t>
      </w:r>
      <w:r>
        <w:rPr>
          <w:rFonts w:eastAsia="Times New Roman"/>
          <w:color w:val="000000"/>
          <w:sz w:val="20"/>
          <w:szCs w:val="20"/>
          <w:shd w:val="clear" w:color="auto" w:fill="FFFFFF"/>
        </w:rPr>
        <w:t xml:space="preserve"> </w:t>
      </w:r>
      <w:r>
        <w:rPr>
          <w:rStyle w:val="spctbdy"/>
          <w:rFonts w:eastAsia="Times New Roman"/>
        </w:rPr>
        <w:t xml:space="preserve">Am obţinut definitivatul în anul ........, cu media ........, gradul II în anul ......., cu media ......., </w:t>
      </w:r>
      <w:r>
        <w:rPr>
          <w:rStyle w:val="spctbdy"/>
          <w:rFonts w:eastAsia="Times New Roman"/>
        </w:rPr>
        <w:t>gradul I în anul ......, cu media ......, doctoratul în anul ........, în specialitatea .................. .</w:t>
      </w:r>
    </w:p>
    <w:p w14:paraId="73B54FD7" w14:textId="77777777" w:rsidR="00000000" w:rsidRDefault="00954E37">
      <w:pPr>
        <w:autoSpaceDE/>
        <w:autoSpaceDN/>
        <w:jc w:val="both"/>
        <w:divId w:val="1063336329"/>
        <w:rPr>
          <w:rFonts w:eastAsia="Times New Roman"/>
          <w:color w:val="000000"/>
          <w:sz w:val="20"/>
          <w:szCs w:val="20"/>
          <w:shd w:val="clear" w:color="auto" w:fill="FFFFFF"/>
        </w:rPr>
      </w:pPr>
      <w:r>
        <w:rPr>
          <w:rStyle w:val="spctttl1"/>
          <w:rFonts w:eastAsia="Times New Roman"/>
        </w:rPr>
        <w:t>4.</w:t>
      </w:r>
      <w:r>
        <w:rPr>
          <w:rFonts w:eastAsia="Times New Roman"/>
          <w:color w:val="000000"/>
          <w:sz w:val="20"/>
          <w:szCs w:val="20"/>
          <w:shd w:val="clear" w:color="auto" w:fill="FFFFFF"/>
        </w:rPr>
        <w:t xml:space="preserve"> </w:t>
      </w:r>
      <w:r>
        <w:rPr>
          <w:rStyle w:val="spctbdy"/>
          <w:rFonts w:eastAsia="Times New Roman"/>
        </w:rPr>
        <w:t>La data de 1 septembrie 2020 am avut .......... ani întregi vechime în învăţământ.</w:t>
      </w:r>
    </w:p>
    <w:p w14:paraId="0DC4EEE8" w14:textId="77777777" w:rsidR="00000000" w:rsidRDefault="00954E37">
      <w:pPr>
        <w:autoSpaceDE/>
        <w:autoSpaceDN/>
        <w:jc w:val="both"/>
        <w:divId w:val="1123160207"/>
        <w:rPr>
          <w:rFonts w:eastAsia="Times New Roman"/>
          <w:color w:val="000000"/>
          <w:sz w:val="20"/>
          <w:szCs w:val="20"/>
          <w:shd w:val="clear" w:color="auto" w:fill="FFFFFF"/>
        </w:rPr>
      </w:pPr>
      <w:r>
        <w:rPr>
          <w:rStyle w:val="spctttl1"/>
          <w:rFonts w:eastAsia="Times New Roman"/>
        </w:rPr>
        <w:t>5.</w:t>
      </w:r>
      <w:r>
        <w:rPr>
          <w:rFonts w:eastAsia="Times New Roman"/>
          <w:color w:val="000000"/>
          <w:sz w:val="20"/>
          <w:szCs w:val="20"/>
          <w:shd w:val="clear" w:color="auto" w:fill="FFFFFF"/>
        </w:rPr>
        <w:t xml:space="preserve"> </w:t>
      </w:r>
      <w:r>
        <w:rPr>
          <w:rStyle w:val="spctbdy"/>
          <w:rFonts w:eastAsia="Times New Roman"/>
        </w:rPr>
        <w:t>Sunt/nu sunt căsătorit(ă); soţul (soţia) este/nu este în p</w:t>
      </w:r>
      <w:r>
        <w:rPr>
          <w:rStyle w:val="spctbdy"/>
          <w:rFonts w:eastAsia="Times New Roman"/>
        </w:rPr>
        <w:t>rezent încadrat(ă) permanent în funcţia de .............. de la ................, localitatea ................, judeţul (sect.) ..............., am/avem ........... copii în întreţinere.</w:t>
      </w:r>
    </w:p>
    <w:p w14:paraId="570E013D" w14:textId="77777777" w:rsidR="00000000" w:rsidRDefault="00954E37">
      <w:pPr>
        <w:autoSpaceDE/>
        <w:autoSpaceDN/>
        <w:jc w:val="both"/>
        <w:divId w:val="116335228"/>
        <w:rPr>
          <w:rStyle w:val="spctbdy"/>
        </w:rPr>
      </w:pPr>
      <w:r>
        <w:rPr>
          <w:rStyle w:val="spctttl1"/>
          <w:rFonts w:eastAsia="Times New Roman"/>
        </w:rPr>
        <w:t>6.</w:t>
      </w:r>
      <w:r>
        <w:rPr>
          <w:rFonts w:eastAsia="Times New Roman"/>
          <w:color w:val="000000"/>
          <w:sz w:val="20"/>
          <w:szCs w:val="20"/>
          <w:shd w:val="clear" w:color="auto" w:fill="FFFFFF"/>
        </w:rPr>
        <w:t xml:space="preserve"> </w:t>
      </w:r>
      <w:r>
        <w:rPr>
          <w:rStyle w:val="spctbdy"/>
          <w:rFonts w:eastAsia="Times New Roman"/>
        </w:rPr>
        <w:t>În perioada 01.09.2011 - 31.08.2021 am fost detaşat(ă) astfel (*):</w:t>
      </w:r>
    </w:p>
    <w:p w14:paraId="4F525B86" w14:textId="77777777" w:rsidR="00000000" w:rsidRDefault="00954E37">
      <w:pPr>
        <w:autoSpaceDE/>
        <w:autoSpaceDN/>
        <w:jc w:val="both"/>
        <w:divId w:val="1062404722"/>
      </w:pPr>
      <w:r>
        <w:rPr>
          <w:rStyle w:val="slinttl1"/>
          <w:rFonts w:eastAsia="Times New Roman"/>
        </w:rPr>
        <w:t>– </w:t>
      </w:r>
      <w:r>
        <w:rPr>
          <w:rStyle w:val="slinbdy"/>
          <w:rFonts w:eastAsia="Times New Roman"/>
        </w:rPr>
        <w:t>An şc. 2011-2012 detaşat(ă) la cerere/în interesul învăţământului la postul/catedra de ........... de la .............. .</w:t>
      </w:r>
    </w:p>
    <w:p w14:paraId="258DFFC5" w14:textId="77777777" w:rsidR="00000000" w:rsidRDefault="00954E37">
      <w:pPr>
        <w:autoSpaceDE/>
        <w:autoSpaceDN/>
        <w:jc w:val="both"/>
        <w:divId w:val="1734235772"/>
        <w:rPr>
          <w:rFonts w:eastAsia="Times New Roman"/>
          <w:color w:val="000000"/>
          <w:sz w:val="20"/>
          <w:szCs w:val="20"/>
          <w:shd w:val="clear" w:color="auto" w:fill="FFFFFF"/>
        </w:rPr>
      </w:pPr>
      <w:r>
        <w:rPr>
          <w:rStyle w:val="slinttl1"/>
          <w:rFonts w:eastAsia="Times New Roman"/>
        </w:rPr>
        <w:t>– </w:t>
      </w:r>
      <w:r>
        <w:rPr>
          <w:rStyle w:val="slinbdy"/>
          <w:rFonts w:eastAsia="Times New Roman"/>
        </w:rPr>
        <w:t>An şc. 2012-2013 detaşat(ă) la cerere/în interesul învăţământului la postul/catedra de ........... de la .............. .</w:t>
      </w:r>
    </w:p>
    <w:p w14:paraId="5399E51C" w14:textId="77777777" w:rsidR="00000000" w:rsidRDefault="00954E37">
      <w:pPr>
        <w:autoSpaceDE/>
        <w:autoSpaceDN/>
        <w:jc w:val="both"/>
        <w:divId w:val="1657147739"/>
        <w:rPr>
          <w:rFonts w:eastAsia="Times New Roman"/>
          <w:color w:val="000000"/>
          <w:sz w:val="20"/>
          <w:szCs w:val="20"/>
          <w:shd w:val="clear" w:color="auto" w:fill="FFFFFF"/>
        </w:rPr>
      </w:pPr>
      <w:r>
        <w:rPr>
          <w:rStyle w:val="slinttl1"/>
          <w:rFonts w:eastAsia="Times New Roman"/>
        </w:rPr>
        <w:t>– </w:t>
      </w:r>
      <w:r>
        <w:rPr>
          <w:rStyle w:val="slinbdy"/>
          <w:rFonts w:eastAsia="Times New Roman"/>
        </w:rPr>
        <w:t>An şc</w:t>
      </w:r>
      <w:r>
        <w:rPr>
          <w:rStyle w:val="slinbdy"/>
          <w:rFonts w:eastAsia="Times New Roman"/>
        </w:rPr>
        <w:t>. 2013-2014 detaşat(ă) la cerere/în interesul învăţământului la postul/catedra de ........... de la .............. .</w:t>
      </w:r>
    </w:p>
    <w:p w14:paraId="51F73405" w14:textId="77777777" w:rsidR="00000000" w:rsidRDefault="00954E37">
      <w:pPr>
        <w:autoSpaceDE/>
        <w:autoSpaceDN/>
        <w:jc w:val="both"/>
        <w:divId w:val="1457065905"/>
        <w:rPr>
          <w:rFonts w:eastAsia="Times New Roman"/>
          <w:color w:val="000000"/>
          <w:sz w:val="20"/>
          <w:szCs w:val="20"/>
          <w:shd w:val="clear" w:color="auto" w:fill="FFFFFF"/>
        </w:rPr>
      </w:pPr>
      <w:r>
        <w:rPr>
          <w:rStyle w:val="slinttl1"/>
          <w:rFonts w:eastAsia="Times New Roman"/>
        </w:rPr>
        <w:t>– </w:t>
      </w:r>
      <w:r>
        <w:rPr>
          <w:rStyle w:val="slinbdy"/>
          <w:rFonts w:eastAsia="Times New Roman"/>
        </w:rPr>
        <w:t>An şc. 2014-2015 detaşat(ă) la cerere/în interesul învăţământului la postul/catedra de ........... de la .............. .</w:t>
      </w:r>
    </w:p>
    <w:p w14:paraId="13937D49" w14:textId="77777777" w:rsidR="00000000" w:rsidRDefault="00954E37">
      <w:pPr>
        <w:autoSpaceDE/>
        <w:autoSpaceDN/>
        <w:jc w:val="both"/>
        <w:divId w:val="1996370010"/>
        <w:rPr>
          <w:rFonts w:eastAsia="Times New Roman"/>
          <w:color w:val="000000"/>
          <w:sz w:val="20"/>
          <w:szCs w:val="20"/>
          <w:shd w:val="clear" w:color="auto" w:fill="FFFFFF"/>
        </w:rPr>
      </w:pPr>
      <w:r>
        <w:rPr>
          <w:rStyle w:val="slinttl1"/>
          <w:rFonts w:eastAsia="Times New Roman"/>
        </w:rPr>
        <w:t>– </w:t>
      </w:r>
      <w:r>
        <w:rPr>
          <w:rStyle w:val="slinbdy"/>
          <w:rFonts w:eastAsia="Times New Roman"/>
        </w:rPr>
        <w:t>An şc. 2015-2</w:t>
      </w:r>
      <w:r>
        <w:rPr>
          <w:rStyle w:val="slinbdy"/>
          <w:rFonts w:eastAsia="Times New Roman"/>
        </w:rPr>
        <w:t>016 detaşat(ă) la cerere/în interesul învăţământului la postul/catedra de ........... de la .............. .</w:t>
      </w:r>
    </w:p>
    <w:p w14:paraId="1C3A085A" w14:textId="77777777" w:rsidR="00000000" w:rsidRDefault="00954E37">
      <w:pPr>
        <w:autoSpaceDE/>
        <w:autoSpaceDN/>
        <w:jc w:val="both"/>
        <w:divId w:val="331224108"/>
        <w:rPr>
          <w:rFonts w:eastAsia="Times New Roman"/>
          <w:color w:val="000000"/>
          <w:sz w:val="20"/>
          <w:szCs w:val="20"/>
          <w:shd w:val="clear" w:color="auto" w:fill="FFFFFF"/>
        </w:rPr>
      </w:pPr>
      <w:r>
        <w:rPr>
          <w:rStyle w:val="slinttl1"/>
          <w:rFonts w:eastAsia="Times New Roman"/>
        </w:rPr>
        <w:t>– </w:t>
      </w:r>
      <w:r>
        <w:rPr>
          <w:rStyle w:val="slinbdy"/>
          <w:rFonts w:eastAsia="Times New Roman"/>
        </w:rPr>
        <w:t>An şc. 2016-2017 detaşat(ă) la cerere/în interesul învăţământului la postul/catedra de ........... de la .............. .</w:t>
      </w:r>
    </w:p>
    <w:p w14:paraId="795F2C53" w14:textId="77777777" w:rsidR="00000000" w:rsidRDefault="00954E37">
      <w:pPr>
        <w:autoSpaceDE/>
        <w:autoSpaceDN/>
        <w:jc w:val="both"/>
        <w:divId w:val="1644460835"/>
        <w:rPr>
          <w:rFonts w:eastAsia="Times New Roman"/>
          <w:color w:val="000000"/>
          <w:sz w:val="20"/>
          <w:szCs w:val="20"/>
          <w:shd w:val="clear" w:color="auto" w:fill="FFFFFF"/>
        </w:rPr>
      </w:pPr>
      <w:r>
        <w:rPr>
          <w:rStyle w:val="slinttl1"/>
          <w:rFonts w:eastAsia="Times New Roman"/>
        </w:rPr>
        <w:t>– </w:t>
      </w:r>
      <w:r>
        <w:rPr>
          <w:rStyle w:val="slinbdy"/>
          <w:rFonts w:eastAsia="Times New Roman"/>
        </w:rPr>
        <w:t>An şc. 2017-2018 deta</w:t>
      </w:r>
      <w:r>
        <w:rPr>
          <w:rStyle w:val="slinbdy"/>
          <w:rFonts w:eastAsia="Times New Roman"/>
        </w:rPr>
        <w:t>şat(ă) la cerere/în interesul învăţământului la postul/catedra de ........... de la .............. .</w:t>
      </w:r>
    </w:p>
    <w:p w14:paraId="53345EDE" w14:textId="77777777" w:rsidR="00000000" w:rsidRDefault="00954E37">
      <w:pPr>
        <w:autoSpaceDE/>
        <w:autoSpaceDN/>
        <w:jc w:val="both"/>
        <w:divId w:val="427386294"/>
        <w:rPr>
          <w:rFonts w:eastAsia="Times New Roman"/>
          <w:color w:val="000000"/>
          <w:sz w:val="20"/>
          <w:szCs w:val="20"/>
          <w:shd w:val="clear" w:color="auto" w:fill="FFFFFF"/>
        </w:rPr>
      </w:pPr>
      <w:r>
        <w:rPr>
          <w:rStyle w:val="slinttl1"/>
          <w:rFonts w:eastAsia="Times New Roman"/>
        </w:rPr>
        <w:t>– </w:t>
      </w:r>
      <w:r>
        <w:rPr>
          <w:rStyle w:val="slinbdy"/>
          <w:rFonts w:eastAsia="Times New Roman"/>
        </w:rPr>
        <w:t>An şc. 2018-2019 detaşat(ă) la cerere/în interesul învăţământului la postul/catedra de ........... de la .............. .</w:t>
      </w:r>
    </w:p>
    <w:p w14:paraId="1B284816" w14:textId="77777777" w:rsidR="00000000" w:rsidRDefault="00954E37">
      <w:pPr>
        <w:autoSpaceDE/>
        <w:autoSpaceDN/>
        <w:jc w:val="both"/>
        <w:divId w:val="719673259"/>
        <w:rPr>
          <w:rFonts w:eastAsia="Times New Roman"/>
          <w:color w:val="000000"/>
          <w:sz w:val="20"/>
          <w:szCs w:val="20"/>
          <w:shd w:val="clear" w:color="auto" w:fill="FFFFFF"/>
        </w:rPr>
      </w:pPr>
      <w:r>
        <w:rPr>
          <w:rStyle w:val="slinttl1"/>
          <w:rFonts w:eastAsia="Times New Roman"/>
        </w:rPr>
        <w:t>– </w:t>
      </w:r>
      <w:r>
        <w:rPr>
          <w:rStyle w:val="slinbdy"/>
          <w:rFonts w:eastAsia="Times New Roman"/>
        </w:rPr>
        <w:t>An şc. 2019-2020 detaşat(ă) l</w:t>
      </w:r>
      <w:r>
        <w:rPr>
          <w:rStyle w:val="slinbdy"/>
          <w:rFonts w:eastAsia="Times New Roman"/>
        </w:rPr>
        <w:t>a cerere/în interesul învăţământului la postul/catedra de ........... de la .............. .</w:t>
      </w:r>
    </w:p>
    <w:p w14:paraId="73623ADF" w14:textId="77777777" w:rsidR="00000000" w:rsidRDefault="00954E37">
      <w:pPr>
        <w:autoSpaceDE/>
        <w:autoSpaceDN/>
        <w:jc w:val="both"/>
        <w:divId w:val="1654020776"/>
        <w:rPr>
          <w:rFonts w:eastAsia="Times New Roman"/>
          <w:color w:val="000000"/>
          <w:sz w:val="20"/>
          <w:szCs w:val="20"/>
          <w:shd w:val="clear" w:color="auto" w:fill="FFFFFF"/>
        </w:rPr>
      </w:pPr>
      <w:r>
        <w:rPr>
          <w:rStyle w:val="slinttl1"/>
          <w:rFonts w:eastAsia="Times New Roman"/>
        </w:rPr>
        <w:t>– </w:t>
      </w:r>
      <w:r>
        <w:rPr>
          <w:rStyle w:val="slinbdy"/>
          <w:rFonts w:eastAsia="Times New Roman"/>
        </w:rPr>
        <w:t>An şc. 2020-2021 detaşat(ă) la cerere/în interesul învăţământului la postul/catedra de ........... de la .............. .</w:t>
      </w:r>
    </w:p>
    <w:p w14:paraId="1A7976C6" w14:textId="77777777" w:rsidR="00000000" w:rsidRDefault="00954E37">
      <w:pPr>
        <w:autoSpaceDE/>
        <w:autoSpaceDN/>
        <w:jc w:val="both"/>
        <w:divId w:val="1883055658"/>
        <w:rPr>
          <w:rFonts w:eastAsia="Times New Roman"/>
          <w:color w:val="000000"/>
          <w:sz w:val="20"/>
          <w:szCs w:val="20"/>
          <w:shd w:val="clear" w:color="auto" w:fill="FFFFFF"/>
        </w:rPr>
      </w:pPr>
      <w:r>
        <w:rPr>
          <w:rStyle w:val="spctttl1"/>
          <w:rFonts w:eastAsia="Times New Roman"/>
        </w:rPr>
        <w:t>7.</w:t>
      </w:r>
      <w:r>
        <w:rPr>
          <w:rFonts w:eastAsia="Times New Roman"/>
          <w:color w:val="000000"/>
          <w:sz w:val="20"/>
          <w:szCs w:val="20"/>
          <w:shd w:val="clear" w:color="auto" w:fill="FFFFFF"/>
        </w:rPr>
        <w:t xml:space="preserve"> </w:t>
      </w:r>
      <w:r>
        <w:rPr>
          <w:rStyle w:val="spctbdy"/>
          <w:rFonts w:eastAsia="Times New Roman"/>
        </w:rPr>
        <w:t xml:space="preserve">Am luat cunoştinţă că nu mi se vor plăti drepturile de detaşare prevăzute de </w:t>
      </w:r>
      <w:r>
        <w:rPr>
          <w:rStyle w:val="spctbdy"/>
          <w:rFonts w:eastAsia="Times New Roman"/>
          <w:color w:val="0000FF"/>
          <w:u w:val="single"/>
        </w:rPr>
        <w:t>Hotărârea de Guvern nr. 281/1993</w:t>
      </w:r>
      <w:r>
        <w:rPr>
          <w:rStyle w:val="spctbdy"/>
          <w:rFonts w:eastAsia="Times New Roman"/>
        </w:rPr>
        <w:t xml:space="preserve"> cu modificările şi co</w:t>
      </w:r>
      <w:r>
        <w:rPr>
          <w:rStyle w:val="spctbdy"/>
          <w:rFonts w:eastAsia="Times New Roman"/>
        </w:rPr>
        <w:t xml:space="preserve">mpletările ulterioare, coroborate cu prevederile </w:t>
      </w:r>
      <w:r>
        <w:rPr>
          <w:rStyle w:val="spctbdy"/>
          <w:rFonts w:eastAsia="Times New Roman"/>
          <w:color w:val="0000FF"/>
          <w:u w:val="single"/>
        </w:rPr>
        <w:t>Legii 53/2003, republicată, Codul Muncii</w:t>
      </w:r>
      <w:r>
        <w:rPr>
          <w:rStyle w:val="spctbdy"/>
          <w:rFonts w:eastAsia="Times New Roman"/>
        </w:rPr>
        <w:t>, cu modificările şi completările ulterioare.</w:t>
      </w:r>
    </w:p>
    <w:p w14:paraId="40CE43D9" w14:textId="77777777" w:rsidR="00000000" w:rsidRDefault="00954E37">
      <w:pPr>
        <w:autoSpaceDE/>
        <w:autoSpaceDN/>
        <w:jc w:val="both"/>
        <w:divId w:val="623074739"/>
        <w:rPr>
          <w:rFonts w:eastAsia="Times New Roman"/>
          <w:color w:val="000000"/>
          <w:sz w:val="20"/>
          <w:szCs w:val="20"/>
          <w:shd w:val="clear" w:color="auto" w:fill="FFFFFF"/>
        </w:rPr>
      </w:pPr>
      <w:r>
        <w:rPr>
          <w:rStyle w:val="spctttl1"/>
          <w:rFonts w:eastAsia="Times New Roman"/>
        </w:rPr>
        <w:t>8.</w:t>
      </w:r>
      <w:r>
        <w:rPr>
          <w:rFonts w:eastAsia="Times New Roman"/>
          <w:color w:val="000000"/>
          <w:sz w:val="20"/>
          <w:szCs w:val="20"/>
          <w:shd w:val="clear" w:color="auto" w:fill="FFFFFF"/>
        </w:rPr>
        <w:t xml:space="preserve"> </w:t>
      </w:r>
      <w:r>
        <w:rPr>
          <w:rStyle w:val="spctbdy"/>
          <w:rFonts w:eastAsia="Times New Roman"/>
        </w:rPr>
        <w:t>Performanţele profesionale sunt prezentate în curriculum vitae anexat (doar la solicitarea adresată unităţii/unităţilor de învăţământ).</w:t>
      </w:r>
    </w:p>
    <w:p w14:paraId="440DC555" w14:textId="77777777" w:rsidR="00000000" w:rsidRDefault="00954E37">
      <w:pPr>
        <w:autoSpaceDE/>
        <w:autoSpaceDN/>
        <w:ind w:left="225"/>
        <w:jc w:val="both"/>
        <w:divId w:val="673217934"/>
        <w:rPr>
          <w:rStyle w:val="spar3"/>
        </w:rPr>
      </w:pPr>
      <w:r>
        <w:rPr>
          <w:rStyle w:val="spar3"/>
          <w:rFonts w:eastAsia="Times New Roman"/>
        </w:rPr>
        <w:t xml:space="preserve">ANEXEZ, ÎN URMĂTOAREA ORDINE, actele**) originale, respectiv în copie, CERTIFICATE pentru conformitate cu originalul de </w:t>
      </w:r>
      <w:r>
        <w:rPr>
          <w:rStyle w:val="spar3"/>
          <w:rFonts w:eastAsia="Times New Roman"/>
        </w:rPr>
        <w:t>către directorul unităţii de învăţământ unde sunt titular(ă)/detaşat(ă)*):</w:t>
      </w:r>
    </w:p>
    <w:p w14:paraId="5F581E20" w14:textId="77777777" w:rsidR="00000000" w:rsidRDefault="00954E37">
      <w:pPr>
        <w:pStyle w:val="spar"/>
        <w:ind w:left="450"/>
        <w:jc w:val="both"/>
        <w:divId w:val="673217934"/>
      </w:pPr>
      <w:r>
        <w:rPr>
          <w:rFonts w:ascii="Verdana" w:hAnsi="Verdana"/>
          <w:color w:val="000000"/>
          <w:sz w:val="20"/>
          <w:szCs w:val="20"/>
          <w:shd w:val="clear" w:color="auto" w:fill="FFFFFF"/>
        </w:rPr>
        <w:t>*) Documentele anexate pot fi certificate pentru conformitate cu originalul şi la depunerea dosarului, în acest caz fiind necesară prezentarea documentului în original şi a unei cop</w:t>
      </w:r>
      <w:r>
        <w:rPr>
          <w:rFonts w:ascii="Verdana" w:hAnsi="Verdana"/>
          <w:color w:val="000000"/>
          <w:sz w:val="20"/>
          <w:szCs w:val="20"/>
          <w:shd w:val="clear" w:color="auto" w:fill="FFFFFF"/>
        </w:rPr>
        <w:t>ii a acestuia.</w:t>
      </w:r>
    </w:p>
    <w:p w14:paraId="5288A012" w14:textId="77777777" w:rsidR="00000000" w:rsidRDefault="00954E37">
      <w:pPr>
        <w:pStyle w:val="spar"/>
        <w:ind w:left="450"/>
        <w:jc w:val="both"/>
        <w:divId w:val="673217934"/>
        <w:rPr>
          <w:rFonts w:ascii="Verdana" w:hAnsi="Verdana"/>
          <w:color w:val="000000"/>
          <w:sz w:val="20"/>
          <w:szCs w:val="20"/>
          <w:shd w:val="clear" w:color="auto" w:fill="FFFFFF"/>
        </w:rPr>
      </w:pPr>
      <w:r>
        <w:rPr>
          <w:rFonts w:ascii="Verdana" w:hAnsi="Verdana"/>
          <w:color w:val="000000"/>
          <w:sz w:val="20"/>
          <w:szCs w:val="20"/>
          <w:shd w:val="clear" w:color="auto" w:fill="FFFFFF"/>
        </w:rPr>
        <w:t>**) Depunerea dosarelor se poate realiza şi în mediul online, conform procedurilor stabilite la nivelul comisiei de mobilitate din cadrul inspectoratelor şcolare.</w:t>
      </w:r>
    </w:p>
    <w:p w14:paraId="5E71A256" w14:textId="77777777" w:rsidR="00000000" w:rsidRDefault="00954E37">
      <w:pPr>
        <w:autoSpaceDE/>
        <w:autoSpaceDN/>
        <w:ind w:left="225"/>
        <w:jc w:val="both"/>
        <w:divId w:val="1263033099"/>
        <w:rPr>
          <w:rFonts w:eastAsia="Times New Roman"/>
          <w:color w:val="000000"/>
          <w:sz w:val="20"/>
          <w:szCs w:val="20"/>
          <w:shd w:val="clear" w:color="auto" w:fill="FFFFFF"/>
        </w:rPr>
      </w:pPr>
      <w:r>
        <w:rPr>
          <w:rStyle w:val="spctttl1"/>
          <w:rFonts w:eastAsia="Times New Roman"/>
        </w:rPr>
        <w:t>1.</w:t>
      </w:r>
      <w:r>
        <w:rPr>
          <w:rFonts w:eastAsia="Times New Roman"/>
          <w:color w:val="000000"/>
          <w:sz w:val="20"/>
          <w:szCs w:val="20"/>
          <w:shd w:val="clear" w:color="auto" w:fill="FFFFFF"/>
        </w:rPr>
        <w:t xml:space="preserve"> </w:t>
      </w:r>
      <w:r>
        <w:rPr>
          <w:rStyle w:val="spctbdy"/>
          <w:rFonts w:eastAsia="Times New Roman"/>
        </w:rPr>
        <w:t>curriculum vitae în care prezint performanţele profesionale, în original, î</w:t>
      </w:r>
      <w:r>
        <w:rPr>
          <w:rStyle w:val="spctbdy"/>
          <w:rFonts w:eastAsia="Times New Roman"/>
        </w:rPr>
        <w:t>nsoţit de copii ale documentelor justificative (doar la solicitarea adresată unităţii/unităţilor de învăţământ);</w:t>
      </w:r>
    </w:p>
    <w:p w14:paraId="486DA83D" w14:textId="77777777" w:rsidR="00000000" w:rsidRDefault="00954E37">
      <w:pPr>
        <w:autoSpaceDE/>
        <w:autoSpaceDN/>
        <w:ind w:left="225"/>
        <w:jc w:val="both"/>
        <w:divId w:val="1373772596"/>
        <w:rPr>
          <w:rFonts w:eastAsia="Times New Roman"/>
          <w:color w:val="000000"/>
          <w:sz w:val="20"/>
          <w:szCs w:val="20"/>
          <w:shd w:val="clear" w:color="auto" w:fill="FFFFFF"/>
        </w:rPr>
      </w:pPr>
      <w:r>
        <w:rPr>
          <w:rStyle w:val="spctttl1"/>
          <w:rFonts w:eastAsia="Times New Roman"/>
        </w:rPr>
        <w:t>2.</w:t>
      </w:r>
      <w:r>
        <w:rPr>
          <w:rFonts w:eastAsia="Times New Roman"/>
          <w:color w:val="000000"/>
          <w:sz w:val="20"/>
          <w:szCs w:val="20"/>
          <w:shd w:val="clear" w:color="auto" w:fill="FFFFFF"/>
        </w:rPr>
        <w:t xml:space="preserve"> </w:t>
      </w:r>
      <w:r>
        <w:rPr>
          <w:rStyle w:val="spctbdy"/>
          <w:rFonts w:eastAsia="Times New Roman"/>
        </w:rPr>
        <w:t>copii de pe actele de studii şi foile matricole/suplimente de diplomă;</w:t>
      </w:r>
    </w:p>
    <w:p w14:paraId="31DC14B0" w14:textId="77777777" w:rsidR="00000000" w:rsidRDefault="00954E37">
      <w:pPr>
        <w:autoSpaceDE/>
        <w:autoSpaceDN/>
        <w:ind w:left="225"/>
        <w:jc w:val="both"/>
        <w:divId w:val="571741363"/>
        <w:rPr>
          <w:rFonts w:eastAsia="Times New Roman"/>
          <w:color w:val="000000"/>
          <w:sz w:val="20"/>
          <w:szCs w:val="20"/>
          <w:shd w:val="clear" w:color="auto" w:fill="FFFFFF"/>
        </w:rPr>
      </w:pPr>
      <w:r>
        <w:rPr>
          <w:rStyle w:val="spctttl1"/>
          <w:rFonts w:eastAsia="Times New Roman"/>
        </w:rPr>
        <w:t>3.</w:t>
      </w:r>
      <w:r>
        <w:rPr>
          <w:rFonts w:eastAsia="Times New Roman"/>
          <w:color w:val="000000"/>
          <w:sz w:val="20"/>
          <w:szCs w:val="20"/>
          <w:shd w:val="clear" w:color="auto" w:fill="FFFFFF"/>
        </w:rPr>
        <w:t xml:space="preserve"> </w:t>
      </w:r>
      <w:r>
        <w:rPr>
          <w:rStyle w:val="spctbdy"/>
          <w:rFonts w:eastAsia="Times New Roman"/>
        </w:rPr>
        <w:t>copii ale actelor doveditoare în situaţia schimbării numelui (dacă</w:t>
      </w:r>
      <w:r>
        <w:rPr>
          <w:rStyle w:val="spctbdy"/>
          <w:rFonts w:eastAsia="Times New Roman"/>
        </w:rPr>
        <w:t xml:space="preserve"> este cazul);</w:t>
      </w:r>
    </w:p>
    <w:p w14:paraId="63126652" w14:textId="77777777" w:rsidR="00000000" w:rsidRDefault="00954E37">
      <w:pPr>
        <w:autoSpaceDE/>
        <w:autoSpaceDN/>
        <w:ind w:left="225"/>
        <w:jc w:val="both"/>
        <w:divId w:val="349374802"/>
        <w:rPr>
          <w:rFonts w:eastAsia="Times New Roman"/>
          <w:color w:val="000000"/>
          <w:sz w:val="20"/>
          <w:szCs w:val="20"/>
          <w:shd w:val="clear" w:color="auto" w:fill="FFFFFF"/>
        </w:rPr>
      </w:pPr>
      <w:r>
        <w:rPr>
          <w:rStyle w:val="spctttl1"/>
          <w:rFonts w:eastAsia="Times New Roman"/>
        </w:rPr>
        <w:t>4.</w:t>
      </w:r>
      <w:r>
        <w:rPr>
          <w:rFonts w:eastAsia="Times New Roman"/>
          <w:color w:val="000000"/>
          <w:sz w:val="20"/>
          <w:szCs w:val="20"/>
          <w:shd w:val="clear" w:color="auto" w:fill="FFFFFF"/>
        </w:rPr>
        <w:t xml:space="preserve"> </w:t>
      </w:r>
      <w:r>
        <w:rPr>
          <w:rStyle w:val="spctbdy"/>
          <w:rFonts w:eastAsia="Times New Roman"/>
        </w:rPr>
        <w:t>copie de pe documentul de numire/transfer/repartizare pe post/catedră;</w:t>
      </w:r>
    </w:p>
    <w:p w14:paraId="53EC5571" w14:textId="77777777" w:rsidR="00000000" w:rsidRDefault="00954E37">
      <w:pPr>
        <w:autoSpaceDE/>
        <w:autoSpaceDN/>
        <w:ind w:left="225"/>
        <w:jc w:val="both"/>
        <w:divId w:val="746420518"/>
        <w:rPr>
          <w:rFonts w:eastAsia="Times New Roman"/>
          <w:color w:val="000000"/>
          <w:sz w:val="20"/>
          <w:szCs w:val="20"/>
          <w:shd w:val="clear" w:color="auto" w:fill="FFFFFF"/>
        </w:rPr>
      </w:pPr>
      <w:r>
        <w:rPr>
          <w:rStyle w:val="spctttl1"/>
          <w:rFonts w:eastAsia="Times New Roman"/>
        </w:rPr>
        <w:t>5.</w:t>
      </w:r>
      <w:r>
        <w:rPr>
          <w:rFonts w:eastAsia="Times New Roman"/>
          <w:color w:val="000000"/>
          <w:sz w:val="20"/>
          <w:szCs w:val="20"/>
          <w:shd w:val="clear" w:color="auto" w:fill="FFFFFF"/>
        </w:rPr>
        <w:t xml:space="preserve"> </w:t>
      </w:r>
      <w:r>
        <w:rPr>
          <w:rStyle w:val="spctbdy"/>
          <w:rFonts w:eastAsia="Times New Roman"/>
        </w:rPr>
        <w:t>copii de pe certificatele de obţinere a gradelor didactice;</w:t>
      </w:r>
    </w:p>
    <w:p w14:paraId="2C96C158" w14:textId="77777777" w:rsidR="00000000" w:rsidRDefault="00954E37">
      <w:pPr>
        <w:autoSpaceDE/>
        <w:autoSpaceDN/>
        <w:ind w:left="225"/>
        <w:jc w:val="both"/>
        <w:divId w:val="1360621362"/>
        <w:rPr>
          <w:rFonts w:eastAsia="Times New Roman"/>
          <w:color w:val="000000"/>
          <w:sz w:val="20"/>
          <w:szCs w:val="20"/>
          <w:shd w:val="clear" w:color="auto" w:fill="FFFFFF"/>
        </w:rPr>
      </w:pPr>
      <w:r>
        <w:rPr>
          <w:rStyle w:val="spctttl1"/>
          <w:rFonts w:eastAsia="Times New Roman"/>
        </w:rPr>
        <w:t>6.</w:t>
      </w:r>
      <w:r>
        <w:rPr>
          <w:rFonts w:eastAsia="Times New Roman"/>
          <w:color w:val="000000"/>
          <w:sz w:val="20"/>
          <w:szCs w:val="20"/>
          <w:shd w:val="clear" w:color="auto" w:fill="FFFFFF"/>
        </w:rPr>
        <w:t xml:space="preserve"> </w:t>
      </w:r>
      <w:r>
        <w:rPr>
          <w:rStyle w:val="spctbdy"/>
          <w:rFonts w:eastAsia="Times New Roman"/>
        </w:rPr>
        <w:t>adeverinţe/adeverinţă privind calificativul acordat de consiliul de administraţie pentru anul şcolar 2</w:t>
      </w:r>
      <w:r>
        <w:rPr>
          <w:rStyle w:val="spctbdy"/>
          <w:rFonts w:eastAsia="Times New Roman"/>
        </w:rPr>
        <w:t>019/2020 şi 2020/2021 (conform fişei de evaluare), în original;</w:t>
      </w:r>
    </w:p>
    <w:p w14:paraId="2E841906" w14:textId="77777777" w:rsidR="00000000" w:rsidRDefault="00954E37">
      <w:pPr>
        <w:autoSpaceDE/>
        <w:autoSpaceDN/>
        <w:ind w:left="225"/>
        <w:jc w:val="both"/>
        <w:divId w:val="2122383857"/>
        <w:rPr>
          <w:rFonts w:eastAsia="Times New Roman"/>
          <w:color w:val="000000"/>
          <w:sz w:val="20"/>
          <w:szCs w:val="20"/>
          <w:shd w:val="clear" w:color="auto" w:fill="FFFFFF"/>
        </w:rPr>
      </w:pPr>
      <w:r>
        <w:rPr>
          <w:rStyle w:val="spctttl1"/>
          <w:rFonts w:eastAsia="Times New Roman"/>
        </w:rPr>
        <w:t>7.</w:t>
      </w:r>
      <w:r>
        <w:rPr>
          <w:rFonts w:eastAsia="Times New Roman"/>
          <w:color w:val="000000"/>
          <w:sz w:val="20"/>
          <w:szCs w:val="20"/>
          <w:shd w:val="clear" w:color="auto" w:fill="FFFFFF"/>
        </w:rPr>
        <w:t xml:space="preserve"> </w:t>
      </w:r>
      <w:r>
        <w:rPr>
          <w:rStyle w:val="spctbdy"/>
          <w:rFonts w:eastAsia="Times New Roman"/>
        </w:rPr>
        <w:t>adeverinţă eliberată de unitatea de învăţământ unde sunt titular(ă) din care să rezulte situaţia postului (structura pe ore şi discipline a catedrei, viabilitatea postului/catedrei, nivelul</w:t>
      </w:r>
      <w:r>
        <w:rPr>
          <w:rStyle w:val="spctbdy"/>
          <w:rFonts w:eastAsia="Times New Roman"/>
        </w:rPr>
        <w:t xml:space="preserve"> de învăţământ şi regimul de mediu pentru anul şcolar 2021-2022), în original;</w:t>
      </w:r>
    </w:p>
    <w:p w14:paraId="1CC0BCAB" w14:textId="77777777" w:rsidR="00000000" w:rsidRDefault="00954E37">
      <w:pPr>
        <w:autoSpaceDE/>
        <w:autoSpaceDN/>
        <w:ind w:left="225"/>
        <w:jc w:val="both"/>
        <w:divId w:val="174421408"/>
        <w:rPr>
          <w:rFonts w:eastAsia="Times New Roman"/>
          <w:color w:val="000000"/>
          <w:sz w:val="20"/>
          <w:szCs w:val="20"/>
          <w:shd w:val="clear" w:color="auto" w:fill="FFFFFF"/>
        </w:rPr>
      </w:pPr>
      <w:r>
        <w:rPr>
          <w:rStyle w:val="spctttl1"/>
          <w:rFonts w:eastAsia="Times New Roman"/>
        </w:rPr>
        <w:t>8.</w:t>
      </w:r>
      <w:r>
        <w:rPr>
          <w:rFonts w:eastAsia="Times New Roman"/>
          <w:color w:val="000000"/>
          <w:sz w:val="20"/>
          <w:szCs w:val="20"/>
          <w:shd w:val="clear" w:color="auto" w:fill="FFFFFF"/>
        </w:rPr>
        <w:t xml:space="preserve"> </w:t>
      </w:r>
      <w:r>
        <w:rPr>
          <w:rStyle w:val="spctbdy"/>
          <w:rFonts w:eastAsia="Times New Roman"/>
        </w:rPr>
        <w:t>copii ale deciziilor de detaşare din perioada 01.09.2011 - 31.08.2021 (dacă este cazul);</w:t>
      </w:r>
    </w:p>
    <w:p w14:paraId="2912BC85" w14:textId="77777777" w:rsidR="00000000" w:rsidRDefault="00954E37">
      <w:pPr>
        <w:autoSpaceDE/>
        <w:autoSpaceDN/>
        <w:ind w:left="225"/>
        <w:jc w:val="both"/>
        <w:divId w:val="699546872"/>
        <w:rPr>
          <w:rFonts w:eastAsia="Times New Roman"/>
          <w:color w:val="000000"/>
          <w:sz w:val="20"/>
          <w:szCs w:val="20"/>
          <w:shd w:val="clear" w:color="auto" w:fill="FFFFFF"/>
        </w:rPr>
      </w:pPr>
      <w:r>
        <w:rPr>
          <w:rStyle w:val="spctttl1"/>
          <w:rFonts w:eastAsia="Times New Roman"/>
        </w:rPr>
        <w:t>9.</w:t>
      </w:r>
      <w:r>
        <w:rPr>
          <w:rFonts w:eastAsia="Times New Roman"/>
          <w:color w:val="000000"/>
          <w:sz w:val="20"/>
          <w:szCs w:val="20"/>
          <w:shd w:val="clear" w:color="auto" w:fill="FFFFFF"/>
        </w:rPr>
        <w:t xml:space="preserve"> </w:t>
      </w:r>
      <w:r>
        <w:rPr>
          <w:rStyle w:val="spctbdy"/>
          <w:rFonts w:eastAsia="Times New Roman"/>
        </w:rPr>
        <w:t>adeverinţă de vechime în învăţământ, în original;</w:t>
      </w:r>
    </w:p>
    <w:p w14:paraId="4ED71055" w14:textId="77777777" w:rsidR="00000000" w:rsidRDefault="00954E37">
      <w:pPr>
        <w:autoSpaceDE/>
        <w:autoSpaceDN/>
        <w:ind w:left="225"/>
        <w:jc w:val="both"/>
        <w:divId w:val="351416178"/>
        <w:rPr>
          <w:rFonts w:eastAsia="Times New Roman"/>
          <w:color w:val="000000"/>
          <w:sz w:val="20"/>
          <w:szCs w:val="20"/>
          <w:shd w:val="clear" w:color="auto" w:fill="FFFFFF"/>
        </w:rPr>
      </w:pPr>
      <w:r>
        <w:rPr>
          <w:rStyle w:val="spctttl1"/>
          <w:rFonts w:eastAsia="Times New Roman"/>
        </w:rPr>
        <w:t>10.</w:t>
      </w:r>
      <w:r>
        <w:rPr>
          <w:rFonts w:eastAsia="Times New Roman"/>
          <w:color w:val="000000"/>
          <w:sz w:val="20"/>
          <w:szCs w:val="20"/>
          <w:shd w:val="clear" w:color="auto" w:fill="FFFFFF"/>
        </w:rPr>
        <w:t xml:space="preserve"> </w:t>
      </w:r>
      <w:r>
        <w:rPr>
          <w:rStyle w:val="spctbdy"/>
          <w:rFonts w:eastAsia="Times New Roman"/>
        </w:rPr>
        <w:t>copie de pe buletinul/cartea</w:t>
      </w:r>
      <w:r>
        <w:rPr>
          <w:rStyle w:val="spctbdy"/>
          <w:rFonts w:eastAsia="Times New Roman"/>
        </w:rPr>
        <w:t>/adeverinţa de identitate;</w:t>
      </w:r>
    </w:p>
    <w:p w14:paraId="2B9A7ACD" w14:textId="77777777" w:rsidR="00000000" w:rsidRDefault="00954E37">
      <w:pPr>
        <w:autoSpaceDE/>
        <w:autoSpaceDN/>
        <w:ind w:left="225"/>
        <w:jc w:val="both"/>
        <w:divId w:val="1152991703"/>
        <w:rPr>
          <w:rFonts w:eastAsia="Times New Roman"/>
          <w:color w:val="000000"/>
          <w:sz w:val="20"/>
          <w:szCs w:val="20"/>
          <w:shd w:val="clear" w:color="auto" w:fill="FFFFFF"/>
        </w:rPr>
      </w:pPr>
      <w:r>
        <w:rPr>
          <w:rStyle w:val="spctttl1"/>
          <w:rFonts w:eastAsia="Times New Roman"/>
        </w:rPr>
        <w:t>11.</w:t>
      </w:r>
      <w:r>
        <w:rPr>
          <w:rFonts w:eastAsia="Times New Roman"/>
          <w:color w:val="000000"/>
          <w:sz w:val="20"/>
          <w:szCs w:val="20"/>
          <w:shd w:val="clear" w:color="auto" w:fill="FFFFFF"/>
        </w:rPr>
        <w:t xml:space="preserve"> </w:t>
      </w:r>
      <w:r>
        <w:rPr>
          <w:rStyle w:val="spctbdy"/>
          <w:rFonts w:eastAsia="Times New Roman"/>
        </w:rPr>
        <w:t>copii ale avizelor şi atestatelor necesare ocupării postului didactic/catedrei, dacă este cazul;</w:t>
      </w:r>
    </w:p>
    <w:p w14:paraId="6065CFDB" w14:textId="77777777" w:rsidR="00000000" w:rsidRDefault="00954E37">
      <w:pPr>
        <w:autoSpaceDE/>
        <w:autoSpaceDN/>
        <w:ind w:left="225"/>
        <w:jc w:val="both"/>
        <w:divId w:val="2124031866"/>
        <w:rPr>
          <w:rFonts w:eastAsia="Times New Roman"/>
          <w:color w:val="000000"/>
          <w:sz w:val="20"/>
          <w:szCs w:val="20"/>
          <w:shd w:val="clear" w:color="auto" w:fill="FFFFFF"/>
        </w:rPr>
      </w:pPr>
      <w:r>
        <w:rPr>
          <w:rStyle w:val="spctttl1"/>
          <w:rFonts w:eastAsia="Times New Roman"/>
        </w:rPr>
        <w:t>12.</w:t>
      </w:r>
      <w:r>
        <w:rPr>
          <w:rFonts w:eastAsia="Times New Roman"/>
          <w:color w:val="000000"/>
          <w:sz w:val="20"/>
          <w:szCs w:val="20"/>
          <w:shd w:val="clear" w:color="auto" w:fill="FFFFFF"/>
        </w:rPr>
        <w:t xml:space="preserve"> </w:t>
      </w:r>
      <w:r>
        <w:rPr>
          <w:rStyle w:val="spctbdy"/>
          <w:rFonts w:eastAsia="Times New Roman"/>
        </w:rPr>
        <w:t>avizul eliberat de unitatea de învăţământ unde sunt titular(ă) pentru detaşare în interesul învăţământului în anul şcolar 20</w:t>
      </w:r>
      <w:r>
        <w:rPr>
          <w:rStyle w:val="spctbdy"/>
          <w:rFonts w:eastAsia="Times New Roman"/>
        </w:rPr>
        <w:t>21-2022;</w:t>
      </w:r>
    </w:p>
    <w:p w14:paraId="3CE3E60A" w14:textId="77777777" w:rsidR="00000000" w:rsidRDefault="00954E37">
      <w:pPr>
        <w:autoSpaceDE/>
        <w:autoSpaceDN/>
        <w:ind w:left="225"/>
        <w:jc w:val="both"/>
        <w:divId w:val="2057776085"/>
        <w:rPr>
          <w:rFonts w:eastAsia="Times New Roman"/>
          <w:color w:val="000000"/>
          <w:sz w:val="20"/>
          <w:szCs w:val="20"/>
          <w:shd w:val="clear" w:color="auto" w:fill="FFFFFF"/>
        </w:rPr>
      </w:pPr>
      <w:r>
        <w:rPr>
          <w:rStyle w:val="spctttl1"/>
          <w:rFonts w:eastAsia="Times New Roman"/>
        </w:rPr>
        <w:lastRenderedPageBreak/>
        <w:t>13.</w:t>
      </w:r>
      <w:r>
        <w:rPr>
          <w:rFonts w:eastAsia="Times New Roman"/>
          <w:color w:val="000000"/>
          <w:sz w:val="20"/>
          <w:szCs w:val="20"/>
          <w:shd w:val="clear" w:color="auto" w:fill="FFFFFF"/>
        </w:rPr>
        <w:t xml:space="preserve"> </w:t>
      </w:r>
      <w:r>
        <w:rPr>
          <w:rStyle w:val="spctbdy"/>
          <w:rFonts w:eastAsia="Times New Roman"/>
        </w:rPr>
        <w:t>solicitarea de principiu a unităţii/unităţilor la care se detaşează (se anexează la acordul depus inspectoratul şcolar);</w:t>
      </w:r>
    </w:p>
    <w:p w14:paraId="0DFCF38A" w14:textId="77777777" w:rsidR="00000000" w:rsidRDefault="00954E37">
      <w:pPr>
        <w:autoSpaceDE/>
        <w:autoSpaceDN/>
        <w:ind w:left="225"/>
        <w:jc w:val="both"/>
        <w:divId w:val="249972844"/>
        <w:rPr>
          <w:rFonts w:eastAsia="Times New Roman"/>
          <w:color w:val="000000"/>
          <w:sz w:val="20"/>
          <w:szCs w:val="20"/>
          <w:shd w:val="clear" w:color="auto" w:fill="FFFFFF"/>
        </w:rPr>
      </w:pPr>
      <w:r>
        <w:rPr>
          <w:rStyle w:val="spctttl1"/>
          <w:rFonts w:eastAsia="Times New Roman"/>
        </w:rPr>
        <w:t>14.</w:t>
      </w:r>
      <w:r>
        <w:rPr>
          <w:rFonts w:eastAsia="Times New Roman"/>
          <w:color w:val="000000"/>
          <w:sz w:val="20"/>
          <w:szCs w:val="20"/>
          <w:shd w:val="clear" w:color="auto" w:fill="FFFFFF"/>
        </w:rPr>
        <w:t xml:space="preserve"> </w:t>
      </w:r>
      <w:r>
        <w:rPr>
          <w:rStyle w:val="spctbdy"/>
          <w:rFonts w:eastAsia="Times New Roman"/>
        </w:rPr>
        <w:t>adeverinţa de salariat a soţului/soţiei (cu specificarea clară a locului de muncă la care este încadrat(ă), în original;</w:t>
      </w:r>
    </w:p>
    <w:p w14:paraId="3C17A9CF" w14:textId="77777777" w:rsidR="00000000" w:rsidRDefault="00954E37">
      <w:pPr>
        <w:autoSpaceDE/>
        <w:autoSpaceDN/>
        <w:ind w:left="225"/>
        <w:jc w:val="both"/>
        <w:divId w:val="1738671584"/>
        <w:rPr>
          <w:rFonts w:eastAsia="Times New Roman"/>
          <w:color w:val="000000"/>
          <w:sz w:val="20"/>
          <w:szCs w:val="20"/>
          <w:shd w:val="clear" w:color="auto" w:fill="FFFFFF"/>
        </w:rPr>
      </w:pPr>
      <w:r>
        <w:rPr>
          <w:rStyle w:val="spctttl1"/>
          <w:rFonts w:eastAsia="Times New Roman"/>
        </w:rPr>
        <w:t>15.</w:t>
      </w:r>
      <w:r>
        <w:rPr>
          <w:rFonts w:eastAsia="Times New Roman"/>
          <w:color w:val="000000"/>
          <w:sz w:val="20"/>
          <w:szCs w:val="20"/>
          <w:shd w:val="clear" w:color="auto" w:fill="FFFFFF"/>
        </w:rPr>
        <w:t xml:space="preserve"> </w:t>
      </w:r>
      <w:r>
        <w:rPr>
          <w:rStyle w:val="spctbdy"/>
          <w:rFonts w:eastAsia="Times New Roman"/>
        </w:rPr>
        <w:t>copia certificatelor de naştere ale copiilor (dacă este cazul);</w:t>
      </w:r>
    </w:p>
    <w:p w14:paraId="72DA3846" w14:textId="77777777" w:rsidR="00000000" w:rsidRDefault="00954E37">
      <w:pPr>
        <w:autoSpaceDE/>
        <w:autoSpaceDN/>
        <w:ind w:left="225"/>
        <w:jc w:val="both"/>
        <w:divId w:val="1839686456"/>
        <w:rPr>
          <w:rFonts w:eastAsia="Times New Roman"/>
          <w:color w:val="000000"/>
          <w:sz w:val="20"/>
          <w:szCs w:val="20"/>
          <w:shd w:val="clear" w:color="auto" w:fill="FFFFFF"/>
        </w:rPr>
      </w:pPr>
      <w:r>
        <w:rPr>
          <w:rStyle w:val="spctttl1"/>
          <w:rFonts w:eastAsia="Times New Roman"/>
        </w:rPr>
        <w:t>16.</w:t>
      </w:r>
      <w:r>
        <w:rPr>
          <w:rFonts w:eastAsia="Times New Roman"/>
          <w:color w:val="000000"/>
          <w:sz w:val="20"/>
          <w:szCs w:val="20"/>
          <w:shd w:val="clear" w:color="auto" w:fill="FFFFFF"/>
        </w:rPr>
        <w:t xml:space="preserve"> </w:t>
      </w:r>
      <w:r>
        <w:rPr>
          <w:rStyle w:val="spctbdy"/>
          <w:rFonts w:eastAsia="Times New Roman"/>
        </w:rPr>
        <w:t>adeverinţă/adeverinţe eliberată/eliberate de unitatea/unităţile</w:t>
      </w:r>
      <w:r>
        <w:rPr>
          <w:rStyle w:val="spctbdy"/>
          <w:rFonts w:eastAsia="Times New Roman"/>
        </w:rPr>
        <w:t xml:space="preserve"> de învăţământ la care sunt titular(ă)/detaşat(ă) privind sancţiunile disciplinare din ultimii 2 ani şcolari încheiaţi şi de pe parcursul anului şcolar în curs;</w:t>
      </w:r>
    </w:p>
    <w:p w14:paraId="38ADB99C" w14:textId="77777777" w:rsidR="00000000" w:rsidRDefault="00954E37">
      <w:pPr>
        <w:autoSpaceDE/>
        <w:autoSpaceDN/>
        <w:ind w:left="225"/>
        <w:jc w:val="both"/>
        <w:divId w:val="1896047240"/>
        <w:rPr>
          <w:rFonts w:eastAsia="Times New Roman"/>
          <w:color w:val="000000"/>
          <w:sz w:val="20"/>
          <w:szCs w:val="20"/>
          <w:shd w:val="clear" w:color="auto" w:fill="FFFFFF"/>
        </w:rPr>
      </w:pPr>
      <w:r>
        <w:rPr>
          <w:rStyle w:val="spctttl1"/>
          <w:rFonts w:eastAsia="Times New Roman"/>
        </w:rPr>
        <w:t>17.</w:t>
      </w:r>
      <w:r>
        <w:rPr>
          <w:rFonts w:eastAsia="Times New Roman"/>
          <w:color w:val="000000"/>
          <w:sz w:val="20"/>
          <w:szCs w:val="20"/>
          <w:shd w:val="clear" w:color="auto" w:fill="FFFFFF"/>
        </w:rPr>
        <w:t xml:space="preserve"> </w:t>
      </w:r>
      <w:r>
        <w:rPr>
          <w:rStyle w:val="spctbdy"/>
          <w:rFonts w:eastAsia="Times New Roman"/>
        </w:rPr>
        <w:t>adeverinţă eliberată de inspectoratul şcolar al judeţului în care este titular, din care să</w:t>
      </w:r>
      <w:r>
        <w:rPr>
          <w:rStyle w:val="spctbdy"/>
          <w:rFonts w:eastAsia="Times New Roman"/>
        </w:rPr>
        <w:t xml:space="preserve"> rezulte că cererea de detaşare în interesul învăţământului a fost luată în evidenţă, în original, în cazul candidaţilor titulari în alte judeţe.</w:t>
      </w:r>
    </w:p>
    <w:p w14:paraId="7BB669F6" w14:textId="77777777" w:rsidR="00000000" w:rsidRDefault="00954E37">
      <w:pPr>
        <w:pStyle w:val="spar"/>
        <w:jc w:val="both"/>
        <w:divId w:val="673217934"/>
        <w:rPr>
          <w:rFonts w:ascii="Verdana" w:hAnsi="Verdana"/>
          <w:color w:val="000000"/>
          <w:sz w:val="20"/>
          <w:szCs w:val="20"/>
          <w:shd w:val="clear" w:color="auto" w:fill="FFFFFF"/>
        </w:rPr>
      </w:pPr>
      <w:r>
        <w:rPr>
          <w:rFonts w:ascii="Verdana" w:hAnsi="Verdana"/>
          <w:color w:val="000000"/>
          <w:sz w:val="20"/>
          <w:szCs w:val="20"/>
          <w:shd w:val="clear" w:color="auto" w:fill="FFFFFF"/>
        </w:rPr>
        <w:t>Răspund de exactitatea datelor înscrise în prezenta cerere şi declar că voi suporta consecinţele în cazul unor</w:t>
      </w:r>
      <w:r>
        <w:rPr>
          <w:rFonts w:ascii="Verdana" w:hAnsi="Verdana"/>
          <w:color w:val="000000"/>
          <w:sz w:val="20"/>
          <w:szCs w:val="20"/>
          <w:shd w:val="clear" w:color="auto" w:fill="FFFFFF"/>
        </w:rPr>
        <w:t xml:space="preserve"> date eronate.</w:t>
      </w:r>
    </w:p>
    <w:tbl>
      <w:tblPr>
        <w:tblW w:w="0" w:type="auto"/>
        <w:tblBorders>
          <w:top w:val="single" w:sz="4" w:space="0" w:color="auto"/>
          <w:left w:val="single" w:sz="4" w:space="0" w:color="auto"/>
          <w:bottom w:val="single" w:sz="4" w:space="0" w:color="auto"/>
          <w:right w:val="single" w:sz="4" w:space="0" w:color="auto"/>
        </w:tblBorders>
        <w:tblCellMar>
          <w:left w:w="0" w:type="dxa"/>
          <w:right w:w="0" w:type="dxa"/>
        </w:tblCellMar>
        <w:tblLook w:val="04A0" w:firstRow="1" w:lastRow="0" w:firstColumn="1" w:lastColumn="0" w:noHBand="0" w:noVBand="1"/>
      </w:tblPr>
      <w:tblGrid>
        <w:gridCol w:w="1132"/>
        <w:gridCol w:w="1772"/>
      </w:tblGrid>
      <w:tr w:rsidR="00000000" w14:paraId="60C59227" w14:textId="77777777">
        <w:trPr>
          <w:divId w:val="673217934"/>
        </w:trPr>
        <w:tc>
          <w:tcPr>
            <w:tcW w:w="0" w:type="auto"/>
            <w:tcBorders>
              <w:top w:val="single" w:sz="6" w:space="0" w:color="000000"/>
              <w:left w:val="single" w:sz="6" w:space="0" w:color="000000"/>
              <w:bottom w:val="single" w:sz="6" w:space="0" w:color="000000"/>
              <w:right w:val="single" w:sz="6" w:space="0" w:color="000000"/>
            </w:tcBorders>
            <w:vAlign w:val="center"/>
            <w:hideMark/>
          </w:tcPr>
          <w:p w14:paraId="200C0FD6" w14:textId="77777777" w:rsidR="00000000" w:rsidRDefault="00954E37">
            <w:pPr>
              <w:pStyle w:val="spar1"/>
              <w:jc w:val="both"/>
              <w:rPr>
                <w:color w:val="000000"/>
              </w:rPr>
            </w:pPr>
            <w:r>
              <w:rPr>
                <w:color w:val="000000"/>
              </w:rPr>
              <w:t>Data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9C835D3" w14:textId="77777777" w:rsidR="00000000" w:rsidRDefault="00954E37">
            <w:pPr>
              <w:pStyle w:val="spar1"/>
              <w:jc w:val="both"/>
              <w:rPr>
                <w:color w:val="000000"/>
              </w:rPr>
            </w:pPr>
            <w:r>
              <w:rPr>
                <w:color w:val="000000"/>
              </w:rPr>
              <w:t>Semnătura ................</w:t>
            </w:r>
          </w:p>
        </w:tc>
      </w:tr>
    </w:tbl>
    <w:p w14:paraId="1684CC58" w14:textId="77777777" w:rsidR="00000000" w:rsidRDefault="00954E37">
      <w:pPr>
        <w:pStyle w:val="spar"/>
        <w:jc w:val="center"/>
        <w:divId w:val="2015104716"/>
      </w:pPr>
      <w:r>
        <w:rPr>
          <w:rFonts w:ascii="Verdana" w:hAnsi="Verdana"/>
          <w:color w:val="000000"/>
          <w:sz w:val="20"/>
          <w:szCs w:val="20"/>
          <w:shd w:val="clear" w:color="auto" w:fill="FFFFFF"/>
        </w:rPr>
        <w:t>Cerere de detaşare la cerere prin concurs specific</w:t>
      </w:r>
    </w:p>
    <w:tbl>
      <w:tblPr>
        <w:tblW w:w="0" w:type="auto"/>
        <w:tblBorders>
          <w:top w:val="single" w:sz="4" w:space="0" w:color="auto"/>
          <w:left w:val="single" w:sz="4" w:space="0" w:color="auto"/>
          <w:bottom w:val="single" w:sz="4" w:space="0" w:color="auto"/>
          <w:right w:val="single" w:sz="4" w:space="0" w:color="auto"/>
        </w:tblBorders>
        <w:tblCellMar>
          <w:left w:w="0" w:type="dxa"/>
          <w:right w:w="0" w:type="dxa"/>
        </w:tblCellMar>
        <w:tblLook w:val="04A0" w:firstRow="1" w:lastRow="0" w:firstColumn="1" w:lastColumn="0" w:noHBand="0" w:noVBand="1"/>
      </w:tblPr>
      <w:tblGrid>
        <w:gridCol w:w="4327"/>
        <w:gridCol w:w="3532"/>
      </w:tblGrid>
      <w:tr w:rsidR="00000000" w14:paraId="5648C3EB" w14:textId="77777777">
        <w:trPr>
          <w:divId w:val="673217934"/>
        </w:trPr>
        <w:tc>
          <w:tcPr>
            <w:tcW w:w="0" w:type="auto"/>
            <w:tcBorders>
              <w:top w:val="single" w:sz="6" w:space="0" w:color="000000"/>
              <w:left w:val="single" w:sz="6" w:space="0" w:color="000000"/>
              <w:bottom w:val="single" w:sz="6" w:space="0" w:color="000000"/>
              <w:right w:val="single" w:sz="6" w:space="0" w:color="000000"/>
            </w:tcBorders>
            <w:vAlign w:val="center"/>
            <w:hideMark/>
          </w:tcPr>
          <w:p w14:paraId="7FA00E34" w14:textId="77777777" w:rsidR="00000000" w:rsidRDefault="00954E37">
            <w:pPr>
              <w:rPr>
                <w:color w:val="000000"/>
                <w:sz w:val="20"/>
                <w:szCs w:val="20"/>
                <w:shd w:val="clear" w:color="auto" w:fill="FFFFFF"/>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A4DD09C" w14:textId="77777777" w:rsidR="00000000" w:rsidRDefault="00954E37">
            <w:pPr>
              <w:pStyle w:val="spar1"/>
              <w:jc w:val="both"/>
              <w:rPr>
                <w:color w:val="000000"/>
              </w:rPr>
            </w:pPr>
            <w:r>
              <w:rPr>
                <w:color w:val="000000"/>
              </w:rPr>
              <w:t>Nr. .........../............... 2021</w:t>
            </w:r>
          </w:p>
        </w:tc>
      </w:tr>
      <w:tr w:rsidR="00000000" w14:paraId="4F8CF651" w14:textId="77777777">
        <w:trPr>
          <w:divId w:val="673217934"/>
        </w:trPr>
        <w:tc>
          <w:tcPr>
            <w:tcW w:w="0" w:type="auto"/>
            <w:tcBorders>
              <w:top w:val="single" w:sz="6" w:space="0" w:color="000000"/>
              <w:left w:val="single" w:sz="6" w:space="0" w:color="000000"/>
              <w:bottom w:val="single" w:sz="6" w:space="0" w:color="000000"/>
              <w:right w:val="single" w:sz="6" w:space="0" w:color="000000"/>
            </w:tcBorders>
            <w:vAlign w:val="center"/>
            <w:hideMark/>
          </w:tcPr>
          <w:p w14:paraId="4090E0A5" w14:textId="77777777" w:rsidR="00000000" w:rsidRDefault="00954E37">
            <w:pPr>
              <w:pStyle w:val="spar1"/>
              <w:jc w:val="both"/>
              <w:rPr>
                <w:color w:val="000000"/>
              </w:rPr>
            </w:pPr>
            <w:r>
              <w:rPr>
                <w:color w:val="000000"/>
              </w:rPr>
              <w:t>Se certifică exactitatea datelor</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106DE5B" w14:textId="77777777" w:rsidR="00000000" w:rsidRDefault="00954E37">
            <w:pPr>
              <w:rPr>
                <w:color w:val="000000"/>
              </w:rPr>
            </w:pPr>
          </w:p>
        </w:tc>
      </w:tr>
      <w:tr w:rsidR="00000000" w14:paraId="0866319A" w14:textId="77777777">
        <w:trPr>
          <w:divId w:val="673217934"/>
        </w:trPr>
        <w:tc>
          <w:tcPr>
            <w:tcW w:w="0" w:type="auto"/>
            <w:tcBorders>
              <w:top w:val="single" w:sz="6" w:space="0" w:color="000000"/>
              <w:left w:val="single" w:sz="6" w:space="0" w:color="000000"/>
              <w:bottom w:val="single" w:sz="6" w:space="0" w:color="000000"/>
              <w:right w:val="single" w:sz="6" w:space="0" w:color="000000"/>
            </w:tcBorders>
            <w:vAlign w:val="center"/>
            <w:hideMark/>
          </w:tcPr>
          <w:p w14:paraId="6DD2502C" w14:textId="77777777" w:rsidR="00000000" w:rsidRDefault="00954E37">
            <w:pPr>
              <w:pStyle w:val="spar1"/>
              <w:jc w:val="both"/>
              <w:rPr>
                <w:color w:val="000000"/>
              </w:rPr>
            </w:pPr>
            <w:r>
              <w:rPr>
                <w:color w:val="000000"/>
              </w:rPr>
              <w:t>Inspector școlar pentru managementul resurselor umane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85AA484" w14:textId="77777777" w:rsidR="00000000" w:rsidRDefault="00954E37">
            <w:pPr>
              <w:pStyle w:val="spar1"/>
              <w:jc w:val="both"/>
              <w:rPr>
                <w:color w:val="000000"/>
              </w:rPr>
            </w:pPr>
            <w:r>
              <w:rPr>
                <w:color w:val="000000"/>
              </w:rPr>
              <w:t>Luat în evidența I.S.J./I.S.M.B.</w:t>
            </w:r>
          </w:p>
        </w:tc>
      </w:tr>
      <w:tr w:rsidR="00000000" w14:paraId="4F1BC9C4" w14:textId="77777777">
        <w:trPr>
          <w:divId w:val="673217934"/>
        </w:trPr>
        <w:tc>
          <w:tcPr>
            <w:tcW w:w="0" w:type="auto"/>
            <w:tcBorders>
              <w:top w:val="single" w:sz="6" w:space="0" w:color="000000"/>
              <w:left w:val="single" w:sz="6" w:space="0" w:color="000000"/>
              <w:bottom w:val="single" w:sz="6" w:space="0" w:color="000000"/>
              <w:right w:val="single" w:sz="6" w:space="0" w:color="000000"/>
            </w:tcBorders>
            <w:vAlign w:val="center"/>
            <w:hideMark/>
          </w:tcPr>
          <w:p w14:paraId="538985A9" w14:textId="77777777" w:rsidR="00000000" w:rsidRDefault="00954E37">
            <w:pPr>
              <w:pStyle w:val="spar1"/>
              <w:jc w:val="both"/>
              <w:rPr>
                <w:color w:val="000000"/>
              </w:rPr>
            </w:pPr>
            <w:r>
              <w:rPr>
                <w:color w:val="000000"/>
              </w:rPr>
              <w:t>....................................................................</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DD97E62" w14:textId="77777777" w:rsidR="00000000" w:rsidRDefault="00954E37">
            <w:pPr>
              <w:pStyle w:val="spar1"/>
              <w:jc w:val="both"/>
              <w:rPr>
                <w:color w:val="000000"/>
              </w:rPr>
            </w:pPr>
            <w:r>
              <w:rPr>
                <w:color w:val="000000"/>
              </w:rPr>
              <w:t xml:space="preserve">(pentru cadrele didactice titulare provenite din </w:t>
            </w:r>
          </w:p>
          <w:p w14:paraId="7BD25535" w14:textId="77777777" w:rsidR="00000000" w:rsidRDefault="00954E37">
            <w:pPr>
              <w:pStyle w:val="spar1"/>
              <w:jc w:val="both"/>
              <w:rPr>
                <w:color w:val="000000"/>
              </w:rPr>
            </w:pPr>
            <w:r>
              <w:rPr>
                <w:color w:val="000000"/>
              </w:rPr>
              <w:t>alte județe care solicită detașare la cerere)</w:t>
            </w:r>
          </w:p>
        </w:tc>
      </w:tr>
    </w:tbl>
    <w:p w14:paraId="78183340" w14:textId="77777777" w:rsidR="00000000" w:rsidRDefault="00954E37">
      <w:pPr>
        <w:pStyle w:val="spar"/>
        <w:jc w:val="center"/>
        <w:divId w:val="460003059"/>
      </w:pPr>
      <w:r>
        <w:rPr>
          <w:rFonts w:ascii="Verdana" w:hAnsi="Verdana"/>
          <w:color w:val="000000"/>
          <w:sz w:val="20"/>
          <w:szCs w:val="20"/>
          <w:shd w:val="clear" w:color="auto" w:fill="FFFFFF"/>
        </w:rPr>
        <w:t>Do</w:t>
      </w:r>
      <w:r>
        <w:rPr>
          <w:rFonts w:ascii="Verdana" w:hAnsi="Verdana"/>
          <w:color w:val="000000"/>
          <w:sz w:val="20"/>
          <w:szCs w:val="20"/>
          <w:shd w:val="clear" w:color="auto" w:fill="FFFFFF"/>
        </w:rPr>
        <w:t>mnule Inspector Şcolar General,</w:t>
      </w:r>
    </w:p>
    <w:p w14:paraId="5373104A" w14:textId="77777777" w:rsidR="00000000" w:rsidRDefault="00954E37">
      <w:pPr>
        <w:pStyle w:val="spar"/>
        <w:jc w:val="both"/>
        <w:divId w:val="673217934"/>
        <w:rPr>
          <w:rFonts w:ascii="Verdana" w:hAnsi="Verdana"/>
          <w:color w:val="000000"/>
          <w:sz w:val="20"/>
          <w:szCs w:val="20"/>
          <w:shd w:val="clear" w:color="auto" w:fill="FFFFFF"/>
        </w:rPr>
      </w:pPr>
      <w:r>
        <w:rPr>
          <w:rFonts w:ascii="Verdana" w:hAnsi="Verdana"/>
          <w:color w:val="000000"/>
          <w:sz w:val="20"/>
          <w:szCs w:val="20"/>
          <w:shd w:val="clear" w:color="auto" w:fill="FFFFFF"/>
        </w:rPr>
        <w:t xml:space="preserve">Subsemnatul(a)(inclusiv iniţiala tatălui), ....................., numele anterior ..............., fiul/fiica lui ............. şi .............., născut(ă) la data de ................, titular(ă) pe(la) postul (catedra) de </w:t>
      </w:r>
      <w:r>
        <w:rPr>
          <w:rFonts w:ascii="Verdana" w:hAnsi="Verdana"/>
          <w:color w:val="000000"/>
          <w:sz w:val="20"/>
          <w:szCs w:val="20"/>
          <w:shd w:val="clear" w:color="auto" w:fill="FFFFFF"/>
        </w:rPr>
        <w:t>...................... de la (unitatea de învăţământ) ..........................., localitatea .................., judeţul (sectorul) .............., cu domiciliul în localitatea .................., judeţul(sectorul) .............., strada ................</w:t>
      </w:r>
      <w:r>
        <w:rPr>
          <w:rFonts w:ascii="Verdana" w:hAnsi="Verdana"/>
          <w:color w:val="000000"/>
          <w:sz w:val="20"/>
          <w:szCs w:val="20"/>
          <w:shd w:val="clear" w:color="auto" w:fill="FFFFFF"/>
        </w:rPr>
        <w:t xml:space="preserve"> nr. ....., bloc ....., ap. ....., TELEFON ................, conform actului de identitate ..... seria ...... nr. .............. eliberat de ................., vă rog să-mi aprobaţi detaşarea la cerere începând cu data de 1 septembrie 2021 pe(la) un post/o</w:t>
      </w:r>
      <w:r>
        <w:rPr>
          <w:rFonts w:ascii="Verdana" w:hAnsi="Verdana"/>
          <w:color w:val="000000"/>
          <w:sz w:val="20"/>
          <w:szCs w:val="20"/>
          <w:shd w:val="clear" w:color="auto" w:fill="FFFFFF"/>
        </w:rPr>
        <w:t xml:space="preserve"> catedră publicat(ă) vacant(ă).</w:t>
      </w:r>
    </w:p>
    <w:p w14:paraId="0044D269" w14:textId="77777777" w:rsidR="00000000" w:rsidRDefault="00954E37">
      <w:pPr>
        <w:pStyle w:val="spar"/>
        <w:jc w:val="both"/>
        <w:divId w:val="673217934"/>
        <w:rPr>
          <w:rFonts w:ascii="Verdana" w:hAnsi="Verdana"/>
          <w:color w:val="000000"/>
          <w:sz w:val="20"/>
          <w:szCs w:val="20"/>
          <w:shd w:val="clear" w:color="auto" w:fill="FFFFFF"/>
        </w:rPr>
      </w:pPr>
      <w:r>
        <w:rPr>
          <w:rFonts w:ascii="Verdana" w:hAnsi="Verdana"/>
          <w:color w:val="000000"/>
          <w:sz w:val="20"/>
          <w:szCs w:val="20"/>
          <w:shd w:val="clear" w:color="auto" w:fill="FFFFFF"/>
        </w:rPr>
        <w:t>COD NUMERIC PERSONAL [ ][ ][ ][ ][ ][ ][ ][ ][ ][ ][ ][ ][ ]</w:t>
      </w:r>
    </w:p>
    <w:p w14:paraId="6B48AC5B" w14:textId="77777777" w:rsidR="00000000" w:rsidRDefault="00954E37">
      <w:pPr>
        <w:autoSpaceDE/>
        <w:autoSpaceDN/>
        <w:ind w:left="225"/>
        <w:jc w:val="both"/>
        <w:divId w:val="673217934"/>
        <w:rPr>
          <w:rStyle w:val="spar3"/>
          <w:rFonts w:eastAsia="Times New Roman"/>
        </w:rPr>
      </w:pPr>
      <w:r>
        <w:rPr>
          <w:rStyle w:val="spar3"/>
          <w:rFonts w:eastAsia="Times New Roman"/>
        </w:rPr>
        <w:t>Menţionez următoarele:</w:t>
      </w:r>
    </w:p>
    <w:p w14:paraId="5E091153" w14:textId="77777777" w:rsidR="00000000" w:rsidRDefault="00954E37">
      <w:pPr>
        <w:autoSpaceDE/>
        <w:autoSpaceDN/>
        <w:ind w:left="225"/>
        <w:jc w:val="both"/>
        <w:divId w:val="475227409"/>
        <w:rPr>
          <w:rStyle w:val="spctbdy"/>
        </w:rPr>
      </w:pPr>
      <w:r>
        <w:rPr>
          <w:rStyle w:val="spctttl1"/>
          <w:rFonts w:eastAsia="Times New Roman"/>
        </w:rPr>
        <w:t>I.</w:t>
      </w:r>
      <w:r>
        <w:rPr>
          <w:rFonts w:eastAsia="Times New Roman"/>
          <w:color w:val="000000"/>
          <w:sz w:val="20"/>
          <w:szCs w:val="20"/>
          <w:shd w:val="clear" w:color="auto" w:fill="FFFFFF"/>
        </w:rPr>
        <w:t xml:space="preserve"> </w:t>
      </w:r>
      <w:r>
        <w:rPr>
          <w:rStyle w:val="spctbdy"/>
          <w:rFonts w:eastAsia="Times New Roman"/>
        </w:rPr>
        <w:t>Sunt absolvent(ă) al(a) (Univ., Academiei., Institutului, I.P.- 3 ani, Colegiului, Şc. de maiştri, Şc. postliceală, Lic. ped.) .......................... Facultatea ......................... nivelul studiilor (medii, postliceale, universitare de scurtă dur</w:t>
      </w:r>
      <w:r>
        <w:rPr>
          <w:rStyle w:val="spctbdy"/>
          <w:rFonts w:eastAsia="Times New Roman"/>
        </w:rPr>
        <w:t>ată, ciclul I de studii universitare de licenţă, ciclul II de studii universitare de masterat, universitare de lungă durată) ..................... cu durata studiilor de ....... ani (curs zi; seral; fără frecvenţă; frecvenţă redusă; învăţământ la distanţă)</w:t>
      </w:r>
      <w:r>
        <w:rPr>
          <w:rStyle w:val="spctbdy"/>
          <w:rFonts w:eastAsia="Times New Roman"/>
        </w:rPr>
        <w:t>, promoţia ........, cu media la examenul de stat (licenţă)/absolvire ..............., cu specializarea/specializările ..........................*(1) - P.........,............</w:t>
      </w:r>
    </w:p>
    <w:p w14:paraId="1CEA8588" w14:textId="77777777" w:rsidR="00000000" w:rsidRDefault="00954E37">
      <w:pPr>
        <w:pStyle w:val="spar"/>
        <w:ind w:left="450"/>
        <w:jc w:val="both"/>
        <w:divId w:val="475227409"/>
      </w:pPr>
      <w:r>
        <w:rPr>
          <w:rFonts w:ascii="Verdana" w:hAnsi="Verdana"/>
          <w:color w:val="000000"/>
          <w:sz w:val="20"/>
          <w:szCs w:val="20"/>
          <w:shd w:val="clear" w:color="auto" w:fill="FFFFFF"/>
        </w:rPr>
        <w:t>*(1) Se punctează nivelul studiilor.</w:t>
      </w:r>
    </w:p>
    <w:p w14:paraId="6C1166DB" w14:textId="77777777" w:rsidR="00000000" w:rsidRDefault="00954E37">
      <w:pPr>
        <w:autoSpaceDE/>
        <w:autoSpaceDN/>
        <w:ind w:left="450"/>
        <w:jc w:val="both"/>
        <w:divId w:val="475227409"/>
        <w:rPr>
          <w:rStyle w:val="spar3"/>
          <w:rFonts w:eastAsia="Times New Roman"/>
        </w:rPr>
      </w:pPr>
      <w:r>
        <w:rPr>
          <w:rStyle w:val="spar3"/>
          <w:rFonts w:eastAsia="Times New Roman"/>
        </w:rPr>
        <w:t xml:space="preserve">După absolvirea învăţământului universitar </w:t>
      </w:r>
      <w:r>
        <w:rPr>
          <w:rStyle w:val="spar3"/>
          <w:rFonts w:eastAsia="Times New Roman"/>
        </w:rPr>
        <w:t>de lungă durată/ciclului II de studii universitare de masterat am absolvit*(1):</w:t>
      </w:r>
    </w:p>
    <w:p w14:paraId="72A3BF17" w14:textId="77777777" w:rsidR="00000000" w:rsidRDefault="00954E37">
      <w:pPr>
        <w:pStyle w:val="spar"/>
        <w:ind w:left="675"/>
        <w:jc w:val="both"/>
        <w:divId w:val="475227409"/>
      </w:pPr>
      <w:r>
        <w:rPr>
          <w:rFonts w:ascii="Verdana" w:hAnsi="Verdana"/>
          <w:color w:val="000000"/>
          <w:sz w:val="20"/>
          <w:szCs w:val="20"/>
          <w:shd w:val="clear" w:color="auto" w:fill="FFFFFF"/>
        </w:rPr>
        <w:t>*(1) Se punctează nivelul studiilor.</w:t>
      </w:r>
    </w:p>
    <w:p w14:paraId="0EE6C5FA" w14:textId="77777777" w:rsidR="00000000" w:rsidRDefault="00954E37">
      <w:pPr>
        <w:autoSpaceDE/>
        <w:autoSpaceDN/>
        <w:ind w:left="450"/>
        <w:jc w:val="both"/>
        <w:divId w:val="41908880"/>
        <w:rPr>
          <w:rStyle w:val="slinbdy"/>
          <w:rFonts w:eastAsia="Times New Roman"/>
        </w:rPr>
      </w:pPr>
      <w:r>
        <w:rPr>
          <w:rStyle w:val="slinttl1"/>
          <w:rFonts w:eastAsia="Times New Roman"/>
        </w:rPr>
        <w:t>– </w:t>
      </w:r>
      <w:r>
        <w:rPr>
          <w:rStyle w:val="slinbdy"/>
          <w:rFonts w:eastAsia="Times New Roman"/>
        </w:rPr>
        <w:t>Facultatea ..................., cu durata studiilor de ...... ani (curs zi; seral; frecvenţă redusă; fără frecvenţă; învăţământ la distan</w:t>
      </w:r>
      <w:r>
        <w:rPr>
          <w:rStyle w:val="slinbdy"/>
          <w:rFonts w:eastAsia="Times New Roman"/>
        </w:rPr>
        <w:t>ţă), promoţia .............., cu media la examenul de stat (licenţă)/absolvire ..........., cu specializarea ........................</w:t>
      </w:r>
    </w:p>
    <w:p w14:paraId="4645BB99" w14:textId="77777777" w:rsidR="00000000" w:rsidRDefault="00954E37">
      <w:pPr>
        <w:pStyle w:val="spar"/>
        <w:ind w:left="675"/>
        <w:jc w:val="right"/>
        <w:divId w:val="1977905550"/>
      </w:pPr>
      <w:r>
        <w:rPr>
          <w:rFonts w:ascii="Verdana" w:hAnsi="Verdana"/>
          <w:color w:val="000000"/>
          <w:sz w:val="20"/>
          <w:szCs w:val="20"/>
          <w:shd w:val="clear" w:color="auto" w:fill="FFFFFF"/>
        </w:rPr>
        <w:t>P.........,............</w:t>
      </w:r>
    </w:p>
    <w:p w14:paraId="7C3AA3C3" w14:textId="77777777" w:rsidR="00000000" w:rsidRDefault="00954E37">
      <w:pPr>
        <w:autoSpaceDE/>
        <w:autoSpaceDN/>
        <w:ind w:left="450"/>
        <w:jc w:val="both"/>
        <w:divId w:val="1383948029"/>
        <w:rPr>
          <w:rStyle w:val="slinbdy"/>
          <w:rFonts w:eastAsia="Times New Roman"/>
        </w:rPr>
      </w:pPr>
      <w:r>
        <w:rPr>
          <w:rStyle w:val="slinttl1"/>
          <w:rFonts w:eastAsia="Times New Roman"/>
        </w:rPr>
        <w:t>– </w:t>
      </w:r>
      <w:r>
        <w:rPr>
          <w:rStyle w:val="slinbdy"/>
          <w:rFonts w:eastAsia="Times New Roman"/>
        </w:rPr>
        <w:t>Studii postuniversitare de specializare cu durata de .......... semestre .................</w:t>
      </w:r>
    </w:p>
    <w:p w14:paraId="70A95F1B" w14:textId="77777777" w:rsidR="00000000" w:rsidRDefault="00954E37">
      <w:pPr>
        <w:pStyle w:val="spar"/>
        <w:ind w:left="675"/>
        <w:jc w:val="right"/>
        <w:divId w:val="142697391"/>
      </w:pPr>
      <w:r>
        <w:rPr>
          <w:rFonts w:ascii="Verdana" w:hAnsi="Verdana"/>
          <w:color w:val="000000"/>
          <w:sz w:val="20"/>
          <w:szCs w:val="20"/>
          <w:shd w:val="clear" w:color="auto" w:fill="FFFFFF"/>
        </w:rPr>
        <w:t>P....</w:t>
      </w:r>
      <w:r>
        <w:rPr>
          <w:rFonts w:ascii="Verdana" w:hAnsi="Verdana"/>
          <w:color w:val="000000"/>
          <w:sz w:val="20"/>
          <w:szCs w:val="20"/>
          <w:shd w:val="clear" w:color="auto" w:fill="FFFFFF"/>
        </w:rPr>
        <w:t>.....,............</w:t>
      </w:r>
    </w:p>
    <w:p w14:paraId="2CB284F9" w14:textId="77777777" w:rsidR="00000000" w:rsidRDefault="00954E37">
      <w:pPr>
        <w:autoSpaceDE/>
        <w:autoSpaceDN/>
        <w:ind w:left="450"/>
        <w:jc w:val="both"/>
        <w:divId w:val="592592646"/>
        <w:rPr>
          <w:rStyle w:val="slinbdy"/>
          <w:rFonts w:eastAsia="Times New Roman"/>
        </w:rPr>
      </w:pPr>
      <w:r>
        <w:rPr>
          <w:rStyle w:val="slinttl1"/>
          <w:rFonts w:eastAsia="Times New Roman"/>
        </w:rPr>
        <w:t>– </w:t>
      </w:r>
      <w:r>
        <w:rPr>
          <w:rStyle w:val="slinbdy"/>
          <w:rFonts w:eastAsia="Times New Roman"/>
        </w:rPr>
        <w:t>Studii academice postuniversitare cu durata de ....... semestre ..................</w:t>
      </w:r>
    </w:p>
    <w:p w14:paraId="57A4092A" w14:textId="77777777" w:rsidR="00000000" w:rsidRDefault="00954E37">
      <w:pPr>
        <w:pStyle w:val="spar"/>
        <w:ind w:left="675"/>
        <w:jc w:val="right"/>
        <w:divId w:val="1107430088"/>
      </w:pPr>
      <w:r>
        <w:rPr>
          <w:rFonts w:ascii="Verdana" w:hAnsi="Verdana"/>
          <w:color w:val="000000"/>
          <w:sz w:val="20"/>
          <w:szCs w:val="20"/>
          <w:shd w:val="clear" w:color="auto" w:fill="FFFFFF"/>
        </w:rPr>
        <w:t>P.........,............</w:t>
      </w:r>
    </w:p>
    <w:p w14:paraId="4B007FC0" w14:textId="77777777" w:rsidR="00000000" w:rsidRDefault="00954E37">
      <w:pPr>
        <w:autoSpaceDE/>
        <w:autoSpaceDN/>
        <w:ind w:left="450"/>
        <w:jc w:val="both"/>
        <w:divId w:val="1962951352"/>
        <w:rPr>
          <w:rStyle w:val="slinbdy"/>
          <w:rFonts w:eastAsia="Times New Roman"/>
        </w:rPr>
      </w:pPr>
      <w:r>
        <w:rPr>
          <w:rStyle w:val="slinttl1"/>
          <w:rFonts w:eastAsia="Times New Roman"/>
        </w:rPr>
        <w:t>– </w:t>
      </w:r>
      <w:r>
        <w:rPr>
          <w:rStyle w:val="slinbdy"/>
          <w:rFonts w:eastAsia="Times New Roman"/>
        </w:rPr>
        <w:t>Studii aprofundate de specialitate cu durata de ...... semestre ...................</w:t>
      </w:r>
    </w:p>
    <w:p w14:paraId="6D31CD60" w14:textId="77777777" w:rsidR="00000000" w:rsidRDefault="00954E37">
      <w:pPr>
        <w:pStyle w:val="spar"/>
        <w:ind w:left="675"/>
        <w:jc w:val="right"/>
        <w:divId w:val="1787654068"/>
      </w:pPr>
      <w:r>
        <w:rPr>
          <w:rFonts w:ascii="Verdana" w:hAnsi="Verdana"/>
          <w:color w:val="000000"/>
          <w:sz w:val="20"/>
          <w:szCs w:val="20"/>
          <w:shd w:val="clear" w:color="auto" w:fill="FFFFFF"/>
        </w:rPr>
        <w:t>P.........,............</w:t>
      </w:r>
    </w:p>
    <w:p w14:paraId="2AA0D9E8" w14:textId="77777777" w:rsidR="00000000" w:rsidRDefault="00954E37">
      <w:pPr>
        <w:autoSpaceDE/>
        <w:autoSpaceDN/>
        <w:ind w:left="450"/>
        <w:jc w:val="both"/>
        <w:divId w:val="1154490263"/>
        <w:rPr>
          <w:rStyle w:val="slinbdy"/>
          <w:rFonts w:eastAsia="Times New Roman"/>
        </w:rPr>
      </w:pPr>
      <w:r>
        <w:rPr>
          <w:rStyle w:val="slinttl1"/>
          <w:rFonts w:eastAsia="Times New Roman"/>
        </w:rPr>
        <w:t>– </w:t>
      </w:r>
      <w:r>
        <w:rPr>
          <w:rStyle w:val="slinbdy"/>
          <w:rFonts w:eastAsia="Times New Roman"/>
        </w:rPr>
        <w:t>Masterat în sist</w:t>
      </w:r>
      <w:r>
        <w:rPr>
          <w:rStyle w:val="slinbdy"/>
          <w:rFonts w:eastAsia="Times New Roman"/>
        </w:rPr>
        <w:t>em postuniversitar sau în cadrul ciclului II de studii universitare ...................</w:t>
      </w:r>
    </w:p>
    <w:p w14:paraId="77D460D6" w14:textId="77777777" w:rsidR="00000000" w:rsidRDefault="00954E37">
      <w:pPr>
        <w:pStyle w:val="spar"/>
        <w:ind w:left="675"/>
        <w:jc w:val="right"/>
        <w:divId w:val="874196677"/>
      </w:pPr>
      <w:r>
        <w:rPr>
          <w:rFonts w:ascii="Verdana" w:hAnsi="Verdana"/>
          <w:color w:val="000000"/>
          <w:sz w:val="20"/>
          <w:szCs w:val="20"/>
          <w:shd w:val="clear" w:color="auto" w:fill="FFFFFF"/>
        </w:rPr>
        <w:lastRenderedPageBreak/>
        <w:t>P.........,............</w:t>
      </w:r>
    </w:p>
    <w:p w14:paraId="2993DD7E" w14:textId="77777777" w:rsidR="00000000" w:rsidRDefault="00954E37">
      <w:pPr>
        <w:autoSpaceDE/>
        <w:autoSpaceDN/>
        <w:ind w:left="450"/>
        <w:jc w:val="both"/>
        <w:divId w:val="5519323"/>
        <w:rPr>
          <w:rStyle w:val="slinbdy"/>
          <w:rFonts w:eastAsia="Times New Roman"/>
        </w:rPr>
      </w:pPr>
      <w:r>
        <w:rPr>
          <w:rStyle w:val="slinttl1"/>
          <w:rFonts w:eastAsia="Times New Roman"/>
        </w:rPr>
        <w:t>– </w:t>
      </w:r>
      <w:r>
        <w:rPr>
          <w:rStyle w:val="slinbdy"/>
          <w:rFonts w:eastAsia="Times New Roman"/>
        </w:rPr>
        <w:t>Cursuri de perfecţionare postuniversitare cu durata ......... de semestre .................</w:t>
      </w:r>
    </w:p>
    <w:p w14:paraId="28A4E60B" w14:textId="77777777" w:rsidR="00000000" w:rsidRDefault="00954E37">
      <w:pPr>
        <w:pStyle w:val="spar"/>
        <w:ind w:left="675"/>
        <w:jc w:val="right"/>
        <w:divId w:val="1991321856"/>
      </w:pPr>
      <w:r>
        <w:rPr>
          <w:rFonts w:ascii="Verdana" w:hAnsi="Verdana"/>
          <w:color w:val="000000"/>
          <w:sz w:val="20"/>
          <w:szCs w:val="20"/>
          <w:shd w:val="clear" w:color="auto" w:fill="FFFFFF"/>
        </w:rPr>
        <w:t>P.........,............</w:t>
      </w:r>
    </w:p>
    <w:p w14:paraId="591A0179" w14:textId="77777777" w:rsidR="00000000" w:rsidRDefault="00954E37">
      <w:pPr>
        <w:autoSpaceDE/>
        <w:autoSpaceDN/>
        <w:ind w:left="450"/>
        <w:jc w:val="both"/>
        <w:divId w:val="531653739"/>
        <w:rPr>
          <w:rStyle w:val="slinbdy"/>
          <w:rFonts w:eastAsia="Times New Roman"/>
        </w:rPr>
      </w:pPr>
      <w:r>
        <w:rPr>
          <w:rStyle w:val="slinttl1"/>
          <w:rFonts w:eastAsia="Times New Roman"/>
        </w:rPr>
        <w:t>– </w:t>
      </w:r>
      <w:r>
        <w:rPr>
          <w:rStyle w:val="slinbdy"/>
          <w:rFonts w:eastAsia="Times New Roman"/>
        </w:rPr>
        <w:t xml:space="preserve">Studii postuniversitare </w:t>
      </w:r>
      <w:r>
        <w:rPr>
          <w:rStyle w:val="slinbdy"/>
          <w:rFonts w:eastAsia="Times New Roman"/>
        </w:rPr>
        <w:t>de specializare academice postuniversitare cu durata mai mică de 3 semestre .........................</w:t>
      </w:r>
    </w:p>
    <w:p w14:paraId="55B751C0" w14:textId="77777777" w:rsidR="00000000" w:rsidRDefault="00954E37">
      <w:pPr>
        <w:pStyle w:val="spar"/>
        <w:ind w:left="675"/>
        <w:jc w:val="right"/>
        <w:divId w:val="1599436799"/>
      </w:pPr>
      <w:r>
        <w:rPr>
          <w:rFonts w:ascii="Verdana" w:hAnsi="Verdana"/>
          <w:color w:val="000000"/>
          <w:sz w:val="20"/>
          <w:szCs w:val="20"/>
          <w:shd w:val="clear" w:color="auto" w:fill="FFFFFF"/>
        </w:rPr>
        <w:t>P.........,............</w:t>
      </w:r>
    </w:p>
    <w:p w14:paraId="74C827EF" w14:textId="77777777" w:rsidR="00000000" w:rsidRDefault="00954E37">
      <w:pPr>
        <w:autoSpaceDE/>
        <w:autoSpaceDN/>
        <w:ind w:left="450"/>
        <w:jc w:val="both"/>
        <w:divId w:val="1107309023"/>
        <w:rPr>
          <w:rStyle w:val="slinbdy"/>
          <w:rFonts w:eastAsia="Times New Roman"/>
        </w:rPr>
      </w:pPr>
      <w:r>
        <w:rPr>
          <w:rStyle w:val="slinttl1"/>
          <w:rFonts w:eastAsia="Times New Roman"/>
        </w:rPr>
        <w:t>– </w:t>
      </w:r>
      <w:r>
        <w:rPr>
          <w:rStyle w:val="slinbdy"/>
          <w:rFonts w:eastAsia="Times New Roman"/>
        </w:rPr>
        <w:t>Studii aprofundate de specialitate, cursuri de perfecţionare postuniversitară cu durata mai mică de 3 semestre</w:t>
      </w:r>
    </w:p>
    <w:p w14:paraId="3DB0FF53" w14:textId="77777777" w:rsidR="00000000" w:rsidRDefault="00954E37">
      <w:pPr>
        <w:pStyle w:val="spar"/>
        <w:ind w:left="675"/>
        <w:jc w:val="right"/>
        <w:divId w:val="2103909059"/>
      </w:pPr>
      <w:r>
        <w:rPr>
          <w:rFonts w:ascii="Verdana" w:hAnsi="Verdana"/>
          <w:color w:val="000000"/>
          <w:sz w:val="20"/>
          <w:szCs w:val="20"/>
          <w:shd w:val="clear" w:color="auto" w:fill="FFFFFF"/>
        </w:rPr>
        <w:t>P.........,......</w:t>
      </w:r>
      <w:r>
        <w:rPr>
          <w:rFonts w:ascii="Verdana" w:hAnsi="Verdana"/>
          <w:color w:val="000000"/>
          <w:sz w:val="20"/>
          <w:szCs w:val="20"/>
          <w:shd w:val="clear" w:color="auto" w:fill="FFFFFF"/>
        </w:rPr>
        <w:t>......</w:t>
      </w:r>
    </w:p>
    <w:p w14:paraId="4A3FE499" w14:textId="77777777" w:rsidR="00000000" w:rsidRDefault="00954E37">
      <w:pPr>
        <w:autoSpaceDE/>
        <w:autoSpaceDN/>
        <w:ind w:left="450"/>
        <w:jc w:val="both"/>
        <w:divId w:val="1782802056"/>
        <w:rPr>
          <w:rStyle w:val="slinbdy"/>
          <w:rFonts w:eastAsia="Times New Roman"/>
        </w:rPr>
      </w:pPr>
      <w:r>
        <w:rPr>
          <w:rStyle w:val="slinttl1"/>
          <w:rFonts w:eastAsia="Times New Roman"/>
        </w:rPr>
        <w:t>– </w:t>
      </w:r>
      <w:r>
        <w:rPr>
          <w:rStyle w:val="slinbdy"/>
          <w:rFonts w:eastAsia="Times New Roman"/>
        </w:rPr>
        <w:t>După absolvirea ciclului I de studii universitare de licenţă am absolvit studii postuniversitare/programe de conversie profesională în domeniul*(1) .........................................</w:t>
      </w:r>
    </w:p>
    <w:p w14:paraId="1031AC6F" w14:textId="77777777" w:rsidR="00000000" w:rsidRDefault="00954E37">
      <w:pPr>
        <w:pStyle w:val="spar"/>
        <w:ind w:left="675"/>
        <w:jc w:val="right"/>
        <w:divId w:val="1173178993"/>
      </w:pPr>
      <w:r>
        <w:rPr>
          <w:rFonts w:ascii="Verdana" w:hAnsi="Verdana"/>
          <w:color w:val="000000"/>
          <w:sz w:val="20"/>
          <w:szCs w:val="20"/>
          <w:shd w:val="clear" w:color="auto" w:fill="FFFFFF"/>
        </w:rPr>
        <w:t>P.........,............</w:t>
      </w:r>
    </w:p>
    <w:p w14:paraId="5CB0D28C" w14:textId="77777777" w:rsidR="00000000" w:rsidRDefault="00954E37">
      <w:pPr>
        <w:autoSpaceDE/>
        <w:autoSpaceDN/>
        <w:ind w:left="225"/>
        <w:jc w:val="both"/>
        <w:divId w:val="1286765289"/>
        <w:rPr>
          <w:rStyle w:val="spctbdy"/>
          <w:rFonts w:eastAsia="Times New Roman"/>
        </w:rPr>
      </w:pPr>
      <w:r>
        <w:rPr>
          <w:rStyle w:val="spctttl1"/>
          <w:rFonts w:eastAsia="Times New Roman"/>
        </w:rPr>
        <w:t>II.</w:t>
      </w:r>
      <w:r>
        <w:rPr>
          <w:rFonts w:eastAsia="Times New Roman"/>
          <w:color w:val="000000"/>
          <w:sz w:val="20"/>
          <w:szCs w:val="20"/>
          <w:shd w:val="clear" w:color="auto" w:fill="FFFFFF"/>
        </w:rPr>
        <w:t xml:space="preserve"> </w:t>
      </w:r>
      <w:r>
        <w:rPr>
          <w:rStyle w:val="spctbdy"/>
          <w:rFonts w:eastAsia="Times New Roman"/>
        </w:rPr>
        <w:t xml:space="preserve">La data depunerii dosarului: </w:t>
      </w:r>
      <w:r>
        <w:rPr>
          <w:rStyle w:val="spctbdy"/>
          <w:rFonts w:eastAsia="Times New Roman"/>
        </w:rPr>
        <w:t>sunt DEBUTANT cu media de absolvire .........; am DEFINITIVATUL cu media .......; GRADUL II cu media .......; GRADUL I cu media ........; DOCTORATUL ECHIVALAT CU GRADUL DIDACTIC I în anul ......, în specialitatea .....................; GRADUL DIDACTIC I ob</w:t>
      </w:r>
      <w:r>
        <w:rPr>
          <w:rStyle w:val="spctbdy"/>
          <w:rFonts w:eastAsia="Times New Roman"/>
        </w:rPr>
        <w:t>ţinut pe bază de examene, urmat de DOCTORAT în specializarea ..............................</w:t>
      </w:r>
    </w:p>
    <w:p w14:paraId="068A35DB" w14:textId="77777777" w:rsidR="00000000" w:rsidRDefault="00954E37">
      <w:pPr>
        <w:pStyle w:val="spar"/>
        <w:ind w:left="450"/>
        <w:jc w:val="right"/>
        <w:divId w:val="1703360055"/>
      </w:pPr>
      <w:r>
        <w:rPr>
          <w:rFonts w:ascii="Verdana" w:hAnsi="Verdana"/>
          <w:color w:val="000000"/>
          <w:sz w:val="20"/>
          <w:szCs w:val="20"/>
          <w:shd w:val="clear" w:color="auto" w:fill="FFFFFF"/>
        </w:rPr>
        <w:t>P.........,............</w:t>
      </w:r>
    </w:p>
    <w:p w14:paraId="7F40C2BC" w14:textId="77777777" w:rsidR="00000000" w:rsidRDefault="00954E37">
      <w:pPr>
        <w:autoSpaceDE/>
        <w:autoSpaceDN/>
        <w:ind w:left="450"/>
        <w:jc w:val="both"/>
        <w:divId w:val="1286765289"/>
        <w:rPr>
          <w:rStyle w:val="spar3"/>
          <w:rFonts w:eastAsia="Times New Roman"/>
        </w:rPr>
      </w:pPr>
      <w:r>
        <w:rPr>
          <w:rStyle w:val="spar3"/>
          <w:rFonts w:eastAsia="Times New Roman"/>
        </w:rPr>
        <w:t>CATEGORIA (pentru antrenori) ............. în specializarea ....................</w:t>
      </w:r>
    </w:p>
    <w:p w14:paraId="727B9EA1" w14:textId="77777777" w:rsidR="00000000" w:rsidRDefault="00954E37">
      <w:pPr>
        <w:pStyle w:val="spar"/>
        <w:ind w:left="675"/>
        <w:jc w:val="right"/>
        <w:divId w:val="1822425617"/>
      </w:pPr>
      <w:r>
        <w:rPr>
          <w:rFonts w:ascii="Verdana" w:hAnsi="Verdana"/>
          <w:color w:val="000000"/>
          <w:sz w:val="20"/>
          <w:szCs w:val="20"/>
          <w:shd w:val="clear" w:color="auto" w:fill="FFFFFF"/>
        </w:rPr>
        <w:t>P.........,............</w:t>
      </w:r>
    </w:p>
    <w:p w14:paraId="0B817BE8" w14:textId="77777777" w:rsidR="00000000" w:rsidRDefault="00954E37">
      <w:pPr>
        <w:autoSpaceDE/>
        <w:autoSpaceDN/>
        <w:ind w:left="225"/>
        <w:jc w:val="both"/>
        <w:divId w:val="1771007037"/>
        <w:rPr>
          <w:rStyle w:val="spctbdy"/>
          <w:rFonts w:eastAsia="Times New Roman"/>
        </w:rPr>
      </w:pPr>
      <w:r>
        <w:rPr>
          <w:rStyle w:val="spctttl1"/>
          <w:rFonts w:eastAsia="Times New Roman"/>
        </w:rPr>
        <w:t>III.</w:t>
      </w:r>
      <w:r>
        <w:rPr>
          <w:rFonts w:eastAsia="Times New Roman"/>
          <w:color w:val="000000"/>
          <w:sz w:val="20"/>
          <w:szCs w:val="20"/>
          <w:shd w:val="clear" w:color="auto" w:fill="FFFFFF"/>
        </w:rPr>
        <w:t xml:space="preserve"> </w:t>
      </w:r>
      <w:r>
        <w:rPr>
          <w:rStyle w:val="spctbdy"/>
          <w:rFonts w:eastAsia="Times New Roman"/>
        </w:rPr>
        <w:t>CALIFICATIVUL obţinut în anul şcolar 2018/2019 ...........;</w:t>
      </w:r>
    </w:p>
    <w:p w14:paraId="017B18AD" w14:textId="77777777" w:rsidR="00000000" w:rsidRDefault="00954E37">
      <w:pPr>
        <w:pStyle w:val="spar"/>
        <w:ind w:left="450"/>
        <w:jc w:val="both"/>
        <w:divId w:val="1771007037"/>
      </w:pPr>
      <w:r>
        <w:rPr>
          <w:rFonts w:ascii="Verdana" w:hAnsi="Verdana"/>
          <w:color w:val="000000"/>
          <w:sz w:val="20"/>
          <w:szCs w:val="20"/>
          <w:shd w:val="clear" w:color="auto" w:fill="FFFFFF"/>
        </w:rPr>
        <w:t>şi în anul şcolar 2019/2020 ........... .</w:t>
      </w:r>
    </w:p>
    <w:p w14:paraId="6A6E4A76" w14:textId="77777777" w:rsidR="00000000" w:rsidRDefault="00954E37">
      <w:pPr>
        <w:pStyle w:val="spar"/>
        <w:ind w:left="450"/>
        <w:jc w:val="right"/>
        <w:divId w:val="2050835351"/>
        <w:rPr>
          <w:rFonts w:ascii="Verdana" w:hAnsi="Verdana"/>
          <w:color w:val="000000"/>
          <w:sz w:val="20"/>
          <w:szCs w:val="20"/>
          <w:shd w:val="clear" w:color="auto" w:fill="FFFFFF"/>
        </w:rPr>
      </w:pPr>
      <w:r>
        <w:rPr>
          <w:rFonts w:ascii="Verdana" w:hAnsi="Verdana"/>
          <w:color w:val="000000"/>
          <w:sz w:val="20"/>
          <w:szCs w:val="20"/>
          <w:shd w:val="clear" w:color="auto" w:fill="FFFFFF"/>
        </w:rPr>
        <w:t>P.........,............</w:t>
      </w:r>
    </w:p>
    <w:p w14:paraId="242B71C1" w14:textId="77777777" w:rsidR="00000000" w:rsidRDefault="00954E37">
      <w:pPr>
        <w:autoSpaceDE/>
        <w:autoSpaceDN/>
        <w:ind w:left="450"/>
        <w:jc w:val="both"/>
        <w:divId w:val="1771007037"/>
        <w:rPr>
          <w:rStyle w:val="spar3"/>
          <w:rFonts w:eastAsia="Times New Roman"/>
        </w:rPr>
      </w:pPr>
      <w:r>
        <w:rPr>
          <w:rStyle w:val="spar3"/>
          <w:rFonts w:eastAsia="Times New Roman"/>
        </w:rPr>
        <w:t>NOTĂ:</w:t>
      </w:r>
    </w:p>
    <w:p w14:paraId="31B7B2BC" w14:textId="77777777" w:rsidR="00000000" w:rsidRDefault="00954E37">
      <w:pPr>
        <w:autoSpaceDE/>
        <w:autoSpaceDN/>
        <w:ind w:left="450"/>
        <w:jc w:val="both"/>
        <w:divId w:val="474613100"/>
      </w:pPr>
      <w:r>
        <w:rPr>
          <w:rStyle w:val="slitttl1"/>
          <w:rFonts w:eastAsia="Times New Roman"/>
        </w:rPr>
        <w:t>a)</w:t>
      </w:r>
      <w:r>
        <w:rPr>
          <w:rStyle w:val="slitbdy"/>
          <w:rFonts w:eastAsia="Times New Roman"/>
        </w:rPr>
        <w:t>Pentru absolvenţii promoţiei 2020 şi debutanţii în primul an de activitate se ia în considerare calificativul parţial din anul şcolar 2020-2021.</w:t>
      </w:r>
    </w:p>
    <w:p w14:paraId="6F50A3EC" w14:textId="77777777" w:rsidR="00000000" w:rsidRDefault="00954E37">
      <w:pPr>
        <w:autoSpaceDE/>
        <w:autoSpaceDN/>
        <w:ind w:left="450"/>
        <w:jc w:val="both"/>
        <w:divId w:val="133106405"/>
        <w:rPr>
          <w:rFonts w:eastAsia="Times New Roman"/>
          <w:color w:val="000000"/>
          <w:sz w:val="20"/>
          <w:szCs w:val="20"/>
          <w:shd w:val="clear" w:color="auto" w:fill="FFFFFF"/>
        </w:rPr>
      </w:pPr>
      <w:r>
        <w:rPr>
          <w:rStyle w:val="slitttl1"/>
          <w:rFonts w:eastAsia="Times New Roman"/>
        </w:rPr>
        <w:t>b)</w:t>
      </w:r>
      <w:r>
        <w:rPr>
          <w:rStyle w:val="slitbdy"/>
          <w:rFonts w:eastAsia="Times New Roman"/>
        </w:rPr>
        <w:t>Pentru absolvenţii promoţiei 2019 şi debutanţii în al doilea an de activitate</w:t>
      </w:r>
      <w:r>
        <w:rPr>
          <w:rStyle w:val="slitbdy"/>
          <w:rFonts w:eastAsia="Times New Roman"/>
        </w:rPr>
        <w:t xml:space="preserve"> se iau în considerare calificativul pentru anul şcolar 2019-2020 şi calificativul parţial din anul şcolar 2020-2021.</w:t>
      </w:r>
    </w:p>
    <w:p w14:paraId="03AD7579" w14:textId="77777777" w:rsidR="00000000" w:rsidRDefault="00954E37">
      <w:pPr>
        <w:autoSpaceDE/>
        <w:autoSpaceDN/>
        <w:ind w:left="450"/>
        <w:jc w:val="both"/>
        <w:divId w:val="2092237386"/>
        <w:rPr>
          <w:rFonts w:eastAsia="Times New Roman"/>
          <w:color w:val="000000"/>
          <w:sz w:val="20"/>
          <w:szCs w:val="20"/>
          <w:shd w:val="clear" w:color="auto" w:fill="FFFFFF"/>
        </w:rPr>
      </w:pPr>
      <w:r>
        <w:rPr>
          <w:rStyle w:val="slitttl1"/>
          <w:rFonts w:eastAsia="Times New Roman"/>
        </w:rPr>
        <w:t>c)</w:t>
      </w:r>
      <w:r>
        <w:rPr>
          <w:rStyle w:val="slitbdy"/>
          <w:rFonts w:eastAsia="Times New Roman"/>
        </w:rPr>
        <w:t>În cazul întreruperii activităţii la catedră, în perioada ultimilor doi ani şcolari, se iau în considerare calificativele pentru ultimii</w:t>
      </w:r>
      <w:r>
        <w:rPr>
          <w:rStyle w:val="slitbdy"/>
          <w:rFonts w:eastAsia="Times New Roman"/>
        </w:rPr>
        <w:t xml:space="preserve"> doi ani şcolari în care cadrul didactic şi-a desfăşurat activitatea.</w:t>
      </w:r>
    </w:p>
    <w:p w14:paraId="30804341" w14:textId="77777777" w:rsidR="00000000" w:rsidRDefault="00954E37">
      <w:pPr>
        <w:autoSpaceDE/>
        <w:autoSpaceDN/>
        <w:ind w:left="450"/>
        <w:jc w:val="both"/>
        <w:divId w:val="1765489187"/>
        <w:rPr>
          <w:rFonts w:eastAsia="Times New Roman"/>
          <w:color w:val="000000"/>
          <w:sz w:val="20"/>
          <w:szCs w:val="20"/>
          <w:shd w:val="clear" w:color="auto" w:fill="FFFFFF"/>
        </w:rPr>
      </w:pPr>
      <w:r>
        <w:rPr>
          <w:rStyle w:val="slitttl1"/>
          <w:rFonts w:eastAsia="Times New Roman"/>
        </w:rPr>
        <w:t>d)</w:t>
      </w:r>
      <w:r>
        <w:rPr>
          <w:rStyle w:val="slitbdy"/>
          <w:rFonts w:eastAsia="Times New Roman"/>
        </w:rPr>
        <w:t>În cererea fiecărui cadru didactic se va trece media punctajului celor două calificative, cu excepţia situaţiilor de la punctul a).</w:t>
      </w:r>
    </w:p>
    <w:p w14:paraId="43A0D31B" w14:textId="77777777" w:rsidR="00000000" w:rsidRDefault="00954E37">
      <w:pPr>
        <w:autoSpaceDE/>
        <w:autoSpaceDN/>
        <w:ind w:left="450"/>
        <w:jc w:val="both"/>
        <w:divId w:val="689641796"/>
        <w:rPr>
          <w:rStyle w:val="spar3"/>
        </w:rPr>
      </w:pPr>
      <w:r>
        <w:rPr>
          <w:rStyle w:val="spctttl1"/>
          <w:rFonts w:eastAsia="Times New Roman"/>
        </w:rPr>
        <w:t>IV.1.</w:t>
      </w:r>
      <w:r>
        <w:rPr>
          <w:rFonts w:eastAsia="Times New Roman"/>
          <w:color w:val="000000"/>
          <w:sz w:val="20"/>
          <w:szCs w:val="20"/>
          <w:shd w:val="clear" w:color="auto" w:fill="FFFFFF"/>
        </w:rPr>
        <w:t xml:space="preserve"> </w:t>
      </w:r>
      <w:r>
        <w:rPr>
          <w:rStyle w:val="spctbdy"/>
          <w:rFonts w:eastAsia="Times New Roman"/>
        </w:rPr>
        <w:t>În perioada 01.09.2018 - 31.08.2020(*), am des</w:t>
      </w:r>
      <w:r>
        <w:rPr>
          <w:rStyle w:val="spctbdy"/>
          <w:rFonts w:eastAsia="Times New Roman"/>
        </w:rPr>
        <w:t>făşurat următoarea activitate metodică:</w:t>
      </w:r>
      <w:r>
        <w:rPr>
          <w:rStyle w:val="spar3"/>
          <w:rFonts w:eastAsia="Times New Roman"/>
        </w:rPr>
        <w:t xml:space="preserve"> (*) Pentru învăţători/institutori din învăţământul primar/profesori pentru învăţământul primar se punctează activitatea metodică şi ştiinţifică desfăşurată pe parcursul a 2 ani şcolari din ultimii 5 ani şcolari înche</w:t>
      </w:r>
      <w:r>
        <w:rPr>
          <w:rStyle w:val="spar3"/>
          <w:rFonts w:eastAsia="Times New Roman"/>
        </w:rPr>
        <w:t>iaţi, la alegerea cadrului didactic.</w:t>
      </w:r>
    </w:p>
    <w:p w14:paraId="0BCF7905" w14:textId="77777777" w:rsidR="00000000" w:rsidRDefault="00954E37">
      <w:pPr>
        <w:pStyle w:val="spar"/>
        <w:ind w:left="675"/>
        <w:jc w:val="both"/>
        <w:divId w:val="689641796"/>
      </w:pPr>
      <w:r>
        <w:rPr>
          <w:rFonts w:ascii="Verdana" w:hAnsi="Verdana"/>
          <w:color w:val="000000"/>
          <w:sz w:val="20"/>
          <w:szCs w:val="20"/>
          <w:shd w:val="clear" w:color="auto" w:fill="FFFFFF"/>
        </w:rPr>
        <w:t>În mod excepţional, în situaţia în care învăţătorii/institutorii din învăţământul primar/profesorii pentru învăţământul primar cu o vechime de cel mult 5 ani în învăţământ au întrerupt activitatea la catedră şi evaluare</w:t>
      </w:r>
      <w:r>
        <w:rPr>
          <w:rFonts w:ascii="Verdana" w:hAnsi="Verdana"/>
          <w:color w:val="000000"/>
          <w:sz w:val="20"/>
          <w:szCs w:val="20"/>
          <w:shd w:val="clear" w:color="auto" w:fill="FFFFFF"/>
        </w:rPr>
        <w:t>a nu se poate realiza pe parcursul a 2 ani şcolari, se punctează activitatea metodică şi ştiinţifică desfăşurată pe parcursul a cel mult 2 ani şcolari din ultimii 5 ani şcolari încheiaţi.</w:t>
      </w:r>
    </w:p>
    <w:p w14:paraId="31626FDC" w14:textId="77777777" w:rsidR="00000000" w:rsidRDefault="00954E37">
      <w:pPr>
        <w:pStyle w:val="spar"/>
        <w:ind w:left="450"/>
        <w:jc w:val="both"/>
        <w:divId w:val="689641796"/>
        <w:rPr>
          <w:rFonts w:ascii="Verdana" w:hAnsi="Verdana"/>
          <w:color w:val="000000"/>
          <w:sz w:val="20"/>
          <w:szCs w:val="20"/>
          <w:shd w:val="clear" w:color="auto" w:fill="FFFFFF"/>
        </w:rPr>
      </w:pPr>
      <w:r>
        <w:rPr>
          <w:rFonts w:ascii="Verdana" w:hAnsi="Verdana"/>
          <w:color w:val="000000"/>
          <w:sz w:val="20"/>
          <w:szCs w:val="20"/>
          <w:shd w:val="clear" w:color="auto" w:fill="FFFFFF"/>
        </w:rPr>
        <w:t>la nivelul şcolii*(2) P.........,............, judeţului (municipiul</w:t>
      </w:r>
      <w:r>
        <w:rPr>
          <w:rFonts w:ascii="Verdana" w:hAnsi="Verdana"/>
          <w:color w:val="000000"/>
          <w:sz w:val="20"/>
          <w:szCs w:val="20"/>
          <w:shd w:val="clear" w:color="auto" w:fill="FFFFFF"/>
        </w:rPr>
        <w:t>ui Bucureşti)*(3)P.........,............; la nivel naţional*(3) P.........,............, la nivel internaţional*(3) P.........,............ .</w:t>
      </w:r>
    </w:p>
    <w:p w14:paraId="286A29DC" w14:textId="77777777" w:rsidR="00000000" w:rsidRDefault="00954E37">
      <w:pPr>
        <w:pStyle w:val="spar"/>
        <w:ind w:left="450"/>
        <w:jc w:val="both"/>
        <w:divId w:val="689641796"/>
        <w:rPr>
          <w:rFonts w:ascii="Verdana" w:hAnsi="Verdana"/>
          <w:color w:val="000000"/>
          <w:sz w:val="20"/>
          <w:szCs w:val="20"/>
          <w:shd w:val="clear" w:color="auto" w:fill="FFFFFF"/>
        </w:rPr>
      </w:pPr>
      <w:r>
        <w:rPr>
          <w:rFonts w:ascii="Verdana" w:hAnsi="Verdana"/>
          <w:color w:val="000000"/>
          <w:sz w:val="20"/>
          <w:szCs w:val="20"/>
          <w:shd w:val="clear" w:color="auto" w:fill="FFFFFF"/>
        </w:rPr>
        <w:t>*(2) Documente cu confirmarea scrisă a directorului unităţii de învăţământ.</w:t>
      </w:r>
    </w:p>
    <w:p w14:paraId="0BD495B9" w14:textId="77777777" w:rsidR="00000000" w:rsidRDefault="00954E37">
      <w:pPr>
        <w:pStyle w:val="spar"/>
        <w:ind w:left="450"/>
        <w:jc w:val="both"/>
        <w:divId w:val="689641796"/>
        <w:rPr>
          <w:rFonts w:ascii="Verdana" w:hAnsi="Verdana"/>
          <w:color w:val="000000"/>
          <w:sz w:val="20"/>
          <w:szCs w:val="20"/>
          <w:shd w:val="clear" w:color="auto" w:fill="FFFFFF"/>
        </w:rPr>
      </w:pPr>
      <w:r>
        <w:rPr>
          <w:rFonts w:ascii="Verdana" w:hAnsi="Verdana"/>
          <w:color w:val="000000"/>
          <w:sz w:val="20"/>
          <w:szCs w:val="20"/>
          <w:shd w:val="clear" w:color="auto" w:fill="FFFFFF"/>
        </w:rPr>
        <w:t>*(3) Documente cu confirmarea scrisă a</w:t>
      </w:r>
      <w:r>
        <w:rPr>
          <w:rFonts w:ascii="Verdana" w:hAnsi="Verdana"/>
          <w:color w:val="000000"/>
          <w:sz w:val="20"/>
          <w:szCs w:val="20"/>
          <w:shd w:val="clear" w:color="auto" w:fill="FFFFFF"/>
        </w:rPr>
        <w:t xml:space="preserve"> inspectorului şcolar de specialitate.</w:t>
      </w:r>
    </w:p>
    <w:p w14:paraId="7580818B" w14:textId="77777777" w:rsidR="00000000" w:rsidRDefault="00954E37">
      <w:pPr>
        <w:autoSpaceDE/>
        <w:autoSpaceDN/>
        <w:ind w:left="450"/>
        <w:jc w:val="both"/>
        <w:divId w:val="689641796"/>
        <w:rPr>
          <w:rStyle w:val="spar3"/>
          <w:rFonts w:eastAsia="Times New Roman"/>
        </w:rPr>
      </w:pPr>
      <w:r>
        <w:rPr>
          <w:rStyle w:val="spar3"/>
          <w:rFonts w:eastAsia="Times New Roman"/>
        </w:rPr>
        <w:t>NOTĂ:</w:t>
      </w:r>
    </w:p>
    <w:p w14:paraId="5DF69932" w14:textId="77777777" w:rsidR="00000000" w:rsidRDefault="00954E37">
      <w:pPr>
        <w:autoSpaceDE/>
        <w:autoSpaceDN/>
        <w:ind w:left="450"/>
        <w:jc w:val="both"/>
        <w:divId w:val="1986664149"/>
      </w:pPr>
      <w:r>
        <w:rPr>
          <w:rStyle w:val="slitttl1"/>
          <w:rFonts w:eastAsia="Times New Roman"/>
        </w:rPr>
        <w:t>a)</w:t>
      </w:r>
      <w:r>
        <w:rPr>
          <w:rStyle w:val="slitbdy"/>
          <w:rFonts w:eastAsia="Times New Roman"/>
        </w:rPr>
        <w:t>Pentru absolvenţii promoţiei 2020 şi debutanţii în primul an de activitate se ia în considerare activitatea metodică şi ştiinţifică din anul şcolar 2020-2021.</w:t>
      </w:r>
    </w:p>
    <w:p w14:paraId="585FFBFD" w14:textId="77777777" w:rsidR="00000000" w:rsidRDefault="00954E37">
      <w:pPr>
        <w:autoSpaceDE/>
        <w:autoSpaceDN/>
        <w:ind w:left="450"/>
        <w:jc w:val="both"/>
        <w:divId w:val="134762685"/>
        <w:rPr>
          <w:rFonts w:eastAsia="Times New Roman"/>
          <w:color w:val="000000"/>
          <w:sz w:val="20"/>
          <w:szCs w:val="20"/>
          <w:shd w:val="clear" w:color="auto" w:fill="FFFFFF"/>
        </w:rPr>
      </w:pPr>
      <w:r>
        <w:rPr>
          <w:rStyle w:val="slitttl1"/>
          <w:rFonts w:eastAsia="Times New Roman"/>
        </w:rPr>
        <w:t>b)</w:t>
      </w:r>
      <w:r>
        <w:rPr>
          <w:rStyle w:val="slitbdy"/>
          <w:rFonts w:eastAsia="Times New Roman"/>
        </w:rPr>
        <w:t xml:space="preserve">Pentru absolvenţii promoţiei 2019 şi debutanţii </w:t>
      </w:r>
      <w:r>
        <w:rPr>
          <w:rStyle w:val="slitbdy"/>
          <w:rFonts w:eastAsia="Times New Roman"/>
        </w:rPr>
        <w:t>în al doilea an de activitate se ia în considerare activitatea metodică şi ştiinţifică din anul şcolar 2018- 2019 şi din anul şcolar 2020-2021.</w:t>
      </w:r>
    </w:p>
    <w:p w14:paraId="7552F72B" w14:textId="77777777" w:rsidR="00000000" w:rsidRDefault="00954E37">
      <w:pPr>
        <w:autoSpaceDE/>
        <w:autoSpaceDN/>
        <w:ind w:left="450"/>
        <w:jc w:val="both"/>
        <w:divId w:val="2134906938"/>
        <w:rPr>
          <w:rFonts w:eastAsia="Times New Roman"/>
          <w:color w:val="000000"/>
          <w:sz w:val="20"/>
          <w:szCs w:val="20"/>
          <w:shd w:val="clear" w:color="auto" w:fill="FFFFFF"/>
        </w:rPr>
      </w:pPr>
      <w:r>
        <w:rPr>
          <w:rStyle w:val="slitttl1"/>
          <w:rFonts w:eastAsia="Times New Roman"/>
        </w:rPr>
        <w:lastRenderedPageBreak/>
        <w:t>c)</w:t>
      </w:r>
      <w:r>
        <w:rPr>
          <w:rStyle w:val="slitbdy"/>
          <w:rFonts w:eastAsia="Times New Roman"/>
        </w:rPr>
        <w:t xml:space="preserve">La nivelul şcolii se acordă 1 punct suplimentar, cadrelor didactice care au lucrat în ultimii doi ani şcolari </w:t>
      </w:r>
      <w:r>
        <w:rPr>
          <w:rStyle w:val="slitbdy"/>
          <w:rFonts w:eastAsia="Times New Roman"/>
        </w:rPr>
        <w:t>încheiaţi la grupă/clasă cu copii/elevi integraţi proveniţi din învăţământul special, faţă de punctajul acordat la punctul V.1.a).</w:t>
      </w:r>
    </w:p>
    <w:p w14:paraId="0AE119CC" w14:textId="77777777" w:rsidR="00000000" w:rsidRDefault="00954E37">
      <w:pPr>
        <w:autoSpaceDE/>
        <w:autoSpaceDN/>
        <w:ind w:left="450"/>
        <w:jc w:val="both"/>
        <w:divId w:val="1772318345"/>
        <w:rPr>
          <w:rFonts w:eastAsia="Times New Roman"/>
          <w:color w:val="000000"/>
          <w:sz w:val="20"/>
          <w:szCs w:val="20"/>
          <w:shd w:val="clear" w:color="auto" w:fill="FFFFFF"/>
        </w:rPr>
      </w:pPr>
      <w:r>
        <w:rPr>
          <w:rStyle w:val="slitttl1"/>
          <w:rFonts w:eastAsia="Times New Roman"/>
        </w:rPr>
        <w:t>d)</w:t>
      </w:r>
      <w:r>
        <w:rPr>
          <w:rStyle w:val="slitbdy"/>
          <w:rFonts w:eastAsia="Times New Roman"/>
        </w:rPr>
        <w:t>În cazul întreruperii activităţii la catedră, în perioada ultimilor doi ani şcolari, se ia în considerare activitatea metod</w:t>
      </w:r>
      <w:r>
        <w:rPr>
          <w:rStyle w:val="slitbdy"/>
          <w:rFonts w:eastAsia="Times New Roman"/>
        </w:rPr>
        <w:t>ică şi ştiinţifică din ultimii doi ani şcolari în care cadrul didactic şi-a desfăşurat activitatea.</w:t>
      </w:r>
    </w:p>
    <w:p w14:paraId="78A74D3F" w14:textId="77777777" w:rsidR="00000000" w:rsidRDefault="00954E37">
      <w:pPr>
        <w:autoSpaceDE/>
        <w:autoSpaceDN/>
        <w:ind w:left="450"/>
        <w:jc w:val="both"/>
        <w:divId w:val="1082137964"/>
        <w:rPr>
          <w:rStyle w:val="spar3"/>
        </w:rPr>
      </w:pPr>
      <w:r>
        <w:rPr>
          <w:rStyle w:val="spctttl1"/>
          <w:rFonts w:eastAsia="Times New Roman"/>
        </w:rPr>
        <w:t>IV.2.</w:t>
      </w:r>
      <w:r>
        <w:rPr>
          <w:rFonts w:eastAsia="Times New Roman"/>
          <w:color w:val="000000"/>
          <w:sz w:val="20"/>
          <w:szCs w:val="20"/>
          <w:shd w:val="clear" w:color="auto" w:fill="FFFFFF"/>
        </w:rPr>
        <w:t xml:space="preserve"> </w:t>
      </w:r>
      <w:r>
        <w:rPr>
          <w:rStyle w:val="spctbdy"/>
          <w:rFonts w:eastAsia="Times New Roman"/>
        </w:rPr>
        <w:t>În ultimii 5 ani calendaristici (la data depunerii dosarului) am participat, în colective de elaborare a unor acte normative şi legislative vizând cal</w:t>
      </w:r>
      <w:r>
        <w:rPr>
          <w:rStyle w:val="spctbdy"/>
          <w:rFonts w:eastAsia="Times New Roman"/>
        </w:rPr>
        <w:t>itatea activităţii specifice domeniului învăţământ, pentru:</w:t>
      </w:r>
      <w:r>
        <w:rPr>
          <w:rStyle w:val="spar3"/>
          <w:rFonts w:eastAsia="Times New Roman"/>
        </w:rPr>
        <w:t xml:space="preserve"> ● Elaborarea de programe şcolare aprobate de Ministerul Educaţiei şi Cercetării;</w:t>
      </w:r>
    </w:p>
    <w:p w14:paraId="454B552F" w14:textId="77777777" w:rsidR="00000000" w:rsidRDefault="00954E37">
      <w:pPr>
        <w:pStyle w:val="spar"/>
        <w:ind w:left="675"/>
        <w:jc w:val="right"/>
        <w:divId w:val="1356467799"/>
      </w:pPr>
      <w:r>
        <w:rPr>
          <w:rFonts w:ascii="Verdana" w:hAnsi="Verdana"/>
          <w:color w:val="000000"/>
          <w:sz w:val="20"/>
          <w:szCs w:val="20"/>
          <w:shd w:val="clear" w:color="auto" w:fill="FFFFFF"/>
        </w:rPr>
        <w:t>P.......,.........</w:t>
      </w:r>
    </w:p>
    <w:p w14:paraId="760FCA1B" w14:textId="77777777" w:rsidR="00000000" w:rsidRDefault="00954E37">
      <w:pPr>
        <w:autoSpaceDE/>
        <w:autoSpaceDN/>
        <w:ind w:left="450"/>
        <w:jc w:val="both"/>
        <w:divId w:val="1082137964"/>
        <w:rPr>
          <w:rStyle w:val="spar3"/>
          <w:rFonts w:eastAsia="Times New Roman"/>
        </w:rPr>
      </w:pPr>
      <w:r>
        <w:rPr>
          <w:rStyle w:val="spar3"/>
          <w:rFonts w:eastAsia="Times New Roman"/>
        </w:rPr>
        <w:t>● Elaborarea de manuale şcolare aprobate de Ministerul Educaţiei şi Cercetării;</w:t>
      </w:r>
    </w:p>
    <w:p w14:paraId="56C96C70" w14:textId="77777777" w:rsidR="00000000" w:rsidRDefault="00954E37">
      <w:pPr>
        <w:pStyle w:val="spar"/>
        <w:ind w:left="675"/>
        <w:jc w:val="right"/>
        <w:divId w:val="978340394"/>
      </w:pPr>
      <w:r>
        <w:rPr>
          <w:rFonts w:ascii="Verdana" w:hAnsi="Verdana"/>
          <w:color w:val="000000"/>
          <w:sz w:val="20"/>
          <w:szCs w:val="20"/>
          <w:shd w:val="clear" w:color="auto" w:fill="FFFFFF"/>
        </w:rPr>
        <w:t>P.......,.........</w:t>
      </w:r>
    </w:p>
    <w:p w14:paraId="0851DDA2" w14:textId="77777777" w:rsidR="00000000" w:rsidRDefault="00954E37">
      <w:pPr>
        <w:autoSpaceDE/>
        <w:autoSpaceDN/>
        <w:ind w:left="450"/>
        <w:jc w:val="both"/>
        <w:divId w:val="1082137964"/>
        <w:rPr>
          <w:rStyle w:val="spar3"/>
          <w:rFonts w:eastAsia="Times New Roman"/>
        </w:rPr>
      </w:pPr>
      <w:r>
        <w:rPr>
          <w:rStyle w:val="spar3"/>
          <w:rFonts w:eastAsia="Times New Roman"/>
        </w:rPr>
        <w:t>● Elaborarea de monografii/lucrări ştiinţifice înregistrate ISBN;</w:t>
      </w:r>
    </w:p>
    <w:p w14:paraId="47B03444" w14:textId="77777777" w:rsidR="00000000" w:rsidRDefault="00954E37">
      <w:pPr>
        <w:pStyle w:val="spar"/>
        <w:ind w:left="675"/>
        <w:jc w:val="right"/>
        <w:divId w:val="1331174137"/>
      </w:pPr>
      <w:r>
        <w:rPr>
          <w:rFonts w:ascii="Verdana" w:hAnsi="Verdana"/>
          <w:color w:val="000000"/>
          <w:sz w:val="20"/>
          <w:szCs w:val="20"/>
          <w:shd w:val="clear" w:color="auto" w:fill="FFFFFF"/>
        </w:rPr>
        <w:t>P.......,.........</w:t>
      </w:r>
    </w:p>
    <w:p w14:paraId="4DD1F92E" w14:textId="77777777" w:rsidR="00000000" w:rsidRDefault="00954E37">
      <w:pPr>
        <w:autoSpaceDE/>
        <w:autoSpaceDN/>
        <w:ind w:left="450"/>
        <w:jc w:val="both"/>
        <w:divId w:val="1082137964"/>
        <w:rPr>
          <w:rStyle w:val="spar3"/>
          <w:rFonts w:eastAsia="Times New Roman"/>
        </w:rPr>
      </w:pPr>
      <w:r>
        <w:rPr>
          <w:rStyle w:val="spar3"/>
          <w:rFonts w:eastAsia="Times New Roman"/>
        </w:rPr>
        <w:t>● Elaborarea de ghiduri metodologice sau alte auxiliare curriculare/de s</w:t>
      </w:r>
      <w:r>
        <w:rPr>
          <w:rStyle w:val="spar3"/>
          <w:rFonts w:eastAsia="Times New Roman"/>
        </w:rPr>
        <w:t>prijin;</w:t>
      </w:r>
    </w:p>
    <w:p w14:paraId="0B5149CF" w14:textId="77777777" w:rsidR="00000000" w:rsidRDefault="00954E37">
      <w:pPr>
        <w:pStyle w:val="spar"/>
        <w:ind w:left="675"/>
        <w:jc w:val="right"/>
        <w:divId w:val="1354917907"/>
      </w:pPr>
      <w:r>
        <w:rPr>
          <w:rFonts w:ascii="Verdana" w:hAnsi="Verdana"/>
          <w:color w:val="000000"/>
          <w:sz w:val="20"/>
          <w:szCs w:val="20"/>
          <w:shd w:val="clear" w:color="auto" w:fill="FFFFFF"/>
        </w:rPr>
        <w:t>P.......,.........</w:t>
      </w:r>
    </w:p>
    <w:p w14:paraId="4889337C" w14:textId="77777777" w:rsidR="00000000" w:rsidRDefault="00954E37">
      <w:pPr>
        <w:autoSpaceDE/>
        <w:autoSpaceDN/>
        <w:ind w:left="450"/>
        <w:jc w:val="both"/>
        <w:divId w:val="1082137964"/>
        <w:rPr>
          <w:rStyle w:val="spar3"/>
          <w:rFonts w:eastAsia="Times New Roman"/>
        </w:rPr>
      </w:pPr>
      <w:r>
        <w:rPr>
          <w:rStyle w:val="spar3"/>
          <w:rFonts w:eastAsia="Times New Roman"/>
        </w:rPr>
        <w:t>● Elaborarea de articole şi studii de specialitate, publicate în diferite reviste de specialitate la nivel judeţean sau naţional, înregistrate cu ISSN;</w:t>
      </w:r>
    </w:p>
    <w:p w14:paraId="5288F91B" w14:textId="77777777" w:rsidR="00000000" w:rsidRDefault="00954E37">
      <w:pPr>
        <w:pStyle w:val="spar"/>
        <w:ind w:left="675"/>
        <w:jc w:val="right"/>
        <w:divId w:val="988051773"/>
      </w:pPr>
      <w:r>
        <w:rPr>
          <w:rFonts w:ascii="Verdana" w:hAnsi="Verdana"/>
          <w:color w:val="000000"/>
          <w:sz w:val="20"/>
          <w:szCs w:val="20"/>
          <w:shd w:val="clear" w:color="auto" w:fill="FFFFFF"/>
        </w:rPr>
        <w:t>P.......,.........</w:t>
      </w:r>
    </w:p>
    <w:p w14:paraId="6BC97193" w14:textId="77777777" w:rsidR="00000000" w:rsidRDefault="00954E37">
      <w:pPr>
        <w:autoSpaceDE/>
        <w:autoSpaceDN/>
        <w:ind w:left="450"/>
        <w:jc w:val="both"/>
        <w:divId w:val="1082137964"/>
        <w:rPr>
          <w:rStyle w:val="spar3"/>
          <w:rFonts w:eastAsia="Times New Roman"/>
        </w:rPr>
      </w:pPr>
      <w:r>
        <w:rPr>
          <w:rStyle w:val="spar3"/>
          <w:rFonts w:eastAsia="Times New Roman"/>
        </w:rPr>
        <w:t>● Elaborarea de cărţi în domeniul educaţional/de specialit</w:t>
      </w:r>
      <w:r>
        <w:rPr>
          <w:rStyle w:val="spar3"/>
          <w:rFonts w:eastAsia="Times New Roman"/>
        </w:rPr>
        <w:t>ate, publicate cu ISBN, cu referent ştiinţific în domeniu;</w:t>
      </w:r>
    </w:p>
    <w:p w14:paraId="2A16FC68" w14:textId="77777777" w:rsidR="00000000" w:rsidRDefault="00954E37">
      <w:pPr>
        <w:pStyle w:val="spar"/>
        <w:ind w:left="675"/>
        <w:jc w:val="center"/>
        <w:divId w:val="848719112"/>
      </w:pPr>
      <w:r>
        <w:rPr>
          <w:rFonts w:ascii="Verdana" w:hAnsi="Verdana"/>
          <w:color w:val="000000"/>
          <w:sz w:val="20"/>
          <w:szCs w:val="20"/>
          <w:shd w:val="clear" w:color="auto" w:fill="FFFFFF"/>
        </w:rPr>
        <w:t>P.......,.........</w:t>
      </w:r>
    </w:p>
    <w:p w14:paraId="4EDDD9C1" w14:textId="77777777" w:rsidR="00000000" w:rsidRDefault="00954E37">
      <w:pPr>
        <w:autoSpaceDE/>
        <w:autoSpaceDN/>
        <w:ind w:left="450"/>
        <w:jc w:val="both"/>
        <w:divId w:val="1082137964"/>
        <w:rPr>
          <w:rStyle w:val="spar3"/>
          <w:rFonts w:eastAsia="Times New Roman"/>
        </w:rPr>
      </w:pPr>
      <w:r>
        <w:rPr>
          <w:rStyle w:val="spar3"/>
          <w:rFonts w:eastAsia="Times New Roman"/>
        </w:rPr>
        <w:t>● Elaborarea de mijloace de învăţământ omologate de Ministerul Educaţiei şi Cercetării;</w:t>
      </w:r>
    </w:p>
    <w:p w14:paraId="2FF78EE4" w14:textId="77777777" w:rsidR="00000000" w:rsidRDefault="00954E37">
      <w:pPr>
        <w:pStyle w:val="spar"/>
        <w:ind w:left="675"/>
        <w:jc w:val="right"/>
        <w:divId w:val="34157873"/>
      </w:pPr>
      <w:r>
        <w:rPr>
          <w:rFonts w:ascii="Verdana" w:hAnsi="Verdana"/>
          <w:color w:val="000000"/>
          <w:sz w:val="20"/>
          <w:szCs w:val="20"/>
          <w:shd w:val="clear" w:color="auto" w:fill="FFFFFF"/>
        </w:rPr>
        <w:t>P.......,.........</w:t>
      </w:r>
    </w:p>
    <w:p w14:paraId="47318922" w14:textId="77777777" w:rsidR="00000000" w:rsidRDefault="00954E37">
      <w:pPr>
        <w:autoSpaceDE/>
        <w:autoSpaceDN/>
        <w:ind w:left="225"/>
        <w:jc w:val="both"/>
        <w:divId w:val="2104373153"/>
        <w:rPr>
          <w:rStyle w:val="spctbdy"/>
          <w:rFonts w:eastAsia="Times New Roman"/>
        </w:rPr>
      </w:pPr>
      <w:r>
        <w:rPr>
          <w:rStyle w:val="spctttl1"/>
          <w:rFonts w:eastAsia="Times New Roman"/>
        </w:rPr>
        <w:t>IV.3.</w:t>
      </w:r>
      <w:r>
        <w:rPr>
          <w:rFonts w:eastAsia="Times New Roman"/>
          <w:color w:val="000000"/>
          <w:sz w:val="20"/>
          <w:szCs w:val="20"/>
          <w:shd w:val="clear" w:color="auto" w:fill="FFFFFF"/>
        </w:rPr>
        <w:t xml:space="preserve"> </w:t>
      </w:r>
      <w:r>
        <w:rPr>
          <w:rStyle w:val="spctbdy"/>
          <w:rFonts w:eastAsia="Times New Roman"/>
        </w:rPr>
        <w:t>Activităţi desfăşurate în cadrul programelor de reformă coordonat</w:t>
      </w:r>
      <w:r>
        <w:rPr>
          <w:rStyle w:val="spctbdy"/>
          <w:rFonts w:eastAsia="Times New Roman"/>
        </w:rPr>
        <w:t>e de Ministerul Educaţiei şi Cercetării (formator AEL, ECDL, Phare-VET, Phare, Banca Mondială, Socrates, Leonardo da Vinci ş.a.), altele decât cele punctate anterior;</w:t>
      </w:r>
    </w:p>
    <w:p w14:paraId="5266C20E" w14:textId="77777777" w:rsidR="00000000" w:rsidRDefault="00954E37">
      <w:pPr>
        <w:pStyle w:val="spar"/>
        <w:ind w:left="450"/>
        <w:jc w:val="right"/>
        <w:divId w:val="1500805969"/>
      </w:pPr>
      <w:r>
        <w:rPr>
          <w:rFonts w:ascii="Verdana" w:hAnsi="Verdana"/>
          <w:color w:val="000000"/>
          <w:sz w:val="20"/>
          <w:szCs w:val="20"/>
          <w:shd w:val="clear" w:color="auto" w:fill="FFFFFF"/>
        </w:rPr>
        <w:t>P.......,.........</w:t>
      </w:r>
    </w:p>
    <w:p w14:paraId="4B2F71B8" w14:textId="77777777" w:rsidR="00000000" w:rsidRDefault="00954E37">
      <w:pPr>
        <w:autoSpaceDE/>
        <w:autoSpaceDN/>
        <w:ind w:left="225"/>
        <w:jc w:val="both"/>
        <w:divId w:val="48498439"/>
        <w:rPr>
          <w:rStyle w:val="spctbdy"/>
          <w:rFonts w:eastAsia="Times New Roman"/>
        </w:rPr>
      </w:pPr>
      <w:r>
        <w:rPr>
          <w:rStyle w:val="spctttl1"/>
          <w:rFonts w:eastAsia="Times New Roman"/>
        </w:rPr>
        <w:t>IV.4.</w:t>
      </w:r>
      <w:r>
        <w:rPr>
          <w:rFonts w:eastAsia="Times New Roman"/>
          <w:color w:val="000000"/>
          <w:sz w:val="20"/>
          <w:szCs w:val="20"/>
          <w:shd w:val="clear" w:color="auto" w:fill="FFFFFF"/>
        </w:rPr>
        <w:t xml:space="preserve"> </w:t>
      </w:r>
      <w:r>
        <w:rPr>
          <w:rStyle w:val="spctbdy"/>
          <w:rFonts w:eastAsia="Times New Roman"/>
        </w:rPr>
        <w:t>Activităţi desfăşurate în cadrul programelor de formare continuă</w:t>
      </w:r>
      <w:r>
        <w:rPr>
          <w:rStyle w:val="spctbdy"/>
          <w:rFonts w:eastAsia="Times New Roman"/>
        </w:rPr>
        <w:t xml:space="preserve"> acreditate de Ministerul Educaţiei şi Cercetării finalizate cu Certificat de competenţă profesională sau adeverinţă echivalentă;</w:t>
      </w:r>
    </w:p>
    <w:p w14:paraId="762A897D" w14:textId="77777777" w:rsidR="00000000" w:rsidRDefault="00954E37">
      <w:pPr>
        <w:pStyle w:val="spar"/>
        <w:ind w:left="450"/>
        <w:jc w:val="right"/>
        <w:divId w:val="1482312389"/>
      </w:pPr>
      <w:r>
        <w:rPr>
          <w:rFonts w:ascii="Verdana" w:hAnsi="Verdana"/>
          <w:color w:val="000000"/>
          <w:sz w:val="20"/>
          <w:szCs w:val="20"/>
          <w:shd w:val="clear" w:color="auto" w:fill="FFFFFF"/>
        </w:rPr>
        <w:t>P.......,.........</w:t>
      </w:r>
    </w:p>
    <w:p w14:paraId="58E984F5" w14:textId="77777777" w:rsidR="00000000" w:rsidRDefault="00954E37">
      <w:pPr>
        <w:autoSpaceDE/>
        <w:autoSpaceDN/>
        <w:ind w:left="225"/>
        <w:jc w:val="both"/>
        <w:divId w:val="367142481"/>
        <w:rPr>
          <w:rStyle w:val="spctbdy"/>
          <w:rFonts w:eastAsia="Times New Roman"/>
        </w:rPr>
      </w:pPr>
      <w:r>
        <w:rPr>
          <w:rStyle w:val="spctttl1"/>
          <w:rFonts w:eastAsia="Times New Roman"/>
        </w:rPr>
        <w:t>IV.5.</w:t>
      </w:r>
      <w:r>
        <w:rPr>
          <w:rFonts w:eastAsia="Times New Roman"/>
          <w:color w:val="000000"/>
          <w:sz w:val="20"/>
          <w:szCs w:val="20"/>
          <w:shd w:val="clear" w:color="auto" w:fill="FFFFFF"/>
        </w:rPr>
        <w:t xml:space="preserve"> </w:t>
      </w:r>
      <w:r>
        <w:rPr>
          <w:rStyle w:val="spctbdy"/>
          <w:rFonts w:eastAsia="Times New Roman"/>
        </w:rPr>
        <w:t>Activităţi desfăşurate prin Casa Corpului Didactic, în cadrul programelor de formare continuă, aproba</w:t>
      </w:r>
      <w:r>
        <w:rPr>
          <w:rStyle w:val="spctbdy"/>
          <w:rFonts w:eastAsia="Times New Roman"/>
        </w:rPr>
        <w:t>te de Ministerul Educaţiei şi Cercetării şi alte instituţii abilitate (Institutul Francez, British Council, Institutul Goethe ş.a.), finalizate în ultimii 5 (cinci) ani calendaristici (la data depunerii dosarului la inspectoratul şcolar) cu adeverinţă/cert</w:t>
      </w:r>
      <w:r>
        <w:rPr>
          <w:rStyle w:val="spctbdy"/>
          <w:rFonts w:eastAsia="Times New Roman"/>
        </w:rPr>
        <w:t>ificat/diplomă.</w:t>
      </w:r>
    </w:p>
    <w:p w14:paraId="119E9149" w14:textId="77777777" w:rsidR="00000000" w:rsidRDefault="00954E37">
      <w:pPr>
        <w:pStyle w:val="spar"/>
        <w:ind w:left="450"/>
        <w:jc w:val="right"/>
        <w:divId w:val="830489902"/>
      </w:pPr>
      <w:r>
        <w:rPr>
          <w:rFonts w:ascii="Verdana" w:hAnsi="Verdana"/>
          <w:color w:val="000000"/>
          <w:sz w:val="20"/>
          <w:szCs w:val="20"/>
          <w:shd w:val="clear" w:color="auto" w:fill="FFFFFF"/>
        </w:rPr>
        <w:t>P.......,.........</w:t>
      </w:r>
    </w:p>
    <w:p w14:paraId="0B384EAD" w14:textId="77777777" w:rsidR="00000000" w:rsidRDefault="00954E37">
      <w:pPr>
        <w:autoSpaceDE/>
        <w:autoSpaceDN/>
        <w:ind w:left="225"/>
        <w:jc w:val="both"/>
        <w:divId w:val="1463571371"/>
        <w:rPr>
          <w:rStyle w:val="spctbdy"/>
          <w:rFonts w:eastAsia="Times New Roman"/>
        </w:rPr>
      </w:pPr>
      <w:r>
        <w:rPr>
          <w:rStyle w:val="spctttl1"/>
          <w:rFonts w:eastAsia="Times New Roman"/>
        </w:rPr>
        <w:t>V.</w:t>
      </w:r>
      <w:r>
        <w:rPr>
          <w:rFonts w:eastAsia="Times New Roman"/>
          <w:color w:val="000000"/>
          <w:sz w:val="20"/>
          <w:szCs w:val="20"/>
          <w:shd w:val="clear" w:color="auto" w:fill="FFFFFF"/>
        </w:rPr>
        <w:t xml:space="preserve"> </w:t>
      </w:r>
      <w:r>
        <w:rPr>
          <w:rStyle w:val="spctbdy"/>
          <w:rFonts w:eastAsia="Times New Roman"/>
        </w:rPr>
        <w:t>La 01.09.2020 am avut: ...... ani întregi, vechime efectivă la catedră (inclusiv perioada rezervării catedrei).</w:t>
      </w:r>
    </w:p>
    <w:p w14:paraId="0A2EFC52" w14:textId="77777777" w:rsidR="00000000" w:rsidRDefault="00954E37">
      <w:pPr>
        <w:pStyle w:val="spar"/>
        <w:ind w:left="450"/>
        <w:jc w:val="right"/>
        <w:divId w:val="1937404374"/>
      </w:pPr>
      <w:r>
        <w:rPr>
          <w:rFonts w:ascii="Verdana" w:hAnsi="Verdana"/>
          <w:color w:val="000000"/>
          <w:sz w:val="20"/>
          <w:szCs w:val="20"/>
          <w:shd w:val="clear" w:color="auto" w:fill="FFFFFF"/>
        </w:rPr>
        <w:t>P.......,.........</w:t>
      </w:r>
    </w:p>
    <w:p w14:paraId="4792957A" w14:textId="77777777" w:rsidR="00000000" w:rsidRDefault="00954E37">
      <w:pPr>
        <w:autoSpaceDE/>
        <w:autoSpaceDN/>
        <w:ind w:left="450"/>
        <w:jc w:val="both"/>
        <w:divId w:val="1463571371"/>
        <w:rPr>
          <w:rStyle w:val="spar3"/>
          <w:rFonts w:eastAsia="Times New Roman"/>
        </w:rPr>
      </w:pPr>
      <w:r>
        <w:rPr>
          <w:rStyle w:val="spar3"/>
          <w:rFonts w:eastAsia="Times New Roman"/>
        </w:rPr>
        <w:t>TOTAL PUNCTAJ*(4): P.......,.........</w:t>
      </w:r>
    </w:p>
    <w:p w14:paraId="5D7D524B" w14:textId="77777777" w:rsidR="00000000" w:rsidRDefault="00954E37">
      <w:pPr>
        <w:pStyle w:val="spar"/>
        <w:ind w:left="675"/>
        <w:jc w:val="both"/>
        <w:divId w:val="1463571371"/>
      </w:pPr>
      <w:r>
        <w:rPr>
          <w:rFonts w:ascii="Verdana" w:hAnsi="Verdana"/>
          <w:color w:val="000000"/>
          <w:sz w:val="20"/>
          <w:szCs w:val="20"/>
          <w:shd w:val="clear" w:color="auto" w:fill="FFFFFF"/>
        </w:rPr>
        <w:t>*(4) Pentru cadrele didactice detaşate în ultimii</w:t>
      </w:r>
      <w:r>
        <w:rPr>
          <w:rFonts w:ascii="Verdana" w:hAnsi="Verdana"/>
          <w:color w:val="000000"/>
          <w:sz w:val="20"/>
          <w:szCs w:val="20"/>
          <w:shd w:val="clear" w:color="auto" w:fill="FFFFFF"/>
        </w:rPr>
        <w:t xml:space="preserve"> doi ani şcolari, punctajul se completează de către unitatea de învăţământ la care cadrul didactic este detaşat sau de către unitatea de învăţământ la care cadrul didactic este titular.</w:t>
      </w:r>
    </w:p>
    <w:p w14:paraId="2BCAF372" w14:textId="77777777" w:rsidR="00000000" w:rsidRDefault="00954E37">
      <w:pPr>
        <w:autoSpaceDE/>
        <w:autoSpaceDN/>
        <w:ind w:left="225"/>
        <w:jc w:val="both"/>
        <w:divId w:val="1553612220"/>
        <w:rPr>
          <w:rFonts w:eastAsia="Times New Roman"/>
          <w:color w:val="000000"/>
          <w:sz w:val="20"/>
          <w:szCs w:val="20"/>
          <w:shd w:val="clear" w:color="auto" w:fill="FFFFFF"/>
        </w:rPr>
      </w:pPr>
      <w:r>
        <w:rPr>
          <w:rStyle w:val="spctttl1"/>
          <w:rFonts w:eastAsia="Times New Roman"/>
        </w:rPr>
        <w:t>VI.</w:t>
      </w:r>
      <w:r>
        <w:rPr>
          <w:rFonts w:eastAsia="Times New Roman"/>
          <w:color w:val="000000"/>
          <w:sz w:val="20"/>
          <w:szCs w:val="20"/>
          <w:shd w:val="clear" w:color="auto" w:fill="FFFFFF"/>
        </w:rPr>
        <w:t xml:space="preserve"> </w:t>
      </w:r>
      <w:r>
        <w:rPr>
          <w:rStyle w:val="spctbdy"/>
          <w:rFonts w:eastAsia="Times New Roman"/>
        </w:rPr>
        <w:t>Criteriile social - umanitare (Da/Nu): a) ......... b) ......... c) ......... d) ......... e) ......... f) ......... .</w:t>
      </w:r>
    </w:p>
    <w:p w14:paraId="23EA1AFB" w14:textId="77777777" w:rsidR="00000000" w:rsidRDefault="00954E37">
      <w:pPr>
        <w:autoSpaceDE/>
        <w:autoSpaceDN/>
        <w:ind w:left="225"/>
        <w:jc w:val="both"/>
        <w:divId w:val="1631471920"/>
        <w:rPr>
          <w:rStyle w:val="spctbdy"/>
        </w:rPr>
      </w:pPr>
      <w:r>
        <w:rPr>
          <w:rStyle w:val="spctttl1"/>
          <w:rFonts w:eastAsia="Times New Roman"/>
        </w:rPr>
        <w:t>VII.</w:t>
      </w:r>
      <w:r>
        <w:rPr>
          <w:rFonts w:eastAsia="Times New Roman"/>
          <w:color w:val="000000"/>
          <w:sz w:val="20"/>
          <w:szCs w:val="20"/>
          <w:shd w:val="clear" w:color="auto" w:fill="FFFFFF"/>
        </w:rPr>
        <w:t xml:space="preserve"> </w:t>
      </w:r>
      <w:r>
        <w:rPr>
          <w:rStyle w:val="spctbdy"/>
          <w:rFonts w:eastAsia="Times New Roman"/>
        </w:rPr>
        <w:t>În perioada 01.09.2011 - 31.08.2021 am fost detaşat(ă) astfel:</w:t>
      </w:r>
    </w:p>
    <w:p w14:paraId="6719DC5C" w14:textId="77777777" w:rsidR="00000000" w:rsidRDefault="00954E37">
      <w:pPr>
        <w:autoSpaceDE/>
        <w:autoSpaceDN/>
        <w:ind w:left="225"/>
        <w:jc w:val="both"/>
        <w:divId w:val="1848979373"/>
      </w:pPr>
      <w:r>
        <w:rPr>
          <w:rStyle w:val="slinttl1"/>
          <w:rFonts w:eastAsia="Times New Roman"/>
        </w:rPr>
        <w:lastRenderedPageBreak/>
        <w:t>– </w:t>
      </w:r>
      <w:r>
        <w:rPr>
          <w:rStyle w:val="slinbdy"/>
          <w:rFonts w:eastAsia="Times New Roman"/>
        </w:rPr>
        <w:t>An şc. 2011-2012 detaşat(ă) la cerere/în interesul învăţământului la postul/catedra de ............... de la ............ .</w:t>
      </w:r>
    </w:p>
    <w:p w14:paraId="662792B5" w14:textId="77777777" w:rsidR="00000000" w:rsidRDefault="00954E37">
      <w:pPr>
        <w:autoSpaceDE/>
        <w:autoSpaceDN/>
        <w:ind w:left="225"/>
        <w:jc w:val="both"/>
        <w:divId w:val="317391919"/>
        <w:rPr>
          <w:rFonts w:eastAsia="Times New Roman"/>
          <w:color w:val="000000"/>
          <w:sz w:val="20"/>
          <w:szCs w:val="20"/>
          <w:shd w:val="clear" w:color="auto" w:fill="FFFFFF"/>
        </w:rPr>
      </w:pPr>
      <w:r>
        <w:rPr>
          <w:rStyle w:val="slinttl1"/>
          <w:rFonts w:eastAsia="Times New Roman"/>
        </w:rPr>
        <w:t>– </w:t>
      </w:r>
      <w:r>
        <w:rPr>
          <w:rStyle w:val="slinbdy"/>
          <w:rFonts w:eastAsia="Times New Roman"/>
        </w:rPr>
        <w:t>An şc. 2012-2013 detaşat(ă) la cerere/în interesul învăţământului la postul/catedra de ............... de la ............ .</w:t>
      </w:r>
    </w:p>
    <w:p w14:paraId="17340911" w14:textId="77777777" w:rsidR="00000000" w:rsidRDefault="00954E37">
      <w:pPr>
        <w:autoSpaceDE/>
        <w:autoSpaceDN/>
        <w:ind w:left="225"/>
        <w:jc w:val="both"/>
        <w:divId w:val="459147974"/>
        <w:rPr>
          <w:rFonts w:eastAsia="Times New Roman"/>
          <w:color w:val="000000"/>
          <w:sz w:val="20"/>
          <w:szCs w:val="20"/>
          <w:shd w:val="clear" w:color="auto" w:fill="FFFFFF"/>
        </w:rPr>
      </w:pPr>
      <w:r>
        <w:rPr>
          <w:rStyle w:val="slinttl1"/>
          <w:rFonts w:eastAsia="Times New Roman"/>
        </w:rPr>
        <w:t>– </w:t>
      </w:r>
      <w:r>
        <w:rPr>
          <w:rStyle w:val="slinbdy"/>
          <w:rFonts w:eastAsia="Times New Roman"/>
        </w:rPr>
        <w:t>An ş</w:t>
      </w:r>
      <w:r>
        <w:rPr>
          <w:rStyle w:val="slinbdy"/>
          <w:rFonts w:eastAsia="Times New Roman"/>
        </w:rPr>
        <w:t>c. 2013-2014 detaşat(ă) la cerere/în interesul învăţământului la postul/catedra de ............... de la ............ .</w:t>
      </w:r>
    </w:p>
    <w:p w14:paraId="424C8673" w14:textId="77777777" w:rsidR="00000000" w:rsidRDefault="00954E37">
      <w:pPr>
        <w:autoSpaceDE/>
        <w:autoSpaceDN/>
        <w:ind w:left="225"/>
        <w:jc w:val="both"/>
        <w:divId w:val="1774477265"/>
        <w:rPr>
          <w:rFonts w:eastAsia="Times New Roman"/>
          <w:color w:val="000000"/>
          <w:sz w:val="20"/>
          <w:szCs w:val="20"/>
          <w:shd w:val="clear" w:color="auto" w:fill="FFFFFF"/>
        </w:rPr>
      </w:pPr>
      <w:r>
        <w:rPr>
          <w:rStyle w:val="slinttl1"/>
          <w:rFonts w:eastAsia="Times New Roman"/>
        </w:rPr>
        <w:t>– </w:t>
      </w:r>
      <w:r>
        <w:rPr>
          <w:rStyle w:val="slinbdy"/>
          <w:rFonts w:eastAsia="Times New Roman"/>
        </w:rPr>
        <w:t>An şc. 2014-2015 detaşat(ă) la cerere/în interesul învăţământului la postul/catedra de ............... de la ............ .</w:t>
      </w:r>
    </w:p>
    <w:p w14:paraId="0CCEC93D" w14:textId="77777777" w:rsidR="00000000" w:rsidRDefault="00954E37">
      <w:pPr>
        <w:autoSpaceDE/>
        <w:autoSpaceDN/>
        <w:ind w:left="225"/>
        <w:jc w:val="both"/>
        <w:divId w:val="2060811966"/>
        <w:rPr>
          <w:rFonts w:eastAsia="Times New Roman"/>
          <w:color w:val="000000"/>
          <w:sz w:val="20"/>
          <w:szCs w:val="20"/>
          <w:shd w:val="clear" w:color="auto" w:fill="FFFFFF"/>
        </w:rPr>
      </w:pPr>
      <w:r>
        <w:rPr>
          <w:rStyle w:val="slinttl1"/>
          <w:rFonts w:eastAsia="Times New Roman"/>
        </w:rPr>
        <w:t>– </w:t>
      </w:r>
      <w:r>
        <w:rPr>
          <w:rStyle w:val="slinbdy"/>
          <w:rFonts w:eastAsia="Times New Roman"/>
        </w:rPr>
        <w:t>An şc. 2</w:t>
      </w:r>
      <w:r>
        <w:rPr>
          <w:rStyle w:val="slinbdy"/>
          <w:rFonts w:eastAsia="Times New Roman"/>
        </w:rPr>
        <w:t>015-2016 detaşat(ă) la cerere/în interesul învăţământului la postul/catedra de ............... de la ............ .</w:t>
      </w:r>
    </w:p>
    <w:p w14:paraId="740AEC5E" w14:textId="77777777" w:rsidR="00000000" w:rsidRDefault="00954E37">
      <w:pPr>
        <w:autoSpaceDE/>
        <w:autoSpaceDN/>
        <w:ind w:left="225"/>
        <w:jc w:val="both"/>
        <w:divId w:val="1896113096"/>
        <w:rPr>
          <w:rFonts w:eastAsia="Times New Roman"/>
          <w:color w:val="000000"/>
          <w:sz w:val="20"/>
          <w:szCs w:val="20"/>
          <w:shd w:val="clear" w:color="auto" w:fill="FFFFFF"/>
        </w:rPr>
      </w:pPr>
      <w:r>
        <w:rPr>
          <w:rStyle w:val="slinttl1"/>
          <w:rFonts w:eastAsia="Times New Roman"/>
        </w:rPr>
        <w:t>– </w:t>
      </w:r>
      <w:r>
        <w:rPr>
          <w:rStyle w:val="slinbdy"/>
          <w:rFonts w:eastAsia="Times New Roman"/>
        </w:rPr>
        <w:t>An şc. 2016-2017 detaşat(ă) la cerere/în interesul învăţământului la postul/catedra de ............... de la ............ .</w:t>
      </w:r>
    </w:p>
    <w:p w14:paraId="621ACFBA" w14:textId="77777777" w:rsidR="00000000" w:rsidRDefault="00954E37">
      <w:pPr>
        <w:autoSpaceDE/>
        <w:autoSpaceDN/>
        <w:ind w:left="225"/>
        <w:jc w:val="both"/>
        <w:divId w:val="372971085"/>
        <w:rPr>
          <w:rFonts w:eastAsia="Times New Roman"/>
          <w:color w:val="000000"/>
          <w:sz w:val="20"/>
          <w:szCs w:val="20"/>
          <w:shd w:val="clear" w:color="auto" w:fill="FFFFFF"/>
        </w:rPr>
      </w:pPr>
      <w:r>
        <w:rPr>
          <w:rStyle w:val="slinttl1"/>
          <w:rFonts w:eastAsia="Times New Roman"/>
        </w:rPr>
        <w:t>– </w:t>
      </w:r>
      <w:r>
        <w:rPr>
          <w:rStyle w:val="slinbdy"/>
          <w:rFonts w:eastAsia="Times New Roman"/>
        </w:rPr>
        <w:t>An şc. 2017-</w:t>
      </w:r>
      <w:r>
        <w:rPr>
          <w:rStyle w:val="slinbdy"/>
          <w:rFonts w:eastAsia="Times New Roman"/>
        </w:rPr>
        <w:t>2018 detaşat(ă) la cerere/în interesul învăţământului la postul/catedra de ............... de la ............ .</w:t>
      </w:r>
    </w:p>
    <w:p w14:paraId="399FFCE5" w14:textId="77777777" w:rsidR="00000000" w:rsidRDefault="00954E37">
      <w:pPr>
        <w:autoSpaceDE/>
        <w:autoSpaceDN/>
        <w:ind w:left="225"/>
        <w:jc w:val="both"/>
        <w:divId w:val="89082615"/>
        <w:rPr>
          <w:rFonts w:eastAsia="Times New Roman"/>
          <w:color w:val="000000"/>
          <w:sz w:val="20"/>
          <w:szCs w:val="20"/>
          <w:shd w:val="clear" w:color="auto" w:fill="FFFFFF"/>
        </w:rPr>
      </w:pPr>
      <w:r>
        <w:rPr>
          <w:rStyle w:val="slinttl1"/>
          <w:rFonts w:eastAsia="Times New Roman"/>
        </w:rPr>
        <w:t>– </w:t>
      </w:r>
      <w:r>
        <w:rPr>
          <w:rStyle w:val="slinbdy"/>
          <w:rFonts w:eastAsia="Times New Roman"/>
        </w:rPr>
        <w:t>An şc. 2018-2019 detaşat(ă) la cerere/în interesul învăţământului la postul/catedra de ............... de la ............ .</w:t>
      </w:r>
    </w:p>
    <w:p w14:paraId="49B5AD5D" w14:textId="77777777" w:rsidR="00000000" w:rsidRDefault="00954E37">
      <w:pPr>
        <w:autoSpaceDE/>
        <w:autoSpaceDN/>
        <w:ind w:left="225"/>
        <w:jc w:val="both"/>
        <w:divId w:val="1928617047"/>
        <w:rPr>
          <w:rFonts w:eastAsia="Times New Roman"/>
          <w:color w:val="000000"/>
          <w:sz w:val="20"/>
          <w:szCs w:val="20"/>
          <w:shd w:val="clear" w:color="auto" w:fill="FFFFFF"/>
        </w:rPr>
      </w:pPr>
      <w:r>
        <w:rPr>
          <w:rStyle w:val="slinttl1"/>
          <w:rFonts w:eastAsia="Times New Roman"/>
        </w:rPr>
        <w:t>– </w:t>
      </w:r>
      <w:r>
        <w:rPr>
          <w:rStyle w:val="slinbdy"/>
          <w:rFonts w:eastAsia="Times New Roman"/>
        </w:rPr>
        <w:t>An şc. 2019-2020</w:t>
      </w:r>
      <w:r>
        <w:rPr>
          <w:rStyle w:val="slinbdy"/>
          <w:rFonts w:eastAsia="Times New Roman"/>
        </w:rPr>
        <w:t xml:space="preserve"> detaşat(ă) la cerere/în interesul învăţământului la postul/catedra de ............... de la ............ .</w:t>
      </w:r>
    </w:p>
    <w:p w14:paraId="59C8B043" w14:textId="77777777" w:rsidR="00000000" w:rsidRDefault="00954E37">
      <w:pPr>
        <w:autoSpaceDE/>
        <w:autoSpaceDN/>
        <w:ind w:left="225"/>
        <w:jc w:val="both"/>
        <w:divId w:val="252279032"/>
        <w:rPr>
          <w:rFonts w:eastAsia="Times New Roman"/>
          <w:color w:val="000000"/>
          <w:sz w:val="20"/>
          <w:szCs w:val="20"/>
          <w:shd w:val="clear" w:color="auto" w:fill="FFFFFF"/>
        </w:rPr>
      </w:pPr>
      <w:r>
        <w:rPr>
          <w:rStyle w:val="slinttl1"/>
          <w:rFonts w:eastAsia="Times New Roman"/>
        </w:rPr>
        <w:t>– </w:t>
      </w:r>
      <w:r>
        <w:rPr>
          <w:rStyle w:val="slinbdy"/>
          <w:rFonts w:eastAsia="Times New Roman"/>
        </w:rPr>
        <w:t>An şc. 2020-2021 detaşat(ă) la cerere/în interesul învăţământului la postul/catedra de ............... de la ............ .</w:t>
      </w:r>
    </w:p>
    <w:p w14:paraId="031ECE43" w14:textId="77777777" w:rsidR="00000000" w:rsidRDefault="00954E37">
      <w:pPr>
        <w:autoSpaceDE/>
        <w:autoSpaceDN/>
        <w:ind w:left="225"/>
        <w:jc w:val="both"/>
        <w:divId w:val="1403678137"/>
        <w:rPr>
          <w:rFonts w:eastAsia="Times New Roman"/>
          <w:color w:val="000000"/>
          <w:sz w:val="20"/>
          <w:szCs w:val="20"/>
          <w:shd w:val="clear" w:color="auto" w:fill="FFFFFF"/>
        </w:rPr>
      </w:pPr>
      <w:r>
        <w:rPr>
          <w:rStyle w:val="spctttl1"/>
          <w:rFonts w:eastAsia="Times New Roman"/>
        </w:rPr>
        <w:t>IX.</w:t>
      </w:r>
      <w:r>
        <w:rPr>
          <w:rFonts w:eastAsia="Times New Roman"/>
          <w:color w:val="000000"/>
          <w:sz w:val="20"/>
          <w:szCs w:val="20"/>
          <w:shd w:val="clear" w:color="auto" w:fill="FFFFFF"/>
        </w:rPr>
        <w:t xml:space="preserve"> </w:t>
      </w:r>
      <w:r>
        <w:rPr>
          <w:rStyle w:val="spctbdy"/>
          <w:rFonts w:eastAsia="Times New Roman"/>
        </w:rPr>
        <w:t>Am luat cunoştinţă</w:t>
      </w:r>
      <w:r>
        <w:rPr>
          <w:rStyle w:val="spctbdy"/>
          <w:rFonts w:eastAsia="Times New Roman"/>
        </w:rPr>
        <w:t xml:space="preserve"> că nu mi se vor plăti drepturile de detaşare prevăzute de </w:t>
      </w:r>
      <w:r>
        <w:rPr>
          <w:rStyle w:val="spctbdy"/>
          <w:rFonts w:eastAsia="Times New Roman"/>
          <w:color w:val="0000FF"/>
          <w:u w:val="single"/>
        </w:rPr>
        <w:t>Hotărârea de Guvern nr. 281/1993</w:t>
      </w:r>
      <w:r>
        <w:rPr>
          <w:rStyle w:val="spctbdy"/>
          <w:rFonts w:eastAsia="Times New Roman"/>
        </w:rPr>
        <w:t xml:space="preserve"> cu modificările şi completările ulterioare, coroborate cu prevederile </w:t>
      </w:r>
      <w:r>
        <w:rPr>
          <w:rStyle w:val="spctbdy"/>
          <w:rFonts w:eastAsia="Times New Roman"/>
          <w:color w:val="0000FF"/>
          <w:u w:val="single"/>
        </w:rPr>
        <w:t>Legii 53/2003, Codul Muncii</w:t>
      </w:r>
      <w:r>
        <w:rPr>
          <w:rStyle w:val="spctbdy"/>
          <w:rFonts w:eastAsia="Times New Roman"/>
        </w:rPr>
        <w:t>, republicată, cu modificările şi completările ulterioare.</w:t>
      </w:r>
    </w:p>
    <w:p w14:paraId="4FDBA499" w14:textId="77777777" w:rsidR="00000000" w:rsidRDefault="00954E37">
      <w:pPr>
        <w:pStyle w:val="spar"/>
        <w:jc w:val="both"/>
        <w:divId w:val="673217934"/>
        <w:rPr>
          <w:rFonts w:ascii="Verdana" w:hAnsi="Verdana"/>
          <w:color w:val="000000"/>
          <w:sz w:val="20"/>
          <w:szCs w:val="20"/>
          <w:shd w:val="clear" w:color="auto" w:fill="FFFFFF"/>
        </w:rPr>
      </w:pPr>
      <w:r>
        <w:rPr>
          <w:rFonts w:ascii="Verdana" w:hAnsi="Verdana"/>
          <w:color w:val="000000"/>
          <w:sz w:val="20"/>
          <w:szCs w:val="20"/>
          <w:shd w:val="clear" w:color="auto" w:fill="FFFFFF"/>
        </w:rPr>
        <w:t xml:space="preserve">Răspund </w:t>
      </w:r>
      <w:r>
        <w:rPr>
          <w:rFonts w:ascii="Verdana" w:hAnsi="Verdana"/>
          <w:color w:val="000000"/>
          <w:sz w:val="20"/>
          <w:szCs w:val="20"/>
          <w:shd w:val="clear" w:color="auto" w:fill="FFFFFF"/>
        </w:rPr>
        <w:t>de exactitatea datelor înscrise în prezenta cerere şi declar că voi suporta consecinţele în cazul unor date eronate.</w:t>
      </w:r>
    </w:p>
    <w:tbl>
      <w:tblPr>
        <w:tblW w:w="0" w:type="auto"/>
        <w:tblBorders>
          <w:top w:val="single" w:sz="4" w:space="0" w:color="auto"/>
          <w:left w:val="single" w:sz="4" w:space="0" w:color="auto"/>
          <w:bottom w:val="single" w:sz="4" w:space="0" w:color="auto"/>
          <w:right w:val="single" w:sz="4" w:space="0" w:color="auto"/>
        </w:tblBorders>
        <w:tblCellMar>
          <w:left w:w="0" w:type="dxa"/>
          <w:right w:w="0" w:type="dxa"/>
        </w:tblCellMar>
        <w:tblLook w:val="04A0" w:firstRow="1" w:lastRow="0" w:firstColumn="1" w:lastColumn="0" w:noHBand="0" w:noVBand="1"/>
      </w:tblPr>
      <w:tblGrid>
        <w:gridCol w:w="1132"/>
        <w:gridCol w:w="1772"/>
      </w:tblGrid>
      <w:tr w:rsidR="00000000" w14:paraId="786E0C65" w14:textId="77777777">
        <w:trPr>
          <w:divId w:val="673217934"/>
        </w:trPr>
        <w:tc>
          <w:tcPr>
            <w:tcW w:w="0" w:type="auto"/>
            <w:tcBorders>
              <w:top w:val="single" w:sz="6" w:space="0" w:color="000000"/>
              <w:left w:val="single" w:sz="6" w:space="0" w:color="000000"/>
              <w:bottom w:val="single" w:sz="6" w:space="0" w:color="000000"/>
              <w:right w:val="single" w:sz="6" w:space="0" w:color="000000"/>
            </w:tcBorders>
            <w:vAlign w:val="center"/>
            <w:hideMark/>
          </w:tcPr>
          <w:p w14:paraId="38466DA2" w14:textId="77777777" w:rsidR="00000000" w:rsidRDefault="00954E37">
            <w:pPr>
              <w:pStyle w:val="spar1"/>
              <w:jc w:val="both"/>
              <w:rPr>
                <w:color w:val="000000"/>
              </w:rPr>
            </w:pPr>
            <w:r>
              <w:rPr>
                <w:color w:val="000000"/>
              </w:rPr>
              <w:t>Data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0E8A77D" w14:textId="77777777" w:rsidR="00000000" w:rsidRDefault="00954E37">
            <w:pPr>
              <w:pStyle w:val="spar1"/>
              <w:jc w:val="both"/>
              <w:rPr>
                <w:color w:val="000000"/>
              </w:rPr>
            </w:pPr>
            <w:r>
              <w:rPr>
                <w:color w:val="000000"/>
              </w:rPr>
              <w:t>Semnătura ................</w:t>
            </w:r>
          </w:p>
        </w:tc>
      </w:tr>
    </w:tbl>
    <w:p w14:paraId="30DE826B" w14:textId="77777777" w:rsidR="00000000" w:rsidRDefault="00954E37">
      <w:pPr>
        <w:pStyle w:val="spar"/>
        <w:jc w:val="both"/>
        <w:divId w:val="673217934"/>
      </w:pPr>
      <w:r>
        <w:rPr>
          <w:rFonts w:ascii="Verdana" w:hAnsi="Verdana"/>
          <w:color w:val="000000"/>
          <w:sz w:val="20"/>
          <w:szCs w:val="20"/>
          <w:shd w:val="clear" w:color="auto" w:fill="FFFFFF"/>
        </w:rPr>
        <w:t xml:space="preserve">NOTĂ. Punctajul se completează de către unitatea de învăţământ la care cadrul didactic este </w:t>
      </w:r>
      <w:r>
        <w:rPr>
          <w:rFonts w:ascii="Verdana" w:hAnsi="Verdana"/>
          <w:color w:val="000000"/>
          <w:sz w:val="20"/>
          <w:szCs w:val="20"/>
          <w:shd w:val="clear" w:color="auto" w:fill="FFFFFF"/>
        </w:rPr>
        <w:t>titular/detaşat, se verifică şi eventual se recalculează în comisia de mobilitate a personalului didactic constituită la nivelul inspectoratului şcolar pe baza criteriilor prevăzute în Anexa nr. 2 în conformitate cu detalierea din Fişa judeţeană/a municipi</w:t>
      </w:r>
      <w:r>
        <w:rPr>
          <w:rFonts w:ascii="Verdana" w:hAnsi="Verdana"/>
          <w:color w:val="000000"/>
          <w:sz w:val="20"/>
          <w:szCs w:val="20"/>
          <w:shd w:val="clear" w:color="auto" w:fill="FFFFFF"/>
        </w:rPr>
        <w:t>ului Bucureşti de evaluare.</w:t>
      </w:r>
    </w:p>
    <w:p w14:paraId="633E0E52" w14:textId="77777777" w:rsidR="00000000" w:rsidRDefault="00954E37">
      <w:pPr>
        <w:autoSpaceDE/>
        <w:autoSpaceDN/>
        <w:ind w:left="225"/>
        <w:jc w:val="both"/>
        <w:divId w:val="673217934"/>
        <w:rPr>
          <w:rStyle w:val="spar3"/>
          <w:rFonts w:eastAsia="Times New Roman"/>
        </w:rPr>
      </w:pPr>
      <w:r>
        <w:rPr>
          <w:rStyle w:val="spar3"/>
          <w:rFonts w:eastAsia="Times New Roman"/>
        </w:rPr>
        <w:t>ANEXEZ ÎN URMĂTOAREA ORDINE (în dosar)**) documentele în original, respectiv în copie CERTIFICATE pentru conformitate cu originalul de către directorul unităţii unde funcţionez ca titular(ă)/detaşat(ă)*):</w:t>
      </w:r>
    </w:p>
    <w:p w14:paraId="5EB85C9E" w14:textId="77777777" w:rsidR="00000000" w:rsidRDefault="00954E37">
      <w:pPr>
        <w:pStyle w:val="spar"/>
        <w:ind w:left="450"/>
        <w:jc w:val="both"/>
        <w:divId w:val="673217934"/>
      </w:pPr>
      <w:r>
        <w:rPr>
          <w:rFonts w:ascii="Verdana" w:hAnsi="Verdana"/>
          <w:color w:val="000000"/>
          <w:sz w:val="20"/>
          <w:szCs w:val="20"/>
          <w:shd w:val="clear" w:color="auto" w:fill="FFFFFF"/>
        </w:rPr>
        <w:t xml:space="preserve">*) Documentele anexate </w:t>
      </w:r>
      <w:r>
        <w:rPr>
          <w:rFonts w:ascii="Verdana" w:hAnsi="Verdana"/>
          <w:color w:val="000000"/>
          <w:sz w:val="20"/>
          <w:szCs w:val="20"/>
          <w:shd w:val="clear" w:color="auto" w:fill="FFFFFF"/>
        </w:rPr>
        <w:t>pot fi certificate pentru conformitate cu originalul şi la depunerea dosarului în acest caz fiind necesară prezentarea documentului în original.</w:t>
      </w:r>
    </w:p>
    <w:p w14:paraId="61C60AC3" w14:textId="77777777" w:rsidR="00000000" w:rsidRDefault="00954E37">
      <w:pPr>
        <w:pStyle w:val="spar"/>
        <w:ind w:left="450"/>
        <w:jc w:val="both"/>
        <w:divId w:val="673217934"/>
        <w:rPr>
          <w:rFonts w:ascii="Verdana" w:hAnsi="Verdana"/>
          <w:color w:val="000000"/>
          <w:sz w:val="20"/>
          <w:szCs w:val="20"/>
          <w:shd w:val="clear" w:color="auto" w:fill="FFFFFF"/>
        </w:rPr>
      </w:pPr>
      <w:r>
        <w:rPr>
          <w:rFonts w:ascii="Verdana" w:hAnsi="Verdana"/>
          <w:color w:val="000000"/>
          <w:sz w:val="20"/>
          <w:szCs w:val="20"/>
          <w:shd w:val="clear" w:color="auto" w:fill="FFFFFF"/>
        </w:rPr>
        <w:t>**) Depunerea dosarelor se poate realiza şi în mediul online, conform procedurilor stabilite la nivelul comisiei de mobilitate din cadrul inspectoratelor şcolare.</w:t>
      </w:r>
    </w:p>
    <w:p w14:paraId="0597D43A" w14:textId="77777777" w:rsidR="00000000" w:rsidRDefault="00954E37">
      <w:pPr>
        <w:autoSpaceDE/>
        <w:autoSpaceDN/>
        <w:ind w:left="225"/>
        <w:jc w:val="both"/>
        <w:divId w:val="1070541346"/>
        <w:rPr>
          <w:rFonts w:eastAsia="Times New Roman"/>
          <w:color w:val="000000"/>
          <w:sz w:val="20"/>
          <w:szCs w:val="20"/>
          <w:shd w:val="clear" w:color="auto" w:fill="FFFFFF"/>
        </w:rPr>
      </w:pPr>
      <w:r>
        <w:rPr>
          <w:rStyle w:val="spctttl1"/>
          <w:rFonts w:eastAsia="Times New Roman"/>
        </w:rPr>
        <w:t>1.</w:t>
      </w:r>
      <w:r>
        <w:rPr>
          <w:rFonts w:eastAsia="Times New Roman"/>
          <w:color w:val="000000"/>
          <w:sz w:val="20"/>
          <w:szCs w:val="20"/>
          <w:shd w:val="clear" w:color="auto" w:fill="FFFFFF"/>
        </w:rPr>
        <w:t xml:space="preserve"> </w:t>
      </w:r>
      <w:r>
        <w:rPr>
          <w:rStyle w:val="spctbdy"/>
          <w:rFonts w:eastAsia="Times New Roman"/>
        </w:rPr>
        <w:t>Copie de pe actul de numire/transfer pe postul didactic de la unitatea de învăţământ la ca</w:t>
      </w:r>
      <w:r>
        <w:rPr>
          <w:rStyle w:val="spctbdy"/>
          <w:rFonts w:eastAsia="Times New Roman"/>
        </w:rPr>
        <w:t>re funcţionez ca titular(ă).</w:t>
      </w:r>
    </w:p>
    <w:p w14:paraId="2CB57270" w14:textId="77777777" w:rsidR="00000000" w:rsidRDefault="00954E37">
      <w:pPr>
        <w:autoSpaceDE/>
        <w:autoSpaceDN/>
        <w:ind w:left="225"/>
        <w:jc w:val="both"/>
        <w:divId w:val="10884411"/>
        <w:rPr>
          <w:rFonts w:eastAsia="Times New Roman"/>
          <w:color w:val="000000"/>
          <w:sz w:val="20"/>
          <w:szCs w:val="20"/>
          <w:shd w:val="clear" w:color="auto" w:fill="FFFFFF"/>
        </w:rPr>
      </w:pPr>
      <w:r>
        <w:rPr>
          <w:rStyle w:val="spctttl1"/>
          <w:rFonts w:eastAsia="Times New Roman"/>
        </w:rPr>
        <w:t>2.</w:t>
      </w:r>
      <w:r>
        <w:rPr>
          <w:rFonts w:eastAsia="Times New Roman"/>
          <w:color w:val="000000"/>
          <w:sz w:val="20"/>
          <w:szCs w:val="20"/>
          <w:shd w:val="clear" w:color="auto" w:fill="FFFFFF"/>
        </w:rPr>
        <w:t xml:space="preserve"> </w:t>
      </w:r>
      <w:r>
        <w:rPr>
          <w:rStyle w:val="spctbdy"/>
          <w:rFonts w:eastAsia="Times New Roman"/>
        </w:rPr>
        <w:t>Copia actului de identitate (B.I/C.I) din care să rezulte domiciliul şi de pe actele doveditoare privind schimbarea numelui, dacă este cazul.</w:t>
      </w:r>
    </w:p>
    <w:p w14:paraId="47F40376" w14:textId="77777777" w:rsidR="00000000" w:rsidRDefault="00954E37">
      <w:pPr>
        <w:autoSpaceDE/>
        <w:autoSpaceDN/>
        <w:ind w:left="225"/>
        <w:jc w:val="both"/>
        <w:divId w:val="42601742"/>
        <w:rPr>
          <w:rFonts w:eastAsia="Times New Roman"/>
          <w:color w:val="000000"/>
          <w:sz w:val="20"/>
          <w:szCs w:val="20"/>
          <w:shd w:val="clear" w:color="auto" w:fill="FFFFFF"/>
        </w:rPr>
      </w:pPr>
      <w:r>
        <w:rPr>
          <w:rStyle w:val="spctttl1"/>
          <w:rFonts w:eastAsia="Times New Roman"/>
        </w:rPr>
        <w:t>3.</w:t>
      </w:r>
      <w:r>
        <w:rPr>
          <w:rFonts w:eastAsia="Times New Roman"/>
          <w:color w:val="000000"/>
          <w:sz w:val="20"/>
          <w:szCs w:val="20"/>
          <w:shd w:val="clear" w:color="auto" w:fill="FFFFFF"/>
        </w:rPr>
        <w:t xml:space="preserve"> </w:t>
      </w:r>
      <w:r>
        <w:rPr>
          <w:rStyle w:val="spctbdy"/>
          <w:rFonts w:eastAsia="Times New Roman"/>
        </w:rPr>
        <w:t>Fişa judeţeană/a municipiului Bucureşti de evaluare a activităţii metodice şi ş</w:t>
      </w:r>
      <w:r>
        <w:rPr>
          <w:rStyle w:val="spctbdy"/>
          <w:rFonts w:eastAsia="Times New Roman"/>
        </w:rPr>
        <w:t>tiinţifice la nivel de şcoală, judeţ, naţional, în original, însoţite de copii ale documentelor justificative (detalierea punctajelor din anexa 2 la Metodologie).</w:t>
      </w:r>
    </w:p>
    <w:p w14:paraId="7735985C" w14:textId="77777777" w:rsidR="00000000" w:rsidRDefault="00954E37">
      <w:pPr>
        <w:autoSpaceDE/>
        <w:autoSpaceDN/>
        <w:ind w:left="225"/>
        <w:jc w:val="both"/>
        <w:divId w:val="1561558400"/>
        <w:rPr>
          <w:rFonts w:eastAsia="Times New Roman"/>
          <w:color w:val="000000"/>
          <w:sz w:val="20"/>
          <w:szCs w:val="20"/>
          <w:shd w:val="clear" w:color="auto" w:fill="FFFFFF"/>
        </w:rPr>
      </w:pPr>
      <w:r>
        <w:rPr>
          <w:rStyle w:val="spctttl1"/>
          <w:rFonts w:eastAsia="Times New Roman"/>
        </w:rPr>
        <w:t>4.</w:t>
      </w:r>
      <w:r>
        <w:rPr>
          <w:rFonts w:eastAsia="Times New Roman"/>
          <w:color w:val="000000"/>
          <w:sz w:val="20"/>
          <w:szCs w:val="20"/>
          <w:shd w:val="clear" w:color="auto" w:fill="FFFFFF"/>
        </w:rPr>
        <w:t xml:space="preserve"> </w:t>
      </w:r>
      <w:r>
        <w:rPr>
          <w:rStyle w:val="spctbdy"/>
          <w:rFonts w:eastAsia="Times New Roman"/>
        </w:rPr>
        <w:t>Copii de pe actele de studii (inclusiv foaia matricolă).</w:t>
      </w:r>
    </w:p>
    <w:p w14:paraId="5E230119" w14:textId="77777777" w:rsidR="00000000" w:rsidRDefault="00954E37">
      <w:pPr>
        <w:autoSpaceDE/>
        <w:autoSpaceDN/>
        <w:ind w:left="225"/>
        <w:jc w:val="both"/>
        <w:divId w:val="1429736673"/>
        <w:rPr>
          <w:rFonts w:eastAsia="Times New Roman"/>
          <w:color w:val="000000"/>
          <w:sz w:val="20"/>
          <w:szCs w:val="20"/>
          <w:shd w:val="clear" w:color="auto" w:fill="FFFFFF"/>
        </w:rPr>
      </w:pPr>
      <w:r>
        <w:rPr>
          <w:rStyle w:val="spctttl1"/>
          <w:rFonts w:eastAsia="Times New Roman"/>
        </w:rPr>
        <w:t>5.</w:t>
      </w:r>
      <w:r>
        <w:rPr>
          <w:rFonts w:eastAsia="Times New Roman"/>
          <w:color w:val="000000"/>
          <w:sz w:val="20"/>
          <w:szCs w:val="20"/>
          <w:shd w:val="clear" w:color="auto" w:fill="FFFFFF"/>
        </w:rPr>
        <w:t xml:space="preserve"> </w:t>
      </w:r>
      <w:r>
        <w:rPr>
          <w:rStyle w:val="spctbdy"/>
          <w:rFonts w:eastAsia="Times New Roman"/>
        </w:rPr>
        <w:t>Copii de pe certificatele de grade didactice.</w:t>
      </w:r>
    </w:p>
    <w:p w14:paraId="7FEE09B3" w14:textId="77777777" w:rsidR="00000000" w:rsidRDefault="00954E37">
      <w:pPr>
        <w:autoSpaceDE/>
        <w:autoSpaceDN/>
        <w:ind w:left="225"/>
        <w:jc w:val="both"/>
        <w:divId w:val="481625389"/>
        <w:rPr>
          <w:rFonts w:eastAsia="Times New Roman"/>
          <w:color w:val="000000"/>
          <w:sz w:val="20"/>
          <w:szCs w:val="20"/>
          <w:shd w:val="clear" w:color="auto" w:fill="FFFFFF"/>
        </w:rPr>
      </w:pPr>
      <w:r>
        <w:rPr>
          <w:rStyle w:val="spctttl1"/>
          <w:rFonts w:eastAsia="Times New Roman"/>
        </w:rPr>
        <w:t>6.</w:t>
      </w:r>
      <w:r>
        <w:rPr>
          <w:rFonts w:eastAsia="Times New Roman"/>
          <w:color w:val="000000"/>
          <w:sz w:val="20"/>
          <w:szCs w:val="20"/>
          <w:shd w:val="clear" w:color="auto" w:fill="FFFFFF"/>
        </w:rPr>
        <w:t xml:space="preserve"> </w:t>
      </w:r>
      <w:r>
        <w:rPr>
          <w:rStyle w:val="spctbdy"/>
          <w:rFonts w:eastAsia="Times New Roman"/>
        </w:rPr>
        <w:t>Adeverinţe/adeverinţă privind calificativele din ultimii doi ani şcolari încheiaţi în care am desfăşurat activitate didactică (calificativul parţial pentru anul şcolar 2020-2021, pentru absolvenţii promoţiil</w:t>
      </w:r>
      <w:r>
        <w:rPr>
          <w:rStyle w:val="spctbdy"/>
          <w:rFonts w:eastAsia="Times New Roman"/>
        </w:rPr>
        <w:t>or 2020, 2019 şi debutanţii în primul sau al doilea an de activitate).</w:t>
      </w:r>
    </w:p>
    <w:p w14:paraId="69F70E43" w14:textId="77777777" w:rsidR="00000000" w:rsidRDefault="00954E37">
      <w:pPr>
        <w:autoSpaceDE/>
        <w:autoSpaceDN/>
        <w:ind w:left="225"/>
        <w:jc w:val="both"/>
        <w:divId w:val="392002833"/>
        <w:rPr>
          <w:rFonts w:eastAsia="Times New Roman"/>
          <w:color w:val="000000"/>
          <w:sz w:val="20"/>
          <w:szCs w:val="20"/>
          <w:shd w:val="clear" w:color="auto" w:fill="FFFFFF"/>
        </w:rPr>
      </w:pPr>
      <w:r>
        <w:rPr>
          <w:rStyle w:val="spctttl1"/>
          <w:rFonts w:eastAsia="Times New Roman"/>
        </w:rPr>
        <w:t>7.</w:t>
      </w:r>
      <w:r>
        <w:rPr>
          <w:rFonts w:eastAsia="Times New Roman"/>
          <w:color w:val="000000"/>
          <w:sz w:val="20"/>
          <w:szCs w:val="20"/>
          <w:shd w:val="clear" w:color="auto" w:fill="FFFFFF"/>
        </w:rPr>
        <w:t xml:space="preserve"> </w:t>
      </w:r>
      <w:r>
        <w:rPr>
          <w:rStyle w:val="spctbdy"/>
          <w:rFonts w:eastAsia="Times New Roman"/>
        </w:rPr>
        <w:t>Copii ale programelor şcolare elaborate şi aprobate, ale coperţilor manualelor şcolare, ghidurilor şi cărţilor, ale studiilor şi articolelor publicate, documentelor prin care s-au om</w:t>
      </w:r>
      <w:r>
        <w:rPr>
          <w:rStyle w:val="spctbdy"/>
          <w:rFonts w:eastAsia="Times New Roman"/>
        </w:rPr>
        <w:t>ologat materialele didactice.</w:t>
      </w:r>
    </w:p>
    <w:p w14:paraId="45EB1275" w14:textId="77777777" w:rsidR="00000000" w:rsidRDefault="00954E37">
      <w:pPr>
        <w:autoSpaceDE/>
        <w:autoSpaceDN/>
        <w:ind w:left="225"/>
        <w:jc w:val="both"/>
        <w:divId w:val="734200183"/>
        <w:rPr>
          <w:rFonts w:eastAsia="Times New Roman"/>
          <w:color w:val="000000"/>
          <w:sz w:val="20"/>
          <w:szCs w:val="20"/>
          <w:shd w:val="clear" w:color="auto" w:fill="FFFFFF"/>
        </w:rPr>
      </w:pPr>
      <w:r>
        <w:rPr>
          <w:rStyle w:val="spctttl1"/>
          <w:rFonts w:eastAsia="Times New Roman"/>
        </w:rPr>
        <w:t>8.</w:t>
      </w:r>
      <w:r>
        <w:rPr>
          <w:rFonts w:eastAsia="Times New Roman"/>
          <w:color w:val="000000"/>
          <w:sz w:val="20"/>
          <w:szCs w:val="20"/>
          <w:shd w:val="clear" w:color="auto" w:fill="FFFFFF"/>
        </w:rPr>
        <w:t xml:space="preserve"> </w:t>
      </w:r>
      <w:r>
        <w:rPr>
          <w:rStyle w:val="spctbdy"/>
          <w:rFonts w:eastAsia="Times New Roman"/>
        </w:rPr>
        <w:t>Copii ale adeverinţelor/diplomelor din care reiese participarea la activităţi desfăşurate în cadrul programelor de reformă coordonate de Ministerul Educaţiei şi Cercetării şi/sau participarea la activităţi desfăşurate în ca</w:t>
      </w:r>
      <w:r>
        <w:rPr>
          <w:rStyle w:val="spctbdy"/>
          <w:rFonts w:eastAsia="Times New Roman"/>
        </w:rPr>
        <w:t>drul programelor de formare continuă.</w:t>
      </w:r>
    </w:p>
    <w:p w14:paraId="662FDE7B" w14:textId="77777777" w:rsidR="00000000" w:rsidRDefault="00954E37">
      <w:pPr>
        <w:autoSpaceDE/>
        <w:autoSpaceDN/>
        <w:ind w:left="225"/>
        <w:jc w:val="both"/>
        <w:divId w:val="1001660128"/>
        <w:rPr>
          <w:rFonts w:eastAsia="Times New Roman"/>
          <w:color w:val="000000"/>
          <w:sz w:val="20"/>
          <w:szCs w:val="20"/>
          <w:shd w:val="clear" w:color="auto" w:fill="FFFFFF"/>
        </w:rPr>
      </w:pPr>
      <w:r>
        <w:rPr>
          <w:rStyle w:val="spctttl1"/>
          <w:rFonts w:eastAsia="Times New Roman"/>
        </w:rPr>
        <w:t>9.</w:t>
      </w:r>
      <w:r>
        <w:rPr>
          <w:rFonts w:eastAsia="Times New Roman"/>
          <w:color w:val="000000"/>
          <w:sz w:val="20"/>
          <w:szCs w:val="20"/>
          <w:shd w:val="clear" w:color="auto" w:fill="FFFFFF"/>
        </w:rPr>
        <w:t xml:space="preserve"> </w:t>
      </w:r>
      <w:r>
        <w:rPr>
          <w:rStyle w:val="spctbdy"/>
          <w:rFonts w:eastAsia="Times New Roman"/>
        </w:rPr>
        <w:t>Copia filei corespunzătoare din registrul general de evidenţă a salariaţilor.</w:t>
      </w:r>
    </w:p>
    <w:p w14:paraId="5576F591" w14:textId="77777777" w:rsidR="00000000" w:rsidRDefault="00954E37">
      <w:pPr>
        <w:autoSpaceDE/>
        <w:autoSpaceDN/>
        <w:ind w:left="225"/>
        <w:jc w:val="both"/>
        <w:divId w:val="297882062"/>
        <w:rPr>
          <w:rFonts w:eastAsia="Times New Roman"/>
          <w:color w:val="000000"/>
          <w:sz w:val="20"/>
          <w:szCs w:val="20"/>
          <w:shd w:val="clear" w:color="auto" w:fill="FFFFFF"/>
        </w:rPr>
      </w:pPr>
      <w:r>
        <w:rPr>
          <w:rStyle w:val="spctttl1"/>
          <w:rFonts w:eastAsia="Times New Roman"/>
        </w:rPr>
        <w:t>10.</w:t>
      </w:r>
      <w:r>
        <w:rPr>
          <w:rFonts w:eastAsia="Times New Roman"/>
          <w:color w:val="000000"/>
          <w:sz w:val="20"/>
          <w:szCs w:val="20"/>
          <w:shd w:val="clear" w:color="auto" w:fill="FFFFFF"/>
        </w:rPr>
        <w:t xml:space="preserve"> </w:t>
      </w:r>
      <w:r>
        <w:rPr>
          <w:rStyle w:val="spctbdy"/>
          <w:rFonts w:eastAsia="Times New Roman"/>
        </w:rPr>
        <w:t>Copii ale deciziilor de detaşare din perioada 01.09.2011 - 31.08.2021 (dacă este cazul).</w:t>
      </w:r>
    </w:p>
    <w:p w14:paraId="4FB79032" w14:textId="77777777" w:rsidR="00000000" w:rsidRDefault="00954E37">
      <w:pPr>
        <w:autoSpaceDE/>
        <w:autoSpaceDN/>
        <w:ind w:left="225"/>
        <w:jc w:val="both"/>
        <w:divId w:val="1983843882"/>
        <w:rPr>
          <w:rFonts w:eastAsia="Times New Roman"/>
          <w:color w:val="000000"/>
          <w:sz w:val="20"/>
          <w:szCs w:val="20"/>
          <w:shd w:val="clear" w:color="auto" w:fill="FFFFFF"/>
        </w:rPr>
      </w:pPr>
      <w:r>
        <w:rPr>
          <w:rStyle w:val="spctttl1"/>
          <w:rFonts w:eastAsia="Times New Roman"/>
        </w:rPr>
        <w:lastRenderedPageBreak/>
        <w:t>11.</w:t>
      </w:r>
      <w:r>
        <w:rPr>
          <w:rFonts w:eastAsia="Times New Roman"/>
          <w:color w:val="000000"/>
          <w:sz w:val="20"/>
          <w:szCs w:val="20"/>
          <w:shd w:val="clear" w:color="auto" w:fill="FFFFFF"/>
        </w:rPr>
        <w:t xml:space="preserve"> </w:t>
      </w:r>
      <w:r>
        <w:rPr>
          <w:rStyle w:val="spctbdy"/>
          <w:rFonts w:eastAsia="Times New Roman"/>
        </w:rPr>
        <w:t>Adeverinţa, eliberată de unitatea de înv</w:t>
      </w:r>
      <w:r>
        <w:rPr>
          <w:rStyle w:val="spctbdy"/>
          <w:rFonts w:eastAsia="Times New Roman"/>
        </w:rPr>
        <w:t>ăţământ la care funcţionez ca titular(ă)/detaşat(ă), din care să rezulte vechimea la catedră, în original.</w:t>
      </w:r>
    </w:p>
    <w:p w14:paraId="5023A3CE" w14:textId="77777777" w:rsidR="00000000" w:rsidRDefault="00954E37">
      <w:pPr>
        <w:autoSpaceDE/>
        <w:autoSpaceDN/>
        <w:ind w:left="225"/>
        <w:jc w:val="both"/>
        <w:divId w:val="1679697261"/>
        <w:rPr>
          <w:rFonts w:eastAsia="Times New Roman"/>
          <w:color w:val="000000"/>
          <w:sz w:val="20"/>
          <w:szCs w:val="20"/>
          <w:shd w:val="clear" w:color="auto" w:fill="FFFFFF"/>
        </w:rPr>
      </w:pPr>
      <w:r>
        <w:rPr>
          <w:rStyle w:val="spctttl1"/>
          <w:rFonts w:eastAsia="Times New Roman"/>
        </w:rPr>
        <w:t>12.</w:t>
      </w:r>
      <w:r>
        <w:rPr>
          <w:rFonts w:eastAsia="Times New Roman"/>
          <w:color w:val="000000"/>
          <w:sz w:val="20"/>
          <w:szCs w:val="20"/>
          <w:shd w:val="clear" w:color="auto" w:fill="FFFFFF"/>
        </w:rPr>
        <w:t xml:space="preserve"> </w:t>
      </w:r>
      <w:r>
        <w:rPr>
          <w:rStyle w:val="spctbdy"/>
          <w:rFonts w:eastAsia="Times New Roman"/>
        </w:rPr>
        <w:t>Adeverinţă eliberată de unitatea de învăţământ unde sunt titular(a) din care să rezulte situaţia postului (structura pe ore şi discipline a cated</w:t>
      </w:r>
      <w:r>
        <w:rPr>
          <w:rStyle w:val="spctbdy"/>
          <w:rFonts w:eastAsia="Times New Roman"/>
        </w:rPr>
        <w:t>rei, viabilitatea postului/catedrei, nivelul de învăţământ şi regimul de mediu pentru anul şcolar 2021-2022), în original.</w:t>
      </w:r>
    </w:p>
    <w:p w14:paraId="02500748" w14:textId="77777777" w:rsidR="00000000" w:rsidRDefault="00954E37">
      <w:pPr>
        <w:autoSpaceDE/>
        <w:autoSpaceDN/>
        <w:ind w:left="225"/>
        <w:jc w:val="both"/>
        <w:divId w:val="1448937604"/>
        <w:rPr>
          <w:rFonts w:eastAsia="Times New Roman"/>
          <w:color w:val="000000"/>
          <w:sz w:val="20"/>
          <w:szCs w:val="20"/>
          <w:shd w:val="clear" w:color="auto" w:fill="FFFFFF"/>
        </w:rPr>
      </w:pPr>
      <w:r>
        <w:rPr>
          <w:rStyle w:val="spctttl1"/>
          <w:rFonts w:eastAsia="Times New Roman"/>
        </w:rPr>
        <w:t>13.</w:t>
      </w:r>
      <w:r>
        <w:rPr>
          <w:rFonts w:eastAsia="Times New Roman"/>
          <w:color w:val="000000"/>
          <w:sz w:val="20"/>
          <w:szCs w:val="20"/>
          <w:shd w:val="clear" w:color="auto" w:fill="FFFFFF"/>
        </w:rPr>
        <w:t xml:space="preserve"> </w:t>
      </w:r>
      <w:r>
        <w:rPr>
          <w:rStyle w:val="spctbdy"/>
          <w:rFonts w:eastAsia="Times New Roman"/>
        </w:rPr>
        <w:t>Documentele care să ateste punctajul acordat, eventual pentru criteriile social-umanitare.</w:t>
      </w:r>
    </w:p>
    <w:p w14:paraId="533408C8" w14:textId="77777777" w:rsidR="00000000" w:rsidRDefault="00954E37">
      <w:pPr>
        <w:autoSpaceDE/>
        <w:autoSpaceDN/>
        <w:ind w:left="225"/>
        <w:jc w:val="both"/>
        <w:divId w:val="871117720"/>
        <w:rPr>
          <w:rFonts w:eastAsia="Times New Roman"/>
          <w:color w:val="000000"/>
          <w:sz w:val="20"/>
          <w:szCs w:val="20"/>
          <w:shd w:val="clear" w:color="auto" w:fill="FFFFFF"/>
        </w:rPr>
      </w:pPr>
      <w:r>
        <w:rPr>
          <w:rStyle w:val="spctttl1"/>
          <w:rFonts w:eastAsia="Times New Roman"/>
        </w:rPr>
        <w:t>14.</w:t>
      </w:r>
      <w:r>
        <w:rPr>
          <w:rFonts w:eastAsia="Times New Roman"/>
          <w:color w:val="000000"/>
          <w:sz w:val="20"/>
          <w:szCs w:val="20"/>
          <w:shd w:val="clear" w:color="auto" w:fill="FFFFFF"/>
        </w:rPr>
        <w:t xml:space="preserve"> </w:t>
      </w:r>
      <w:r>
        <w:rPr>
          <w:rStyle w:val="spctbdy"/>
          <w:rFonts w:eastAsia="Times New Roman"/>
        </w:rPr>
        <w:t xml:space="preserve">Copii ale avizelor şi atestatelor </w:t>
      </w:r>
      <w:r>
        <w:rPr>
          <w:rStyle w:val="spctbdy"/>
          <w:rFonts w:eastAsia="Times New Roman"/>
        </w:rPr>
        <w:t>necesare ocupării postului didactic/catedrei, dacă este cazul.</w:t>
      </w:r>
    </w:p>
    <w:p w14:paraId="0E41C045" w14:textId="77777777" w:rsidR="00000000" w:rsidRDefault="00954E37">
      <w:pPr>
        <w:autoSpaceDE/>
        <w:autoSpaceDN/>
        <w:ind w:left="225"/>
        <w:jc w:val="both"/>
        <w:divId w:val="1887252031"/>
        <w:rPr>
          <w:rFonts w:eastAsia="Times New Roman"/>
          <w:color w:val="000000"/>
          <w:sz w:val="20"/>
          <w:szCs w:val="20"/>
          <w:shd w:val="clear" w:color="auto" w:fill="FFFFFF"/>
        </w:rPr>
      </w:pPr>
      <w:r>
        <w:rPr>
          <w:rStyle w:val="spctttl1"/>
          <w:rFonts w:eastAsia="Times New Roman"/>
        </w:rPr>
        <w:t>15.</w:t>
      </w:r>
      <w:r>
        <w:rPr>
          <w:rFonts w:eastAsia="Times New Roman"/>
          <w:color w:val="000000"/>
          <w:sz w:val="20"/>
          <w:szCs w:val="20"/>
          <w:shd w:val="clear" w:color="auto" w:fill="FFFFFF"/>
        </w:rPr>
        <w:t xml:space="preserve"> </w:t>
      </w:r>
      <w:r>
        <w:rPr>
          <w:rStyle w:val="spctbdy"/>
          <w:rFonts w:eastAsia="Times New Roman"/>
        </w:rPr>
        <w:t>Adeverinţă/adeverinţe eliberată/eliberate de unitatea/unităţile de învăţământ la care sunt titular(ă)/detaşat(ă) privind sancţiunile disciplinare din ultimii 2 ani şcolari încheiaţi şi de p</w:t>
      </w:r>
      <w:r>
        <w:rPr>
          <w:rStyle w:val="spctbdy"/>
          <w:rFonts w:eastAsia="Times New Roman"/>
        </w:rPr>
        <w:t>e parcursul anului şcolar în curs;</w:t>
      </w:r>
    </w:p>
    <w:p w14:paraId="0B79D8DB" w14:textId="77777777" w:rsidR="00000000" w:rsidRDefault="00954E37">
      <w:pPr>
        <w:autoSpaceDE/>
        <w:autoSpaceDN/>
        <w:ind w:left="225"/>
        <w:jc w:val="both"/>
        <w:divId w:val="1063482431"/>
        <w:rPr>
          <w:rFonts w:eastAsia="Times New Roman"/>
          <w:color w:val="000000"/>
          <w:sz w:val="20"/>
          <w:szCs w:val="20"/>
          <w:shd w:val="clear" w:color="auto" w:fill="FFFFFF"/>
        </w:rPr>
      </w:pPr>
      <w:r>
        <w:rPr>
          <w:rStyle w:val="spctttl1"/>
          <w:rFonts w:eastAsia="Times New Roman"/>
        </w:rPr>
        <w:t>16.</w:t>
      </w:r>
      <w:r>
        <w:rPr>
          <w:rFonts w:eastAsia="Times New Roman"/>
          <w:color w:val="000000"/>
          <w:sz w:val="20"/>
          <w:szCs w:val="20"/>
          <w:shd w:val="clear" w:color="auto" w:fill="FFFFFF"/>
        </w:rPr>
        <w:t xml:space="preserve"> </w:t>
      </w:r>
      <w:r>
        <w:rPr>
          <w:rStyle w:val="spctbdy"/>
          <w:rFonts w:eastAsia="Times New Roman"/>
        </w:rPr>
        <w:t>Candidaţii din alte judeţe vor anexa, în mod obligatoriu, adeverinţă eliberată de inspectoratul şcolar al judeţului respectiv din care să rezulte că cererea de detaşare la cerere a solicitantului în alt judeţ a fost l</w:t>
      </w:r>
      <w:r>
        <w:rPr>
          <w:rStyle w:val="spctbdy"/>
          <w:rFonts w:eastAsia="Times New Roman"/>
        </w:rPr>
        <w:t>uată în evidenţă, în original.</w:t>
      </w:r>
    </w:p>
    <w:p w14:paraId="5C810F77" w14:textId="77777777" w:rsidR="00000000" w:rsidRDefault="00954E37">
      <w:pPr>
        <w:pStyle w:val="spar"/>
        <w:jc w:val="center"/>
        <w:divId w:val="1278951293"/>
        <w:rPr>
          <w:rFonts w:ascii="Verdana" w:hAnsi="Verdana"/>
          <w:color w:val="000000"/>
          <w:sz w:val="20"/>
          <w:szCs w:val="20"/>
          <w:shd w:val="clear" w:color="auto" w:fill="FFFFFF"/>
        </w:rPr>
      </w:pPr>
      <w:r>
        <w:rPr>
          <w:rFonts w:ascii="Verdana" w:hAnsi="Verdana"/>
          <w:color w:val="000000"/>
          <w:sz w:val="20"/>
          <w:szCs w:val="20"/>
          <w:shd w:val="clear" w:color="auto" w:fill="FFFFFF"/>
        </w:rPr>
        <w:t>SE COMPLETEAZĂ DUPĂ REPARTIZAREA PE POSTURI</w:t>
      </w:r>
    </w:p>
    <w:p w14:paraId="5E3B3420" w14:textId="77777777" w:rsidR="00000000" w:rsidRDefault="00954E37">
      <w:pPr>
        <w:autoSpaceDE/>
        <w:autoSpaceDN/>
        <w:ind w:left="225"/>
        <w:jc w:val="both"/>
        <w:divId w:val="673217934"/>
        <w:rPr>
          <w:rStyle w:val="spar3"/>
          <w:rFonts w:eastAsia="Times New Roman"/>
        </w:rPr>
      </w:pPr>
      <w:r>
        <w:rPr>
          <w:rStyle w:val="spar3"/>
          <w:rFonts w:eastAsia="Times New Roman"/>
        </w:rPr>
        <w:t>**) Subsemnatul(a) ................., legitimat(ă) cu (B.I/C.I) ....... seria ....... nr. ........, eliberat de Poliţia ........., OPTEZ ca începând cu data de 1 septembrie 2021, să</w:t>
      </w:r>
      <w:r>
        <w:rPr>
          <w:rStyle w:val="spar3"/>
          <w:rFonts w:eastAsia="Times New Roman"/>
        </w:rPr>
        <w:t xml:space="preserve"> fiu detaşat(ă) la cerere pe(la) postul/catedra:</w:t>
      </w:r>
    </w:p>
    <w:p w14:paraId="204B9F0C" w14:textId="77777777" w:rsidR="00000000" w:rsidRDefault="00954E37">
      <w:pPr>
        <w:pStyle w:val="spar"/>
        <w:ind w:left="450"/>
        <w:jc w:val="both"/>
        <w:divId w:val="673217934"/>
      </w:pPr>
      <w:r>
        <w:rPr>
          <w:rFonts w:ascii="Verdana" w:hAnsi="Verdana"/>
          <w:color w:val="000000"/>
          <w:sz w:val="20"/>
          <w:szCs w:val="20"/>
          <w:shd w:val="clear" w:color="auto" w:fill="FFFFFF"/>
        </w:rPr>
        <w:t>**) NOTĂ: Se completează după repartizare.</w:t>
      </w:r>
    </w:p>
    <w:tbl>
      <w:tblPr>
        <w:tblW w:w="0" w:type="auto"/>
        <w:tblInd w:w="225" w:type="dxa"/>
        <w:tblBorders>
          <w:top w:val="single" w:sz="4" w:space="0" w:color="auto"/>
          <w:left w:val="single" w:sz="4" w:space="0" w:color="auto"/>
          <w:bottom w:val="single" w:sz="4" w:space="0" w:color="auto"/>
          <w:right w:val="single" w:sz="4" w:space="0" w:color="auto"/>
        </w:tblBorders>
        <w:tblCellMar>
          <w:left w:w="0" w:type="dxa"/>
          <w:right w:w="0" w:type="dxa"/>
        </w:tblCellMar>
        <w:tblLook w:val="04A0" w:firstRow="1" w:lastRow="0" w:firstColumn="1" w:lastColumn="0" w:noHBand="0" w:noVBand="1"/>
      </w:tblPr>
      <w:tblGrid>
        <w:gridCol w:w="4404"/>
        <w:gridCol w:w="4386"/>
        <w:gridCol w:w="2740"/>
      </w:tblGrid>
      <w:tr w:rsidR="00000000" w14:paraId="69A0B41E" w14:textId="77777777">
        <w:trPr>
          <w:divId w:val="673217934"/>
        </w:trPr>
        <w:tc>
          <w:tcPr>
            <w:tcW w:w="0" w:type="auto"/>
            <w:tcBorders>
              <w:top w:val="single" w:sz="6" w:space="0" w:color="000000"/>
              <w:left w:val="single" w:sz="6" w:space="0" w:color="000000"/>
              <w:bottom w:val="single" w:sz="6" w:space="0" w:color="000000"/>
              <w:right w:val="single" w:sz="6" w:space="0" w:color="000000"/>
            </w:tcBorders>
            <w:vAlign w:val="center"/>
            <w:hideMark/>
          </w:tcPr>
          <w:p w14:paraId="102146A9" w14:textId="77777777" w:rsidR="00000000" w:rsidRDefault="00954E37">
            <w:pPr>
              <w:pStyle w:val="spar1"/>
              <w:jc w:val="both"/>
              <w:rPr>
                <w:color w:val="000000"/>
              </w:rPr>
            </w:pPr>
            <w:r>
              <w:rPr>
                <w:color w:val="000000"/>
              </w:rPr>
              <w:t>Unitatea de învățământ</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7A076D1" w14:textId="77777777" w:rsidR="00000000" w:rsidRDefault="00954E37">
            <w:pPr>
              <w:pStyle w:val="spar1"/>
              <w:jc w:val="both"/>
              <w:rPr>
                <w:color w:val="000000"/>
              </w:rPr>
            </w:pPr>
            <w:r>
              <w:rPr>
                <w:color w:val="000000"/>
              </w:rPr>
              <w:t>Post/catedră (Nr. ore)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1FB1D53" w14:textId="77777777" w:rsidR="00000000" w:rsidRDefault="00954E37">
            <w:pPr>
              <w:pStyle w:val="spar1"/>
              <w:jc w:val="both"/>
              <w:rPr>
                <w:color w:val="000000"/>
              </w:rPr>
            </w:pPr>
            <w:r>
              <w:rPr>
                <w:color w:val="000000"/>
              </w:rPr>
              <w:t>Localitatea</w:t>
            </w:r>
          </w:p>
        </w:tc>
      </w:tr>
      <w:tr w:rsidR="00000000" w14:paraId="156A260B" w14:textId="77777777">
        <w:trPr>
          <w:divId w:val="673217934"/>
        </w:trPr>
        <w:tc>
          <w:tcPr>
            <w:tcW w:w="0" w:type="auto"/>
            <w:gridSpan w:val="3"/>
            <w:tcBorders>
              <w:top w:val="single" w:sz="6" w:space="0" w:color="000000"/>
              <w:left w:val="single" w:sz="6" w:space="0" w:color="000000"/>
              <w:bottom w:val="single" w:sz="6" w:space="0" w:color="000000"/>
              <w:right w:val="single" w:sz="6" w:space="0" w:color="000000"/>
            </w:tcBorders>
            <w:vAlign w:val="center"/>
            <w:hideMark/>
          </w:tcPr>
          <w:p w14:paraId="552AE13A" w14:textId="77777777" w:rsidR="00000000" w:rsidRDefault="00954E37">
            <w:pPr>
              <w:pStyle w:val="spar1"/>
              <w:jc w:val="both"/>
              <w:rPr>
                <w:color w:val="000000"/>
              </w:rPr>
            </w:pPr>
            <w:r>
              <w:rPr>
                <w:color w:val="000000"/>
              </w:rPr>
              <w:t>...................................................................................................................................................................................................................</w:t>
            </w:r>
          </w:p>
          <w:p w14:paraId="690F5159" w14:textId="77777777" w:rsidR="00000000" w:rsidRDefault="00954E37">
            <w:pPr>
              <w:pStyle w:val="spar1"/>
              <w:jc w:val="both"/>
              <w:rPr>
                <w:color w:val="000000"/>
              </w:rPr>
            </w:pPr>
            <w:r>
              <w:rPr>
                <w:color w:val="000000"/>
              </w:rPr>
              <w:t>............................................</w:t>
            </w:r>
            <w:r>
              <w:rPr>
                <w:color w:val="000000"/>
              </w:rPr>
              <w:t>.......................................................................................................................................................................</w:t>
            </w:r>
          </w:p>
          <w:p w14:paraId="0BB0B706" w14:textId="77777777" w:rsidR="00000000" w:rsidRDefault="00954E37">
            <w:pPr>
              <w:pStyle w:val="spar1"/>
              <w:jc w:val="both"/>
              <w:rPr>
                <w:color w:val="000000"/>
              </w:rPr>
            </w:pPr>
            <w:r>
              <w:rPr>
                <w:color w:val="000000"/>
              </w:rPr>
              <w:t>........................................................................................</w:t>
            </w:r>
            <w:r>
              <w:rPr>
                <w:color w:val="000000"/>
              </w:rPr>
              <w:t>...........................................................................................................................</w:t>
            </w:r>
          </w:p>
        </w:tc>
      </w:tr>
    </w:tbl>
    <w:p w14:paraId="244224B4" w14:textId="77777777" w:rsidR="00000000" w:rsidRDefault="00954E37">
      <w:pPr>
        <w:autoSpaceDE/>
        <w:autoSpaceDN/>
        <w:ind w:left="225"/>
        <w:jc w:val="both"/>
        <w:divId w:val="673217934"/>
        <w:rPr>
          <w:rStyle w:val="spar3"/>
          <w:rFonts w:eastAsia="Times New Roman"/>
          <w:vanish/>
        </w:rPr>
      </w:pPr>
    </w:p>
    <w:tbl>
      <w:tblPr>
        <w:tblW w:w="0" w:type="auto"/>
        <w:tblInd w:w="225" w:type="dxa"/>
        <w:tblBorders>
          <w:top w:val="single" w:sz="4" w:space="0" w:color="auto"/>
          <w:left w:val="single" w:sz="4" w:space="0" w:color="auto"/>
          <w:bottom w:val="single" w:sz="4" w:space="0" w:color="auto"/>
          <w:right w:val="single" w:sz="4" w:space="0" w:color="auto"/>
        </w:tblBorders>
        <w:tblCellMar>
          <w:left w:w="0" w:type="dxa"/>
          <w:right w:w="0" w:type="dxa"/>
        </w:tblCellMar>
        <w:tblLook w:val="04A0" w:firstRow="1" w:lastRow="0" w:firstColumn="1" w:lastColumn="0" w:noHBand="0" w:noVBand="1"/>
      </w:tblPr>
      <w:tblGrid>
        <w:gridCol w:w="1222"/>
        <w:gridCol w:w="1772"/>
      </w:tblGrid>
      <w:tr w:rsidR="00000000" w14:paraId="7501F175" w14:textId="77777777">
        <w:trPr>
          <w:divId w:val="673217934"/>
        </w:trPr>
        <w:tc>
          <w:tcPr>
            <w:tcW w:w="0" w:type="auto"/>
            <w:tcBorders>
              <w:top w:val="single" w:sz="6" w:space="0" w:color="000000"/>
              <w:left w:val="single" w:sz="6" w:space="0" w:color="000000"/>
              <w:bottom w:val="single" w:sz="6" w:space="0" w:color="000000"/>
              <w:right w:val="single" w:sz="6" w:space="0" w:color="000000"/>
            </w:tcBorders>
            <w:vAlign w:val="center"/>
            <w:hideMark/>
          </w:tcPr>
          <w:p w14:paraId="1886C36B" w14:textId="77777777" w:rsidR="00000000" w:rsidRDefault="00954E37">
            <w:pPr>
              <w:pStyle w:val="spar1"/>
              <w:jc w:val="both"/>
            </w:pPr>
            <w:r>
              <w:rPr>
                <w:color w:val="000000"/>
              </w:rPr>
              <w:t>Data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50391ED" w14:textId="77777777" w:rsidR="00000000" w:rsidRDefault="00954E37">
            <w:pPr>
              <w:pStyle w:val="spar1"/>
              <w:jc w:val="both"/>
              <w:rPr>
                <w:color w:val="000000"/>
              </w:rPr>
            </w:pPr>
            <w:r>
              <w:rPr>
                <w:color w:val="000000"/>
              </w:rPr>
              <w:t>Semnătura ................</w:t>
            </w:r>
          </w:p>
        </w:tc>
      </w:tr>
      <w:tr w:rsidR="00000000" w14:paraId="1A3E2D17" w14:textId="77777777">
        <w:trPr>
          <w:divId w:val="673217934"/>
        </w:trPr>
        <w:tc>
          <w:tcPr>
            <w:tcW w:w="0" w:type="auto"/>
            <w:tcBorders>
              <w:top w:val="single" w:sz="6" w:space="0" w:color="000000"/>
              <w:left w:val="single" w:sz="6" w:space="0" w:color="000000"/>
              <w:bottom w:val="single" w:sz="6" w:space="0" w:color="000000"/>
              <w:right w:val="single" w:sz="6" w:space="0" w:color="000000"/>
            </w:tcBorders>
            <w:vAlign w:val="center"/>
            <w:hideMark/>
          </w:tcPr>
          <w:p w14:paraId="669916D4" w14:textId="77777777" w:rsidR="00000000" w:rsidRDefault="00954E37">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A0DB0A3" w14:textId="77777777" w:rsidR="00000000" w:rsidRDefault="00954E37">
            <w:pPr>
              <w:rPr>
                <w:rFonts w:ascii="Times New Roman" w:eastAsia="Times New Roman" w:hAnsi="Times New Roman"/>
                <w:sz w:val="20"/>
                <w:szCs w:val="20"/>
              </w:rPr>
            </w:pPr>
          </w:p>
        </w:tc>
      </w:tr>
      <w:tr w:rsidR="00000000" w14:paraId="464B93E8" w14:textId="77777777">
        <w:trPr>
          <w:divId w:val="673217934"/>
        </w:trPr>
        <w:tc>
          <w:tcPr>
            <w:tcW w:w="0" w:type="auto"/>
            <w:tcBorders>
              <w:top w:val="single" w:sz="6" w:space="0" w:color="000000"/>
              <w:left w:val="single" w:sz="6" w:space="0" w:color="000000"/>
              <w:bottom w:val="single" w:sz="6" w:space="0" w:color="000000"/>
              <w:right w:val="single" w:sz="6" w:space="0" w:color="000000"/>
            </w:tcBorders>
            <w:vAlign w:val="center"/>
            <w:hideMark/>
          </w:tcPr>
          <w:p w14:paraId="5E5496F5" w14:textId="77777777" w:rsidR="00000000" w:rsidRDefault="00954E37">
            <w:pPr>
              <w:pStyle w:val="spar1"/>
              <w:jc w:val="both"/>
              <w:rPr>
                <w:color w:val="000000"/>
              </w:rPr>
            </w:pPr>
            <w:r>
              <w:rPr>
                <w:color w:val="000000"/>
              </w:rPr>
              <w:t>Verificat</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E301968" w14:textId="77777777" w:rsidR="00000000" w:rsidRDefault="00954E37">
            <w:pPr>
              <w:rPr>
                <w:color w:val="000000"/>
              </w:rPr>
            </w:pPr>
          </w:p>
        </w:tc>
      </w:tr>
      <w:tr w:rsidR="00000000" w14:paraId="07665DF7" w14:textId="77777777">
        <w:trPr>
          <w:divId w:val="673217934"/>
        </w:trPr>
        <w:tc>
          <w:tcPr>
            <w:tcW w:w="0" w:type="auto"/>
            <w:tcBorders>
              <w:top w:val="single" w:sz="6" w:space="0" w:color="000000"/>
              <w:left w:val="single" w:sz="6" w:space="0" w:color="000000"/>
              <w:bottom w:val="single" w:sz="6" w:space="0" w:color="000000"/>
              <w:right w:val="single" w:sz="6" w:space="0" w:color="000000"/>
            </w:tcBorders>
            <w:vAlign w:val="center"/>
            <w:hideMark/>
          </w:tcPr>
          <w:p w14:paraId="5C75FF20" w14:textId="77777777" w:rsidR="00000000" w:rsidRDefault="00954E37">
            <w:pPr>
              <w:pStyle w:val="spar1"/>
              <w:jc w:val="both"/>
              <w:rPr>
                <w:color w:val="000000"/>
              </w:rPr>
            </w:pPr>
            <w:r>
              <w:rPr>
                <w:color w:val="000000"/>
              </w:rPr>
              <w:t>Inspector şcolar</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5C95248" w14:textId="77777777" w:rsidR="00000000" w:rsidRDefault="00954E37">
            <w:pPr>
              <w:rPr>
                <w:color w:val="000000"/>
              </w:rPr>
            </w:pPr>
          </w:p>
        </w:tc>
      </w:tr>
    </w:tbl>
    <w:p w14:paraId="7D2F7CFB" w14:textId="77777777" w:rsidR="00000000" w:rsidRDefault="00954E37">
      <w:pPr>
        <w:pStyle w:val="spar"/>
        <w:jc w:val="center"/>
        <w:divId w:val="1542089476"/>
      </w:pPr>
      <w:r>
        <w:rPr>
          <w:rFonts w:ascii="Verdana" w:hAnsi="Verdana"/>
          <w:color w:val="000000"/>
          <w:sz w:val="20"/>
          <w:szCs w:val="20"/>
          <w:shd w:val="clear" w:color="auto" w:fill="FFFFFF"/>
        </w:rPr>
        <w:t>Cerere de detaşare în interesul învăţământului</w:t>
      </w:r>
    </w:p>
    <w:p w14:paraId="21DAA87D" w14:textId="77777777" w:rsidR="00000000" w:rsidRDefault="00954E37">
      <w:pPr>
        <w:pStyle w:val="spar"/>
        <w:jc w:val="center"/>
        <w:divId w:val="1542089476"/>
        <w:rPr>
          <w:rFonts w:ascii="Verdana" w:hAnsi="Verdana"/>
          <w:color w:val="000000"/>
          <w:sz w:val="20"/>
          <w:szCs w:val="20"/>
          <w:shd w:val="clear" w:color="auto" w:fill="FFFFFF"/>
        </w:rPr>
      </w:pPr>
      <w:r>
        <w:rPr>
          <w:rFonts w:ascii="Verdana" w:hAnsi="Verdana"/>
          <w:color w:val="000000"/>
          <w:sz w:val="20"/>
          <w:szCs w:val="20"/>
          <w:shd w:val="clear" w:color="auto" w:fill="FFFFFF"/>
        </w:rPr>
        <w:t>pentru restrângere de activitate nesoluţionată</w:t>
      </w:r>
    </w:p>
    <w:tbl>
      <w:tblPr>
        <w:tblW w:w="0" w:type="auto"/>
        <w:tblBorders>
          <w:top w:val="single" w:sz="4" w:space="0" w:color="auto"/>
          <w:left w:val="single" w:sz="4" w:space="0" w:color="auto"/>
          <w:bottom w:val="single" w:sz="4" w:space="0" w:color="auto"/>
          <w:right w:val="single" w:sz="4" w:space="0" w:color="auto"/>
        </w:tblBorders>
        <w:tblCellMar>
          <w:left w:w="0" w:type="dxa"/>
          <w:right w:w="0" w:type="dxa"/>
        </w:tblCellMar>
        <w:tblLook w:val="04A0" w:firstRow="1" w:lastRow="0" w:firstColumn="1" w:lastColumn="0" w:noHBand="0" w:noVBand="1"/>
      </w:tblPr>
      <w:tblGrid>
        <w:gridCol w:w="3959"/>
        <w:gridCol w:w="3779"/>
      </w:tblGrid>
      <w:tr w:rsidR="00000000" w14:paraId="5B1389FD" w14:textId="77777777">
        <w:trPr>
          <w:divId w:val="673217934"/>
        </w:trPr>
        <w:tc>
          <w:tcPr>
            <w:tcW w:w="0" w:type="auto"/>
            <w:tcBorders>
              <w:top w:val="single" w:sz="6" w:space="0" w:color="000000"/>
              <w:left w:val="single" w:sz="6" w:space="0" w:color="000000"/>
              <w:bottom w:val="single" w:sz="6" w:space="0" w:color="000000"/>
              <w:right w:val="single" w:sz="6" w:space="0" w:color="000000"/>
            </w:tcBorders>
            <w:vAlign w:val="center"/>
            <w:hideMark/>
          </w:tcPr>
          <w:p w14:paraId="5C7E8E43" w14:textId="77777777" w:rsidR="00000000" w:rsidRDefault="00954E37">
            <w:pPr>
              <w:rPr>
                <w:color w:val="000000"/>
                <w:sz w:val="20"/>
                <w:szCs w:val="20"/>
                <w:shd w:val="clear" w:color="auto" w:fill="FFFFFF"/>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E248BC9" w14:textId="77777777" w:rsidR="00000000" w:rsidRDefault="00954E37">
            <w:pPr>
              <w:pStyle w:val="spar1"/>
              <w:jc w:val="both"/>
              <w:rPr>
                <w:color w:val="000000"/>
              </w:rPr>
            </w:pPr>
            <w:r>
              <w:rPr>
                <w:color w:val="000000"/>
              </w:rPr>
              <w:t>Nr. ............../...............2021</w:t>
            </w:r>
          </w:p>
        </w:tc>
      </w:tr>
      <w:tr w:rsidR="00000000" w14:paraId="79F0ADDB" w14:textId="77777777">
        <w:trPr>
          <w:divId w:val="673217934"/>
        </w:trPr>
        <w:tc>
          <w:tcPr>
            <w:tcW w:w="0" w:type="auto"/>
            <w:tcBorders>
              <w:top w:val="single" w:sz="6" w:space="0" w:color="000000"/>
              <w:left w:val="single" w:sz="6" w:space="0" w:color="000000"/>
              <w:bottom w:val="single" w:sz="6" w:space="0" w:color="000000"/>
              <w:right w:val="single" w:sz="6" w:space="0" w:color="000000"/>
            </w:tcBorders>
            <w:vAlign w:val="center"/>
            <w:hideMark/>
          </w:tcPr>
          <w:p w14:paraId="17A1A560" w14:textId="77777777" w:rsidR="00000000" w:rsidRDefault="00954E37">
            <w:pPr>
              <w:pStyle w:val="spar1"/>
              <w:jc w:val="both"/>
              <w:rPr>
                <w:color w:val="000000"/>
              </w:rPr>
            </w:pPr>
            <w:r>
              <w:rPr>
                <w:color w:val="000000"/>
              </w:rPr>
              <w:t>Unitatea de învățământ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F520E05" w14:textId="77777777" w:rsidR="00000000" w:rsidRDefault="00954E37">
            <w:pPr>
              <w:pStyle w:val="spar1"/>
              <w:jc w:val="both"/>
              <w:rPr>
                <w:color w:val="000000"/>
              </w:rPr>
            </w:pPr>
            <w:r>
              <w:rPr>
                <w:color w:val="000000"/>
              </w:rPr>
              <w:t>Avizat Oficiul Juridic ........................</w:t>
            </w:r>
          </w:p>
        </w:tc>
      </w:tr>
      <w:tr w:rsidR="00000000" w14:paraId="197224C2" w14:textId="77777777">
        <w:trPr>
          <w:divId w:val="673217934"/>
        </w:trPr>
        <w:tc>
          <w:tcPr>
            <w:tcW w:w="0" w:type="auto"/>
            <w:tcBorders>
              <w:top w:val="single" w:sz="6" w:space="0" w:color="000000"/>
              <w:left w:val="single" w:sz="6" w:space="0" w:color="000000"/>
              <w:bottom w:val="single" w:sz="6" w:space="0" w:color="000000"/>
              <w:right w:val="single" w:sz="6" w:space="0" w:color="000000"/>
            </w:tcBorders>
            <w:vAlign w:val="center"/>
            <w:hideMark/>
          </w:tcPr>
          <w:p w14:paraId="214A94CF" w14:textId="77777777" w:rsidR="00000000" w:rsidRDefault="00954E37">
            <w:pPr>
              <w:pStyle w:val="spar1"/>
              <w:jc w:val="both"/>
              <w:rPr>
                <w:color w:val="000000"/>
              </w:rPr>
            </w:pPr>
            <w:r>
              <w:rPr>
                <w:color w:val="000000"/>
              </w:rPr>
              <w:t>Județul (sectorul)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53B928E" w14:textId="77777777" w:rsidR="00000000" w:rsidRDefault="00954E37">
            <w:pPr>
              <w:rPr>
                <w:color w:val="000000"/>
              </w:rPr>
            </w:pPr>
          </w:p>
        </w:tc>
      </w:tr>
      <w:tr w:rsidR="00000000" w14:paraId="48A45AAF" w14:textId="77777777">
        <w:trPr>
          <w:divId w:val="673217934"/>
        </w:trPr>
        <w:tc>
          <w:tcPr>
            <w:tcW w:w="0" w:type="auto"/>
            <w:tcBorders>
              <w:top w:val="single" w:sz="6" w:space="0" w:color="000000"/>
              <w:left w:val="single" w:sz="6" w:space="0" w:color="000000"/>
              <w:bottom w:val="single" w:sz="6" w:space="0" w:color="000000"/>
              <w:right w:val="single" w:sz="6" w:space="0" w:color="000000"/>
            </w:tcBorders>
            <w:vAlign w:val="center"/>
            <w:hideMark/>
          </w:tcPr>
          <w:p w14:paraId="4AF8F1C7" w14:textId="77777777" w:rsidR="00000000" w:rsidRDefault="00954E37">
            <w:pPr>
              <w:pStyle w:val="spar1"/>
              <w:jc w:val="both"/>
              <w:rPr>
                <w:color w:val="000000"/>
              </w:rPr>
            </w:pPr>
            <w:r>
              <w:rPr>
                <w:color w:val="000000"/>
              </w:rPr>
              <w:t>Se certifică exactitatea datelor</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B604E30" w14:textId="77777777" w:rsidR="00000000" w:rsidRDefault="00954E37">
            <w:pPr>
              <w:pStyle w:val="spar1"/>
              <w:jc w:val="both"/>
              <w:rPr>
                <w:color w:val="000000"/>
              </w:rPr>
            </w:pPr>
            <w:r>
              <w:rPr>
                <w:color w:val="000000"/>
              </w:rPr>
              <w:t>Inspector școlar managementul resurselor um</w:t>
            </w:r>
            <w:r>
              <w:rPr>
                <w:color w:val="000000"/>
              </w:rPr>
              <w:t>ane</w:t>
            </w:r>
          </w:p>
        </w:tc>
      </w:tr>
      <w:tr w:rsidR="00000000" w14:paraId="0CAC0826" w14:textId="77777777">
        <w:trPr>
          <w:divId w:val="673217934"/>
        </w:trPr>
        <w:tc>
          <w:tcPr>
            <w:tcW w:w="0" w:type="auto"/>
            <w:tcBorders>
              <w:top w:val="single" w:sz="6" w:space="0" w:color="000000"/>
              <w:left w:val="single" w:sz="6" w:space="0" w:color="000000"/>
              <w:bottom w:val="single" w:sz="6" w:space="0" w:color="000000"/>
              <w:right w:val="single" w:sz="6" w:space="0" w:color="000000"/>
            </w:tcBorders>
            <w:vAlign w:val="center"/>
            <w:hideMark/>
          </w:tcPr>
          <w:p w14:paraId="6437BDD8" w14:textId="77777777" w:rsidR="00000000" w:rsidRDefault="00954E37">
            <w:pPr>
              <w:pStyle w:val="spar1"/>
              <w:jc w:val="both"/>
              <w:rPr>
                <w:color w:val="000000"/>
              </w:rPr>
            </w:pPr>
            <w:r>
              <w:rPr>
                <w:color w:val="000000"/>
              </w:rPr>
              <w:t>DIRECTOR,</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97AF23E" w14:textId="77777777" w:rsidR="00000000" w:rsidRDefault="00954E37">
            <w:pPr>
              <w:rPr>
                <w:color w:val="000000"/>
              </w:rPr>
            </w:pPr>
          </w:p>
        </w:tc>
      </w:tr>
      <w:tr w:rsidR="00000000" w14:paraId="21AB2A97" w14:textId="77777777">
        <w:trPr>
          <w:divId w:val="673217934"/>
        </w:trPr>
        <w:tc>
          <w:tcPr>
            <w:tcW w:w="0" w:type="auto"/>
            <w:tcBorders>
              <w:top w:val="single" w:sz="6" w:space="0" w:color="000000"/>
              <w:left w:val="single" w:sz="6" w:space="0" w:color="000000"/>
              <w:bottom w:val="single" w:sz="6" w:space="0" w:color="000000"/>
              <w:right w:val="single" w:sz="6" w:space="0" w:color="000000"/>
            </w:tcBorders>
            <w:vAlign w:val="center"/>
            <w:hideMark/>
          </w:tcPr>
          <w:p w14:paraId="3EC14231" w14:textId="77777777" w:rsidR="00000000" w:rsidRDefault="00954E37">
            <w:pPr>
              <w:pStyle w:val="spar1"/>
              <w:jc w:val="both"/>
              <w:rPr>
                <w:color w:val="000000"/>
              </w:rPr>
            </w:pPr>
            <w:r>
              <w:rPr>
                <w:color w:val="000000"/>
              </w:rPr>
              <w:t>L.S.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71527F9" w14:textId="77777777" w:rsidR="00000000" w:rsidRDefault="00954E37">
            <w:pPr>
              <w:pStyle w:val="spar1"/>
              <w:jc w:val="both"/>
              <w:rPr>
                <w:color w:val="000000"/>
              </w:rPr>
            </w:pPr>
            <w:r>
              <w:rPr>
                <w:color w:val="000000"/>
              </w:rPr>
              <w:t>Prof. (Numele și prenumele) ...........................</w:t>
            </w:r>
          </w:p>
        </w:tc>
      </w:tr>
      <w:tr w:rsidR="00000000" w14:paraId="5EE2B282" w14:textId="77777777">
        <w:trPr>
          <w:divId w:val="673217934"/>
        </w:trPr>
        <w:tc>
          <w:tcPr>
            <w:tcW w:w="0" w:type="auto"/>
            <w:tcBorders>
              <w:top w:val="single" w:sz="6" w:space="0" w:color="000000"/>
              <w:left w:val="single" w:sz="6" w:space="0" w:color="000000"/>
              <w:bottom w:val="single" w:sz="6" w:space="0" w:color="000000"/>
              <w:right w:val="single" w:sz="6" w:space="0" w:color="000000"/>
            </w:tcBorders>
            <w:vAlign w:val="center"/>
            <w:hideMark/>
          </w:tcPr>
          <w:p w14:paraId="3E8D9FFF" w14:textId="77777777" w:rsidR="00000000" w:rsidRDefault="00954E37">
            <w:pPr>
              <w:pStyle w:val="spar1"/>
              <w:jc w:val="both"/>
              <w:rPr>
                <w:color w:val="000000"/>
              </w:rPr>
            </w:pPr>
            <w:r>
              <w:rPr>
                <w:color w:val="000000"/>
              </w:rPr>
              <w:t>(Numele și prenumele)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A3FDBDE" w14:textId="77777777" w:rsidR="00000000" w:rsidRDefault="00954E37">
            <w:pPr>
              <w:rPr>
                <w:color w:val="000000"/>
              </w:rPr>
            </w:pPr>
          </w:p>
        </w:tc>
      </w:tr>
    </w:tbl>
    <w:p w14:paraId="39E6FD6B" w14:textId="77777777" w:rsidR="00000000" w:rsidRDefault="00954E37">
      <w:pPr>
        <w:pStyle w:val="spar"/>
        <w:jc w:val="center"/>
        <w:divId w:val="715356437"/>
      </w:pPr>
      <w:r>
        <w:rPr>
          <w:rFonts w:ascii="Verdana" w:hAnsi="Verdana"/>
          <w:color w:val="000000"/>
          <w:sz w:val="20"/>
          <w:szCs w:val="20"/>
          <w:shd w:val="clear" w:color="auto" w:fill="FFFFFF"/>
        </w:rPr>
        <w:t>Domnule Inspector Şcolar General,</w:t>
      </w:r>
    </w:p>
    <w:p w14:paraId="6D94C3B1" w14:textId="77777777" w:rsidR="00000000" w:rsidRDefault="00954E37">
      <w:pPr>
        <w:pStyle w:val="spar"/>
        <w:jc w:val="both"/>
        <w:divId w:val="673217934"/>
        <w:rPr>
          <w:rFonts w:ascii="Verdana" w:hAnsi="Verdana"/>
          <w:color w:val="000000"/>
          <w:sz w:val="20"/>
          <w:szCs w:val="20"/>
          <w:shd w:val="clear" w:color="auto" w:fill="FFFFFF"/>
        </w:rPr>
      </w:pPr>
      <w:r>
        <w:rPr>
          <w:rFonts w:ascii="Verdana" w:hAnsi="Verdana"/>
          <w:color w:val="000000"/>
          <w:sz w:val="20"/>
          <w:szCs w:val="20"/>
          <w:shd w:val="clear" w:color="auto" w:fill="FFFFFF"/>
        </w:rPr>
        <w:t>Subsemnatul(a)(inclusiv iniţiala tatălui), ................................, numele anterior .................., fiul/fiica lui .............. şi ................, născut(ă) la data de .............., titular(ă) pe(la) postul (catedra) de ............... d</w:t>
      </w:r>
      <w:r>
        <w:rPr>
          <w:rFonts w:ascii="Verdana" w:hAnsi="Verdana"/>
          <w:color w:val="000000"/>
          <w:sz w:val="20"/>
          <w:szCs w:val="20"/>
          <w:shd w:val="clear" w:color="auto" w:fill="FFFFFF"/>
        </w:rPr>
        <w:t>e la (unitatea/unităţile de învăţământ) ............................, localitatea ..............., judeţul(sectorul) .............., vă rog să-mi aprobaţi detaşarea în interesul învăţământului pentru restrângere de activitate nesoluţionată, începând cu dat</w:t>
      </w:r>
      <w:r>
        <w:rPr>
          <w:rFonts w:ascii="Verdana" w:hAnsi="Verdana"/>
          <w:color w:val="000000"/>
          <w:sz w:val="20"/>
          <w:szCs w:val="20"/>
          <w:shd w:val="clear" w:color="auto" w:fill="FFFFFF"/>
        </w:rPr>
        <w:t>a de 1 septembrie 2021 pe(la) un post(o catedră) publicat(ă) vacant(ă), având în vedere că în anul şcolar 2021-2022 la unitatea (unităţile) de învăţământ la care funcţionez voi avea un număr de ........ ore pe săptămână în încadrare şi domiciliul în locali</w:t>
      </w:r>
      <w:r>
        <w:rPr>
          <w:rFonts w:ascii="Verdana" w:hAnsi="Verdana"/>
          <w:color w:val="000000"/>
          <w:sz w:val="20"/>
          <w:szCs w:val="20"/>
          <w:shd w:val="clear" w:color="auto" w:fill="FFFFFF"/>
        </w:rPr>
        <w:t>tatea ........................, judeţul(sectorul) .............., str. ........................., nr. ....., bl. ....., ap. ....., TELEFON ..................., conform actului de identitate ......... seria .... nr. ...... eliberat de ......................</w:t>
      </w:r>
      <w:r>
        <w:rPr>
          <w:rFonts w:ascii="Verdana" w:hAnsi="Verdana"/>
          <w:color w:val="000000"/>
          <w:sz w:val="20"/>
          <w:szCs w:val="20"/>
          <w:shd w:val="clear" w:color="auto" w:fill="FFFFFF"/>
        </w:rPr>
        <w:t>..</w:t>
      </w:r>
    </w:p>
    <w:p w14:paraId="7F2444A0" w14:textId="77777777" w:rsidR="00000000" w:rsidRDefault="00954E37">
      <w:pPr>
        <w:pStyle w:val="spar"/>
        <w:jc w:val="both"/>
        <w:divId w:val="673217934"/>
        <w:rPr>
          <w:rFonts w:ascii="Verdana" w:hAnsi="Verdana"/>
          <w:color w:val="000000"/>
          <w:sz w:val="20"/>
          <w:szCs w:val="20"/>
          <w:shd w:val="clear" w:color="auto" w:fill="FFFFFF"/>
        </w:rPr>
      </w:pPr>
      <w:r>
        <w:rPr>
          <w:rFonts w:ascii="Verdana" w:hAnsi="Verdana"/>
          <w:color w:val="000000"/>
          <w:sz w:val="20"/>
          <w:szCs w:val="20"/>
          <w:shd w:val="clear" w:color="auto" w:fill="FFFFFF"/>
        </w:rPr>
        <w:t>COD NUMERIC PERSONAL [ ][ ][ ][ ][ ][ ][ ][ ][ ][ ][ ][ ][ ]</w:t>
      </w:r>
    </w:p>
    <w:p w14:paraId="2D699A8C" w14:textId="77777777" w:rsidR="00000000" w:rsidRDefault="00954E37">
      <w:pPr>
        <w:autoSpaceDE/>
        <w:autoSpaceDN/>
        <w:ind w:left="225"/>
        <w:jc w:val="both"/>
        <w:divId w:val="673217934"/>
        <w:rPr>
          <w:rStyle w:val="spar3"/>
          <w:rFonts w:eastAsia="Times New Roman"/>
        </w:rPr>
      </w:pPr>
      <w:r>
        <w:rPr>
          <w:rStyle w:val="spar3"/>
          <w:rFonts w:eastAsia="Times New Roman"/>
        </w:rPr>
        <w:t>Menţionez următoarele:</w:t>
      </w:r>
    </w:p>
    <w:p w14:paraId="475AC068" w14:textId="77777777" w:rsidR="00000000" w:rsidRDefault="00954E37">
      <w:pPr>
        <w:autoSpaceDE/>
        <w:autoSpaceDN/>
        <w:ind w:left="225"/>
        <w:jc w:val="both"/>
        <w:divId w:val="1055550234"/>
        <w:rPr>
          <w:rStyle w:val="spctbdy"/>
        </w:rPr>
      </w:pPr>
      <w:r>
        <w:rPr>
          <w:rStyle w:val="spctttl1"/>
          <w:rFonts w:eastAsia="Times New Roman"/>
        </w:rPr>
        <w:t>I.</w:t>
      </w:r>
      <w:r>
        <w:rPr>
          <w:rFonts w:eastAsia="Times New Roman"/>
          <w:color w:val="000000"/>
          <w:sz w:val="20"/>
          <w:szCs w:val="20"/>
          <w:shd w:val="clear" w:color="auto" w:fill="FFFFFF"/>
        </w:rPr>
        <w:t xml:space="preserve"> </w:t>
      </w:r>
      <w:r>
        <w:rPr>
          <w:rStyle w:val="spctbdy"/>
          <w:rFonts w:eastAsia="Times New Roman"/>
        </w:rPr>
        <w:t>Sunt absolvent(ă) al(a) (Univ., Academiei., Institutului, I.P.- 3 ani, Colegiului, Şc. de maiştri, Şc. postliceală, Lic. ped) ................................ Faculta</w:t>
      </w:r>
      <w:r>
        <w:rPr>
          <w:rStyle w:val="spctbdy"/>
          <w:rFonts w:eastAsia="Times New Roman"/>
        </w:rPr>
        <w:t>tea .............................. nivelul studiilor (medii, postliceale, universitare de scurtă durată, ciclul I de studii universitare de licenţă, ciclul II de studii universitare de masterat, universitare de lungă durată) ......................, cu dura</w:t>
      </w:r>
      <w:r>
        <w:rPr>
          <w:rStyle w:val="spctbdy"/>
          <w:rFonts w:eastAsia="Times New Roman"/>
        </w:rPr>
        <w:t>ta studiilor de ...... ani (curs zi; seral; fără frecvenţă; frecvenţă redusă; învăţământ la distanţă), promoţia ......, cu media la examenul de stat (licenţă)/absolvire .............., cu specializarea/specializările ...........................*(1).</w:t>
      </w:r>
    </w:p>
    <w:p w14:paraId="7F941D8F" w14:textId="77777777" w:rsidR="00000000" w:rsidRDefault="00954E37">
      <w:pPr>
        <w:pStyle w:val="spar"/>
        <w:ind w:left="450"/>
        <w:jc w:val="right"/>
        <w:divId w:val="1098796959"/>
      </w:pPr>
      <w:r>
        <w:rPr>
          <w:rFonts w:ascii="Verdana" w:hAnsi="Verdana"/>
          <w:color w:val="000000"/>
          <w:sz w:val="20"/>
          <w:szCs w:val="20"/>
          <w:shd w:val="clear" w:color="auto" w:fill="FFFFFF"/>
        </w:rPr>
        <w:t>P ....</w:t>
      </w:r>
      <w:r>
        <w:rPr>
          <w:rFonts w:ascii="Verdana" w:hAnsi="Verdana"/>
          <w:color w:val="000000"/>
          <w:sz w:val="20"/>
          <w:szCs w:val="20"/>
          <w:shd w:val="clear" w:color="auto" w:fill="FFFFFF"/>
        </w:rPr>
        <w:t>....,..........</w:t>
      </w:r>
    </w:p>
    <w:p w14:paraId="703EF799" w14:textId="77777777" w:rsidR="00000000" w:rsidRDefault="00954E37">
      <w:pPr>
        <w:autoSpaceDE/>
        <w:autoSpaceDN/>
        <w:ind w:left="450"/>
        <w:jc w:val="both"/>
        <w:divId w:val="1055550234"/>
        <w:rPr>
          <w:rStyle w:val="spar3"/>
          <w:rFonts w:eastAsia="Times New Roman"/>
        </w:rPr>
      </w:pPr>
      <w:r>
        <w:rPr>
          <w:rStyle w:val="spar3"/>
          <w:rFonts w:eastAsia="Times New Roman"/>
        </w:rPr>
        <w:t>După absolvirea învăţământului universitar de lungă durată/ciclului II de studii universitare de masterat am absolvit(1):</w:t>
      </w:r>
    </w:p>
    <w:p w14:paraId="3AADA424" w14:textId="77777777" w:rsidR="00000000" w:rsidRDefault="00954E37">
      <w:pPr>
        <w:autoSpaceDE/>
        <w:autoSpaceDN/>
        <w:ind w:left="450"/>
        <w:jc w:val="both"/>
        <w:divId w:val="1100292759"/>
        <w:rPr>
          <w:rStyle w:val="slinbdy"/>
        </w:rPr>
      </w:pPr>
      <w:r>
        <w:rPr>
          <w:rStyle w:val="slinttl1"/>
          <w:rFonts w:eastAsia="Times New Roman"/>
        </w:rPr>
        <w:lastRenderedPageBreak/>
        <w:t>– </w:t>
      </w:r>
      <w:r>
        <w:rPr>
          <w:rStyle w:val="slinbdy"/>
          <w:rFonts w:eastAsia="Times New Roman"/>
        </w:rPr>
        <w:t xml:space="preserve">Facultatea ................., cu durata studiilor de ....... ani (curs zi; seral; frecvenţă redusă; fără frecvenţă; </w:t>
      </w:r>
      <w:r>
        <w:rPr>
          <w:rStyle w:val="slinbdy"/>
          <w:rFonts w:eastAsia="Times New Roman"/>
        </w:rPr>
        <w:t>învăţământ la distanţă), promoţia ........., cu media la examenul de stat (licenţă)/absolvire ............, cu specializarea .....................</w:t>
      </w:r>
    </w:p>
    <w:p w14:paraId="327EC0C9" w14:textId="77777777" w:rsidR="00000000" w:rsidRDefault="00954E37">
      <w:pPr>
        <w:pStyle w:val="spar"/>
        <w:ind w:left="675"/>
        <w:jc w:val="right"/>
        <w:divId w:val="749349969"/>
      </w:pPr>
      <w:r>
        <w:rPr>
          <w:rFonts w:ascii="Verdana" w:hAnsi="Verdana"/>
          <w:color w:val="000000"/>
          <w:sz w:val="20"/>
          <w:szCs w:val="20"/>
          <w:shd w:val="clear" w:color="auto" w:fill="FFFFFF"/>
        </w:rPr>
        <w:t>P ........,..........</w:t>
      </w:r>
    </w:p>
    <w:p w14:paraId="43B6B257" w14:textId="77777777" w:rsidR="00000000" w:rsidRDefault="00954E37">
      <w:pPr>
        <w:autoSpaceDE/>
        <w:autoSpaceDN/>
        <w:ind w:left="450"/>
        <w:jc w:val="both"/>
        <w:divId w:val="1974365303"/>
        <w:rPr>
          <w:rStyle w:val="slinbdy"/>
          <w:rFonts w:eastAsia="Times New Roman"/>
        </w:rPr>
      </w:pPr>
      <w:r>
        <w:rPr>
          <w:rStyle w:val="slinttl1"/>
          <w:rFonts w:eastAsia="Times New Roman"/>
        </w:rPr>
        <w:t>– </w:t>
      </w:r>
      <w:r>
        <w:rPr>
          <w:rStyle w:val="slinbdy"/>
          <w:rFonts w:eastAsia="Times New Roman"/>
        </w:rPr>
        <w:t>Studii postuniversitare de specializare cu durata de ......... semestre .............</w:t>
      </w:r>
    </w:p>
    <w:p w14:paraId="52E48CD8" w14:textId="77777777" w:rsidR="00000000" w:rsidRDefault="00954E37">
      <w:pPr>
        <w:pStyle w:val="spar"/>
        <w:ind w:left="675"/>
        <w:jc w:val="right"/>
        <w:divId w:val="2125071847"/>
      </w:pPr>
      <w:r>
        <w:rPr>
          <w:rFonts w:ascii="Verdana" w:hAnsi="Verdana"/>
          <w:color w:val="000000"/>
          <w:sz w:val="20"/>
          <w:szCs w:val="20"/>
          <w:shd w:val="clear" w:color="auto" w:fill="FFFFFF"/>
        </w:rPr>
        <w:t>P ........,..........</w:t>
      </w:r>
    </w:p>
    <w:p w14:paraId="24FC211F" w14:textId="77777777" w:rsidR="00000000" w:rsidRDefault="00954E37">
      <w:pPr>
        <w:autoSpaceDE/>
        <w:autoSpaceDN/>
        <w:ind w:left="450"/>
        <w:jc w:val="both"/>
        <w:divId w:val="1459224604"/>
        <w:rPr>
          <w:rStyle w:val="slinbdy"/>
          <w:rFonts w:eastAsia="Times New Roman"/>
        </w:rPr>
      </w:pPr>
      <w:r>
        <w:rPr>
          <w:rStyle w:val="slinttl1"/>
          <w:rFonts w:eastAsia="Times New Roman"/>
        </w:rPr>
        <w:t>– </w:t>
      </w:r>
      <w:r>
        <w:rPr>
          <w:rStyle w:val="slinbdy"/>
          <w:rFonts w:eastAsia="Times New Roman"/>
        </w:rPr>
        <w:t>Studii academice postuniversitare cu durata de ....... semestre ...............</w:t>
      </w:r>
    </w:p>
    <w:p w14:paraId="778F7641" w14:textId="77777777" w:rsidR="00000000" w:rsidRDefault="00954E37">
      <w:pPr>
        <w:pStyle w:val="spar"/>
        <w:ind w:left="675"/>
        <w:jc w:val="right"/>
        <w:divId w:val="1018896612"/>
      </w:pPr>
      <w:r>
        <w:rPr>
          <w:rFonts w:ascii="Verdana" w:hAnsi="Verdana"/>
          <w:color w:val="000000"/>
          <w:sz w:val="20"/>
          <w:szCs w:val="20"/>
          <w:shd w:val="clear" w:color="auto" w:fill="FFFFFF"/>
        </w:rPr>
        <w:t>P ........,..........</w:t>
      </w:r>
    </w:p>
    <w:p w14:paraId="55B88D34" w14:textId="77777777" w:rsidR="00000000" w:rsidRDefault="00954E37">
      <w:pPr>
        <w:autoSpaceDE/>
        <w:autoSpaceDN/>
        <w:ind w:left="450"/>
        <w:jc w:val="both"/>
        <w:divId w:val="1967226478"/>
        <w:rPr>
          <w:rStyle w:val="slinbdy"/>
          <w:rFonts w:eastAsia="Times New Roman"/>
        </w:rPr>
      </w:pPr>
      <w:r>
        <w:rPr>
          <w:rStyle w:val="slinttl1"/>
          <w:rFonts w:eastAsia="Times New Roman"/>
        </w:rPr>
        <w:t>– </w:t>
      </w:r>
      <w:r>
        <w:rPr>
          <w:rStyle w:val="slinbdy"/>
          <w:rFonts w:eastAsia="Times New Roman"/>
        </w:rPr>
        <w:t>Studii aprofundate de specialitate cu durata de ...... semestre ................</w:t>
      </w:r>
    </w:p>
    <w:p w14:paraId="240DEBD1" w14:textId="77777777" w:rsidR="00000000" w:rsidRDefault="00954E37">
      <w:pPr>
        <w:pStyle w:val="spar"/>
        <w:ind w:left="675"/>
        <w:jc w:val="right"/>
        <w:divId w:val="1128016188"/>
      </w:pPr>
      <w:r>
        <w:rPr>
          <w:rFonts w:ascii="Verdana" w:hAnsi="Verdana"/>
          <w:color w:val="000000"/>
          <w:sz w:val="20"/>
          <w:szCs w:val="20"/>
          <w:shd w:val="clear" w:color="auto" w:fill="FFFFFF"/>
        </w:rPr>
        <w:t>P ........,..........</w:t>
      </w:r>
    </w:p>
    <w:p w14:paraId="451C884B" w14:textId="77777777" w:rsidR="00000000" w:rsidRDefault="00954E37">
      <w:pPr>
        <w:autoSpaceDE/>
        <w:autoSpaceDN/>
        <w:ind w:left="450"/>
        <w:jc w:val="both"/>
        <w:divId w:val="2133405136"/>
        <w:rPr>
          <w:rStyle w:val="slinbdy"/>
          <w:rFonts w:eastAsia="Times New Roman"/>
        </w:rPr>
      </w:pPr>
      <w:r>
        <w:rPr>
          <w:rStyle w:val="slinttl1"/>
          <w:rFonts w:eastAsia="Times New Roman"/>
        </w:rPr>
        <w:t>– </w:t>
      </w:r>
      <w:r>
        <w:rPr>
          <w:rStyle w:val="slinbdy"/>
          <w:rFonts w:eastAsia="Times New Roman"/>
        </w:rPr>
        <w:t>Masterat în sistem pos</w:t>
      </w:r>
      <w:r>
        <w:rPr>
          <w:rStyle w:val="slinbdy"/>
          <w:rFonts w:eastAsia="Times New Roman"/>
        </w:rPr>
        <w:t>tuniversitar sau în cadrul ciclului II de studii universitare .................</w:t>
      </w:r>
    </w:p>
    <w:p w14:paraId="72A57724" w14:textId="77777777" w:rsidR="00000000" w:rsidRDefault="00954E37">
      <w:pPr>
        <w:pStyle w:val="spar"/>
        <w:ind w:left="675"/>
        <w:jc w:val="right"/>
        <w:divId w:val="1736392949"/>
      </w:pPr>
      <w:r>
        <w:rPr>
          <w:rFonts w:ascii="Verdana" w:hAnsi="Verdana"/>
          <w:color w:val="000000"/>
          <w:sz w:val="20"/>
          <w:szCs w:val="20"/>
          <w:shd w:val="clear" w:color="auto" w:fill="FFFFFF"/>
        </w:rPr>
        <w:t>P ........,..........</w:t>
      </w:r>
    </w:p>
    <w:p w14:paraId="50D88E5F" w14:textId="77777777" w:rsidR="00000000" w:rsidRDefault="00954E37">
      <w:pPr>
        <w:autoSpaceDE/>
        <w:autoSpaceDN/>
        <w:ind w:left="450"/>
        <w:jc w:val="both"/>
        <w:divId w:val="283972979"/>
        <w:rPr>
          <w:rStyle w:val="slinbdy"/>
          <w:rFonts w:eastAsia="Times New Roman"/>
        </w:rPr>
      </w:pPr>
      <w:r>
        <w:rPr>
          <w:rStyle w:val="slinttl1"/>
          <w:rFonts w:eastAsia="Times New Roman"/>
        </w:rPr>
        <w:t>– </w:t>
      </w:r>
      <w:r>
        <w:rPr>
          <w:rStyle w:val="slinbdy"/>
          <w:rFonts w:eastAsia="Times New Roman"/>
        </w:rPr>
        <w:t>Cursuri de perfecţionare postuniversitare cu durata de ......... semestre .............</w:t>
      </w:r>
    </w:p>
    <w:p w14:paraId="1EDABABD" w14:textId="77777777" w:rsidR="00000000" w:rsidRDefault="00954E37">
      <w:pPr>
        <w:pStyle w:val="spar"/>
        <w:ind w:left="675"/>
        <w:jc w:val="right"/>
        <w:divId w:val="375201784"/>
      </w:pPr>
      <w:r>
        <w:rPr>
          <w:rFonts w:ascii="Verdana" w:hAnsi="Verdana"/>
          <w:color w:val="000000"/>
          <w:sz w:val="20"/>
          <w:szCs w:val="20"/>
          <w:shd w:val="clear" w:color="auto" w:fill="FFFFFF"/>
        </w:rPr>
        <w:t>P ........,..........</w:t>
      </w:r>
    </w:p>
    <w:p w14:paraId="483AB189" w14:textId="77777777" w:rsidR="00000000" w:rsidRDefault="00954E37">
      <w:pPr>
        <w:autoSpaceDE/>
        <w:autoSpaceDN/>
        <w:ind w:left="450"/>
        <w:jc w:val="both"/>
        <w:divId w:val="1733458944"/>
        <w:rPr>
          <w:rStyle w:val="slinbdy"/>
          <w:rFonts w:eastAsia="Times New Roman"/>
        </w:rPr>
      </w:pPr>
      <w:r>
        <w:rPr>
          <w:rStyle w:val="slinttl1"/>
          <w:rFonts w:eastAsia="Times New Roman"/>
        </w:rPr>
        <w:t>– </w:t>
      </w:r>
      <w:r>
        <w:rPr>
          <w:rStyle w:val="slinbdy"/>
          <w:rFonts w:eastAsia="Times New Roman"/>
        </w:rPr>
        <w:t>Studii postuniversitare de specializare,</w:t>
      </w:r>
      <w:r>
        <w:rPr>
          <w:rStyle w:val="slinbdy"/>
          <w:rFonts w:eastAsia="Times New Roman"/>
        </w:rPr>
        <w:t xml:space="preserve"> academice postuniversitare cu durata mai mică de 3 semestre .........................</w:t>
      </w:r>
    </w:p>
    <w:p w14:paraId="0EB9BC8C" w14:textId="77777777" w:rsidR="00000000" w:rsidRDefault="00954E37">
      <w:pPr>
        <w:pStyle w:val="spar"/>
        <w:ind w:left="675"/>
        <w:jc w:val="right"/>
        <w:divId w:val="2076052740"/>
      </w:pPr>
      <w:r>
        <w:rPr>
          <w:rFonts w:ascii="Verdana" w:hAnsi="Verdana"/>
          <w:color w:val="000000"/>
          <w:sz w:val="20"/>
          <w:szCs w:val="20"/>
          <w:shd w:val="clear" w:color="auto" w:fill="FFFFFF"/>
        </w:rPr>
        <w:t>P ........,..........</w:t>
      </w:r>
    </w:p>
    <w:p w14:paraId="0683104B" w14:textId="77777777" w:rsidR="00000000" w:rsidRDefault="00954E37">
      <w:pPr>
        <w:autoSpaceDE/>
        <w:autoSpaceDN/>
        <w:ind w:left="450"/>
        <w:jc w:val="both"/>
        <w:divId w:val="1122923365"/>
        <w:rPr>
          <w:rStyle w:val="slinbdy"/>
          <w:rFonts w:eastAsia="Times New Roman"/>
        </w:rPr>
      </w:pPr>
      <w:r>
        <w:rPr>
          <w:rStyle w:val="slinttl1"/>
          <w:rFonts w:eastAsia="Times New Roman"/>
        </w:rPr>
        <w:t>– </w:t>
      </w:r>
      <w:r>
        <w:rPr>
          <w:rStyle w:val="slinbdy"/>
          <w:rFonts w:eastAsia="Times New Roman"/>
        </w:rPr>
        <w:t>Studii aprofundate de specialitate, cursuri de perfecţionare postuniversitară cu durata mai mică de 3 semestre ..........................</w:t>
      </w:r>
    </w:p>
    <w:p w14:paraId="6D14C105" w14:textId="77777777" w:rsidR="00000000" w:rsidRDefault="00954E37">
      <w:pPr>
        <w:pStyle w:val="spar"/>
        <w:ind w:left="675"/>
        <w:jc w:val="right"/>
        <w:divId w:val="897548148"/>
      </w:pPr>
      <w:r>
        <w:rPr>
          <w:rFonts w:ascii="Verdana" w:hAnsi="Verdana"/>
          <w:color w:val="000000"/>
          <w:sz w:val="20"/>
          <w:szCs w:val="20"/>
          <w:shd w:val="clear" w:color="auto" w:fill="FFFFFF"/>
        </w:rPr>
        <w:t>P .....</w:t>
      </w:r>
      <w:r>
        <w:rPr>
          <w:rFonts w:ascii="Verdana" w:hAnsi="Verdana"/>
          <w:color w:val="000000"/>
          <w:sz w:val="20"/>
          <w:szCs w:val="20"/>
          <w:shd w:val="clear" w:color="auto" w:fill="FFFFFF"/>
        </w:rPr>
        <w:t>...,..........</w:t>
      </w:r>
    </w:p>
    <w:p w14:paraId="503DCA5C" w14:textId="77777777" w:rsidR="00000000" w:rsidRDefault="00954E37">
      <w:pPr>
        <w:autoSpaceDE/>
        <w:autoSpaceDN/>
        <w:ind w:left="450"/>
        <w:jc w:val="both"/>
        <w:divId w:val="1890724538"/>
        <w:rPr>
          <w:rStyle w:val="slinbdy"/>
          <w:rFonts w:eastAsia="Times New Roman"/>
        </w:rPr>
      </w:pPr>
      <w:r>
        <w:rPr>
          <w:rStyle w:val="slinttl1"/>
          <w:rFonts w:eastAsia="Times New Roman"/>
        </w:rPr>
        <w:t>– </w:t>
      </w:r>
      <w:r>
        <w:rPr>
          <w:rStyle w:val="slinbdy"/>
          <w:rFonts w:eastAsia="Times New Roman"/>
        </w:rPr>
        <w:t>După absolvirea ciclului I de studii universitare de licenţă am absolvit studii postuniversitare/programe de conversie profesională în domeniul*(1) ...........................</w:t>
      </w:r>
    </w:p>
    <w:p w14:paraId="6D891AD6" w14:textId="77777777" w:rsidR="00000000" w:rsidRDefault="00954E37">
      <w:pPr>
        <w:pStyle w:val="spar"/>
        <w:ind w:left="675"/>
        <w:jc w:val="both"/>
        <w:divId w:val="1890724538"/>
      </w:pPr>
      <w:r>
        <w:rPr>
          <w:rFonts w:ascii="Verdana" w:hAnsi="Verdana"/>
          <w:color w:val="000000"/>
          <w:sz w:val="20"/>
          <w:szCs w:val="20"/>
          <w:shd w:val="clear" w:color="auto" w:fill="FFFFFF"/>
        </w:rPr>
        <w:t>*(1) Se punctează nivelul studiilor.</w:t>
      </w:r>
    </w:p>
    <w:p w14:paraId="3FD787C4" w14:textId="77777777" w:rsidR="00000000" w:rsidRDefault="00954E37">
      <w:pPr>
        <w:pStyle w:val="spar"/>
        <w:ind w:left="675"/>
        <w:jc w:val="right"/>
        <w:divId w:val="322320397"/>
        <w:rPr>
          <w:rFonts w:ascii="Verdana" w:hAnsi="Verdana"/>
          <w:color w:val="000000"/>
          <w:sz w:val="20"/>
          <w:szCs w:val="20"/>
          <w:shd w:val="clear" w:color="auto" w:fill="FFFFFF"/>
        </w:rPr>
      </w:pPr>
      <w:r>
        <w:rPr>
          <w:rFonts w:ascii="Verdana" w:hAnsi="Verdana"/>
          <w:color w:val="000000"/>
          <w:sz w:val="20"/>
          <w:szCs w:val="20"/>
          <w:shd w:val="clear" w:color="auto" w:fill="FFFFFF"/>
        </w:rPr>
        <w:t>P ........,..........</w:t>
      </w:r>
    </w:p>
    <w:p w14:paraId="4A804624" w14:textId="77777777" w:rsidR="00000000" w:rsidRDefault="00954E37">
      <w:pPr>
        <w:autoSpaceDE/>
        <w:autoSpaceDN/>
        <w:ind w:left="225"/>
        <w:jc w:val="both"/>
        <w:divId w:val="2129079751"/>
        <w:rPr>
          <w:rStyle w:val="spctbdy"/>
          <w:rFonts w:eastAsia="Times New Roman"/>
        </w:rPr>
      </w:pPr>
      <w:r>
        <w:rPr>
          <w:rStyle w:val="spctttl1"/>
          <w:rFonts w:eastAsia="Times New Roman"/>
        </w:rPr>
        <w:t>II.</w:t>
      </w:r>
      <w:r>
        <w:rPr>
          <w:rFonts w:eastAsia="Times New Roman"/>
          <w:color w:val="000000"/>
          <w:sz w:val="20"/>
          <w:szCs w:val="20"/>
          <w:shd w:val="clear" w:color="auto" w:fill="FFFFFF"/>
        </w:rPr>
        <w:t xml:space="preserve"> </w:t>
      </w:r>
      <w:r>
        <w:rPr>
          <w:rStyle w:val="spctbdy"/>
          <w:rFonts w:eastAsia="Times New Roman"/>
        </w:rPr>
        <w:t>La data depunerii dosarului: sunt DEBUTANT cu media de absolvire ......; am DEFINITIVATUL cu media .....; GRADUL II cu media ....., GRADUL I cu media .....; DOCTORATUL ECHIVALAT CU GRADUL DIDAC</w:t>
      </w:r>
      <w:r>
        <w:rPr>
          <w:rStyle w:val="spctbdy"/>
          <w:rFonts w:eastAsia="Times New Roman"/>
        </w:rPr>
        <w:t>TIC I în anul ......, în specialitatea ...............; GRADUL DIDACTIC I obţinut pe bază de examene, urmat de DOCTORAT în specializarea ......................</w:t>
      </w:r>
    </w:p>
    <w:p w14:paraId="360FA80C" w14:textId="77777777" w:rsidR="00000000" w:rsidRDefault="00954E37">
      <w:pPr>
        <w:pStyle w:val="spar"/>
        <w:ind w:left="450"/>
        <w:jc w:val="right"/>
        <w:divId w:val="1690375757"/>
      </w:pPr>
      <w:r>
        <w:rPr>
          <w:rFonts w:ascii="Verdana" w:hAnsi="Verdana"/>
          <w:color w:val="000000"/>
          <w:sz w:val="20"/>
          <w:szCs w:val="20"/>
          <w:shd w:val="clear" w:color="auto" w:fill="FFFFFF"/>
        </w:rPr>
        <w:t>P ........,..........</w:t>
      </w:r>
    </w:p>
    <w:p w14:paraId="11AEAD74" w14:textId="77777777" w:rsidR="00000000" w:rsidRDefault="00954E37">
      <w:pPr>
        <w:autoSpaceDE/>
        <w:autoSpaceDN/>
        <w:ind w:left="450"/>
        <w:jc w:val="both"/>
        <w:divId w:val="2129079751"/>
        <w:rPr>
          <w:rStyle w:val="spar3"/>
          <w:rFonts w:eastAsia="Times New Roman"/>
        </w:rPr>
      </w:pPr>
      <w:r>
        <w:rPr>
          <w:rStyle w:val="spar3"/>
          <w:rFonts w:eastAsia="Times New Roman"/>
        </w:rPr>
        <w:t>CATEGORIA (pentru antrenori) ........... în specializarea ................</w:t>
      </w:r>
    </w:p>
    <w:p w14:paraId="7540ED7D" w14:textId="77777777" w:rsidR="00000000" w:rsidRDefault="00954E37">
      <w:pPr>
        <w:pStyle w:val="spar"/>
        <w:ind w:left="675"/>
        <w:jc w:val="right"/>
        <w:divId w:val="434982450"/>
      </w:pPr>
      <w:r>
        <w:rPr>
          <w:rFonts w:ascii="Verdana" w:hAnsi="Verdana"/>
          <w:color w:val="000000"/>
          <w:sz w:val="20"/>
          <w:szCs w:val="20"/>
          <w:shd w:val="clear" w:color="auto" w:fill="FFFFFF"/>
        </w:rPr>
        <w:t>P ........,..........</w:t>
      </w:r>
    </w:p>
    <w:p w14:paraId="56E3D702" w14:textId="77777777" w:rsidR="00000000" w:rsidRDefault="00954E37">
      <w:pPr>
        <w:autoSpaceDE/>
        <w:autoSpaceDN/>
        <w:ind w:left="225"/>
        <w:jc w:val="both"/>
        <w:divId w:val="90857831"/>
        <w:rPr>
          <w:rStyle w:val="spctbdy"/>
          <w:rFonts w:eastAsia="Times New Roman"/>
        </w:rPr>
      </w:pPr>
      <w:r>
        <w:rPr>
          <w:rStyle w:val="spctttl1"/>
          <w:rFonts w:eastAsia="Times New Roman"/>
        </w:rPr>
        <w:t>III.</w:t>
      </w:r>
      <w:r>
        <w:rPr>
          <w:rFonts w:eastAsia="Times New Roman"/>
          <w:color w:val="000000"/>
          <w:sz w:val="20"/>
          <w:szCs w:val="20"/>
          <w:shd w:val="clear" w:color="auto" w:fill="FFFFFF"/>
        </w:rPr>
        <w:t xml:space="preserve"> </w:t>
      </w:r>
      <w:r>
        <w:rPr>
          <w:rStyle w:val="spctbdy"/>
          <w:rFonts w:eastAsia="Times New Roman"/>
        </w:rPr>
        <w:t>CALIFICATIVUL obţinut în anul şcolar 2018/2019 ......................;</w:t>
      </w:r>
    </w:p>
    <w:p w14:paraId="7DBC58A4" w14:textId="77777777" w:rsidR="00000000" w:rsidRDefault="00954E37">
      <w:pPr>
        <w:pStyle w:val="spar"/>
        <w:ind w:left="450"/>
        <w:jc w:val="both"/>
        <w:divId w:val="90857831"/>
      </w:pPr>
      <w:r>
        <w:rPr>
          <w:rFonts w:ascii="Verdana" w:hAnsi="Verdana"/>
          <w:color w:val="000000"/>
          <w:sz w:val="20"/>
          <w:szCs w:val="20"/>
          <w:shd w:val="clear" w:color="auto" w:fill="FFFFFF"/>
        </w:rPr>
        <w:t>şi în anul şcolar 2019/2020 ................... .</w:t>
      </w:r>
    </w:p>
    <w:p w14:paraId="3DA18184" w14:textId="77777777" w:rsidR="00000000" w:rsidRDefault="00954E37">
      <w:pPr>
        <w:pStyle w:val="spar"/>
        <w:ind w:left="450"/>
        <w:jc w:val="right"/>
        <w:divId w:val="1041595322"/>
        <w:rPr>
          <w:rFonts w:ascii="Verdana" w:hAnsi="Verdana"/>
          <w:color w:val="000000"/>
          <w:sz w:val="20"/>
          <w:szCs w:val="20"/>
          <w:shd w:val="clear" w:color="auto" w:fill="FFFFFF"/>
        </w:rPr>
      </w:pPr>
      <w:r>
        <w:rPr>
          <w:rFonts w:ascii="Verdana" w:hAnsi="Verdana"/>
          <w:color w:val="000000"/>
          <w:sz w:val="20"/>
          <w:szCs w:val="20"/>
          <w:shd w:val="clear" w:color="auto" w:fill="FFFFFF"/>
        </w:rPr>
        <w:t>P ........,..........</w:t>
      </w:r>
    </w:p>
    <w:p w14:paraId="77F27B31" w14:textId="77777777" w:rsidR="00000000" w:rsidRDefault="00954E37">
      <w:pPr>
        <w:autoSpaceDE/>
        <w:autoSpaceDN/>
        <w:ind w:left="450"/>
        <w:jc w:val="both"/>
        <w:divId w:val="90857831"/>
        <w:rPr>
          <w:rStyle w:val="spar3"/>
          <w:rFonts w:eastAsia="Times New Roman"/>
        </w:rPr>
      </w:pPr>
      <w:r>
        <w:rPr>
          <w:rStyle w:val="spar3"/>
          <w:rFonts w:eastAsia="Times New Roman"/>
        </w:rPr>
        <w:t>NOTĂ 1:</w:t>
      </w:r>
    </w:p>
    <w:p w14:paraId="2C6D09A1" w14:textId="77777777" w:rsidR="00000000" w:rsidRDefault="00954E37">
      <w:pPr>
        <w:autoSpaceDE/>
        <w:autoSpaceDN/>
        <w:ind w:left="450"/>
        <w:jc w:val="both"/>
        <w:divId w:val="831028694"/>
      </w:pPr>
      <w:r>
        <w:rPr>
          <w:rStyle w:val="slitttl1"/>
          <w:rFonts w:eastAsia="Times New Roman"/>
        </w:rPr>
        <w:t>a)</w:t>
      </w:r>
      <w:r>
        <w:rPr>
          <w:rStyle w:val="slitbdy"/>
          <w:rFonts w:eastAsia="Times New Roman"/>
        </w:rPr>
        <w:t xml:space="preserve">Pentru absolvenţii promoţiei 2020 şi debutanţii în primul an de activitate </w:t>
      </w:r>
      <w:r>
        <w:rPr>
          <w:rStyle w:val="slitbdy"/>
          <w:rFonts w:eastAsia="Times New Roman"/>
        </w:rPr>
        <w:t>se ia în considerare calificativul parţial din anul şcolar 2020-2021.</w:t>
      </w:r>
    </w:p>
    <w:p w14:paraId="6E171EA8" w14:textId="77777777" w:rsidR="00000000" w:rsidRDefault="00954E37">
      <w:pPr>
        <w:autoSpaceDE/>
        <w:autoSpaceDN/>
        <w:ind w:left="450"/>
        <w:jc w:val="both"/>
        <w:divId w:val="601185899"/>
        <w:rPr>
          <w:rFonts w:eastAsia="Times New Roman"/>
          <w:color w:val="000000"/>
          <w:sz w:val="20"/>
          <w:szCs w:val="20"/>
          <w:shd w:val="clear" w:color="auto" w:fill="FFFFFF"/>
        </w:rPr>
      </w:pPr>
      <w:r>
        <w:rPr>
          <w:rStyle w:val="slitttl1"/>
          <w:rFonts w:eastAsia="Times New Roman"/>
        </w:rPr>
        <w:t>b)</w:t>
      </w:r>
      <w:r>
        <w:rPr>
          <w:rStyle w:val="slitbdy"/>
          <w:rFonts w:eastAsia="Times New Roman"/>
        </w:rPr>
        <w:t xml:space="preserve">Pentru absolvenţii promoţiei 2019 şi debutanţii în al doilea an de activitate se iau în considerare calificativul pentru anul şcolar 2019-2020 şi calificativul parţial din anul şcolar </w:t>
      </w:r>
      <w:r>
        <w:rPr>
          <w:rStyle w:val="slitbdy"/>
          <w:rFonts w:eastAsia="Times New Roman"/>
        </w:rPr>
        <w:t>2020-2021.</w:t>
      </w:r>
    </w:p>
    <w:p w14:paraId="08000394" w14:textId="77777777" w:rsidR="00000000" w:rsidRDefault="00954E37">
      <w:pPr>
        <w:autoSpaceDE/>
        <w:autoSpaceDN/>
        <w:ind w:left="450"/>
        <w:jc w:val="both"/>
        <w:divId w:val="1418096975"/>
        <w:rPr>
          <w:rFonts w:eastAsia="Times New Roman"/>
          <w:color w:val="000000"/>
          <w:sz w:val="20"/>
          <w:szCs w:val="20"/>
          <w:shd w:val="clear" w:color="auto" w:fill="FFFFFF"/>
        </w:rPr>
      </w:pPr>
      <w:r>
        <w:rPr>
          <w:rStyle w:val="slitttl1"/>
          <w:rFonts w:eastAsia="Times New Roman"/>
        </w:rPr>
        <w:t>c)</w:t>
      </w:r>
      <w:r>
        <w:rPr>
          <w:rStyle w:val="slitbdy"/>
          <w:rFonts w:eastAsia="Times New Roman"/>
        </w:rPr>
        <w:t>În cazul întreruperii activităţii la catedră, în perioada ultimilor doi ani şcolari, se iau în considerare calificativele pentru ultimii doi ani şcolari în care cadrul didactic şi-a desfăşurat activitatea.</w:t>
      </w:r>
    </w:p>
    <w:p w14:paraId="0395F1A7" w14:textId="77777777" w:rsidR="00000000" w:rsidRDefault="00954E37">
      <w:pPr>
        <w:autoSpaceDE/>
        <w:autoSpaceDN/>
        <w:ind w:left="450"/>
        <w:jc w:val="both"/>
        <w:divId w:val="375541936"/>
        <w:rPr>
          <w:rFonts w:eastAsia="Times New Roman"/>
          <w:color w:val="000000"/>
          <w:sz w:val="20"/>
          <w:szCs w:val="20"/>
          <w:shd w:val="clear" w:color="auto" w:fill="FFFFFF"/>
        </w:rPr>
      </w:pPr>
      <w:r>
        <w:rPr>
          <w:rStyle w:val="slitttl1"/>
          <w:rFonts w:eastAsia="Times New Roman"/>
        </w:rPr>
        <w:lastRenderedPageBreak/>
        <w:t>d)</w:t>
      </w:r>
      <w:r>
        <w:rPr>
          <w:rStyle w:val="slitbdy"/>
          <w:rFonts w:eastAsia="Times New Roman"/>
        </w:rPr>
        <w:t>în cererea fiecărui cadru didactic se va trece m</w:t>
      </w:r>
      <w:r>
        <w:rPr>
          <w:rStyle w:val="slitbdy"/>
          <w:rFonts w:eastAsia="Times New Roman"/>
        </w:rPr>
        <w:t>edia punctajului celor două calificative, cu excepţia situaţiilor de la punctul a).</w:t>
      </w:r>
    </w:p>
    <w:p w14:paraId="2A643F94" w14:textId="77777777" w:rsidR="00000000" w:rsidRDefault="00954E37">
      <w:pPr>
        <w:autoSpaceDE/>
        <w:autoSpaceDN/>
        <w:ind w:left="450"/>
        <w:jc w:val="both"/>
        <w:divId w:val="927545037"/>
        <w:rPr>
          <w:rStyle w:val="spar3"/>
        </w:rPr>
      </w:pPr>
      <w:r>
        <w:rPr>
          <w:rStyle w:val="spctttl1"/>
          <w:rFonts w:eastAsia="Times New Roman"/>
        </w:rPr>
        <w:t>IV.1.</w:t>
      </w:r>
      <w:r>
        <w:rPr>
          <w:rFonts w:eastAsia="Times New Roman"/>
          <w:color w:val="000000"/>
          <w:sz w:val="20"/>
          <w:szCs w:val="20"/>
          <w:shd w:val="clear" w:color="auto" w:fill="FFFFFF"/>
        </w:rPr>
        <w:t xml:space="preserve"> </w:t>
      </w:r>
      <w:r>
        <w:rPr>
          <w:rStyle w:val="spctbdy"/>
          <w:rFonts w:eastAsia="Times New Roman"/>
        </w:rPr>
        <w:t>În perioada 01.09.2018 - 31.08.2020 (*), am desfăşurat următoarea activitate metodică:</w:t>
      </w:r>
      <w:r>
        <w:rPr>
          <w:rStyle w:val="spar3"/>
          <w:rFonts w:eastAsia="Times New Roman"/>
        </w:rPr>
        <w:t>(*) Pentru învăţători/institutori din învăţământul primar/profesori pentru învăţ</w:t>
      </w:r>
      <w:r>
        <w:rPr>
          <w:rStyle w:val="spar3"/>
          <w:rFonts w:eastAsia="Times New Roman"/>
        </w:rPr>
        <w:t>ământul primar se punctează activitatea metodică şi ştiinţifică desfăşurată pe parcursul a 2 ani şcolari din ultimii 5 ani şcolari încheiaţi, la alegerea cadrului didactic.</w:t>
      </w:r>
    </w:p>
    <w:p w14:paraId="62E7D52C" w14:textId="77777777" w:rsidR="00000000" w:rsidRDefault="00954E37">
      <w:pPr>
        <w:pStyle w:val="spar"/>
        <w:ind w:left="675"/>
        <w:jc w:val="both"/>
        <w:divId w:val="927545037"/>
      </w:pPr>
      <w:r>
        <w:rPr>
          <w:rFonts w:ascii="Verdana" w:hAnsi="Verdana"/>
          <w:color w:val="000000"/>
          <w:sz w:val="20"/>
          <w:szCs w:val="20"/>
          <w:shd w:val="clear" w:color="auto" w:fill="FFFFFF"/>
        </w:rPr>
        <w:t>În mod excepţional, în situaţia în care învăţătorii/institutorii din învăţământul p</w:t>
      </w:r>
      <w:r>
        <w:rPr>
          <w:rFonts w:ascii="Verdana" w:hAnsi="Verdana"/>
          <w:color w:val="000000"/>
          <w:sz w:val="20"/>
          <w:szCs w:val="20"/>
          <w:shd w:val="clear" w:color="auto" w:fill="FFFFFF"/>
        </w:rPr>
        <w:t>rimar/profesorii pentru învăţământul primar cu o vechime de cel mult 5 ani în învăţământ au întrerupt activitatea la catedră şi evaluarea nu se poate realiza pe parcursul a 2 ani şcolari, se punctează activitatea metodică şi ştiinţifică desfăşurată pe parc</w:t>
      </w:r>
      <w:r>
        <w:rPr>
          <w:rFonts w:ascii="Verdana" w:hAnsi="Verdana"/>
          <w:color w:val="000000"/>
          <w:sz w:val="20"/>
          <w:szCs w:val="20"/>
          <w:shd w:val="clear" w:color="auto" w:fill="FFFFFF"/>
        </w:rPr>
        <w:t>ursul a cel mult 2 ani şcolari din ultimii 5 ani şcolari încheiaţi.</w:t>
      </w:r>
    </w:p>
    <w:p w14:paraId="72E9F2F7" w14:textId="77777777" w:rsidR="00000000" w:rsidRDefault="00954E37">
      <w:pPr>
        <w:autoSpaceDE/>
        <w:autoSpaceDN/>
        <w:ind w:left="450"/>
        <w:jc w:val="both"/>
        <w:divId w:val="927545037"/>
        <w:rPr>
          <w:rStyle w:val="spar3"/>
          <w:rFonts w:eastAsia="Times New Roman"/>
        </w:rPr>
      </w:pPr>
      <w:r>
        <w:rPr>
          <w:rStyle w:val="spar3"/>
          <w:rFonts w:eastAsia="Times New Roman"/>
        </w:rPr>
        <w:t>la nivelul şcolii*(2) P ..........,............., judeţului (municipiului Bucureşti)*(3) P ..........,.............; la nivel naţional*(3) P ..........,............., la nivel internaţiona</w:t>
      </w:r>
      <w:r>
        <w:rPr>
          <w:rStyle w:val="spar3"/>
          <w:rFonts w:eastAsia="Times New Roman"/>
        </w:rPr>
        <w:t>l*(3) P ..........,............. .</w:t>
      </w:r>
    </w:p>
    <w:p w14:paraId="141AE2D9" w14:textId="77777777" w:rsidR="00000000" w:rsidRDefault="00954E37">
      <w:pPr>
        <w:pStyle w:val="spar"/>
        <w:ind w:left="675"/>
        <w:jc w:val="both"/>
        <w:divId w:val="927545037"/>
      </w:pPr>
      <w:r>
        <w:rPr>
          <w:rFonts w:ascii="Verdana" w:hAnsi="Verdana"/>
          <w:color w:val="000000"/>
          <w:sz w:val="20"/>
          <w:szCs w:val="20"/>
          <w:shd w:val="clear" w:color="auto" w:fill="FFFFFF"/>
        </w:rPr>
        <w:t>*(2) Documente cu confirmarea scrisă a directorului unităţii de învăţământ.</w:t>
      </w:r>
    </w:p>
    <w:p w14:paraId="667D4EB6" w14:textId="77777777" w:rsidR="00000000" w:rsidRDefault="00954E37">
      <w:pPr>
        <w:pStyle w:val="spar"/>
        <w:ind w:left="675"/>
        <w:jc w:val="both"/>
        <w:divId w:val="927545037"/>
        <w:rPr>
          <w:rFonts w:ascii="Verdana" w:hAnsi="Verdana"/>
          <w:color w:val="000000"/>
          <w:sz w:val="20"/>
          <w:szCs w:val="20"/>
          <w:shd w:val="clear" w:color="auto" w:fill="FFFFFF"/>
        </w:rPr>
      </w:pPr>
      <w:r>
        <w:rPr>
          <w:rFonts w:ascii="Verdana" w:hAnsi="Verdana"/>
          <w:color w:val="000000"/>
          <w:sz w:val="20"/>
          <w:szCs w:val="20"/>
          <w:shd w:val="clear" w:color="auto" w:fill="FFFFFF"/>
        </w:rPr>
        <w:t>*(3) Documente cu confirmarea scrisă a inspectorului şcolar de specialitate.</w:t>
      </w:r>
    </w:p>
    <w:p w14:paraId="70417893" w14:textId="77777777" w:rsidR="00000000" w:rsidRDefault="00954E37">
      <w:pPr>
        <w:autoSpaceDE/>
        <w:autoSpaceDN/>
        <w:ind w:left="450"/>
        <w:jc w:val="both"/>
        <w:divId w:val="927545037"/>
        <w:rPr>
          <w:rStyle w:val="spar3"/>
          <w:rFonts w:eastAsia="Times New Roman"/>
        </w:rPr>
      </w:pPr>
      <w:r>
        <w:rPr>
          <w:rStyle w:val="spar3"/>
          <w:rFonts w:eastAsia="Times New Roman"/>
        </w:rPr>
        <w:t>NOTA 2:</w:t>
      </w:r>
    </w:p>
    <w:p w14:paraId="1ABBA527" w14:textId="77777777" w:rsidR="00000000" w:rsidRDefault="00954E37">
      <w:pPr>
        <w:autoSpaceDE/>
        <w:autoSpaceDN/>
        <w:ind w:left="450"/>
        <w:jc w:val="both"/>
        <w:divId w:val="1446970200"/>
      </w:pPr>
      <w:r>
        <w:rPr>
          <w:rStyle w:val="slitttl1"/>
          <w:rFonts w:eastAsia="Times New Roman"/>
        </w:rPr>
        <w:t>a)</w:t>
      </w:r>
      <w:r>
        <w:rPr>
          <w:rStyle w:val="slitbdy"/>
          <w:rFonts w:eastAsia="Times New Roman"/>
        </w:rPr>
        <w:t xml:space="preserve">Pentru absolvenţii promoţiei 2020 şi debutanţii în primul </w:t>
      </w:r>
      <w:r>
        <w:rPr>
          <w:rStyle w:val="slitbdy"/>
          <w:rFonts w:eastAsia="Times New Roman"/>
        </w:rPr>
        <w:t>an de activitate se ia în considerare activitatea metodică şi ştiinţifică din anul şcolar 2020-2021.</w:t>
      </w:r>
    </w:p>
    <w:p w14:paraId="2BBB857D" w14:textId="77777777" w:rsidR="00000000" w:rsidRDefault="00954E37">
      <w:pPr>
        <w:autoSpaceDE/>
        <w:autoSpaceDN/>
        <w:ind w:left="450"/>
        <w:jc w:val="both"/>
        <w:divId w:val="1621835642"/>
        <w:rPr>
          <w:rFonts w:eastAsia="Times New Roman"/>
          <w:color w:val="000000"/>
          <w:sz w:val="20"/>
          <w:szCs w:val="20"/>
          <w:shd w:val="clear" w:color="auto" w:fill="FFFFFF"/>
        </w:rPr>
      </w:pPr>
      <w:r>
        <w:rPr>
          <w:rStyle w:val="slitttl1"/>
          <w:rFonts w:eastAsia="Times New Roman"/>
        </w:rPr>
        <w:t>b)</w:t>
      </w:r>
      <w:r>
        <w:rPr>
          <w:rStyle w:val="slitbdy"/>
          <w:rFonts w:eastAsia="Times New Roman"/>
        </w:rPr>
        <w:t>Pentru absolvenţii promoţiei 2019 şi debutanţii în al doilea an de activitate se ia în considerare activitatea metodică şi ştiinţifică din anul şcolar 20</w:t>
      </w:r>
      <w:r>
        <w:rPr>
          <w:rStyle w:val="slitbdy"/>
          <w:rFonts w:eastAsia="Times New Roman"/>
        </w:rPr>
        <w:t>19- 2020 şi anul şcolar 2020-2021.</w:t>
      </w:r>
    </w:p>
    <w:p w14:paraId="53FCC85A" w14:textId="77777777" w:rsidR="00000000" w:rsidRDefault="00954E37">
      <w:pPr>
        <w:autoSpaceDE/>
        <w:autoSpaceDN/>
        <w:ind w:left="450"/>
        <w:jc w:val="both"/>
        <w:divId w:val="1372919743"/>
        <w:rPr>
          <w:rFonts w:eastAsia="Times New Roman"/>
          <w:color w:val="000000"/>
          <w:sz w:val="20"/>
          <w:szCs w:val="20"/>
          <w:shd w:val="clear" w:color="auto" w:fill="FFFFFF"/>
        </w:rPr>
      </w:pPr>
      <w:r>
        <w:rPr>
          <w:rStyle w:val="slitttl1"/>
          <w:rFonts w:eastAsia="Times New Roman"/>
        </w:rPr>
        <w:t>c)</w:t>
      </w:r>
      <w:r>
        <w:rPr>
          <w:rStyle w:val="slitbdy"/>
          <w:rFonts w:eastAsia="Times New Roman"/>
        </w:rPr>
        <w:t>La nivelul şcolii se acordă 1 punct suplimentar, cadrelor didactice care au lucrat în ultimii doi ani şcolari încheiaţi la grupă/clasă cu copii/elevi integraţi proveniţi din învăţământul special, faţă de punctajul acordat la punctul V.1.a).</w:t>
      </w:r>
    </w:p>
    <w:p w14:paraId="239F0A86" w14:textId="77777777" w:rsidR="00000000" w:rsidRDefault="00954E37">
      <w:pPr>
        <w:autoSpaceDE/>
        <w:autoSpaceDN/>
        <w:ind w:left="450"/>
        <w:jc w:val="both"/>
        <w:divId w:val="220481732"/>
        <w:rPr>
          <w:rFonts w:eastAsia="Times New Roman"/>
          <w:color w:val="000000"/>
          <w:sz w:val="20"/>
          <w:szCs w:val="20"/>
          <w:shd w:val="clear" w:color="auto" w:fill="FFFFFF"/>
        </w:rPr>
      </w:pPr>
      <w:r>
        <w:rPr>
          <w:rStyle w:val="slitttl1"/>
          <w:rFonts w:eastAsia="Times New Roman"/>
        </w:rPr>
        <w:t>d)</w:t>
      </w:r>
      <w:r>
        <w:rPr>
          <w:rStyle w:val="slitbdy"/>
          <w:rFonts w:eastAsia="Times New Roman"/>
        </w:rPr>
        <w:t>În cazul într</w:t>
      </w:r>
      <w:r>
        <w:rPr>
          <w:rStyle w:val="slitbdy"/>
          <w:rFonts w:eastAsia="Times New Roman"/>
        </w:rPr>
        <w:t>eruperii activităţii la catedră, în perioada ultimilor doi ani şcolari, se ia în considerare activitatea metodică şi ştiinţifică din ultimii doi ani şcolari în care cadrul didactic şi-a desfăşurat activitatea.</w:t>
      </w:r>
    </w:p>
    <w:p w14:paraId="27638AC0" w14:textId="77777777" w:rsidR="00000000" w:rsidRDefault="00954E37">
      <w:pPr>
        <w:autoSpaceDE/>
        <w:autoSpaceDN/>
        <w:ind w:left="450"/>
        <w:jc w:val="both"/>
        <w:divId w:val="1493911277"/>
        <w:rPr>
          <w:rStyle w:val="spar3"/>
        </w:rPr>
      </w:pPr>
      <w:r>
        <w:rPr>
          <w:rStyle w:val="spctttl1"/>
          <w:rFonts w:eastAsia="Times New Roman"/>
        </w:rPr>
        <w:t>IV.2.</w:t>
      </w:r>
      <w:r>
        <w:rPr>
          <w:rFonts w:eastAsia="Times New Roman"/>
          <w:color w:val="000000"/>
          <w:sz w:val="20"/>
          <w:szCs w:val="20"/>
          <w:shd w:val="clear" w:color="auto" w:fill="FFFFFF"/>
        </w:rPr>
        <w:t xml:space="preserve"> </w:t>
      </w:r>
      <w:r>
        <w:rPr>
          <w:rStyle w:val="spctbdy"/>
          <w:rFonts w:eastAsia="Times New Roman"/>
        </w:rPr>
        <w:t>În ultimii 5 ani calendaristici (la data</w:t>
      </w:r>
      <w:r>
        <w:rPr>
          <w:rStyle w:val="spctbdy"/>
          <w:rFonts w:eastAsia="Times New Roman"/>
        </w:rPr>
        <w:t xml:space="preserve"> depunerii dosarului) am participat, în colective de elaborare a unor acte normative şi legislative vizând calitatea activităţii specifice domeniului învăţământ, pentru:</w:t>
      </w:r>
      <w:r>
        <w:rPr>
          <w:rStyle w:val="spar3"/>
          <w:rFonts w:eastAsia="Times New Roman"/>
        </w:rPr>
        <w:t xml:space="preserve"> ● Elaborarea de programe şcolare aprobate de Ministerul Educaţiei şi Cercetării;</w:t>
      </w:r>
    </w:p>
    <w:p w14:paraId="30CEB9F3" w14:textId="77777777" w:rsidR="00000000" w:rsidRDefault="00954E37">
      <w:pPr>
        <w:pStyle w:val="spar"/>
        <w:ind w:left="675"/>
        <w:jc w:val="right"/>
        <w:divId w:val="1942639468"/>
      </w:pPr>
      <w:r>
        <w:rPr>
          <w:rFonts w:ascii="Verdana" w:hAnsi="Verdana"/>
          <w:color w:val="000000"/>
          <w:sz w:val="20"/>
          <w:szCs w:val="20"/>
          <w:shd w:val="clear" w:color="auto" w:fill="FFFFFF"/>
        </w:rPr>
        <w:t>P ...</w:t>
      </w:r>
      <w:r>
        <w:rPr>
          <w:rFonts w:ascii="Verdana" w:hAnsi="Verdana"/>
          <w:color w:val="000000"/>
          <w:sz w:val="20"/>
          <w:szCs w:val="20"/>
          <w:shd w:val="clear" w:color="auto" w:fill="FFFFFF"/>
        </w:rPr>
        <w:t>......., .................</w:t>
      </w:r>
    </w:p>
    <w:p w14:paraId="05C05CB9" w14:textId="77777777" w:rsidR="00000000" w:rsidRDefault="00954E37">
      <w:pPr>
        <w:autoSpaceDE/>
        <w:autoSpaceDN/>
        <w:ind w:left="450"/>
        <w:jc w:val="both"/>
        <w:divId w:val="1493911277"/>
        <w:rPr>
          <w:rStyle w:val="spar3"/>
          <w:rFonts w:eastAsia="Times New Roman"/>
        </w:rPr>
      </w:pPr>
      <w:r>
        <w:rPr>
          <w:rStyle w:val="spar3"/>
          <w:rFonts w:eastAsia="Times New Roman"/>
        </w:rPr>
        <w:t>● Elaborarea de manuale şcolare aprobate de Ministerul Educaţiei şi Cercetării</w:t>
      </w:r>
    </w:p>
    <w:p w14:paraId="3FB1D696" w14:textId="77777777" w:rsidR="00000000" w:rsidRDefault="00954E37">
      <w:pPr>
        <w:pStyle w:val="spar"/>
        <w:ind w:left="675"/>
        <w:jc w:val="right"/>
        <w:divId w:val="1695645133"/>
      </w:pPr>
      <w:r>
        <w:rPr>
          <w:rFonts w:ascii="Verdana" w:hAnsi="Verdana"/>
          <w:color w:val="000000"/>
          <w:sz w:val="20"/>
          <w:szCs w:val="20"/>
          <w:shd w:val="clear" w:color="auto" w:fill="FFFFFF"/>
        </w:rPr>
        <w:t>P .........., .................</w:t>
      </w:r>
    </w:p>
    <w:p w14:paraId="248206DF" w14:textId="77777777" w:rsidR="00000000" w:rsidRDefault="00954E37">
      <w:pPr>
        <w:autoSpaceDE/>
        <w:autoSpaceDN/>
        <w:ind w:left="450"/>
        <w:jc w:val="both"/>
        <w:divId w:val="1493911277"/>
        <w:rPr>
          <w:rStyle w:val="spar3"/>
          <w:rFonts w:eastAsia="Times New Roman"/>
        </w:rPr>
      </w:pPr>
      <w:r>
        <w:rPr>
          <w:rStyle w:val="spar3"/>
          <w:rFonts w:eastAsia="Times New Roman"/>
        </w:rPr>
        <w:t>● Elaborarea de monografii/lucrări ştiinţifice înregistrate ISBN;</w:t>
      </w:r>
    </w:p>
    <w:p w14:paraId="2B4E4C57" w14:textId="77777777" w:rsidR="00000000" w:rsidRDefault="00954E37">
      <w:pPr>
        <w:pStyle w:val="spar"/>
        <w:ind w:left="675"/>
        <w:jc w:val="right"/>
        <w:divId w:val="1392273167"/>
      </w:pPr>
      <w:r>
        <w:rPr>
          <w:rFonts w:ascii="Verdana" w:hAnsi="Verdana"/>
          <w:color w:val="000000"/>
          <w:sz w:val="20"/>
          <w:szCs w:val="20"/>
          <w:shd w:val="clear" w:color="auto" w:fill="FFFFFF"/>
        </w:rPr>
        <w:t>P .........., .................</w:t>
      </w:r>
    </w:p>
    <w:p w14:paraId="75D36956" w14:textId="77777777" w:rsidR="00000000" w:rsidRDefault="00954E37">
      <w:pPr>
        <w:autoSpaceDE/>
        <w:autoSpaceDN/>
        <w:ind w:left="450"/>
        <w:jc w:val="both"/>
        <w:divId w:val="1493911277"/>
        <w:rPr>
          <w:rStyle w:val="spar3"/>
          <w:rFonts w:eastAsia="Times New Roman"/>
        </w:rPr>
      </w:pPr>
      <w:r>
        <w:rPr>
          <w:rStyle w:val="spar3"/>
          <w:rFonts w:eastAsia="Times New Roman"/>
        </w:rPr>
        <w:t>● Elaborarea de ghid</w:t>
      </w:r>
      <w:r>
        <w:rPr>
          <w:rStyle w:val="spar3"/>
          <w:rFonts w:eastAsia="Times New Roman"/>
        </w:rPr>
        <w:t>uri metodologice sau alte auxiliare curriculare/de sprijin;</w:t>
      </w:r>
    </w:p>
    <w:p w14:paraId="4A7D103D" w14:textId="77777777" w:rsidR="00000000" w:rsidRDefault="00954E37">
      <w:pPr>
        <w:pStyle w:val="spar"/>
        <w:ind w:left="675"/>
        <w:jc w:val="right"/>
        <w:divId w:val="1056514336"/>
      </w:pPr>
      <w:r>
        <w:rPr>
          <w:rFonts w:ascii="Verdana" w:hAnsi="Verdana"/>
          <w:color w:val="000000"/>
          <w:sz w:val="20"/>
          <w:szCs w:val="20"/>
          <w:shd w:val="clear" w:color="auto" w:fill="FFFFFF"/>
        </w:rPr>
        <w:t>P .........., .................</w:t>
      </w:r>
    </w:p>
    <w:p w14:paraId="3AE4C1B6" w14:textId="77777777" w:rsidR="00000000" w:rsidRDefault="00954E37">
      <w:pPr>
        <w:autoSpaceDE/>
        <w:autoSpaceDN/>
        <w:ind w:left="450"/>
        <w:jc w:val="both"/>
        <w:divId w:val="1493911277"/>
        <w:rPr>
          <w:rStyle w:val="spar3"/>
          <w:rFonts w:eastAsia="Times New Roman"/>
        </w:rPr>
      </w:pPr>
      <w:r>
        <w:rPr>
          <w:rStyle w:val="spar3"/>
          <w:rFonts w:eastAsia="Times New Roman"/>
        </w:rPr>
        <w:t>● Elaborarea de articole şi studii de specialitate, publicate în diferite reviste de specialitate la nivel judeţean sau naţional, înregistrate cu ISSN;</w:t>
      </w:r>
    </w:p>
    <w:p w14:paraId="74E83CE1" w14:textId="77777777" w:rsidR="00000000" w:rsidRDefault="00954E37">
      <w:pPr>
        <w:pStyle w:val="spar"/>
        <w:ind w:left="675"/>
        <w:jc w:val="right"/>
        <w:divId w:val="1822649745"/>
      </w:pPr>
      <w:r>
        <w:rPr>
          <w:rFonts w:ascii="Verdana" w:hAnsi="Verdana"/>
          <w:color w:val="000000"/>
          <w:sz w:val="20"/>
          <w:szCs w:val="20"/>
          <w:shd w:val="clear" w:color="auto" w:fill="FFFFFF"/>
        </w:rPr>
        <w:t>P ..........</w:t>
      </w:r>
      <w:r>
        <w:rPr>
          <w:rFonts w:ascii="Verdana" w:hAnsi="Verdana"/>
          <w:color w:val="000000"/>
          <w:sz w:val="20"/>
          <w:szCs w:val="20"/>
          <w:shd w:val="clear" w:color="auto" w:fill="FFFFFF"/>
        </w:rPr>
        <w:t>, .................</w:t>
      </w:r>
    </w:p>
    <w:p w14:paraId="0C7474CF" w14:textId="77777777" w:rsidR="00000000" w:rsidRDefault="00954E37">
      <w:pPr>
        <w:autoSpaceDE/>
        <w:autoSpaceDN/>
        <w:ind w:left="450"/>
        <w:jc w:val="both"/>
        <w:divId w:val="1493911277"/>
        <w:rPr>
          <w:rStyle w:val="spar3"/>
          <w:rFonts w:eastAsia="Times New Roman"/>
        </w:rPr>
      </w:pPr>
      <w:r>
        <w:rPr>
          <w:rStyle w:val="spar3"/>
          <w:rFonts w:eastAsia="Times New Roman"/>
        </w:rPr>
        <w:t>● Elaborarea de cărţi în domeniul educaţional/de specialitate, publicate cu ISBN, cu referent ştiinţific în domeniu;</w:t>
      </w:r>
    </w:p>
    <w:p w14:paraId="6AB1E06B" w14:textId="77777777" w:rsidR="00000000" w:rsidRDefault="00954E37">
      <w:pPr>
        <w:pStyle w:val="spar"/>
        <w:ind w:left="675"/>
        <w:jc w:val="right"/>
        <w:divId w:val="158354860"/>
      </w:pPr>
      <w:r>
        <w:rPr>
          <w:rFonts w:ascii="Verdana" w:hAnsi="Verdana"/>
          <w:color w:val="000000"/>
          <w:sz w:val="20"/>
          <w:szCs w:val="20"/>
          <w:shd w:val="clear" w:color="auto" w:fill="FFFFFF"/>
        </w:rPr>
        <w:t>P .........., .................</w:t>
      </w:r>
    </w:p>
    <w:p w14:paraId="44FB640E" w14:textId="77777777" w:rsidR="00000000" w:rsidRDefault="00954E37">
      <w:pPr>
        <w:autoSpaceDE/>
        <w:autoSpaceDN/>
        <w:ind w:left="450"/>
        <w:jc w:val="both"/>
        <w:divId w:val="1493911277"/>
        <w:rPr>
          <w:rStyle w:val="spar3"/>
          <w:rFonts w:eastAsia="Times New Roman"/>
        </w:rPr>
      </w:pPr>
      <w:r>
        <w:rPr>
          <w:rStyle w:val="spar3"/>
          <w:rFonts w:eastAsia="Times New Roman"/>
        </w:rPr>
        <w:t>● Elaborarea de mijloace de învăţământ omologate de Ministerul Educaţiei şi Cercetării;</w:t>
      </w:r>
    </w:p>
    <w:p w14:paraId="7B3A383C" w14:textId="77777777" w:rsidR="00000000" w:rsidRDefault="00954E37">
      <w:pPr>
        <w:pStyle w:val="spar"/>
        <w:ind w:left="675"/>
        <w:jc w:val="right"/>
        <w:divId w:val="1902061977"/>
      </w:pPr>
      <w:r>
        <w:rPr>
          <w:rFonts w:ascii="Verdana" w:hAnsi="Verdana"/>
          <w:color w:val="000000"/>
          <w:sz w:val="20"/>
          <w:szCs w:val="20"/>
          <w:shd w:val="clear" w:color="auto" w:fill="FFFFFF"/>
        </w:rPr>
        <w:t>P .........., .................</w:t>
      </w:r>
    </w:p>
    <w:p w14:paraId="038C5D1F" w14:textId="77777777" w:rsidR="00000000" w:rsidRDefault="00954E37">
      <w:pPr>
        <w:autoSpaceDE/>
        <w:autoSpaceDN/>
        <w:ind w:left="225"/>
        <w:jc w:val="both"/>
        <w:divId w:val="546993892"/>
        <w:rPr>
          <w:rStyle w:val="spctbdy"/>
          <w:rFonts w:eastAsia="Times New Roman"/>
        </w:rPr>
      </w:pPr>
      <w:r>
        <w:rPr>
          <w:rStyle w:val="spctttl1"/>
          <w:rFonts w:eastAsia="Times New Roman"/>
        </w:rPr>
        <w:t>IV.3.</w:t>
      </w:r>
      <w:r>
        <w:rPr>
          <w:rFonts w:eastAsia="Times New Roman"/>
          <w:color w:val="000000"/>
          <w:sz w:val="20"/>
          <w:szCs w:val="20"/>
          <w:shd w:val="clear" w:color="auto" w:fill="FFFFFF"/>
        </w:rPr>
        <w:t xml:space="preserve"> </w:t>
      </w:r>
      <w:r>
        <w:rPr>
          <w:rStyle w:val="spctbdy"/>
          <w:rFonts w:eastAsia="Times New Roman"/>
        </w:rPr>
        <w:t>Activităţi desfăşurate în cadrul programelor de reformă coordonate de Ministerul Educaţiei şi Cercetării (formator AEL, ECDL, Phare-VET, Phare, Banca Mondială, Socrates, Leonardo da Vinci ş.a.), altele decât cele punc</w:t>
      </w:r>
      <w:r>
        <w:rPr>
          <w:rStyle w:val="spctbdy"/>
          <w:rFonts w:eastAsia="Times New Roman"/>
        </w:rPr>
        <w:t>tate anterior;</w:t>
      </w:r>
    </w:p>
    <w:p w14:paraId="3ADD2389" w14:textId="77777777" w:rsidR="00000000" w:rsidRDefault="00954E37">
      <w:pPr>
        <w:pStyle w:val="spar"/>
        <w:ind w:left="450"/>
        <w:jc w:val="right"/>
        <w:divId w:val="146633897"/>
      </w:pPr>
      <w:r>
        <w:rPr>
          <w:rFonts w:ascii="Verdana" w:hAnsi="Verdana"/>
          <w:color w:val="000000"/>
          <w:sz w:val="20"/>
          <w:szCs w:val="20"/>
          <w:shd w:val="clear" w:color="auto" w:fill="FFFFFF"/>
        </w:rPr>
        <w:t>P .........., .................</w:t>
      </w:r>
    </w:p>
    <w:p w14:paraId="50A91E3A" w14:textId="77777777" w:rsidR="00000000" w:rsidRDefault="00954E37">
      <w:pPr>
        <w:autoSpaceDE/>
        <w:autoSpaceDN/>
        <w:ind w:left="225"/>
        <w:jc w:val="both"/>
        <w:divId w:val="1434472262"/>
        <w:rPr>
          <w:rStyle w:val="spctbdy"/>
          <w:rFonts w:eastAsia="Times New Roman"/>
        </w:rPr>
      </w:pPr>
      <w:r>
        <w:rPr>
          <w:rStyle w:val="spctttl1"/>
          <w:rFonts w:eastAsia="Times New Roman"/>
        </w:rPr>
        <w:lastRenderedPageBreak/>
        <w:t>IV.4.</w:t>
      </w:r>
      <w:r>
        <w:rPr>
          <w:rFonts w:eastAsia="Times New Roman"/>
          <w:color w:val="000000"/>
          <w:sz w:val="20"/>
          <w:szCs w:val="20"/>
          <w:shd w:val="clear" w:color="auto" w:fill="FFFFFF"/>
        </w:rPr>
        <w:t xml:space="preserve"> </w:t>
      </w:r>
      <w:r>
        <w:rPr>
          <w:rStyle w:val="spctbdy"/>
          <w:rFonts w:eastAsia="Times New Roman"/>
        </w:rPr>
        <w:t>Activităţi desfăşurate în cadrul programelor de formare continuă acreditate de Centrul Naţional de Formare a Personalului din învăţământul finalizate cu Certificat de competenţă profesional sau adeverinţ</w:t>
      </w:r>
      <w:r>
        <w:rPr>
          <w:rStyle w:val="spctbdy"/>
          <w:rFonts w:eastAsia="Times New Roman"/>
        </w:rPr>
        <w:t>ă echivalentă;</w:t>
      </w:r>
    </w:p>
    <w:p w14:paraId="02F980A6" w14:textId="77777777" w:rsidR="00000000" w:rsidRDefault="00954E37">
      <w:pPr>
        <w:pStyle w:val="spar"/>
        <w:ind w:left="450"/>
        <w:jc w:val="right"/>
        <w:divId w:val="641348534"/>
      </w:pPr>
      <w:r>
        <w:rPr>
          <w:rFonts w:ascii="Verdana" w:hAnsi="Verdana"/>
          <w:color w:val="000000"/>
          <w:sz w:val="20"/>
          <w:szCs w:val="20"/>
          <w:shd w:val="clear" w:color="auto" w:fill="FFFFFF"/>
        </w:rPr>
        <w:t>P .........., .................</w:t>
      </w:r>
    </w:p>
    <w:p w14:paraId="38C91129" w14:textId="77777777" w:rsidR="00000000" w:rsidRDefault="00954E37">
      <w:pPr>
        <w:autoSpaceDE/>
        <w:autoSpaceDN/>
        <w:ind w:left="225"/>
        <w:jc w:val="both"/>
        <w:divId w:val="1881239530"/>
        <w:rPr>
          <w:rStyle w:val="spctbdy"/>
          <w:rFonts w:eastAsia="Times New Roman"/>
        </w:rPr>
      </w:pPr>
      <w:r>
        <w:rPr>
          <w:rStyle w:val="spctttl1"/>
          <w:rFonts w:eastAsia="Times New Roman"/>
        </w:rPr>
        <w:t>V.5.</w:t>
      </w:r>
      <w:r>
        <w:rPr>
          <w:rFonts w:eastAsia="Times New Roman"/>
          <w:color w:val="000000"/>
          <w:sz w:val="20"/>
          <w:szCs w:val="20"/>
          <w:shd w:val="clear" w:color="auto" w:fill="FFFFFF"/>
        </w:rPr>
        <w:t xml:space="preserve"> </w:t>
      </w:r>
      <w:r>
        <w:rPr>
          <w:rStyle w:val="spctbdy"/>
          <w:rFonts w:eastAsia="Times New Roman"/>
        </w:rPr>
        <w:t>Activităţi desfăşurate prin Casa Corpului didactic; în cadrul programelor de formare continuă, aprobate de Ministerul Educaţiei şi Cercetării şi alte instituţii abilitate (Institutul Francez, British Coun</w:t>
      </w:r>
      <w:r>
        <w:rPr>
          <w:rStyle w:val="spctbdy"/>
          <w:rFonts w:eastAsia="Times New Roman"/>
        </w:rPr>
        <w:t>cil, Institutul Goethe ş.a.), finalizate în ultimii 5 (cinci) ani calendaristici (la data depunerii dosarului la inspectoratul şcolar) cu adeverinţă/certificat/diplomă.</w:t>
      </w:r>
    </w:p>
    <w:p w14:paraId="14A415DC" w14:textId="77777777" w:rsidR="00000000" w:rsidRDefault="00954E37">
      <w:pPr>
        <w:pStyle w:val="spar"/>
        <w:ind w:left="450"/>
        <w:jc w:val="right"/>
        <w:divId w:val="1663511561"/>
      </w:pPr>
      <w:r>
        <w:rPr>
          <w:rFonts w:ascii="Verdana" w:hAnsi="Verdana"/>
          <w:color w:val="000000"/>
          <w:sz w:val="20"/>
          <w:szCs w:val="20"/>
          <w:shd w:val="clear" w:color="auto" w:fill="FFFFFF"/>
        </w:rPr>
        <w:t>P .........., .................</w:t>
      </w:r>
    </w:p>
    <w:p w14:paraId="75E759BB" w14:textId="77777777" w:rsidR="00000000" w:rsidRDefault="00954E37">
      <w:pPr>
        <w:autoSpaceDE/>
        <w:autoSpaceDN/>
        <w:ind w:left="225"/>
        <w:jc w:val="both"/>
        <w:divId w:val="1606109326"/>
        <w:rPr>
          <w:rStyle w:val="spctbdy"/>
          <w:rFonts w:eastAsia="Times New Roman"/>
        </w:rPr>
      </w:pPr>
      <w:r>
        <w:rPr>
          <w:rStyle w:val="spctttl1"/>
          <w:rFonts w:eastAsia="Times New Roman"/>
        </w:rPr>
        <w:t>V.</w:t>
      </w:r>
      <w:r>
        <w:rPr>
          <w:rFonts w:eastAsia="Times New Roman"/>
          <w:color w:val="000000"/>
          <w:sz w:val="20"/>
          <w:szCs w:val="20"/>
          <w:shd w:val="clear" w:color="auto" w:fill="FFFFFF"/>
        </w:rPr>
        <w:t xml:space="preserve"> </w:t>
      </w:r>
      <w:r>
        <w:rPr>
          <w:rStyle w:val="spctbdy"/>
          <w:rFonts w:eastAsia="Times New Roman"/>
        </w:rPr>
        <w:t>La 01.09.2020 am avut: ........ ani întregi, vechime</w:t>
      </w:r>
      <w:r>
        <w:rPr>
          <w:rStyle w:val="spctbdy"/>
          <w:rFonts w:eastAsia="Times New Roman"/>
        </w:rPr>
        <w:t xml:space="preserve"> efectivă la catedră (inclusiv perioada rezervării catedrei).</w:t>
      </w:r>
    </w:p>
    <w:p w14:paraId="476A5FB5" w14:textId="77777777" w:rsidR="00000000" w:rsidRDefault="00954E37">
      <w:pPr>
        <w:pStyle w:val="spar"/>
        <w:ind w:left="450"/>
        <w:jc w:val="right"/>
        <w:divId w:val="320550908"/>
      </w:pPr>
      <w:r>
        <w:rPr>
          <w:rFonts w:ascii="Verdana" w:hAnsi="Verdana"/>
          <w:color w:val="000000"/>
          <w:sz w:val="20"/>
          <w:szCs w:val="20"/>
          <w:shd w:val="clear" w:color="auto" w:fill="FFFFFF"/>
        </w:rPr>
        <w:t>P .........., .................</w:t>
      </w:r>
    </w:p>
    <w:p w14:paraId="56E6777F" w14:textId="77777777" w:rsidR="00000000" w:rsidRDefault="00954E37">
      <w:pPr>
        <w:autoSpaceDE/>
        <w:autoSpaceDN/>
        <w:ind w:left="450"/>
        <w:jc w:val="both"/>
        <w:divId w:val="1606109326"/>
        <w:rPr>
          <w:rStyle w:val="spar3"/>
          <w:rFonts w:eastAsia="Times New Roman"/>
        </w:rPr>
      </w:pPr>
      <w:r>
        <w:rPr>
          <w:rStyle w:val="spar3"/>
          <w:rFonts w:eastAsia="Times New Roman"/>
        </w:rPr>
        <w:t>TOTAL PUNCTAJ*(4): ......................... P .........., .................</w:t>
      </w:r>
    </w:p>
    <w:p w14:paraId="62832DAF" w14:textId="77777777" w:rsidR="00000000" w:rsidRDefault="00954E37">
      <w:pPr>
        <w:pStyle w:val="spar"/>
        <w:ind w:left="675"/>
        <w:jc w:val="both"/>
        <w:divId w:val="1606109326"/>
      </w:pPr>
      <w:r>
        <w:rPr>
          <w:rFonts w:ascii="Verdana" w:hAnsi="Verdana"/>
          <w:color w:val="000000"/>
          <w:sz w:val="20"/>
          <w:szCs w:val="20"/>
          <w:shd w:val="clear" w:color="auto" w:fill="FFFFFF"/>
        </w:rPr>
        <w:t>*(4) Pentru cadrele didactice detaşate în ultimii doi ani şcolari, punctajul se completează de către unitatea de învăţământ la care cadrul didactic este detaşat sau de către unitatea de învăţământ la care cadrul didactic este titular.</w:t>
      </w:r>
    </w:p>
    <w:p w14:paraId="5D7C77A7" w14:textId="77777777" w:rsidR="00000000" w:rsidRDefault="00954E37">
      <w:pPr>
        <w:autoSpaceDE/>
        <w:autoSpaceDN/>
        <w:ind w:left="225"/>
        <w:jc w:val="both"/>
        <w:divId w:val="519466732"/>
        <w:rPr>
          <w:rFonts w:eastAsia="Times New Roman"/>
          <w:color w:val="000000"/>
          <w:sz w:val="20"/>
          <w:szCs w:val="20"/>
          <w:shd w:val="clear" w:color="auto" w:fill="FFFFFF"/>
        </w:rPr>
      </w:pPr>
      <w:r>
        <w:rPr>
          <w:rStyle w:val="spctttl1"/>
          <w:rFonts w:eastAsia="Times New Roman"/>
        </w:rPr>
        <w:t>VI.</w:t>
      </w:r>
      <w:r>
        <w:rPr>
          <w:rFonts w:eastAsia="Times New Roman"/>
          <w:color w:val="000000"/>
          <w:sz w:val="20"/>
          <w:szCs w:val="20"/>
          <w:shd w:val="clear" w:color="auto" w:fill="FFFFFF"/>
        </w:rPr>
        <w:t xml:space="preserve"> </w:t>
      </w:r>
      <w:r>
        <w:rPr>
          <w:rStyle w:val="spctbdy"/>
          <w:rFonts w:eastAsia="Times New Roman"/>
        </w:rPr>
        <w:t>Criteriile social</w:t>
      </w:r>
      <w:r>
        <w:rPr>
          <w:rStyle w:val="spctbdy"/>
          <w:rFonts w:eastAsia="Times New Roman"/>
        </w:rPr>
        <w:t xml:space="preserve"> - umanitare (Da/Nu): a) ........... b) ......... c) ......... d) ......... e) ......... f) ....... .</w:t>
      </w:r>
    </w:p>
    <w:p w14:paraId="0B071CC9" w14:textId="77777777" w:rsidR="00000000" w:rsidRDefault="00954E37">
      <w:pPr>
        <w:pStyle w:val="spar"/>
        <w:jc w:val="both"/>
        <w:divId w:val="673217934"/>
        <w:rPr>
          <w:rFonts w:ascii="Verdana" w:hAnsi="Verdana"/>
          <w:color w:val="000000"/>
          <w:sz w:val="20"/>
          <w:szCs w:val="20"/>
          <w:shd w:val="clear" w:color="auto" w:fill="FFFFFF"/>
        </w:rPr>
      </w:pPr>
      <w:r>
        <w:rPr>
          <w:rFonts w:ascii="Verdana" w:hAnsi="Verdana"/>
          <w:color w:val="000000"/>
          <w:sz w:val="20"/>
          <w:szCs w:val="20"/>
          <w:shd w:val="clear" w:color="auto" w:fill="FFFFFF"/>
        </w:rPr>
        <w:t>Răspund de exactitatea datelor înscrise în prezenta cerere şi declar că voi suporta consecinţele în cazul unor date eronate. Menţionez că am luat cunoştin</w:t>
      </w:r>
      <w:r>
        <w:rPr>
          <w:rFonts w:ascii="Verdana" w:hAnsi="Verdana"/>
          <w:color w:val="000000"/>
          <w:sz w:val="20"/>
          <w:szCs w:val="20"/>
          <w:shd w:val="clear" w:color="auto" w:fill="FFFFFF"/>
        </w:rPr>
        <w:t>ţă de punctajul acordat şi nu am obiecţii.</w:t>
      </w:r>
    </w:p>
    <w:tbl>
      <w:tblPr>
        <w:tblW w:w="0" w:type="auto"/>
        <w:tblBorders>
          <w:top w:val="single" w:sz="4" w:space="0" w:color="auto"/>
          <w:left w:val="single" w:sz="4" w:space="0" w:color="auto"/>
          <w:bottom w:val="single" w:sz="4" w:space="0" w:color="auto"/>
          <w:right w:val="single" w:sz="4" w:space="0" w:color="auto"/>
        </w:tblBorders>
        <w:tblCellMar>
          <w:left w:w="0" w:type="dxa"/>
          <w:right w:w="0" w:type="dxa"/>
        </w:tblCellMar>
        <w:tblLook w:val="04A0" w:firstRow="1" w:lastRow="0" w:firstColumn="1" w:lastColumn="0" w:noHBand="0" w:noVBand="1"/>
      </w:tblPr>
      <w:tblGrid>
        <w:gridCol w:w="1132"/>
        <w:gridCol w:w="1772"/>
      </w:tblGrid>
      <w:tr w:rsidR="00000000" w14:paraId="1705A897" w14:textId="77777777">
        <w:trPr>
          <w:divId w:val="673217934"/>
        </w:trPr>
        <w:tc>
          <w:tcPr>
            <w:tcW w:w="0" w:type="auto"/>
            <w:tcBorders>
              <w:top w:val="single" w:sz="6" w:space="0" w:color="000000"/>
              <w:left w:val="single" w:sz="6" w:space="0" w:color="000000"/>
              <w:bottom w:val="single" w:sz="6" w:space="0" w:color="000000"/>
              <w:right w:val="single" w:sz="6" w:space="0" w:color="000000"/>
            </w:tcBorders>
            <w:vAlign w:val="center"/>
            <w:hideMark/>
          </w:tcPr>
          <w:p w14:paraId="2AE7F9B4" w14:textId="77777777" w:rsidR="00000000" w:rsidRDefault="00954E37">
            <w:pPr>
              <w:pStyle w:val="spar1"/>
              <w:jc w:val="both"/>
              <w:rPr>
                <w:color w:val="000000"/>
              </w:rPr>
            </w:pPr>
            <w:r>
              <w:rPr>
                <w:color w:val="000000"/>
              </w:rPr>
              <w:t>Data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0632816" w14:textId="77777777" w:rsidR="00000000" w:rsidRDefault="00954E37">
            <w:pPr>
              <w:pStyle w:val="spar1"/>
              <w:jc w:val="both"/>
              <w:rPr>
                <w:color w:val="000000"/>
              </w:rPr>
            </w:pPr>
            <w:r>
              <w:rPr>
                <w:color w:val="000000"/>
              </w:rPr>
              <w:t>Semnătura ................</w:t>
            </w:r>
          </w:p>
        </w:tc>
      </w:tr>
    </w:tbl>
    <w:p w14:paraId="4F215F1A" w14:textId="77777777" w:rsidR="00000000" w:rsidRDefault="00954E37">
      <w:pPr>
        <w:pStyle w:val="spar"/>
        <w:jc w:val="both"/>
        <w:divId w:val="673217934"/>
      </w:pPr>
      <w:r>
        <w:rPr>
          <w:rFonts w:ascii="Verdana" w:hAnsi="Verdana"/>
          <w:color w:val="000000"/>
          <w:sz w:val="20"/>
          <w:szCs w:val="20"/>
          <w:shd w:val="clear" w:color="auto" w:fill="FFFFFF"/>
        </w:rPr>
        <w:t>NOTA 3. Punctajul se completează de către unitatea de învăţământ la care cadrul didactic este titular/detaşat, se verifică şi eventual se recalculează în comisia de mobilitate a personalului didactic constituită la nivelul inspectoratului şcolar pe baza cr</w:t>
      </w:r>
      <w:r>
        <w:rPr>
          <w:rFonts w:ascii="Verdana" w:hAnsi="Verdana"/>
          <w:color w:val="000000"/>
          <w:sz w:val="20"/>
          <w:szCs w:val="20"/>
          <w:shd w:val="clear" w:color="auto" w:fill="FFFFFF"/>
        </w:rPr>
        <w:t>iteriilor prevăzute în Anexa nr. 2 în conformitate cu detalierea din Fişa judeţeană/a municipiului Bucureşti de evaluare.</w:t>
      </w:r>
    </w:p>
    <w:p w14:paraId="4E4A55C4" w14:textId="77777777" w:rsidR="00000000" w:rsidRDefault="00954E37">
      <w:pPr>
        <w:autoSpaceDE/>
        <w:autoSpaceDN/>
        <w:ind w:left="225"/>
        <w:jc w:val="both"/>
        <w:divId w:val="673217934"/>
        <w:rPr>
          <w:rStyle w:val="spar3"/>
          <w:rFonts w:eastAsia="Times New Roman"/>
        </w:rPr>
      </w:pPr>
      <w:r>
        <w:rPr>
          <w:rStyle w:val="spar3"/>
          <w:rFonts w:eastAsia="Times New Roman"/>
        </w:rPr>
        <w:t>ANEXEZ ÎN URMĂTOAREA ORDINE (în dosar)**) documentele în original, respectiv în copie CERTIFICATE pentru conformitate cu originalul de</w:t>
      </w:r>
      <w:r>
        <w:rPr>
          <w:rStyle w:val="spar3"/>
          <w:rFonts w:eastAsia="Times New Roman"/>
        </w:rPr>
        <w:t xml:space="preserve"> către directorul unităţii unde funcţionez ca titular(ă)/detaşat(ă)*):</w:t>
      </w:r>
    </w:p>
    <w:p w14:paraId="14C91A92" w14:textId="77777777" w:rsidR="00000000" w:rsidRDefault="00954E37">
      <w:pPr>
        <w:pStyle w:val="spar"/>
        <w:ind w:left="450"/>
        <w:jc w:val="both"/>
        <w:divId w:val="673217934"/>
      </w:pPr>
      <w:r>
        <w:rPr>
          <w:rFonts w:ascii="Verdana" w:hAnsi="Verdana"/>
          <w:color w:val="000000"/>
          <w:sz w:val="20"/>
          <w:szCs w:val="20"/>
          <w:shd w:val="clear" w:color="auto" w:fill="FFFFFF"/>
        </w:rPr>
        <w:t xml:space="preserve">*) Documentele anexate pot fi certificate pentru conformitate cu originalul şi la depunerea dosarului în acest caz fiind necesară prezentarea documentului în original şi a unei copii a </w:t>
      </w:r>
      <w:r>
        <w:rPr>
          <w:rFonts w:ascii="Verdana" w:hAnsi="Verdana"/>
          <w:color w:val="000000"/>
          <w:sz w:val="20"/>
          <w:szCs w:val="20"/>
          <w:shd w:val="clear" w:color="auto" w:fill="FFFFFF"/>
        </w:rPr>
        <w:t>acestuia.</w:t>
      </w:r>
    </w:p>
    <w:p w14:paraId="020D08C4" w14:textId="77777777" w:rsidR="00000000" w:rsidRDefault="00954E37">
      <w:pPr>
        <w:pStyle w:val="spar"/>
        <w:ind w:left="450"/>
        <w:jc w:val="both"/>
        <w:divId w:val="673217934"/>
        <w:rPr>
          <w:rFonts w:ascii="Verdana" w:hAnsi="Verdana"/>
          <w:color w:val="000000"/>
          <w:sz w:val="20"/>
          <w:szCs w:val="20"/>
          <w:shd w:val="clear" w:color="auto" w:fill="FFFFFF"/>
        </w:rPr>
      </w:pPr>
      <w:r>
        <w:rPr>
          <w:rFonts w:ascii="Verdana" w:hAnsi="Verdana"/>
          <w:color w:val="000000"/>
          <w:sz w:val="20"/>
          <w:szCs w:val="20"/>
          <w:shd w:val="clear" w:color="auto" w:fill="FFFFFF"/>
        </w:rPr>
        <w:t>**) Depunerea dosarelor se poate realiza şi în mediul online, conform procedurilor stabilite la nivelul comisiei de mobilitate din cadrul inspectoratelor şcolare.</w:t>
      </w:r>
    </w:p>
    <w:p w14:paraId="491603BF" w14:textId="77777777" w:rsidR="00000000" w:rsidRDefault="00954E37">
      <w:pPr>
        <w:autoSpaceDE/>
        <w:autoSpaceDN/>
        <w:ind w:left="225"/>
        <w:jc w:val="both"/>
        <w:divId w:val="2137673932"/>
        <w:rPr>
          <w:rFonts w:eastAsia="Times New Roman"/>
          <w:color w:val="000000"/>
          <w:sz w:val="20"/>
          <w:szCs w:val="20"/>
          <w:shd w:val="clear" w:color="auto" w:fill="FFFFFF"/>
        </w:rPr>
      </w:pPr>
      <w:r>
        <w:rPr>
          <w:rStyle w:val="spctttl1"/>
          <w:rFonts w:eastAsia="Times New Roman"/>
        </w:rPr>
        <w:t>1.</w:t>
      </w:r>
      <w:r>
        <w:rPr>
          <w:rFonts w:eastAsia="Times New Roman"/>
          <w:color w:val="000000"/>
          <w:sz w:val="20"/>
          <w:szCs w:val="20"/>
          <w:shd w:val="clear" w:color="auto" w:fill="FFFFFF"/>
        </w:rPr>
        <w:t xml:space="preserve"> </w:t>
      </w:r>
      <w:r>
        <w:rPr>
          <w:rStyle w:val="spctbdy"/>
          <w:rFonts w:eastAsia="Times New Roman"/>
        </w:rPr>
        <w:t>Copie de pe documentul de numire/transfer/repartizare pe postul didactic de la u</w:t>
      </w:r>
      <w:r>
        <w:rPr>
          <w:rStyle w:val="spctbdy"/>
          <w:rFonts w:eastAsia="Times New Roman"/>
        </w:rPr>
        <w:t xml:space="preserve">nitatea de învăţământ la care funcţionez ca titular(ă)/debutant(ă) prevăzut la </w:t>
      </w:r>
      <w:r>
        <w:rPr>
          <w:rStyle w:val="slgi1"/>
          <w:rFonts w:eastAsia="Times New Roman"/>
        </w:rPr>
        <w:t>art. 24 alin. (4)</w:t>
      </w:r>
      <w:r>
        <w:rPr>
          <w:rStyle w:val="spctbdy"/>
          <w:rFonts w:eastAsia="Times New Roman"/>
        </w:rPr>
        <w:t xml:space="preserve"> şi </w:t>
      </w:r>
      <w:r>
        <w:rPr>
          <w:rStyle w:val="slgi1"/>
          <w:rFonts w:eastAsia="Times New Roman"/>
        </w:rPr>
        <w:t>(6)</w:t>
      </w:r>
      <w:r>
        <w:rPr>
          <w:rStyle w:val="spctbdy"/>
          <w:rFonts w:eastAsia="Times New Roman"/>
        </w:rPr>
        <w:t>.</w:t>
      </w:r>
    </w:p>
    <w:p w14:paraId="6C9A873C" w14:textId="77777777" w:rsidR="00000000" w:rsidRDefault="00954E37">
      <w:pPr>
        <w:autoSpaceDE/>
        <w:autoSpaceDN/>
        <w:ind w:left="225"/>
        <w:jc w:val="both"/>
        <w:divId w:val="1291282749"/>
        <w:rPr>
          <w:rFonts w:eastAsia="Times New Roman"/>
          <w:color w:val="000000"/>
          <w:sz w:val="20"/>
          <w:szCs w:val="20"/>
          <w:shd w:val="clear" w:color="auto" w:fill="FFFFFF"/>
        </w:rPr>
      </w:pPr>
      <w:r>
        <w:rPr>
          <w:rStyle w:val="spctttl1"/>
          <w:rFonts w:eastAsia="Times New Roman"/>
        </w:rPr>
        <w:t>2.</w:t>
      </w:r>
      <w:r>
        <w:rPr>
          <w:rFonts w:eastAsia="Times New Roman"/>
          <w:color w:val="000000"/>
          <w:sz w:val="20"/>
          <w:szCs w:val="20"/>
          <w:shd w:val="clear" w:color="auto" w:fill="FFFFFF"/>
        </w:rPr>
        <w:t xml:space="preserve"> </w:t>
      </w:r>
      <w:r>
        <w:rPr>
          <w:rStyle w:val="spctbdy"/>
          <w:rFonts w:eastAsia="Times New Roman"/>
        </w:rPr>
        <w:t>Copie a actului de identitate (B.I./C.I.) din care să rezulte domiciliul şi de pe actele doveditoare privind schimbarea numelui, dacă este cazul.</w:t>
      </w:r>
    </w:p>
    <w:p w14:paraId="7F42F943" w14:textId="77777777" w:rsidR="00000000" w:rsidRDefault="00954E37">
      <w:pPr>
        <w:autoSpaceDE/>
        <w:autoSpaceDN/>
        <w:ind w:left="225"/>
        <w:jc w:val="both"/>
        <w:divId w:val="2096704444"/>
        <w:rPr>
          <w:rFonts w:eastAsia="Times New Roman"/>
          <w:color w:val="000000"/>
          <w:sz w:val="20"/>
          <w:szCs w:val="20"/>
          <w:shd w:val="clear" w:color="auto" w:fill="FFFFFF"/>
        </w:rPr>
      </w:pPr>
      <w:r>
        <w:rPr>
          <w:rStyle w:val="spctttl1"/>
          <w:rFonts w:eastAsia="Times New Roman"/>
        </w:rPr>
        <w:t>3.</w:t>
      </w:r>
      <w:r>
        <w:rPr>
          <w:rFonts w:eastAsia="Times New Roman"/>
          <w:color w:val="000000"/>
          <w:sz w:val="20"/>
          <w:szCs w:val="20"/>
          <w:shd w:val="clear" w:color="auto" w:fill="FFFFFF"/>
        </w:rPr>
        <w:t xml:space="preserve"> </w:t>
      </w:r>
      <w:r>
        <w:rPr>
          <w:rStyle w:val="spctbdy"/>
          <w:rFonts w:eastAsia="Times New Roman"/>
        </w:rPr>
        <w:t>Adeverinţa eliberată de unitatea la care sunt titular din care să rezulte situaţia postului didactic/catedrei pe care sunt titular (structura pe ore şi discipline a catedrei, nivelul de învăţământ, regimul de mediu), în original.</w:t>
      </w:r>
    </w:p>
    <w:p w14:paraId="476171E8" w14:textId="77777777" w:rsidR="00000000" w:rsidRDefault="00954E37">
      <w:pPr>
        <w:autoSpaceDE/>
        <w:autoSpaceDN/>
        <w:ind w:left="225"/>
        <w:jc w:val="both"/>
        <w:divId w:val="1349523170"/>
        <w:rPr>
          <w:rFonts w:eastAsia="Times New Roman"/>
          <w:color w:val="000000"/>
          <w:sz w:val="20"/>
          <w:szCs w:val="20"/>
          <w:shd w:val="clear" w:color="auto" w:fill="FFFFFF"/>
        </w:rPr>
      </w:pPr>
      <w:r>
        <w:rPr>
          <w:rStyle w:val="spctttl1"/>
          <w:rFonts w:eastAsia="Times New Roman"/>
        </w:rPr>
        <w:t>4.</w:t>
      </w:r>
      <w:r>
        <w:rPr>
          <w:rFonts w:eastAsia="Times New Roman"/>
          <w:color w:val="000000"/>
          <w:sz w:val="20"/>
          <w:szCs w:val="20"/>
          <w:shd w:val="clear" w:color="auto" w:fill="FFFFFF"/>
        </w:rPr>
        <w:t xml:space="preserve"> </w:t>
      </w:r>
      <w:r>
        <w:rPr>
          <w:rStyle w:val="spctbdy"/>
          <w:rFonts w:eastAsia="Times New Roman"/>
        </w:rPr>
        <w:t>Fişa judeţeană/a munic</w:t>
      </w:r>
      <w:r>
        <w:rPr>
          <w:rStyle w:val="spctbdy"/>
          <w:rFonts w:eastAsia="Times New Roman"/>
        </w:rPr>
        <w:t>ipiului Bucureşti de evaluare a activităţii metodice şi ştiinţifice la nivel de şcoală, judeţ, naţional, în original, însoţite de copii ale documentelor justificative (detalierea punctajelor din anexa 2 la Metodologie).</w:t>
      </w:r>
    </w:p>
    <w:p w14:paraId="005BA0C9" w14:textId="77777777" w:rsidR="00000000" w:rsidRDefault="00954E37">
      <w:pPr>
        <w:autoSpaceDE/>
        <w:autoSpaceDN/>
        <w:ind w:left="225"/>
        <w:jc w:val="both"/>
        <w:divId w:val="2088721892"/>
        <w:rPr>
          <w:rFonts w:eastAsia="Times New Roman"/>
          <w:color w:val="000000"/>
          <w:sz w:val="20"/>
          <w:szCs w:val="20"/>
          <w:shd w:val="clear" w:color="auto" w:fill="FFFFFF"/>
        </w:rPr>
      </w:pPr>
      <w:r>
        <w:rPr>
          <w:rStyle w:val="spctttl1"/>
          <w:rFonts w:eastAsia="Times New Roman"/>
        </w:rPr>
        <w:t>5.</w:t>
      </w:r>
      <w:r>
        <w:rPr>
          <w:rFonts w:eastAsia="Times New Roman"/>
          <w:color w:val="000000"/>
          <w:sz w:val="20"/>
          <w:szCs w:val="20"/>
          <w:shd w:val="clear" w:color="auto" w:fill="FFFFFF"/>
        </w:rPr>
        <w:t xml:space="preserve"> </w:t>
      </w:r>
      <w:r>
        <w:rPr>
          <w:rStyle w:val="spctbdy"/>
          <w:rFonts w:eastAsia="Times New Roman"/>
        </w:rPr>
        <w:t>Copii de pe actele de studii (inc</w:t>
      </w:r>
      <w:r>
        <w:rPr>
          <w:rStyle w:val="spctbdy"/>
          <w:rFonts w:eastAsia="Times New Roman"/>
        </w:rPr>
        <w:t>lusiv foaia matricolă);</w:t>
      </w:r>
    </w:p>
    <w:p w14:paraId="5633E7C8" w14:textId="77777777" w:rsidR="00000000" w:rsidRDefault="00954E37">
      <w:pPr>
        <w:autoSpaceDE/>
        <w:autoSpaceDN/>
        <w:ind w:left="225"/>
        <w:jc w:val="both"/>
        <w:divId w:val="313995470"/>
        <w:rPr>
          <w:rFonts w:eastAsia="Times New Roman"/>
          <w:color w:val="000000"/>
          <w:sz w:val="20"/>
          <w:szCs w:val="20"/>
          <w:shd w:val="clear" w:color="auto" w:fill="FFFFFF"/>
        </w:rPr>
      </w:pPr>
      <w:r>
        <w:rPr>
          <w:rStyle w:val="spctttl1"/>
          <w:rFonts w:eastAsia="Times New Roman"/>
        </w:rPr>
        <w:t>6.</w:t>
      </w:r>
      <w:r>
        <w:rPr>
          <w:rFonts w:eastAsia="Times New Roman"/>
          <w:color w:val="000000"/>
          <w:sz w:val="20"/>
          <w:szCs w:val="20"/>
          <w:shd w:val="clear" w:color="auto" w:fill="FFFFFF"/>
        </w:rPr>
        <w:t xml:space="preserve"> </w:t>
      </w:r>
      <w:r>
        <w:rPr>
          <w:rStyle w:val="spctbdy"/>
          <w:rFonts w:eastAsia="Times New Roman"/>
        </w:rPr>
        <w:t>Copii, de pe certificatele de grade didactice.</w:t>
      </w:r>
    </w:p>
    <w:p w14:paraId="204FB64E" w14:textId="77777777" w:rsidR="00000000" w:rsidRDefault="00954E37">
      <w:pPr>
        <w:autoSpaceDE/>
        <w:autoSpaceDN/>
        <w:ind w:left="225"/>
        <w:jc w:val="both"/>
        <w:divId w:val="1633897669"/>
        <w:rPr>
          <w:rFonts w:eastAsia="Times New Roman"/>
          <w:color w:val="000000"/>
          <w:sz w:val="20"/>
          <w:szCs w:val="20"/>
          <w:shd w:val="clear" w:color="auto" w:fill="FFFFFF"/>
        </w:rPr>
      </w:pPr>
      <w:r>
        <w:rPr>
          <w:rStyle w:val="spctttl1"/>
          <w:rFonts w:eastAsia="Times New Roman"/>
        </w:rPr>
        <w:t>7.</w:t>
      </w:r>
      <w:r>
        <w:rPr>
          <w:rFonts w:eastAsia="Times New Roman"/>
          <w:color w:val="000000"/>
          <w:sz w:val="20"/>
          <w:szCs w:val="20"/>
          <w:shd w:val="clear" w:color="auto" w:fill="FFFFFF"/>
        </w:rPr>
        <w:t xml:space="preserve"> </w:t>
      </w:r>
      <w:r>
        <w:rPr>
          <w:rStyle w:val="spctbdy"/>
          <w:rFonts w:eastAsia="Times New Roman"/>
        </w:rPr>
        <w:t>Adeverinţe/adeverinţă privind calificativele din ultimii doi ani şcolari încheiaţi în care am desfăşurat activitate didactică (calificativul parţial pentru anul şcolar 2020-2021, pentru absolvenţii promoţiilor 2020, 2019 şi debutanţii în primul sau al doil</w:t>
      </w:r>
      <w:r>
        <w:rPr>
          <w:rStyle w:val="spctbdy"/>
          <w:rFonts w:eastAsia="Times New Roman"/>
        </w:rPr>
        <w:t>ea an de activitate)</w:t>
      </w:r>
    </w:p>
    <w:p w14:paraId="2D119D9D" w14:textId="77777777" w:rsidR="00000000" w:rsidRDefault="00954E37">
      <w:pPr>
        <w:autoSpaceDE/>
        <w:autoSpaceDN/>
        <w:ind w:left="225"/>
        <w:jc w:val="both"/>
        <w:divId w:val="1174613545"/>
        <w:rPr>
          <w:rFonts w:eastAsia="Times New Roman"/>
          <w:color w:val="000000"/>
          <w:sz w:val="20"/>
          <w:szCs w:val="20"/>
          <w:shd w:val="clear" w:color="auto" w:fill="FFFFFF"/>
        </w:rPr>
      </w:pPr>
      <w:r>
        <w:rPr>
          <w:rStyle w:val="spctttl1"/>
          <w:rFonts w:eastAsia="Times New Roman"/>
        </w:rPr>
        <w:t>8.</w:t>
      </w:r>
      <w:r>
        <w:rPr>
          <w:rFonts w:eastAsia="Times New Roman"/>
          <w:color w:val="000000"/>
          <w:sz w:val="20"/>
          <w:szCs w:val="20"/>
          <w:shd w:val="clear" w:color="auto" w:fill="FFFFFF"/>
        </w:rPr>
        <w:t xml:space="preserve"> </w:t>
      </w:r>
      <w:r>
        <w:rPr>
          <w:rStyle w:val="spctbdy"/>
          <w:rFonts w:eastAsia="Times New Roman"/>
        </w:rPr>
        <w:t>Copie de pe programele şcolare elaborate şi aprobate, coperţile manualelor şcolare, ghidurilor şi cărţilor, studii şi articole publicate, documentele prin care s-au omologat materialele didactice, copii ale adeverinţelor/certificate</w:t>
      </w:r>
      <w:r>
        <w:rPr>
          <w:rStyle w:val="spctbdy"/>
          <w:rFonts w:eastAsia="Times New Roman"/>
        </w:rPr>
        <w:t>lor/diplomelor obţinute, ca urmare a participării în cadrul programelor de reformă şi/sau de formare.</w:t>
      </w:r>
    </w:p>
    <w:p w14:paraId="17D84A42" w14:textId="77777777" w:rsidR="00000000" w:rsidRDefault="00954E37">
      <w:pPr>
        <w:autoSpaceDE/>
        <w:autoSpaceDN/>
        <w:ind w:left="225"/>
        <w:jc w:val="both"/>
        <w:divId w:val="52506260"/>
        <w:rPr>
          <w:rFonts w:eastAsia="Times New Roman"/>
          <w:color w:val="000000"/>
          <w:sz w:val="20"/>
          <w:szCs w:val="20"/>
          <w:shd w:val="clear" w:color="auto" w:fill="FFFFFF"/>
        </w:rPr>
      </w:pPr>
      <w:r>
        <w:rPr>
          <w:rStyle w:val="spctttl1"/>
          <w:rFonts w:eastAsia="Times New Roman"/>
        </w:rPr>
        <w:t>9.</w:t>
      </w:r>
      <w:r>
        <w:rPr>
          <w:rFonts w:eastAsia="Times New Roman"/>
          <w:color w:val="000000"/>
          <w:sz w:val="20"/>
          <w:szCs w:val="20"/>
          <w:shd w:val="clear" w:color="auto" w:fill="FFFFFF"/>
        </w:rPr>
        <w:t xml:space="preserve"> </w:t>
      </w:r>
      <w:r>
        <w:rPr>
          <w:rStyle w:val="spctbdy"/>
          <w:rFonts w:eastAsia="Times New Roman"/>
        </w:rPr>
        <w:t>Copia filei corespunzătoare din registrul propriu general de evidenţă a salariaţilor.</w:t>
      </w:r>
    </w:p>
    <w:p w14:paraId="5FA57E9F" w14:textId="77777777" w:rsidR="00000000" w:rsidRDefault="00954E37">
      <w:pPr>
        <w:autoSpaceDE/>
        <w:autoSpaceDN/>
        <w:ind w:left="225"/>
        <w:jc w:val="both"/>
        <w:divId w:val="1905220844"/>
        <w:rPr>
          <w:rFonts w:eastAsia="Times New Roman"/>
          <w:color w:val="000000"/>
          <w:sz w:val="20"/>
          <w:szCs w:val="20"/>
          <w:shd w:val="clear" w:color="auto" w:fill="FFFFFF"/>
        </w:rPr>
      </w:pPr>
      <w:r>
        <w:rPr>
          <w:rStyle w:val="spctttl1"/>
          <w:rFonts w:eastAsia="Times New Roman"/>
        </w:rPr>
        <w:t>10.</w:t>
      </w:r>
      <w:r>
        <w:rPr>
          <w:rFonts w:eastAsia="Times New Roman"/>
          <w:color w:val="000000"/>
          <w:sz w:val="20"/>
          <w:szCs w:val="20"/>
          <w:shd w:val="clear" w:color="auto" w:fill="FFFFFF"/>
        </w:rPr>
        <w:t xml:space="preserve"> </w:t>
      </w:r>
      <w:r>
        <w:rPr>
          <w:rStyle w:val="spctbdy"/>
          <w:rFonts w:eastAsia="Times New Roman"/>
        </w:rPr>
        <w:t>Adeverinţa eliberată de unitatea de învăţământ la care funcţi</w:t>
      </w:r>
      <w:r>
        <w:rPr>
          <w:rStyle w:val="spctbdy"/>
          <w:rFonts w:eastAsia="Times New Roman"/>
        </w:rPr>
        <w:t>onez ca titular(ă)/detaşat(ă), din care să rezulte vechimea la catedră, în original.</w:t>
      </w:r>
    </w:p>
    <w:p w14:paraId="6AF77FE3" w14:textId="77777777" w:rsidR="00000000" w:rsidRDefault="00954E37">
      <w:pPr>
        <w:autoSpaceDE/>
        <w:autoSpaceDN/>
        <w:ind w:left="225"/>
        <w:jc w:val="both"/>
        <w:divId w:val="1716615056"/>
        <w:rPr>
          <w:rFonts w:eastAsia="Times New Roman"/>
          <w:color w:val="000000"/>
          <w:sz w:val="20"/>
          <w:szCs w:val="20"/>
          <w:shd w:val="clear" w:color="auto" w:fill="FFFFFF"/>
        </w:rPr>
      </w:pPr>
      <w:r>
        <w:rPr>
          <w:rStyle w:val="spctttl1"/>
          <w:rFonts w:eastAsia="Times New Roman"/>
        </w:rPr>
        <w:t>11.</w:t>
      </w:r>
      <w:r>
        <w:rPr>
          <w:rFonts w:eastAsia="Times New Roman"/>
          <w:color w:val="000000"/>
          <w:sz w:val="20"/>
          <w:szCs w:val="20"/>
          <w:shd w:val="clear" w:color="auto" w:fill="FFFFFF"/>
        </w:rPr>
        <w:t xml:space="preserve"> </w:t>
      </w:r>
      <w:r>
        <w:rPr>
          <w:rStyle w:val="spctbdy"/>
          <w:rFonts w:eastAsia="Times New Roman"/>
        </w:rPr>
        <w:t>Documente în vederea aplicării criteriilor social-umanitare.</w:t>
      </w:r>
    </w:p>
    <w:p w14:paraId="33F21769" w14:textId="77777777" w:rsidR="00000000" w:rsidRDefault="00954E37">
      <w:pPr>
        <w:autoSpaceDE/>
        <w:autoSpaceDN/>
        <w:ind w:left="225"/>
        <w:jc w:val="both"/>
        <w:divId w:val="1999530018"/>
        <w:rPr>
          <w:rFonts w:eastAsia="Times New Roman"/>
          <w:color w:val="000000"/>
          <w:sz w:val="20"/>
          <w:szCs w:val="20"/>
          <w:shd w:val="clear" w:color="auto" w:fill="FFFFFF"/>
        </w:rPr>
      </w:pPr>
      <w:r>
        <w:rPr>
          <w:rStyle w:val="spctttl1"/>
          <w:rFonts w:eastAsia="Times New Roman"/>
        </w:rPr>
        <w:lastRenderedPageBreak/>
        <w:t>12.</w:t>
      </w:r>
      <w:r>
        <w:rPr>
          <w:rFonts w:eastAsia="Times New Roman"/>
          <w:color w:val="000000"/>
          <w:sz w:val="20"/>
          <w:szCs w:val="20"/>
          <w:shd w:val="clear" w:color="auto" w:fill="FFFFFF"/>
        </w:rPr>
        <w:t xml:space="preserve"> </w:t>
      </w:r>
      <w:r>
        <w:rPr>
          <w:rStyle w:val="spctbdy"/>
          <w:rFonts w:eastAsia="Times New Roman"/>
        </w:rPr>
        <w:t>Copii ale avizelor şi atestatelor necesare ocupării postului didactic/catedrei, dacă este cazul.</w:t>
      </w:r>
    </w:p>
    <w:p w14:paraId="6978D901" w14:textId="77777777" w:rsidR="00000000" w:rsidRDefault="00954E37">
      <w:pPr>
        <w:autoSpaceDE/>
        <w:autoSpaceDN/>
        <w:ind w:left="225"/>
        <w:jc w:val="both"/>
        <w:divId w:val="296881816"/>
        <w:rPr>
          <w:rFonts w:eastAsia="Times New Roman"/>
          <w:color w:val="000000"/>
          <w:sz w:val="20"/>
          <w:szCs w:val="20"/>
          <w:shd w:val="clear" w:color="auto" w:fill="FFFFFF"/>
        </w:rPr>
      </w:pPr>
      <w:r>
        <w:rPr>
          <w:rStyle w:val="spctttl1"/>
          <w:rFonts w:eastAsia="Times New Roman"/>
        </w:rPr>
        <w:t>13.</w:t>
      </w:r>
      <w:r>
        <w:rPr>
          <w:rFonts w:eastAsia="Times New Roman"/>
          <w:color w:val="000000"/>
          <w:sz w:val="20"/>
          <w:szCs w:val="20"/>
          <w:shd w:val="clear" w:color="auto" w:fill="FFFFFF"/>
        </w:rPr>
        <w:t xml:space="preserve"> </w:t>
      </w:r>
      <w:r>
        <w:rPr>
          <w:rStyle w:val="spctbdy"/>
          <w:rFonts w:eastAsia="Times New Roman"/>
        </w:rPr>
        <w:t>A</w:t>
      </w:r>
      <w:r>
        <w:rPr>
          <w:rStyle w:val="spctbdy"/>
          <w:rFonts w:eastAsia="Times New Roman"/>
        </w:rPr>
        <w:t xml:space="preserve">deverinţă eliberată de unitatea de învăţământ la care funcţionez ca titular(ă) din care reiese faptul că la postul/catedra respectivă există restrângere de activitate, data la care s-au discutat în consiliul de administraţie restrângerile de activitate şi </w:t>
      </w:r>
      <w:r>
        <w:rPr>
          <w:rStyle w:val="spctbdy"/>
          <w:rFonts w:eastAsia="Times New Roman"/>
        </w:rPr>
        <w:t>nominalizarea cadrului didactic propus a fi detaşat pentru restrângere de activitate nesoluţionată, în original.</w:t>
      </w:r>
    </w:p>
    <w:p w14:paraId="5C29EE9A" w14:textId="77777777" w:rsidR="00000000" w:rsidRDefault="00954E37">
      <w:pPr>
        <w:autoSpaceDE/>
        <w:autoSpaceDN/>
        <w:ind w:left="225"/>
        <w:jc w:val="both"/>
        <w:divId w:val="1498612520"/>
        <w:rPr>
          <w:rFonts w:eastAsia="Times New Roman"/>
          <w:color w:val="000000"/>
          <w:sz w:val="20"/>
          <w:szCs w:val="20"/>
          <w:shd w:val="clear" w:color="auto" w:fill="FFFFFF"/>
        </w:rPr>
      </w:pPr>
      <w:r>
        <w:rPr>
          <w:rStyle w:val="spctttl1"/>
          <w:rFonts w:eastAsia="Times New Roman"/>
        </w:rPr>
        <w:t>15.</w:t>
      </w:r>
      <w:r>
        <w:rPr>
          <w:rFonts w:eastAsia="Times New Roman"/>
          <w:color w:val="000000"/>
          <w:sz w:val="20"/>
          <w:szCs w:val="20"/>
          <w:shd w:val="clear" w:color="auto" w:fill="FFFFFF"/>
        </w:rPr>
        <w:t xml:space="preserve"> </w:t>
      </w:r>
      <w:r>
        <w:rPr>
          <w:rStyle w:val="spctbdy"/>
          <w:rFonts w:eastAsia="Times New Roman"/>
        </w:rPr>
        <w:t>Copia procesului-verbal al consiliului de administraţie al unităţii în care a fost nominalizat cadrul didactic aflat în restrângere de acti</w:t>
      </w:r>
      <w:r>
        <w:rPr>
          <w:rStyle w:val="spctbdy"/>
          <w:rFonts w:eastAsia="Times New Roman"/>
        </w:rPr>
        <w:t>vitate pentru anul şcolar 2021/2022.</w:t>
      </w:r>
    </w:p>
    <w:p w14:paraId="4FB371B8" w14:textId="77777777" w:rsidR="00000000" w:rsidRDefault="00954E37">
      <w:pPr>
        <w:autoSpaceDE/>
        <w:autoSpaceDN/>
        <w:ind w:left="225"/>
        <w:jc w:val="both"/>
        <w:divId w:val="252126662"/>
        <w:rPr>
          <w:rFonts w:eastAsia="Times New Roman"/>
          <w:color w:val="000000"/>
          <w:sz w:val="20"/>
          <w:szCs w:val="20"/>
          <w:shd w:val="clear" w:color="auto" w:fill="FFFFFF"/>
        </w:rPr>
      </w:pPr>
      <w:r>
        <w:rPr>
          <w:rStyle w:val="spctttl1"/>
          <w:rFonts w:eastAsia="Times New Roman"/>
        </w:rPr>
        <w:t>16.</w:t>
      </w:r>
      <w:r>
        <w:rPr>
          <w:rFonts w:eastAsia="Times New Roman"/>
          <w:color w:val="000000"/>
          <w:sz w:val="20"/>
          <w:szCs w:val="20"/>
          <w:shd w:val="clear" w:color="auto" w:fill="FFFFFF"/>
        </w:rPr>
        <w:t xml:space="preserve"> </w:t>
      </w:r>
      <w:r>
        <w:rPr>
          <w:rStyle w:val="spctbdy"/>
          <w:rFonts w:eastAsia="Times New Roman"/>
        </w:rPr>
        <w:t xml:space="preserve">Adeverinţă/adeverinţe eliberată/eliberate de unitatea/unităţile de învăţământ la care sunt titular(ă)/detaşat(ă) privind sancţiunile disciplinare din ultimii 2 ani şcolari încheiaţi şi de pe parcursul anului şcolar </w:t>
      </w:r>
      <w:r>
        <w:rPr>
          <w:rStyle w:val="spctbdy"/>
          <w:rFonts w:eastAsia="Times New Roman"/>
        </w:rPr>
        <w:t>în curs.</w:t>
      </w:r>
    </w:p>
    <w:p w14:paraId="321E8FA3" w14:textId="77777777" w:rsidR="00000000" w:rsidRDefault="00954E37">
      <w:pPr>
        <w:autoSpaceDE/>
        <w:autoSpaceDN/>
        <w:ind w:left="225"/>
        <w:jc w:val="both"/>
        <w:divId w:val="881020442"/>
        <w:rPr>
          <w:rFonts w:eastAsia="Times New Roman"/>
          <w:color w:val="000000"/>
          <w:sz w:val="20"/>
          <w:szCs w:val="20"/>
          <w:shd w:val="clear" w:color="auto" w:fill="FFFFFF"/>
        </w:rPr>
      </w:pPr>
      <w:r>
        <w:rPr>
          <w:rStyle w:val="spctttl1"/>
          <w:rFonts w:eastAsia="Times New Roman"/>
        </w:rPr>
        <w:t>17.</w:t>
      </w:r>
      <w:r>
        <w:rPr>
          <w:rFonts w:eastAsia="Times New Roman"/>
          <w:color w:val="000000"/>
          <w:sz w:val="20"/>
          <w:szCs w:val="20"/>
          <w:shd w:val="clear" w:color="auto" w:fill="FFFFFF"/>
        </w:rPr>
        <w:t xml:space="preserve"> </w:t>
      </w:r>
      <w:r>
        <w:rPr>
          <w:rStyle w:val="spctbdy"/>
          <w:rFonts w:eastAsia="Times New Roman"/>
        </w:rPr>
        <w:t>Candidaţii din alte judeţe vor anexa, în mod obligatoriu, adeverinţă eliberată de inspectoratul şcolar al judeţului respectiv din care să rezulte că cererea de detaşare a solicitantului în alt judeţ a fost luată în evidenţă, în original.</w:t>
      </w:r>
    </w:p>
    <w:p w14:paraId="59793A5A" w14:textId="77777777" w:rsidR="00000000" w:rsidRDefault="00954E37">
      <w:pPr>
        <w:pStyle w:val="spar"/>
        <w:jc w:val="center"/>
        <w:divId w:val="1532453899"/>
        <w:rPr>
          <w:rFonts w:ascii="Verdana" w:hAnsi="Verdana"/>
          <w:color w:val="000000"/>
          <w:sz w:val="20"/>
          <w:szCs w:val="20"/>
          <w:shd w:val="clear" w:color="auto" w:fill="FFFFFF"/>
        </w:rPr>
      </w:pPr>
      <w:r>
        <w:rPr>
          <w:rFonts w:ascii="Verdana" w:hAnsi="Verdana"/>
          <w:color w:val="000000"/>
          <w:sz w:val="20"/>
          <w:szCs w:val="20"/>
          <w:shd w:val="clear" w:color="auto" w:fill="FFFFFF"/>
        </w:rPr>
        <w:t>SE CO</w:t>
      </w:r>
      <w:r>
        <w:rPr>
          <w:rFonts w:ascii="Verdana" w:hAnsi="Verdana"/>
          <w:color w:val="000000"/>
          <w:sz w:val="20"/>
          <w:szCs w:val="20"/>
          <w:shd w:val="clear" w:color="auto" w:fill="FFFFFF"/>
        </w:rPr>
        <w:t>MPLETEAZĂ DUPĂ REPARTIZAREA PE POSTURI</w:t>
      </w:r>
    </w:p>
    <w:p w14:paraId="1AC07C3E" w14:textId="77777777" w:rsidR="00000000" w:rsidRDefault="00954E37">
      <w:pPr>
        <w:autoSpaceDE/>
        <w:autoSpaceDN/>
        <w:ind w:left="225"/>
        <w:jc w:val="both"/>
        <w:divId w:val="673217934"/>
        <w:rPr>
          <w:rStyle w:val="spar3"/>
          <w:rFonts w:eastAsia="Times New Roman"/>
        </w:rPr>
      </w:pPr>
      <w:r>
        <w:rPr>
          <w:rStyle w:val="spar3"/>
          <w:rFonts w:eastAsia="Times New Roman"/>
        </w:rPr>
        <w:t>Subsemnatul(a) ............, legitimat(ă) cu (B.I/C.I) ........ seria ........ nr. ......., eliberat de Poliţia ........., OPTEZ ca începând cu data de 1 septembrie 2021, să fiu detaşat(ă) pentru restrângere de activitate nesoluţionată pe(la) postul/catedr</w:t>
      </w:r>
      <w:r>
        <w:rPr>
          <w:rStyle w:val="spar3"/>
          <w:rFonts w:eastAsia="Times New Roman"/>
        </w:rPr>
        <w:t>a.</w:t>
      </w:r>
    </w:p>
    <w:tbl>
      <w:tblPr>
        <w:tblW w:w="0" w:type="auto"/>
        <w:tblInd w:w="225" w:type="dxa"/>
        <w:tblBorders>
          <w:top w:val="single" w:sz="4" w:space="0" w:color="auto"/>
          <w:left w:val="single" w:sz="4" w:space="0" w:color="auto"/>
          <w:bottom w:val="single" w:sz="4" w:space="0" w:color="auto"/>
          <w:right w:val="single" w:sz="4" w:space="0" w:color="auto"/>
        </w:tblBorders>
        <w:tblCellMar>
          <w:left w:w="0" w:type="dxa"/>
          <w:right w:w="0" w:type="dxa"/>
        </w:tblCellMar>
        <w:tblLook w:val="04A0" w:firstRow="1" w:lastRow="0" w:firstColumn="1" w:lastColumn="0" w:noHBand="0" w:noVBand="1"/>
      </w:tblPr>
      <w:tblGrid>
        <w:gridCol w:w="4404"/>
        <w:gridCol w:w="4386"/>
        <w:gridCol w:w="2740"/>
      </w:tblGrid>
      <w:tr w:rsidR="00000000" w14:paraId="5E560797" w14:textId="77777777">
        <w:trPr>
          <w:divId w:val="673217934"/>
        </w:trPr>
        <w:tc>
          <w:tcPr>
            <w:tcW w:w="0" w:type="auto"/>
            <w:tcBorders>
              <w:top w:val="single" w:sz="6" w:space="0" w:color="000000"/>
              <w:left w:val="single" w:sz="6" w:space="0" w:color="000000"/>
              <w:bottom w:val="single" w:sz="6" w:space="0" w:color="000000"/>
              <w:right w:val="single" w:sz="6" w:space="0" w:color="000000"/>
            </w:tcBorders>
            <w:vAlign w:val="center"/>
            <w:hideMark/>
          </w:tcPr>
          <w:p w14:paraId="656B1F6D" w14:textId="77777777" w:rsidR="00000000" w:rsidRDefault="00954E37">
            <w:pPr>
              <w:pStyle w:val="spar1"/>
              <w:jc w:val="both"/>
            </w:pPr>
            <w:r>
              <w:rPr>
                <w:color w:val="000000"/>
              </w:rPr>
              <w:t>Unitatea de învățământ</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9A18EAF" w14:textId="77777777" w:rsidR="00000000" w:rsidRDefault="00954E37">
            <w:pPr>
              <w:pStyle w:val="spar1"/>
              <w:jc w:val="both"/>
              <w:rPr>
                <w:color w:val="000000"/>
              </w:rPr>
            </w:pPr>
            <w:r>
              <w:rPr>
                <w:color w:val="000000"/>
              </w:rPr>
              <w:t>Post/catedră (Nr. ore)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5EBB39B" w14:textId="77777777" w:rsidR="00000000" w:rsidRDefault="00954E37">
            <w:pPr>
              <w:pStyle w:val="spar1"/>
              <w:jc w:val="both"/>
              <w:rPr>
                <w:color w:val="000000"/>
              </w:rPr>
            </w:pPr>
            <w:r>
              <w:rPr>
                <w:color w:val="000000"/>
              </w:rPr>
              <w:t>Localitatea</w:t>
            </w:r>
          </w:p>
        </w:tc>
      </w:tr>
      <w:tr w:rsidR="00000000" w14:paraId="0F512F6B" w14:textId="77777777">
        <w:trPr>
          <w:divId w:val="673217934"/>
        </w:trPr>
        <w:tc>
          <w:tcPr>
            <w:tcW w:w="0" w:type="auto"/>
            <w:gridSpan w:val="3"/>
            <w:tcBorders>
              <w:top w:val="single" w:sz="6" w:space="0" w:color="000000"/>
              <w:left w:val="single" w:sz="6" w:space="0" w:color="000000"/>
              <w:bottom w:val="single" w:sz="6" w:space="0" w:color="000000"/>
              <w:right w:val="single" w:sz="6" w:space="0" w:color="000000"/>
            </w:tcBorders>
            <w:vAlign w:val="center"/>
            <w:hideMark/>
          </w:tcPr>
          <w:p w14:paraId="256E143C" w14:textId="77777777" w:rsidR="00000000" w:rsidRDefault="00954E37">
            <w:pPr>
              <w:pStyle w:val="spar1"/>
              <w:jc w:val="both"/>
              <w:rPr>
                <w:color w:val="000000"/>
              </w:rPr>
            </w:pPr>
            <w:r>
              <w:rPr>
                <w:color w:val="000000"/>
              </w:rPr>
              <w:t>..................................................................................................................................................................................................</w:t>
            </w:r>
            <w:r>
              <w:rPr>
                <w:color w:val="000000"/>
              </w:rPr>
              <w:t>.................</w:t>
            </w:r>
          </w:p>
          <w:p w14:paraId="0B0AF640" w14:textId="77777777" w:rsidR="00000000" w:rsidRDefault="00954E37">
            <w:pPr>
              <w:pStyle w:val="spar1"/>
              <w:jc w:val="both"/>
              <w:rPr>
                <w:color w:val="000000"/>
              </w:rPr>
            </w:pPr>
            <w:r>
              <w:rPr>
                <w:color w:val="000000"/>
              </w:rPr>
              <w:t>...................................................................................................................................................................................................................</w:t>
            </w:r>
          </w:p>
          <w:p w14:paraId="3E95AE6C" w14:textId="77777777" w:rsidR="00000000" w:rsidRDefault="00954E37">
            <w:pPr>
              <w:pStyle w:val="spar1"/>
              <w:jc w:val="both"/>
              <w:rPr>
                <w:color w:val="000000"/>
              </w:rPr>
            </w:pPr>
            <w:r>
              <w:rPr>
                <w:color w:val="000000"/>
              </w:rPr>
              <w:t>..........................</w:t>
            </w:r>
            <w:r>
              <w:rPr>
                <w:color w:val="000000"/>
              </w:rPr>
              <w:t>.........................................................................................................................................................................................</w:t>
            </w:r>
          </w:p>
        </w:tc>
      </w:tr>
    </w:tbl>
    <w:p w14:paraId="3894C89B" w14:textId="77777777" w:rsidR="00000000" w:rsidRDefault="00954E37">
      <w:pPr>
        <w:autoSpaceDE/>
        <w:autoSpaceDN/>
        <w:ind w:left="225"/>
        <w:jc w:val="both"/>
        <w:divId w:val="673217934"/>
        <w:rPr>
          <w:rStyle w:val="spar3"/>
          <w:rFonts w:eastAsia="Times New Roman"/>
          <w:vanish/>
        </w:rPr>
      </w:pPr>
    </w:p>
    <w:tbl>
      <w:tblPr>
        <w:tblW w:w="0" w:type="auto"/>
        <w:tblInd w:w="225" w:type="dxa"/>
        <w:tblBorders>
          <w:top w:val="single" w:sz="4" w:space="0" w:color="auto"/>
          <w:left w:val="single" w:sz="4" w:space="0" w:color="auto"/>
          <w:bottom w:val="single" w:sz="4" w:space="0" w:color="auto"/>
          <w:right w:val="single" w:sz="4" w:space="0" w:color="auto"/>
        </w:tblBorders>
        <w:tblCellMar>
          <w:left w:w="0" w:type="dxa"/>
          <w:right w:w="0" w:type="dxa"/>
        </w:tblCellMar>
        <w:tblLook w:val="04A0" w:firstRow="1" w:lastRow="0" w:firstColumn="1" w:lastColumn="0" w:noHBand="0" w:noVBand="1"/>
      </w:tblPr>
      <w:tblGrid>
        <w:gridCol w:w="1222"/>
        <w:gridCol w:w="1772"/>
      </w:tblGrid>
      <w:tr w:rsidR="00000000" w14:paraId="1C999E18" w14:textId="77777777">
        <w:trPr>
          <w:divId w:val="673217934"/>
        </w:trPr>
        <w:tc>
          <w:tcPr>
            <w:tcW w:w="0" w:type="auto"/>
            <w:tcBorders>
              <w:top w:val="single" w:sz="6" w:space="0" w:color="000000"/>
              <w:left w:val="single" w:sz="6" w:space="0" w:color="000000"/>
              <w:bottom w:val="single" w:sz="6" w:space="0" w:color="000000"/>
              <w:right w:val="single" w:sz="6" w:space="0" w:color="000000"/>
            </w:tcBorders>
            <w:vAlign w:val="center"/>
            <w:hideMark/>
          </w:tcPr>
          <w:p w14:paraId="3EE0A6A5" w14:textId="77777777" w:rsidR="00000000" w:rsidRDefault="00954E37">
            <w:pPr>
              <w:pStyle w:val="spar1"/>
              <w:jc w:val="both"/>
            </w:pPr>
            <w:r>
              <w:rPr>
                <w:color w:val="000000"/>
              </w:rPr>
              <w:t>Data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B65D498" w14:textId="77777777" w:rsidR="00000000" w:rsidRDefault="00954E37">
            <w:pPr>
              <w:pStyle w:val="spar1"/>
              <w:jc w:val="both"/>
              <w:rPr>
                <w:color w:val="000000"/>
              </w:rPr>
            </w:pPr>
            <w:r>
              <w:rPr>
                <w:color w:val="000000"/>
              </w:rPr>
              <w:t>Semnătura ................</w:t>
            </w:r>
          </w:p>
        </w:tc>
      </w:tr>
      <w:tr w:rsidR="00000000" w14:paraId="7AC50A08" w14:textId="77777777">
        <w:trPr>
          <w:divId w:val="673217934"/>
        </w:trPr>
        <w:tc>
          <w:tcPr>
            <w:tcW w:w="0" w:type="auto"/>
            <w:tcBorders>
              <w:top w:val="single" w:sz="6" w:space="0" w:color="000000"/>
              <w:left w:val="single" w:sz="6" w:space="0" w:color="000000"/>
              <w:bottom w:val="single" w:sz="6" w:space="0" w:color="000000"/>
              <w:right w:val="single" w:sz="6" w:space="0" w:color="000000"/>
            </w:tcBorders>
            <w:vAlign w:val="center"/>
            <w:hideMark/>
          </w:tcPr>
          <w:p w14:paraId="4C52AE26" w14:textId="77777777" w:rsidR="00000000" w:rsidRDefault="00954E37">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AEFC0D2" w14:textId="77777777" w:rsidR="00000000" w:rsidRDefault="00954E37">
            <w:pPr>
              <w:rPr>
                <w:rFonts w:ascii="Times New Roman" w:eastAsia="Times New Roman" w:hAnsi="Times New Roman"/>
                <w:sz w:val="20"/>
                <w:szCs w:val="20"/>
              </w:rPr>
            </w:pPr>
          </w:p>
        </w:tc>
      </w:tr>
      <w:tr w:rsidR="00000000" w14:paraId="4B374829" w14:textId="77777777">
        <w:trPr>
          <w:divId w:val="673217934"/>
        </w:trPr>
        <w:tc>
          <w:tcPr>
            <w:tcW w:w="0" w:type="auto"/>
            <w:tcBorders>
              <w:top w:val="single" w:sz="6" w:space="0" w:color="000000"/>
              <w:left w:val="single" w:sz="6" w:space="0" w:color="000000"/>
              <w:bottom w:val="single" w:sz="6" w:space="0" w:color="000000"/>
              <w:right w:val="single" w:sz="6" w:space="0" w:color="000000"/>
            </w:tcBorders>
            <w:vAlign w:val="center"/>
            <w:hideMark/>
          </w:tcPr>
          <w:p w14:paraId="741EDBA0" w14:textId="77777777" w:rsidR="00000000" w:rsidRDefault="00954E37">
            <w:pPr>
              <w:pStyle w:val="spar1"/>
              <w:jc w:val="both"/>
              <w:rPr>
                <w:color w:val="000000"/>
              </w:rPr>
            </w:pPr>
            <w:r>
              <w:rPr>
                <w:color w:val="000000"/>
              </w:rPr>
              <w:t>Verificat</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EDC79BE" w14:textId="77777777" w:rsidR="00000000" w:rsidRDefault="00954E37">
            <w:pPr>
              <w:rPr>
                <w:color w:val="000000"/>
              </w:rPr>
            </w:pPr>
          </w:p>
        </w:tc>
      </w:tr>
      <w:tr w:rsidR="00000000" w14:paraId="22BE8BBB" w14:textId="77777777">
        <w:trPr>
          <w:divId w:val="673217934"/>
        </w:trPr>
        <w:tc>
          <w:tcPr>
            <w:tcW w:w="0" w:type="auto"/>
            <w:tcBorders>
              <w:top w:val="single" w:sz="6" w:space="0" w:color="000000"/>
              <w:left w:val="single" w:sz="6" w:space="0" w:color="000000"/>
              <w:bottom w:val="single" w:sz="6" w:space="0" w:color="000000"/>
              <w:right w:val="single" w:sz="6" w:space="0" w:color="000000"/>
            </w:tcBorders>
            <w:vAlign w:val="center"/>
            <w:hideMark/>
          </w:tcPr>
          <w:p w14:paraId="22D83A71" w14:textId="77777777" w:rsidR="00000000" w:rsidRDefault="00954E37">
            <w:pPr>
              <w:pStyle w:val="spar1"/>
              <w:jc w:val="both"/>
              <w:rPr>
                <w:color w:val="000000"/>
              </w:rPr>
            </w:pPr>
            <w:r>
              <w:rPr>
                <w:color w:val="000000"/>
              </w:rPr>
              <w:t>Inspector şcolar</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C46C9F4" w14:textId="77777777" w:rsidR="00000000" w:rsidRDefault="00954E37">
            <w:pPr>
              <w:rPr>
                <w:color w:val="000000"/>
              </w:rPr>
            </w:pPr>
          </w:p>
        </w:tc>
      </w:tr>
    </w:tbl>
    <w:p w14:paraId="0303429B" w14:textId="77777777" w:rsidR="00000000" w:rsidRDefault="00954E37">
      <w:pPr>
        <w:pStyle w:val="spar"/>
        <w:jc w:val="center"/>
        <w:divId w:val="1039936637"/>
      </w:pPr>
      <w:r>
        <w:rPr>
          <w:rFonts w:ascii="Verdana" w:hAnsi="Verdana"/>
          <w:color w:val="000000"/>
          <w:sz w:val="20"/>
          <w:szCs w:val="20"/>
          <w:shd w:val="clear" w:color="auto" w:fill="FFFFFF"/>
        </w:rPr>
        <w:t>Cerere de angajare cu contract individual de muncă pe perioadă</w:t>
      </w:r>
    </w:p>
    <w:p w14:paraId="2F1ED43B" w14:textId="77777777" w:rsidR="00000000" w:rsidRDefault="00954E37">
      <w:pPr>
        <w:pStyle w:val="spar"/>
        <w:jc w:val="center"/>
        <w:divId w:val="1039936637"/>
        <w:rPr>
          <w:rFonts w:ascii="Verdana" w:hAnsi="Verdana"/>
          <w:color w:val="000000"/>
          <w:sz w:val="20"/>
          <w:szCs w:val="20"/>
          <w:shd w:val="clear" w:color="auto" w:fill="FFFFFF"/>
        </w:rPr>
      </w:pPr>
      <w:r>
        <w:rPr>
          <w:rFonts w:ascii="Verdana" w:hAnsi="Verdana"/>
          <w:color w:val="000000"/>
          <w:sz w:val="20"/>
          <w:szCs w:val="20"/>
          <w:shd w:val="clear" w:color="auto" w:fill="FFFFFF"/>
        </w:rPr>
        <w:t>determinată în baza notei/mediei de cel puţin 7,00</w:t>
      </w:r>
    </w:p>
    <w:p w14:paraId="4CC09D73" w14:textId="77777777" w:rsidR="00000000" w:rsidRDefault="00954E37">
      <w:pPr>
        <w:pStyle w:val="spar"/>
        <w:jc w:val="center"/>
        <w:divId w:val="1039936637"/>
        <w:rPr>
          <w:rFonts w:ascii="Verdana" w:hAnsi="Verdana"/>
          <w:color w:val="000000"/>
          <w:sz w:val="20"/>
          <w:szCs w:val="20"/>
          <w:shd w:val="clear" w:color="auto" w:fill="FFFFFF"/>
        </w:rPr>
      </w:pPr>
      <w:r>
        <w:rPr>
          <w:rFonts w:ascii="Verdana" w:hAnsi="Verdana"/>
          <w:color w:val="000000"/>
          <w:sz w:val="20"/>
          <w:szCs w:val="20"/>
          <w:shd w:val="clear" w:color="auto" w:fill="FFFFFF"/>
        </w:rPr>
        <w:t>(şapte) obţinute la concursurile naţionale pentru ocuparea posturilor</w:t>
      </w:r>
    </w:p>
    <w:p w14:paraId="1465103C" w14:textId="77777777" w:rsidR="00000000" w:rsidRDefault="00954E37">
      <w:pPr>
        <w:pStyle w:val="spar"/>
        <w:jc w:val="center"/>
        <w:divId w:val="1039936637"/>
        <w:rPr>
          <w:rFonts w:ascii="Verdana" w:hAnsi="Verdana"/>
          <w:color w:val="000000"/>
          <w:sz w:val="20"/>
          <w:szCs w:val="20"/>
          <w:shd w:val="clear" w:color="auto" w:fill="FFFFFF"/>
        </w:rPr>
      </w:pPr>
      <w:r>
        <w:rPr>
          <w:rFonts w:ascii="Verdana" w:hAnsi="Verdana"/>
          <w:color w:val="000000"/>
          <w:sz w:val="20"/>
          <w:szCs w:val="20"/>
          <w:shd w:val="clear" w:color="auto" w:fill="FFFFFF"/>
        </w:rPr>
        <w:t>didactice/catedrelor vacante/rezervate în învăţământul preuniversitar, sesiunile</w:t>
      </w:r>
    </w:p>
    <w:p w14:paraId="042C7DE8" w14:textId="77777777" w:rsidR="00000000" w:rsidRDefault="00954E37">
      <w:pPr>
        <w:pStyle w:val="spar"/>
        <w:jc w:val="center"/>
        <w:divId w:val="1039936637"/>
        <w:rPr>
          <w:rFonts w:ascii="Verdana" w:hAnsi="Verdana"/>
          <w:color w:val="000000"/>
          <w:sz w:val="20"/>
          <w:szCs w:val="20"/>
          <w:shd w:val="clear" w:color="auto" w:fill="FFFFFF"/>
        </w:rPr>
      </w:pPr>
      <w:r>
        <w:rPr>
          <w:rFonts w:ascii="Verdana" w:hAnsi="Verdana"/>
          <w:color w:val="000000"/>
          <w:sz w:val="20"/>
          <w:szCs w:val="20"/>
          <w:shd w:val="clear" w:color="auto" w:fill="FFFFFF"/>
        </w:rPr>
        <w:t>2020, 2019, 2018, 2017, 2016 sau 2015(*)</w:t>
      </w:r>
    </w:p>
    <w:p w14:paraId="39E6D1EC" w14:textId="77777777" w:rsidR="00000000" w:rsidRDefault="00954E37">
      <w:pPr>
        <w:pStyle w:val="spar"/>
        <w:jc w:val="both"/>
        <w:divId w:val="673217934"/>
        <w:rPr>
          <w:rFonts w:ascii="Verdana" w:hAnsi="Verdana"/>
          <w:color w:val="000000"/>
          <w:sz w:val="20"/>
          <w:szCs w:val="20"/>
          <w:shd w:val="clear" w:color="auto" w:fill="FFFFFF"/>
        </w:rPr>
      </w:pPr>
      <w:r>
        <w:rPr>
          <w:rFonts w:ascii="Verdana" w:hAnsi="Verdana"/>
          <w:color w:val="000000"/>
          <w:sz w:val="20"/>
          <w:szCs w:val="20"/>
          <w:shd w:val="clear" w:color="auto" w:fill="FFFFFF"/>
        </w:rPr>
        <w:t>(*) Acest tip de cerere se completează de cadre didactice califi</w:t>
      </w:r>
      <w:r>
        <w:rPr>
          <w:rFonts w:ascii="Verdana" w:hAnsi="Verdana"/>
          <w:color w:val="000000"/>
          <w:sz w:val="20"/>
          <w:szCs w:val="20"/>
          <w:shd w:val="clear" w:color="auto" w:fill="FFFFFF"/>
        </w:rPr>
        <w:t>cate nerepartizate, care au participat la concursuri naţionale, sesiunile 2015, 2016, 2017, 2018, 2019 sau 2020 care au obţinut cel puţin nota 7,00 (şapte), iar ulterior nu au mai participat sau nu au mai obţinut note sub 7/5 la concursul de titularizare.</w:t>
      </w:r>
    </w:p>
    <w:p w14:paraId="67101DC1" w14:textId="77777777" w:rsidR="00000000" w:rsidRDefault="00954E37">
      <w:pPr>
        <w:pStyle w:val="spar"/>
        <w:jc w:val="right"/>
        <w:divId w:val="1054087361"/>
        <w:rPr>
          <w:rFonts w:ascii="Verdana" w:hAnsi="Verdana"/>
          <w:color w:val="000000"/>
          <w:sz w:val="20"/>
          <w:szCs w:val="20"/>
          <w:shd w:val="clear" w:color="auto" w:fill="FFFFFF"/>
        </w:rPr>
      </w:pPr>
      <w:r>
        <w:rPr>
          <w:rFonts w:ascii="Verdana" w:hAnsi="Verdana"/>
          <w:color w:val="000000"/>
          <w:sz w:val="20"/>
          <w:szCs w:val="20"/>
          <w:shd w:val="clear" w:color="auto" w:fill="FFFFFF"/>
        </w:rPr>
        <w:t>Nr. .......... din ....... 2021</w:t>
      </w:r>
    </w:p>
    <w:p w14:paraId="705258D7" w14:textId="77777777" w:rsidR="00000000" w:rsidRDefault="00954E37">
      <w:pPr>
        <w:autoSpaceDE/>
        <w:autoSpaceDN/>
        <w:ind w:left="675"/>
        <w:jc w:val="both"/>
        <w:divId w:val="673217934"/>
        <w:rPr>
          <w:rStyle w:val="spar3"/>
          <w:rFonts w:eastAsia="Times New Roman"/>
        </w:rPr>
      </w:pPr>
      <w:r>
        <w:rPr>
          <w:rStyle w:val="spar3"/>
          <w:rFonts w:eastAsia="Times New Roman"/>
        </w:rPr>
        <w:t>Se certifică exactitatea datelor Inspector şcolar pentru managementul resurselor umane............................................</w:t>
      </w:r>
    </w:p>
    <w:p w14:paraId="2227273E" w14:textId="77777777" w:rsidR="00000000" w:rsidRDefault="00954E37">
      <w:pPr>
        <w:pStyle w:val="spar"/>
        <w:ind w:left="900"/>
        <w:jc w:val="both"/>
        <w:divId w:val="673217934"/>
      </w:pPr>
      <w:r>
        <w:rPr>
          <w:rFonts w:ascii="Verdana" w:hAnsi="Verdana"/>
          <w:color w:val="000000"/>
          <w:sz w:val="20"/>
          <w:szCs w:val="20"/>
          <w:shd w:val="clear" w:color="auto" w:fill="FFFFFF"/>
        </w:rPr>
        <w:t>(numele şi prenumele)</w:t>
      </w:r>
    </w:p>
    <w:p w14:paraId="5319482B" w14:textId="77777777" w:rsidR="00000000" w:rsidRDefault="00954E37">
      <w:pPr>
        <w:pStyle w:val="spar"/>
        <w:jc w:val="center"/>
        <w:divId w:val="696007030"/>
        <w:rPr>
          <w:rFonts w:ascii="Verdana" w:hAnsi="Verdana"/>
          <w:color w:val="000000"/>
          <w:sz w:val="20"/>
          <w:szCs w:val="20"/>
          <w:shd w:val="clear" w:color="auto" w:fill="FFFFFF"/>
        </w:rPr>
      </w:pPr>
      <w:r>
        <w:rPr>
          <w:rFonts w:ascii="Verdana" w:hAnsi="Verdana"/>
          <w:color w:val="000000"/>
          <w:sz w:val="20"/>
          <w:szCs w:val="20"/>
          <w:shd w:val="clear" w:color="auto" w:fill="FFFFFF"/>
        </w:rPr>
        <w:t>Domnule Inspector Şcolar General,</w:t>
      </w:r>
    </w:p>
    <w:p w14:paraId="0BF280E0" w14:textId="77777777" w:rsidR="00000000" w:rsidRDefault="00954E37">
      <w:pPr>
        <w:autoSpaceDE/>
        <w:autoSpaceDN/>
        <w:ind w:left="225"/>
        <w:jc w:val="both"/>
        <w:divId w:val="673217934"/>
        <w:rPr>
          <w:rStyle w:val="spar3"/>
          <w:rFonts w:eastAsia="Times New Roman"/>
        </w:rPr>
      </w:pPr>
      <w:r>
        <w:rPr>
          <w:rStyle w:val="spar3"/>
          <w:rFonts w:eastAsia="Times New Roman"/>
        </w:rPr>
        <w:t>Subsemnatul(a) (inclusiv iniţiala tat</w:t>
      </w:r>
      <w:r>
        <w:rPr>
          <w:rStyle w:val="spar3"/>
          <w:rFonts w:eastAsia="Times New Roman"/>
        </w:rPr>
        <w:t>ălui), ..........................., numele anterior ................., fiul/fiica lui ................ şi ................., născut(ă) la data de .............,</w:t>
      </w:r>
    </w:p>
    <w:p w14:paraId="7146D063" w14:textId="77777777" w:rsidR="00000000" w:rsidRDefault="00954E37">
      <w:pPr>
        <w:pStyle w:val="spar"/>
        <w:ind w:left="450"/>
        <w:jc w:val="both"/>
        <w:divId w:val="673217934"/>
      </w:pPr>
      <w:r>
        <w:rPr>
          <w:rFonts w:ascii="Verdana" w:hAnsi="Verdana"/>
          <w:color w:val="000000"/>
          <w:sz w:val="20"/>
          <w:szCs w:val="20"/>
          <w:shd w:val="clear" w:color="auto" w:fill="FFFFFF"/>
        </w:rPr>
        <w:t>COD NUMERIC PERSONAL: [ ][ ][ ][ ][ ][ ][ ][ ][ ][ ][ ][ ][ ]</w:t>
      </w:r>
    </w:p>
    <w:p w14:paraId="44B55CF3" w14:textId="77777777" w:rsidR="00000000" w:rsidRDefault="00954E37">
      <w:pPr>
        <w:pStyle w:val="spar"/>
        <w:ind w:left="450"/>
        <w:jc w:val="both"/>
        <w:divId w:val="673217934"/>
        <w:rPr>
          <w:rFonts w:ascii="Verdana" w:hAnsi="Verdana"/>
          <w:color w:val="000000"/>
          <w:sz w:val="20"/>
          <w:szCs w:val="20"/>
          <w:shd w:val="clear" w:color="auto" w:fill="FFFFFF"/>
        </w:rPr>
      </w:pPr>
      <w:r>
        <w:rPr>
          <w:rFonts w:ascii="Verdana" w:hAnsi="Verdana"/>
          <w:color w:val="000000"/>
          <w:sz w:val="20"/>
          <w:szCs w:val="20"/>
          <w:shd w:val="clear" w:color="auto" w:fill="FFFFFF"/>
        </w:rPr>
        <w:t>cu domiciliul în ............., sector ........, strada ............ nr. ....., bloc ....., sc. ....., ap. ....., TELEFON: ..........., posesor al B.I./carte de identitate seria ........., nr. ........., eliberat de Poliţia ............, la data de .......</w:t>
      </w:r>
      <w:r>
        <w:rPr>
          <w:rFonts w:ascii="Verdana" w:hAnsi="Verdana"/>
          <w:color w:val="000000"/>
          <w:sz w:val="20"/>
          <w:szCs w:val="20"/>
          <w:shd w:val="clear" w:color="auto" w:fill="FFFFFF"/>
        </w:rPr>
        <w:t>.., vă rog să-mi aprobaţi încadrarea cu CONTRACT INDIVIDUAL DE MUNCĂ PE PERIOADĂ DETERMINATĂ în anul şcolar 2021-2022, pe/la un post/catedră de .................................... de la o unitate de învăţământ din judeţ/municipiul Bucureşti, în baza rezul</w:t>
      </w:r>
      <w:r>
        <w:rPr>
          <w:rFonts w:ascii="Verdana" w:hAnsi="Verdana"/>
          <w:color w:val="000000"/>
          <w:sz w:val="20"/>
          <w:szCs w:val="20"/>
          <w:shd w:val="clear" w:color="auto" w:fill="FFFFFF"/>
        </w:rPr>
        <w:t>tatelor obţinute la concursul naţional pentru ocuparea posturilor didactice/catedrelor vacante/rezervate în învăţământul preuniversitar din 2015, 2016, 2017, 201c 2019 sau 2020.</w:t>
      </w:r>
    </w:p>
    <w:p w14:paraId="7CBBC132" w14:textId="77777777" w:rsidR="00000000" w:rsidRDefault="00954E37">
      <w:pPr>
        <w:autoSpaceDE/>
        <w:autoSpaceDN/>
        <w:ind w:left="225"/>
        <w:jc w:val="both"/>
        <w:divId w:val="143279340"/>
        <w:rPr>
          <w:rStyle w:val="spar3"/>
          <w:rFonts w:eastAsia="Times New Roman"/>
        </w:rPr>
      </w:pPr>
      <w:r>
        <w:rPr>
          <w:rStyle w:val="spctttl1"/>
          <w:rFonts w:eastAsia="Times New Roman"/>
        </w:rPr>
        <w:t>1.</w:t>
      </w:r>
      <w:r>
        <w:rPr>
          <w:rFonts w:eastAsia="Times New Roman"/>
          <w:color w:val="000000"/>
          <w:sz w:val="20"/>
          <w:szCs w:val="20"/>
          <w:shd w:val="clear" w:color="auto" w:fill="FFFFFF"/>
        </w:rPr>
        <w:t xml:space="preserve"> </w:t>
      </w:r>
      <w:r>
        <w:rPr>
          <w:rStyle w:val="spctbdy"/>
          <w:rFonts w:eastAsia="Times New Roman"/>
        </w:rPr>
        <w:t>Rezultate obţinute la concursurile de titularizare din 2015, 2016, 2017, 20</w:t>
      </w:r>
      <w:r>
        <w:rPr>
          <w:rStyle w:val="spctbdy"/>
          <w:rFonts w:eastAsia="Times New Roman"/>
        </w:rPr>
        <w:t>18, 2019 sau 2020:</w:t>
      </w:r>
      <w:r>
        <w:rPr>
          <w:rStyle w:val="spar3"/>
          <w:rFonts w:eastAsia="Times New Roman"/>
        </w:rPr>
        <w:t xml:space="preserve"> Concurs de titularizare 2015:</w:t>
      </w:r>
    </w:p>
    <w:p w14:paraId="49EFA315" w14:textId="77777777" w:rsidR="00000000" w:rsidRDefault="00954E37">
      <w:pPr>
        <w:pStyle w:val="spar"/>
        <w:ind w:left="450"/>
        <w:jc w:val="both"/>
        <w:divId w:val="143279340"/>
      </w:pPr>
      <w:r>
        <w:rPr>
          <w:rFonts w:ascii="Verdana" w:hAnsi="Verdana"/>
          <w:color w:val="000000"/>
          <w:sz w:val="20"/>
          <w:szCs w:val="20"/>
          <w:shd w:val="clear" w:color="auto" w:fill="FFFFFF"/>
        </w:rPr>
        <w:t>Disciplina de examen 2015: ......................</w:t>
      </w:r>
    </w:p>
    <w:p w14:paraId="095049A7" w14:textId="77777777" w:rsidR="00000000" w:rsidRDefault="00954E37">
      <w:pPr>
        <w:pStyle w:val="spar"/>
        <w:ind w:left="450"/>
        <w:jc w:val="both"/>
        <w:divId w:val="143279340"/>
        <w:rPr>
          <w:rFonts w:ascii="Verdana" w:hAnsi="Verdana"/>
          <w:color w:val="000000"/>
          <w:sz w:val="20"/>
          <w:szCs w:val="20"/>
          <w:shd w:val="clear" w:color="auto" w:fill="FFFFFF"/>
        </w:rPr>
      </w:pPr>
      <w:r>
        <w:rPr>
          <w:rFonts w:ascii="Verdana" w:hAnsi="Verdana"/>
          <w:color w:val="000000"/>
          <w:sz w:val="20"/>
          <w:szCs w:val="20"/>
          <w:shd w:val="clear" w:color="auto" w:fill="FFFFFF"/>
        </w:rPr>
        <w:t>Nota la ex. scris din 2015: ......................</w:t>
      </w:r>
    </w:p>
    <w:p w14:paraId="68264A28" w14:textId="77777777" w:rsidR="00000000" w:rsidRDefault="00954E37">
      <w:pPr>
        <w:pStyle w:val="spar"/>
        <w:ind w:left="450"/>
        <w:jc w:val="both"/>
        <w:divId w:val="143279340"/>
        <w:rPr>
          <w:rFonts w:ascii="Verdana" w:hAnsi="Verdana"/>
          <w:color w:val="000000"/>
          <w:sz w:val="20"/>
          <w:szCs w:val="20"/>
          <w:shd w:val="clear" w:color="auto" w:fill="FFFFFF"/>
        </w:rPr>
      </w:pPr>
      <w:r>
        <w:rPr>
          <w:rFonts w:ascii="Verdana" w:hAnsi="Verdana"/>
          <w:color w:val="000000"/>
          <w:sz w:val="20"/>
          <w:szCs w:val="20"/>
          <w:shd w:val="clear" w:color="auto" w:fill="FFFFFF"/>
        </w:rPr>
        <w:t>Proba practică 1 din 2015: ......................</w:t>
      </w:r>
    </w:p>
    <w:p w14:paraId="1FF7CD1B" w14:textId="77777777" w:rsidR="00000000" w:rsidRDefault="00954E37">
      <w:pPr>
        <w:pStyle w:val="spar"/>
        <w:ind w:left="450"/>
        <w:jc w:val="both"/>
        <w:divId w:val="143279340"/>
        <w:rPr>
          <w:rFonts w:ascii="Verdana" w:hAnsi="Verdana"/>
          <w:color w:val="000000"/>
          <w:sz w:val="20"/>
          <w:szCs w:val="20"/>
          <w:shd w:val="clear" w:color="auto" w:fill="FFFFFF"/>
        </w:rPr>
      </w:pPr>
      <w:r>
        <w:rPr>
          <w:rFonts w:ascii="Verdana" w:hAnsi="Verdana"/>
          <w:color w:val="000000"/>
          <w:sz w:val="20"/>
          <w:szCs w:val="20"/>
          <w:shd w:val="clear" w:color="auto" w:fill="FFFFFF"/>
        </w:rPr>
        <w:t>Rezultatul probei practice 1 din 2015: .................</w:t>
      </w:r>
      <w:r>
        <w:rPr>
          <w:rFonts w:ascii="Verdana" w:hAnsi="Verdana"/>
          <w:color w:val="000000"/>
          <w:sz w:val="20"/>
          <w:szCs w:val="20"/>
          <w:shd w:val="clear" w:color="auto" w:fill="FFFFFF"/>
        </w:rPr>
        <w:t>.....</w:t>
      </w:r>
    </w:p>
    <w:p w14:paraId="00843FDB" w14:textId="77777777" w:rsidR="00000000" w:rsidRDefault="00954E37">
      <w:pPr>
        <w:pStyle w:val="spar"/>
        <w:ind w:left="450"/>
        <w:jc w:val="both"/>
        <w:divId w:val="143279340"/>
        <w:rPr>
          <w:rFonts w:ascii="Verdana" w:hAnsi="Verdana"/>
          <w:color w:val="000000"/>
          <w:sz w:val="20"/>
          <w:szCs w:val="20"/>
          <w:shd w:val="clear" w:color="auto" w:fill="FFFFFF"/>
        </w:rPr>
      </w:pPr>
      <w:r>
        <w:rPr>
          <w:rFonts w:ascii="Verdana" w:hAnsi="Verdana"/>
          <w:color w:val="000000"/>
          <w:sz w:val="20"/>
          <w:szCs w:val="20"/>
          <w:shd w:val="clear" w:color="auto" w:fill="FFFFFF"/>
        </w:rPr>
        <w:t>Proba practică 2 din 2015: ......................</w:t>
      </w:r>
    </w:p>
    <w:p w14:paraId="6C926D21" w14:textId="77777777" w:rsidR="00000000" w:rsidRDefault="00954E37">
      <w:pPr>
        <w:pStyle w:val="spar"/>
        <w:ind w:left="450"/>
        <w:jc w:val="both"/>
        <w:divId w:val="143279340"/>
        <w:rPr>
          <w:rFonts w:ascii="Verdana" w:hAnsi="Verdana"/>
          <w:color w:val="000000"/>
          <w:sz w:val="20"/>
          <w:szCs w:val="20"/>
          <w:shd w:val="clear" w:color="auto" w:fill="FFFFFF"/>
        </w:rPr>
      </w:pPr>
      <w:r>
        <w:rPr>
          <w:rFonts w:ascii="Verdana" w:hAnsi="Verdana"/>
          <w:color w:val="000000"/>
          <w:sz w:val="20"/>
          <w:szCs w:val="20"/>
          <w:shd w:val="clear" w:color="auto" w:fill="FFFFFF"/>
        </w:rPr>
        <w:lastRenderedPageBreak/>
        <w:t>Rezultatul probei practice 2 din 2015: ......................</w:t>
      </w:r>
    </w:p>
    <w:p w14:paraId="48716A26" w14:textId="77777777" w:rsidR="00000000" w:rsidRDefault="00954E37">
      <w:pPr>
        <w:pStyle w:val="spar"/>
        <w:ind w:left="450"/>
        <w:jc w:val="both"/>
        <w:divId w:val="143279340"/>
        <w:rPr>
          <w:rFonts w:ascii="Verdana" w:hAnsi="Verdana"/>
          <w:color w:val="000000"/>
          <w:sz w:val="20"/>
          <w:szCs w:val="20"/>
          <w:shd w:val="clear" w:color="auto" w:fill="FFFFFF"/>
        </w:rPr>
      </w:pPr>
      <w:r>
        <w:rPr>
          <w:rFonts w:ascii="Verdana" w:hAnsi="Verdana"/>
          <w:color w:val="000000"/>
          <w:sz w:val="20"/>
          <w:szCs w:val="20"/>
          <w:shd w:val="clear" w:color="auto" w:fill="FFFFFF"/>
        </w:rPr>
        <w:t>Proba orală la limba de predare 1 din 2015: ......................</w:t>
      </w:r>
    </w:p>
    <w:p w14:paraId="42020D0B" w14:textId="77777777" w:rsidR="00000000" w:rsidRDefault="00954E37">
      <w:pPr>
        <w:pStyle w:val="spar"/>
        <w:ind w:left="450"/>
        <w:jc w:val="both"/>
        <w:divId w:val="143279340"/>
        <w:rPr>
          <w:rFonts w:ascii="Verdana" w:hAnsi="Verdana"/>
          <w:color w:val="000000"/>
          <w:sz w:val="20"/>
          <w:szCs w:val="20"/>
          <w:shd w:val="clear" w:color="auto" w:fill="FFFFFF"/>
        </w:rPr>
      </w:pPr>
      <w:r>
        <w:rPr>
          <w:rFonts w:ascii="Verdana" w:hAnsi="Verdana"/>
          <w:color w:val="000000"/>
          <w:sz w:val="20"/>
          <w:szCs w:val="20"/>
          <w:shd w:val="clear" w:color="auto" w:fill="FFFFFF"/>
        </w:rPr>
        <w:t>Rezultatul probei de limbă 1 din 2015: ......................</w:t>
      </w:r>
    </w:p>
    <w:p w14:paraId="63BB45A5" w14:textId="77777777" w:rsidR="00000000" w:rsidRDefault="00954E37">
      <w:pPr>
        <w:pStyle w:val="spar"/>
        <w:ind w:left="450"/>
        <w:jc w:val="both"/>
        <w:divId w:val="143279340"/>
        <w:rPr>
          <w:rFonts w:ascii="Verdana" w:hAnsi="Verdana"/>
          <w:color w:val="000000"/>
          <w:sz w:val="20"/>
          <w:szCs w:val="20"/>
          <w:shd w:val="clear" w:color="auto" w:fill="FFFFFF"/>
        </w:rPr>
      </w:pPr>
      <w:r>
        <w:rPr>
          <w:rFonts w:ascii="Verdana" w:hAnsi="Verdana"/>
          <w:color w:val="000000"/>
          <w:sz w:val="20"/>
          <w:szCs w:val="20"/>
          <w:shd w:val="clear" w:color="auto" w:fill="FFFFFF"/>
        </w:rPr>
        <w:t>Proba ora</w:t>
      </w:r>
      <w:r>
        <w:rPr>
          <w:rFonts w:ascii="Verdana" w:hAnsi="Verdana"/>
          <w:color w:val="000000"/>
          <w:sz w:val="20"/>
          <w:szCs w:val="20"/>
          <w:shd w:val="clear" w:color="auto" w:fill="FFFFFF"/>
        </w:rPr>
        <w:t>lă la limba de predare 2 din 2015: ......................</w:t>
      </w:r>
    </w:p>
    <w:p w14:paraId="226BC54D" w14:textId="77777777" w:rsidR="00000000" w:rsidRDefault="00954E37">
      <w:pPr>
        <w:pStyle w:val="spar"/>
        <w:ind w:left="450"/>
        <w:jc w:val="both"/>
        <w:divId w:val="143279340"/>
        <w:rPr>
          <w:rFonts w:ascii="Verdana" w:hAnsi="Verdana"/>
          <w:color w:val="000000"/>
          <w:sz w:val="20"/>
          <w:szCs w:val="20"/>
          <w:shd w:val="clear" w:color="auto" w:fill="FFFFFF"/>
        </w:rPr>
      </w:pPr>
      <w:r>
        <w:rPr>
          <w:rFonts w:ascii="Verdana" w:hAnsi="Verdana"/>
          <w:color w:val="000000"/>
          <w:sz w:val="20"/>
          <w:szCs w:val="20"/>
          <w:shd w:val="clear" w:color="auto" w:fill="FFFFFF"/>
        </w:rPr>
        <w:t>Rezultatul probei de limbă 2 din 2015: ......................</w:t>
      </w:r>
    </w:p>
    <w:p w14:paraId="1B7CE634" w14:textId="77777777" w:rsidR="00000000" w:rsidRDefault="00954E37">
      <w:pPr>
        <w:autoSpaceDE/>
        <w:autoSpaceDN/>
        <w:ind w:left="225"/>
        <w:jc w:val="both"/>
        <w:divId w:val="143279340"/>
        <w:rPr>
          <w:rStyle w:val="spar3"/>
          <w:rFonts w:eastAsia="Times New Roman"/>
        </w:rPr>
      </w:pPr>
      <w:r>
        <w:rPr>
          <w:rStyle w:val="spar3"/>
          <w:rFonts w:eastAsia="Times New Roman"/>
        </w:rPr>
        <w:t>Concurs de titularizare 2016:</w:t>
      </w:r>
    </w:p>
    <w:p w14:paraId="21981A74" w14:textId="77777777" w:rsidR="00000000" w:rsidRDefault="00954E37">
      <w:pPr>
        <w:pStyle w:val="spar"/>
        <w:ind w:left="450"/>
        <w:jc w:val="both"/>
        <w:divId w:val="143279340"/>
      </w:pPr>
      <w:r>
        <w:rPr>
          <w:rFonts w:ascii="Verdana" w:hAnsi="Verdana"/>
          <w:color w:val="000000"/>
          <w:sz w:val="20"/>
          <w:szCs w:val="20"/>
          <w:shd w:val="clear" w:color="auto" w:fill="FFFFFF"/>
        </w:rPr>
        <w:t>Disciplina de examen 2016: ......................</w:t>
      </w:r>
    </w:p>
    <w:p w14:paraId="633BAB81" w14:textId="77777777" w:rsidR="00000000" w:rsidRDefault="00954E37">
      <w:pPr>
        <w:pStyle w:val="spar"/>
        <w:ind w:left="450"/>
        <w:jc w:val="both"/>
        <w:divId w:val="143279340"/>
        <w:rPr>
          <w:rFonts w:ascii="Verdana" w:hAnsi="Verdana"/>
          <w:color w:val="000000"/>
          <w:sz w:val="20"/>
          <w:szCs w:val="20"/>
          <w:shd w:val="clear" w:color="auto" w:fill="FFFFFF"/>
        </w:rPr>
      </w:pPr>
      <w:r>
        <w:rPr>
          <w:rFonts w:ascii="Verdana" w:hAnsi="Verdana"/>
          <w:color w:val="000000"/>
          <w:sz w:val="20"/>
          <w:szCs w:val="20"/>
          <w:shd w:val="clear" w:color="auto" w:fill="FFFFFF"/>
        </w:rPr>
        <w:t xml:space="preserve">Media de repart. cu inspecţie: ...................... . </w:t>
      </w:r>
      <w:r>
        <w:rPr>
          <w:rFonts w:ascii="Verdana" w:hAnsi="Verdana"/>
          <w:color w:val="000000"/>
          <w:sz w:val="20"/>
          <w:szCs w:val="20"/>
          <w:shd w:val="clear" w:color="auto" w:fill="FFFFFF"/>
        </w:rPr>
        <w:t>Media de repart. cu proba practică: ......................</w:t>
      </w:r>
    </w:p>
    <w:p w14:paraId="032F6C21" w14:textId="77777777" w:rsidR="00000000" w:rsidRDefault="00954E37">
      <w:pPr>
        <w:pStyle w:val="spar"/>
        <w:ind w:left="450"/>
        <w:jc w:val="both"/>
        <w:divId w:val="143279340"/>
        <w:rPr>
          <w:rFonts w:ascii="Verdana" w:hAnsi="Verdana"/>
          <w:color w:val="000000"/>
          <w:sz w:val="20"/>
          <w:szCs w:val="20"/>
          <w:shd w:val="clear" w:color="auto" w:fill="FFFFFF"/>
        </w:rPr>
      </w:pPr>
      <w:r>
        <w:rPr>
          <w:rFonts w:ascii="Verdana" w:hAnsi="Verdana"/>
          <w:color w:val="000000"/>
          <w:sz w:val="20"/>
          <w:szCs w:val="20"/>
          <w:shd w:val="clear" w:color="auto" w:fill="FFFFFF"/>
        </w:rPr>
        <w:t>Media de repart. cu proba intensiv/bilingv: ......................</w:t>
      </w:r>
    </w:p>
    <w:p w14:paraId="4D53CF8E" w14:textId="77777777" w:rsidR="00000000" w:rsidRDefault="00954E37">
      <w:pPr>
        <w:pStyle w:val="spar"/>
        <w:ind w:left="450"/>
        <w:jc w:val="both"/>
        <w:divId w:val="143279340"/>
        <w:rPr>
          <w:rFonts w:ascii="Verdana" w:hAnsi="Verdana"/>
          <w:color w:val="000000"/>
          <w:sz w:val="20"/>
          <w:szCs w:val="20"/>
          <w:shd w:val="clear" w:color="auto" w:fill="FFFFFF"/>
        </w:rPr>
      </w:pPr>
      <w:r>
        <w:rPr>
          <w:rFonts w:ascii="Verdana" w:hAnsi="Verdana"/>
          <w:color w:val="000000"/>
          <w:sz w:val="20"/>
          <w:szCs w:val="20"/>
          <w:shd w:val="clear" w:color="auto" w:fill="FFFFFF"/>
        </w:rPr>
        <w:t>Nota la ex. scris din 2016: ......................</w:t>
      </w:r>
    </w:p>
    <w:p w14:paraId="234E62D1" w14:textId="77777777" w:rsidR="00000000" w:rsidRDefault="00954E37">
      <w:pPr>
        <w:pStyle w:val="spar"/>
        <w:ind w:left="450"/>
        <w:jc w:val="both"/>
        <w:divId w:val="143279340"/>
        <w:rPr>
          <w:rFonts w:ascii="Verdana" w:hAnsi="Verdana"/>
          <w:color w:val="000000"/>
          <w:sz w:val="20"/>
          <w:szCs w:val="20"/>
          <w:shd w:val="clear" w:color="auto" w:fill="FFFFFF"/>
        </w:rPr>
      </w:pPr>
      <w:r>
        <w:rPr>
          <w:rFonts w:ascii="Verdana" w:hAnsi="Verdana"/>
          <w:color w:val="000000"/>
          <w:sz w:val="20"/>
          <w:szCs w:val="20"/>
          <w:shd w:val="clear" w:color="auto" w:fill="FFFFFF"/>
        </w:rPr>
        <w:t>Rezultatul la inspecţie specială la clasă din 2016: ......................</w:t>
      </w:r>
    </w:p>
    <w:p w14:paraId="1131A972" w14:textId="77777777" w:rsidR="00000000" w:rsidRDefault="00954E37">
      <w:pPr>
        <w:pStyle w:val="spar"/>
        <w:ind w:left="450"/>
        <w:jc w:val="both"/>
        <w:divId w:val="143279340"/>
        <w:rPr>
          <w:rFonts w:ascii="Verdana" w:hAnsi="Verdana"/>
          <w:color w:val="000000"/>
          <w:sz w:val="20"/>
          <w:szCs w:val="20"/>
          <w:shd w:val="clear" w:color="auto" w:fill="FFFFFF"/>
        </w:rPr>
      </w:pPr>
      <w:r>
        <w:rPr>
          <w:rFonts w:ascii="Verdana" w:hAnsi="Verdana"/>
          <w:color w:val="000000"/>
          <w:sz w:val="20"/>
          <w:szCs w:val="20"/>
          <w:shd w:val="clear" w:color="auto" w:fill="FFFFFF"/>
        </w:rPr>
        <w:t>Prob</w:t>
      </w:r>
      <w:r>
        <w:rPr>
          <w:rFonts w:ascii="Verdana" w:hAnsi="Verdana"/>
          <w:color w:val="000000"/>
          <w:sz w:val="20"/>
          <w:szCs w:val="20"/>
          <w:shd w:val="clear" w:color="auto" w:fill="FFFFFF"/>
        </w:rPr>
        <w:t>a practică din 2016: ......................</w:t>
      </w:r>
    </w:p>
    <w:p w14:paraId="393E32C3" w14:textId="77777777" w:rsidR="00000000" w:rsidRDefault="00954E37">
      <w:pPr>
        <w:pStyle w:val="spar"/>
        <w:ind w:left="450"/>
        <w:jc w:val="both"/>
        <w:divId w:val="143279340"/>
        <w:rPr>
          <w:rFonts w:ascii="Verdana" w:hAnsi="Verdana"/>
          <w:color w:val="000000"/>
          <w:sz w:val="20"/>
          <w:szCs w:val="20"/>
          <w:shd w:val="clear" w:color="auto" w:fill="FFFFFF"/>
        </w:rPr>
      </w:pPr>
      <w:r>
        <w:rPr>
          <w:rFonts w:ascii="Verdana" w:hAnsi="Verdana"/>
          <w:color w:val="000000"/>
          <w:sz w:val="20"/>
          <w:szCs w:val="20"/>
          <w:shd w:val="clear" w:color="auto" w:fill="FFFFFF"/>
        </w:rPr>
        <w:t>Rezultatul probei practice din 2016: ......................</w:t>
      </w:r>
    </w:p>
    <w:p w14:paraId="222E2D19" w14:textId="77777777" w:rsidR="00000000" w:rsidRDefault="00954E37">
      <w:pPr>
        <w:pStyle w:val="spar"/>
        <w:ind w:left="450"/>
        <w:jc w:val="both"/>
        <w:divId w:val="143279340"/>
        <w:rPr>
          <w:rFonts w:ascii="Verdana" w:hAnsi="Verdana"/>
          <w:color w:val="000000"/>
          <w:sz w:val="20"/>
          <w:szCs w:val="20"/>
          <w:shd w:val="clear" w:color="auto" w:fill="FFFFFF"/>
        </w:rPr>
      </w:pPr>
      <w:r>
        <w:rPr>
          <w:rFonts w:ascii="Verdana" w:hAnsi="Verdana"/>
          <w:color w:val="000000"/>
          <w:sz w:val="20"/>
          <w:szCs w:val="20"/>
          <w:shd w:val="clear" w:color="auto" w:fill="FFFFFF"/>
        </w:rPr>
        <w:t>Proba limbă intensiv-bilingv din 2016: ......................</w:t>
      </w:r>
    </w:p>
    <w:p w14:paraId="6084CBC8" w14:textId="77777777" w:rsidR="00000000" w:rsidRDefault="00954E37">
      <w:pPr>
        <w:pStyle w:val="spar"/>
        <w:ind w:left="450"/>
        <w:jc w:val="both"/>
        <w:divId w:val="143279340"/>
        <w:rPr>
          <w:rFonts w:ascii="Verdana" w:hAnsi="Verdana"/>
          <w:color w:val="000000"/>
          <w:sz w:val="20"/>
          <w:szCs w:val="20"/>
          <w:shd w:val="clear" w:color="auto" w:fill="FFFFFF"/>
        </w:rPr>
      </w:pPr>
      <w:r>
        <w:rPr>
          <w:rFonts w:ascii="Verdana" w:hAnsi="Verdana"/>
          <w:color w:val="000000"/>
          <w:sz w:val="20"/>
          <w:szCs w:val="20"/>
          <w:shd w:val="clear" w:color="auto" w:fill="FFFFFF"/>
        </w:rPr>
        <w:t>Rezultatul probei intensiv-bilingv din 2016: ......................</w:t>
      </w:r>
    </w:p>
    <w:p w14:paraId="618A9E3B" w14:textId="77777777" w:rsidR="00000000" w:rsidRDefault="00954E37">
      <w:pPr>
        <w:pStyle w:val="spar"/>
        <w:ind w:left="450"/>
        <w:jc w:val="both"/>
        <w:divId w:val="143279340"/>
        <w:rPr>
          <w:rFonts w:ascii="Verdana" w:hAnsi="Verdana"/>
          <w:color w:val="000000"/>
          <w:sz w:val="20"/>
          <w:szCs w:val="20"/>
          <w:shd w:val="clear" w:color="auto" w:fill="FFFFFF"/>
        </w:rPr>
      </w:pPr>
      <w:r>
        <w:rPr>
          <w:rFonts w:ascii="Verdana" w:hAnsi="Verdana"/>
          <w:color w:val="000000"/>
          <w:sz w:val="20"/>
          <w:szCs w:val="20"/>
          <w:shd w:val="clear" w:color="auto" w:fill="FFFFFF"/>
        </w:rPr>
        <w:t>Proba orală la limba d</w:t>
      </w:r>
      <w:r>
        <w:rPr>
          <w:rFonts w:ascii="Verdana" w:hAnsi="Verdana"/>
          <w:color w:val="000000"/>
          <w:sz w:val="20"/>
          <w:szCs w:val="20"/>
          <w:shd w:val="clear" w:color="auto" w:fill="FFFFFF"/>
        </w:rPr>
        <w:t>e predare 1 din 2016: ......................</w:t>
      </w:r>
    </w:p>
    <w:p w14:paraId="1DE530D3" w14:textId="77777777" w:rsidR="00000000" w:rsidRDefault="00954E37">
      <w:pPr>
        <w:pStyle w:val="spar"/>
        <w:ind w:left="450"/>
        <w:jc w:val="both"/>
        <w:divId w:val="143279340"/>
        <w:rPr>
          <w:rFonts w:ascii="Verdana" w:hAnsi="Verdana"/>
          <w:color w:val="000000"/>
          <w:sz w:val="20"/>
          <w:szCs w:val="20"/>
          <w:shd w:val="clear" w:color="auto" w:fill="FFFFFF"/>
        </w:rPr>
      </w:pPr>
      <w:r>
        <w:rPr>
          <w:rFonts w:ascii="Verdana" w:hAnsi="Verdana"/>
          <w:color w:val="000000"/>
          <w:sz w:val="20"/>
          <w:szCs w:val="20"/>
          <w:shd w:val="clear" w:color="auto" w:fill="FFFFFF"/>
        </w:rPr>
        <w:t>Rezultatul probei de limbă 1 din 2016: ......................</w:t>
      </w:r>
    </w:p>
    <w:p w14:paraId="7C8EDDFF" w14:textId="77777777" w:rsidR="00000000" w:rsidRDefault="00954E37">
      <w:pPr>
        <w:pStyle w:val="spar"/>
        <w:ind w:left="450"/>
        <w:jc w:val="both"/>
        <w:divId w:val="143279340"/>
        <w:rPr>
          <w:rFonts w:ascii="Verdana" w:hAnsi="Verdana"/>
          <w:color w:val="000000"/>
          <w:sz w:val="20"/>
          <w:szCs w:val="20"/>
          <w:shd w:val="clear" w:color="auto" w:fill="FFFFFF"/>
        </w:rPr>
      </w:pPr>
      <w:r>
        <w:rPr>
          <w:rFonts w:ascii="Verdana" w:hAnsi="Verdana"/>
          <w:color w:val="000000"/>
          <w:sz w:val="20"/>
          <w:szCs w:val="20"/>
          <w:shd w:val="clear" w:color="auto" w:fill="FFFFFF"/>
        </w:rPr>
        <w:t>Proba orală la limba de predare 2 din 2016: ......................</w:t>
      </w:r>
    </w:p>
    <w:p w14:paraId="0FE78D8E" w14:textId="77777777" w:rsidR="00000000" w:rsidRDefault="00954E37">
      <w:pPr>
        <w:pStyle w:val="spar"/>
        <w:ind w:left="450"/>
        <w:jc w:val="both"/>
        <w:divId w:val="143279340"/>
        <w:rPr>
          <w:rFonts w:ascii="Verdana" w:hAnsi="Verdana"/>
          <w:color w:val="000000"/>
          <w:sz w:val="20"/>
          <w:szCs w:val="20"/>
          <w:shd w:val="clear" w:color="auto" w:fill="FFFFFF"/>
        </w:rPr>
      </w:pPr>
      <w:r>
        <w:rPr>
          <w:rFonts w:ascii="Verdana" w:hAnsi="Verdana"/>
          <w:color w:val="000000"/>
          <w:sz w:val="20"/>
          <w:szCs w:val="20"/>
          <w:shd w:val="clear" w:color="auto" w:fill="FFFFFF"/>
        </w:rPr>
        <w:t>Rezultatul probei de limbă 2 din 2016: ......................</w:t>
      </w:r>
    </w:p>
    <w:p w14:paraId="412E3543" w14:textId="77777777" w:rsidR="00000000" w:rsidRDefault="00954E37">
      <w:pPr>
        <w:autoSpaceDE/>
        <w:autoSpaceDN/>
        <w:ind w:left="225"/>
        <w:jc w:val="both"/>
        <w:divId w:val="143279340"/>
        <w:rPr>
          <w:rStyle w:val="spar3"/>
          <w:rFonts w:eastAsia="Times New Roman"/>
        </w:rPr>
      </w:pPr>
      <w:r>
        <w:rPr>
          <w:rStyle w:val="spar3"/>
          <w:rFonts w:eastAsia="Times New Roman"/>
        </w:rPr>
        <w:t>Concurs de titulariz</w:t>
      </w:r>
      <w:r>
        <w:rPr>
          <w:rStyle w:val="spar3"/>
          <w:rFonts w:eastAsia="Times New Roman"/>
        </w:rPr>
        <w:t>are 2017:</w:t>
      </w:r>
    </w:p>
    <w:p w14:paraId="24BE196B" w14:textId="77777777" w:rsidR="00000000" w:rsidRDefault="00954E37">
      <w:pPr>
        <w:pStyle w:val="spar"/>
        <w:ind w:left="450"/>
        <w:jc w:val="both"/>
        <w:divId w:val="143279340"/>
      </w:pPr>
      <w:r>
        <w:rPr>
          <w:rFonts w:ascii="Verdana" w:hAnsi="Verdana"/>
          <w:color w:val="000000"/>
          <w:sz w:val="20"/>
          <w:szCs w:val="20"/>
          <w:shd w:val="clear" w:color="auto" w:fill="FFFFFF"/>
        </w:rPr>
        <w:t>Disciplina de examen 2017: ......................</w:t>
      </w:r>
    </w:p>
    <w:p w14:paraId="2BE1DBB0" w14:textId="77777777" w:rsidR="00000000" w:rsidRDefault="00954E37">
      <w:pPr>
        <w:pStyle w:val="spar"/>
        <w:ind w:left="450"/>
        <w:jc w:val="both"/>
        <w:divId w:val="143279340"/>
        <w:rPr>
          <w:rFonts w:ascii="Verdana" w:hAnsi="Verdana"/>
          <w:color w:val="000000"/>
          <w:sz w:val="20"/>
          <w:szCs w:val="20"/>
          <w:shd w:val="clear" w:color="auto" w:fill="FFFFFF"/>
        </w:rPr>
      </w:pPr>
      <w:r>
        <w:rPr>
          <w:rFonts w:ascii="Verdana" w:hAnsi="Verdana"/>
          <w:color w:val="000000"/>
          <w:sz w:val="20"/>
          <w:szCs w:val="20"/>
          <w:shd w:val="clear" w:color="auto" w:fill="FFFFFF"/>
        </w:rPr>
        <w:t>Media de repart. cu inspecţie: ...................... . Media de repart. cu proba practică: ......................</w:t>
      </w:r>
    </w:p>
    <w:p w14:paraId="12B5C329" w14:textId="77777777" w:rsidR="00000000" w:rsidRDefault="00954E37">
      <w:pPr>
        <w:pStyle w:val="spar"/>
        <w:ind w:left="450"/>
        <w:jc w:val="both"/>
        <w:divId w:val="143279340"/>
        <w:rPr>
          <w:rFonts w:ascii="Verdana" w:hAnsi="Verdana"/>
          <w:color w:val="000000"/>
          <w:sz w:val="20"/>
          <w:szCs w:val="20"/>
          <w:shd w:val="clear" w:color="auto" w:fill="FFFFFF"/>
        </w:rPr>
      </w:pPr>
      <w:r>
        <w:rPr>
          <w:rFonts w:ascii="Verdana" w:hAnsi="Verdana"/>
          <w:color w:val="000000"/>
          <w:sz w:val="20"/>
          <w:szCs w:val="20"/>
          <w:shd w:val="clear" w:color="auto" w:fill="FFFFFF"/>
        </w:rPr>
        <w:t>Media de repart. cu proba intensiv/bilingv: ......................</w:t>
      </w:r>
    </w:p>
    <w:p w14:paraId="620CB5AA" w14:textId="77777777" w:rsidR="00000000" w:rsidRDefault="00954E37">
      <w:pPr>
        <w:pStyle w:val="spar"/>
        <w:ind w:left="450"/>
        <w:jc w:val="both"/>
        <w:divId w:val="143279340"/>
        <w:rPr>
          <w:rFonts w:ascii="Verdana" w:hAnsi="Verdana"/>
          <w:color w:val="000000"/>
          <w:sz w:val="20"/>
          <w:szCs w:val="20"/>
          <w:shd w:val="clear" w:color="auto" w:fill="FFFFFF"/>
        </w:rPr>
      </w:pPr>
      <w:r>
        <w:rPr>
          <w:rFonts w:ascii="Verdana" w:hAnsi="Verdana"/>
          <w:color w:val="000000"/>
          <w:sz w:val="20"/>
          <w:szCs w:val="20"/>
          <w:shd w:val="clear" w:color="auto" w:fill="FFFFFF"/>
        </w:rPr>
        <w:t>Nota la ex. scris din 2017: ......................</w:t>
      </w:r>
    </w:p>
    <w:p w14:paraId="1CA21653" w14:textId="77777777" w:rsidR="00000000" w:rsidRDefault="00954E37">
      <w:pPr>
        <w:pStyle w:val="spar"/>
        <w:ind w:left="450"/>
        <w:jc w:val="both"/>
        <w:divId w:val="143279340"/>
        <w:rPr>
          <w:rFonts w:ascii="Verdana" w:hAnsi="Verdana"/>
          <w:color w:val="000000"/>
          <w:sz w:val="20"/>
          <w:szCs w:val="20"/>
          <w:shd w:val="clear" w:color="auto" w:fill="FFFFFF"/>
        </w:rPr>
      </w:pPr>
      <w:r>
        <w:rPr>
          <w:rFonts w:ascii="Verdana" w:hAnsi="Verdana"/>
          <w:color w:val="000000"/>
          <w:sz w:val="20"/>
          <w:szCs w:val="20"/>
          <w:shd w:val="clear" w:color="auto" w:fill="FFFFFF"/>
        </w:rPr>
        <w:t>Rezultatul la inspecţie</w:t>
      </w:r>
      <w:r>
        <w:rPr>
          <w:rFonts w:ascii="Verdana" w:hAnsi="Verdana"/>
          <w:color w:val="000000"/>
          <w:sz w:val="20"/>
          <w:szCs w:val="20"/>
          <w:shd w:val="clear" w:color="auto" w:fill="FFFFFF"/>
        </w:rPr>
        <w:t xml:space="preserve"> specială la clasă din 2017: ......................</w:t>
      </w:r>
    </w:p>
    <w:p w14:paraId="113F2048" w14:textId="77777777" w:rsidR="00000000" w:rsidRDefault="00954E37">
      <w:pPr>
        <w:pStyle w:val="spar"/>
        <w:ind w:left="450"/>
        <w:jc w:val="both"/>
        <w:divId w:val="143279340"/>
        <w:rPr>
          <w:rFonts w:ascii="Verdana" w:hAnsi="Verdana"/>
          <w:color w:val="000000"/>
          <w:sz w:val="20"/>
          <w:szCs w:val="20"/>
          <w:shd w:val="clear" w:color="auto" w:fill="FFFFFF"/>
        </w:rPr>
      </w:pPr>
      <w:r>
        <w:rPr>
          <w:rFonts w:ascii="Verdana" w:hAnsi="Verdana"/>
          <w:color w:val="000000"/>
          <w:sz w:val="20"/>
          <w:szCs w:val="20"/>
          <w:shd w:val="clear" w:color="auto" w:fill="FFFFFF"/>
        </w:rPr>
        <w:t>Proba practică din 2017: ......................</w:t>
      </w:r>
    </w:p>
    <w:p w14:paraId="3DC6317D" w14:textId="77777777" w:rsidR="00000000" w:rsidRDefault="00954E37">
      <w:pPr>
        <w:pStyle w:val="spar"/>
        <w:ind w:left="450"/>
        <w:jc w:val="both"/>
        <w:divId w:val="143279340"/>
        <w:rPr>
          <w:rFonts w:ascii="Verdana" w:hAnsi="Verdana"/>
          <w:color w:val="000000"/>
          <w:sz w:val="20"/>
          <w:szCs w:val="20"/>
          <w:shd w:val="clear" w:color="auto" w:fill="FFFFFF"/>
        </w:rPr>
      </w:pPr>
      <w:r>
        <w:rPr>
          <w:rFonts w:ascii="Verdana" w:hAnsi="Verdana"/>
          <w:color w:val="000000"/>
          <w:sz w:val="20"/>
          <w:szCs w:val="20"/>
          <w:shd w:val="clear" w:color="auto" w:fill="FFFFFF"/>
        </w:rPr>
        <w:t>Rezultatul probei practice din 2017: ......................</w:t>
      </w:r>
    </w:p>
    <w:p w14:paraId="77655F40" w14:textId="77777777" w:rsidR="00000000" w:rsidRDefault="00954E37">
      <w:pPr>
        <w:pStyle w:val="spar"/>
        <w:ind w:left="450"/>
        <w:jc w:val="both"/>
        <w:divId w:val="143279340"/>
        <w:rPr>
          <w:rFonts w:ascii="Verdana" w:hAnsi="Verdana"/>
          <w:color w:val="000000"/>
          <w:sz w:val="20"/>
          <w:szCs w:val="20"/>
          <w:shd w:val="clear" w:color="auto" w:fill="FFFFFF"/>
        </w:rPr>
      </w:pPr>
      <w:r>
        <w:rPr>
          <w:rFonts w:ascii="Verdana" w:hAnsi="Verdana"/>
          <w:color w:val="000000"/>
          <w:sz w:val="20"/>
          <w:szCs w:val="20"/>
          <w:shd w:val="clear" w:color="auto" w:fill="FFFFFF"/>
        </w:rPr>
        <w:t>Proba limbă intensiv-bilingv din 2017: ......................</w:t>
      </w:r>
    </w:p>
    <w:p w14:paraId="07040819" w14:textId="77777777" w:rsidR="00000000" w:rsidRDefault="00954E37">
      <w:pPr>
        <w:pStyle w:val="spar"/>
        <w:ind w:left="450"/>
        <w:jc w:val="both"/>
        <w:divId w:val="143279340"/>
        <w:rPr>
          <w:rFonts w:ascii="Verdana" w:hAnsi="Verdana"/>
          <w:color w:val="000000"/>
          <w:sz w:val="20"/>
          <w:szCs w:val="20"/>
          <w:shd w:val="clear" w:color="auto" w:fill="FFFFFF"/>
        </w:rPr>
      </w:pPr>
      <w:r>
        <w:rPr>
          <w:rFonts w:ascii="Verdana" w:hAnsi="Verdana"/>
          <w:color w:val="000000"/>
          <w:sz w:val="20"/>
          <w:szCs w:val="20"/>
          <w:shd w:val="clear" w:color="auto" w:fill="FFFFFF"/>
        </w:rPr>
        <w:t>Rezultatul probei intensiv-bilingv</w:t>
      </w:r>
      <w:r>
        <w:rPr>
          <w:rFonts w:ascii="Verdana" w:hAnsi="Verdana"/>
          <w:color w:val="000000"/>
          <w:sz w:val="20"/>
          <w:szCs w:val="20"/>
          <w:shd w:val="clear" w:color="auto" w:fill="FFFFFF"/>
        </w:rPr>
        <w:t xml:space="preserve"> din 2017: ......................</w:t>
      </w:r>
    </w:p>
    <w:p w14:paraId="40B765A6" w14:textId="77777777" w:rsidR="00000000" w:rsidRDefault="00954E37">
      <w:pPr>
        <w:pStyle w:val="spar"/>
        <w:ind w:left="450"/>
        <w:jc w:val="both"/>
        <w:divId w:val="143279340"/>
        <w:rPr>
          <w:rFonts w:ascii="Verdana" w:hAnsi="Verdana"/>
          <w:color w:val="000000"/>
          <w:sz w:val="20"/>
          <w:szCs w:val="20"/>
          <w:shd w:val="clear" w:color="auto" w:fill="FFFFFF"/>
        </w:rPr>
      </w:pPr>
      <w:r>
        <w:rPr>
          <w:rFonts w:ascii="Verdana" w:hAnsi="Verdana"/>
          <w:color w:val="000000"/>
          <w:sz w:val="20"/>
          <w:szCs w:val="20"/>
          <w:shd w:val="clear" w:color="auto" w:fill="FFFFFF"/>
        </w:rPr>
        <w:t>Proba orală la limba de predare 1 din 2017: ......................</w:t>
      </w:r>
    </w:p>
    <w:p w14:paraId="56C35E7B" w14:textId="77777777" w:rsidR="00000000" w:rsidRDefault="00954E37">
      <w:pPr>
        <w:pStyle w:val="spar"/>
        <w:ind w:left="450"/>
        <w:jc w:val="both"/>
        <w:divId w:val="143279340"/>
        <w:rPr>
          <w:rFonts w:ascii="Verdana" w:hAnsi="Verdana"/>
          <w:color w:val="000000"/>
          <w:sz w:val="20"/>
          <w:szCs w:val="20"/>
          <w:shd w:val="clear" w:color="auto" w:fill="FFFFFF"/>
        </w:rPr>
      </w:pPr>
      <w:r>
        <w:rPr>
          <w:rFonts w:ascii="Verdana" w:hAnsi="Verdana"/>
          <w:color w:val="000000"/>
          <w:sz w:val="20"/>
          <w:szCs w:val="20"/>
          <w:shd w:val="clear" w:color="auto" w:fill="FFFFFF"/>
        </w:rPr>
        <w:t>Rezultatul probei de limbă 1 din 2017: ......................</w:t>
      </w:r>
    </w:p>
    <w:p w14:paraId="200C71F9" w14:textId="77777777" w:rsidR="00000000" w:rsidRDefault="00954E37">
      <w:pPr>
        <w:pStyle w:val="spar"/>
        <w:ind w:left="450"/>
        <w:jc w:val="both"/>
        <w:divId w:val="143279340"/>
        <w:rPr>
          <w:rFonts w:ascii="Verdana" w:hAnsi="Verdana"/>
          <w:color w:val="000000"/>
          <w:sz w:val="20"/>
          <w:szCs w:val="20"/>
          <w:shd w:val="clear" w:color="auto" w:fill="FFFFFF"/>
        </w:rPr>
      </w:pPr>
      <w:r>
        <w:rPr>
          <w:rFonts w:ascii="Verdana" w:hAnsi="Verdana"/>
          <w:color w:val="000000"/>
          <w:sz w:val="20"/>
          <w:szCs w:val="20"/>
          <w:shd w:val="clear" w:color="auto" w:fill="FFFFFF"/>
        </w:rPr>
        <w:t>Proba orală la limba de predare 2 din 2017: ......................</w:t>
      </w:r>
    </w:p>
    <w:p w14:paraId="187D1668" w14:textId="77777777" w:rsidR="00000000" w:rsidRDefault="00954E37">
      <w:pPr>
        <w:pStyle w:val="spar"/>
        <w:ind w:left="450"/>
        <w:jc w:val="both"/>
        <w:divId w:val="143279340"/>
        <w:rPr>
          <w:rFonts w:ascii="Verdana" w:hAnsi="Verdana"/>
          <w:color w:val="000000"/>
          <w:sz w:val="20"/>
          <w:szCs w:val="20"/>
          <w:shd w:val="clear" w:color="auto" w:fill="FFFFFF"/>
        </w:rPr>
      </w:pPr>
      <w:r>
        <w:rPr>
          <w:rFonts w:ascii="Verdana" w:hAnsi="Verdana"/>
          <w:color w:val="000000"/>
          <w:sz w:val="20"/>
          <w:szCs w:val="20"/>
          <w:shd w:val="clear" w:color="auto" w:fill="FFFFFF"/>
        </w:rPr>
        <w:t>Rezultatul probei de limbă</w:t>
      </w:r>
      <w:r>
        <w:rPr>
          <w:rFonts w:ascii="Verdana" w:hAnsi="Verdana"/>
          <w:color w:val="000000"/>
          <w:sz w:val="20"/>
          <w:szCs w:val="20"/>
          <w:shd w:val="clear" w:color="auto" w:fill="FFFFFF"/>
        </w:rPr>
        <w:t xml:space="preserve"> 2 din 2017: ......................</w:t>
      </w:r>
    </w:p>
    <w:p w14:paraId="11D1490F" w14:textId="77777777" w:rsidR="00000000" w:rsidRDefault="00954E37">
      <w:pPr>
        <w:autoSpaceDE/>
        <w:autoSpaceDN/>
        <w:ind w:left="225"/>
        <w:jc w:val="both"/>
        <w:divId w:val="143279340"/>
        <w:rPr>
          <w:rStyle w:val="spar3"/>
          <w:rFonts w:eastAsia="Times New Roman"/>
        </w:rPr>
      </w:pPr>
      <w:r>
        <w:rPr>
          <w:rStyle w:val="spar3"/>
          <w:rFonts w:eastAsia="Times New Roman"/>
        </w:rPr>
        <w:t>Concurs de titularizare 2018:</w:t>
      </w:r>
    </w:p>
    <w:p w14:paraId="24EC7D8C" w14:textId="77777777" w:rsidR="00000000" w:rsidRDefault="00954E37">
      <w:pPr>
        <w:pStyle w:val="spar"/>
        <w:ind w:left="450"/>
        <w:jc w:val="both"/>
        <w:divId w:val="143279340"/>
      </w:pPr>
      <w:r>
        <w:rPr>
          <w:rFonts w:ascii="Verdana" w:hAnsi="Verdana"/>
          <w:color w:val="000000"/>
          <w:sz w:val="20"/>
          <w:szCs w:val="20"/>
          <w:shd w:val="clear" w:color="auto" w:fill="FFFFFF"/>
        </w:rPr>
        <w:t>Disciplina de examen 2018: ......................</w:t>
      </w:r>
    </w:p>
    <w:p w14:paraId="1F992713" w14:textId="77777777" w:rsidR="00000000" w:rsidRDefault="00954E37">
      <w:pPr>
        <w:pStyle w:val="spar"/>
        <w:ind w:left="450"/>
        <w:jc w:val="both"/>
        <w:divId w:val="143279340"/>
        <w:rPr>
          <w:rFonts w:ascii="Verdana" w:hAnsi="Verdana"/>
          <w:color w:val="000000"/>
          <w:sz w:val="20"/>
          <w:szCs w:val="20"/>
          <w:shd w:val="clear" w:color="auto" w:fill="FFFFFF"/>
        </w:rPr>
      </w:pPr>
      <w:r>
        <w:rPr>
          <w:rFonts w:ascii="Verdana" w:hAnsi="Verdana"/>
          <w:color w:val="000000"/>
          <w:sz w:val="20"/>
          <w:szCs w:val="20"/>
          <w:shd w:val="clear" w:color="auto" w:fill="FFFFFF"/>
        </w:rPr>
        <w:t>Media de repart. cu inspecţie: ...................... . Media de repart. cu proba practică: ......................</w:t>
      </w:r>
    </w:p>
    <w:p w14:paraId="517CB4C1" w14:textId="77777777" w:rsidR="00000000" w:rsidRDefault="00954E37">
      <w:pPr>
        <w:pStyle w:val="spar"/>
        <w:ind w:left="450"/>
        <w:jc w:val="both"/>
        <w:divId w:val="143279340"/>
        <w:rPr>
          <w:rFonts w:ascii="Verdana" w:hAnsi="Verdana"/>
          <w:color w:val="000000"/>
          <w:sz w:val="20"/>
          <w:szCs w:val="20"/>
          <w:shd w:val="clear" w:color="auto" w:fill="FFFFFF"/>
        </w:rPr>
      </w:pPr>
      <w:r>
        <w:rPr>
          <w:rFonts w:ascii="Verdana" w:hAnsi="Verdana"/>
          <w:color w:val="000000"/>
          <w:sz w:val="20"/>
          <w:szCs w:val="20"/>
          <w:shd w:val="clear" w:color="auto" w:fill="FFFFFF"/>
        </w:rPr>
        <w:t>Media de repart. cu proba</w:t>
      </w:r>
      <w:r>
        <w:rPr>
          <w:rFonts w:ascii="Verdana" w:hAnsi="Verdana"/>
          <w:color w:val="000000"/>
          <w:sz w:val="20"/>
          <w:szCs w:val="20"/>
          <w:shd w:val="clear" w:color="auto" w:fill="FFFFFF"/>
        </w:rPr>
        <w:t xml:space="preserve"> intensiv/bilingv: ......................</w:t>
      </w:r>
    </w:p>
    <w:p w14:paraId="382F3A70" w14:textId="77777777" w:rsidR="00000000" w:rsidRDefault="00954E37">
      <w:pPr>
        <w:pStyle w:val="spar"/>
        <w:ind w:left="450"/>
        <w:jc w:val="both"/>
        <w:divId w:val="143279340"/>
        <w:rPr>
          <w:rFonts w:ascii="Verdana" w:hAnsi="Verdana"/>
          <w:color w:val="000000"/>
          <w:sz w:val="20"/>
          <w:szCs w:val="20"/>
          <w:shd w:val="clear" w:color="auto" w:fill="FFFFFF"/>
        </w:rPr>
      </w:pPr>
      <w:r>
        <w:rPr>
          <w:rFonts w:ascii="Verdana" w:hAnsi="Verdana"/>
          <w:color w:val="000000"/>
          <w:sz w:val="20"/>
          <w:szCs w:val="20"/>
          <w:shd w:val="clear" w:color="auto" w:fill="FFFFFF"/>
        </w:rPr>
        <w:t>Nota la ex. scris din 2018: ......................</w:t>
      </w:r>
    </w:p>
    <w:p w14:paraId="06E1AADD" w14:textId="77777777" w:rsidR="00000000" w:rsidRDefault="00954E37">
      <w:pPr>
        <w:pStyle w:val="spar"/>
        <w:ind w:left="450"/>
        <w:jc w:val="both"/>
        <w:divId w:val="143279340"/>
        <w:rPr>
          <w:rFonts w:ascii="Verdana" w:hAnsi="Verdana"/>
          <w:color w:val="000000"/>
          <w:sz w:val="20"/>
          <w:szCs w:val="20"/>
          <w:shd w:val="clear" w:color="auto" w:fill="FFFFFF"/>
        </w:rPr>
      </w:pPr>
      <w:r>
        <w:rPr>
          <w:rFonts w:ascii="Verdana" w:hAnsi="Verdana"/>
          <w:color w:val="000000"/>
          <w:sz w:val="20"/>
          <w:szCs w:val="20"/>
          <w:shd w:val="clear" w:color="auto" w:fill="FFFFFF"/>
        </w:rPr>
        <w:t>Rezultatul la inspecţie specială la clasă din 2018: ......................</w:t>
      </w:r>
    </w:p>
    <w:p w14:paraId="1A64A167" w14:textId="77777777" w:rsidR="00000000" w:rsidRDefault="00954E37">
      <w:pPr>
        <w:pStyle w:val="spar"/>
        <w:ind w:left="450"/>
        <w:jc w:val="both"/>
        <w:divId w:val="143279340"/>
        <w:rPr>
          <w:rFonts w:ascii="Verdana" w:hAnsi="Verdana"/>
          <w:color w:val="000000"/>
          <w:sz w:val="20"/>
          <w:szCs w:val="20"/>
          <w:shd w:val="clear" w:color="auto" w:fill="FFFFFF"/>
        </w:rPr>
      </w:pPr>
      <w:r>
        <w:rPr>
          <w:rFonts w:ascii="Verdana" w:hAnsi="Verdana"/>
          <w:color w:val="000000"/>
          <w:sz w:val="20"/>
          <w:szCs w:val="20"/>
          <w:shd w:val="clear" w:color="auto" w:fill="FFFFFF"/>
        </w:rPr>
        <w:t>Proba practică din 2018: ......................</w:t>
      </w:r>
    </w:p>
    <w:p w14:paraId="219099FA" w14:textId="77777777" w:rsidR="00000000" w:rsidRDefault="00954E37">
      <w:pPr>
        <w:pStyle w:val="spar"/>
        <w:ind w:left="450"/>
        <w:jc w:val="both"/>
        <w:divId w:val="143279340"/>
        <w:rPr>
          <w:rFonts w:ascii="Verdana" w:hAnsi="Verdana"/>
          <w:color w:val="000000"/>
          <w:sz w:val="20"/>
          <w:szCs w:val="20"/>
          <w:shd w:val="clear" w:color="auto" w:fill="FFFFFF"/>
        </w:rPr>
      </w:pPr>
      <w:r>
        <w:rPr>
          <w:rFonts w:ascii="Verdana" w:hAnsi="Verdana"/>
          <w:color w:val="000000"/>
          <w:sz w:val="20"/>
          <w:szCs w:val="20"/>
          <w:shd w:val="clear" w:color="auto" w:fill="FFFFFF"/>
        </w:rPr>
        <w:t>Rezultatul probei practice din 2018: ...</w:t>
      </w:r>
      <w:r>
        <w:rPr>
          <w:rFonts w:ascii="Verdana" w:hAnsi="Verdana"/>
          <w:color w:val="000000"/>
          <w:sz w:val="20"/>
          <w:szCs w:val="20"/>
          <w:shd w:val="clear" w:color="auto" w:fill="FFFFFF"/>
        </w:rPr>
        <w:t>...................</w:t>
      </w:r>
    </w:p>
    <w:p w14:paraId="436FD015" w14:textId="77777777" w:rsidR="00000000" w:rsidRDefault="00954E37">
      <w:pPr>
        <w:pStyle w:val="spar"/>
        <w:ind w:left="450"/>
        <w:jc w:val="both"/>
        <w:divId w:val="143279340"/>
        <w:rPr>
          <w:rFonts w:ascii="Verdana" w:hAnsi="Verdana"/>
          <w:color w:val="000000"/>
          <w:sz w:val="20"/>
          <w:szCs w:val="20"/>
          <w:shd w:val="clear" w:color="auto" w:fill="FFFFFF"/>
        </w:rPr>
      </w:pPr>
      <w:r>
        <w:rPr>
          <w:rFonts w:ascii="Verdana" w:hAnsi="Verdana"/>
          <w:color w:val="000000"/>
          <w:sz w:val="20"/>
          <w:szCs w:val="20"/>
          <w:shd w:val="clear" w:color="auto" w:fill="FFFFFF"/>
        </w:rPr>
        <w:t>Proba limbă intensiv-bilingv din 2018: ......................</w:t>
      </w:r>
    </w:p>
    <w:p w14:paraId="338E7B50" w14:textId="77777777" w:rsidR="00000000" w:rsidRDefault="00954E37">
      <w:pPr>
        <w:pStyle w:val="spar"/>
        <w:ind w:left="450"/>
        <w:jc w:val="both"/>
        <w:divId w:val="143279340"/>
        <w:rPr>
          <w:rFonts w:ascii="Verdana" w:hAnsi="Verdana"/>
          <w:color w:val="000000"/>
          <w:sz w:val="20"/>
          <w:szCs w:val="20"/>
          <w:shd w:val="clear" w:color="auto" w:fill="FFFFFF"/>
        </w:rPr>
      </w:pPr>
      <w:r>
        <w:rPr>
          <w:rFonts w:ascii="Verdana" w:hAnsi="Verdana"/>
          <w:color w:val="000000"/>
          <w:sz w:val="20"/>
          <w:szCs w:val="20"/>
          <w:shd w:val="clear" w:color="auto" w:fill="FFFFFF"/>
        </w:rPr>
        <w:t>Rezultatul probei intensiv-bilingv din 2018: ......................</w:t>
      </w:r>
    </w:p>
    <w:p w14:paraId="7C1D830D" w14:textId="77777777" w:rsidR="00000000" w:rsidRDefault="00954E37">
      <w:pPr>
        <w:pStyle w:val="spar"/>
        <w:ind w:left="450"/>
        <w:jc w:val="both"/>
        <w:divId w:val="143279340"/>
        <w:rPr>
          <w:rFonts w:ascii="Verdana" w:hAnsi="Verdana"/>
          <w:color w:val="000000"/>
          <w:sz w:val="20"/>
          <w:szCs w:val="20"/>
          <w:shd w:val="clear" w:color="auto" w:fill="FFFFFF"/>
        </w:rPr>
      </w:pPr>
      <w:r>
        <w:rPr>
          <w:rFonts w:ascii="Verdana" w:hAnsi="Verdana"/>
          <w:color w:val="000000"/>
          <w:sz w:val="20"/>
          <w:szCs w:val="20"/>
          <w:shd w:val="clear" w:color="auto" w:fill="FFFFFF"/>
        </w:rPr>
        <w:t>Proba orală la limba de predare 1 din 2018: ......................</w:t>
      </w:r>
    </w:p>
    <w:p w14:paraId="13398582" w14:textId="77777777" w:rsidR="00000000" w:rsidRDefault="00954E37">
      <w:pPr>
        <w:pStyle w:val="spar"/>
        <w:ind w:left="450"/>
        <w:jc w:val="both"/>
        <w:divId w:val="143279340"/>
        <w:rPr>
          <w:rFonts w:ascii="Verdana" w:hAnsi="Verdana"/>
          <w:color w:val="000000"/>
          <w:sz w:val="20"/>
          <w:szCs w:val="20"/>
          <w:shd w:val="clear" w:color="auto" w:fill="FFFFFF"/>
        </w:rPr>
      </w:pPr>
      <w:r>
        <w:rPr>
          <w:rFonts w:ascii="Verdana" w:hAnsi="Verdana"/>
          <w:color w:val="000000"/>
          <w:sz w:val="20"/>
          <w:szCs w:val="20"/>
          <w:shd w:val="clear" w:color="auto" w:fill="FFFFFF"/>
        </w:rPr>
        <w:t xml:space="preserve">Rezultatul probei de limbă 1 din 2018: </w:t>
      </w:r>
      <w:r>
        <w:rPr>
          <w:rFonts w:ascii="Verdana" w:hAnsi="Verdana"/>
          <w:color w:val="000000"/>
          <w:sz w:val="20"/>
          <w:szCs w:val="20"/>
          <w:shd w:val="clear" w:color="auto" w:fill="FFFFFF"/>
        </w:rPr>
        <w:t>......................</w:t>
      </w:r>
    </w:p>
    <w:p w14:paraId="20C38267" w14:textId="77777777" w:rsidR="00000000" w:rsidRDefault="00954E37">
      <w:pPr>
        <w:pStyle w:val="spar"/>
        <w:ind w:left="450"/>
        <w:jc w:val="both"/>
        <w:divId w:val="143279340"/>
        <w:rPr>
          <w:rFonts w:ascii="Verdana" w:hAnsi="Verdana"/>
          <w:color w:val="000000"/>
          <w:sz w:val="20"/>
          <w:szCs w:val="20"/>
          <w:shd w:val="clear" w:color="auto" w:fill="FFFFFF"/>
        </w:rPr>
      </w:pPr>
      <w:r>
        <w:rPr>
          <w:rFonts w:ascii="Verdana" w:hAnsi="Verdana"/>
          <w:color w:val="000000"/>
          <w:sz w:val="20"/>
          <w:szCs w:val="20"/>
          <w:shd w:val="clear" w:color="auto" w:fill="FFFFFF"/>
        </w:rPr>
        <w:t>Proba orală la limba de predare 2 din 2018: ......................</w:t>
      </w:r>
    </w:p>
    <w:p w14:paraId="076E6969" w14:textId="77777777" w:rsidR="00000000" w:rsidRDefault="00954E37">
      <w:pPr>
        <w:pStyle w:val="spar"/>
        <w:ind w:left="450"/>
        <w:jc w:val="both"/>
        <w:divId w:val="143279340"/>
        <w:rPr>
          <w:rFonts w:ascii="Verdana" w:hAnsi="Verdana"/>
          <w:color w:val="000000"/>
          <w:sz w:val="20"/>
          <w:szCs w:val="20"/>
          <w:shd w:val="clear" w:color="auto" w:fill="FFFFFF"/>
        </w:rPr>
      </w:pPr>
      <w:r>
        <w:rPr>
          <w:rFonts w:ascii="Verdana" w:hAnsi="Verdana"/>
          <w:color w:val="000000"/>
          <w:sz w:val="20"/>
          <w:szCs w:val="20"/>
          <w:shd w:val="clear" w:color="auto" w:fill="FFFFFF"/>
        </w:rPr>
        <w:t>Rezultatul probei de limbă 2 din 2018: ......................</w:t>
      </w:r>
    </w:p>
    <w:p w14:paraId="31CE9944" w14:textId="77777777" w:rsidR="00000000" w:rsidRDefault="00954E37">
      <w:pPr>
        <w:autoSpaceDE/>
        <w:autoSpaceDN/>
        <w:ind w:left="225"/>
        <w:jc w:val="both"/>
        <w:divId w:val="143279340"/>
        <w:rPr>
          <w:rStyle w:val="spar3"/>
          <w:rFonts w:eastAsia="Times New Roman"/>
        </w:rPr>
      </w:pPr>
      <w:r>
        <w:rPr>
          <w:rStyle w:val="spar3"/>
          <w:rFonts w:eastAsia="Times New Roman"/>
        </w:rPr>
        <w:t>Concurs de titularizare 2019:</w:t>
      </w:r>
    </w:p>
    <w:p w14:paraId="5DDAA16A" w14:textId="77777777" w:rsidR="00000000" w:rsidRDefault="00954E37">
      <w:pPr>
        <w:pStyle w:val="spar"/>
        <w:ind w:left="450"/>
        <w:jc w:val="both"/>
        <w:divId w:val="143279340"/>
      </w:pPr>
      <w:r>
        <w:rPr>
          <w:rFonts w:ascii="Verdana" w:hAnsi="Verdana"/>
          <w:color w:val="000000"/>
          <w:sz w:val="20"/>
          <w:szCs w:val="20"/>
          <w:shd w:val="clear" w:color="auto" w:fill="FFFFFF"/>
        </w:rPr>
        <w:t>Disciplina de examen 2019: ......................</w:t>
      </w:r>
    </w:p>
    <w:p w14:paraId="276F45F0" w14:textId="77777777" w:rsidR="00000000" w:rsidRDefault="00954E37">
      <w:pPr>
        <w:pStyle w:val="spar"/>
        <w:ind w:left="450"/>
        <w:jc w:val="both"/>
        <w:divId w:val="143279340"/>
        <w:rPr>
          <w:rFonts w:ascii="Verdana" w:hAnsi="Verdana"/>
          <w:color w:val="000000"/>
          <w:sz w:val="20"/>
          <w:szCs w:val="20"/>
          <w:shd w:val="clear" w:color="auto" w:fill="FFFFFF"/>
        </w:rPr>
      </w:pPr>
      <w:r>
        <w:rPr>
          <w:rFonts w:ascii="Verdana" w:hAnsi="Verdana"/>
          <w:color w:val="000000"/>
          <w:sz w:val="20"/>
          <w:szCs w:val="20"/>
          <w:shd w:val="clear" w:color="auto" w:fill="FFFFFF"/>
        </w:rPr>
        <w:t>Media de repart. cu inspecţie: ...................... . Media de repart. cu proba practică: ......................</w:t>
      </w:r>
    </w:p>
    <w:p w14:paraId="72DAC746" w14:textId="77777777" w:rsidR="00000000" w:rsidRDefault="00954E37">
      <w:pPr>
        <w:pStyle w:val="spar"/>
        <w:ind w:left="450"/>
        <w:jc w:val="both"/>
        <w:divId w:val="143279340"/>
        <w:rPr>
          <w:rFonts w:ascii="Verdana" w:hAnsi="Verdana"/>
          <w:color w:val="000000"/>
          <w:sz w:val="20"/>
          <w:szCs w:val="20"/>
          <w:shd w:val="clear" w:color="auto" w:fill="FFFFFF"/>
        </w:rPr>
      </w:pPr>
      <w:r>
        <w:rPr>
          <w:rFonts w:ascii="Verdana" w:hAnsi="Verdana"/>
          <w:color w:val="000000"/>
          <w:sz w:val="20"/>
          <w:szCs w:val="20"/>
          <w:shd w:val="clear" w:color="auto" w:fill="FFFFFF"/>
        </w:rPr>
        <w:t>Media de repart. cu proba intensiv/bilingv: ......................</w:t>
      </w:r>
    </w:p>
    <w:p w14:paraId="4E1BC662" w14:textId="77777777" w:rsidR="00000000" w:rsidRDefault="00954E37">
      <w:pPr>
        <w:pStyle w:val="spar"/>
        <w:ind w:left="450"/>
        <w:jc w:val="both"/>
        <w:divId w:val="143279340"/>
        <w:rPr>
          <w:rFonts w:ascii="Verdana" w:hAnsi="Verdana"/>
          <w:color w:val="000000"/>
          <w:sz w:val="20"/>
          <w:szCs w:val="20"/>
          <w:shd w:val="clear" w:color="auto" w:fill="FFFFFF"/>
        </w:rPr>
      </w:pPr>
      <w:r>
        <w:rPr>
          <w:rFonts w:ascii="Verdana" w:hAnsi="Verdana"/>
          <w:color w:val="000000"/>
          <w:sz w:val="20"/>
          <w:szCs w:val="20"/>
          <w:shd w:val="clear" w:color="auto" w:fill="FFFFFF"/>
        </w:rPr>
        <w:t>Nota la ex. scris din 20</w:t>
      </w:r>
      <w:r>
        <w:rPr>
          <w:rFonts w:ascii="Verdana" w:hAnsi="Verdana"/>
          <w:color w:val="000000"/>
          <w:sz w:val="20"/>
          <w:szCs w:val="20"/>
          <w:shd w:val="clear" w:color="auto" w:fill="FFFFFF"/>
        </w:rPr>
        <w:t>19: ......................</w:t>
      </w:r>
    </w:p>
    <w:p w14:paraId="1A96847B" w14:textId="77777777" w:rsidR="00000000" w:rsidRDefault="00954E37">
      <w:pPr>
        <w:pStyle w:val="spar"/>
        <w:ind w:left="450"/>
        <w:jc w:val="both"/>
        <w:divId w:val="143279340"/>
        <w:rPr>
          <w:rFonts w:ascii="Verdana" w:hAnsi="Verdana"/>
          <w:color w:val="000000"/>
          <w:sz w:val="20"/>
          <w:szCs w:val="20"/>
          <w:shd w:val="clear" w:color="auto" w:fill="FFFFFF"/>
        </w:rPr>
      </w:pPr>
      <w:r>
        <w:rPr>
          <w:rFonts w:ascii="Verdana" w:hAnsi="Verdana"/>
          <w:color w:val="000000"/>
          <w:sz w:val="20"/>
          <w:szCs w:val="20"/>
          <w:shd w:val="clear" w:color="auto" w:fill="FFFFFF"/>
        </w:rPr>
        <w:t>Rezultatul la inspecţie specială la clasă din 2019: ......................</w:t>
      </w:r>
    </w:p>
    <w:p w14:paraId="1B652539" w14:textId="77777777" w:rsidR="00000000" w:rsidRDefault="00954E37">
      <w:pPr>
        <w:pStyle w:val="spar"/>
        <w:ind w:left="450"/>
        <w:jc w:val="both"/>
        <w:divId w:val="143279340"/>
        <w:rPr>
          <w:rFonts w:ascii="Verdana" w:hAnsi="Verdana"/>
          <w:color w:val="000000"/>
          <w:sz w:val="20"/>
          <w:szCs w:val="20"/>
          <w:shd w:val="clear" w:color="auto" w:fill="FFFFFF"/>
        </w:rPr>
      </w:pPr>
      <w:r>
        <w:rPr>
          <w:rFonts w:ascii="Verdana" w:hAnsi="Verdana"/>
          <w:color w:val="000000"/>
          <w:sz w:val="20"/>
          <w:szCs w:val="20"/>
          <w:shd w:val="clear" w:color="auto" w:fill="FFFFFF"/>
        </w:rPr>
        <w:t>Proba practică din 2019: ......................</w:t>
      </w:r>
    </w:p>
    <w:p w14:paraId="1251BA93" w14:textId="77777777" w:rsidR="00000000" w:rsidRDefault="00954E37">
      <w:pPr>
        <w:pStyle w:val="spar"/>
        <w:ind w:left="450"/>
        <w:jc w:val="both"/>
        <w:divId w:val="143279340"/>
        <w:rPr>
          <w:rFonts w:ascii="Verdana" w:hAnsi="Verdana"/>
          <w:color w:val="000000"/>
          <w:sz w:val="20"/>
          <w:szCs w:val="20"/>
          <w:shd w:val="clear" w:color="auto" w:fill="FFFFFF"/>
        </w:rPr>
      </w:pPr>
      <w:r>
        <w:rPr>
          <w:rFonts w:ascii="Verdana" w:hAnsi="Verdana"/>
          <w:color w:val="000000"/>
          <w:sz w:val="20"/>
          <w:szCs w:val="20"/>
          <w:shd w:val="clear" w:color="auto" w:fill="FFFFFF"/>
        </w:rPr>
        <w:t>Rezultatul probei practice din 2019: ......................</w:t>
      </w:r>
    </w:p>
    <w:p w14:paraId="646F5C16" w14:textId="77777777" w:rsidR="00000000" w:rsidRDefault="00954E37">
      <w:pPr>
        <w:pStyle w:val="spar"/>
        <w:ind w:left="450"/>
        <w:jc w:val="both"/>
        <w:divId w:val="143279340"/>
        <w:rPr>
          <w:rFonts w:ascii="Verdana" w:hAnsi="Verdana"/>
          <w:color w:val="000000"/>
          <w:sz w:val="20"/>
          <w:szCs w:val="20"/>
          <w:shd w:val="clear" w:color="auto" w:fill="FFFFFF"/>
        </w:rPr>
      </w:pPr>
      <w:r>
        <w:rPr>
          <w:rFonts w:ascii="Verdana" w:hAnsi="Verdana"/>
          <w:color w:val="000000"/>
          <w:sz w:val="20"/>
          <w:szCs w:val="20"/>
          <w:shd w:val="clear" w:color="auto" w:fill="FFFFFF"/>
        </w:rPr>
        <w:t>Proba limbă intensiv-bilingv din 2019: .......</w:t>
      </w:r>
      <w:r>
        <w:rPr>
          <w:rFonts w:ascii="Verdana" w:hAnsi="Verdana"/>
          <w:color w:val="000000"/>
          <w:sz w:val="20"/>
          <w:szCs w:val="20"/>
          <w:shd w:val="clear" w:color="auto" w:fill="FFFFFF"/>
        </w:rPr>
        <w:t>...............</w:t>
      </w:r>
    </w:p>
    <w:p w14:paraId="1F2CAB29" w14:textId="77777777" w:rsidR="00000000" w:rsidRDefault="00954E37">
      <w:pPr>
        <w:pStyle w:val="spar"/>
        <w:ind w:left="450"/>
        <w:jc w:val="both"/>
        <w:divId w:val="143279340"/>
        <w:rPr>
          <w:rFonts w:ascii="Verdana" w:hAnsi="Verdana"/>
          <w:color w:val="000000"/>
          <w:sz w:val="20"/>
          <w:szCs w:val="20"/>
          <w:shd w:val="clear" w:color="auto" w:fill="FFFFFF"/>
        </w:rPr>
      </w:pPr>
      <w:r>
        <w:rPr>
          <w:rFonts w:ascii="Verdana" w:hAnsi="Verdana"/>
          <w:color w:val="000000"/>
          <w:sz w:val="20"/>
          <w:szCs w:val="20"/>
          <w:shd w:val="clear" w:color="auto" w:fill="FFFFFF"/>
        </w:rPr>
        <w:t>Rezultatul probei intensiv-bilingv din 2019: ......................</w:t>
      </w:r>
    </w:p>
    <w:p w14:paraId="0FAEFE58" w14:textId="77777777" w:rsidR="00000000" w:rsidRDefault="00954E37">
      <w:pPr>
        <w:pStyle w:val="spar"/>
        <w:ind w:left="450"/>
        <w:jc w:val="both"/>
        <w:divId w:val="143279340"/>
        <w:rPr>
          <w:rFonts w:ascii="Verdana" w:hAnsi="Verdana"/>
          <w:color w:val="000000"/>
          <w:sz w:val="20"/>
          <w:szCs w:val="20"/>
          <w:shd w:val="clear" w:color="auto" w:fill="FFFFFF"/>
        </w:rPr>
      </w:pPr>
      <w:r>
        <w:rPr>
          <w:rFonts w:ascii="Verdana" w:hAnsi="Verdana"/>
          <w:color w:val="000000"/>
          <w:sz w:val="20"/>
          <w:szCs w:val="20"/>
          <w:shd w:val="clear" w:color="auto" w:fill="FFFFFF"/>
        </w:rPr>
        <w:t>Proba orală la limba de predare 1 din 2019: ......................</w:t>
      </w:r>
    </w:p>
    <w:p w14:paraId="47601D28" w14:textId="77777777" w:rsidR="00000000" w:rsidRDefault="00954E37">
      <w:pPr>
        <w:pStyle w:val="spar"/>
        <w:ind w:left="450"/>
        <w:jc w:val="both"/>
        <w:divId w:val="143279340"/>
        <w:rPr>
          <w:rFonts w:ascii="Verdana" w:hAnsi="Verdana"/>
          <w:color w:val="000000"/>
          <w:sz w:val="20"/>
          <w:szCs w:val="20"/>
          <w:shd w:val="clear" w:color="auto" w:fill="FFFFFF"/>
        </w:rPr>
      </w:pPr>
      <w:r>
        <w:rPr>
          <w:rFonts w:ascii="Verdana" w:hAnsi="Verdana"/>
          <w:color w:val="000000"/>
          <w:sz w:val="20"/>
          <w:szCs w:val="20"/>
          <w:shd w:val="clear" w:color="auto" w:fill="FFFFFF"/>
        </w:rPr>
        <w:t>Rezultatul probei de limbă 1 din 2019: ......................</w:t>
      </w:r>
    </w:p>
    <w:p w14:paraId="4D4B614B" w14:textId="77777777" w:rsidR="00000000" w:rsidRDefault="00954E37">
      <w:pPr>
        <w:pStyle w:val="spar"/>
        <w:ind w:left="450"/>
        <w:jc w:val="both"/>
        <w:divId w:val="143279340"/>
        <w:rPr>
          <w:rFonts w:ascii="Verdana" w:hAnsi="Verdana"/>
          <w:color w:val="000000"/>
          <w:sz w:val="20"/>
          <w:szCs w:val="20"/>
          <w:shd w:val="clear" w:color="auto" w:fill="FFFFFF"/>
        </w:rPr>
      </w:pPr>
      <w:r>
        <w:rPr>
          <w:rFonts w:ascii="Verdana" w:hAnsi="Verdana"/>
          <w:color w:val="000000"/>
          <w:sz w:val="20"/>
          <w:szCs w:val="20"/>
          <w:shd w:val="clear" w:color="auto" w:fill="FFFFFF"/>
        </w:rPr>
        <w:lastRenderedPageBreak/>
        <w:t>Proba orală la limba de predare 2 din 2019:</w:t>
      </w:r>
      <w:r>
        <w:rPr>
          <w:rFonts w:ascii="Verdana" w:hAnsi="Verdana"/>
          <w:color w:val="000000"/>
          <w:sz w:val="20"/>
          <w:szCs w:val="20"/>
          <w:shd w:val="clear" w:color="auto" w:fill="FFFFFF"/>
        </w:rPr>
        <w:t xml:space="preserve"> ......................</w:t>
      </w:r>
    </w:p>
    <w:p w14:paraId="5FE06B50" w14:textId="77777777" w:rsidR="00000000" w:rsidRDefault="00954E37">
      <w:pPr>
        <w:pStyle w:val="spar"/>
        <w:ind w:left="450"/>
        <w:jc w:val="both"/>
        <w:divId w:val="143279340"/>
        <w:rPr>
          <w:rFonts w:ascii="Verdana" w:hAnsi="Verdana"/>
          <w:color w:val="000000"/>
          <w:sz w:val="20"/>
          <w:szCs w:val="20"/>
          <w:shd w:val="clear" w:color="auto" w:fill="FFFFFF"/>
        </w:rPr>
      </w:pPr>
      <w:r>
        <w:rPr>
          <w:rFonts w:ascii="Verdana" w:hAnsi="Verdana"/>
          <w:color w:val="000000"/>
          <w:sz w:val="20"/>
          <w:szCs w:val="20"/>
          <w:shd w:val="clear" w:color="auto" w:fill="FFFFFF"/>
        </w:rPr>
        <w:t>Rezultatul probei de limbă 2 din 2019: ......................</w:t>
      </w:r>
    </w:p>
    <w:p w14:paraId="3F81B993" w14:textId="77777777" w:rsidR="00000000" w:rsidRDefault="00954E37">
      <w:pPr>
        <w:autoSpaceDE/>
        <w:autoSpaceDN/>
        <w:ind w:left="225"/>
        <w:jc w:val="both"/>
        <w:divId w:val="143279340"/>
        <w:rPr>
          <w:rStyle w:val="spar3"/>
          <w:rFonts w:eastAsia="Times New Roman"/>
        </w:rPr>
      </w:pPr>
      <w:r>
        <w:rPr>
          <w:rStyle w:val="spar3"/>
          <w:rFonts w:eastAsia="Times New Roman"/>
        </w:rPr>
        <w:t>Concurs de titularizare 2020:</w:t>
      </w:r>
    </w:p>
    <w:p w14:paraId="6EB90A40" w14:textId="77777777" w:rsidR="00000000" w:rsidRDefault="00954E37">
      <w:pPr>
        <w:pStyle w:val="spar"/>
        <w:ind w:left="450"/>
        <w:jc w:val="both"/>
        <w:divId w:val="143279340"/>
      </w:pPr>
      <w:r>
        <w:rPr>
          <w:rFonts w:ascii="Verdana" w:hAnsi="Verdana"/>
          <w:color w:val="000000"/>
          <w:sz w:val="20"/>
          <w:szCs w:val="20"/>
          <w:shd w:val="clear" w:color="auto" w:fill="FFFFFF"/>
        </w:rPr>
        <w:t>Disciplina de examen 2020: ......................</w:t>
      </w:r>
    </w:p>
    <w:p w14:paraId="4BCB2EE3" w14:textId="77777777" w:rsidR="00000000" w:rsidRDefault="00954E37">
      <w:pPr>
        <w:pStyle w:val="spar"/>
        <w:ind w:left="450"/>
        <w:jc w:val="both"/>
        <w:divId w:val="143279340"/>
        <w:rPr>
          <w:rFonts w:ascii="Verdana" w:hAnsi="Verdana"/>
          <w:color w:val="000000"/>
          <w:sz w:val="20"/>
          <w:szCs w:val="20"/>
          <w:shd w:val="clear" w:color="auto" w:fill="FFFFFF"/>
        </w:rPr>
      </w:pPr>
      <w:r>
        <w:rPr>
          <w:rFonts w:ascii="Verdana" w:hAnsi="Verdana"/>
          <w:color w:val="000000"/>
          <w:sz w:val="20"/>
          <w:szCs w:val="20"/>
          <w:shd w:val="clear" w:color="auto" w:fill="FFFFFF"/>
        </w:rPr>
        <w:t>Nota la ex. scris din 2020: ......................</w:t>
      </w:r>
    </w:p>
    <w:p w14:paraId="4CD29B32" w14:textId="77777777" w:rsidR="00000000" w:rsidRDefault="00954E37">
      <w:pPr>
        <w:pStyle w:val="spar"/>
        <w:ind w:left="450"/>
        <w:jc w:val="both"/>
        <w:divId w:val="143279340"/>
        <w:rPr>
          <w:rFonts w:ascii="Verdana" w:hAnsi="Verdana"/>
          <w:color w:val="000000"/>
          <w:sz w:val="20"/>
          <w:szCs w:val="20"/>
          <w:shd w:val="clear" w:color="auto" w:fill="FFFFFF"/>
        </w:rPr>
      </w:pPr>
      <w:r>
        <w:rPr>
          <w:rFonts w:ascii="Verdana" w:hAnsi="Verdana"/>
          <w:color w:val="000000"/>
          <w:sz w:val="20"/>
          <w:szCs w:val="20"/>
          <w:shd w:val="clear" w:color="auto" w:fill="FFFFFF"/>
        </w:rPr>
        <w:t xml:space="preserve">Proba limbă intensiv-bilingv din 2020: </w:t>
      </w:r>
      <w:r>
        <w:rPr>
          <w:rFonts w:ascii="Verdana" w:hAnsi="Verdana"/>
          <w:color w:val="000000"/>
          <w:sz w:val="20"/>
          <w:szCs w:val="20"/>
          <w:shd w:val="clear" w:color="auto" w:fill="FFFFFF"/>
        </w:rPr>
        <w:t>......................</w:t>
      </w:r>
    </w:p>
    <w:p w14:paraId="4698BA1C" w14:textId="77777777" w:rsidR="00000000" w:rsidRDefault="00954E37">
      <w:pPr>
        <w:pStyle w:val="spar"/>
        <w:ind w:left="450"/>
        <w:jc w:val="both"/>
        <w:divId w:val="143279340"/>
        <w:rPr>
          <w:rFonts w:ascii="Verdana" w:hAnsi="Verdana"/>
          <w:color w:val="000000"/>
          <w:sz w:val="20"/>
          <w:szCs w:val="20"/>
          <w:shd w:val="clear" w:color="auto" w:fill="FFFFFF"/>
        </w:rPr>
      </w:pPr>
      <w:r>
        <w:rPr>
          <w:rFonts w:ascii="Verdana" w:hAnsi="Verdana"/>
          <w:color w:val="000000"/>
          <w:sz w:val="20"/>
          <w:szCs w:val="20"/>
          <w:shd w:val="clear" w:color="auto" w:fill="FFFFFF"/>
        </w:rPr>
        <w:t>Rezultatul probei intensiv-bilingv din 2020: ......................</w:t>
      </w:r>
    </w:p>
    <w:p w14:paraId="6C28A20E" w14:textId="77777777" w:rsidR="00000000" w:rsidRDefault="00954E37">
      <w:pPr>
        <w:pStyle w:val="spar"/>
        <w:ind w:left="450"/>
        <w:jc w:val="both"/>
        <w:divId w:val="143279340"/>
        <w:rPr>
          <w:rFonts w:ascii="Verdana" w:hAnsi="Verdana"/>
          <w:color w:val="000000"/>
          <w:sz w:val="20"/>
          <w:szCs w:val="20"/>
          <w:shd w:val="clear" w:color="auto" w:fill="FFFFFF"/>
        </w:rPr>
      </w:pPr>
      <w:r>
        <w:rPr>
          <w:rFonts w:ascii="Verdana" w:hAnsi="Verdana"/>
          <w:color w:val="000000"/>
          <w:sz w:val="20"/>
          <w:szCs w:val="20"/>
          <w:shd w:val="clear" w:color="auto" w:fill="FFFFFF"/>
        </w:rPr>
        <w:t>Proba orală la limba de predare 1 din 2020: ......................</w:t>
      </w:r>
    </w:p>
    <w:p w14:paraId="6DDDE3C7" w14:textId="77777777" w:rsidR="00000000" w:rsidRDefault="00954E37">
      <w:pPr>
        <w:pStyle w:val="spar"/>
        <w:ind w:left="450"/>
        <w:jc w:val="both"/>
        <w:divId w:val="143279340"/>
        <w:rPr>
          <w:rFonts w:ascii="Verdana" w:hAnsi="Verdana"/>
          <w:color w:val="000000"/>
          <w:sz w:val="20"/>
          <w:szCs w:val="20"/>
          <w:shd w:val="clear" w:color="auto" w:fill="FFFFFF"/>
        </w:rPr>
      </w:pPr>
      <w:r>
        <w:rPr>
          <w:rFonts w:ascii="Verdana" w:hAnsi="Verdana"/>
          <w:color w:val="000000"/>
          <w:sz w:val="20"/>
          <w:szCs w:val="20"/>
          <w:shd w:val="clear" w:color="auto" w:fill="FFFFFF"/>
        </w:rPr>
        <w:t>Rezultatul probei de limbă 1 din 2020: ......................</w:t>
      </w:r>
    </w:p>
    <w:p w14:paraId="74782A52" w14:textId="77777777" w:rsidR="00000000" w:rsidRDefault="00954E37">
      <w:pPr>
        <w:pStyle w:val="spar"/>
        <w:ind w:left="450"/>
        <w:jc w:val="both"/>
        <w:divId w:val="143279340"/>
        <w:rPr>
          <w:rFonts w:ascii="Verdana" w:hAnsi="Verdana"/>
          <w:color w:val="000000"/>
          <w:sz w:val="20"/>
          <w:szCs w:val="20"/>
          <w:shd w:val="clear" w:color="auto" w:fill="FFFFFF"/>
        </w:rPr>
      </w:pPr>
      <w:r>
        <w:rPr>
          <w:rFonts w:ascii="Verdana" w:hAnsi="Verdana"/>
          <w:color w:val="000000"/>
          <w:sz w:val="20"/>
          <w:szCs w:val="20"/>
          <w:shd w:val="clear" w:color="auto" w:fill="FFFFFF"/>
        </w:rPr>
        <w:t>Proba orală la limba de predare 2 di</w:t>
      </w:r>
      <w:r>
        <w:rPr>
          <w:rFonts w:ascii="Verdana" w:hAnsi="Verdana"/>
          <w:color w:val="000000"/>
          <w:sz w:val="20"/>
          <w:szCs w:val="20"/>
          <w:shd w:val="clear" w:color="auto" w:fill="FFFFFF"/>
        </w:rPr>
        <w:t>n 2020: ......................</w:t>
      </w:r>
    </w:p>
    <w:p w14:paraId="40FC94AF" w14:textId="77777777" w:rsidR="00000000" w:rsidRDefault="00954E37">
      <w:pPr>
        <w:pStyle w:val="spar"/>
        <w:ind w:left="450"/>
        <w:jc w:val="both"/>
        <w:divId w:val="143279340"/>
        <w:rPr>
          <w:rFonts w:ascii="Verdana" w:hAnsi="Verdana"/>
          <w:color w:val="000000"/>
          <w:sz w:val="20"/>
          <w:szCs w:val="20"/>
          <w:shd w:val="clear" w:color="auto" w:fill="FFFFFF"/>
        </w:rPr>
      </w:pPr>
      <w:r>
        <w:rPr>
          <w:rFonts w:ascii="Verdana" w:hAnsi="Verdana"/>
          <w:color w:val="000000"/>
          <w:sz w:val="20"/>
          <w:szCs w:val="20"/>
          <w:shd w:val="clear" w:color="auto" w:fill="FFFFFF"/>
        </w:rPr>
        <w:t>Rezultatul probei de limbă 2 din 2020: ......................</w:t>
      </w:r>
    </w:p>
    <w:p w14:paraId="34E0D205" w14:textId="77777777" w:rsidR="00000000" w:rsidRDefault="00954E37">
      <w:pPr>
        <w:autoSpaceDE/>
        <w:autoSpaceDN/>
        <w:jc w:val="both"/>
        <w:divId w:val="1161770729"/>
        <w:rPr>
          <w:rStyle w:val="spctbdy"/>
          <w:rFonts w:eastAsia="Times New Roman"/>
        </w:rPr>
      </w:pPr>
      <w:r>
        <w:rPr>
          <w:rStyle w:val="spctttl1"/>
          <w:rFonts w:eastAsia="Times New Roman"/>
        </w:rPr>
        <w:t>2.</w:t>
      </w:r>
      <w:r>
        <w:rPr>
          <w:rFonts w:eastAsia="Times New Roman"/>
          <w:color w:val="000000"/>
          <w:sz w:val="20"/>
          <w:szCs w:val="20"/>
          <w:shd w:val="clear" w:color="auto" w:fill="FFFFFF"/>
        </w:rPr>
        <w:t xml:space="preserve"> </w:t>
      </w:r>
      <w:r>
        <w:rPr>
          <w:rStyle w:val="spctbdy"/>
          <w:rFonts w:eastAsia="Times New Roman"/>
        </w:rPr>
        <w:t>Studii finalizate cu examen de absolvire/licenţă/bacalaureat:</w:t>
      </w:r>
    </w:p>
    <w:p w14:paraId="2FE5D87E" w14:textId="77777777" w:rsidR="00000000" w:rsidRDefault="00954E37">
      <w:pPr>
        <w:autoSpaceDE/>
        <w:autoSpaceDN/>
        <w:jc w:val="both"/>
        <w:divId w:val="975526978"/>
      </w:pPr>
      <w:r>
        <w:rPr>
          <w:rStyle w:val="slitttl1"/>
          <w:rFonts w:eastAsia="Times New Roman"/>
        </w:rPr>
        <w:t>a)</w:t>
      </w:r>
      <w:r>
        <w:rPr>
          <w:rStyle w:val="slitbdy"/>
          <w:rFonts w:eastAsia="Times New Roman"/>
        </w:rPr>
        <w:t>Univ., Institutul, Academia, I.P. 3 ani, Colegiul, Şc. postliceală, Şc. de maiştri, Lic. Ped. et</w:t>
      </w:r>
      <w:r>
        <w:rPr>
          <w:rStyle w:val="slitbdy"/>
          <w:rFonts w:eastAsia="Times New Roman"/>
        </w:rPr>
        <w:t>c. ..................., Facultatea ................... nivelul studiilor (medii, postliceale, universitare de scurtă curată, ciclul I de studii universitare de licenţă, universitare de lungă durată, ciclul II de studii universitare de masterat) ...........</w:t>
      </w:r>
      <w:r>
        <w:rPr>
          <w:rStyle w:val="slitbdy"/>
          <w:rFonts w:eastAsia="Times New Roman"/>
        </w:rPr>
        <w:t>.............. cu durata studiilor de ...... ani (zi, seral, f.f., f.r., id) promoţia .......... cu specialitatea/specializările .............................., cu media la examenul de stat (licenţa)/absolvire ....., media de departajare(**) ...........;</w:t>
      </w:r>
    </w:p>
    <w:p w14:paraId="1FAF28FA" w14:textId="77777777" w:rsidR="00000000" w:rsidRDefault="00954E37">
      <w:pPr>
        <w:autoSpaceDE/>
        <w:autoSpaceDN/>
        <w:jc w:val="both"/>
        <w:divId w:val="34085567"/>
        <w:rPr>
          <w:rFonts w:eastAsia="Times New Roman"/>
          <w:color w:val="000000"/>
          <w:sz w:val="20"/>
          <w:szCs w:val="20"/>
          <w:shd w:val="clear" w:color="auto" w:fill="FFFFFF"/>
        </w:rPr>
      </w:pPr>
      <w:r>
        <w:rPr>
          <w:rStyle w:val="slitttl1"/>
          <w:rFonts w:eastAsia="Times New Roman"/>
        </w:rPr>
        <w:t>b</w:t>
      </w:r>
      <w:r>
        <w:rPr>
          <w:rStyle w:val="slitttl1"/>
          <w:rFonts w:eastAsia="Times New Roman"/>
        </w:rPr>
        <w:t>)</w:t>
      </w:r>
      <w:r>
        <w:rPr>
          <w:rStyle w:val="slitbdy"/>
          <w:rFonts w:eastAsia="Times New Roman"/>
        </w:rPr>
        <w:t>Univ., Institutul, Academia, I.P. 3 ani, Colegiul, Şc. postliceală, Şc. de maiştri, Lic. Ped. etc. ..................., Facultatea ................... nivelul studiilor (medii, postliceale, universitare de scurtă curată, ciclul I de studii universitare de</w:t>
      </w:r>
      <w:r>
        <w:rPr>
          <w:rStyle w:val="slitbdy"/>
          <w:rFonts w:eastAsia="Times New Roman"/>
        </w:rPr>
        <w:t xml:space="preserve"> licenţă, universitare de lungă durată, ciclul II de studii universitare de masterat) ......................... cu durata studiilor de ...... ani (zi, seral, f.f., f.r., id) promoţia .......... cu specialitatea/specializările ..............................</w:t>
      </w:r>
      <w:r>
        <w:rPr>
          <w:rStyle w:val="slitbdy"/>
          <w:rFonts w:eastAsia="Times New Roman"/>
        </w:rPr>
        <w:t>, cu media la examenul de stat (licenţa)/absolvire ....., media de departajare(**) ...........;</w:t>
      </w:r>
    </w:p>
    <w:p w14:paraId="1DC3B213" w14:textId="77777777" w:rsidR="00000000" w:rsidRDefault="00954E37">
      <w:pPr>
        <w:autoSpaceDE/>
        <w:autoSpaceDN/>
        <w:jc w:val="both"/>
        <w:divId w:val="508107589"/>
        <w:rPr>
          <w:rFonts w:eastAsia="Times New Roman"/>
          <w:color w:val="000000"/>
          <w:sz w:val="20"/>
          <w:szCs w:val="20"/>
          <w:shd w:val="clear" w:color="auto" w:fill="FFFFFF"/>
        </w:rPr>
      </w:pPr>
      <w:r>
        <w:rPr>
          <w:rStyle w:val="slitttl1"/>
          <w:rFonts w:eastAsia="Times New Roman"/>
        </w:rPr>
        <w:t>c)</w:t>
      </w:r>
      <w:r>
        <w:rPr>
          <w:rStyle w:val="slitbdy"/>
          <w:rFonts w:eastAsia="Times New Roman"/>
        </w:rPr>
        <w:t xml:space="preserve">Univ., Institutul, Academia, I.P. 3 ani, Colegiul, Şc. postliceală, Şc. de maiştri, Lic. Ped. etc. ..................., Facultatea ................... nivelul studiilor (medii, postliceale, universitare de scurtă curată, ciclul I de studii universitare de </w:t>
      </w:r>
      <w:r>
        <w:rPr>
          <w:rStyle w:val="slitbdy"/>
          <w:rFonts w:eastAsia="Times New Roman"/>
        </w:rPr>
        <w:t>licenţă, universitare de lungă durată, ciclul II de studii universitare de masterat) ......................... cu durata studiilor de ...... ani (zi, seral, f.f., f.r., id) promoţia .......... cu specialitatea/specializările ..............................,</w:t>
      </w:r>
      <w:r>
        <w:rPr>
          <w:rStyle w:val="slitbdy"/>
          <w:rFonts w:eastAsia="Times New Roman"/>
        </w:rPr>
        <w:t xml:space="preserve"> cu media la examenul de stat (licenţa)/absolvire ....., media de departajare(**) ........... .</w:t>
      </w:r>
    </w:p>
    <w:p w14:paraId="77933FAB" w14:textId="77777777" w:rsidR="00000000" w:rsidRDefault="00954E37">
      <w:pPr>
        <w:pStyle w:val="spar"/>
        <w:jc w:val="both"/>
        <w:divId w:val="1161770729"/>
        <w:rPr>
          <w:rFonts w:ascii="Verdana" w:hAnsi="Verdana"/>
          <w:color w:val="000000"/>
          <w:sz w:val="20"/>
          <w:szCs w:val="20"/>
          <w:shd w:val="clear" w:color="auto" w:fill="FFFFFF"/>
        </w:rPr>
      </w:pPr>
      <w:r>
        <w:rPr>
          <w:rFonts w:ascii="Verdana" w:hAnsi="Verdana"/>
          <w:color w:val="000000"/>
          <w:sz w:val="20"/>
          <w:szCs w:val="20"/>
          <w:shd w:val="clear" w:color="auto" w:fill="FFFFFF"/>
        </w:rPr>
        <w:t>(**) Media de departajare este media aritmetică cu patru zecimale, calculată prin trunchiere, conform anexei nr. 15 la Metodologie.</w:t>
      </w:r>
    </w:p>
    <w:p w14:paraId="66FE68DF" w14:textId="77777777" w:rsidR="00000000" w:rsidRDefault="00954E37">
      <w:pPr>
        <w:autoSpaceDE/>
        <w:autoSpaceDN/>
        <w:jc w:val="both"/>
        <w:divId w:val="1228105610"/>
        <w:rPr>
          <w:rStyle w:val="spctbdy"/>
          <w:rFonts w:eastAsia="Times New Roman"/>
        </w:rPr>
      </w:pPr>
      <w:r>
        <w:rPr>
          <w:rStyle w:val="spctttl1"/>
          <w:rFonts w:eastAsia="Times New Roman"/>
        </w:rPr>
        <w:t>3.</w:t>
      </w:r>
      <w:r>
        <w:rPr>
          <w:rFonts w:eastAsia="Times New Roman"/>
          <w:color w:val="000000"/>
          <w:sz w:val="20"/>
          <w:szCs w:val="20"/>
          <w:shd w:val="clear" w:color="auto" w:fill="FFFFFF"/>
        </w:rPr>
        <w:t xml:space="preserve"> </w:t>
      </w:r>
      <w:r>
        <w:rPr>
          <w:rStyle w:val="spctbdy"/>
          <w:rFonts w:eastAsia="Times New Roman"/>
        </w:rPr>
        <w:t>După absolvirea cu diplom</w:t>
      </w:r>
      <w:r>
        <w:rPr>
          <w:rStyle w:val="spctbdy"/>
          <w:rFonts w:eastAsia="Times New Roman"/>
        </w:rPr>
        <w:t>ă de licenţă a studiilor universitare de lungă durată am absolvit cursuri postuniversitare (studii aprofundate, studii academice postuniversitare, studii postuniversitare de specializare) sau programe de conversie profesională, după cum urmează:</w:t>
      </w:r>
    </w:p>
    <w:p w14:paraId="490A26A0" w14:textId="77777777" w:rsidR="00000000" w:rsidRDefault="00954E37">
      <w:pPr>
        <w:autoSpaceDE/>
        <w:autoSpaceDN/>
        <w:jc w:val="both"/>
        <w:divId w:val="561716374"/>
      </w:pPr>
      <w:r>
        <w:rPr>
          <w:rStyle w:val="slitttl1"/>
          <w:rFonts w:eastAsia="Times New Roman"/>
        </w:rPr>
        <w:t>a)</w:t>
      </w:r>
      <w:r>
        <w:rPr>
          <w:rStyle w:val="slitbdy"/>
          <w:rFonts w:eastAsia="Times New Roman"/>
        </w:rPr>
        <w:t>Instituţ</w:t>
      </w:r>
      <w:r>
        <w:rPr>
          <w:rStyle w:val="slitbdy"/>
          <w:rFonts w:eastAsia="Times New Roman"/>
        </w:rPr>
        <w:t>ia (Univ., Institutul, Academia) ....................., cu specializarea ..................., cu durata studiilor de ..... ani, promoţia ............. (zi, seral, f.f., f.r., id.), media de absolvire ....., media de departajare(**) .........;</w:t>
      </w:r>
    </w:p>
    <w:p w14:paraId="2578AC62" w14:textId="77777777" w:rsidR="00000000" w:rsidRDefault="00954E37">
      <w:pPr>
        <w:autoSpaceDE/>
        <w:autoSpaceDN/>
        <w:jc w:val="both"/>
        <w:divId w:val="1031421775"/>
        <w:rPr>
          <w:rFonts w:eastAsia="Times New Roman"/>
          <w:color w:val="000000"/>
          <w:sz w:val="20"/>
          <w:szCs w:val="20"/>
          <w:shd w:val="clear" w:color="auto" w:fill="FFFFFF"/>
        </w:rPr>
      </w:pPr>
      <w:r>
        <w:rPr>
          <w:rStyle w:val="slitttl1"/>
          <w:rFonts w:eastAsia="Times New Roman"/>
        </w:rPr>
        <w:t>b)</w:t>
      </w:r>
      <w:r>
        <w:rPr>
          <w:rStyle w:val="slitbdy"/>
          <w:rFonts w:eastAsia="Times New Roman"/>
        </w:rPr>
        <w:t xml:space="preserve">Instituţia </w:t>
      </w:r>
      <w:r>
        <w:rPr>
          <w:rStyle w:val="slitbdy"/>
          <w:rFonts w:eastAsia="Times New Roman"/>
        </w:rPr>
        <w:t>(Univ., Institutul, Academia) ....................., cu specializarea ..................., cu durata studiilor de ..... ani, promoţia ............. (zi, seral, f.f., f.r., id.), media de absolvire ....., media de departajare(**) .........;</w:t>
      </w:r>
    </w:p>
    <w:p w14:paraId="2179E06E" w14:textId="77777777" w:rsidR="00000000" w:rsidRDefault="00954E37">
      <w:pPr>
        <w:autoSpaceDE/>
        <w:autoSpaceDN/>
        <w:jc w:val="both"/>
        <w:divId w:val="1716079913"/>
        <w:rPr>
          <w:rFonts w:eastAsia="Times New Roman"/>
          <w:color w:val="000000"/>
          <w:sz w:val="20"/>
          <w:szCs w:val="20"/>
          <w:shd w:val="clear" w:color="auto" w:fill="FFFFFF"/>
        </w:rPr>
      </w:pPr>
      <w:r>
        <w:rPr>
          <w:rStyle w:val="slitttl1"/>
          <w:rFonts w:eastAsia="Times New Roman"/>
        </w:rPr>
        <w:t>c)</w:t>
      </w:r>
      <w:r>
        <w:rPr>
          <w:rStyle w:val="slitbdy"/>
          <w:rFonts w:eastAsia="Times New Roman"/>
        </w:rPr>
        <w:t>Instituţia (Un</w:t>
      </w:r>
      <w:r>
        <w:rPr>
          <w:rStyle w:val="slitbdy"/>
          <w:rFonts w:eastAsia="Times New Roman"/>
        </w:rPr>
        <w:t>iv., Institutul, Academia) ....................., cu specializarea ..................., cu durata studiilor de ..... ani, promoţia ............. (zi, seral, f.f., f.r., id.), media de absolvire ....., media de departajare(**) ......... .</w:t>
      </w:r>
    </w:p>
    <w:p w14:paraId="5BA3919C" w14:textId="77777777" w:rsidR="00000000" w:rsidRDefault="00954E37">
      <w:pPr>
        <w:pStyle w:val="spar"/>
        <w:jc w:val="both"/>
        <w:divId w:val="1228105610"/>
        <w:rPr>
          <w:rFonts w:ascii="Verdana" w:hAnsi="Verdana"/>
          <w:color w:val="000000"/>
          <w:sz w:val="20"/>
          <w:szCs w:val="20"/>
          <w:shd w:val="clear" w:color="auto" w:fill="FFFFFF"/>
        </w:rPr>
      </w:pPr>
      <w:r>
        <w:rPr>
          <w:rFonts w:ascii="Verdana" w:hAnsi="Verdana"/>
          <w:color w:val="000000"/>
          <w:sz w:val="20"/>
          <w:szCs w:val="20"/>
          <w:shd w:val="clear" w:color="auto" w:fill="FFFFFF"/>
        </w:rPr>
        <w:t>(**) Media de depa</w:t>
      </w:r>
      <w:r>
        <w:rPr>
          <w:rFonts w:ascii="Verdana" w:hAnsi="Verdana"/>
          <w:color w:val="000000"/>
          <w:sz w:val="20"/>
          <w:szCs w:val="20"/>
          <w:shd w:val="clear" w:color="auto" w:fill="FFFFFF"/>
        </w:rPr>
        <w:t>rtajare este media aritmetică cu patru zecimale, calculată prin trunchiere, conform anexei nr. 15 la Metodologie.</w:t>
      </w:r>
    </w:p>
    <w:p w14:paraId="2D15E99C" w14:textId="77777777" w:rsidR="00000000" w:rsidRDefault="00954E37">
      <w:pPr>
        <w:autoSpaceDE/>
        <w:autoSpaceDN/>
        <w:jc w:val="both"/>
        <w:divId w:val="1999263595"/>
        <w:rPr>
          <w:rStyle w:val="spctbdy"/>
          <w:rFonts w:eastAsia="Times New Roman"/>
        </w:rPr>
      </w:pPr>
      <w:r>
        <w:rPr>
          <w:rStyle w:val="spctttl1"/>
          <w:rFonts w:eastAsia="Times New Roman"/>
        </w:rPr>
        <w:t>4.</w:t>
      </w:r>
      <w:r>
        <w:rPr>
          <w:rFonts w:eastAsia="Times New Roman"/>
          <w:color w:val="000000"/>
          <w:sz w:val="20"/>
          <w:szCs w:val="20"/>
          <w:shd w:val="clear" w:color="auto" w:fill="FFFFFF"/>
        </w:rPr>
        <w:t xml:space="preserve"> </w:t>
      </w:r>
      <w:r>
        <w:rPr>
          <w:rStyle w:val="spctbdy"/>
          <w:rFonts w:eastAsia="Times New Roman"/>
        </w:rPr>
        <w:t>După absolvirea cu diplomă de licenţă a ciclului I de studii universitare de licenţă am absolvit studii postuniversitare de specializare sau programe de conversie profesională, după cum urmează:</w:t>
      </w:r>
    </w:p>
    <w:p w14:paraId="3CAFDAA4" w14:textId="77777777" w:rsidR="00000000" w:rsidRDefault="00954E37">
      <w:pPr>
        <w:autoSpaceDE/>
        <w:autoSpaceDN/>
        <w:jc w:val="both"/>
        <w:divId w:val="906648091"/>
      </w:pPr>
      <w:r>
        <w:rPr>
          <w:rStyle w:val="slitttl1"/>
          <w:rFonts w:eastAsia="Times New Roman"/>
        </w:rPr>
        <w:t>a)</w:t>
      </w:r>
      <w:r>
        <w:rPr>
          <w:rStyle w:val="slitbdy"/>
          <w:rFonts w:eastAsia="Times New Roman"/>
        </w:rPr>
        <w:t>Instituţia (Univ., Institutul, Academia) ..................</w:t>
      </w:r>
      <w:r>
        <w:rPr>
          <w:rStyle w:val="slitbdy"/>
          <w:rFonts w:eastAsia="Times New Roman"/>
        </w:rPr>
        <w:t>..., cu specializarea .........................., cu durata studiilor de ...... ani, promoţia ......., media de absolvire ......., media de departajare .............;</w:t>
      </w:r>
    </w:p>
    <w:p w14:paraId="41639EAB" w14:textId="77777777" w:rsidR="00000000" w:rsidRDefault="00954E37">
      <w:pPr>
        <w:autoSpaceDE/>
        <w:autoSpaceDN/>
        <w:jc w:val="both"/>
        <w:divId w:val="1417703865"/>
        <w:rPr>
          <w:rFonts w:eastAsia="Times New Roman"/>
          <w:color w:val="000000"/>
          <w:sz w:val="20"/>
          <w:szCs w:val="20"/>
          <w:shd w:val="clear" w:color="auto" w:fill="FFFFFF"/>
        </w:rPr>
      </w:pPr>
      <w:r>
        <w:rPr>
          <w:rStyle w:val="slitttl1"/>
          <w:rFonts w:eastAsia="Times New Roman"/>
        </w:rPr>
        <w:t>b)</w:t>
      </w:r>
      <w:r>
        <w:rPr>
          <w:rStyle w:val="slitbdy"/>
          <w:rFonts w:eastAsia="Times New Roman"/>
        </w:rPr>
        <w:t>Instituţia (Univ., Institutul, Academia) ....................., cu specializarea ......</w:t>
      </w:r>
      <w:r>
        <w:rPr>
          <w:rStyle w:val="slitbdy"/>
          <w:rFonts w:eastAsia="Times New Roman"/>
        </w:rPr>
        <w:t>...................., cu durata studiilor de ...... ani, promoţia ......., media de absolvire ......., media de departajare ............. .</w:t>
      </w:r>
    </w:p>
    <w:p w14:paraId="25CADED7" w14:textId="77777777" w:rsidR="00000000" w:rsidRDefault="00954E37">
      <w:pPr>
        <w:autoSpaceDE/>
        <w:autoSpaceDN/>
        <w:jc w:val="both"/>
        <w:divId w:val="1005597077"/>
        <w:rPr>
          <w:rFonts w:eastAsia="Times New Roman"/>
          <w:color w:val="000000"/>
          <w:sz w:val="20"/>
          <w:szCs w:val="20"/>
          <w:shd w:val="clear" w:color="auto" w:fill="FFFFFF"/>
        </w:rPr>
      </w:pPr>
      <w:r>
        <w:rPr>
          <w:rStyle w:val="spctttl1"/>
          <w:rFonts w:eastAsia="Times New Roman"/>
        </w:rPr>
        <w:t>5.</w:t>
      </w:r>
      <w:r>
        <w:rPr>
          <w:rFonts w:eastAsia="Times New Roman"/>
          <w:color w:val="000000"/>
          <w:sz w:val="20"/>
          <w:szCs w:val="20"/>
          <w:shd w:val="clear" w:color="auto" w:fill="FFFFFF"/>
        </w:rPr>
        <w:t xml:space="preserve"> </w:t>
      </w:r>
      <w:r>
        <w:rPr>
          <w:rStyle w:val="spctbdy"/>
          <w:rFonts w:eastAsia="Times New Roman"/>
        </w:rPr>
        <w:t>Am obţinut definitivatul în anul ........, cu media ......., gradul II în anul ........, cu media ......., gradul</w:t>
      </w:r>
      <w:r>
        <w:rPr>
          <w:rStyle w:val="spctbdy"/>
          <w:rFonts w:eastAsia="Times New Roman"/>
        </w:rPr>
        <w:t xml:space="preserve"> I în anul ........, cu media ......, doctoratul în anul ......, la specialitatea ................... .</w:t>
      </w:r>
    </w:p>
    <w:p w14:paraId="72D393FA" w14:textId="77777777" w:rsidR="00000000" w:rsidRDefault="00954E37">
      <w:pPr>
        <w:autoSpaceDE/>
        <w:autoSpaceDN/>
        <w:jc w:val="both"/>
        <w:divId w:val="751120461"/>
        <w:rPr>
          <w:rFonts w:eastAsia="Times New Roman"/>
          <w:color w:val="000000"/>
          <w:sz w:val="20"/>
          <w:szCs w:val="20"/>
          <w:shd w:val="clear" w:color="auto" w:fill="FFFFFF"/>
        </w:rPr>
      </w:pPr>
      <w:r>
        <w:rPr>
          <w:rStyle w:val="spctttl1"/>
          <w:rFonts w:eastAsia="Times New Roman"/>
        </w:rPr>
        <w:t>6.</w:t>
      </w:r>
      <w:r>
        <w:rPr>
          <w:rFonts w:eastAsia="Times New Roman"/>
          <w:color w:val="000000"/>
          <w:sz w:val="20"/>
          <w:szCs w:val="20"/>
          <w:shd w:val="clear" w:color="auto" w:fill="FFFFFF"/>
        </w:rPr>
        <w:t xml:space="preserve"> </w:t>
      </w:r>
      <w:r>
        <w:rPr>
          <w:rStyle w:val="spctbdy"/>
          <w:rFonts w:eastAsia="Times New Roman"/>
        </w:rPr>
        <w:t>La data de 1 septembrie 2020 am avut ....... ani întregi vechime în învăţământ.</w:t>
      </w:r>
    </w:p>
    <w:p w14:paraId="39E0CEAA" w14:textId="77777777" w:rsidR="00000000" w:rsidRDefault="00954E37">
      <w:pPr>
        <w:autoSpaceDE/>
        <w:autoSpaceDN/>
        <w:jc w:val="both"/>
        <w:divId w:val="371200181"/>
        <w:rPr>
          <w:rFonts w:eastAsia="Times New Roman"/>
          <w:color w:val="000000"/>
          <w:sz w:val="20"/>
          <w:szCs w:val="20"/>
          <w:shd w:val="clear" w:color="auto" w:fill="FFFFFF"/>
        </w:rPr>
      </w:pPr>
      <w:r>
        <w:rPr>
          <w:rStyle w:val="spctttl1"/>
          <w:rFonts w:eastAsia="Times New Roman"/>
        </w:rPr>
        <w:t>7.</w:t>
      </w:r>
      <w:r>
        <w:rPr>
          <w:rFonts w:eastAsia="Times New Roman"/>
          <w:color w:val="000000"/>
          <w:sz w:val="20"/>
          <w:szCs w:val="20"/>
          <w:shd w:val="clear" w:color="auto" w:fill="FFFFFF"/>
        </w:rPr>
        <w:t xml:space="preserve"> </w:t>
      </w:r>
      <w:r>
        <w:rPr>
          <w:rStyle w:val="spctbdy"/>
          <w:rFonts w:eastAsia="Times New Roman"/>
        </w:rPr>
        <w:t>Am întrerupt activitatea în învăţământ pentru motivul ............</w:t>
      </w:r>
      <w:r>
        <w:rPr>
          <w:rStyle w:val="spctbdy"/>
          <w:rFonts w:eastAsia="Times New Roman"/>
        </w:rPr>
        <w:t xml:space="preserve">........, cu (fără) acordul Inspectorului Şcolar ............., prin decizia nr. ..........., conform art. ...... din </w:t>
      </w:r>
      <w:r>
        <w:rPr>
          <w:rStyle w:val="spctbdy"/>
          <w:rFonts w:eastAsia="Times New Roman"/>
          <w:color w:val="0000FF"/>
          <w:u w:val="single"/>
        </w:rPr>
        <w:t>Codul Muncii</w:t>
      </w:r>
      <w:r>
        <w:rPr>
          <w:rStyle w:val="spctbdy"/>
          <w:rFonts w:eastAsia="Times New Roman"/>
        </w:rPr>
        <w:t>.</w:t>
      </w:r>
    </w:p>
    <w:p w14:paraId="00651884" w14:textId="77777777" w:rsidR="00000000" w:rsidRDefault="00954E37">
      <w:pPr>
        <w:autoSpaceDE/>
        <w:autoSpaceDN/>
        <w:jc w:val="both"/>
        <w:divId w:val="117653271"/>
        <w:rPr>
          <w:rFonts w:eastAsia="Times New Roman"/>
          <w:color w:val="000000"/>
          <w:sz w:val="20"/>
          <w:szCs w:val="20"/>
          <w:shd w:val="clear" w:color="auto" w:fill="FFFFFF"/>
        </w:rPr>
      </w:pPr>
      <w:r>
        <w:rPr>
          <w:rStyle w:val="spctttl1"/>
          <w:rFonts w:eastAsia="Times New Roman"/>
        </w:rPr>
        <w:lastRenderedPageBreak/>
        <w:t>8.</w:t>
      </w:r>
      <w:r>
        <w:rPr>
          <w:rFonts w:eastAsia="Times New Roman"/>
          <w:color w:val="000000"/>
          <w:sz w:val="20"/>
          <w:szCs w:val="20"/>
          <w:shd w:val="clear" w:color="auto" w:fill="FFFFFF"/>
        </w:rPr>
        <w:t xml:space="preserve"> </w:t>
      </w:r>
      <w:r>
        <w:rPr>
          <w:rStyle w:val="spctbdy"/>
          <w:rFonts w:eastAsia="Times New Roman"/>
        </w:rPr>
        <w:t>Sunt/nu sunt unic întreţinător de familie. Am ....... copii în întreţinere. Soţul/soţia este/nu este angajat(ă) în muncă.</w:t>
      </w:r>
    </w:p>
    <w:p w14:paraId="416A41BE" w14:textId="77777777" w:rsidR="00000000" w:rsidRDefault="00954E37">
      <w:pPr>
        <w:autoSpaceDE/>
        <w:autoSpaceDN/>
        <w:jc w:val="both"/>
        <w:divId w:val="1626429305"/>
        <w:rPr>
          <w:rFonts w:eastAsia="Times New Roman"/>
          <w:color w:val="000000"/>
          <w:sz w:val="20"/>
          <w:szCs w:val="20"/>
          <w:shd w:val="clear" w:color="auto" w:fill="FFFFFF"/>
        </w:rPr>
      </w:pPr>
      <w:r>
        <w:rPr>
          <w:rStyle w:val="spctttl1"/>
          <w:rFonts w:eastAsia="Times New Roman"/>
        </w:rPr>
        <w:t>9.</w:t>
      </w:r>
      <w:r>
        <w:rPr>
          <w:rFonts w:eastAsia="Times New Roman"/>
          <w:color w:val="000000"/>
          <w:sz w:val="20"/>
          <w:szCs w:val="20"/>
          <w:shd w:val="clear" w:color="auto" w:fill="FFFFFF"/>
        </w:rPr>
        <w:t xml:space="preserve"> </w:t>
      </w:r>
      <w:r>
        <w:rPr>
          <w:rStyle w:val="spctbdy"/>
          <w:rFonts w:eastAsia="Times New Roman"/>
        </w:rPr>
        <w:t>Prezint avizul/adeverinţa medical(ă) nr. ........, din data ..........., emis de ........., din care rezultă că sunt apt(ă) pentru a preda în învăţământ şi declar pe proprie răspundere că nu desfăşor activităţi incompatibile cu demnitatea funcţiei dida</w:t>
      </w:r>
      <w:r>
        <w:rPr>
          <w:rStyle w:val="spctbdy"/>
          <w:rFonts w:eastAsia="Times New Roman"/>
        </w:rPr>
        <w:t>ctice şi nu am fost îndepărtat din învăţământ pentru motive disciplinare sau printr-o hotărâre judecătorească definitivă de condamnare penală pentru infracţiuni contra persoanei săvârşite cu intenţie în împrejurări legate de exercitarea profesiei.</w:t>
      </w:r>
    </w:p>
    <w:p w14:paraId="2468DBEF" w14:textId="77777777" w:rsidR="00000000" w:rsidRDefault="00954E37">
      <w:pPr>
        <w:autoSpaceDE/>
        <w:autoSpaceDN/>
        <w:jc w:val="both"/>
        <w:divId w:val="1798059947"/>
        <w:rPr>
          <w:rFonts w:eastAsia="Times New Roman"/>
          <w:color w:val="000000"/>
          <w:sz w:val="20"/>
          <w:szCs w:val="20"/>
          <w:shd w:val="clear" w:color="auto" w:fill="FFFFFF"/>
        </w:rPr>
      </w:pPr>
      <w:r>
        <w:rPr>
          <w:rStyle w:val="spctttl1"/>
          <w:rFonts w:eastAsia="Times New Roman"/>
        </w:rPr>
        <w:t>10.</w:t>
      </w:r>
      <w:r>
        <w:rPr>
          <w:rFonts w:eastAsia="Times New Roman"/>
          <w:color w:val="000000"/>
          <w:sz w:val="20"/>
          <w:szCs w:val="20"/>
          <w:shd w:val="clear" w:color="auto" w:fill="FFFFFF"/>
        </w:rPr>
        <w:t xml:space="preserve"> </w:t>
      </w:r>
      <w:r>
        <w:rPr>
          <w:rStyle w:val="spctbdy"/>
          <w:rFonts w:eastAsia="Times New Roman"/>
        </w:rPr>
        <w:t>Decl</w:t>
      </w:r>
      <w:r>
        <w:rPr>
          <w:rStyle w:val="spctbdy"/>
          <w:rFonts w:eastAsia="Times New Roman"/>
        </w:rPr>
        <w:t>ar pe propria răspundere că nu deţin alt loc de muncă şi că în perioada în care sunt angajat nu voi primi ajutor ce şomaj.</w:t>
      </w:r>
    </w:p>
    <w:p w14:paraId="65CA33BE" w14:textId="77777777" w:rsidR="00000000" w:rsidRDefault="00954E37">
      <w:pPr>
        <w:autoSpaceDE/>
        <w:autoSpaceDN/>
        <w:jc w:val="both"/>
        <w:divId w:val="546340404"/>
        <w:rPr>
          <w:rFonts w:eastAsia="Times New Roman"/>
          <w:color w:val="000000"/>
          <w:sz w:val="20"/>
          <w:szCs w:val="20"/>
          <w:shd w:val="clear" w:color="auto" w:fill="FFFFFF"/>
        </w:rPr>
      </w:pPr>
      <w:r>
        <w:rPr>
          <w:rStyle w:val="spctttl1"/>
          <w:rFonts w:eastAsia="Times New Roman"/>
        </w:rPr>
        <w:t>11.</w:t>
      </w:r>
      <w:r>
        <w:rPr>
          <w:rFonts w:eastAsia="Times New Roman"/>
          <w:color w:val="000000"/>
          <w:sz w:val="20"/>
          <w:szCs w:val="20"/>
          <w:shd w:val="clear" w:color="auto" w:fill="FFFFFF"/>
        </w:rPr>
        <w:t xml:space="preserve"> </w:t>
      </w:r>
      <w:r>
        <w:rPr>
          <w:rStyle w:val="spctbdy"/>
          <w:rFonts w:eastAsia="Times New Roman"/>
        </w:rPr>
        <w:t>Cunosc faptul că repartizarea pe posturi se face în şedinţă publică, iar în cazul neparticipării mele la datele fixate de inspect</w:t>
      </w:r>
      <w:r>
        <w:rPr>
          <w:rStyle w:val="spctbdy"/>
          <w:rFonts w:eastAsia="Times New Roman"/>
        </w:rPr>
        <w:t>oratul şcolar nu voi avea obiecţii.</w:t>
      </w:r>
    </w:p>
    <w:p w14:paraId="192FEAA6" w14:textId="77777777" w:rsidR="00000000" w:rsidRDefault="00954E37">
      <w:pPr>
        <w:autoSpaceDE/>
        <w:autoSpaceDN/>
        <w:jc w:val="both"/>
        <w:divId w:val="1195145949"/>
        <w:rPr>
          <w:rFonts w:eastAsia="Times New Roman"/>
          <w:color w:val="000000"/>
          <w:sz w:val="20"/>
          <w:szCs w:val="20"/>
          <w:shd w:val="clear" w:color="auto" w:fill="FFFFFF"/>
        </w:rPr>
      </w:pPr>
      <w:r>
        <w:rPr>
          <w:rStyle w:val="spctttl1"/>
          <w:rFonts w:eastAsia="Times New Roman"/>
        </w:rPr>
        <w:t>12.</w:t>
      </w:r>
      <w:r>
        <w:rPr>
          <w:rFonts w:eastAsia="Times New Roman"/>
          <w:color w:val="000000"/>
          <w:sz w:val="20"/>
          <w:szCs w:val="20"/>
          <w:shd w:val="clear" w:color="auto" w:fill="FFFFFF"/>
        </w:rPr>
        <w:t xml:space="preserve"> </w:t>
      </w:r>
      <w:r>
        <w:rPr>
          <w:rStyle w:val="spctbdy"/>
          <w:rFonts w:eastAsia="Times New Roman"/>
        </w:rPr>
        <w:t>Declar pe propria răspundere că ulterior obţinerii rezultatelor precizate mai sus nu am participat sau nu am obţinut note sub 7/5 la concursul naţional pentru ocuparea posturilor didactice/catedrelor din învăţământul</w:t>
      </w:r>
      <w:r>
        <w:rPr>
          <w:rStyle w:val="spctbdy"/>
          <w:rFonts w:eastAsia="Times New Roman"/>
        </w:rPr>
        <w:t xml:space="preserve"> preuniversitar.</w:t>
      </w:r>
    </w:p>
    <w:p w14:paraId="5E49A7FD" w14:textId="77777777" w:rsidR="00000000" w:rsidRDefault="00954E37">
      <w:pPr>
        <w:autoSpaceDE/>
        <w:autoSpaceDN/>
        <w:jc w:val="both"/>
        <w:divId w:val="673217934"/>
        <w:rPr>
          <w:rStyle w:val="sanxbdy"/>
        </w:rPr>
      </w:pPr>
      <w:r>
        <w:rPr>
          <w:rStyle w:val="spar3"/>
          <w:rFonts w:eastAsia="Times New Roman"/>
        </w:rPr>
        <w:t xml:space="preserve">Îmi exprim consimţământul expres, fiind de acord ca inspectoratul şcolar să solicite extrasul de pe cazierul meu judiciar, în conformitate cu prevederile </w:t>
      </w:r>
      <w:r>
        <w:rPr>
          <w:rStyle w:val="spar3"/>
          <w:rFonts w:eastAsia="Times New Roman"/>
          <w:color w:val="0000FF"/>
          <w:u w:val="single"/>
        </w:rPr>
        <w:t>art. 20 alin. (7) din Legea nr. 290/2004</w:t>
      </w:r>
      <w:r>
        <w:rPr>
          <w:rStyle w:val="spar3"/>
          <w:rFonts w:eastAsia="Times New Roman"/>
        </w:rPr>
        <w:t xml:space="preserve"> privind cazierul judiciar, republicată, cu m</w:t>
      </w:r>
      <w:r>
        <w:rPr>
          <w:rStyle w:val="spar3"/>
          <w:rFonts w:eastAsia="Times New Roman"/>
        </w:rPr>
        <w:t xml:space="preserve">odificările şi completările ulterioare. Sunt de acord ca inspectoratul şcolar să solicite copie de pe Registru, conform prevederilor </w:t>
      </w:r>
      <w:r>
        <w:rPr>
          <w:rStyle w:val="spar3"/>
          <w:rFonts w:eastAsia="Times New Roman"/>
          <w:color w:val="0000FF"/>
          <w:u w:val="single"/>
        </w:rPr>
        <w:t>art. 18 alin. (3) din Legea nr. 118/2019</w:t>
      </w:r>
      <w:r>
        <w:rPr>
          <w:rStyle w:val="spar3"/>
          <w:rFonts w:eastAsia="Times New Roman"/>
        </w:rPr>
        <w:t xml:space="preserve"> privind Registrul naţional automatizat cu privire la persoanele care au comis infr</w:t>
      </w:r>
      <w:r>
        <w:rPr>
          <w:rStyle w:val="spar3"/>
          <w:rFonts w:eastAsia="Times New Roman"/>
        </w:rPr>
        <w:t xml:space="preserve">acţiuni sexuale, de exploatare a unor persoane sau asupra minorilor, precum şi pentru completarea </w:t>
      </w:r>
      <w:r>
        <w:rPr>
          <w:rStyle w:val="spar3"/>
          <w:rFonts w:eastAsia="Times New Roman"/>
          <w:color w:val="0000FF"/>
          <w:u w:val="single"/>
        </w:rPr>
        <w:t>Legii nr. 76/2008</w:t>
      </w:r>
      <w:r>
        <w:rPr>
          <w:rStyle w:val="spar3"/>
          <w:rFonts w:eastAsia="Times New Roman"/>
        </w:rPr>
        <w:t xml:space="preserve"> privind organizarea şi funcţionarea Sistemului Naţional de Date Genetice Judiciare.</w:t>
      </w:r>
    </w:p>
    <w:p w14:paraId="4ABE6BE7" w14:textId="77777777" w:rsidR="00000000" w:rsidRDefault="00954E37">
      <w:pPr>
        <w:pStyle w:val="spar"/>
        <w:jc w:val="both"/>
        <w:divId w:val="673217934"/>
      </w:pPr>
      <w:r>
        <w:rPr>
          <w:rFonts w:ascii="Verdana" w:hAnsi="Verdana"/>
          <w:color w:val="000000"/>
          <w:sz w:val="20"/>
          <w:szCs w:val="20"/>
          <w:shd w:val="clear" w:color="auto" w:fill="FFFFFF"/>
        </w:rPr>
        <w:t>RĂSPUND de exactitatea datelor înscrise în această cerer</w:t>
      </w:r>
      <w:r>
        <w:rPr>
          <w:rFonts w:ascii="Verdana" w:hAnsi="Verdana"/>
          <w:color w:val="000000"/>
          <w:sz w:val="20"/>
          <w:szCs w:val="20"/>
          <w:shd w:val="clear" w:color="auto" w:fill="FFFFFF"/>
        </w:rPr>
        <w:t>e şi declar că voi suporta consecinţele dacă am comunicat date eronate.</w:t>
      </w:r>
    </w:p>
    <w:tbl>
      <w:tblPr>
        <w:tblW w:w="0" w:type="auto"/>
        <w:tblBorders>
          <w:top w:val="single" w:sz="4" w:space="0" w:color="auto"/>
          <w:left w:val="single" w:sz="4" w:space="0" w:color="auto"/>
          <w:bottom w:val="single" w:sz="4" w:space="0" w:color="auto"/>
          <w:right w:val="single" w:sz="4" w:space="0" w:color="auto"/>
        </w:tblBorders>
        <w:tblCellMar>
          <w:left w:w="0" w:type="dxa"/>
          <w:right w:w="0" w:type="dxa"/>
        </w:tblCellMar>
        <w:tblLook w:val="04A0" w:firstRow="1" w:lastRow="0" w:firstColumn="1" w:lastColumn="0" w:noHBand="0" w:noVBand="1"/>
      </w:tblPr>
      <w:tblGrid>
        <w:gridCol w:w="1132"/>
        <w:gridCol w:w="1772"/>
      </w:tblGrid>
      <w:tr w:rsidR="00000000" w14:paraId="5D577DA5" w14:textId="77777777">
        <w:trPr>
          <w:divId w:val="673217934"/>
        </w:trPr>
        <w:tc>
          <w:tcPr>
            <w:tcW w:w="0" w:type="auto"/>
            <w:tcBorders>
              <w:top w:val="single" w:sz="6" w:space="0" w:color="000000"/>
              <w:left w:val="single" w:sz="6" w:space="0" w:color="000000"/>
              <w:bottom w:val="single" w:sz="6" w:space="0" w:color="000000"/>
              <w:right w:val="single" w:sz="6" w:space="0" w:color="000000"/>
            </w:tcBorders>
            <w:vAlign w:val="center"/>
            <w:hideMark/>
          </w:tcPr>
          <w:p w14:paraId="063E5257" w14:textId="77777777" w:rsidR="00000000" w:rsidRDefault="00954E37">
            <w:pPr>
              <w:pStyle w:val="spar1"/>
              <w:jc w:val="both"/>
              <w:rPr>
                <w:color w:val="000000"/>
              </w:rPr>
            </w:pPr>
            <w:r>
              <w:rPr>
                <w:color w:val="000000"/>
              </w:rPr>
              <w:t>Data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FE989C8" w14:textId="77777777" w:rsidR="00000000" w:rsidRDefault="00954E37">
            <w:pPr>
              <w:pStyle w:val="spar1"/>
              <w:jc w:val="both"/>
              <w:rPr>
                <w:color w:val="000000"/>
              </w:rPr>
            </w:pPr>
            <w:r>
              <w:rPr>
                <w:color w:val="000000"/>
              </w:rPr>
              <w:t>Semnătura ................</w:t>
            </w:r>
          </w:p>
        </w:tc>
      </w:tr>
    </w:tbl>
    <w:p w14:paraId="007C016E" w14:textId="77777777" w:rsidR="00000000" w:rsidRDefault="00954E37">
      <w:pPr>
        <w:autoSpaceDE/>
        <w:autoSpaceDN/>
        <w:ind w:left="225"/>
        <w:jc w:val="both"/>
        <w:divId w:val="673217934"/>
        <w:rPr>
          <w:rStyle w:val="spar3"/>
        </w:rPr>
      </w:pPr>
      <w:r>
        <w:rPr>
          <w:rStyle w:val="spar3"/>
          <w:rFonts w:eastAsia="Times New Roman"/>
        </w:rPr>
        <w:t>ANEXEZ, ÎN URMĂTOAREA ORDINE, actele*) originale, respectiv în copie CERTIFICATE pentru conformitate cu originalul de către directorul unităţii la care funcţionez în anul şcolar 2020-2021 (pentru completarea dosarului din anul precedent)**):</w:t>
      </w:r>
    </w:p>
    <w:p w14:paraId="304F8E50" w14:textId="77777777" w:rsidR="00000000" w:rsidRDefault="00954E37">
      <w:pPr>
        <w:pStyle w:val="spar"/>
        <w:ind w:left="450"/>
        <w:jc w:val="both"/>
        <w:divId w:val="673217934"/>
      </w:pPr>
      <w:r>
        <w:rPr>
          <w:rFonts w:ascii="Verdana" w:hAnsi="Verdana"/>
          <w:color w:val="000000"/>
          <w:sz w:val="20"/>
          <w:szCs w:val="20"/>
          <w:shd w:val="clear" w:color="auto" w:fill="FFFFFF"/>
        </w:rPr>
        <w:t>*) Depunerea d</w:t>
      </w:r>
      <w:r>
        <w:rPr>
          <w:rFonts w:ascii="Verdana" w:hAnsi="Verdana"/>
          <w:color w:val="000000"/>
          <w:sz w:val="20"/>
          <w:szCs w:val="20"/>
          <w:shd w:val="clear" w:color="auto" w:fill="FFFFFF"/>
        </w:rPr>
        <w:t>osarelor se poate realiza şi în mediul online, conform procedurilor stabilite la nivelul comisiei de mobilitate din cadrul inspectoratelor şcolare.</w:t>
      </w:r>
    </w:p>
    <w:p w14:paraId="77135320" w14:textId="77777777" w:rsidR="00000000" w:rsidRDefault="00954E37">
      <w:pPr>
        <w:pStyle w:val="spar"/>
        <w:ind w:left="450"/>
        <w:jc w:val="both"/>
        <w:divId w:val="673217934"/>
        <w:rPr>
          <w:rFonts w:ascii="Verdana" w:hAnsi="Verdana"/>
          <w:color w:val="000000"/>
          <w:sz w:val="20"/>
          <w:szCs w:val="20"/>
          <w:shd w:val="clear" w:color="auto" w:fill="FFFFFF"/>
        </w:rPr>
      </w:pPr>
      <w:r>
        <w:rPr>
          <w:rFonts w:ascii="Verdana" w:hAnsi="Verdana"/>
          <w:color w:val="000000"/>
          <w:sz w:val="20"/>
          <w:szCs w:val="20"/>
          <w:shd w:val="clear" w:color="auto" w:fill="FFFFFF"/>
        </w:rPr>
        <w:t>**) Documentele anexate pot fi certificate pentru conformitate cu originalul şi la depunerea dosarului în ac</w:t>
      </w:r>
      <w:r>
        <w:rPr>
          <w:rFonts w:ascii="Verdana" w:hAnsi="Verdana"/>
          <w:color w:val="000000"/>
          <w:sz w:val="20"/>
          <w:szCs w:val="20"/>
          <w:shd w:val="clear" w:color="auto" w:fill="FFFFFF"/>
        </w:rPr>
        <w:t>est caz fiind necesară prezentarea documentului în original şi a unei copii a acestuia.</w:t>
      </w:r>
    </w:p>
    <w:p w14:paraId="3B68E394" w14:textId="77777777" w:rsidR="00000000" w:rsidRDefault="00954E37">
      <w:pPr>
        <w:autoSpaceDE/>
        <w:autoSpaceDN/>
        <w:ind w:left="225"/>
        <w:jc w:val="both"/>
        <w:divId w:val="1516185877"/>
        <w:rPr>
          <w:rFonts w:eastAsia="Times New Roman"/>
          <w:color w:val="000000"/>
          <w:sz w:val="20"/>
          <w:szCs w:val="20"/>
          <w:shd w:val="clear" w:color="auto" w:fill="FFFFFF"/>
        </w:rPr>
      </w:pPr>
      <w:r>
        <w:rPr>
          <w:rStyle w:val="spctttl1"/>
          <w:rFonts w:eastAsia="Times New Roman"/>
        </w:rPr>
        <w:t>1.</w:t>
      </w:r>
      <w:r>
        <w:rPr>
          <w:rFonts w:eastAsia="Times New Roman"/>
          <w:color w:val="000000"/>
          <w:sz w:val="20"/>
          <w:szCs w:val="20"/>
          <w:shd w:val="clear" w:color="auto" w:fill="FFFFFF"/>
        </w:rPr>
        <w:t xml:space="preserve"> </w:t>
      </w:r>
      <w:r>
        <w:rPr>
          <w:rStyle w:val="spctbdy"/>
          <w:rFonts w:eastAsia="Times New Roman"/>
        </w:rPr>
        <w:t>Copii de pe actele de studii, foaia matricolă şi certificat profesional (ultimul1 pentru absolvenţii liceului pedagogic);</w:t>
      </w:r>
    </w:p>
    <w:p w14:paraId="41EF8B0B" w14:textId="77777777" w:rsidR="00000000" w:rsidRDefault="00954E37">
      <w:pPr>
        <w:autoSpaceDE/>
        <w:autoSpaceDN/>
        <w:ind w:left="225"/>
        <w:jc w:val="both"/>
        <w:divId w:val="291794524"/>
        <w:rPr>
          <w:rFonts w:eastAsia="Times New Roman"/>
          <w:color w:val="000000"/>
          <w:sz w:val="20"/>
          <w:szCs w:val="20"/>
          <w:shd w:val="clear" w:color="auto" w:fill="FFFFFF"/>
        </w:rPr>
      </w:pPr>
      <w:r>
        <w:rPr>
          <w:rStyle w:val="spctttl1"/>
          <w:rFonts w:eastAsia="Times New Roman"/>
        </w:rPr>
        <w:t>2.</w:t>
      </w:r>
      <w:r>
        <w:rPr>
          <w:rFonts w:eastAsia="Times New Roman"/>
          <w:color w:val="000000"/>
          <w:sz w:val="20"/>
          <w:szCs w:val="20"/>
          <w:shd w:val="clear" w:color="auto" w:fill="FFFFFF"/>
        </w:rPr>
        <w:t xml:space="preserve"> </w:t>
      </w:r>
      <w:r>
        <w:rPr>
          <w:rStyle w:val="spctbdy"/>
          <w:rFonts w:eastAsia="Times New Roman"/>
        </w:rPr>
        <w:t>Copii de pe atestate (învăţământ special etc.)/avize (culte etc.) - dacă este cazul;</w:t>
      </w:r>
    </w:p>
    <w:p w14:paraId="1DB5FC84" w14:textId="77777777" w:rsidR="00000000" w:rsidRDefault="00954E37">
      <w:pPr>
        <w:autoSpaceDE/>
        <w:autoSpaceDN/>
        <w:ind w:left="225"/>
        <w:jc w:val="both"/>
        <w:divId w:val="1706904857"/>
        <w:rPr>
          <w:rFonts w:eastAsia="Times New Roman"/>
          <w:color w:val="000000"/>
          <w:sz w:val="20"/>
          <w:szCs w:val="20"/>
          <w:shd w:val="clear" w:color="auto" w:fill="FFFFFF"/>
        </w:rPr>
      </w:pPr>
      <w:r>
        <w:rPr>
          <w:rStyle w:val="spctttl1"/>
          <w:rFonts w:eastAsia="Times New Roman"/>
        </w:rPr>
        <w:t>3.</w:t>
      </w:r>
      <w:r>
        <w:rPr>
          <w:rFonts w:eastAsia="Times New Roman"/>
          <w:color w:val="000000"/>
          <w:sz w:val="20"/>
          <w:szCs w:val="20"/>
          <w:shd w:val="clear" w:color="auto" w:fill="FFFFFF"/>
        </w:rPr>
        <w:t xml:space="preserve"> </w:t>
      </w:r>
      <w:r>
        <w:rPr>
          <w:rStyle w:val="spctbdy"/>
          <w:rFonts w:eastAsia="Times New Roman"/>
        </w:rPr>
        <w:t>Copie a certificatelor de obţinere a definitivatului şi a tuturor gradelor didactice obţinute (dacă este cazul);</w:t>
      </w:r>
    </w:p>
    <w:p w14:paraId="69A50D6C" w14:textId="77777777" w:rsidR="00000000" w:rsidRDefault="00954E37">
      <w:pPr>
        <w:autoSpaceDE/>
        <w:autoSpaceDN/>
        <w:ind w:left="225"/>
        <w:jc w:val="both"/>
        <w:divId w:val="1559241659"/>
        <w:rPr>
          <w:rFonts w:eastAsia="Times New Roman"/>
          <w:color w:val="000000"/>
          <w:sz w:val="20"/>
          <w:szCs w:val="20"/>
          <w:shd w:val="clear" w:color="auto" w:fill="FFFFFF"/>
        </w:rPr>
      </w:pPr>
      <w:r>
        <w:rPr>
          <w:rStyle w:val="spctttl1"/>
          <w:rFonts w:eastAsia="Times New Roman"/>
        </w:rPr>
        <w:t>4.</w:t>
      </w:r>
      <w:r>
        <w:rPr>
          <w:rFonts w:eastAsia="Times New Roman"/>
          <w:color w:val="000000"/>
          <w:sz w:val="20"/>
          <w:szCs w:val="20"/>
          <w:shd w:val="clear" w:color="auto" w:fill="FFFFFF"/>
        </w:rPr>
        <w:t xml:space="preserve"> </w:t>
      </w:r>
      <w:r>
        <w:rPr>
          <w:rStyle w:val="spctbdy"/>
          <w:rFonts w:eastAsia="Times New Roman"/>
        </w:rPr>
        <w:t>Copie după adeverinţa care atestă rezultatele obţinu</w:t>
      </w:r>
      <w:r>
        <w:rPr>
          <w:rStyle w:val="spctbdy"/>
          <w:rFonts w:eastAsia="Times New Roman"/>
        </w:rPr>
        <w:t>te la concursurile naţionale, sesiunile 2015, 2016, 2017, 2018, 2019 sau 2020 (pentru candidaţii care au susţinut probele concursului în alte judeţe);</w:t>
      </w:r>
    </w:p>
    <w:p w14:paraId="7C00CE49" w14:textId="77777777" w:rsidR="00000000" w:rsidRDefault="00954E37">
      <w:pPr>
        <w:autoSpaceDE/>
        <w:autoSpaceDN/>
        <w:ind w:left="225"/>
        <w:jc w:val="both"/>
        <w:divId w:val="1027416150"/>
        <w:rPr>
          <w:rFonts w:eastAsia="Times New Roman"/>
          <w:color w:val="000000"/>
          <w:sz w:val="20"/>
          <w:szCs w:val="20"/>
          <w:shd w:val="clear" w:color="auto" w:fill="FFFFFF"/>
        </w:rPr>
      </w:pPr>
      <w:r>
        <w:rPr>
          <w:rStyle w:val="spctttl1"/>
          <w:rFonts w:eastAsia="Times New Roman"/>
        </w:rPr>
        <w:t>5.</w:t>
      </w:r>
      <w:r>
        <w:rPr>
          <w:rFonts w:eastAsia="Times New Roman"/>
          <w:color w:val="000000"/>
          <w:sz w:val="20"/>
          <w:szCs w:val="20"/>
          <w:shd w:val="clear" w:color="auto" w:fill="FFFFFF"/>
        </w:rPr>
        <w:t xml:space="preserve"> </w:t>
      </w:r>
      <w:r>
        <w:rPr>
          <w:rStyle w:val="spctbdy"/>
          <w:rFonts w:eastAsia="Times New Roman"/>
        </w:rPr>
        <w:t>Copii ale actelor doveditoare în situaţia schimbării numelui (dacă este cazul);</w:t>
      </w:r>
    </w:p>
    <w:p w14:paraId="45F6AF7E" w14:textId="77777777" w:rsidR="00000000" w:rsidRDefault="00954E37">
      <w:pPr>
        <w:autoSpaceDE/>
        <w:autoSpaceDN/>
        <w:ind w:left="225"/>
        <w:jc w:val="both"/>
        <w:divId w:val="91702845"/>
        <w:rPr>
          <w:rFonts w:eastAsia="Times New Roman"/>
          <w:color w:val="000000"/>
          <w:sz w:val="20"/>
          <w:szCs w:val="20"/>
          <w:shd w:val="clear" w:color="auto" w:fill="FFFFFF"/>
        </w:rPr>
      </w:pPr>
      <w:r>
        <w:rPr>
          <w:rStyle w:val="spctttl1"/>
          <w:rFonts w:eastAsia="Times New Roman"/>
        </w:rPr>
        <w:t>6.</w:t>
      </w:r>
      <w:r>
        <w:rPr>
          <w:rFonts w:eastAsia="Times New Roman"/>
          <w:color w:val="000000"/>
          <w:sz w:val="20"/>
          <w:szCs w:val="20"/>
          <w:shd w:val="clear" w:color="auto" w:fill="FFFFFF"/>
        </w:rPr>
        <w:t xml:space="preserve"> </w:t>
      </w:r>
      <w:r>
        <w:rPr>
          <w:rStyle w:val="spctbdy"/>
          <w:rFonts w:eastAsia="Times New Roman"/>
        </w:rPr>
        <w:t>Copie de pe buletin</w:t>
      </w:r>
      <w:r>
        <w:rPr>
          <w:rStyle w:val="spctbdy"/>
          <w:rFonts w:eastAsia="Times New Roman"/>
        </w:rPr>
        <w:t>ul/carte de identitate din care să reiasă domiciliul;</w:t>
      </w:r>
    </w:p>
    <w:p w14:paraId="23B7610C" w14:textId="77777777" w:rsidR="00000000" w:rsidRDefault="00954E37">
      <w:pPr>
        <w:autoSpaceDE/>
        <w:autoSpaceDN/>
        <w:ind w:left="225"/>
        <w:jc w:val="both"/>
        <w:divId w:val="720593223"/>
        <w:rPr>
          <w:rFonts w:eastAsia="Times New Roman"/>
          <w:color w:val="000000"/>
          <w:sz w:val="20"/>
          <w:szCs w:val="20"/>
          <w:shd w:val="clear" w:color="auto" w:fill="FFFFFF"/>
        </w:rPr>
      </w:pPr>
      <w:r>
        <w:rPr>
          <w:rStyle w:val="spctttl1"/>
          <w:rFonts w:eastAsia="Times New Roman"/>
        </w:rPr>
        <w:t>7.</w:t>
      </w:r>
      <w:r>
        <w:rPr>
          <w:rFonts w:eastAsia="Times New Roman"/>
          <w:color w:val="000000"/>
          <w:sz w:val="20"/>
          <w:szCs w:val="20"/>
          <w:shd w:val="clear" w:color="auto" w:fill="FFFFFF"/>
        </w:rPr>
        <w:t xml:space="preserve"> </w:t>
      </w:r>
      <w:r>
        <w:rPr>
          <w:rStyle w:val="spctbdy"/>
          <w:rFonts w:eastAsia="Times New Roman"/>
        </w:rPr>
        <w:t>Adeverinţa de vechime în învăţământ, în original;</w:t>
      </w:r>
    </w:p>
    <w:p w14:paraId="4D12CEE4" w14:textId="77777777" w:rsidR="00000000" w:rsidRDefault="00954E37">
      <w:pPr>
        <w:autoSpaceDE/>
        <w:autoSpaceDN/>
        <w:ind w:left="225"/>
        <w:jc w:val="both"/>
        <w:divId w:val="362483698"/>
        <w:rPr>
          <w:rFonts w:eastAsia="Times New Roman"/>
          <w:color w:val="000000"/>
          <w:sz w:val="20"/>
          <w:szCs w:val="20"/>
          <w:shd w:val="clear" w:color="auto" w:fill="FFFFFF"/>
        </w:rPr>
      </w:pPr>
      <w:r>
        <w:rPr>
          <w:rStyle w:val="spctttl1"/>
          <w:rFonts w:eastAsia="Times New Roman"/>
        </w:rPr>
        <w:t>8.</w:t>
      </w:r>
      <w:r>
        <w:rPr>
          <w:rFonts w:eastAsia="Times New Roman"/>
          <w:color w:val="000000"/>
          <w:sz w:val="20"/>
          <w:szCs w:val="20"/>
          <w:shd w:val="clear" w:color="auto" w:fill="FFFFFF"/>
        </w:rPr>
        <w:t xml:space="preserve"> </w:t>
      </w:r>
      <w:r>
        <w:rPr>
          <w:rStyle w:val="spctbdy"/>
          <w:rFonts w:eastAsia="Times New Roman"/>
        </w:rPr>
        <w:t>Acordul Ministerului Educaţiei şi Cercetării, inspectoratului şcolar, întreprinderii de întrerupere a activităţii (dacă este cazul), în original;</w:t>
      </w:r>
    </w:p>
    <w:p w14:paraId="6597F03F" w14:textId="77777777" w:rsidR="00000000" w:rsidRDefault="00954E37">
      <w:pPr>
        <w:autoSpaceDE/>
        <w:autoSpaceDN/>
        <w:ind w:left="225"/>
        <w:jc w:val="both"/>
        <w:divId w:val="826627269"/>
        <w:rPr>
          <w:rFonts w:eastAsia="Times New Roman"/>
          <w:color w:val="000000"/>
          <w:sz w:val="20"/>
          <w:szCs w:val="20"/>
          <w:shd w:val="clear" w:color="auto" w:fill="FFFFFF"/>
        </w:rPr>
      </w:pPr>
      <w:r>
        <w:rPr>
          <w:rStyle w:val="spctttl1"/>
          <w:rFonts w:eastAsia="Times New Roman"/>
        </w:rPr>
        <w:t>9.</w:t>
      </w:r>
      <w:r>
        <w:rPr>
          <w:rFonts w:eastAsia="Times New Roman"/>
          <w:color w:val="000000"/>
          <w:sz w:val="20"/>
          <w:szCs w:val="20"/>
          <w:shd w:val="clear" w:color="auto" w:fill="FFFFFF"/>
        </w:rPr>
        <w:t xml:space="preserve"> </w:t>
      </w:r>
      <w:r>
        <w:rPr>
          <w:rStyle w:val="spctbdy"/>
          <w:rFonts w:eastAsia="Times New Roman"/>
        </w:rPr>
        <w:t>Copia filei corespunzătoare din registrul general de evidenţă a salariaţilor sau copie de pe carnetul de muncă dacă a mai fost angajat(ă) anterior anului 2012 şi ulterior nu a mai avut calitatea de angajat(ă);</w:t>
      </w:r>
    </w:p>
    <w:p w14:paraId="10E87E8D" w14:textId="77777777" w:rsidR="00000000" w:rsidRDefault="00954E37">
      <w:pPr>
        <w:autoSpaceDE/>
        <w:autoSpaceDN/>
        <w:ind w:left="225"/>
        <w:jc w:val="both"/>
        <w:divId w:val="996881729"/>
        <w:rPr>
          <w:rFonts w:eastAsia="Times New Roman"/>
          <w:color w:val="000000"/>
          <w:sz w:val="20"/>
          <w:szCs w:val="20"/>
          <w:shd w:val="clear" w:color="auto" w:fill="FFFFFF"/>
        </w:rPr>
      </w:pPr>
      <w:r>
        <w:rPr>
          <w:rStyle w:val="spctttl1"/>
          <w:rFonts w:eastAsia="Times New Roman"/>
        </w:rPr>
        <w:t>10.</w:t>
      </w:r>
      <w:r>
        <w:rPr>
          <w:rFonts w:eastAsia="Times New Roman"/>
          <w:color w:val="000000"/>
          <w:sz w:val="20"/>
          <w:szCs w:val="20"/>
          <w:shd w:val="clear" w:color="auto" w:fill="FFFFFF"/>
        </w:rPr>
        <w:t xml:space="preserve"> </w:t>
      </w:r>
      <w:r>
        <w:rPr>
          <w:rStyle w:val="spctbdy"/>
          <w:rFonts w:eastAsia="Times New Roman"/>
        </w:rPr>
        <w:t>Avizul/adeverinţa medical(ă) din care s</w:t>
      </w:r>
      <w:r>
        <w:rPr>
          <w:rStyle w:val="spctbdy"/>
          <w:rFonts w:eastAsia="Times New Roman"/>
        </w:rPr>
        <w:t>ă rezulte că sunt apt(ă) pentru a preda în învăţământ;</w:t>
      </w:r>
    </w:p>
    <w:p w14:paraId="424B9CA6" w14:textId="77777777" w:rsidR="00000000" w:rsidRDefault="00954E37">
      <w:pPr>
        <w:autoSpaceDE/>
        <w:autoSpaceDN/>
        <w:ind w:left="225"/>
        <w:jc w:val="both"/>
        <w:divId w:val="146483625"/>
        <w:rPr>
          <w:rFonts w:eastAsia="Times New Roman"/>
          <w:color w:val="000000"/>
          <w:sz w:val="20"/>
          <w:szCs w:val="20"/>
          <w:shd w:val="clear" w:color="auto" w:fill="FFFFFF"/>
        </w:rPr>
      </w:pPr>
      <w:r>
        <w:rPr>
          <w:rStyle w:val="spctttl1"/>
          <w:rFonts w:eastAsia="Times New Roman"/>
        </w:rPr>
        <w:t>11.</w:t>
      </w:r>
      <w:r>
        <w:rPr>
          <w:rFonts w:eastAsia="Times New Roman"/>
          <w:color w:val="000000"/>
          <w:sz w:val="20"/>
          <w:szCs w:val="20"/>
          <w:shd w:val="clear" w:color="auto" w:fill="FFFFFF"/>
        </w:rPr>
        <w:t xml:space="preserve"> </w:t>
      </w:r>
      <w:r>
        <w:rPr>
          <w:rStyle w:val="spctbdy"/>
          <w:rFonts w:eastAsia="Times New Roman"/>
        </w:rPr>
        <w:t>Declaraţie pe proprie răspundere că nu desfăşor activităţi incompatibile cu demnitatea funcţiei didactice şi nu am fost îndepărtat din învăţământ pentru motive disciplinare sau printr-o hotărâre ju</w:t>
      </w:r>
      <w:r>
        <w:rPr>
          <w:rStyle w:val="spctbdy"/>
          <w:rFonts w:eastAsia="Times New Roman"/>
        </w:rPr>
        <w:t>decătorească definitivă de condamnare penală pentru infracţiuni contra persoanei săvârşite cu intenţie în împrejurări legate de exercitarea profesiei şi că în perioada angajării pe perioadă determinată în învăţământ nu voi primi ajutor de şomaj.</w:t>
      </w:r>
    </w:p>
    <w:p w14:paraId="69C55356" w14:textId="77777777" w:rsidR="00000000" w:rsidRDefault="00954E37">
      <w:pPr>
        <w:autoSpaceDE/>
        <w:autoSpaceDN/>
        <w:ind w:left="225"/>
        <w:jc w:val="both"/>
        <w:divId w:val="1533420834"/>
        <w:rPr>
          <w:rFonts w:eastAsia="Times New Roman"/>
          <w:color w:val="000000"/>
          <w:sz w:val="20"/>
          <w:szCs w:val="20"/>
          <w:shd w:val="clear" w:color="auto" w:fill="FFFFFF"/>
        </w:rPr>
      </w:pPr>
      <w:r>
        <w:rPr>
          <w:rStyle w:val="spctttl1"/>
          <w:rFonts w:eastAsia="Times New Roman"/>
        </w:rPr>
        <w:t>12.</w:t>
      </w:r>
      <w:r>
        <w:rPr>
          <w:rFonts w:eastAsia="Times New Roman"/>
          <w:color w:val="000000"/>
          <w:sz w:val="20"/>
          <w:szCs w:val="20"/>
          <w:shd w:val="clear" w:color="auto" w:fill="FFFFFF"/>
        </w:rPr>
        <w:t xml:space="preserve"> </w:t>
      </w:r>
      <w:r>
        <w:rPr>
          <w:rStyle w:val="spctbdy"/>
          <w:rFonts w:eastAsia="Times New Roman"/>
        </w:rPr>
        <w:t>Adever</w:t>
      </w:r>
      <w:r>
        <w:rPr>
          <w:rStyle w:val="spctbdy"/>
          <w:rFonts w:eastAsia="Times New Roman"/>
        </w:rPr>
        <w:t>inţă/adeverinţe eliberată/eliberate de unitatea/unităţile de învăţământ la care am fost angajat(ă) privind sancţiunile disciplinare din ultimii 2 ani şcolari încheiaţi şi de pe parcursul anului şcolar în curs;</w:t>
      </w:r>
    </w:p>
    <w:p w14:paraId="521AEB93" w14:textId="77777777" w:rsidR="00000000" w:rsidRDefault="00954E37">
      <w:pPr>
        <w:pStyle w:val="spar"/>
        <w:jc w:val="center"/>
        <w:divId w:val="521016605"/>
        <w:rPr>
          <w:rFonts w:ascii="Verdana" w:hAnsi="Verdana"/>
          <w:color w:val="000000"/>
          <w:sz w:val="20"/>
          <w:szCs w:val="20"/>
          <w:shd w:val="clear" w:color="auto" w:fill="FFFFFF"/>
        </w:rPr>
      </w:pPr>
      <w:r>
        <w:rPr>
          <w:rFonts w:ascii="Verdana" w:hAnsi="Verdana"/>
          <w:color w:val="000000"/>
          <w:sz w:val="20"/>
          <w:szCs w:val="20"/>
          <w:shd w:val="clear" w:color="auto" w:fill="FFFFFF"/>
        </w:rPr>
        <w:t>SE COMPLETEAZĂ DUPĂ REPARTIZAREA PE POSTURI</w:t>
      </w:r>
    </w:p>
    <w:p w14:paraId="6DCC3E5E" w14:textId="77777777" w:rsidR="00000000" w:rsidRDefault="00954E37">
      <w:pPr>
        <w:autoSpaceDE/>
        <w:autoSpaceDN/>
        <w:ind w:left="225"/>
        <w:jc w:val="both"/>
        <w:divId w:val="673217934"/>
        <w:rPr>
          <w:rStyle w:val="spar3"/>
          <w:rFonts w:eastAsia="Times New Roman"/>
        </w:rPr>
      </w:pPr>
      <w:r>
        <w:rPr>
          <w:rStyle w:val="spar3"/>
          <w:rFonts w:eastAsia="Times New Roman"/>
        </w:rPr>
        <w:lastRenderedPageBreak/>
        <w:t>Su</w:t>
      </w:r>
      <w:r>
        <w:rPr>
          <w:rStyle w:val="spar3"/>
          <w:rFonts w:eastAsia="Times New Roman"/>
        </w:rPr>
        <w:t>bsemnatul(a) .............., obţinând media ...... la concurs, accept repartizarea pentru angajare cu contract individual de muncă pe perioadă determinată, începând cu data de ........... pe/la postul/catedra obţinut(ă):</w:t>
      </w:r>
    </w:p>
    <w:tbl>
      <w:tblPr>
        <w:tblW w:w="0" w:type="auto"/>
        <w:tblInd w:w="225" w:type="dxa"/>
        <w:tblBorders>
          <w:top w:val="single" w:sz="4" w:space="0" w:color="auto"/>
          <w:left w:val="single" w:sz="4" w:space="0" w:color="auto"/>
          <w:bottom w:val="single" w:sz="4" w:space="0" w:color="auto"/>
          <w:right w:val="single" w:sz="4" w:space="0" w:color="auto"/>
        </w:tblBorders>
        <w:tblCellMar>
          <w:left w:w="0" w:type="dxa"/>
          <w:right w:w="0" w:type="dxa"/>
        </w:tblCellMar>
        <w:tblLook w:val="04A0" w:firstRow="1" w:lastRow="0" w:firstColumn="1" w:lastColumn="0" w:noHBand="0" w:noVBand="1"/>
      </w:tblPr>
      <w:tblGrid>
        <w:gridCol w:w="4909"/>
        <w:gridCol w:w="3054"/>
        <w:gridCol w:w="3566"/>
      </w:tblGrid>
      <w:tr w:rsidR="00000000" w14:paraId="22C7C1CF" w14:textId="77777777">
        <w:trPr>
          <w:divId w:val="673217934"/>
        </w:trPr>
        <w:tc>
          <w:tcPr>
            <w:tcW w:w="0" w:type="auto"/>
            <w:tcBorders>
              <w:top w:val="single" w:sz="6" w:space="0" w:color="000000"/>
              <w:left w:val="single" w:sz="6" w:space="0" w:color="000000"/>
              <w:bottom w:val="single" w:sz="6" w:space="0" w:color="000000"/>
              <w:right w:val="single" w:sz="6" w:space="0" w:color="000000"/>
            </w:tcBorders>
            <w:vAlign w:val="center"/>
            <w:hideMark/>
          </w:tcPr>
          <w:p w14:paraId="4F817F6E" w14:textId="77777777" w:rsidR="00000000" w:rsidRDefault="00954E37">
            <w:pPr>
              <w:pStyle w:val="spar1"/>
              <w:jc w:val="both"/>
            </w:pPr>
            <w:r>
              <w:rPr>
                <w:color w:val="000000"/>
              </w:rPr>
              <w:t>Unitatea de învățământ</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6026C5D" w14:textId="77777777" w:rsidR="00000000" w:rsidRDefault="00954E37">
            <w:pPr>
              <w:pStyle w:val="spar1"/>
              <w:jc w:val="both"/>
              <w:rPr>
                <w:color w:val="000000"/>
              </w:rPr>
            </w:pPr>
            <w:r>
              <w:rPr>
                <w:color w:val="000000"/>
              </w:rPr>
              <w:t xml:space="preserve">Localitatea </w:t>
            </w:r>
          </w:p>
          <w:p w14:paraId="1603F79E" w14:textId="77777777" w:rsidR="00000000" w:rsidRDefault="00954E37">
            <w:pPr>
              <w:pStyle w:val="spar1"/>
              <w:jc w:val="both"/>
              <w:rPr>
                <w:color w:val="000000"/>
              </w:rPr>
            </w:pPr>
            <w:r>
              <w:rPr>
                <w:color w:val="000000"/>
              </w:rPr>
              <w:t>Sectorul</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13F14FB" w14:textId="77777777" w:rsidR="00000000" w:rsidRDefault="00954E37">
            <w:pPr>
              <w:pStyle w:val="spar1"/>
              <w:jc w:val="both"/>
              <w:rPr>
                <w:color w:val="000000"/>
              </w:rPr>
            </w:pPr>
            <w:r>
              <w:rPr>
                <w:color w:val="000000"/>
              </w:rPr>
              <w:t>Post/catedra</w:t>
            </w:r>
          </w:p>
          <w:p w14:paraId="5C14BDF2" w14:textId="77777777" w:rsidR="00000000" w:rsidRDefault="00954E37">
            <w:pPr>
              <w:pStyle w:val="spar1"/>
              <w:jc w:val="both"/>
              <w:rPr>
                <w:color w:val="000000"/>
              </w:rPr>
            </w:pPr>
            <w:r>
              <w:rPr>
                <w:color w:val="000000"/>
              </w:rPr>
              <w:t>Nr. ore</w:t>
            </w:r>
          </w:p>
        </w:tc>
      </w:tr>
      <w:tr w:rsidR="00000000" w14:paraId="018DB2EA" w14:textId="77777777">
        <w:trPr>
          <w:divId w:val="673217934"/>
        </w:trPr>
        <w:tc>
          <w:tcPr>
            <w:tcW w:w="0" w:type="auto"/>
            <w:gridSpan w:val="3"/>
            <w:tcBorders>
              <w:top w:val="single" w:sz="6" w:space="0" w:color="000000"/>
              <w:left w:val="single" w:sz="6" w:space="0" w:color="000000"/>
              <w:bottom w:val="single" w:sz="6" w:space="0" w:color="000000"/>
              <w:right w:val="single" w:sz="6" w:space="0" w:color="000000"/>
            </w:tcBorders>
            <w:vAlign w:val="center"/>
            <w:hideMark/>
          </w:tcPr>
          <w:p w14:paraId="6462F452" w14:textId="77777777" w:rsidR="00000000" w:rsidRDefault="00954E37">
            <w:pPr>
              <w:pStyle w:val="spar1"/>
              <w:jc w:val="both"/>
              <w:rPr>
                <w:color w:val="000000"/>
              </w:rPr>
            </w:pPr>
            <w:r>
              <w:rPr>
                <w:color w:val="000000"/>
              </w:rPr>
              <w:t>...................................................................................................................................................................................................................</w:t>
            </w:r>
          </w:p>
          <w:p w14:paraId="4343CAA0" w14:textId="77777777" w:rsidR="00000000" w:rsidRDefault="00954E37">
            <w:pPr>
              <w:pStyle w:val="spar1"/>
              <w:jc w:val="both"/>
              <w:rPr>
                <w:color w:val="000000"/>
              </w:rPr>
            </w:pPr>
            <w:r>
              <w:rPr>
                <w:color w:val="000000"/>
              </w:rPr>
              <w:t>............................................</w:t>
            </w:r>
            <w:r>
              <w:rPr>
                <w:color w:val="000000"/>
              </w:rPr>
              <w:t>.......................................................................................................................................................................</w:t>
            </w:r>
          </w:p>
          <w:p w14:paraId="1AC137FD" w14:textId="77777777" w:rsidR="00000000" w:rsidRDefault="00954E37">
            <w:pPr>
              <w:pStyle w:val="spar1"/>
              <w:jc w:val="both"/>
              <w:rPr>
                <w:color w:val="000000"/>
              </w:rPr>
            </w:pPr>
            <w:r>
              <w:rPr>
                <w:color w:val="000000"/>
              </w:rPr>
              <w:t>........................................................................................</w:t>
            </w:r>
            <w:r>
              <w:rPr>
                <w:color w:val="000000"/>
              </w:rPr>
              <w:t>...........................................................................................................................</w:t>
            </w:r>
          </w:p>
        </w:tc>
      </w:tr>
    </w:tbl>
    <w:p w14:paraId="341571DB" w14:textId="77777777" w:rsidR="00000000" w:rsidRDefault="00954E37">
      <w:pPr>
        <w:autoSpaceDE/>
        <w:autoSpaceDN/>
        <w:ind w:left="225"/>
        <w:jc w:val="both"/>
        <w:divId w:val="673217934"/>
        <w:rPr>
          <w:rStyle w:val="spar3"/>
          <w:rFonts w:eastAsia="Times New Roman"/>
          <w:vanish/>
        </w:rPr>
      </w:pPr>
    </w:p>
    <w:tbl>
      <w:tblPr>
        <w:tblW w:w="0" w:type="auto"/>
        <w:tblInd w:w="225" w:type="dxa"/>
        <w:tblBorders>
          <w:top w:val="single" w:sz="4" w:space="0" w:color="auto"/>
          <w:left w:val="single" w:sz="4" w:space="0" w:color="auto"/>
          <w:bottom w:val="single" w:sz="4" w:space="0" w:color="auto"/>
          <w:right w:val="single" w:sz="4" w:space="0" w:color="auto"/>
        </w:tblBorders>
        <w:tblCellMar>
          <w:left w:w="0" w:type="dxa"/>
          <w:right w:w="0" w:type="dxa"/>
        </w:tblCellMar>
        <w:tblLook w:val="04A0" w:firstRow="1" w:lastRow="0" w:firstColumn="1" w:lastColumn="0" w:noHBand="0" w:noVBand="1"/>
      </w:tblPr>
      <w:tblGrid>
        <w:gridCol w:w="1222"/>
        <w:gridCol w:w="1772"/>
      </w:tblGrid>
      <w:tr w:rsidR="00000000" w14:paraId="0F409943" w14:textId="77777777">
        <w:trPr>
          <w:divId w:val="673217934"/>
        </w:trPr>
        <w:tc>
          <w:tcPr>
            <w:tcW w:w="0" w:type="auto"/>
            <w:tcBorders>
              <w:top w:val="single" w:sz="6" w:space="0" w:color="000000"/>
              <w:left w:val="single" w:sz="6" w:space="0" w:color="000000"/>
              <w:bottom w:val="single" w:sz="6" w:space="0" w:color="000000"/>
              <w:right w:val="single" w:sz="6" w:space="0" w:color="000000"/>
            </w:tcBorders>
            <w:vAlign w:val="center"/>
            <w:hideMark/>
          </w:tcPr>
          <w:p w14:paraId="35BDB6E7" w14:textId="77777777" w:rsidR="00000000" w:rsidRDefault="00954E37">
            <w:pPr>
              <w:pStyle w:val="spar1"/>
              <w:jc w:val="both"/>
            </w:pPr>
            <w:r>
              <w:rPr>
                <w:color w:val="000000"/>
              </w:rPr>
              <w:t>Data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A1E80D0" w14:textId="77777777" w:rsidR="00000000" w:rsidRDefault="00954E37">
            <w:pPr>
              <w:pStyle w:val="spar1"/>
              <w:jc w:val="both"/>
              <w:rPr>
                <w:color w:val="000000"/>
              </w:rPr>
            </w:pPr>
            <w:r>
              <w:rPr>
                <w:color w:val="000000"/>
              </w:rPr>
              <w:t>Semnătura ................</w:t>
            </w:r>
          </w:p>
        </w:tc>
      </w:tr>
      <w:tr w:rsidR="00000000" w14:paraId="3C8C5458" w14:textId="77777777">
        <w:trPr>
          <w:divId w:val="673217934"/>
        </w:trPr>
        <w:tc>
          <w:tcPr>
            <w:tcW w:w="0" w:type="auto"/>
            <w:tcBorders>
              <w:top w:val="single" w:sz="6" w:space="0" w:color="000000"/>
              <w:left w:val="single" w:sz="6" w:space="0" w:color="000000"/>
              <w:bottom w:val="single" w:sz="6" w:space="0" w:color="000000"/>
              <w:right w:val="single" w:sz="6" w:space="0" w:color="000000"/>
            </w:tcBorders>
            <w:vAlign w:val="center"/>
            <w:hideMark/>
          </w:tcPr>
          <w:p w14:paraId="3C444FD2" w14:textId="77777777" w:rsidR="00000000" w:rsidRDefault="00954E37">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3B6F2C6" w14:textId="77777777" w:rsidR="00000000" w:rsidRDefault="00954E37">
            <w:pPr>
              <w:rPr>
                <w:rFonts w:ascii="Times New Roman" w:eastAsia="Times New Roman" w:hAnsi="Times New Roman"/>
                <w:sz w:val="20"/>
                <w:szCs w:val="20"/>
              </w:rPr>
            </w:pPr>
          </w:p>
        </w:tc>
      </w:tr>
      <w:tr w:rsidR="00000000" w14:paraId="6081A84F" w14:textId="77777777">
        <w:trPr>
          <w:divId w:val="673217934"/>
        </w:trPr>
        <w:tc>
          <w:tcPr>
            <w:tcW w:w="0" w:type="auto"/>
            <w:tcBorders>
              <w:top w:val="single" w:sz="6" w:space="0" w:color="000000"/>
              <w:left w:val="single" w:sz="6" w:space="0" w:color="000000"/>
              <w:bottom w:val="single" w:sz="6" w:space="0" w:color="000000"/>
              <w:right w:val="single" w:sz="6" w:space="0" w:color="000000"/>
            </w:tcBorders>
            <w:vAlign w:val="center"/>
            <w:hideMark/>
          </w:tcPr>
          <w:p w14:paraId="6E8C9992" w14:textId="77777777" w:rsidR="00000000" w:rsidRDefault="00954E37">
            <w:pPr>
              <w:pStyle w:val="spar1"/>
              <w:jc w:val="both"/>
              <w:rPr>
                <w:color w:val="000000"/>
              </w:rPr>
            </w:pPr>
            <w:r>
              <w:rPr>
                <w:color w:val="000000"/>
              </w:rPr>
              <w:t>Verificat</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2EC5B92" w14:textId="77777777" w:rsidR="00000000" w:rsidRDefault="00954E37">
            <w:pPr>
              <w:rPr>
                <w:color w:val="000000"/>
              </w:rPr>
            </w:pPr>
          </w:p>
        </w:tc>
      </w:tr>
      <w:tr w:rsidR="00000000" w14:paraId="49549A28" w14:textId="77777777">
        <w:trPr>
          <w:divId w:val="673217934"/>
        </w:trPr>
        <w:tc>
          <w:tcPr>
            <w:tcW w:w="0" w:type="auto"/>
            <w:tcBorders>
              <w:top w:val="single" w:sz="6" w:space="0" w:color="000000"/>
              <w:left w:val="single" w:sz="6" w:space="0" w:color="000000"/>
              <w:bottom w:val="single" w:sz="6" w:space="0" w:color="000000"/>
              <w:right w:val="single" w:sz="6" w:space="0" w:color="000000"/>
            </w:tcBorders>
            <w:vAlign w:val="center"/>
            <w:hideMark/>
          </w:tcPr>
          <w:p w14:paraId="6922C859" w14:textId="77777777" w:rsidR="00000000" w:rsidRDefault="00954E37">
            <w:pPr>
              <w:pStyle w:val="spar1"/>
              <w:jc w:val="both"/>
              <w:rPr>
                <w:color w:val="000000"/>
              </w:rPr>
            </w:pPr>
            <w:r>
              <w:rPr>
                <w:color w:val="000000"/>
              </w:rPr>
              <w:t>Inspector şcolar</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66CDC84" w14:textId="77777777" w:rsidR="00000000" w:rsidRDefault="00954E37">
            <w:pPr>
              <w:rPr>
                <w:color w:val="000000"/>
              </w:rPr>
            </w:pPr>
          </w:p>
        </w:tc>
      </w:tr>
    </w:tbl>
    <w:p w14:paraId="4DAAC114" w14:textId="77777777" w:rsidR="00000000" w:rsidRDefault="00954E37">
      <w:pPr>
        <w:pStyle w:val="spar"/>
        <w:jc w:val="center"/>
        <w:divId w:val="135495522"/>
      </w:pPr>
      <w:r>
        <w:rPr>
          <w:rFonts w:ascii="Verdana" w:hAnsi="Verdana"/>
          <w:color w:val="000000"/>
          <w:sz w:val="20"/>
          <w:szCs w:val="20"/>
          <w:shd w:val="clear" w:color="auto" w:fill="FFFFFF"/>
        </w:rPr>
        <w:t>Cerere de angajare cu contract individual de muncă pe perioadă</w:t>
      </w:r>
    </w:p>
    <w:p w14:paraId="2ABE0039" w14:textId="77777777" w:rsidR="00000000" w:rsidRDefault="00954E37">
      <w:pPr>
        <w:pStyle w:val="spar"/>
        <w:jc w:val="center"/>
        <w:divId w:val="135495522"/>
        <w:rPr>
          <w:rFonts w:ascii="Verdana" w:hAnsi="Verdana"/>
          <w:color w:val="000000"/>
          <w:sz w:val="20"/>
          <w:szCs w:val="20"/>
          <w:shd w:val="clear" w:color="auto" w:fill="FFFFFF"/>
        </w:rPr>
      </w:pPr>
      <w:r>
        <w:rPr>
          <w:rFonts w:ascii="Verdana" w:hAnsi="Verdana"/>
          <w:color w:val="000000"/>
          <w:sz w:val="20"/>
          <w:szCs w:val="20"/>
          <w:shd w:val="clear" w:color="auto" w:fill="FFFFFF"/>
        </w:rPr>
        <w:t>determinată în baza rezultatelor obţinute la</w:t>
      </w:r>
    </w:p>
    <w:p w14:paraId="561B4A05" w14:textId="77777777" w:rsidR="00000000" w:rsidRDefault="00954E37">
      <w:pPr>
        <w:pStyle w:val="spar"/>
        <w:jc w:val="center"/>
        <w:divId w:val="135495522"/>
        <w:rPr>
          <w:rFonts w:ascii="Verdana" w:hAnsi="Verdana"/>
          <w:color w:val="000000"/>
          <w:sz w:val="20"/>
          <w:szCs w:val="20"/>
          <w:shd w:val="clear" w:color="auto" w:fill="FFFFFF"/>
        </w:rPr>
      </w:pPr>
      <w:r>
        <w:rPr>
          <w:rFonts w:ascii="Verdana" w:hAnsi="Verdana"/>
          <w:color w:val="000000"/>
          <w:sz w:val="20"/>
          <w:szCs w:val="20"/>
          <w:shd w:val="clear" w:color="auto" w:fill="FFFFFF"/>
        </w:rPr>
        <w:t>concursurile naţionale pentru ocuparea posturilor didactice/catedrelor</w:t>
      </w:r>
    </w:p>
    <w:p w14:paraId="6FF38E4F" w14:textId="77777777" w:rsidR="00000000" w:rsidRDefault="00954E37">
      <w:pPr>
        <w:pStyle w:val="spar"/>
        <w:jc w:val="center"/>
        <w:divId w:val="135495522"/>
        <w:rPr>
          <w:rFonts w:ascii="Verdana" w:hAnsi="Verdana"/>
          <w:color w:val="000000"/>
          <w:sz w:val="20"/>
          <w:szCs w:val="20"/>
          <w:shd w:val="clear" w:color="auto" w:fill="FFFFFF"/>
        </w:rPr>
      </w:pPr>
      <w:r>
        <w:rPr>
          <w:rFonts w:ascii="Verdana" w:hAnsi="Verdana"/>
          <w:color w:val="000000"/>
          <w:sz w:val="20"/>
          <w:szCs w:val="20"/>
          <w:shd w:val="clear" w:color="auto" w:fill="FFFFFF"/>
        </w:rPr>
        <w:t>vacante/rezervate în învăţământul</w:t>
      </w:r>
    </w:p>
    <w:p w14:paraId="6DA76D80" w14:textId="77777777" w:rsidR="00000000" w:rsidRDefault="00954E37">
      <w:pPr>
        <w:pStyle w:val="spar"/>
        <w:jc w:val="center"/>
        <w:divId w:val="135495522"/>
        <w:rPr>
          <w:rFonts w:ascii="Verdana" w:hAnsi="Verdana"/>
          <w:color w:val="000000"/>
          <w:sz w:val="20"/>
          <w:szCs w:val="20"/>
          <w:shd w:val="clear" w:color="auto" w:fill="FFFFFF"/>
        </w:rPr>
      </w:pPr>
      <w:r>
        <w:rPr>
          <w:rFonts w:ascii="Verdana" w:hAnsi="Verdana"/>
          <w:color w:val="000000"/>
          <w:sz w:val="20"/>
          <w:szCs w:val="20"/>
          <w:shd w:val="clear" w:color="auto" w:fill="FFFFFF"/>
        </w:rPr>
        <w:t>preuniversitar, sesiunile 2020, 2019 sau 20</w:t>
      </w:r>
      <w:r>
        <w:rPr>
          <w:rFonts w:ascii="Verdana" w:hAnsi="Verdana"/>
          <w:color w:val="000000"/>
          <w:sz w:val="20"/>
          <w:szCs w:val="20"/>
          <w:shd w:val="clear" w:color="auto" w:fill="FFFFFF"/>
        </w:rPr>
        <w:t>18(*)</w:t>
      </w:r>
    </w:p>
    <w:p w14:paraId="4B20AAA1" w14:textId="77777777" w:rsidR="00000000" w:rsidRDefault="00954E37">
      <w:pPr>
        <w:pStyle w:val="spar"/>
        <w:jc w:val="both"/>
        <w:divId w:val="673217934"/>
        <w:rPr>
          <w:rFonts w:ascii="Verdana" w:hAnsi="Verdana"/>
          <w:color w:val="000000"/>
          <w:sz w:val="20"/>
          <w:szCs w:val="20"/>
          <w:shd w:val="clear" w:color="auto" w:fill="FFFFFF"/>
        </w:rPr>
      </w:pPr>
      <w:r>
        <w:rPr>
          <w:rFonts w:ascii="Verdana" w:hAnsi="Verdana"/>
          <w:color w:val="000000"/>
          <w:sz w:val="20"/>
          <w:szCs w:val="20"/>
          <w:shd w:val="clear" w:color="auto" w:fill="FFFFFF"/>
        </w:rPr>
        <w:t xml:space="preserve">(*) Acest tip de cerere se completează cadre didactice calificate nerepartizate, care au participat la concursul din 2020, 2019 sau 2018 şi au obţinut cel puţin media/nota 5,00 (cinci), iar ulterior nu au mai participat sau nu au mai obţinut note sub 5 la </w:t>
      </w:r>
      <w:r>
        <w:rPr>
          <w:rFonts w:ascii="Verdana" w:hAnsi="Verdana"/>
          <w:color w:val="000000"/>
          <w:sz w:val="20"/>
          <w:szCs w:val="20"/>
          <w:shd w:val="clear" w:color="auto" w:fill="FFFFFF"/>
        </w:rPr>
        <w:t>concursul de titularizare.</w:t>
      </w:r>
    </w:p>
    <w:p w14:paraId="3F3EC851" w14:textId="77777777" w:rsidR="00000000" w:rsidRDefault="00954E37">
      <w:pPr>
        <w:pStyle w:val="spar"/>
        <w:jc w:val="right"/>
        <w:divId w:val="153449488"/>
        <w:rPr>
          <w:rFonts w:ascii="Verdana" w:hAnsi="Verdana"/>
          <w:color w:val="000000"/>
          <w:sz w:val="20"/>
          <w:szCs w:val="20"/>
          <w:shd w:val="clear" w:color="auto" w:fill="FFFFFF"/>
        </w:rPr>
      </w:pPr>
      <w:r>
        <w:rPr>
          <w:rFonts w:ascii="Verdana" w:hAnsi="Verdana"/>
          <w:color w:val="000000"/>
          <w:sz w:val="20"/>
          <w:szCs w:val="20"/>
          <w:shd w:val="clear" w:color="auto" w:fill="FFFFFF"/>
        </w:rPr>
        <w:t>Nr. ......... din ..... 2021</w:t>
      </w:r>
    </w:p>
    <w:p w14:paraId="66979F7E" w14:textId="77777777" w:rsidR="00000000" w:rsidRDefault="00954E37">
      <w:pPr>
        <w:autoSpaceDE/>
        <w:autoSpaceDN/>
        <w:ind w:left="675"/>
        <w:jc w:val="both"/>
        <w:divId w:val="673217934"/>
        <w:rPr>
          <w:rStyle w:val="spar3"/>
          <w:rFonts w:eastAsia="Times New Roman"/>
        </w:rPr>
      </w:pPr>
      <w:r>
        <w:rPr>
          <w:rStyle w:val="spar3"/>
          <w:rFonts w:eastAsia="Times New Roman"/>
        </w:rPr>
        <w:t>Se certifică exactitatea datelor Inspector şcolar pentru managementul resurselor umane......................................</w:t>
      </w:r>
    </w:p>
    <w:p w14:paraId="61CE9D55" w14:textId="77777777" w:rsidR="00000000" w:rsidRDefault="00954E37">
      <w:pPr>
        <w:pStyle w:val="spar"/>
        <w:ind w:left="900"/>
        <w:jc w:val="both"/>
        <w:divId w:val="673217934"/>
      </w:pPr>
      <w:r>
        <w:rPr>
          <w:rFonts w:ascii="Verdana" w:hAnsi="Verdana"/>
          <w:color w:val="000000"/>
          <w:sz w:val="20"/>
          <w:szCs w:val="20"/>
          <w:shd w:val="clear" w:color="auto" w:fill="FFFFFF"/>
        </w:rPr>
        <w:t>(numele şi prenumele)</w:t>
      </w:r>
    </w:p>
    <w:p w14:paraId="4E76A9AF" w14:textId="77777777" w:rsidR="00000000" w:rsidRDefault="00954E37">
      <w:pPr>
        <w:pStyle w:val="spar"/>
        <w:jc w:val="center"/>
        <w:divId w:val="890313241"/>
        <w:rPr>
          <w:rFonts w:ascii="Verdana" w:hAnsi="Verdana"/>
          <w:color w:val="000000"/>
          <w:sz w:val="20"/>
          <w:szCs w:val="20"/>
          <w:shd w:val="clear" w:color="auto" w:fill="FFFFFF"/>
        </w:rPr>
      </w:pPr>
      <w:r>
        <w:rPr>
          <w:rFonts w:ascii="Verdana" w:hAnsi="Verdana"/>
          <w:color w:val="000000"/>
          <w:sz w:val="20"/>
          <w:szCs w:val="20"/>
          <w:shd w:val="clear" w:color="auto" w:fill="FFFFFF"/>
        </w:rPr>
        <w:t>Domnule Inspector Şcolar General,</w:t>
      </w:r>
    </w:p>
    <w:p w14:paraId="39587651" w14:textId="77777777" w:rsidR="00000000" w:rsidRDefault="00954E37">
      <w:pPr>
        <w:autoSpaceDE/>
        <w:autoSpaceDN/>
        <w:ind w:left="225"/>
        <w:jc w:val="both"/>
        <w:divId w:val="673217934"/>
        <w:rPr>
          <w:rStyle w:val="spar3"/>
          <w:rFonts w:eastAsia="Times New Roman"/>
        </w:rPr>
      </w:pPr>
      <w:r>
        <w:rPr>
          <w:rStyle w:val="spar3"/>
          <w:rFonts w:eastAsia="Times New Roman"/>
        </w:rPr>
        <w:t>Subsemnatul(a) (inc</w:t>
      </w:r>
      <w:r>
        <w:rPr>
          <w:rStyle w:val="spar3"/>
          <w:rFonts w:eastAsia="Times New Roman"/>
        </w:rPr>
        <w:t>lusiv iniţiala tatălui), .........................., numele anterior ................, fiul/fiica lui ............. şi ................., născut(ă) la data de .................,</w:t>
      </w:r>
    </w:p>
    <w:p w14:paraId="11BFCFCE" w14:textId="77777777" w:rsidR="00000000" w:rsidRDefault="00954E37">
      <w:pPr>
        <w:pStyle w:val="spar"/>
        <w:ind w:left="450"/>
        <w:jc w:val="both"/>
        <w:divId w:val="673217934"/>
      </w:pPr>
      <w:r>
        <w:rPr>
          <w:rFonts w:ascii="Verdana" w:hAnsi="Verdana"/>
          <w:color w:val="000000"/>
          <w:sz w:val="20"/>
          <w:szCs w:val="20"/>
          <w:shd w:val="clear" w:color="auto" w:fill="FFFFFF"/>
        </w:rPr>
        <w:t>COD NUMERIC PERSONAL: [ ][ ][ ][ ][ ][ ][ ][ ][ ][ ][ ][ ][ ]</w:t>
      </w:r>
    </w:p>
    <w:p w14:paraId="0693C52A" w14:textId="77777777" w:rsidR="00000000" w:rsidRDefault="00954E37">
      <w:pPr>
        <w:pStyle w:val="spar"/>
        <w:ind w:left="450"/>
        <w:jc w:val="both"/>
        <w:divId w:val="673217934"/>
        <w:rPr>
          <w:rFonts w:ascii="Verdana" w:hAnsi="Verdana"/>
          <w:color w:val="000000"/>
          <w:sz w:val="20"/>
          <w:szCs w:val="20"/>
          <w:shd w:val="clear" w:color="auto" w:fill="FFFFFF"/>
        </w:rPr>
      </w:pPr>
      <w:r>
        <w:rPr>
          <w:rFonts w:ascii="Verdana" w:hAnsi="Verdana"/>
          <w:color w:val="000000"/>
          <w:sz w:val="20"/>
          <w:szCs w:val="20"/>
          <w:shd w:val="clear" w:color="auto" w:fill="FFFFFF"/>
        </w:rPr>
        <w:t>cu domiciliul în</w:t>
      </w:r>
      <w:r>
        <w:rPr>
          <w:rFonts w:ascii="Verdana" w:hAnsi="Verdana"/>
          <w:color w:val="000000"/>
          <w:sz w:val="20"/>
          <w:szCs w:val="20"/>
          <w:shd w:val="clear" w:color="auto" w:fill="FFFFFF"/>
        </w:rPr>
        <w:t xml:space="preserve"> ............, sector ......., strada ........... nr. ....., bloc ....., sc. ....., ap. ....., TELEFON: ..........., posesor al B.I./carte de identitate seria ......, nr. .........., eliberat de Poliţia ............, la data de .........., vă rog să-mi apr</w:t>
      </w:r>
      <w:r>
        <w:rPr>
          <w:rFonts w:ascii="Verdana" w:hAnsi="Verdana"/>
          <w:color w:val="000000"/>
          <w:sz w:val="20"/>
          <w:szCs w:val="20"/>
          <w:shd w:val="clear" w:color="auto" w:fill="FFFFFF"/>
        </w:rPr>
        <w:t>obaţi încadrarea cu CONTRACT INDIVIDUAL DE MUNCĂ PE PERIOADĂ DETERMINATĂ în anul şcolar 2021-2022, pe/la un post/catedră de ................... de la o unitate de învăţământ din judeţ/municipiul Bucureşti, în baza rezultatelor obţinute la concursul naţiona</w:t>
      </w:r>
      <w:r>
        <w:rPr>
          <w:rFonts w:ascii="Verdana" w:hAnsi="Verdana"/>
          <w:color w:val="000000"/>
          <w:sz w:val="20"/>
          <w:szCs w:val="20"/>
          <w:shd w:val="clear" w:color="auto" w:fill="FFFFFF"/>
        </w:rPr>
        <w:t>l pentru ocuparea posturilor didactice/catedrelor vacante/rezervate în învăţământul preuniversitar din 2020, 2019 sau 2018.</w:t>
      </w:r>
    </w:p>
    <w:p w14:paraId="6DFF9FFE" w14:textId="77777777" w:rsidR="00000000" w:rsidRDefault="00954E37">
      <w:pPr>
        <w:autoSpaceDE/>
        <w:autoSpaceDN/>
        <w:ind w:left="225"/>
        <w:jc w:val="both"/>
        <w:divId w:val="1158574390"/>
        <w:rPr>
          <w:rStyle w:val="spar3"/>
          <w:rFonts w:eastAsia="Times New Roman"/>
        </w:rPr>
      </w:pPr>
      <w:r>
        <w:rPr>
          <w:rStyle w:val="spctttl1"/>
          <w:rFonts w:eastAsia="Times New Roman"/>
        </w:rPr>
        <w:t>2.</w:t>
      </w:r>
      <w:r>
        <w:rPr>
          <w:rFonts w:eastAsia="Times New Roman"/>
          <w:color w:val="000000"/>
          <w:sz w:val="20"/>
          <w:szCs w:val="20"/>
          <w:shd w:val="clear" w:color="auto" w:fill="FFFFFF"/>
        </w:rPr>
        <w:t xml:space="preserve"> </w:t>
      </w:r>
      <w:r>
        <w:rPr>
          <w:rStyle w:val="spctbdy"/>
          <w:rFonts w:eastAsia="Times New Roman"/>
        </w:rPr>
        <w:t>Rezultate obţinute la concursurile de titularizare din 2020, 2019 sau 2018:</w:t>
      </w:r>
      <w:r>
        <w:rPr>
          <w:rStyle w:val="spar3"/>
          <w:rFonts w:eastAsia="Times New Roman"/>
        </w:rPr>
        <w:t xml:space="preserve"> Concurs de titularizare 2018:</w:t>
      </w:r>
    </w:p>
    <w:p w14:paraId="02A9B4E9" w14:textId="77777777" w:rsidR="00000000" w:rsidRDefault="00954E37">
      <w:pPr>
        <w:pStyle w:val="spar"/>
        <w:ind w:left="450"/>
        <w:jc w:val="both"/>
        <w:divId w:val="1158574390"/>
      </w:pPr>
      <w:r>
        <w:rPr>
          <w:rFonts w:ascii="Verdana" w:hAnsi="Verdana"/>
          <w:color w:val="000000"/>
          <w:sz w:val="20"/>
          <w:szCs w:val="20"/>
          <w:shd w:val="clear" w:color="auto" w:fill="FFFFFF"/>
        </w:rPr>
        <w:t>Disciplina de examen 2018: ....................</w:t>
      </w:r>
    </w:p>
    <w:p w14:paraId="438DF5D5" w14:textId="77777777" w:rsidR="00000000" w:rsidRDefault="00954E37">
      <w:pPr>
        <w:pStyle w:val="spar"/>
        <w:ind w:left="450"/>
        <w:jc w:val="both"/>
        <w:divId w:val="1158574390"/>
        <w:rPr>
          <w:rFonts w:ascii="Verdana" w:hAnsi="Verdana"/>
          <w:color w:val="000000"/>
          <w:sz w:val="20"/>
          <w:szCs w:val="20"/>
          <w:shd w:val="clear" w:color="auto" w:fill="FFFFFF"/>
        </w:rPr>
      </w:pPr>
      <w:r>
        <w:rPr>
          <w:rFonts w:ascii="Verdana" w:hAnsi="Verdana"/>
          <w:color w:val="000000"/>
          <w:sz w:val="20"/>
          <w:szCs w:val="20"/>
          <w:shd w:val="clear" w:color="auto" w:fill="FFFFFF"/>
        </w:rPr>
        <w:t>Media de repart. cu inspecţie: .................... . Media de repart. cu proba practică: ............</w:t>
      </w:r>
      <w:r>
        <w:rPr>
          <w:rFonts w:ascii="Verdana" w:hAnsi="Verdana"/>
          <w:color w:val="000000"/>
          <w:sz w:val="20"/>
          <w:szCs w:val="20"/>
          <w:shd w:val="clear" w:color="auto" w:fill="FFFFFF"/>
        </w:rPr>
        <w:t>........</w:t>
      </w:r>
    </w:p>
    <w:p w14:paraId="381CC625" w14:textId="77777777" w:rsidR="00000000" w:rsidRDefault="00954E37">
      <w:pPr>
        <w:pStyle w:val="spar"/>
        <w:ind w:left="450"/>
        <w:jc w:val="both"/>
        <w:divId w:val="1158574390"/>
        <w:rPr>
          <w:rFonts w:ascii="Verdana" w:hAnsi="Verdana"/>
          <w:color w:val="000000"/>
          <w:sz w:val="20"/>
          <w:szCs w:val="20"/>
          <w:shd w:val="clear" w:color="auto" w:fill="FFFFFF"/>
        </w:rPr>
      </w:pPr>
      <w:r>
        <w:rPr>
          <w:rFonts w:ascii="Verdana" w:hAnsi="Verdana"/>
          <w:color w:val="000000"/>
          <w:sz w:val="20"/>
          <w:szCs w:val="20"/>
          <w:shd w:val="clear" w:color="auto" w:fill="FFFFFF"/>
        </w:rPr>
        <w:t>Media de repart. cu proba intensiv/bilingv: ....................</w:t>
      </w:r>
    </w:p>
    <w:p w14:paraId="42EA5B26" w14:textId="77777777" w:rsidR="00000000" w:rsidRDefault="00954E37">
      <w:pPr>
        <w:pStyle w:val="spar"/>
        <w:ind w:left="450"/>
        <w:jc w:val="both"/>
        <w:divId w:val="1158574390"/>
        <w:rPr>
          <w:rFonts w:ascii="Verdana" w:hAnsi="Verdana"/>
          <w:color w:val="000000"/>
          <w:sz w:val="20"/>
          <w:szCs w:val="20"/>
          <w:shd w:val="clear" w:color="auto" w:fill="FFFFFF"/>
        </w:rPr>
      </w:pPr>
      <w:r>
        <w:rPr>
          <w:rFonts w:ascii="Verdana" w:hAnsi="Verdana"/>
          <w:color w:val="000000"/>
          <w:sz w:val="20"/>
          <w:szCs w:val="20"/>
          <w:shd w:val="clear" w:color="auto" w:fill="FFFFFF"/>
        </w:rPr>
        <w:t>Nota la ex. scris din 2018: ....................</w:t>
      </w:r>
    </w:p>
    <w:p w14:paraId="33B79540" w14:textId="77777777" w:rsidR="00000000" w:rsidRDefault="00954E37">
      <w:pPr>
        <w:pStyle w:val="spar"/>
        <w:ind w:left="450"/>
        <w:jc w:val="both"/>
        <w:divId w:val="1158574390"/>
        <w:rPr>
          <w:rFonts w:ascii="Verdana" w:hAnsi="Verdana"/>
          <w:color w:val="000000"/>
          <w:sz w:val="20"/>
          <w:szCs w:val="20"/>
          <w:shd w:val="clear" w:color="auto" w:fill="FFFFFF"/>
        </w:rPr>
      </w:pPr>
      <w:r>
        <w:rPr>
          <w:rFonts w:ascii="Verdana" w:hAnsi="Verdana"/>
          <w:color w:val="000000"/>
          <w:sz w:val="20"/>
          <w:szCs w:val="20"/>
          <w:shd w:val="clear" w:color="auto" w:fill="FFFFFF"/>
        </w:rPr>
        <w:t>Rezultatul la inspecţie specială la clasă din 2018: ....................</w:t>
      </w:r>
    </w:p>
    <w:p w14:paraId="24E586ED" w14:textId="77777777" w:rsidR="00000000" w:rsidRDefault="00954E37">
      <w:pPr>
        <w:pStyle w:val="spar"/>
        <w:ind w:left="450"/>
        <w:jc w:val="both"/>
        <w:divId w:val="1158574390"/>
        <w:rPr>
          <w:rFonts w:ascii="Verdana" w:hAnsi="Verdana"/>
          <w:color w:val="000000"/>
          <w:sz w:val="20"/>
          <w:szCs w:val="20"/>
          <w:shd w:val="clear" w:color="auto" w:fill="FFFFFF"/>
        </w:rPr>
      </w:pPr>
      <w:r>
        <w:rPr>
          <w:rFonts w:ascii="Verdana" w:hAnsi="Verdana"/>
          <w:color w:val="000000"/>
          <w:sz w:val="20"/>
          <w:szCs w:val="20"/>
          <w:shd w:val="clear" w:color="auto" w:fill="FFFFFF"/>
        </w:rPr>
        <w:t>Proba practică din 2018: ....................</w:t>
      </w:r>
    </w:p>
    <w:p w14:paraId="1476014D" w14:textId="77777777" w:rsidR="00000000" w:rsidRDefault="00954E37">
      <w:pPr>
        <w:pStyle w:val="spar"/>
        <w:ind w:left="450"/>
        <w:jc w:val="both"/>
        <w:divId w:val="1158574390"/>
        <w:rPr>
          <w:rFonts w:ascii="Verdana" w:hAnsi="Verdana"/>
          <w:color w:val="000000"/>
          <w:sz w:val="20"/>
          <w:szCs w:val="20"/>
          <w:shd w:val="clear" w:color="auto" w:fill="FFFFFF"/>
        </w:rPr>
      </w:pPr>
      <w:r>
        <w:rPr>
          <w:rFonts w:ascii="Verdana" w:hAnsi="Verdana"/>
          <w:color w:val="000000"/>
          <w:sz w:val="20"/>
          <w:szCs w:val="20"/>
          <w:shd w:val="clear" w:color="auto" w:fill="FFFFFF"/>
        </w:rPr>
        <w:t>Rezultatul pro</w:t>
      </w:r>
      <w:r>
        <w:rPr>
          <w:rFonts w:ascii="Verdana" w:hAnsi="Verdana"/>
          <w:color w:val="000000"/>
          <w:sz w:val="20"/>
          <w:szCs w:val="20"/>
          <w:shd w:val="clear" w:color="auto" w:fill="FFFFFF"/>
        </w:rPr>
        <w:t>bei practice din 2018: ....................</w:t>
      </w:r>
    </w:p>
    <w:p w14:paraId="0E1C9A3A" w14:textId="77777777" w:rsidR="00000000" w:rsidRDefault="00954E37">
      <w:pPr>
        <w:pStyle w:val="spar"/>
        <w:ind w:left="450"/>
        <w:jc w:val="both"/>
        <w:divId w:val="1158574390"/>
        <w:rPr>
          <w:rFonts w:ascii="Verdana" w:hAnsi="Verdana"/>
          <w:color w:val="000000"/>
          <w:sz w:val="20"/>
          <w:szCs w:val="20"/>
          <w:shd w:val="clear" w:color="auto" w:fill="FFFFFF"/>
        </w:rPr>
      </w:pPr>
      <w:r>
        <w:rPr>
          <w:rFonts w:ascii="Verdana" w:hAnsi="Verdana"/>
          <w:color w:val="000000"/>
          <w:sz w:val="20"/>
          <w:szCs w:val="20"/>
          <w:shd w:val="clear" w:color="auto" w:fill="FFFFFF"/>
        </w:rPr>
        <w:t>Proba limbă intensiv-bilingv din 2018: ....................</w:t>
      </w:r>
    </w:p>
    <w:p w14:paraId="7A555FD5" w14:textId="77777777" w:rsidR="00000000" w:rsidRDefault="00954E37">
      <w:pPr>
        <w:pStyle w:val="spar"/>
        <w:ind w:left="450"/>
        <w:jc w:val="both"/>
        <w:divId w:val="1158574390"/>
        <w:rPr>
          <w:rFonts w:ascii="Verdana" w:hAnsi="Verdana"/>
          <w:color w:val="000000"/>
          <w:sz w:val="20"/>
          <w:szCs w:val="20"/>
          <w:shd w:val="clear" w:color="auto" w:fill="FFFFFF"/>
        </w:rPr>
      </w:pPr>
      <w:r>
        <w:rPr>
          <w:rFonts w:ascii="Verdana" w:hAnsi="Verdana"/>
          <w:color w:val="000000"/>
          <w:sz w:val="20"/>
          <w:szCs w:val="20"/>
          <w:shd w:val="clear" w:color="auto" w:fill="FFFFFF"/>
        </w:rPr>
        <w:t>Rezultatul probei intensiv-bilingv din 2018: ....................</w:t>
      </w:r>
    </w:p>
    <w:p w14:paraId="384A7A7F" w14:textId="77777777" w:rsidR="00000000" w:rsidRDefault="00954E37">
      <w:pPr>
        <w:pStyle w:val="spar"/>
        <w:ind w:left="450"/>
        <w:jc w:val="both"/>
        <w:divId w:val="1158574390"/>
        <w:rPr>
          <w:rFonts w:ascii="Verdana" w:hAnsi="Verdana"/>
          <w:color w:val="000000"/>
          <w:sz w:val="20"/>
          <w:szCs w:val="20"/>
          <w:shd w:val="clear" w:color="auto" w:fill="FFFFFF"/>
        </w:rPr>
      </w:pPr>
      <w:r>
        <w:rPr>
          <w:rFonts w:ascii="Verdana" w:hAnsi="Verdana"/>
          <w:color w:val="000000"/>
          <w:sz w:val="20"/>
          <w:szCs w:val="20"/>
          <w:shd w:val="clear" w:color="auto" w:fill="FFFFFF"/>
        </w:rPr>
        <w:t>Proba orală la limba de predare 1 din 2018: ....................</w:t>
      </w:r>
    </w:p>
    <w:p w14:paraId="1C4A2764" w14:textId="77777777" w:rsidR="00000000" w:rsidRDefault="00954E37">
      <w:pPr>
        <w:pStyle w:val="spar"/>
        <w:ind w:left="450"/>
        <w:jc w:val="both"/>
        <w:divId w:val="1158574390"/>
        <w:rPr>
          <w:rFonts w:ascii="Verdana" w:hAnsi="Verdana"/>
          <w:color w:val="000000"/>
          <w:sz w:val="20"/>
          <w:szCs w:val="20"/>
          <w:shd w:val="clear" w:color="auto" w:fill="FFFFFF"/>
        </w:rPr>
      </w:pPr>
      <w:r>
        <w:rPr>
          <w:rFonts w:ascii="Verdana" w:hAnsi="Verdana"/>
          <w:color w:val="000000"/>
          <w:sz w:val="20"/>
          <w:szCs w:val="20"/>
          <w:shd w:val="clear" w:color="auto" w:fill="FFFFFF"/>
        </w:rPr>
        <w:t xml:space="preserve">Rezultatul probei de </w:t>
      </w:r>
      <w:r>
        <w:rPr>
          <w:rFonts w:ascii="Verdana" w:hAnsi="Verdana"/>
          <w:color w:val="000000"/>
          <w:sz w:val="20"/>
          <w:szCs w:val="20"/>
          <w:shd w:val="clear" w:color="auto" w:fill="FFFFFF"/>
        </w:rPr>
        <w:t>limbă 1 din 2018: ....................</w:t>
      </w:r>
    </w:p>
    <w:p w14:paraId="63D5E538" w14:textId="77777777" w:rsidR="00000000" w:rsidRDefault="00954E37">
      <w:pPr>
        <w:pStyle w:val="spar"/>
        <w:ind w:left="450"/>
        <w:jc w:val="both"/>
        <w:divId w:val="1158574390"/>
        <w:rPr>
          <w:rFonts w:ascii="Verdana" w:hAnsi="Verdana"/>
          <w:color w:val="000000"/>
          <w:sz w:val="20"/>
          <w:szCs w:val="20"/>
          <w:shd w:val="clear" w:color="auto" w:fill="FFFFFF"/>
        </w:rPr>
      </w:pPr>
      <w:r>
        <w:rPr>
          <w:rFonts w:ascii="Verdana" w:hAnsi="Verdana"/>
          <w:color w:val="000000"/>
          <w:sz w:val="20"/>
          <w:szCs w:val="20"/>
          <w:shd w:val="clear" w:color="auto" w:fill="FFFFFF"/>
        </w:rPr>
        <w:t>Proba orală la limba de predare 2 din 2018: ....................</w:t>
      </w:r>
    </w:p>
    <w:p w14:paraId="1FC77089" w14:textId="77777777" w:rsidR="00000000" w:rsidRDefault="00954E37">
      <w:pPr>
        <w:pStyle w:val="spar"/>
        <w:ind w:left="450"/>
        <w:jc w:val="both"/>
        <w:divId w:val="1158574390"/>
        <w:rPr>
          <w:rFonts w:ascii="Verdana" w:hAnsi="Verdana"/>
          <w:color w:val="000000"/>
          <w:sz w:val="20"/>
          <w:szCs w:val="20"/>
          <w:shd w:val="clear" w:color="auto" w:fill="FFFFFF"/>
        </w:rPr>
      </w:pPr>
      <w:r>
        <w:rPr>
          <w:rFonts w:ascii="Verdana" w:hAnsi="Verdana"/>
          <w:color w:val="000000"/>
          <w:sz w:val="20"/>
          <w:szCs w:val="20"/>
          <w:shd w:val="clear" w:color="auto" w:fill="FFFFFF"/>
        </w:rPr>
        <w:t>Rezultatul probei de limbă 2 din 2018: ....................</w:t>
      </w:r>
    </w:p>
    <w:p w14:paraId="4134ED6B" w14:textId="77777777" w:rsidR="00000000" w:rsidRDefault="00954E37">
      <w:pPr>
        <w:autoSpaceDE/>
        <w:autoSpaceDN/>
        <w:ind w:left="225"/>
        <w:jc w:val="both"/>
        <w:divId w:val="1158574390"/>
        <w:rPr>
          <w:rStyle w:val="spar3"/>
          <w:rFonts w:eastAsia="Times New Roman"/>
        </w:rPr>
      </w:pPr>
      <w:r>
        <w:rPr>
          <w:rStyle w:val="spar3"/>
          <w:rFonts w:eastAsia="Times New Roman"/>
        </w:rPr>
        <w:t>Concurs de titularizare 2019:</w:t>
      </w:r>
    </w:p>
    <w:p w14:paraId="2684FDCF" w14:textId="77777777" w:rsidR="00000000" w:rsidRDefault="00954E37">
      <w:pPr>
        <w:pStyle w:val="spar"/>
        <w:ind w:left="450"/>
        <w:jc w:val="both"/>
        <w:divId w:val="1158574390"/>
      </w:pPr>
      <w:r>
        <w:rPr>
          <w:rFonts w:ascii="Verdana" w:hAnsi="Verdana"/>
          <w:color w:val="000000"/>
          <w:sz w:val="20"/>
          <w:szCs w:val="20"/>
          <w:shd w:val="clear" w:color="auto" w:fill="FFFFFF"/>
        </w:rPr>
        <w:t>Disciplina de examen 2019: ....................</w:t>
      </w:r>
    </w:p>
    <w:p w14:paraId="5709C32B" w14:textId="77777777" w:rsidR="00000000" w:rsidRDefault="00954E37">
      <w:pPr>
        <w:pStyle w:val="spar"/>
        <w:ind w:left="450"/>
        <w:jc w:val="both"/>
        <w:divId w:val="1158574390"/>
        <w:rPr>
          <w:rFonts w:ascii="Verdana" w:hAnsi="Verdana"/>
          <w:color w:val="000000"/>
          <w:sz w:val="20"/>
          <w:szCs w:val="20"/>
          <w:shd w:val="clear" w:color="auto" w:fill="FFFFFF"/>
        </w:rPr>
      </w:pPr>
      <w:r>
        <w:rPr>
          <w:rFonts w:ascii="Verdana" w:hAnsi="Verdana"/>
          <w:color w:val="000000"/>
          <w:sz w:val="20"/>
          <w:szCs w:val="20"/>
          <w:shd w:val="clear" w:color="auto" w:fill="FFFFFF"/>
        </w:rPr>
        <w:t>Media de repart. cu inspecţie: .................... . Media de repart. cu proba practică: ....................</w:t>
      </w:r>
    </w:p>
    <w:p w14:paraId="2C9121B6" w14:textId="77777777" w:rsidR="00000000" w:rsidRDefault="00954E37">
      <w:pPr>
        <w:pStyle w:val="spar"/>
        <w:ind w:left="450"/>
        <w:jc w:val="both"/>
        <w:divId w:val="1158574390"/>
        <w:rPr>
          <w:rFonts w:ascii="Verdana" w:hAnsi="Verdana"/>
          <w:color w:val="000000"/>
          <w:sz w:val="20"/>
          <w:szCs w:val="20"/>
          <w:shd w:val="clear" w:color="auto" w:fill="FFFFFF"/>
        </w:rPr>
      </w:pPr>
      <w:r>
        <w:rPr>
          <w:rFonts w:ascii="Verdana" w:hAnsi="Verdana"/>
          <w:color w:val="000000"/>
          <w:sz w:val="20"/>
          <w:szCs w:val="20"/>
          <w:shd w:val="clear" w:color="auto" w:fill="FFFFFF"/>
        </w:rPr>
        <w:t>Media de repart. cu proba intensiv/bilingv: ....................</w:t>
      </w:r>
    </w:p>
    <w:p w14:paraId="56C71BD5" w14:textId="77777777" w:rsidR="00000000" w:rsidRDefault="00954E37">
      <w:pPr>
        <w:pStyle w:val="spar"/>
        <w:ind w:left="450"/>
        <w:jc w:val="both"/>
        <w:divId w:val="1158574390"/>
        <w:rPr>
          <w:rFonts w:ascii="Verdana" w:hAnsi="Verdana"/>
          <w:color w:val="000000"/>
          <w:sz w:val="20"/>
          <w:szCs w:val="20"/>
          <w:shd w:val="clear" w:color="auto" w:fill="FFFFFF"/>
        </w:rPr>
      </w:pPr>
      <w:r>
        <w:rPr>
          <w:rFonts w:ascii="Verdana" w:hAnsi="Verdana"/>
          <w:color w:val="000000"/>
          <w:sz w:val="20"/>
          <w:szCs w:val="20"/>
          <w:shd w:val="clear" w:color="auto" w:fill="FFFFFF"/>
        </w:rPr>
        <w:t>Nota la ex. scris din 2019: ....</w:t>
      </w:r>
      <w:r>
        <w:rPr>
          <w:rFonts w:ascii="Verdana" w:hAnsi="Verdana"/>
          <w:color w:val="000000"/>
          <w:sz w:val="20"/>
          <w:szCs w:val="20"/>
          <w:shd w:val="clear" w:color="auto" w:fill="FFFFFF"/>
        </w:rPr>
        <w:t>................</w:t>
      </w:r>
    </w:p>
    <w:p w14:paraId="2F83969E" w14:textId="77777777" w:rsidR="00000000" w:rsidRDefault="00954E37">
      <w:pPr>
        <w:pStyle w:val="spar"/>
        <w:ind w:left="450"/>
        <w:jc w:val="both"/>
        <w:divId w:val="1158574390"/>
        <w:rPr>
          <w:rFonts w:ascii="Verdana" w:hAnsi="Verdana"/>
          <w:color w:val="000000"/>
          <w:sz w:val="20"/>
          <w:szCs w:val="20"/>
          <w:shd w:val="clear" w:color="auto" w:fill="FFFFFF"/>
        </w:rPr>
      </w:pPr>
      <w:r>
        <w:rPr>
          <w:rFonts w:ascii="Verdana" w:hAnsi="Verdana"/>
          <w:color w:val="000000"/>
          <w:sz w:val="20"/>
          <w:szCs w:val="20"/>
          <w:shd w:val="clear" w:color="auto" w:fill="FFFFFF"/>
        </w:rPr>
        <w:t>Rezultatul la inspecţie specială la clasă din 2019: ....................</w:t>
      </w:r>
    </w:p>
    <w:p w14:paraId="6635F5E0" w14:textId="77777777" w:rsidR="00000000" w:rsidRDefault="00954E37">
      <w:pPr>
        <w:pStyle w:val="spar"/>
        <w:ind w:left="450"/>
        <w:jc w:val="both"/>
        <w:divId w:val="1158574390"/>
        <w:rPr>
          <w:rFonts w:ascii="Verdana" w:hAnsi="Verdana"/>
          <w:color w:val="000000"/>
          <w:sz w:val="20"/>
          <w:szCs w:val="20"/>
          <w:shd w:val="clear" w:color="auto" w:fill="FFFFFF"/>
        </w:rPr>
      </w:pPr>
      <w:r>
        <w:rPr>
          <w:rFonts w:ascii="Verdana" w:hAnsi="Verdana"/>
          <w:color w:val="000000"/>
          <w:sz w:val="20"/>
          <w:szCs w:val="20"/>
          <w:shd w:val="clear" w:color="auto" w:fill="FFFFFF"/>
        </w:rPr>
        <w:t>Proba practică din 2019: ....................</w:t>
      </w:r>
    </w:p>
    <w:p w14:paraId="3F268158" w14:textId="77777777" w:rsidR="00000000" w:rsidRDefault="00954E37">
      <w:pPr>
        <w:pStyle w:val="spar"/>
        <w:ind w:left="450"/>
        <w:jc w:val="both"/>
        <w:divId w:val="1158574390"/>
        <w:rPr>
          <w:rFonts w:ascii="Verdana" w:hAnsi="Verdana"/>
          <w:color w:val="000000"/>
          <w:sz w:val="20"/>
          <w:szCs w:val="20"/>
          <w:shd w:val="clear" w:color="auto" w:fill="FFFFFF"/>
        </w:rPr>
      </w:pPr>
      <w:r>
        <w:rPr>
          <w:rFonts w:ascii="Verdana" w:hAnsi="Verdana"/>
          <w:color w:val="000000"/>
          <w:sz w:val="20"/>
          <w:szCs w:val="20"/>
          <w:shd w:val="clear" w:color="auto" w:fill="FFFFFF"/>
        </w:rPr>
        <w:t>Rezultatul probei practice din 2019: ....................</w:t>
      </w:r>
    </w:p>
    <w:p w14:paraId="433CE72F" w14:textId="77777777" w:rsidR="00000000" w:rsidRDefault="00954E37">
      <w:pPr>
        <w:pStyle w:val="spar"/>
        <w:ind w:left="450"/>
        <w:jc w:val="both"/>
        <w:divId w:val="1158574390"/>
        <w:rPr>
          <w:rFonts w:ascii="Verdana" w:hAnsi="Verdana"/>
          <w:color w:val="000000"/>
          <w:sz w:val="20"/>
          <w:szCs w:val="20"/>
          <w:shd w:val="clear" w:color="auto" w:fill="FFFFFF"/>
        </w:rPr>
      </w:pPr>
      <w:r>
        <w:rPr>
          <w:rFonts w:ascii="Verdana" w:hAnsi="Verdana"/>
          <w:color w:val="000000"/>
          <w:sz w:val="20"/>
          <w:szCs w:val="20"/>
          <w:shd w:val="clear" w:color="auto" w:fill="FFFFFF"/>
        </w:rPr>
        <w:lastRenderedPageBreak/>
        <w:t>Proba limbă intensiv-bilingv din 2019: ....................</w:t>
      </w:r>
    </w:p>
    <w:p w14:paraId="127DC43A" w14:textId="77777777" w:rsidR="00000000" w:rsidRDefault="00954E37">
      <w:pPr>
        <w:pStyle w:val="spar"/>
        <w:ind w:left="450"/>
        <w:jc w:val="both"/>
        <w:divId w:val="1158574390"/>
        <w:rPr>
          <w:rFonts w:ascii="Verdana" w:hAnsi="Verdana"/>
          <w:color w:val="000000"/>
          <w:sz w:val="20"/>
          <w:szCs w:val="20"/>
          <w:shd w:val="clear" w:color="auto" w:fill="FFFFFF"/>
        </w:rPr>
      </w:pPr>
      <w:r>
        <w:rPr>
          <w:rFonts w:ascii="Verdana" w:hAnsi="Verdana"/>
          <w:color w:val="000000"/>
          <w:sz w:val="20"/>
          <w:szCs w:val="20"/>
          <w:shd w:val="clear" w:color="auto" w:fill="FFFFFF"/>
        </w:rPr>
        <w:t>Re</w:t>
      </w:r>
      <w:r>
        <w:rPr>
          <w:rFonts w:ascii="Verdana" w:hAnsi="Verdana"/>
          <w:color w:val="000000"/>
          <w:sz w:val="20"/>
          <w:szCs w:val="20"/>
          <w:shd w:val="clear" w:color="auto" w:fill="FFFFFF"/>
        </w:rPr>
        <w:t>zultatul probei intensiv-bilingv din 2019: ....................</w:t>
      </w:r>
    </w:p>
    <w:p w14:paraId="7DDDA9DA" w14:textId="77777777" w:rsidR="00000000" w:rsidRDefault="00954E37">
      <w:pPr>
        <w:pStyle w:val="spar"/>
        <w:ind w:left="450"/>
        <w:jc w:val="both"/>
        <w:divId w:val="1158574390"/>
        <w:rPr>
          <w:rFonts w:ascii="Verdana" w:hAnsi="Verdana"/>
          <w:color w:val="000000"/>
          <w:sz w:val="20"/>
          <w:szCs w:val="20"/>
          <w:shd w:val="clear" w:color="auto" w:fill="FFFFFF"/>
        </w:rPr>
      </w:pPr>
      <w:r>
        <w:rPr>
          <w:rFonts w:ascii="Verdana" w:hAnsi="Verdana"/>
          <w:color w:val="000000"/>
          <w:sz w:val="20"/>
          <w:szCs w:val="20"/>
          <w:shd w:val="clear" w:color="auto" w:fill="FFFFFF"/>
        </w:rPr>
        <w:t>Proba orală la limba de predare 1 din 2019: ....................</w:t>
      </w:r>
    </w:p>
    <w:p w14:paraId="3BCA06A8" w14:textId="77777777" w:rsidR="00000000" w:rsidRDefault="00954E37">
      <w:pPr>
        <w:pStyle w:val="spar"/>
        <w:ind w:left="450"/>
        <w:jc w:val="both"/>
        <w:divId w:val="1158574390"/>
        <w:rPr>
          <w:rFonts w:ascii="Verdana" w:hAnsi="Verdana"/>
          <w:color w:val="000000"/>
          <w:sz w:val="20"/>
          <w:szCs w:val="20"/>
          <w:shd w:val="clear" w:color="auto" w:fill="FFFFFF"/>
        </w:rPr>
      </w:pPr>
      <w:r>
        <w:rPr>
          <w:rFonts w:ascii="Verdana" w:hAnsi="Verdana"/>
          <w:color w:val="000000"/>
          <w:sz w:val="20"/>
          <w:szCs w:val="20"/>
          <w:shd w:val="clear" w:color="auto" w:fill="FFFFFF"/>
        </w:rPr>
        <w:t>Rezultatul probei de limbă 1 din 2019: ....................</w:t>
      </w:r>
    </w:p>
    <w:p w14:paraId="506E3B9D" w14:textId="77777777" w:rsidR="00000000" w:rsidRDefault="00954E37">
      <w:pPr>
        <w:pStyle w:val="spar"/>
        <w:ind w:left="450"/>
        <w:jc w:val="both"/>
        <w:divId w:val="1158574390"/>
        <w:rPr>
          <w:rFonts w:ascii="Verdana" w:hAnsi="Verdana"/>
          <w:color w:val="000000"/>
          <w:sz w:val="20"/>
          <w:szCs w:val="20"/>
          <w:shd w:val="clear" w:color="auto" w:fill="FFFFFF"/>
        </w:rPr>
      </w:pPr>
      <w:r>
        <w:rPr>
          <w:rFonts w:ascii="Verdana" w:hAnsi="Verdana"/>
          <w:color w:val="000000"/>
          <w:sz w:val="20"/>
          <w:szCs w:val="20"/>
          <w:shd w:val="clear" w:color="auto" w:fill="FFFFFF"/>
        </w:rPr>
        <w:t>Proba orală la limba de predare 2 din 2019: ....................</w:t>
      </w:r>
    </w:p>
    <w:p w14:paraId="2FF1D50C" w14:textId="77777777" w:rsidR="00000000" w:rsidRDefault="00954E37">
      <w:pPr>
        <w:pStyle w:val="spar"/>
        <w:ind w:left="450"/>
        <w:jc w:val="both"/>
        <w:divId w:val="1158574390"/>
        <w:rPr>
          <w:rFonts w:ascii="Verdana" w:hAnsi="Verdana"/>
          <w:color w:val="000000"/>
          <w:sz w:val="20"/>
          <w:szCs w:val="20"/>
          <w:shd w:val="clear" w:color="auto" w:fill="FFFFFF"/>
        </w:rPr>
      </w:pPr>
      <w:r>
        <w:rPr>
          <w:rFonts w:ascii="Verdana" w:hAnsi="Verdana"/>
          <w:color w:val="000000"/>
          <w:sz w:val="20"/>
          <w:szCs w:val="20"/>
          <w:shd w:val="clear" w:color="auto" w:fill="FFFFFF"/>
        </w:rPr>
        <w:t>Re</w:t>
      </w:r>
      <w:r>
        <w:rPr>
          <w:rFonts w:ascii="Verdana" w:hAnsi="Verdana"/>
          <w:color w:val="000000"/>
          <w:sz w:val="20"/>
          <w:szCs w:val="20"/>
          <w:shd w:val="clear" w:color="auto" w:fill="FFFFFF"/>
        </w:rPr>
        <w:t>zultatul probei de limbă 2 din 2019: ....................</w:t>
      </w:r>
    </w:p>
    <w:p w14:paraId="6B86ED1F" w14:textId="77777777" w:rsidR="00000000" w:rsidRDefault="00954E37">
      <w:pPr>
        <w:autoSpaceDE/>
        <w:autoSpaceDN/>
        <w:ind w:left="225"/>
        <w:jc w:val="both"/>
        <w:divId w:val="1158574390"/>
        <w:rPr>
          <w:rStyle w:val="spar3"/>
          <w:rFonts w:eastAsia="Times New Roman"/>
        </w:rPr>
      </w:pPr>
      <w:r>
        <w:rPr>
          <w:rStyle w:val="spar3"/>
          <w:rFonts w:eastAsia="Times New Roman"/>
        </w:rPr>
        <w:t>Concurs de titularizare 2020:</w:t>
      </w:r>
    </w:p>
    <w:p w14:paraId="3243AE35" w14:textId="77777777" w:rsidR="00000000" w:rsidRDefault="00954E37">
      <w:pPr>
        <w:pStyle w:val="spar"/>
        <w:ind w:left="450"/>
        <w:jc w:val="both"/>
        <w:divId w:val="1158574390"/>
      </w:pPr>
      <w:r>
        <w:rPr>
          <w:rFonts w:ascii="Verdana" w:hAnsi="Verdana"/>
          <w:color w:val="000000"/>
          <w:sz w:val="20"/>
          <w:szCs w:val="20"/>
          <w:shd w:val="clear" w:color="auto" w:fill="FFFFFF"/>
        </w:rPr>
        <w:t>Disciplina de examen 2020: ....................</w:t>
      </w:r>
    </w:p>
    <w:p w14:paraId="697EE91D" w14:textId="77777777" w:rsidR="00000000" w:rsidRDefault="00954E37">
      <w:pPr>
        <w:pStyle w:val="spar"/>
        <w:ind w:left="450"/>
        <w:jc w:val="both"/>
        <w:divId w:val="1158574390"/>
        <w:rPr>
          <w:rFonts w:ascii="Verdana" w:hAnsi="Verdana"/>
          <w:color w:val="000000"/>
          <w:sz w:val="20"/>
          <w:szCs w:val="20"/>
          <w:shd w:val="clear" w:color="auto" w:fill="FFFFFF"/>
        </w:rPr>
      </w:pPr>
      <w:r>
        <w:rPr>
          <w:rFonts w:ascii="Verdana" w:hAnsi="Verdana"/>
          <w:color w:val="000000"/>
          <w:sz w:val="20"/>
          <w:szCs w:val="20"/>
          <w:shd w:val="clear" w:color="auto" w:fill="FFFFFF"/>
        </w:rPr>
        <w:t>Nota la ex. scris din 2020: ....................</w:t>
      </w:r>
    </w:p>
    <w:p w14:paraId="44C1F0C6" w14:textId="77777777" w:rsidR="00000000" w:rsidRDefault="00954E37">
      <w:pPr>
        <w:pStyle w:val="spar"/>
        <w:ind w:left="450"/>
        <w:jc w:val="both"/>
        <w:divId w:val="1158574390"/>
        <w:rPr>
          <w:rFonts w:ascii="Verdana" w:hAnsi="Verdana"/>
          <w:color w:val="000000"/>
          <w:sz w:val="20"/>
          <w:szCs w:val="20"/>
          <w:shd w:val="clear" w:color="auto" w:fill="FFFFFF"/>
        </w:rPr>
      </w:pPr>
      <w:r>
        <w:rPr>
          <w:rFonts w:ascii="Verdana" w:hAnsi="Verdana"/>
          <w:color w:val="000000"/>
          <w:sz w:val="20"/>
          <w:szCs w:val="20"/>
          <w:shd w:val="clear" w:color="auto" w:fill="FFFFFF"/>
        </w:rPr>
        <w:t>Proba limbă intensiv-bilingv din 2020: ....................</w:t>
      </w:r>
    </w:p>
    <w:p w14:paraId="5F3EC3B4" w14:textId="77777777" w:rsidR="00000000" w:rsidRDefault="00954E37">
      <w:pPr>
        <w:pStyle w:val="spar"/>
        <w:ind w:left="450"/>
        <w:jc w:val="both"/>
        <w:divId w:val="1158574390"/>
        <w:rPr>
          <w:rFonts w:ascii="Verdana" w:hAnsi="Verdana"/>
          <w:color w:val="000000"/>
          <w:sz w:val="20"/>
          <w:szCs w:val="20"/>
          <w:shd w:val="clear" w:color="auto" w:fill="FFFFFF"/>
        </w:rPr>
      </w:pPr>
      <w:r>
        <w:rPr>
          <w:rFonts w:ascii="Verdana" w:hAnsi="Verdana"/>
          <w:color w:val="000000"/>
          <w:sz w:val="20"/>
          <w:szCs w:val="20"/>
          <w:shd w:val="clear" w:color="auto" w:fill="FFFFFF"/>
        </w:rPr>
        <w:t xml:space="preserve">Rezultatul </w:t>
      </w:r>
      <w:r>
        <w:rPr>
          <w:rFonts w:ascii="Verdana" w:hAnsi="Verdana"/>
          <w:color w:val="000000"/>
          <w:sz w:val="20"/>
          <w:szCs w:val="20"/>
          <w:shd w:val="clear" w:color="auto" w:fill="FFFFFF"/>
        </w:rPr>
        <w:t>probei intensiv-bilingv din 2020: ....................</w:t>
      </w:r>
    </w:p>
    <w:p w14:paraId="05E6C030" w14:textId="77777777" w:rsidR="00000000" w:rsidRDefault="00954E37">
      <w:pPr>
        <w:pStyle w:val="spar"/>
        <w:ind w:left="450"/>
        <w:jc w:val="both"/>
        <w:divId w:val="1158574390"/>
        <w:rPr>
          <w:rFonts w:ascii="Verdana" w:hAnsi="Verdana"/>
          <w:color w:val="000000"/>
          <w:sz w:val="20"/>
          <w:szCs w:val="20"/>
          <w:shd w:val="clear" w:color="auto" w:fill="FFFFFF"/>
        </w:rPr>
      </w:pPr>
      <w:r>
        <w:rPr>
          <w:rFonts w:ascii="Verdana" w:hAnsi="Verdana"/>
          <w:color w:val="000000"/>
          <w:sz w:val="20"/>
          <w:szCs w:val="20"/>
          <w:shd w:val="clear" w:color="auto" w:fill="FFFFFF"/>
        </w:rPr>
        <w:t>Proba orală la limba de predare 1 din 2020: ....................</w:t>
      </w:r>
    </w:p>
    <w:p w14:paraId="0067A538" w14:textId="77777777" w:rsidR="00000000" w:rsidRDefault="00954E37">
      <w:pPr>
        <w:pStyle w:val="spar"/>
        <w:ind w:left="450"/>
        <w:jc w:val="both"/>
        <w:divId w:val="1158574390"/>
        <w:rPr>
          <w:rFonts w:ascii="Verdana" w:hAnsi="Verdana"/>
          <w:color w:val="000000"/>
          <w:sz w:val="20"/>
          <w:szCs w:val="20"/>
          <w:shd w:val="clear" w:color="auto" w:fill="FFFFFF"/>
        </w:rPr>
      </w:pPr>
      <w:r>
        <w:rPr>
          <w:rFonts w:ascii="Verdana" w:hAnsi="Verdana"/>
          <w:color w:val="000000"/>
          <w:sz w:val="20"/>
          <w:szCs w:val="20"/>
          <w:shd w:val="clear" w:color="auto" w:fill="FFFFFF"/>
        </w:rPr>
        <w:t>Rezultatul probei de limbă 1 din 2020: ....................</w:t>
      </w:r>
    </w:p>
    <w:p w14:paraId="2339F62A" w14:textId="77777777" w:rsidR="00000000" w:rsidRDefault="00954E37">
      <w:pPr>
        <w:pStyle w:val="spar"/>
        <w:ind w:left="450"/>
        <w:jc w:val="both"/>
        <w:divId w:val="1158574390"/>
        <w:rPr>
          <w:rFonts w:ascii="Verdana" w:hAnsi="Verdana"/>
          <w:color w:val="000000"/>
          <w:sz w:val="20"/>
          <w:szCs w:val="20"/>
          <w:shd w:val="clear" w:color="auto" w:fill="FFFFFF"/>
        </w:rPr>
      </w:pPr>
      <w:r>
        <w:rPr>
          <w:rFonts w:ascii="Verdana" w:hAnsi="Verdana"/>
          <w:color w:val="000000"/>
          <w:sz w:val="20"/>
          <w:szCs w:val="20"/>
          <w:shd w:val="clear" w:color="auto" w:fill="FFFFFF"/>
        </w:rPr>
        <w:t>Proba orală la limba de predare 2 din 2020: ....................</w:t>
      </w:r>
    </w:p>
    <w:p w14:paraId="01A5722B" w14:textId="77777777" w:rsidR="00000000" w:rsidRDefault="00954E37">
      <w:pPr>
        <w:pStyle w:val="spar"/>
        <w:ind w:left="450"/>
        <w:jc w:val="both"/>
        <w:divId w:val="1158574390"/>
        <w:rPr>
          <w:rFonts w:ascii="Verdana" w:hAnsi="Verdana"/>
          <w:color w:val="000000"/>
          <w:sz w:val="20"/>
          <w:szCs w:val="20"/>
          <w:shd w:val="clear" w:color="auto" w:fill="FFFFFF"/>
        </w:rPr>
      </w:pPr>
      <w:r>
        <w:rPr>
          <w:rFonts w:ascii="Verdana" w:hAnsi="Verdana"/>
          <w:color w:val="000000"/>
          <w:sz w:val="20"/>
          <w:szCs w:val="20"/>
          <w:shd w:val="clear" w:color="auto" w:fill="FFFFFF"/>
        </w:rPr>
        <w:t xml:space="preserve">Rezultatul </w:t>
      </w:r>
      <w:r>
        <w:rPr>
          <w:rFonts w:ascii="Verdana" w:hAnsi="Verdana"/>
          <w:color w:val="000000"/>
          <w:sz w:val="20"/>
          <w:szCs w:val="20"/>
          <w:shd w:val="clear" w:color="auto" w:fill="FFFFFF"/>
        </w:rPr>
        <w:t>probei de limbă 2 din 2020: ....................</w:t>
      </w:r>
    </w:p>
    <w:p w14:paraId="4319935E" w14:textId="77777777" w:rsidR="00000000" w:rsidRDefault="00954E37">
      <w:pPr>
        <w:autoSpaceDE/>
        <w:autoSpaceDN/>
        <w:jc w:val="both"/>
        <w:divId w:val="433327388"/>
        <w:rPr>
          <w:rStyle w:val="spctbdy"/>
          <w:rFonts w:eastAsia="Times New Roman"/>
        </w:rPr>
      </w:pPr>
      <w:r>
        <w:rPr>
          <w:rStyle w:val="spctttl1"/>
          <w:rFonts w:eastAsia="Times New Roman"/>
        </w:rPr>
        <w:t>2.</w:t>
      </w:r>
      <w:r>
        <w:rPr>
          <w:rFonts w:eastAsia="Times New Roman"/>
          <w:color w:val="000000"/>
          <w:sz w:val="20"/>
          <w:szCs w:val="20"/>
          <w:shd w:val="clear" w:color="auto" w:fill="FFFFFF"/>
        </w:rPr>
        <w:t xml:space="preserve"> </w:t>
      </w:r>
      <w:r>
        <w:rPr>
          <w:rStyle w:val="spctbdy"/>
          <w:rFonts w:eastAsia="Times New Roman"/>
        </w:rPr>
        <w:t>Studii finalizate cu examen de absolvire/licenţă/bacalaureat:</w:t>
      </w:r>
    </w:p>
    <w:p w14:paraId="47375C62" w14:textId="77777777" w:rsidR="00000000" w:rsidRDefault="00954E37">
      <w:pPr>
        <w:autoSpaceDE/>
        <w:autoSpaceDN/>
        <w:jc w:val="both"/>
        <w:divId w:val="1556165227"/>
      </w:pPr>
      <w:r>
        <w:rPr>
          <w:rStyle w:val="slitttl1"/>
          <w:rFonts w:eastAsia="Times New Roman"/>
        </w:rPr>
        <w:t>a)</w:t>
      </w:r>
      <w:r>
        <w:rPr>
          <w:rStyle w:val="slitbdy"/>
          <w:rFonts w:eastAsia="Times New Roman"/>
        </w:rPr>
        <w:t>Univ., Institutul, Academia, I.P., 3 ani, Colegiul, Şc. postliceală, Şc. de maiştri, Lic. Ped. etc. ........................, Facultatea ...</w:t>
      </w:r>
      <w:r>
        <w:rPr>
          <w:rStyle w:val="slitbdy"/>
          <w:rFonts w:eastAsia="Times New Roman"/>
        </w:rPr>
        <w:t>................ nivelul studiilor (medii, postliceale, universitare de scurtă durată, ciclul I de studii universitare de licenţă, universitare de lungă durată, ciclul II de studii universitare de masterat) ....................., cu durata studiilor de ...</w:t>
      </w:r>
      <w:r>
        <w:rPr>
          <w:rStyle w:val="slitbdy"/>
          <w:rFonts w:eastAsia="Times New Roman"/>
        </w:rPr>
        <w:t>.... ani (zi, seral, f.f., f.r., id.) promoţia ....... cu specialitatea/specializările ............................, cu media la examenul de stat (licenţă)/absolvire ................, media de partajare (**).....................;</w:t>
      </w:r>
    </w:p>
    <w:p w14:paraId="31DFFBBC" w14:textId="77777777" w:rsidR="00000000" w:rsidRDefault="00954E37">
      <w:pPr>
        <w:autoSpaceDE/>
        <w:autoSpaceDN/>
        <w:jc w:val="both"/>
        <w:divId w:val="1552382032"/>
        <w:rPr>
          <w:rFonts w:eastAsia="Times New Roman"/>
          <w:color w:val="000000"/>
          <w:sz w:val="20"/>
          <w:szCs w:val="20"/>
          <w:shd w:val="clear" w:color="auto" w:fill="FFFFFF"/>
        </w:rPr>
      </w:pPr>
      <w:r>
        <w:rPr>
          <w:rStyle w:val="slitttl1"/>
          <w:rFonts w:eastAsia="Times New Roman"/>
        </w:rPr>
        <w:t>b)</w:t>
      </w:r>
      <w:r>
        <w:rPr>
          <w:rStyle w:val="slitbdy"/>
          <w:rFonts w:eastAsia="Times New Roman"/>
        </w:rPr>
        <w:t>Univ., Institutul, Acade</w:t>
      </w:r>
      <w:r>
        <w:rPr>
          <w:rStyle w:val="slitbdy"/>
          <w:rFonts w:eastAsia="Times New Roman"/>
        </w:rPr>
        <w:t>mia, I.P., 3 ani, Colegiul, Şc. postliceală, Şc. de maiştri, Lic. Ped. etc. ........................, Facultatea ................... nivelul studiilor (medii, postliceale, universitare de scurtă durată, ciclul I de studii universitare de licenţă, universit</w:t>
      </w:r>
      <w:r>
        <w:rPr>
          <w:rStyle w:val="slitbdy"/>
          <w:rFonts w:eastAsia="Times New Roman"/>
        </w:rPr>
        <w:t>are de lungă durată, ciclul II de studii universitare de masterat) ....................., cu durata studiilor de ....... ani (zi, seral, f.f., f.r., id.) promoţia ....... cu specialitatea/specializările ............................, cu media la examenul de</w:t>
      </w:r>
      <w:r>
        <w:rPr>
          <w:rStyle w:val="slitbdy"/>
          <w:rFonts w:eastAsia="Times New Roman"/>
        </w:rPr>
        <w:t xml:space="preserve"> stat (licenţă)/absolvire ................, media de partajare (**).....................;</w:t>
      </w:r>
    </w:p>
    <w:p w14:paraId="78C936DB" w14:textId="77777777" w:rsidR="00000000" w:rsidRDefault="00954E37">
      <w:pPr>
        <w:autoSpaceDE/>
        <w:autoSpaceDN/>
        <w:jc w:val="both"/>
        <w:divId w:val="1323310052"/>
        <w:rPr>
          <w:rFonts w:eastAsia="Times New Roman"/>
          <w:color w:val="000000"/>
          <w:sz w:val="20"/>
          <w:szCs w:val="20"/>
          <w:shd w:val="clear" w:color="auto" w:fill="FFFFFF"/>
        </w:rPr>
      </w:pPr>
      <w:r>
        <w:rPr>
          <w:rStyle w:val="slitttl1"/>
          <w:rFonts w:eastAsia="Times New Roman"/>
        </w:rPr>
        <w:t>c)</w:t>
      </w:r>
      <w:r>
        <w:rPr>
          <w:rStyle w:val="slitbdy"/>
          <w:rFonts w:eastAsia="Times New Roman"/>
        </w:rPr>
        <w:t>Univ., Institutul, Academia, I.P., 3 ani, Colegiul, Şc. postliceală, Şc. de maiştri, Lic. Ped. etc. ........................, Facultatea ................... nivelul</w:t>
      </w:r>
      <w:r>
        <w:rPr>
          <w:rStyle w:val="slitbdy"/>
          <w:rFonts w:eastAsia="Times New Roman"/>
        </w:rPr>
        <w:t xml:space="preserve"> studiilor (medii, postliceale, universitare de scurtă durată, ciclul I de studii universitare de licenţă, universitare de lungă durată, ciclul II de studii universitare de masterat) ....................., cu durata studiilor de ....... ani (zi, seral, f.f</w:t>
      </w:r>
      <w:r>
        <w:rPr>
          <w:rStyle w:val="slitbdy"/>
          <w:rFonts w:eastAsia="Times New Roman"/>
        </w:rPr>
        <w:t>., f.r., id.) promoţia ....... cu specialitatea/specializările ............................, cu media la examenul de stat (licenţă)/absolvire ................, media de partajare (**).....................;</w:t>
      </w:r>
    </w:p>
    <w:p w14:paraId="5A4A6E69" w14:textId="77777777" w:rsidR="00000000" w:rsidRDefault="00954E37">
      <w:pPr>
        <w:pStyle w:val="spar"/>
        <w:jc w:val="both"/>
        <w:divId w:val="433327388"/>
        <w:rPr>
          <w:rFonts w:ascii="Verdana" w:hAnsi="Verdana"/>
          <w:color w:val="000000"/>
          <w:sz w:val="20"/>
          <w:szCs w:val="20"/>
          <w:shd w:val="clear" w:color="auto" w:fill="FFFFFF"/>
        </w:rPr>
      </w:pPr>
      <w:r>
        <w:rPr>
          <w:rFonts w:ascii="Verdana" w:hAnsi="Verdana"/>
          <w:color w:val="000000"/>
          <w:sz w:val="20"/>
          <w:szCs w:val="20"/>
          <w:shd w:val="clear" w:color="auto" w:fill="FFFFFF"/>
        </w:rPr>
        <w:t>(**) Media de departajare este media aritmetică cu patru zecimale, calculată prin trunchiere, conform anexei nr. 15 la Metodologie.</w:t>
      </w:r>
    </w:p>
    <w:p w14:paraId="747A9FE9" w14:textId="77777777" w:rsidR="00000000" w:rsidRDefault="00954E37">
      <w:pPr>
        <w:autoSpaceDE/>
        <w:autoSpaceDN/>
        <w:jc w:val="both"/>
        <w:divId w:val="23554539"/>
        <w:rPr>
          <w:rStyle w:val="spctbdy"/>
          <w:rFonts w:eastAsia="Times New Roman"/>
        </w:rPr>
      </w:pPr>
      <w:r>
        <w:rPr>
          <w:rStyle w:val="spctttl1"/>
          <w:rFonts w:eastAsia="Times New Roman"/>
        </w:rPr>
        <w:t>3.</w:t>
      </w:r>
      <w:r>
        <w:rPr>
          <w:rFonts w:eastAsia="Times New Roman"/>
          <w:color w:val="000000"/>
          <w:sz w:val="20"/>
          <w:szCs w:val="20"/>
          <w:shd w:val="clear" w:color="auto" w:fill="FFFFFF"/>
        </w:rPr>
        <w:t xml:space="preserve"> </w:t>
      </w:r>
      <w:r>
        <w:rPr>
          <w:rStyle w:val="spctbdy"/>
          <w:rFonts w:eastAsia="Times New Roman"/>
        </w:rPr>
        <w:t>După absolvirea cu diplomă de licenţă a studiilor universitare de lungă durată am absolvit cursuri postuniversitare (stud</w:t>
      </w:r>
      <w:r>
        <w:rPr>
          <w:rStyle w:val="spctbdy"/>
          <w:rFonts w:eastAsia="Times New Roman"/>
        </w:rPr>
        <w:t>ii aprofundate, studii academice postuniversitare, studii postuniversitare de specializare) sau programe de conversie profesională, după cum urmează:</w:t>
      </w:r>
    </w:p>
    <w:p w14:paraId="1F55B1D2" w14:textId="77777777" w:rsidR="00000000" w:rsidRDefault="00954E37">
      <w:pPr>
        <w:autoSpaceDE/>
        <w:autoSpaceDN/>
        <w:jc w:val="both"/>
        <w:divId w:val="1814324181"/>
      </w:pPr>
      <w:r>
        <w:rPr>
          <w:rStyle w:val="slitttl1"/>
          <w:rFonts w:eastAsia="Times New Roman"/>
        </w:rPr>
        <w:t>a)</w:t>
      </w:r>
      <w:r>
        <w:rPr>
          <w:rStyle w:val="slitbdy"/>
          <w:rFonts w:eastAsia="Times New Roman"/>
        </w:rPr>
        <w:t xml:space="preserve">Instituţia (Univ., Institutul, Academia) ................., cu specializarea ..............., cu durata </w:t>
      </w:r>
      <w:r>
        <w:rPr>
          <w:rStyle w:val="slitbdy"/>
          <w:rFonts w:eastAsia="Times New Roman"/>
        </w:rPr>
        <w:t>studiilor de ...... ani, promoţia ....... (zi, seral, f.f., f.r., id.), media de absolvire ......, media de departajare(**) .........;</w:t>
      </w:r>
    </w:p>
    <w:p w14:paraId="359388A7" w14:textId="77777777" w:rsidR="00000000" w:rsidRDefault="00954E37">
      <w:pPr>
        <w:autoSpaceDE/>
        <w:autoSpaceDN/>
        <w:jc w:val="both"/>
        <w:divId w:val="389502966"/>
        <w:rPr>
          <w:rFonts w:eastAsia="Times New Roman"/>
          <w:color w:val="000000"/>
          <w:sz w:val="20"/>
          <w:szCs w:val="20"/>
          <w:shd w:val="clear" w:color="auto" w:fill="FFFFFF"/>
        </w:rPr>
      </w:pPr>
      <w:r>
        <w:rPr>
          <w:rStyle w:val="slitttl1"/>
          <w:rFonts w:eastAsia="Times New Roman"/>
        </w:rPr>
        <w:t>b)</w:t>
      </w:r>
      <w:r>
        <w:rPr>
          <w:rStyle w:val="slitbdy"/>
          <w:rFonts w:eastAsia="Times New Roman"/>
        </w:rPr>
        <w:t>Instituţia (Univ., Institutul, Academia) ................., cu specializarea ..............., cu durata studiilor de ..</w:t>
      </w:r>
      <w:r>
        <w:rPr>
          <w:rStyle w:val="slitbdy"/>
          <w:rFonts w:eastAsia="Times New Roman"/>
        </w:rPr>
        <w:t>.... ani, promoţia ....... (zi, seral, f.f., f.r., id.), media de absolvire ......, media de departajare(**) .........;</w:t>
      </w:r>
    </w:p>
    <w:p w14:paraId="77EE2D74" w14:textId="77777777" w:rsidR="00000000" w:rsidRDefault="00954E37">
      <w:pPr>
        <w:autoSpaceDE/>
        <w:autoSpaceDN/>
        <w:jc w:val="both"/>
        <w:divId w:val="133498183"/>
        <w:rPr>
          <w:rFonts w:eastAsia="Times New Roman"/>
          <w:color w:val="000000"/>
          <w:sz w:val="20"/>
          <w:szCs w:val="20"/>
          <w:shd w:val="clear" w:color="auto" w:fill="FFFFFF"/>
        </w:rPr>
      </w:pPr>
      <w:r>
        <w:rPr>
          <w:rStyle w:val="slitttl1"/>
          <w:rFonts w:eastAsia="Times New Roman"/>
        </w:rPr>
        <w:t>c)</w:t>
      </w:r>
      <w:r>
        <w:rPr>
          <w:rStyle w:val="slitbdy"/>
          <w:rFonts w:eastAsia="Times New Roman"/>
        </w:rPr>
        <w:t>Instituţia (Univ., Institutul, Academia) ................., cu specializarea ..............., cu durata studiilor de ...... ani, promo</w:t>
      </w:r>
      <w:r>
        <w:rPr>
          <w:rStyle w:val="slitbdy"/>
          <w:rFonts w:eastAsia="Times New Roman"/>
        </w:rPr>
        <w:t>ţia ....... (zi, seral, f.f., f.r., id.), media de absolvire ......, media de departajare(**) ......... .</w:t>
      </w:r>
    </w:p>
    <w:p w14:paraId="0752C397" w14:textId="77777777" w:rsidR="00000000" w:rsidRDefault="00954E37">
      <w:pPr>
        <w:pStyle w:val="spar"/>
        <w:jc w:val="both"/>
        <w:divId w:val="23554539"/>
        <w:rPr>
          <w:rFonts w:ascii="Verdana" w:hAnsi="Verdana"/>
          <w:color w:val="000000"/>
          <w:sz w:val="20"/>
          <w:szCs w:val="20"/>
          <w:shd w:val="clear" w:color="auto" w:fill="FFFFFF"/>
        </w:rPr>
      </w:pPr>
      <w:r>
        <w:rPr>
          <w:rFonts w:ascii="Verdana" w:hAnsi="Verdana"/>
          <w:color w:val="000000"/>
          <w:sz w:val="20"/>
          <w:szCs w:val="20"/>
          <w:shd w:val="clear" w:color="auto" w:fill="FFFFFF"/>
        </w:rPr>
        <w:t>(**) Media de departajare este media aritmetică cu patru zecimale, calculată prin trunchiere, conform anexei nr. 15 la Metodologie.</w:t>
      </w:r>
    </w:p>
    <w:p w14:paraId="0D26227E" w14:textId="77777777" w:rsidR="00000000" w:rsidRDefault="00954E37">
      <w:pPr>
        <w:autoSpaceDE/>
        <w:autoSpaceDN/>
        <w:jc w:val="both"/>
        <w:divId w:val="839197456"/>
        <w:rPr>
          <w:rStyle w:val="spctbdy"/>
          <w:rFonts w:eastAsia="Times New Roman"/>
        </w:rPr>
      </w:pPr>
      <w:r>
        <w:rPr>
          <w:rStyle w:val="spctttl1"/>
          <w:rFonts w:eastAsia="Times New Roman"/>
        </w:rPr>
        <w:t>4.</w:t>
      </w:r>
      <w:r>
        <w:rPr>
          <w:rFonts w:eastAsia="Times New Roman"/>
          <w:color w:val="000000"/>
          <w:sz w:val="20"/>
          <w:szCs w:val="20"/>
          <w:shd w:val="clear" w:color="auto" w:fill="FFFFFF"/>
        </w:rPr>
        <w:t xml:space="preserve"> </w:t>
      </w:r>
      <w:r>
        <w:rPr>
          <w:rStyle w:val="spctbdy"/>
          <w:rFonts w:eastAsia="Times New Roman"/>
        </w:rPr>
        <w:t>După absolvirea</w:t>
      </w:r>
      <w:r>
        <w:rPr>
          <w:rStyle w:val="spctbdy"/>
          <w:rFonts w:eastAsia="Times New Roman"/>
        </w:rPr>
        <w:t xml:space="preserve"> cu diplomă de licenţă a ciclului I de studii universitare de licenţă am absolvit studii postuniversitare de specializare sau programe de conversie profesională, după cum urmează:</w:t>
      </w:r>
    </w:p>
    <w:p w14:paraId="0B05FCD1" w14:textId="77777777" w:rsidR="00000000" w:rsidRDefault="00954E37">
      <w:pPr>
        <w:autoSpaceDE/>
        <w:autoSpaceDN/>
        <w:jc w:val="both"/>
        <w:divId w:val="2008245151"/>
      </w:pPr>
      <w:r>
        <w:rPr>
          <w:rStyle w:val="slitttl1"/>
          <w:rFonts w:eastAsia="Times New Roman"/>
        </w:rPr>
        <w:t>a)</w:t>
      </w:r>
      <w:r>
        <w:rPr>
          <w:rStyle w:val="slitbdy"/>
          <w:rFonts w:eastAsia="Times New Roman"/>
        </w:rPr>
        <w:t>Instituţia (Univ., Institutul, Academia) ......................., cu speci</w:t>
      </w:r>
      <w:r>
        <w:rPr>
          <w:rStyle w:val="slitbdy"/>
          <w:rFonts w:eastAsia="Times New Roman"/>
        </w:rPr>
        <w:t>alizarea .................., cu durata studiilor de ...... ani, promoţia ........, media de absolvire ......, media de departajare ............ .</w:t>
      </w:r>
    </w:p>
    <w:p w14:paraId="7FC08483" w14:textId="77777777" w:rsidR="00000000" w:rsidRDefault="00954E37">
      <w:pPr>
        <w:autoSpaceDE/>
        <w:autoSpaceDN/>
        <w:jc w:val="both"/>
        <w:divId w:val="29188684"/>
        <w:rPr>
          <w:rFonts w:eastAsia="Times New Roman"/>
          <w:color w:val="000000"/>
          <w:sz w:val="20"/>
          <w:szCs w:val="20"/>
          <w:shd w:val="clear" w:color="auto" w:fill="FFFFFF"/>
        </w:rPr>
      </w:pPr>
      <w:r>
        <w:rPr>
          <w:rStyle w:val="slitttl1"/>
          <w:rFonts w:eastAsia="Times New Roman"/>
        </w:rPr>
        <w:t>b)</w:t>
      </w:r>
      <w:r>
        <w:rPr>
          <w:rStyle w:val="slitbdy"/>
          <w:rFonts w:eastAsia="Times New Roman"/>
        </w:rPr>
        <w:t>Instituţia (Univ., Institutul, Academia) ......................., cu specializarea .................., cu du</w:t>
      </w:r>
      <w:r>
        <w:rPr>
          <w:rStyle w:val="slitbdy"/>
          <w:rFonts w:eastAsia="Times New Roman"/>
        </w:rPr>
        <w:t>rata studiilor de ...... ani, promoţia ........, media de absolvire ......, media de departajare ............ .</w:t>
      </w:r>
    </w:p>
    <w:p w14:paraId="17A88456" w14:textId="77777777" w:rsidR="00000000" w:rsidRDefault="00954E37">
      <w:pPr>
        <w:autoSpaceDE/>
        <w:autoSpaceDN/>
        <w:jc w:val="both"/>
        <w:divId w:val="1054768349"/>
        <w:rPr>
          <w:rFonts w:eastAsia="Times New Roman"/>
          <w:color w:val="000000"/>
          <w:sz w:val="20"/>
          <w:szCs w:val="20"/>
          <w:shd w:val="clear" w:color="auto" w:fill="FFFFFF"/>
        </w:rPr>
      </w:pPr>
      <w:r>
        <w:rPr>
          <w:rStyle w:val="spctttl1"/>
          <w:rFonts w:eastAsia="Times New Roman"/>
        </w:rPr>
        <w:t>5.</w:t>
      </w:r>
      <w:r>
        <w:rPr>
          <w:rFonts w:eastAsia="Times New Roman"/>
          <w:color w:val="000000"/>
          <w:sz w:val="20"/>
          <w:szCs w:val="20"/>
          <w:shd w:val="clear" w:color="auto" w:fill="FFFFFF"/>
        </w:rPr>
        <w:t xml:space="preserve"> </w:t>
      </w:r>
      <w:r>
        <w:rPr>
          <w:rStyle w:val="spctbdy"/>
          <w:rFonts w:eastAsia="Times New Roman"/>
        </w:rPr>
        <w:t>Am obţinut definitivatul în anul ........, cu media ......, gradul II în anul ....., cu media ....., gradul I în anul ......., cu media .....</w:t>
      </w:r>
      <w:r>
        <w:rPr>
          <w:rStyle w:val="spctbdy"/>
          <w:rFonts w:eastAsia="Times New Roman"/>
        </w:rPr>
        <w:t>...., doctoratul în anul ........, la specialitatea .................. .</w:t>
      </w:r>
    </w:p>
    <w:p w14:paraId="36E99CB4" w14:textId="77777777" w:rsidR="00000000" w:rsidRDefault="00954E37">
      <w:pPr>
        <w:autoSpaceDE/>
        <w:autoSpaceDN/>
        <w:jc w:val="both"/>
        <w:divId w:val="1636909156"/>
        <w:rPr>
          <w:rFonts w:eastAsia="Times New Roman"/>
          <w:color w:val="000000"/>
          <w:sz w:val="20"/>
          <w:szCs w:val="20"/>
          <w:shd w:val="clear" w:color="auto" w:fill="FFFFFF"/>
        </w:rPr>
      </w:pPr>
      <w:r>
        <w:rPr>
          <w:rStyle w:val="spctttl1"/>
          <w:rFonts w:eastAsia="Times New Roman"/>
        </w:rPr>
        <w:t>6.</w:t>
      </w:r>
      <w:r>
        <w:rPr>
          <w:rFonts w:eastAsia="Times New Roman"/>
          <w:color w:val="000000"/>
          <w:sz w:val="20"/>
          <w:szCs w:val="20"/>
          <w:shd w:val="clear" w:color="auto" w:fill="FFFFFF"/>
        </w:rPr>
        <w:t xml:space="preserve"> </w:t>
      </w:r>
      <w:r>
        <w:rPr>
          <w:rStyle w:val="spctbdy"/>
          <w:rFonts w:eastAsia="Times New Roman"/>
        </w:rPr>
        <w:t>La data de 1 septembrie 2020 am avut ............. ani întregi vechime în învăţământ.</w:t>
      </w:r>
    </w:p>
    <w:p w14:paraId="3B2D677A" w14:textId="77777777" w:rsidR="00000000" w:rsidRDefault="00954E37">
      <w:pPr>
        <w:autoSpaceDE/>
        <w:autoSpaceDN/>
        <w:jc w:val="both"/>
        <w:divId w:val="1733505058"/>
        <w:rPr>
          <w:rFonts w:eastAsia="Times New Roman"/>
          <w:color w:val="000000"/>
          <w:sz w:val="20"/>
          <w:szCs w:val="20"/>
          <w:shd w:val="clear" w:color="auto" w:fill="FFFFFF"/>
        </w:rPr>
      </w:pPr>
      <w:r>
        <w:rPr>
          <w:rStyle w:val="spctttl1"/>
          <w:rFonts w:eastAsia="Times New Roman"/>
        </w:rPr>
        <w:lastRenderedPageBreak/>
        <w:t>7.</w:t>
      </w:r>
      <w:r>
        <w:rPr>
          <w:rFonts w:eastAsia="Times New Roman"/>
          <w:color w:val="000000"/>
          <w:sz w:val="20"/>
          <w:szCs w:val="20"/>
          <w:shd w:val="clear" w:color="auto" w:fill="FFFFFF"/>
        </w:rPr>
        <w:t xml:space="preserve"> </w:t>
      </w:r>
      <w:r>
        <w:rPr>
          <w:rStyle w:val="spctbdy"/>
          <w:rFonts w:eastAsia="Times New Roman"/>
        </w:rPr>
        <w:t>Am întrerupt activitatea în învăţământ pentru motivul .............., cu (fără) acordul Ins</w:t>
      </w:r>
      <w:r>
        <w:rPr>
          <w:rStyle w:val="spctbdy"/>
          <w:rFonts w:eastAsia="Times New Roman"/>
        </w:rPr>
        <w:t xml:space="preserve">pectoratului Şcolar ............., prin decizia nr. ........., conform art. ...... din </w:t>
      </w:r>
      <w:r>
        <w:rPr>
          <w:rStyle w:val="spctbdy"/>
          <w:rFonts w:eastAsia="Times New Roman"/>
          <w:color w:val="0000FF"/>
          <w:u w:val="single"/>
        </w:rPr>
        <w:t>Codul Muncii</w:t>
      </w:r>
      <w:r>
        <w:rPr>
          <w:rStyle w:val="spctbdy"/>
          <w:rFonts w:eastAsia="Times New Roman"/>
        </w:rPr>
        <w:t>.</w:t>
      </w:r>
    </w:p>
    <w:p w14:paraId="57E7951A" w14:textId="77777777" w:rsidR="00000000" w:rsidRDefault="00954E37">
      <w:pPr>
        <w:autoSpaceDE/>
        <w:autoSpaceDN/>
        <w:jc w:val="both"/>
        <w:divId w:val="348533182"/>
        <w:rPr>
          <w:rFonts w:eastAsia="Times New Roman"/>
          <w:color w:val="000000"/>
          <w:sz w:val="20"/>
          <w:szCs w:val="20"/>
          <w:shd w:val="clear" w:color="auto" w:fill="FFFFFF"/>
        </w:rPr>
      </w:pPr>
      <w:r>
        <w:rPr>
          <w:rStyle w:val="spctttl1"/>
          <w:rFonts w:eastAsia="Times New Roman"/>
        </w:rPr>
        <w:t>8.</w:t>
      </w:r>
      <w:r>
        <w:rPr>
          <w:rFonts w:eastAsia="Times New Roman"/>
          <w:color w:val="000000"/>
          <w:sz w:val="20"/>
          <w:szCs w:val="20"/>
          <w:shd w:val="clear" w:color="auto" w:fill="FFFFFF"/>
        </w:rPr>
        <w:t xml:space="preserve"> </w:t>
      </w:r>
      <w:r>
        <w:rPr>
          <w:rStyle w:val="spctbdy"/>
          <w:rFonts w:eastAsia="Times New Roman"/>
        </w:rPr>
        <w:t>Sunt/nu sunt unic întreţinător de familie. Am ........ copii în întreţinere. Soţul/soţia este/nu este angajat(ă) în muncă.</w:t>
      </w:r>
    </w:p>
    <w:p w14:paraId="6A4FE1DB" w14:textId="77777777" w:rsidR="00000000" w:rsidRDefault="00954E37">
      <w:pPr>
        <w:autoSpaceDE/>
        <w:autoSpaceDN/>
        <w:jc w:val="both"/>
        <w:divId w:val="1368873257"/>
        <w:rPr>
          <w:rFonts w:eastAsia="Times New Roman"/>
          <w:color w:val="000000"/>
          <w:sz w:val="20"/>
          <w:szCs w:val="20"/>
          <w:shd w:val="clear" w:color="auto" w:fill="FFFFFF"/>
        </w:rPr>
      </w:pPr>
      <w:r>
        <w:rPr>
          <w:rStyle w:val="spctttl1"/>
          <w:rFonts w:eastAsia="Times New Roman"/>
        </w:rPr>
        <w:t>9.</w:t>
      </w:r>
      <w:r>
        <w:rPr>
          <w:rFonts w:eastAsia="Times New Roman"/>
          <w:color w:val="000000"/>
          <w:sz w:val="20"/>
          <w:szCs w:val="20"/>
          <w:shd w:val="clear" w:color="auto" w:fill="FFFFFF"/>
        </w:rPr>
        <w:t xml:space="preserve"> </w:t>
      </w:r>
      <w:r>
        <w:rPr>
          <w:rStyle w:val="spctbdy"/>
          <w:rFonts w:eastAsia="Times New Roman"/>
        </w:rPr>
        <w:t xml:space="preserve">Prezint avizul/adeverinţa </w:t>
      </w:r>
      <w:r>
        <w:rPr>
          <w:rStyle w:val="spctbdy"/>
          <w:rFonts w:eastAsia="Times New Roman"/>
        </w:rPr>
        <w:t>medical(ă) nr. ..........., din data ..........., emis de ............, din care rezultă că sunt apt(ă) pentru a preda în învăţământ şi declar pe proprie răspundere că nu desfăşor activităţi incompatibile cu demnitatea funcţiei didactice şi nu am fost înde</w:t>
      </w:r>
      <w:r>
        <w:rPr>
          <w:rStyle w:val="spctbdy"/>
          <w:rFonts w:eastAsia="Times New Roman"/>
        </w:rPr>
        <w:t>părtat din învăţământ pentru motive disciplinare sau printr-o hotărâre judecătorească definitivă de condamnare penală pentru infracţiuni contra persoanei săvârşite cu intenţie în împrejurări legate de exercitarea profesiei.</w:t>
      </w:r>
    </w:p>
    <w:p w14:paraId="15987F7A" w14:textId="77777777" w:rsidR="00000000" w:rsidRDefault="00954E37">
      <w:pPr>
        <w:autoSpaceDE/>
        <w:autoSpaceDN/>
        <w:jc w:val="both"/>
        <w:divId w:val="294987638"/>
        <w:rPr>
          <w:rFonts w:eastAsia="Times New Roman"/>
          <w:color w:val="000000"/>
          <w:sz w:val="20"/>
          <w:szCs w:val="20"/>
          <w:shd w:val="clear" w:color="auto" w:fill="FFFFFF"/>
        </w:rPr>
      </w:pPr>
      <w:r>
        <w:rPr>
          <w:rStyle w:val="spctttl1"/>
          <w:rFonts w:eastAsia="Times New Roman"/>
        </w:rPr>
        <w:t>10.</w:t>
      </w:r>
      <w:r>
        <w:rPr>
          <w:rFonts w:eastAsia="Times New Roman"/>
          <w:color w:val="000000"/>
          <w:sz w:val="20"/>
          <w:szCs w:val="20"/>
          <w:shd w:val="clear" w:color="auto" w:fill="FFFFFF"/>
        </w:rPr>
        <w:t xml:space="preserve"> </w:t>
      </w:r>
      <w:r>
        <w:rPr>
          <w:rStyle w:val="spctbdy"/>
          <w:rFonts w:eastAsia="Times New Roman"/>
        </w:rPr>
        <w:t>Declar pe propria răspundere</w:t>
      </w:r>
      <w:r>
        <w:rPr>
          <w:rStyle w:val="spctbdy"/>
          <w:rFonts w:eastAsia="Times New Roman"/>
        </w:rPr>
        <w:t xml:space="preserve"> că în perioada în care sunt angajat nu voi primi ajutor de şomaj</w:t>
      </w:r>
    </w:p>
    <w:p w14:paraId="165F3AE6" w14:textId="77777777" w:rsidR="00000000" w:rsidRDefault="00954E37">
      <w:pPr>
        <w:autoSpaceDE/>
        <w:autoSpaceDN/>
        <w:jc w:val="both"/>
        <w:divId w:val="1679845496"/>
        <w:rPr>
          <w:rFonts w:eastAsia="Times New Roman"/>
          <w:color w:val="000000"/>
          <w:sz w:val="20"/>
          <w:szCs w:val="20"/>
          <w:shd w:val="clear" w:color="auto" w:fill="FFFFFF"/>
        </w:rPr>
      </w:pPr>
      <w:r>
        <w:rPr>
          <w:rStyle w:val="spctttl1"/>
          <w:rFonts w:eastAsia="Times New Roman"/>
        </w:rPr>
        <w:t>11.</w:t>
      </w:r>
      <w:r>
        <w:rPr>
          <w:rFonts w:eastAsia="Times New Roman"/>
          <w:color w:val="000000"/>
          <w:sz w:val="20"/>
          <w:szCs w:val="20"/>
          <w:shd w:val="clear" w:color="auto" w:fill="FFFFFF"/>
        </w:rPr>
        <w:t xml:space="preserve"> </w:t>
      </w:r>
      <w:r>
        <w:rPr>
          <w:rStyle w:val="spctbdy"/>
          <w:rFonts w:eastAsia="Times New Roman"/>
        </w:rPr>
        <w:t>Cunosc faptul că repartizarea pe posturi se face în şedinţă publică, iar în cazul neparticipării active la datele fixate de inspectoratul şcolar nu voi avea obiecţii.</w:t>
      </w:r>
    </w:p>
    <w:p w14:paraId="5E633948" w14:textId="77777777" w:rsidR="00000000" w:rsidRDefault="00954E37">
      <w:pPr>
        <w:autoSpaceDE/>
        <w:autoSpaceDN/>
        <w:jc w:val="both"/>
        <w:divId w:val="2058509603"/>
        <w:rPr>
          <w:rFonts w:eastAsia="Times New Roman"/>
          <w:color w:val="000000"/>
          <w:sz w:val="20"/>
          <w:szCs w:val="20"/>
          <w:shd w:val="clear" w:color="auto" w:fill="FFFFFF"/>
        </w:rPr>
      </w:pPr>
      <w:r>
        <w:rPr>
          <w:rStyle w:val="spctttl1"/>
          <w:rFonts w:eastAsia="Times New Roman"/>
        </w:rPr>
        <w:t>12.</w:t>
      </w:r>
      <w:r>
        <w:rPr>
          <w:rFonts w:eastAsia="Times New Roman"/>
          <w:color w:val="000000"/>
          <w:sz w:val="20"/>
          <w:szCs w:val="20"/>
          <w:shd w:val="clear" w:color="auto" w:fill="FFFFFF"/>
        </w:rPr>
        <w:t xml:space="preserve"> </w:t>
      </w:r>
      <w:r>
        <w:rPr>
          <w:rStyle w:val="spctbdy"/>
          <w:rFonts w:eastAsia="Times New Roman"/>
        </w:rPr>
        <w:t xml:space="preserve">Declar pe propria răspundere că ulterior obţinerii rezultatelor precizate mai sus nu </w:t>
      </w:r>
      <w:r>
        <w:rPr>
          <w:rStyle w:val="spctbdy"/>
          <w:rFonts w:eastAsia="Times New Roman"/>
        </w:rPr>
        <w:t>am participat sau nu am obţinut note sub 5 la concursul naţional pentru ocuparea posturilor didactice/catedrelor din învăţământul preuniversitar.</w:t>
      </w:r>
    </w:p>
    <w:p w14:paraId="1F99740C" w14:textId="77777777" w:rsidR="00000000" w:rsidRDefault="00954E37">
      <w:pPr>
        <w:autoSpaceDE/>
        <w:autoSpaceDN/>
        <w:jc w:val="both"/>
        <w:divId w:val="673217934"/>
        <w:rPr>
          <w:rStyle w:val="sanxbdy"/>
        </w:rPr>
      </w:pPr>
      <w:r>
        <w:rPr>
          <w:rStyle w:val="spar3"/>
          <w:rFonts w:eastAsia="Times New Roman"/>
        </w:rPr>
        <w:t>Îmi exprim consimţământul expres, fiind de acord ca inspectoratul şcolar să solicite extrasul de pe cazierul m</w:t>
      </w:r>
      <w:r>
        <w:rPr>
          <w:rStyle w:val="spar3"/>
          <w:rFonts w:eastAsia="Times New Roman"/>
        </w:rPr>
        <w:t xml:space="preserve">eu judiciar, în conformitate cu prevederile </w:t>
      </w:r>
      <w:r>
        <w:rPr>
          <w:rStyle w:val="spar3"/>
          <w:rFonts w:eastAsia="Times New Roman"/>
          <w:color w:val="0000FF"/>
          <w:u w:val="single"/>
        </w:rPr>
        <w:t>art. 20 alin. (7) din Legea nr. 290/2004</w:t>
      </w:r>
      <w:r>
        <w:rPr>
          <w:rStyle w:val="spar3"/>
          <w:rFonts w:eastAsia="Times New Roman"/>
        </w:rPr>
        <w:t xml:space="preserve"> privind cazierul judiciar, republicată, cu modificările şi completările ulterioare. Sunt de acord ca inspectoratul şcolar să solicite copie de pe Registru, conform prevede</w:t>
      </w:r>
      <w:r>
        <w:rPr>
          <w:rStyle w:val="spar3"/>
          <w:rFonts w:eastAsia="Times New Roman"/>
        </w:rPr>
        <w:t xml:space="preserve">rilor </w:t>
      </w:r>
      <w:r>
        <w:rPr>
          <w:rStyle w:val="spar3"/>
          <w:rFonts w:eastAsia="Times New Roman"/>
          <w:color w:val="0000FF"/>
          <w:u w:val="single"/>
        </w:rPr>
        <w:t>art. 18 alin. (3) din Legea nr. 118/2019</w:t>
      </w:r>
      <w:r>
        <w:rPr>
          <w:rStyle w:val="spar3"/>
          <w:rFonts w:eastAsia="Times New Roman"/>
        </w:rPr>
        <w:t xml:space="preserve"> privind Registrul naţional automatizat cu privire la persoanele care au comis infracţiuni sexuale, de exploatare a unor persoane sau asupra minorilor, precum şi pentru completarea </w:t>
      </w:r>
      <w:r>
        <w:rPr>
          <w:rStyle w:val="spar3"/>
          <w:rFonts w:eastAsia="Times New Roman"/>
          <w:color w:val="0000FF"/>
          <w:u w:val="single"/>
        </w:rPr>
        <w:t>Legii nr. 76/2008</w:t>
      </w:r>
      <w:r>
        <w:rPr>
          <w:rStyle w:val="spar3"/>
          <w:rFonts w:eastAsia="Times New Roman"/>
        </w:rPr>
        <w:t xml:space="preserve"> privind org</w:t>
      </w:r>
      <w:r>
        <w:rPr>
          <w:rStyle w:val="spar3"/>
          <w:rFonts w:eastAsia="Times New Roman"/>
        </w:rPr>
        <w:t>anizarea şi funcţionarea Sistemului Naţional de Date Genetice Judiciare.</w:t>
      </w:r>
    </w:p>
    <w:p w14:paraId="5D05B19F" w14:textId="77777777" w:rsidR="00000000" w:rsidRDefault="00954E37">
      <w:pPr>
        <w:pStyle w:val="spar"/>
        <w:jc w:val="both"/>
        <w:divId w:val="673217934"/>
      </w:pPr>
      <w:r>
        <w:rPr>
          <w:rFonts w:ascii="Verdana" w:hAnsi="Verdana"/>
          <w:color w:val="000000"/>
          <w:sz w:val="20"/>
          <w:szCs w:val="20"/>
          <w:shd w:val="clear" w:color="auto" w:fill="FFFFFF"/>
        </w:rPr>
        <w:t>RĂSPUND de exactitatea datelor înscrise în această cerere şi declar că voi suporta consecinţele dacă am comunicat date eronate.</w:t>
      </w:r>
    </w:p>
    <w:tbl>
      <w:tblPr>
        <w:tblW w:w="0" w:type="auto"/>
        <w:tblBorders>
          <w:top w:val="single" w:sz="4" w:space="0" w:color="auto"/>
          <w:left w:val="single" w:sz="4" w:space="0" w:color="auto"/>
          <w:bottom w:val="single" w:sz="4" w:space="0" w:color="auto"/>
          <w:right w:val="single" w:sz="4" w:space="0" w:color="auto"/>
        </w:tblBorders>
        <w:tblCellMar>
          <w:left w:w="0" w:type="dxa"/>
          <w:right w:w="0" w:type="dxa"/>
        </w:tblCellMar>
        <w:tblLook w:val="04A0" w:firstRow="1" w:lastRow="0" w:firstColumn="1" w:lastColumn="0" w:noHBand="0" w:noVBand="1"/>
      </w:tblPr>
      <w:tblGrid>
        <w:gridCol w:w="1132"/>
        <w:gridCol w:w="1772"/>
      </w:tblGrid>
      <w:tr w:rsidR="00000000" w14:paraId="7F844416" w14:textId="77777777">
        <w:trPr>
          <w:divId w:val="673217934"/>
        </w:trPr>
        <w:tc>
          <w:tcPr>
            <w:tcW w:w="0" w:type="auto"/>
            <w:tcBorders>
              <w:top w:val="single" w:sz="6" w:space="0" w:color="000000"/>
              <w:left w:val="single" w:sz="6" w:space="0" w:color="000000"/>
              <w:bottom w:val="single" w:sz="6" w:space="0" w:color="000000"/>
              <w:right w:val="single" w:sz="6" w:space="0" w:color="000000"/>
            </w:tcBorders>
            <w:vAlign w:val="center"/>
            <w:hideMark/>
          </w:tcPr>
          <w:p w14:paraId="3E7C029E" w14:textId="77777777" w:rsidR="00000000" w:rsidRDefault="00954E37">
            <w:pPr>
              <w:pStyle w:val="spar1"/>
              <w:jc w:val="both"/>
              <w:rPr>
                <w:color w:val="000000"/>
              </w:rPr>
            </w:pPr>
            <w:r>
              <w:rPr>
                <w:color w:val="000000"/>
              </w:rPr>
              <w:t>Data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67D49C8" w14:textId="77777777" w:rsidR="00000000" w:rsidRDefault="00954E37">
            <w:pPr>
              <w:pStyle w:val="spar1"/>
              <w:jc w:val="both"/>
              <w:rPr>
                <w:color w:val="000000"/>
              </w:rPr>
            </w:pPr>
            <w:r>
              <w:rPr>
                <w:color w:val="000000"/>
              </w:rPr>
              <w:t>Semnătura ................</w:t>
            </w:r>
          </w:p>
        </w:tc>
      </w:tr>
    </w:tbl>
    <w:p w14:paraId="1034F64F" w14:textId="77777777" w:rsidR="00000000" w:rsidRDefault="00954E37">
      <w:pPr>
        <w:autoSpaceDE/>
        <w:autoSpaceDN/>
        <w:ind w:left="225"/>
        <w:jc w:val="both"/>
        <w:divId w:val="673217934"/>
        <w:rPr>
          <w:rStyle w:val="spar3"/>
        </w:rPr>
      </w:pPr>
      <w:r>
        <w:rPr>
          <w:rStyle w:val="spar3"/>
          <w:rFonts w:eastAsia="Times New Roman"/>
        </w:rPr>
        <w:t>ANEXEZ, ÎN URMĂTOAREA ORDINE, actele*) în original, respectiv în copie, CERTIFICATE pentru conformitate cu originalul de către directorul unităţii la care funcţionez în anul şcolar 2020-2021 (pentru completarea dosarului din anul precedent)**):</w:t>
      </w:r>
    </w:p>
    <w:p w14:paraId="5AD9E0FB" w14:textId="77777777" w:rsidR="00000000" w:rsidRDefault="00954E37">
      <w:pPr>
        <w:pStyle w:val="spar"/>
        <w:ind w:left="450"/>
        <w:jc w:val="both"/>
        <w:divId w:val="673217934"/>
      </w:pPr>
      <w:r>
        <w:rPr>
          <w:rFonts w:ascii="Verdana" w:hAnsi="Verdana"/>
          <w:color w:val="000000"/>
          <w:sz w:val="20"/>
          <w:szCs w:val="20"/>
          <w:shd w:val="clear" w:color="auto" w:fill="FFFFFF"/>
        </w:rPr>
        <w:t>*) Depunere</w:t>
      </w:r>
      <w:r>
        <w:rPr>
          <w:rFonts w:ascii="Verdana" w:hAnsi="Verdana"/>
          <w:color w:val="000000"/>
          <w:sz w:val="20"/>
          <w:szCs w:val="20"/>
          <w:shd w:val="clear" w:color="auto" w:fill="FFFFFF"/>
        </w:rPr>
        <w:t>a dosarelor se poate realiza şi în mediul online, conform procedurilor stabilite la nivelul comisiei de mobilitate din cadrul inspectoratelor şcolare.</w:t>
      </w:r>
    </w:p>
    <w:p w14:paraId="7398E46F" w14:textId="77777777" w:rsidR="00000000" w:rsidRDefault="00954E37">
      <w:pPr>
        <w:pStyle w:val="spar"/>
        <w:ind w:left="450"/>
        <w:jc w:val="both"/>
        <w:divId w:val="673217934"/>
        <w:rPr>
          <w:rFonts w:ascii="Verdana" w:hAnsi="Verdana"/>
          <w:color w:val="000000"/>
          <w:sz w:val="20"/>
          <w:szCs w:val="20"/>
          <w:shd w:val="clear" w:color="auto" w:fill="FFFFFF"/>
        </w:rPr>
      </w:pPr>
      <w:r>
        <w:rPr>
          <w:rFonts w:ascii="Verdana" w:hAnsi="Verdana"/>
          <w:color w:val="000000"/>
          <w:sz w:val="20"/>
          <w:szCs w:val="20"/>
          <w:shd w:val="clear" w:color="auto" w:fill="FFFFFF"/>
        </w:rPr>
        <w:t>**) Documentele anexate pot fi certificate pentru conformitate cu originalul şi la depunerea dosarului în</w:t>
      </w:r>
      <w:r>
        <w:rPr>
          <w:rFonts w:ascii="Verdana" w:hAnsi="Verdana"/>
          <w:color w:val="000000"/>
          <w:sz w:val="20"/>
          <w:szCs w:val="20"/>
          <w:shd w:val="clear" w:color="auto" w:fill="FFFFFF"/>
        </w:rPr>
        <w:t xml:space="preserve"> acest caz fiind necesară prezentarea documentului în original şi a unei copii a acestuia.</w:t>
      </w:r>
    </w:p>
    <w:p w14:paraId="4B805BB4" w14:textId="77777777" w:rsidR="00000000" w:rsidRDefault="00954E37">
      <w:pPr>
        <w:autoSpaceDE/>
        <w:autoSpaceDN/>
        <w:ind w:left="225"/>
        <w:jc w:val="both"/>
        <w:divId w:val="997416086"/>
        <w:rPr>
          <w:rFonts w:eastAsia="Times New Roman"/>
          <w:color w:val="000000"/>
          <w:sz w:val="20"/>
          <w:szCs w:val="20"/>
          <w:shd w:val="clear" w:color="auto" w:fill="FFFFFF"/>
        </w:rPr>
      </w:pPr>
      <w:r>
        <w:rPr>
          <w:rStyle w:val="spctttl1"/>
          <w:rFonts w:eastAsia="Times New Roman"/>
        </w:rPr>
        <w:t>1.</w:t>
      </w:r>
      <w:r>
        <w:rPr>
          <w:rFonts w:eastAsia="Times New Roman"/>
          <w:color w:val="000000"/>
          <w:sz w:val="20"/>
          <w:szCs w:val="20"/>
          <w:shd w:val="clear" w:color="auto" w:fill="FFFFFF"/>
        </w:rPr>
        <w:t xml:space="preserve"> </w:t>
      </w:r>
      <w:r>
        <w:rPr>
          <w:rStyle w:val="spctbdy"/>
          <w:rFonts w:eastAsia="Times New Roman"/>
        </w:rPr>
        <w:t>Copii de pe actele de studii, foaia matricolă şi certificat profesional (ultimul pentru absolvenţii liceului pedagogic);</w:t>
      </w:r>
    </w:p>
    <w:p w14:paraId="164AD917" w14:textId="77777777" w:rsidR="00000000" w:rsidRDefault="00954E37">
      <w:pPr>
        <w:autoSpaceDE/>
        <w:autoSpaceDN/>
        <w:ind w:left="225"/>
        <w:jc w:val="both"/>
        <w:divId w:val="328600571"/>
        <w:rPr>
          <w:rFonts w:eastAsia="Times New Roman"/>
          <w:color w:val="000000"/>
          <w:sz w:val="20"/>
          <w:szCs w:val="20"/>
          <w:shd w:val="clear" w:color="auto" w:fill="FFFFFF"/>
        </w:rPr>
      </w:pPr>
      <w:r>
        <w:rPr>
          <w:rStyle w:val="spctttl1"/>
          <w:rFonts w:eastAsia="Times New Roman"/>
        </w:rPr>
        <w:t>2.</w:t>
      </w:r>
      <w:r>
        <w:rPr>
          <w:rFonts w:eastAsia="Times New Roman"/>
          <w:color w:val="000000"/>
          <w:sz w:val="20"/>
          <w:szCs w:val="20"/>
          <w:shd w:val="clear" w:color="auto" w:fill="FFFFFF"/>
        </w:rPr>
        <w:t xml:space="preserve"> </w:t>
      </w:r>
      <w:r>
        <w:rPr>
          <w:rStyle w:val="spctbdy"/>
          <w:rFonts w:eastAsia="Times New Roman"/>
        </w:rPr>
        <w:t>Copii de pe atestate (învăţământ speci</w:t>
      </w:r>
      <w:r>
        <w:rPr>
          <w:rStyle w:val="spctbdy"/>
          <w:rFonts w:eastAsia="Times New Roman"/>
        </w:rPr>
        <w:t>al etc.)/aviz culte etc.) - dacă este cazul;</w:t>
      </w:r>
    </w:p>
    <w:p w14:paraId="507712E2" w14:textId="77777777" w:rsidR="00000000" w:rsidRDefault="00954E37">
      <w:pPr>
        <w:autoSpaceDE/>
        <w:autoSpaceDN/>
        <w:ind w:left="225"/>
        <w:jc w:val="both"/>
        <w:divId w:val="554045592"/>
        <w:rPr>
          <w:rFonts w:eastAsia="Times New Roman"/>
          <w:color w:val="000000"/>
          <w:sz w:val="20"/>
          <w:szCs w:val="20"/>
          <w:shd w:val="clear" w:color="auto" w:fill="FFFFFF"/>
        </w:rPr>
      </w:pPr>
      <w:r>
        <w:rPr>
          <w:rStyle w:val="spctttl1"/>
          <w:rFonts w:eastAsia="Times New Roman"/>
        </w:rPr>
        <w:t>3.</w:t>
      </w:r>
      <w:r>
        <w:rPr>
          <w:rFonts w:eastAsia="Times New Roman"/>
          <w:color w:val="000000"/>
          <w:sz w:val="20"/>
          <w:szCs w:val="20"/>
          <w:shd w:val="clear" w:color="auto" w:fill="FFFFFF"/>
        </w:rPr>
        <w:t xml:space="preserve"> </w:t>
      </w:r>
      <w:r>
        <w:rPr>
          <w:rStyle w:val="spctbdy"/>
          <w:rFonts w:eastAsia="Times New Roman"/>
        </w:rPr>
        <w:t>Copie a certificatelor de obţinere a definitivatului şi a tuturor gradelor didactice obţinute (dacă este cazul);</w:t>
      </w:r>
    </w:p>
    <w:p w14:paraId="031C458B" w14:textId="77777777" w:rsidR="00000000" w:rsidRDefault="00954E37">
      <w:pPr>
        <w:autoSpaceDE/>
        <w:autoSpaceDN/>
        <w:ind w:left="225"/>
        <w:jc w:val="both"/>
        <w:divId w:val="470826606"/>
        <w:rPr>
          <w:rFonts w:eastAsia="Times New Roman"/>
          <w:color w:val="000000"/>
          <w:sz w:val="20"/>
          <w:szCs w:val="20"/>
          <w:shd w:val="clear" w:color="auto" w:fill="FFFFFF"/>
        </w:rPr>
      </w:pPr>
      <w:r>
        <w:rPr>
          <w:rStyle w:val="spctttl1"/>
          <w:rFonts w:eastAsia="Times New Roman"/>
        </w:rPr>
        <w:t>4.</w:t>
      </w:r>
      <w:r>
        <w:rPr>
          <w:rFonts w:eastAsia="Times New Roman"/>
          <w:color w:val="000000"/>
          <w:sz w:val="20"/>
          <w:szCs w:val="20"/>
          <w:shd w:val="clear" w:color="auto" w:fill="FFFFFF"/>
        </w:rPr>
        <w:t xml:space="preserve"> </w:t>
      </w:r>
      <w:r>
        <w:rPr>
          <w:rStyle w:val="spctbdy"/>
          <w:rFonts w:eastAsia="Times New Roman"/>
        </w:rPr>
        <w:t xml:space="preserve">Copie după adeverinţa care atestă nota obţinută la concursul 2019/concursul 2020 (dacă este </w:t>
      </w:r>
      <w:r>
        <w:rPr>
          <w:rStyle w:val="spctbdy"/>
          <w:rFonts w:eastAsia="Times New Roman"/>
        </w:rPr>
        <w:t>cazul);</w:t>
      </w:r>
    </w:p>
    <w:p w14:paraId="6EA48603" w14:textId="77777777" w:rsidR="00000000" w:rsidRDefault="00954E37">
      <w:pPr>
        <w:autoSpaceDE/>
        <w:autoSpaceDN/>
        <w:ind w:left="225"/>
        <w:jc w:val="both"/>
        <w:divId w:val="796215564"/>
        <w:rPr>
          <w:rFonts w:eastAsia="Times New Roman"/>
          <w:color w:val="000000"/>
          <w:sz w:val="20"/>
          <w:szCs w:val="20"/>
          <w:shd w:val="clear" w:color="auto" w:fill="FFFFFF"/>
        </w:rPr>
      </w:pPr>
      <w:r>
        <w:rPr>
          <w:rStyle w:val="spctttl1"/>
          <w:rFonts w:eastAsia="Times New Roman"/>
        </w:rPr>
        <w:t>5.</w:t>
      </w:r>
      <w:r>
        <w:rPr>
          <w:rFonts w:eastAsia="Times New Roman"/>
          <w:color w:val="000000"/>
          <w:sz w:val="20"/>
          <w:szCs w:val="20"/>
          <w:shd w:val="clear" w:color="auto" w:fill="FFFFFF"/>
        </w:rPr>
        <w:t xml:space="preserve"> </w:t>
      </w:r>
      <w:r>
        <w:rPr>
          <w:rStyle w:val="spctbdy"/>
          <w:rFonts w:eastAsia="Times New Roman"/>
        </w:rPr>
        <w:t>Copie ale actelor doveditoare în situaţia schimbării numelui (dacă este cazul);</w:t>
      </w:r>
    </w:p>
    <w:p w14:paraId="38B61ADA" w14:textId="77777777" w:rsidR="00000000" w:rsidRDefault="00954E37">
      <w:pPr>
        <w:autoSpaceDE/>
        <w:autoSpaceDN/>
        <w:ind w:left="225"/>
        <w:jc w:val="both"/>
        <w:divId w:val="1661736184"/>
        <w:rPr>
          <w:rFonts w:eastAsia="Times New Roman"/>
          <w:color w:val="000000"/>
          <w:sz w:val="20"/>
          <w:szCs w:val="20"/>
          <w:shd w:val="clear" w:color="auto" w:fill="FFFFFF"/>
        </w:rPr>
      </w:pPr>
      <w:r>
        <w:rPr>
          <w:rStyle w:val="spctttl1"/>
          <w:rFonts w:eastAsia="Times New Roman"/>
        </w:rPr>
        <w:t>6.</w:t>
      </w:r>
      <w:r>
        <w:rPr>
          <w:rFonts w:eastAsia="Times New Roman"/>
          <w:color w:val="000000"/>
          <w:sz w:val="20"/>
          <w:szCs w:val="20"/>
          <w:shd w:val="clear" w:color="auto" w:fill="FFFFFF"/>
        </w:rPr>
        <w:t xml:space="preserve"> </w:t>
      </w:r>
      <w:r>
        <w:rPr>
          <w:rStyle w:val="spctbdy"/>
          <w:rFonts w:eastAsia="Times New Roman"/>
        </w:rPr>
        <w:t>Copie de pe buletinul/carte de identitate din care să reiasă domiciliul;</w:t>
      </w:r>
    </w:p>
    <w:p w14:paraId="3D30EE0B" w14:textId="77777777" w:rsidR="00000000" w:rsidRDefault="00954E37">
      <w:pPr>
        <w:autoSpaceDE/>
        <w:autoSpaceDN/>
        <w:ind w:left="225"/>
        <w:jc w:val="both"/>
        <w:divId w:val="1814365847"/>
        <w:rPr>
          <w:rFonts w:eastAsia="Times New Roman"/>
          <w:color w:val="000000"/>
          <w:sz w:val="20"/>
          <w:szCs w:val="20"/>
          <w:shd w:val="clear" w:color="auto" w:fill="FFFFFF"/>
        </w:rPr>
      </w:pPr>
      <w:r>
        <w:rPr>
          <w:rStyle w:val="spctttl1"/>
          <w:rFonts w:eastAsia="Times New Roman"/>
        </w:rPr>
        <w:t>7.</w:t>
      </w:r>
      <w:r>
        <w:rPr>
          <w:rFonts w:eastAsia="Times New Roman"/>
          <w:color w:val="000000"/>
          <w:sz w:val="20"/>
          <w:szCs w:val="20"/>
          <w:shd w:val="clear" w:color="auto" w:fill="FFFFFF"/>
        </w:rPr>
        <w:t xml:space="preserve"> </w:t>
      </w:r>
      <w:r>
        <w:rPr>
          <w:rStyle w:val="spctbdy"/>
          <w:rFonts w:eastAsia="Times New Roman"/>
        </w:rPr>
        <w:t>Adeverinţa de vechime în învăţământ, în original;</w:t>
      </w:r>
    </w:p>
    <w:p w14:paraId="1928F577" w14:textId="77777777" w:rsidR="00000000" w:rsidRDefault="00954E37">
      <w:pPr>
        <w:autoSpaceDE/>
        <w:autoSpaceDN/>
        <w:ind w:left="225"/>
        <w:jc w:val="both"/>
        <w:divId w:val="1392582869"/>
        <w:rPr>
          <w:rFonts w:eastAsia="Times New Roman"/>
          <w:color w:val="000000"/>
          <w:sz w:val="20"/>
          <w:szCs w:val="20"/>
          <w:shd w:val="clear" w:color="auto" w:fill="FFFFFF"/>
        </w:rPr>
      </w:pPr>
      <w:r>
        <w:rPr>
          <w:rStyle w:val="spctttl1"/>
          <w:rFonts w:eastAsia="Times New Roman"/>
        </w:rPr>
        <w:t>8.</w:t>
      </w:r>
      <w:r>
        <w:rPr>
          <w:rFonts w:eastAsia="Times New Roman"/>
          <w:color w:val="000000"/>
          <w:sz w:val="20"/>
          <w:szCs w:val="20"/>
          <w:shd w:val="clear" w:color="auto" w:fill="FFFFFF"/>
        </w:rPr>
        <w:t xml:space="preserve"> </w:t>
      </w:r>
      <w:r>
        <w:rPr>
          <w:rStyle w:val="spctbdy"/>
          <w:rFonts w:eastAsia="Times New Roman"/>
        </w:rPr>
        <w:t>Acordul Ministerului Educaţiei şi</w:t>
      </w:r>
      <w:r>
        <w:rPr>
          <w:rStyle w:val="spctbdy"/>
          <w:rFonts w:eastAsia="Times New Roman"/>
        </w:rPr>
        <w:t xml:space="preserve"> Cercetării, inspectoratului şcolar, întreprinderii de întrerupere a activităţii (dacă este cazul), în original;</w:t>
      </w:r>
    </w:p>
    <w:p w14:paraId="535D850F" w14:textId="77777777" w:rsidR="00000000" w:rsidRDefault="00954E37">
      <w:pPr>
        <w:autoSpaceDE/>
        <w:autoSpaceDN/>
        <w:ind w:left="225"/>
        <w:jc w:val="both"/>
        <w:divId w:val="538595168"/>
        <w:rPr>
          <w:rFonts w:eastAsia="Times New Roman"/>
          <w:color w:val="000000"/>
          <w:sz w:val="20"/>
          <w:szCs w:val="20"/>
          <w:shd w:val="clear" w:color="auto" w:fill="FFFFFF"/>
        </w:rPr>
      </w:pPr>
      <w:r>
        <w:rPr>
          <w:rStyle w:val="spctttl1"/>
          <w:rFonts w:eastAsia="Times New Roman"/>
        </w:rPr>
        <w:t>9.</w:t>
      </w:r>
      <w:r>
        <w:rPr>
          <w:rFonts w:eastAsia="Times New Roman"/>
          <w:color w:val="000000"/>
          <w:sz w:val="20"/>
          <w:szCs w:val="20"/>
          <w:shd w:val="clear" w:color="auto" w:fill="FFFFFF"/>
        </w:rPr>
        <w:t xml:space="preserve"> </w:t>
      </w:r>
      <w:r>
        <w:rPr>
          <w:rStyle w:val="spctbdy"/>
          <w:rFonts w:eastAsia="Times New Roman"/>
        </w:rPr>
        <w:t>Copia filei corespunzătoare din registrul general de evidenţă a salariaţilor sau copie de pe carnetul de muncă dacă a mai fost angajat(ă) an</w:t>
      </w:r>
      <w:r>
        <w:rPr>
          <w:rStyle w:val="spctbdy"/>
          <w:rFonts w:eastAsia="Times New Roman"/>
        </w:rPr>
        <w:t>terior anului 2012 şi ulterior nu a mai avut calitatea de angajat(ă);</w:t>
      </w:r>
    </w:p>
    <w:p w14:paraId="45C67E72" w14:textId="77777777" w:rsidR="00000000" w:rsidRDefault="00954E37">
      <w:pPr>
        <w:autoSpaceDE/>
        <w:autoSpaceDN/>
        <w:ind w:left="225"/>
        <w:jc w:val="both"/>
        <w:divId w:val="1217283165"/>
        <w:rPr>
          <w:rFonts w:eastAsia="Times New Roman"/>
          <w:color w:val="000000"/>
          <w:sz w:val="20"/>
          <w:szCs w:val="20"/>
          <w:shd w:val="clear" w:color="auto" w:fill="FFFFFF"/>
        </w:rPr>
      </w:pPr>
      <w:r>
        <w:rPr>
          <w:rStyle w:val="spctttl1"/>
          <w:rFonts w:eastAsia="Times New Roman"/>
        </w:rPr>
        <w:t>10.</w:t>
      </w:r>
      <w:r>
        <w:rPr>
          <w:rFonts w:eastAsia="Times New Roman"/>
          <w:color w:val="000000"/>
          <w:sz w:val="20"/>
          <w:szCs w:val="20"/>
          <w:shd w:val="clear" w:color="auto" w:fill="FFFFFF"/>
        </w:rPr>
        <w:t xml:space="preserve"> </w:t>
      </w:r>
      <w:r>
        <w:rPr>
          <w:rStyle w:val="spctbdy"/>
          <w:rFonts w:eastAsia="Times New Roman"/>
        </w:rPr>
        <w:t>Avizul/adeverinţa medical(ă) din care să rezulte că sunt apt(ă) pentru a preda în învăţământ;</w:t>
      </w:r>
    </w:p>
    <w:p w14:paraId="6AEDA7C4" w14:textId="77777777" w:rsidR="00000000" w:rsidRDefault="00954E37">
      <w:pPr>
        <w:autoSpaceDE/>
        <w:autoSpaceDN/>
        <w:ind w:left="225"/>
        <w:jc w:val="both"/>
        <w:divId w:val="1195770897"/>
        <w:rPr>
          <w:rFonts w:eastAsia="Times New Roman"/>
          <w:color w:val="000000"/>
          <w:sz w:val="20"/>
          <w:szCs w:val="20"/>
          <w:shd w:val="clear" w:color="auto" w:fill="FFFFFF"/>
        </w:rPr>
      </w:pPr>
      <w:r>
        <w:rPr>
          <w:rStyle w:val="spctttl1"/>
          <w:rFonts w:eastAsia="Times New Roman"/>
        </w:rPr>
        <w:t>11.</w:t>
      </w:r>
      <w:r>
        <w:rPr>
          <w:rFonts w:eastAsia="Times New Roman"/>
          <w:color w:val="000000"/>
          <w:sz w:val="20"/>
          <w:szCs w:val="20"/>
          <w:shd w:val="clear" w:color="auto" w:fill="FFFFFF"/>
        </w:rPr>
        <w:t xml:space="preserve"> </w:t>
      </w:r>
      <w:r>
        <w:rPr>
          <w:rStyle w:val="spctbdy"/>
          <w:rFonts w:eastAsia="Times New Roman"/>
        </w:rPr>
        <w:t>Declaraţie pe proprie răspundere că nu desfăşor activităţi incompatibile cu demnitat</w:t>
      </w:r>
      <w:r>
        <w:rPr>
          <w:rStyle w:val="spctbdy"/>
          <w:rFonts w:eastAsia="Times New Roman"/>
        </w:rPr>
        <w:t>ea funcţiei didactice şi nu am fost îndepărtat din învăţământ pentru motive disciplinare sau printr-o hotărâre judecătorească definitivă de condamnare penală pentru infracţiuni contra persoanei săvârşite cu intenţie în împrejurări legate de exercitarea pro</w:t>
      </w:r>
      <w:r>
        <w:rPr>
          <w:rStyle w:val="spctbdy"/>
          <w:rFonts w:eastAsia="Times New Roman"/>
        </w:rPr>
        <w:t>fesiei şi că în perioada angajării pe perioadă determinată în învăţământ nu voi primi ajutor de şomaj;</w:t>
      </w:r>
    </w:p>
    <w:p w14:paraId="3A49E791" w14:textId="77777777" w:rsidR="00000000" w:rsidRDefault="00954E37">
      <w:pPr>
        <w:autoSpaceDE/>
        <w:autoSpaceDN/>
        <w:ind w:left="225"/>
        <w:jc w:val="both"/>
        <w:divId w:val="133062158"/>
        <w:rPr>
          <w:rFonts w:eastAsia="Times New Roman"/>
          <w:color w:val="000000"/>
          <w:sz w:val="20"/>
          <w:szCs w:val="20"/>
          <w:shd w:val="clear" w:color="auto" w:fill="FFFFFF"/>
        </w:rPr>
      </w:pPr>
      <w:r>
        <w:rPr>
          <w:rStyle w:val="spctttl1"/>
          <w:rFonts w:eastAsia="Times New Roman"/>
        </w:rPr>
        <w:t>12.</w:t>
      </w:r>
      <w:r>
        <w:rPr>
          <w:rFonts w:eastAsia="Times New Roman"/>
          <w:color w:val="000000"/>
          <w:sz w:val="20"/>
          <w:szCs w:val="20"/>
          <w:shd w:val="clear" w:color="auto" w:fill="FFFFFF"/>
        </w:rPr>
        <w:t xml:space="preserve"> </w:t>
      </w:r>
      <w:r>
        <w:rPr>
          <w:rStyle w:val="spctbdy"/>
          <w:rFonts w:eastAsia="Times New Roman"/>
        </w:rPr>
        <w:t>Adeverinţă/adeverinţe eliberată/eliberate de unitatea/unităţile de învăţământ la care am fost angajat(ă) privind sancţiunile disciplinare din ultimii 2 ani şcolari încheiaţi şi de pe parcursul anului şcolar în curs;</w:t>
      </w:r>
    </w:p>
    <w:p w14:paraId="404565BD" w14:textId="77777777" w:rsidR="00000000" w:rsidRDefault="00954E37">
      <w:pPr>
        <w:pStyle w:val="spar"/>
        <w:jc w:val="center"/>
        <w:divId w:val="1943607540"/>
        <w:rPr>
          <w:rFonts w:ascii="Verdana" w:hAnsi="Verdana"/>
          <w:color w:val="000000"/>
          <w:sz w:val="20"/>
          <w:szCs w:val="20"/>
          <w:shd w:val="clear" w:color="auto" w:fill="FFFFFF"/>
        </w:rPr>
      </w:pPr>
      <w:r>
        <w:rPr>
          <w:rFonts w:ascii="Verdana" w:hAnsi="Verdana"/>
          <w:color w:val="000000"/>
          <w:sz w:val="20"/>
          <w:szCs w:val="20"/>
          <w:shd w:val="clear" w:color="auto" w:fill="FFFFFF"/>
        </w:rPr>
        <w:t>SE COMPLETEAZĂ DUPĂ REPARTIZAREA PE POST</w:t>
      </w:r>
      <w:r>
        <w:rPr>
          <w:rFonts w:ascii="Verdana" w:hAnsi="Verdana"/>
          <w:color w:val="000000"/>
          <w:sz w:val="20"/>
          <w:szCs w:val="20"/>
          <w:shd w:val="clear" w:color="auto" w:fill="FFFFFF"/>
        </w:rPr>
        <w:t>URI</w:t>
      </w:r>
    </w:p>
    <w:p w14:paraId="415CE91D" w14:textId="77777777" w:rsidR="00000000" w:rsidRDefault="00954E37">
      <w:pPr>
        <w:autoSpaceDE/>
        <w:autoSpaceDN/>
        <w:ind w:left="225"/>
        <w:jc w:val="both"/>
        <w:divId w:val="673217934"/>
        <w:rPr>
          <w:rStyle w:val="spar3"/>
          <w:rFonts w:eastAsia="Times New Roman"/>
        </w:rPr>
      </w:pPr>
      <w:r>
        <w:rPr>
          <w:rStyle w:val="spar3"/>
          <w:rFonts w:eastAsia="Times New Roman"/>
        </w:rPr>
        <w:lastRenderedPageBreak/>
        <w:t>Subsemnatul(a) ............................., obţinând media ...... la concurs, accept repartizarea pentru angajare cu contract individual de muncă pe perioadă determinată, începând cu data de ................. pe/la postul/catedra obţinut(ă):</w:t>
      </w:r>
    </w:p>
    <w:tbl>
      <w:tblPr>
        <w:tblW w:w="0" w:type="auto"/>
        <w:tblInd w:w="225" w:type="dxa"/>
        <w:tblBorders>
          <w:top w:val="single" w:sz="4" w:space="0" w:color="auto"/>
          <w:left w:val="single" w:sz="4" w:space="0" w:color="auto"/>
          <w:bottom w:val="single" w:sz="4" w:space="0" w:color="auto"/>
          <w:right w:val="single" w:sz="4" w:space="0" w:color="auto"/>
        </w:tblBorders>
        <w:tblCellMar>
          <w:left w:w="0" w:type="dxa"/>
          <w:right w:w="0" w:type="dxa"/>
        </w:tblCellMar>
        <w:tblLook w:val="04A0" w:firstRow="1" w:lastRow="0" w:firstColumn="1" w:lastColumn="0" w:noHBand="0" w:noVBand="1"/>
      </w:tblPr>
      <w:tblGrid>
        <w:gridCol w:w="3902"/>
        <w:gridCol w:w="3615"/>
        <w:gridCol w:w="2835"/>
        <w:gridCol w:w="1177"/>
      </w:tblGrid>
      <w:tr w:rsidR="00000000" w14:paraId="75E98700" w14:textId="77777777">
        <w:trPr>
          <w:divId w:val="673217934"/>
        </w:trPr>
        <w:tc>
          <w:tcPr>
            <w:tcW w:w="0" w:type="auto"/>
            <w:tcBorders>
              <w:top w:val="single" w:sz="6" w:space="0" w:color="000000"/>
              <w:left w:val="single" w:sz="6" w:space="0" w:color="000000"/>
              <w:bottom w:val="single" w:sz="6" w:space="0" w:color="000000"/>
              <w:right w:val="single" w:sz="6" w:space="0" w:color="000000"/>
            </w:tcBorders>
            <w:vAlign w:val="center"/>
            <w:hideMark/>
          </w:tcPr>
          <w:p w14:paraId="2467D521" w14:textId="77777777" w:rsidR="00000000" w:rsidRDefault="00954E37">
            <w:pPr>
              <w:pStyle w:val="spar1"/>
              <w:jc w:val="both"/>
            </w:pPr>
            <w:r>
              <w:rPr>
                <w:color w:val="000000"/>
              </w:rPr>
              <w:t>Unitatea</w:t>
            </w:r>
            <w:r>
              <w:rPr>
                <w:color w:val="000000"/>
              </w:rPr>
              <w:t xml:space="preserve"> de învățământ</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E68136D" w14:textId="77777777" w:rsidR="00000000" w:rsidRDefault="00954E37">
            <w:pPr>
              <w:pStyle w:val="spar1"/>
              <w:jc w:val="both"/>
              <w:rPr>
                <w:color w:val="000000"/>
              </w:rPr>
            </w:pPr>
            <w:r>
              <w:rPr>
                <w:color w:val="000000"/>
              </w:rPr>
              <w:t>Localitatea (Sectorul)</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9BE1E88" w14:textId="77777777" w:rsidR="00000000" w:rsidRDefault="00954E37">
            <w:pPr>
              <w:pStyle w:val="spar1"/>
              <w:jc w:val="both"/>
              <w:rPr>
                <w:color w:val="000000"/>
              </w:rPr>
            </w:pPr>
            <w:r>
              <w:rPr>
                <w:color w:val="000000"/>
              </w:rPr>
              <w:t>Post/catedra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DA60A64" w14:textId="77777777" w:rsidR="00000000" w:rsidRDefault="00954E37">
            <w:pPr>
              <w:pStyle w:val="spar1"/>
              <w:jc w:val="both"/>
              <w:rPr>
                <w:color w:val="000000"/>
              </w:rPr>
            </w:pPr>
            <w:r>
              <w:rPr>
                <w:color w:val="000000"/>
              </w:rPr>
              <w:t>Nr. ore</w:t>
            </w:r>
          </w:p>
        </w:tc>
      </w:tr>
      <w:tr w:rsidR="00000000" w14:paraId="11668BFD" w14:textId="77777777">
        <w:trPr>
          <w:divId w:val="673217934"/>
        </w:trPr>
        <w:tc>
          <w:tcPr>
            <w:tcW w:w="0" w:type="auto"/>
            <w:gridSpan w:val="4"/>
            <w:tcBorders>
              <w:top w:val="single" w:sz="6" w:space="0" w:color="000000"/>
              <w:left w:val="single" w:sz="6" w:space="0" w:color="000000"/>
              <w:bottom w:val="single" w:sz="6" w:space="0" w:color="000000"/>
              <w:right w:val="single" w:sz="6" w:space="0" w:color="000000"/>
            </w:tcBorders>
            <w:vAlign w:val="center"/>
            <w:hideMark/>
          </w:tcPr>
          <w:p w14:paraId="1AED01B0" w14:textId="77777777" w:rsidR="00000000" w:rsidRDefault="00954E37">
            <w:pPr>
              <w:pStyle w:val="spar1"/>
              <w:jc w:val="both"/>
              <w:rPr>
                <w:color w:val="000000"/>
              </w:rPr>
            </w:pPr>
            <w:r>
              <w:rPr>
                <w:color w:val="000000"/>
              </w:rPr>
              <w:t>...................................................................................................................................................................................................................</w:t>
            </w:r>
          </w:p>
        </w:tc>
      </w:tr>
    </w:tbl>
    <w:p w14:paraId="26153497" w14:textId="77777777" w:rsidR="00000000" w:rsidRDefault="00954E37">
      <w:pPr>
        <w:autoSpaceDE/>
        <w:autoSpaceDN/>
        <w:ind w:left="225"/>
        <w:jc w:val="both"/>
        <w:divId w:val="673217934"/>
        <w:rPr>
          <w:rStyle w:val="spar3"/>
          <w:rFonts w:eastAsia="Times New Roman"/>
          <w:vanish/>
        </w:rPr>
      </w:pPr>
    </w:p>
    <w:tbl>
      <w:tblPr>
        <w:tblW w:w="0" w:type="auto"/>
        <w:tblInd w:w="225" w:type="dxa"/>
        <w:tblBorders>
          <w:top w:val="single" w:sz="4" w:space="0" w:color="auto"/>
          <w:left w:val="single" w:sz="4" w:space="0" w:color="auto"/>
          <w:bottom w:val="single" w:sz="4" w:space="0" w:color="auto"/>
          <w:right w:val="single" w:sz="4" w:space="0" w:color="auto"/>
        </w:tblBorders>
        <w:tblCellMar>
          <w:left w:w="0" w:type="dxa"/>
          <w:right w:w="0" w:type="dxa"/>
        </w:tblCellMar>
        <w:tblLook w:val="04A0" w:firstRow="1" w:lastRow="0" w:firstColumn="1" w:lastColumn="0" w:noHBand="0" w:noVBand="1"/>
      </w:tblPr>
      <w:tblGrid>
        <w:gridCol w:w="1222"/>
        <w:gridCol w:w="1772"/>
      </w:tblGrid>
      <w:tr w:rsidR="00000000" w14:paraId="45A65307" w14:textId="77777777">
        <w:trPr>
          <w:divId w:val="673217934"/>
        </w:trPr>
        <w:tc>
          <w:tcPr>
            <w:tcW w:w="0" w:type="auto"/>
            <w:tcBorders>
              <w:top w:val="single" w:sz="6" w:space="0" w:color="000000"/>
              <w:left w:val="single" w:sz="6" w:space="0" w:color="000000"/>
              <w:bottom w:val="single" w:sz="6" w:space="0" w:color="000000"/>
              <w:right w:val="single" w:sz="6" w:space="0" w:color="000000"/>
            </w:tcBorders>
            <w:vAlign w:val="center"/>
            <w:hideMark/>
          </w:tcPr>
          <w:p w14:paraId="168F49DE" w14:textId="77777777" w:rsidR="00000000" w:rsidRDefault="00954E37">
            <w:pPr>
              <w:pStyle w:val="spar1"/>
              <w:jc w:val="both"/>
            </w:pPr>
            <w:r>
              <w:rPr>
                <w:color w:val="000000"/>
              </w:rPr>
              <w:t>Data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211884B" w14:textId="77777777" w:rsidR="00000000" w:rsidRDefault="00954E37">
            <w:pPr>
              <w:pStyle w:val="spar1"/>
              <w:jc w:val="both"/>
              <w:rPr>
                <w:color w:val="000000"/>
              </w:rPr>
            </w:pPr>
            <w:r>
              <w:rPr>
                <w:color w:val="000000"/>
              </w:rPr>
              <w:t>Semnătura ................</w:t>
            </w:r>
          </w:p>
        </w:tc>
      </w:tr>
      <w:tr w:rsidR="00000000" w14:paraId="7990AFCD" w14:textId="77777777">
        <w:trPr>
          <w:divId w:val="673217934"/>
        </w:trPr>
        <w:tc>
          <w:tcPr>
            <w:tcW w:w="0" w:type="auto"/>
            <w:tcBorders>
              <w:top w:val="single" w:sz="6" w:space="0" w:color="000000"/>
              <w:left w:val="single" w:sz="6" w:space="0" w:color="000000"/>
              <w:bottom w:val="single" w:sz="6" w:space="0" w:color="000000"/>
              <w:right w:val="single" w:sz="6" w:space="0" w:color="000000"/>
            </w:tcBorders>
            <w:vAlign w:val="center"/>
            <w:hideMark/>
          </w:tcPr>
          <w:p w14:paraId="18CC0CB6" w14:textId="77777777" w:rsidR="00000000" w:rsidRDefault="00954E37">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7105B6F" w14:textId="77777777" w:rsidR="00000000" w:rsidRDefault="00954E37">
            <w:pPr>
              <w:rPr>
                <w:rFonts w:ascii="Times New Roman" w:eastAsia="Times New Roman" w:hAnsi="Times New Roman"/>
                <w:sz w:val="20"/>
                <w:szCs w:val="20"/>
              </w:rPr>
            </w:pPr>
          </w:p>
        </w:tc>
      </w:tr>
      <w:tr w:rsidR="00000000" w14:paraId="1B1ED672" w14:textId="77777777">
        <w:trPr>
          <w:divId w:val="673217934"/>
        </w:trPr>
        <w:tc>
          <w:tcPr>
            <w:tcW w:w="0" w:type="auto"/>
            <w:tcBorders>
              <w:top w:val="single" w:sz="6" w:space="0" w:color="000000"/>
              <w:left w:val="single" w:sz="6" w:space="0" w:color="000000"/>
              <w:bottom w:val="single" w:sz="6" w:space="0" w:color="000000"/>
              <w:right w:val="single" w:sz="6" w:space="0" w:color="000000"/>
            </w:tcBorders>
            <w:vAlign w:val="center"/>
            <w:hideMark/>
          </w:tcPr>
          <w:p w14:paraId="3EB53CB1" w14:textId="77777777" w:rsidR="00000000" w:rsidRDefault="00954E37">
            <w:pPr>
              <w:pStyle w:val="spar1"/>
              <w:jc w:val="both"/>
              <w:rPr>
                <w:color w:val="000000"/>
              </w:rPr>
            </w:pPr>
            <w:r>
              <w:rPr>
                <w:color w:val="000000"/>
              </w:rPr>
              <w:t>Verificat</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9E61776" w14:textId="77777777" w:rsidR="00000000" w:rsidRDefault="00954E37">
            <w:pPr>
              <w:rPr>
                <w:color w:val="000000"/>
              </w:rPr>
            </w:pPr>
          </w:p>
        </w:tc>
      </w:tr>
      <w:tr w:rsidR="00000000" w14:paraId="6218A23E" w14:textId="77777777">
        <w:trPr>
          <w:divId w:val="673217934"/>
        </w:trPr>
        <w:tc>
          <w:tcPr>
            <w:tcW w:w="0" w:type="auto"/>
            <w:tcBorders>
              <w:top w:val="single" w:sz="6" w:space="0" w:color="000000"/>
              <w:left w:val="single" w:sz="6" w:space="0" w:color="000000"/>
              <w:bottom w:val="single" w:sz="6" w:space="0" w:color="000000"/>
              <w:right w:val="single" w:sz="6" w:space="0" w:color="000000"/>
            </w:tcBorders>
            <w:vAlign w:val="center"/>
            <w:hideMark/>
          </w:tcPr>
          <w:p w14:paraId="09159F52" w14:textId="77777777" w:rsidR="00000000" w:rsidRDefault="00954E37">
            <w:pPr>
              <w:pStyle w:val="spar1"/>
              <w:jc w:val="both"/>
              <w:rPr>
                <w:color w:val="000000"/>
              </w:rPr>
            </w:pPr>
            <w:r>
              <w:rPr>
                <w:color w:val="000000"/>
              </w:rPr>
              <w:t>Inspector şcolar</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D8DC058" w14:textId="77777777" w:rsidR="00000000" w:rsidRDefault="00954E37">
            <w:pPr>
              <w:rPr>
                <w:color w:val="000000"/>
              </w:rPr>
            </w:pPr>
          </w:p>
        </w:tc>
      </w:tr>
    </w:tbl>
    <w:p w14:paraId="66152027" w14:textId="77777777" w:rsidR="00000000" w:rsidRDefault="00954E37">
      <w:pPr>
        <w:pStyle w:val="spar"/>
        <w:jc w:val="center"/>
        <w:divId w:val="1449154865"/>
      </w:pPr>
      <w:r>
        <w:rPr>
          <w:rFonts w:ascii="Verdana" w:hAnsi="Verdana"/>
          <w:color w:val="000000"/>
          <w:sz w:val="20"/>
          <w:szCs w:val="20"/>
          <w:shd w:val="clear" w:color="auto" w:fill="FFFFFF"/>
        </w:rPr>
        <w:t>Cerere de încadrare, în anul şcolar 2021-2022, în sistemul de PLATA CU ORA</w:t>
      </w:r>
    </w:p>
    <w:tbl>
      <w:tblPr>
        <w:tblW w:w="0" w:type="auto"/>
        <w:tblBorders>
          <w:top w:val="single" w:sz="4" w:space="0" w:color="auto"/>
          <w:left w:val="single" w:sz="4" w:space="0" w:color="auto"/>
          <w:bottom w:val="single" w:sz="4" w:space="0" w:color="auto"/>
          <w:right w:val="single" w:sz="4" w:space="0" w:color="auto"/>
        </w:tblBorders>
        <w:tblCellMar>
          <w:left w:w="0" w:type="dxa"/>
          <w:right w:w="0" w:type="dxa"/>
        </w:tblCellMar>
        <w:tblLook w:val="04A0" w:firstRow="1" w:lastRow="0" w:firstColumn="1" w:lastColumn="0" w:noHBand="0" w:noVBand="1"/>
      </w:tblPr>
      <w:tblGrid>
        <w:gridCol w:w="4327"/>
        <w:gridCol w:w="3255"/>
      </w:tblGrid>
      <w:tr w:rsidR="00000000" w14:paraId="0D6726DE" w14:textId="77777777">
        <w:trPr>
          <w:divId w:val="673217934"/>
        </w:trPr>
        <w:tc>
          <w:tcPr>
            <w:tcW w:w="0" w:type="auto"/>
            <w:tcBorders>
              <w:top w:val="single" w:sz="6" w:space="0" w:color="000000"/>
              <w:left w:val="single" w:sz="6" w:space="0" w:color="000000"/>
              <w:bottom w:val="single" w:sz="6" w:space="0" w:color="000000"/>
              <w:right w:val="single" w:sz="6" w:space="0" w:color="000000"/>
            </w:tcBorders>
            <w:vAlign w:val="center"/>
            <w:hideMark/>
          </w:tcPr>
          <w:p w14:paraId="537F6D21" w14:textId="77777777" w:rsidR="00000000" w:rsidRDefault="00954E37">
            <w:pPr>
              <w:pStyle w:val="spar1"/>
              <w:jc w:val="both"/>
              <w:rPr>
                <w:color w:val="000000"/>
              </w:rPr>
            </w:pPr>
            <w:r>
              <w:rPr>
                <w:color w:val="000000"/>
              </w:rPr>
              <w:t>Se certifică exactitatea datelor</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A8A7995" w14:textId="77777777" w:rsidR="00000000" w:rsidRDefault="00954E37">
            <w:pPr>
              <w:pStyle w:val="spar1"/>
              <w:jc w:val="both"/>
              <w:rPr>
                <w:color w:val="000000"/>
              </w:rPr>
            </w:pPr>
            <w:r>
              <w:rPr>
                <w:color w:val="000000"/>
              </w:rPr>
              <w:t>De acord,</w:t>
            </w:r>
          </w:p>
        </w:tc>
      </w:tr>
      <w:tr w:rsidR="00000000" w14:paraId="4A6AF4FD" w14:textId="77777777">
        <w:trPr>
          <w:divId w:val="673217934"/>
        </w:trPr>
        <w:tc>
          <w:tcPr>
            <w:tcW w:w="0" w:type="auto"/>
            <w:tcBorders>
              <w:top w:val="single" w:sz="6" w:space="0" w:color="000000"/>
              <w:left w:val="single" w:sz="6" w:space="0" w:color="000000"/>
              <w:bottom w:val="single" w:sz="6" w:space="0" w:color="000000"/>
              <w:right w:val="single" w:sz="6" w:space="0" w:color="000000"/>
            </w:tcBorders>
            <w:vAlign w:val="center"/>
            <w:hideMark/>
          </w:tcPr>
          <w:p w14:paraId="494ACF0A" w14:textId="77777777" w:rsidR="00000000" w:rsidRDefault="00954E37">
            <w:pPr>
              <w:pStyle w:val="spar1"/>
              <w:jc w:val="both"/>
              <w:rPr>
                <w:color w:val="000000"/>
              </w:rPr>
            </w:pPr>
            <w:r>
              <w:rPr>
                <w:color w:val="000000"/>
              </w:rPr>
              <w:t>Inspector școlar pentru managementul resurselor umane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5F59BE8" w14:textId="77777777" w:rsidR="00000000" w:rsidRDefault="00954E37">
            <w:pPr>
              <w:pStyle w:val="spar1"/>
              <w:jc w:val="both"/>
              <w:rPr>
                <w:color w:val="000000"/>
              </w:rPr>
            </w:pPr>
            <w:r>
              <w:rPr>
                <w:color w:val="000000"/>
              </w:rPr>
              <w:t>DIRECTOR</w:t>
            </w:r>
          </w:p>
        </w:tc>
      </w:tr>
      <w:tr w:rsidR="00000000" w14:paraId="125DFA80" w14:textId="77777777">
        <w:trPr>
          <w:divId w:val="673217934"/>
        </w:trPr>
        <w:tc>
          <w:tcPr>
            <w:tcW w:w="0" w:type="auto"/>
            <w:tcBorders>
              <w:top w:val="single" w:sz="6" w:space="0" w:color="000000"/>
              <w:left w:val="single" w:sz="6" w:space="0" w:color="000000"/>
              <w:bottom w:val="single" w:sz="6" w:space="0" w:color="000000"/>
              <w:right w:val="single" w:sz="6" w:space="0" w:color="000000"/>
            </w:tcBorders>
            <w:vAlign w:val="center"/>
            <w:hideMark/>
          </w:tcPr>
          <w:p w14:paraId="0445625C" w14:textId="77777777" w:rsidR="00000000" w:rsidRDefault="00954E37">
            <w:pPr>
              <w:pStyle w:val="spar1"/>
              <w:jc w:val="both"/>
              <w:rPr>
                <w:color w:val="000000"/>
              </w:rPr>
            </w:pPr>
            <w:r>
              <w:rPr>
                <w:color w:val="000000"/>
              </w:rPr>
              <w:t>.........................................................</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4DB0BBB" w14:textId="77777777" w:rsidR="00000000" w:rsidRDefault="00954E37">
            <w:pPr>
              <w:pStyle w:val="spar1"/>
              <w:jc w:val="both"/>
              <w:rPr>
                <w:color w:val="000000"/>
              </w:rPr>
            </w:pPr>
            <w:r>
              <w:rPr>
                <w:color w:val="000000"/>
              </w:rPr>
              <w:t>L.S. .....................................................</w:t>
            </w:r>
          </w:p>
        </w:tc>
      </w:tr>
      <w:tr w:rsidR="00000000" w14:paraId="1FD19A62" w14:textId="77777777">
        <w:trPr>
          <w:divId w:val="673217934"/>
        </w:trPr>
        <w:tc>
          <w:tcPr>
            <w:tcW w:w="0" w:type="auto"/>
            <w:tcBorders>
              <w:top w:val="single" w:sz="6" w:space="0" w:color="000000"/>
              <w:left w:val="single" w:sz="6" w:space="0" w:color="000000"/>
              <w:bottom w:val="single" w:sz="6" w:space="0" w:color="000000"/>
              <w:right w:val="single" w:sz="6" w:space="0" w:color="000000"/>
            </w:tcBorders>
            <w:vAlign w:val="center"/>
            <w:hideMark/>
          </w:tcPr>
          <w:p w14:paraId="3A5FB3D4" w14:textId="77777777" w:rsidR="00000000" w:rsidRDefault="00954E37">
            <w:pPr>
              <w:pStyle w:val="spar1"/>
              <w:jc w:val="both"/>
              <w:rPr>
                <w:color w:val="000000"/>
              </w:rPr>
            </w:pPr>
            <w:r>
              <w:rPr>
                <w:color w:val="000000"/>
              </w:rPr>
              <w:t>(Numele și prenumele)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4828FC1" w14:textId="77777777" w:rsidR="00000000" w:rsidRDefault="00954E37">
            <w:pPr>
              <w:pStyle w:val="spar1"/>
              <w:jc w:val="both"/>
              <w:rPr>
                <w:color w:val="000000"/>
              </w:rPr>
            </w:pPr>
            <w:r>
              <w:rPr>
                <w:color w:val="000000"/>
              </w:rPr>
              <w:t>(Numele și prenumele)</w:t>
            </w:r>
          </w:p>
        </w:tc>
      </w:tr>
    </w:tbl>
    <w:p w14:paraId="471C6F14" w14:textId="77777777" w:rsidR="00000000" w:rsidRDefault="00954E37">
      <w:pPr>
        <w:pStyle w:val="spar"/>
        <w:jc w:val="center"/>
        <w:divId w:val="361134275"/>
      </w:pPr>
      <w:r>
        <w:rPr>
          <w:rFonts w:ascii="Verdana" w:hAnsi="Verdana"/>
          <w:color w:val="000000"/>
          <w:sz w:val="20"/>
          <w:szCs w:val="20"/>
          <w:shd w:val="clear" w:color="auto" w:fill="FFFFFF"/>
        </w:rPr>
        <w:t>Domnule Inspector Şcolar Gene</w:t>
      </w:r>
      <w:r>
        <w:rPr>
          <w:rFonts w:ascii="Verdana" w:hAnsi="Verdana"/>
          <w:color w:val="000000"/>
          <w:sz w:val="20"/>
          <w:szCs w:val="20"/>
          <w:shd w:val="clear" w:color="auto" w:fill="FFFFFF"/>
        </w:rPr>
        <w:t>ral/Domnule Director,</w:t>
      </w:r>
    </w:p>
    <w:p w14:paraId="28DE2510" w14:textId="77777777" w:rsidR="00000000" w:rsidRDefault="00954E37">
      <w:pPr>
        <w:autoSpaceDE/>
        <w:autoSpaceDN/>
        <w:ind w:left="225"/>
        <w:jc w:val="both"/>
        <w:divId w:val="673217934"/>
        <w:rPr>
          <w:rStyle w:val="spar3"/>
          <w:rFonts w:eastAsia="Times New Roman"/>
        </w:rPr>
      </w:pPr>
      <w:r>
        <w:rPr>
          <w:rStyle w:val="spar3"/>
          <w:rFonts w:eastAsia="Times New Roman"/>
        </w:rPr>
        <w:t>Subsemnatul(a) numele (iniţiala tatălui) prenumele, ....................., numele anterior ................, fiul/fiica lui .............. şi .............., născut(ă) la data de ..............</w:t>
      </w:r>
    </w:p>
    <w:p w14:paraId="6D40A5A2" w14:textId="77777777" w:rsidR="00000000" w:rsidRDefault="00954E37">
      <w:pPr>
        <w:pStyle w:val="spar"/>
        <w:ind w:left="450"/>
        <w:jc w:val="both"/>
        <w:divId w:val="673217934"/>
      </w:pPr>
      <w:r>
        <w:rPr>
          <w:rFonts w:ascii="Verdana" w:hAnsi="Verdana"/>
          <w:color w:val="000000"/>
          <w:sz w:val="20"/>
          <w:szCs w:val="20"/>
          <w:shd w:val="clear" w:color="auto" w:fill="FFFFFF"/>
        </w:rPr>
        <w:t>COD NUMERIC PERSONAL: [ ][ ][ ][ ][ ][ ]</w:t>
      </w:r>
      <w:r>
        <w:rPr>
          <w:rFonts w:ascii="Verdana" w:hAnsi="Verdana"/>
          <w:color w:val="000000"/>
          <w:sz w:val="20"/>
          <w:szCs w:val="20"/>
          <w:shd w:val="clear" w:color="auto" w:fill="FFFFFF"/>
        </w:rPr>
        <w:t>[ ][ ][ ][ ][ ][ ][ ]</w:t>
      </w:r>
    </w:p>
    <w:p w14:paraId="641F3B59" w14:textId="77777777" w:rsidR="00000000" w:rsidRDefault="00954E37">
      <w:pPr>
        <w:pStyle w:val="spar"/>
        <w:ind w:left="450"/>
        <w:jc w:val="both"/>
        <w:divId w:val="673217934"/>
        <w:rPr>
          <w:rFonts w:ascii="Verdana" w:hAnsi="Verdana"/>
          <w:color w:val="000000"/>
          <w:sz w:val="20"/>
          <w:szCs w:val="20"/>
          <w:shd w:val="clear" w:color="auto" w:fill="FFFFFF"/>
        </w:rPr>
      </w:pPr>
      <w:r>
        <w:rPr>
          <w:rFonts w:ascii="Verdana" w:hAnsi="Verdana"/>
          <w:color w:val="000000"/>
          <w:sz w:val="20"/>
          <w:szCs w:val="20"/>
          <w:shd w:val="clear" w:color="auto" w:fill="FFFFFF"/>
        </w:rPr>
        <w:t>născut(ă) la data de ............., cu domiciliul în localitatea ......................., judeţul (sectorul) ............, str. ..........., nr. ....., bl. ....., sc. ....., ap. ....., TELEFON .............., posesor(oare) al B.I./C.I</w:t>
      </w:r>
      <w:r>
        <w:rPr>
          <w:rFonts w:ascii="Verdana" w:hAnsi="Verdana"/>
          <w:color w:val="000000"/>
          <w:sz w:val="20"/>
          <w:szCs w:val="20"/>
          <w:shd w:val="clear" w:color="auto" w:fill="FFFFFF"/>
        </w:rPr>
        <w:t>. seria ........, nr. .........., eliberat(ă) de Poliţia ............, la data de ........., vă rog să-mi aprobaţi încadrarea în anul şcolar 2021-2022 în sistemul de PLATA CU ORA pe/la postul/catedra de ........................ de la (grădiniţa, şcoala, li</w:t>
      </w:r>
      <w:r>
        <w:rPr>
          <w:rFonts w:ascii="Verdana" w:hAnsi="Verdana"/>
          <w:color w:val="000000"/>
          <w:sz w:val="20"/>
          <w:szCs w:val="20"/>
          <w:shd w:val="clear" w:color="auto" w:fill="FFFFFF"/>
        </w:rPr>
        <w:t>ceul, grupul şcolar, colegiul etc.) .................. din localitatea ................., judeţul (sectorul) ................... pentru care AM/NU AM acordul consiliului de administraţie al unităţii de învăţământ*).</w:t>
      </w:r>
    </w:p>
    <w:p w14:paraId="1D34BD25" w14:textId="77777777" w:rsidR="00000000" w:rsidRDefault="00954E37">
      <w:pPr>
        <w:autoSpaceDE/>
        <w:autoSpaceDN/>
        <w:ind w:left="225"/>
        <w:jc w:val="both"/>
        <w:divId w:val="673217934"/>
        <w:rPr>
          <w:rStyle w:val="spar3"/>
          <w:rFonts w:eastAsia="Times New Roman"/>
        </w:rPr>
      </w:pPr>
      <w:r>
        <w:rPr>
          <w:rStyle w:val="spar3"/>
          <w:rFonts w:eastAsia="Times New Roman"/>
        </w:rPr>
        <w:t>Prezint următoarea situaţie:</w:t>
      </w:r>
    </w:p>
    <w:p w14:paraId="0B48F8EE" w14:textId="77777777" w:rsidR="00000000" w:rsidRDefault="00954E37">
      <w:pPr>
        <w:autoSpaceDE/>
        <w:autoSpaceDN/>
        <w:ind w:left="225"/>
        <w:jc w:val="both"/>
        <w:divId w:val="1602911793"/>
        <w:rPr>
          <w:rStyle w:val="spctbdy"/>
        </w:rPr>
      </w:pPr>
      <w:r>
        <w:rPr>
          <w:rStyle w:val="spctttl1"/>
          <w:rFonts w:eastAsia="Times New Roman"/>
        </w:rPr>
        <w:t>1.</w:t>
      </w:r>
      <w:r>
        <w:rPr>
          <w:rFonts w:eastAsia="Times New Roman"/>
          <w:color w:val="000000"/>
          <w:sz w:val="20"/>
          <w:szCs w:val="20"/>
          <w:shd w:val="clear" w:color="auto" w:fill="FFFFFF"/>
        </w:rPr>
        <w:t xml:space="preserve"> </w:t>
      </w:r>
      <w:r>
        <w:rPr>
          <w:rStyle w:val="spctbdy"/>
          <w:rFonts w:eastAsia="Times New Roman"/>
        </w:rPr>
        <w:t>Studii f</w:t>
      </w:r>
      <w:r>
        <w:rPr>
          <w:rStyle w:val="spctbdy"/>
          <w:rFonts w:eastAsia="Times New Roman"/>
        </w:rPr>
        <w:t>inalizate cu examen de absolvire/licenţă/bacalaureat:</w:t>
      </w:r>
    </w:p>
    <w:p w14:paraId="098276B1" w14:textId="77777777" w:rsidR="00000000" w:rsidRDefault="00954E37">
      <w:pPr>
        <w:autoSpaceDE/>
        <w:autoSpaceDN/>
        <w:ind w:left="225"/>
        <w:jc w:val="both"/>
        <w:divId w:val="2068915175"/>
      </w:pPr>
      <w:r>
        <w:rPr>
          <w:rStyle w:val="slitttl1"/>
          <w:rFonts w:eastAsia="Times New Roman"/>
        </w:rPr>
        <w:t>a)</w:t>
      </w:r>
      <w:r>
        <w:rPr>
          <w:rStyle w:val="slitbdy"/>
          <w:rFonts w:eastAsia="Times New Roman"/>
        </w:rPr>
        <w:t>Univ., Institutul, Academia, I.P. 3 ani, Colegiul, Şc. postliceală, Şc. de maiştri, Lic. Ped. etc. ........................., Facultatea .................... nivelul studiilor (medii, postliceale, uni</w:t>
      </w:r>
      <w:r>
        <w:rPr>
          <w:rStyle w:val="slitbdy"/>
          <w:rFonts w:eastAsia="Times New Roman"/>
        </w:rPr>
        <w:t>versitare de scurtă durată, ciclul I de studii universitare de licenţă, universitare de lungă durată, ciclul II de studii universitare de masterat) ......................., cu durata studiilor de ........ ani (zi, seral, f.r., id) promoţia ............. cu</w:t>
      </w:r>
      <w:r>
        <w:rPr>
          <w:rStyle w:val="slitbdy"/>
          <w:rFonts w:eastAsia="Times New Roman"/>
        </w:rPr>
        <w:t xml:space="preserve"> specializarea/specializările ..........................., cu media la examenul de stat (licenţă)/absolvire ...................;</w:t>
      </w:r>
    </w:p>
    <w:p w14:paraId="6D100890" w14:textId="77777777" w:rsidR="00000000" w:rsidRDefault="00954E37">
      <w:pPr>
        <w:autoSpaceDE/>
        <w:autoSpaceDN/>
        <w:ind w:left="225"/>
        <w:jc w:val="both"/>
        <w:divId w:val="1450052961"/>
        <w:rPr>
          <w:rFonts w:eastAsia="Times New Roman"/>
          <w:color w:val="000000"/>
          <w:sz w:val="20"/>
          <w:szCs w:val="20"/>
          <w:shd w:val="clear" w:color="auto" w:fill="FFFFFF"/>
        </w:rPr>
      </w:pPr>
      <w:r>
        <w:rPr>
          <w:rStyle w:val="slitttl1"/>
          <w:rFonts w:eastAsia="Times New Roman"/>
        </w:rPr>
        <w:t>b)</w:t>
      </w:r>
      <w:r>
        <w:rPr>
          <w:rStyle w:val="slitbdy"/>
          <w:rFonts w:eastAsia="Times New Roman"/>
        </w:rPr>
        <w:t>Univ., Institutul, Academia, I.P. 3 ani, Colegiul, Şc. postliceală, Şc. de maiştri, Lic. Ped. etc. .........................,</w:t>
      </w:r>
      <w:r>
        <w:rPr>
          <w:rStyle w:val="slitbdy"/>
          <w:rFonts w:eastAsia="Times New Roman"/>
        </w:rPr>
        <w:t xml:space="preserve"> Facultatea .................... nivelul studiilor (medii, postliceale, universitare de scurtă durată, ciclul I de studii universitare de licenţă, universitare de lungă durată, ciclul II de studii universitare de masterat) ......................., cu durat</w:t>
      </w:r>
      <w:r>
        <w:rPr>
          <w:rStyle w:val="slitbdy"/>
          <w:rFonts w:eastAsia="Times New Roman"/>
        </w:rPr>
        <w:t>a studiilor de ........ ani (zi, seral, f.r., id) promoţia ............. cu specializarea/specializările ..........................., cu media la examenul de stat (licenţă)/absolvire ...................;</w:t>
      </w:r>
    </w:p>
    <w:p w14:paraId="1B257938" w14:textId="77777777" w:rsidR="00000000" w:rsidRDefault="00954E37">
      <w:pPr>
        <w:autoSpaceDE/>
        <w:autoSpaceDN/>
        <w:ind w:left="225"/>
        <w:jc w:val="both"/>
        <w:divId w:val="1007948100"/>
        <w:rPr>
          <w:rFonts w:eastAsia="Times New Roman"/>
          <w:color w:val="000000"/>
          <w:sz w:val="20"/>
          <w:szCs w:val="20"/>
          <w:shd w:val="clear" w:color="auto" w:fill="FFFFFF"/>
        </w:rPr>
      </w:pPr>
      <w:r>
        <w:rPr>
          <w:rStyle w:val="slitttl1"/>
          <w:rFonts w:eastAsia="Times New Roman"/>
        </w:rPr>
        <w:t>c)</w:t>
      </w:r>
      <w:r>
        <w:rPr>
          <w:rStyle w:val="slitbdy"/>
          <w:rFonts w:eastAsia="Times New Roman"/>
        </w:rPr>
        <w:t xml:space="preserve">Univ., Institutul, Academia, I.P. 3 ani, Colegiul, Şc. postliceală, Şc. de maiştri, Lic. Ped. etc. ........................, Facultatea ................. nivelul studiilor (medii, postliceale, universitare de scurtă durată, ciclul I de studii universitare </w:t>
      </w:r>
      <w:r>
        <w:rPr>
          <w:rStyle w:val="slitbdy"/>
          <w:rFonts w:eastAsia="Times New Roman"/>
        </w:rPr>
        <w:t>de licenţă, universitare de lungă durată, ciclul II de studii universitare de masterat) ......................., cu durata studiilor de ....... ani (zi, seral, f.r., id) promoţia ............ cu specializarea/specializările ...............................,</w:t>
      </w:r>
      <w:r>
        <w:rPr>
          <w:rStyle w:val="slitbdy"/>
          <w:rFonts w:eastAsia="Times New Roman"/>
        </w:rPr>
        <w:t xml:space="preserve"> cu media la examenul de stat (licenţă)/absolvire ................ .</w:t>
      </w:r>
    </w:p>
    <w:p w14:paraId="07A82B65" w14:textId="77777777" w:rsidR="00000000" w:rsidRDefault="00954E37">
      <w:pPr>
        <w:autoSpaceDE/>
        <w:autoSpaceDN/>
        <w:ind w:left="225"/>
        <w:jc w:val="both"/>
        <w:divId w:val="164515829"/>
        <w:rPr>
          <w:rStyle w:val="spctbdy"/>
        </w:rPr>
      </w:pPr>
      <w:r>
        <w:rPr>
          <w:rStyle w:val="spctttl1"/>
          <w:rFonts w:eastAsia="Times New Roman"/>
        </w:rPr>
        <w:t>2.</w:t>
      </w:r>
      <w:r>
        <w:rPr>
          <w:rFonts w:eastAsia="Times New Roman"/>
          <w:color w:val="000000"/>
          <w:sz w:val="20"/>
          <w:szCs w:val="20"/>
          <w:shd w:val="clear" w:color="auto" w:fill="FFFFFF"/>
        </w:rPr>
        <w:t xml:space="preserve"> </w:t>
      </w:r>
      <w:r>
        <w:rPr>
          <w:rStyle w:val="spctbdy"/>
          <w:rFonts w:eastAsia="Times New Roman"/>
        </w:rPr>
        <w:t>După absolvirea cu diplomă de licenţă a studiilor universitare de lungă durată/ciclului II de studii universitare de masterat am absolvit studii postuniversitare (studii aprofundate, s</w:t>
      </w:r>
      <w:r>
        <w:rPr>
          <w:rStyle w:val="spctbdy"/>
          <w:rFonts w:eastAsia="Times New Roman"/>
        </w:rPr>
        <w:t>tudii academice postuniversitare, studii postuniversitare de specializare) cu durata de minimum 3 semestre (1,5 ani) sau programe de conversie profesională, după cum urmează:</w:t>
      </w:r>
    </w:p>
    <w:p w14:paraId="59957132" w14:textId="77777777" w:rsidR="00000000" w:rsidRDefault="00954E37">
      <w:pPr>
        <w:autoSpaceDE/>
        <w:autoSpaceDN/>
        <w:ind w:left="225"/>
        <w:jc w:val="both"/>
        <w:divId w:val="1380277946"/>
      </w:pPr>
      <w:r>
        <w:rPr>
          <w:rStyle w:val="slitttl1"/>
          <w:rFonts w:eastAsia="Times New Roman"/>
        </w:rPr>
        <w:t>a)</w:t>
      </w:r>
      <w:r>
        <w:rPr>
          <w:rStyle w:val="slitbdy"/>
          <w:rFonts w:eastAsia="Times New Roman"/>
        </w:rPr>
        <w:t>Instituţia (Univ., Institutul, Academia) ......................................</w:t>
      </w:r>
      <w:r>
        <w:rPr>
          <w:rStyle w:val="slitbdy"/>
          <w:rFonts w:eastAsia="Times New Roman"/>
        </w:rPr>
        <w:t>.., cu specializarea ..................., cu durata studiilor de .......... ani, promoţia ..........., media de absolvire .........;</w:t>
      </w:r>
    </w:p>
    <w:p w14:paraId="55246B25" w14:textId="77777777" w:rsidR="00000000" w:rsidRDefault="00954E37">
      <w:pPr>
        <w:autoSpaceDE/>
        <w:autoSpaceDN/>
        <w:ind w:left="225"/>
        <w:jc w:val="both"/>
        <w:divId w:val="389309971"/>
        <w:rPr>
          <w:rFonts w:eastAsia="Times New Roman"/>
          <w:color w:val="000000"/>
          <w:sz w:val="20"/>
          <w:szCs w:val="20"/>
          <w:shd w:val="clear" w:color="auto" w:fill="FFFFFF"/>
        </w:rPr>
      </w:pPr>
      <w:r>
        <w:rPr>
          <w:rStyle w:val="slitttl1"/>
          <w:rFonts w:eastAsia="Times New Roman"/>
        </w:rPr>
        <w:t>b)</w:t>
      </w:r>
      <w:r>
        <w:rPr>
          <w:rStyle w:val="slitbdy"/>
          <w:rFonts w:eastAsia="Times New Roman"/>
        </w:rPr>
        <w:t xml:space="preserve">Instituţia (Univ., Institutul, Academia) ........................................, cu specializarea ..................., </w:t>
      </w:r>
      <w:r>
        <w:rPr>
          <w:rStyle w:val="slitbdy"/>
          <w:rFonts w:eastAsia="Times New Roman"/>
        </w:rPr>
        <w:t>cu durata studiilor de .......... ani, promoţia ..........., media de absolvire .........;</w:t>
      </w:r>
    </w:p>
    <w:p w14:paraId="712F5E6D" w14:textId="77777777" w:rsidR="00000000" w:rsidRDefault="00954E37">
      <w:pPr>
        <w:autoSpaceDE/>
        <w:autoSpaceDN/>
        <w:ind w:left="225"/>
        <w:jc w:val="both"/>
        <w:divId w:val="156238421"/>
        <w:rPr>
          <w:rFonts w:eastAsia="Times New Roman"/>
          <w:color w:val="000000"/>
          <w:sz w:val="20"/>
          <w:szCs w:val="20"/>
          <w:shd w:val="clear" w:color="auto" w:fill="FFFFFF"/>
        </w:rPr>
      </w:pPr>
      <w:r>
        <w:rPr>
          <w:rStyle w:val="slitttl1"/>
          <w:rFonts w:eastAsia="Times New Roman"/>
        </w:rPr>
        <w:t>c)</w:t>
      </w:r>
      <w:r>
        <w:rPr>
          <w:rStyle w:val="slitbdy"/>
          <w:rFonts w:eastAsia="Times New Roman"/>
        </w:rPr>
        <w:t>Instituţia (Univ., Institutul, Academia) ........................................, cu specializarea ...................., cu durata studiilor de ........ ani, prom</w:t>
      </w:r>
      <w:r>
        <w:rPr>
          <w:rStyle w:val="slitbdy"/>
          <w:rFonts w:eastAsia="Times New Roman"/>
        </w:rPr>
        <w:t>oţia .........., media de absolvire .......... .</w:t>
      </w:r>
    </w:p>
    <w:p w14:paraId="414682B2" w14:textId="77777777" w:rsidR="00000000" w:rsidRDefault="00954E37">
      <w:pPr>
        <w:autoSpaceDE/>
        <w:autoSpaceDN/>
        <w:ind w:left="225"/>
        <w:jc w:val="both"/>
        <w:divId w:val="1486316664"/>
        <w:rPr>
          <w:rStyle w:val="spctbdy"/>
        </w:rPr>
      </w:pPr>
      <w:r>
        <w:rPr>
          <w:rStyle w:val="spctttl1"/>
          <w:rFonts w:eastAsia="Times New Roman"/>
        </w:rPr>
        <w:t>3.</w:t>
      </w:r>
      <w:r>
        <w:rPr>
          <w:rFonts w:eastAsia="Times New Roman"/>
          <w:color w:val="000000"/>
          <w:sz w:val="20"/>
          <w:szCs w:val="20"/>
          <w:shd w:val="clear" w:color="auto" w:fill="FFFFFF"/>
        </w:rPr>
        <w:t xml:space="preserve"> </w:t>
      </w:r>
      <w:r>
        <w:rPr>
          <w:rStyle w:val="spctbdy"/>
          <w:rFonts w:eastAsia="Times New Roman"/>
        </w:rPr>
        <w:t>Alte studii absolvite cu diplomă:</w:t>
      </w:r>
    </w:p>
    <w:p w14:paraId="4910AD52" w14:textId="77777777" w:rsidR="00000000" w:rsidRDefault="00954E37">
      <w:pPr>
        <w:autoSpaceDE/>
        <w:autoSpaceDN/>
        <w:ind w:left="225"/>
        <w:jc w:val="both"/>
        <w:divId w:val="271481358"/>
      </w:pPr>
      <w:r>
        <w:rPr>
          <w:rStyle w:val="slinttl1"/>
          <w:rFonts w:eastAsia="Times New Roman"/>
        </w:rPr>
        <w:t>– </w:t>
      </w:r>
      <w:r>
        <w:rPr>
          <w:rStyle w:val="slinbdy"/>
          <w:rFonts w:eastAsia="Times New Roman"/>
        </w:rPr>
        <w:t>Studii postuniversitare de specializare cu durata de .......... semestre .........................</w:t>
      </w:r>
    </w:p>
    <w:p w14:paraId="1FD607A5" w14:textId="77777777" w:rsidR="00000000" w:rsidRDefault="00954E37">
      <w:pPr>
        <w:autoSpaceDE/>
        <w:autoSpaceDN/>
        <w:ind w:left="225"/>
        <w:jc w:val="both"/>
        <w:divId w:val="402795657"/>
        <w:rPr>
          <w:rFonts w:eastAsia="Times New Roman"/>
          <w:color w:val="000000"/>
          <w:sz w:val="20"/>
          <w:szCs w:val="20"/>
          <w:shd w:val="clear" w:color="auto" w:fill="FFFFFF"/>
        </w:rPr>
      </w:pPr>
      <w:r>
        <w:rPr>
          <w:rStyle w:val="slinttl1"/>
          <w:rFonts w:eastAsia="Times New Roman"/>
        </w:rPr>
        <w:lastRenderedPageBreak/>
        <w:t>– </w:t>
      </w:r>
      <w:r>
        <w:rPr>
          <w:rStyle w:val="slinbdy"/>
          <w:rFonts w:eastAsia="Times New Roman"/>
        </w:rPr>
        <w:t>Studii academice postuniversitare cu durata de .......... semestre ...............................</w:t>
      </w:r>
    </w:p>
    <w:p w14:paraId="70F00B26" w14:textId="77777777" w:rsidR="00000000" w:rsidRDefault="00954E37">
      <w:pPr>
        <w:autoSpaceDE/>
        <w:autoSpaceDN/>
        <w:ind w:left="225"/>
        <w:jc w:val="both"/>
        <w:divId w:val="266471014"/>
        <w:rPr>
          <w:rFonts w:eastAsia="Times New Roman"/>
          <w:color w:val="000000"/>
          <w:sz w:val="20"/>
          <w:szCs w:val="20"/>
          <w:shd w:val="clear" w:color="auto" w:fill="FFFFFF"/>
        </w:rPr>
      </w:pPr>
      <w:r>
        <w:rPr>
          <w:rStyle w:val="slinttl1"/>
          <w:rFonts w:eastAsia="Times New Roman"/>
        </w:rPr>
        <w:t>– </w:t>
      </w:r>
      <w:r>
        <w:rPr>
          <w:rStyle w:val="slinbdy"/>
          <w:rFonts w:eastAsia="Times New Roman"/>
        </w:rPr>
        <w:t>Studii aprofundate de specialitate cu durata de ......... semestre ...............................</w:t>
      </w:r>
    </w:p>
    <w:p w14:paraId="43E89236" w14:textId="77777777" w:rsidR="00000000" w:rsidRDefault="00954E37">
      <w:pPr>
        <w:autoSpaceDE/>
        <w:autoSpaceDN/>
        <w:ind w:left="225"/>
        <w:jc w:val="both"/>
        <w:divId w:val="151333818"/>
        <w:rPr>
          <w:rFonts w:eastAsia="Times New Roman"/>
          <w:color w:val="000000"/>
          <w:sz w:val="20"/>
          <w:szCs w:val="20"/>
          <w:shd w:val="clear" w:color="auto" w:fill="FFFFFF"/>
        </w:rPr>
      </w:pPr>
      <w:r>
        <w:rPr>
          <w:rStyle w:val="slinttl1"/>
          <w:rFonts w:eastAsia="Times New Roman"/>
        </w:rPr>
        <w:t>– </w:t>
      </w:r>
      <w:r>
        <w:rPr>
          <w:rStyle w:val="slinbdy"/>
          <w:rFonts w:eastAsia="Times New Roman"/>
        </w:rPr>
        <w:t>Masterat în sistem postuniversitar ...................</w:t>
      </w:r>
      <w:r>
        <w:rPr>
          <w:rStyle w:val="slinbdy"/>
          <w:rFonts w:eastAsia="Times New Roman"/>
        </w:rPr>
        <w:t>.......................</w:t>
      </w:r>
    </w:p>
    <w:p w14:paraId="4C3E008D" w14:textId="77777777" w:rsidR="00000000" w:rsidRDefault="00954E37">
      <w:pPr>
        <w:autoSpaceDE/>
        <w:autoSpaceDN/>
        <w:ind w:left="225"/>
        <w:jc w:val="both"/>
        <w:divId w:val="184944103"/>
        <w:rPr>
          <w:rFonts w:eastAsia="Times New Roman"/>
          <w:color w:val="000000"/>
          <w:sz w:val="20"/>
          <w:szCs w:val="20"/>
          <w:shd w:val="clear" w:color="auto" w:fill="FFFFFF"/>
        </w:rPr>
      </w:pPr>
      <w:r>
        <w:rPr>
          <w:rStyle w:val="slinttl1"/>
          <w:rFonts w:eastAsia="Times New Roman"/>
        </w:rPr>
        <w:t>– </w:t>
      </w:r>
      <w:r>
        <w:rPr>
          <w:rStyle w:val="slinbdy"/>
          <w:rFonts w:eastAsia="Times New Roman"/>
        </w:rPr>
        <w:t>Cursuri de perfecţionare postuniversitare cu durata de .......... semestre*(2)</w:t>
      </w:r>
    </w:p>
    <w:p w14:paraId="01A80063" w14:textId="77777777" w:rsidR="00000000" w:rsidRDefault="00954E37">
      <w:pPr>
        <w:autoSpaceDE/>
        <w:autoSpaceDN/>
        <w:ind w:left="225"/>
        <w:jc w:val="both"/>
        <w:divId w:val="184751025"/>
        <w:rPr>
          <w:rFonts w:eastAsia="Times New Roman"/>
          <w:color w:val="000000"/>
          <w:sz w:val="20"/>
          <w:szCs w:val="20"/>
          <w:shd w:val="clear" w:color="auto" w:fill="FFFFFF"/>
        </w:rPr>
      </w:pPr>
      <w:r>
        <w:rPr>
          <w:rStyle w:val="slinttl1"/>
          <w:rFonts w:eastAsia="Times New Roman"/>
        </w:rPr>
        <w:t>– </w:t>
      </w:r>
      <w:r>
        <w:rPr>
          <w:rStyle w:val="slinbdy"/>
          <w:rFonts w:eastAsia="Times New Roman"/>
        </w:rPr>
        <w:t>Studii postuniversitare de specializare, academice postuniversitare cu durata mai mică de 3 semestre ..................................</w:t>
      </w:r>
    </w:p>
    <w:p w14:paraId="25237D4E" w14:textId="77777777" w:rsidR="00000000" w:rsidRDefault="00954E37">
      <w:pPr>
        <w:autoSpaceDE/>
        <w:autoSpaceDN/>
        <w:ind w:left="225"/>
        <w:jc w:val="both"/>
        <w:divId w:val="45110911"/>
        <w:rPr>
          <w:rFonts w:eastAsia="Times New Roman"/>
          <w:color w:val="000000"/>
          <w:sz w:val="20"/>
          <w:szCs w:val="20"/>
          <w:shd w:val="clear" w:color="auto" w:fill="FFFFFF"/>
        </w:rPr>
      </w:pPr>
      <w:r>
        <w:rPr>
          <w:rStyle w:val="slinttl1"/>
          <w:rFonts w:eastAsia="Times New Roman"/>
        </w:rPr>
        <w:t>– </w:t>
      </w:r>
      <w:r>
        <w:rPr>
          <w:rStyle w:val="slinbdy"/>
          <w:rFonts w:eastAsia="Times New Roman"/>
        </w:rPr>
        <w:t>Studii apro</w:t>
      </w:r>
      <w:r>
        <w:rPr>
          <w:rStyle w:val="slinbdy"/>
          <w:rFonts w:eastAsia="Times New Roman"/>
        </w:rPr>
        <w:t>fundate de specialitate, cursuri de perfecţionare postuniversitară cu durata mai mică de 3 semestre ........................</w:t>
      </w:r>
    </w:p>
    <w:p w14:paraId="5D8ADAAC" w14:textId="77777777" w:rsidR="00000000" w:rsidRDefault="00954E37">
      <w:pPr>
        <w:autoSpaceDE/>
        <w:autoSpaceDN/>
        <w:ind w:left="225"/>
        <w:jc w:val="both"/>
        <w:divId w:val="1581256263"/>
        <w:rPr>
          <w:rFonts w:eastAsia="Times New Roman"/>
          <w:color w:val="000000"/>
          <w:sz w:val="20"/>
          <w:szCs w:val="20"/>
          <w:shd w:val="clear" w:color="auto" w:fill="FFFFFF"/>
        </w:rPr>
      </w:pPr>
      <w:r>
        <w:rPr>
          <w:rStyle w:val="slinttl1"/>
          <w:rFonts w:eastAsia="Times New Roman"/>
        </w:rPr>
        <w:t>– </w:t>
      </w:r>
      <w:r>
        <w:rPr>
          <w:rStyle w:val="slinbdy"/>
          <w:rFonts w:eastAsia="Times New Roman"/>
        </w:rPr>
        <w:t>După absolvirea ciclului I de studii universitare de licenţă am absolvit studii postuniversitare/programe de conversie profesiona</w:t>
      </w:r>
      <w:r>
        <w:rPr>
          <w:rStyle w:val="slinbdy"/>
          <w:rFonts w:eastAsia="Times New Roman"/>
        </w:rPr>
        <w:t>lă în domeniul .........................................</w:t>
      </w:r>
    </w:p>
    <w:p w14:paraId="32F3ECD0" w14:textId="77777777" w:rsidR="00000000" w:rsidRDefault="00954E37">
      <w:pPr>
        <w:autoSpaceDE/>
        <w:autoSpaceDN/>
        <w:ind w:left="225"/>
        <w:jc w:val="both"/>
        <w:divId w:val="1755977336"/>
        <w:rPr>
          <w:rFonts w:eastAsia="Times New Roman"/>
          <w:color w:val="000000"/>
          <w:sz w:val="20"/>
          <w:szCs w:val="20"/>
          <w:shd w:val="clear" w:color="auto" w:fill="FFFFFF"/>
        </w:rPr>
      </w:pPr>
      <w:r>
        <w:rPr>
          <w:rStyle w:val="spctttl1"/>
          <w:rFonts w:eastAsia="Times New Roman"/>
        </w:rPr>
        <w:t>4.</w:t>
      </w:r>
      <w:r>
        <w:rPr>
          <w:rFonts w:eastAsia="Times New Roman"/>
          <w:color w:val="000000"/>
          <w:sz w:val="20"/>
          <w:szCs w:val="20"/>
          <w:shd w:val="clear" w:color="auto" w:fill="FFFFFF"/>
        </w:rPr>
        <w:t xml:space="preserve"> </w:t>
      </w:r>
      <w:r>
        <w:rPr>
          <w:rStyle w:val="spctbdy"/>
          <w:rFonts w:eastAsia="Times New Roman"/>
        </w:rPr>
        <w:t>Am obţinut definitivatul în anul ........., gradul II în anul ........., gradul I în anul .........., doctoratul în anul ........., în specialitatea ....................... .</w:t>
      </w:r>
    </w:p>
    <w:p w14:paraId="52D0AE25" w14:textId="77777777" w:rsidR="00000000" w:rsidRDefault="00954E37">
      <w:pPr>
        <w:autoSpaceDE/>
        <w:autoSpaceDN/>
        <w:ind w:left="225"/>
        <w:jc w:val="both"/>
        <w:divId w:val="87822530"/>
        <w:rPr>
          <w:rFonts w:eastAsia="Times New Roman"/>
          <w:color w:val="000000"/>
          <w:sz w:val="20"/>
          <w:szCs w:val="20"/>
          <w:shd w:val="clear" w:color="auto" w:fill="FFFFFF"/>
        </w:rPr>
      </w:pPr>
      <w:r>
        <w:rPr>
          <w:rStyle w:val="spctttl1"/>
          <w:rFonts w:eastAsia="Times New Roman"/>
        </w:rPr>
        <w:t>5.</w:t>
      </w:r>
      <w:r>
        <w:rPr>
          <w:rFonts w:eastAsia="Times New Roman"/>
          <w:color w:val="000000"/>
          <w:sz w:val="20"/>
          <w:szCs w:val="20"/>
          <w:shd w:val="clear" w:color="auto" w:fill="FFFFFF"/>
        </w:rPr>
        <w:t xml:space="preserve"> </w:t>
      </w:r>
      <w:r>
        <w:rPr>
          <w:rStyle w:val="spctbdy"/>
          <w:rFonts w:eastAsia="Times New Roman"/>
        </w:rPr>
        <w:t>Sunt încadrat(ă) c</w:t>
      </w:r>
      <w:r>
        <w:rPr>
          <w:rStyle w:val="spctbdy"/>
          <w:rFonts w:eastAsia="Times New Roman"/>
        </w:rPr>
        <w:t>u contract de muncă pe perioadă nedeterminată (determinată) la ........................ judeţul (sectorul) ..........., pe/la postul/catedra (funcţia) de ............................................... .</w:t>
      </w:r>
    </w:p>
    <w:p w14:paraId="2AB59F54" w14:textId="77777777" w:rsidR="00000000" w:rsidRDefault="00954E37">
      <w:pPr>
        <w:autoSpaceDE/>
        <w:autoSpaceDN/>
        <w:ind w:left="225"/>
        <w:jc w:val="both"/>
        <w:divId w:val="1567838560"/>
        <w:rPr>
          <w:rFonts w:eastAsia="Times New Roman"/>
          <w:color w:val="000000"/>
          <w:sz w:val="20"/>
          <w:szCs w:val="20"/>
          <w:shd w:val="clear" w:color="auto" w:fill="FFFFFF"/>
        </w:rPr>
      </w:pPr>
      <w:r>
        <w:rPr>
          <w:rStyle w:val="spctttl1"/>
          <w:rFonts w:eastAsia="Times New Roman"/>
        </w:rPr>
        <w:t>6.</w:t>
      </w:r>
      <w:r>
        <w:rPr>
          <w:rFonts w:eastAsia="Times New Roman"/>
          <w:color w:val="000000"/>
          <w:sz w:val="20"/>
          <w:szCs w:val="20"/>
          <w:shd w:val="clear" w:color="auto" w:fill="FFFFFF"/>
        </w:rPr>
        <w:t xml:space="preserve"> </w:t>
      </w:r>
      <w:r>
        <w:rPr>
          <w:rStyle w:val="spctbdy"/>
          <w:rFonts w:eastAsia="Times New Roman"/>
        </w:rPr>
        <w:t>În anul şcolar 2020-2021 am fost încadrat(ă) în s</w:t>
      </w:r>
      <w:r>
        <w:rPr>
          <w:rStyle w:val="spctbdy"/>
          <w:rFonts w:eastAsia="Times New Roman"/>
        </w:rPr>
        <w:t>istemul de PLATA CU ORA pe/la postul/catedra (vacant(ă), rezervat(ă)) ......................, având în încadrare un număr de ..... ore, de la ..................., ................, localitatea .............., judeţul (sectorul) ................, obţinând l</w:t>
      </w:r>
      <w:r>
        <w:rPr>
          <w:rStyle w:val="spctbdy"/>
          <w:rFonts w:eastAsia="Times New Roman"/>
        </w:rPr>
        <w:t>a sfârşitul anului şcolar calificativul .......... şi AM/NU AM recomandarea Consiliului de administraţie al unităţii de învăţământ pentru continuitate în anul şcolar 2021-2022.</w:t>
      </w:r>
    </w:p>
    <w:p w14:paraId="14AE23D9" w14:textId="77777777" w:rsidR="00000000" w:rsidRDefault="00954E37">
      <w:pPr>
        <w:autoSpaceDE/>
        <w:autoSpaceDN/>
        <w:ind w:left="225"/>
        <w:jc w:val="both"/>
        <w:divId w:val="1959408929"/>
        <w:rPr>
          <w:rFonts w:eastAsia="Times New Roman"/>
          <w:color w:val="000000"/>
          <w:sz w:val="20"/>
          <w:szCs w:val="20"/>
          <w:shd w:val="clear" w:color="auto" w:fill="FFFFFF"/>
        </w:rPr>
      </w:pPr>
      <w:r>
        <w:rPr>
          <w:rStyle w:val="spctttl1"/>
          <w:rFonts w:eastAsia="Times New Roman"/>
        </w:rPr>
        <w:t>7.</w:t>
      </w:r>
      <w:r>
        <w:rPr>
          <w:rFonts w:eastAsia="Times New Roman"/>
          <w:color w:val="000000"/>
          <w:sz w:val="20"/>
          <w:szCs w:val="20"/>
          <w:shd w:val="clear" w:color="auto" w:fill="FFFFFF"/>
        </w:rPr>
        <w:t xml:space="preserve"> </w:t>
      </w:r>
      <w:r>
        <w:rPr>
          <w:rStyle w:val="spctbdy"/>
          <w:rFonts w:eastAsia="Times New Roman"/>
        </w:rPr>
        <w:t>Sunt pensionar(ă) pentru limită de vârstă/militar, începând cu data de .....</w:t>
      </w:r>
      <w:r>
        <w:rPr>
          <w:rStyle w:val="spctbdy"/>
          <w:rFonts w:eastAsia="Times New Roman"/>
        </w:rPr>
        <w:t>...........</w:t>
      </w:r>
    </w:p>
    <w:p w14:paraId="77A1F67F" w14:textId="77777777" w:rsidR="00000000" w:rsidRDefault="00954E37">
      <w:pPr>
        <w:autoSpaceDE/>
        <w:autoSpaceDN/>
        <w:ind w:left="450"/>
        <w:jc w:val="both"/>
        <w:divId w:val="196941249"/>
        <w:rPr>
          <w:rStyle w:val="spar3"/>
        </w:rPr>
      </w:pPr>
      <w:r>
        <w:rPr>
          <w:rStyle w:val="spctttl1"/>
          <w:rFonts w:eastAsia="Times New Roman"/>
        </w:rPr>
        <w:t>8.</w:t>
      </w:r>
      <w:r>
        <w:rPr>
          <w:rFonts w:eastAsia="Times New Roman"/>
          <w:color w:val="000000"/>
          <w:sz w:val="20"/>
          <w:szCs w:val="20"/>
          <w:shd w:val="clear" w:color="auto" w:fill="FFFFFF"/>
        </w:rPr>
        <w:t xml:space="preserve"> </w:t>
      </w:r>
      <w:r>
        <w:rPr>
          <w:rStyle w:val="spctbdy"/>
          <w:rFonts w:eastAsia="Times New Roman"/>
        </w:rPr>
        <w:t>CALIFICATIVUL obţinut în anul şcolar 2019/2020 ............. şi în anul şcolar 2020/2021 ..............;</w:t>
      </w:r>
      <w:r>
        <w:rPr>
          <w:rStyle w:val="spar3"/>
          <w:rFonts w:eastAsia="Times New Roman"/>
        </w:rPr>
        <w:t xml:space="preserve"> NOTĂ:</w:t>
      </w:r>
    </w:p>
    <w:p w14:paraId="1B7A6EF5" w14:textId="77777777" w:rsidR="00000000" w:rsidRDefault="00954E37">
      <w:pPr>
        <w:autoSpaceDE/>
        <w:autoSpaceDN/>
        <w:ind w:left="450"/>
        <w:jc w:val="both"/>
        <w:divId w:val="1331055377"/>
      </w:pPr>
      <w:r>
        <w:rPr>
          <w:rStyle w:val="slitttl1"/>
          <w:rFonts w:eastAsia="Times New Roman"/>
        </w:rPr>
        <w:t>a)</w:t>
      </w:r>
      <w:r>
        <w:rPr>
          <w:rStyle w:val="slitbdy"/>
          <w:rFonts w:eastAsia="Times New Roman"/>
        </w:rPr>
        <w:t>Pentru absolvenţii promoţiei 2020 şi debutanţii în primul an de activitate se ia în considerare calificativul parţial din anul ş</w:t>
      </w:r>
      <w:r>
        <w:rPr>
          <w:rStyle w:val="slitbdy"/>
          <w:rFonts w:eastAsia="Times New Roman"/>
        </w:rPr>
        <w:t>colar 2020-2021.</w:t>
      </w:r>
    </w:p>
    <w:p w14:paraId="42FF7A8E" w14:textId="77777777" w:rsidR="00000000" w:rsidRDefault="00954E37">
      <w:pPr>
        <w:autoSpaceDE/>
        <w:autoSpaceDN/>
        <w:ind w:left="450"/>
        <w:jc w:val="both"/>
        <w:divId w:val="1665359789"/>
        <w:rPr>
          <w:rFonts w:eastAsia="Times New Roman"/>
          <w:color w:val="000000"/>
          <w:sz w:val="20"/>
          <w:szCs w:val="20"/>
          <w:shd w:val="clear" w:color="auto" w:fill="FFFFFF"/>
        </w:rPr>
      </w:pPr>
      <w:r>
        <w:rPr>
          <w:rStyle w:val="slitttl1"/>
          <w:rFonts w:eastAsia="Times New Roman"/>
        </w:rPr>
        <w:t>b)</w:t>
      </w:r>
      <w:r>
        <w:rPr>
          <w:rStyle w:val="slitbdy"/>
          <w:rFonts w:eastAsia="Times New Roman"/>
        </w:rPr>
        <w:t>Pentru absolvenţii promoţiei 2019 şi debutanţii în al doilea an de activitate se iau în considerare calificativul pentru anul şcolar 2019-2020 şi calificativul parţial din anul şcolar 2020-2021.</w:t>
      </w:r>
    </w:p>
    <w:p w14:paraId="5E0D7359" w14:textId="77777777" w:rsidR="00000000" w:rsidRDefault="00954E37">
      <w:pPr>
        <w:autoSpaceDE/>
        <w:autoSpaceDN/>
        <w:ind w:left="450"/>
        <w:jc w:val="both"/>
        <w:divId w:val="96679460"/>
        <w:rPr>
          <w:rFonts w:eastAsia="Times New Roman"/>
          <w:color w:val="000000"/>
          <w:sz w:val="20"/>
          <w:szCs w:val="20"/>
          <w:shd w:val="clear" w:color="auto" w:fill="FFFFFF"/>
        </w:rPr>
      </w:pPr>
      <w:r>
        <w:rPr>
          <w:rStyle w:val="slitttl1"/>
          <w:rFonts w:eastAsia="Times New Roman"/>
        </w:rPr>
        <w:t>c)</w:t>
      </w:r>
      <w:r>
        <w:rPr>
          <w:rStyle w:val="slitbdy"/>
          <w:rFonts w:eastAsia="Times New Roman"/>
        </w:rPr>
        <w:t>În cazul întreruperii activităţii la cat</w:t>
      </w:r>
      <w:r>
        <w:rPr>
          <w:rStyle w:val="slitbdy"/>
          <w:rFonts w:eastAsia="Times New Roman"/>
        </w:rPr>
        <w:t>edră, în perioada ultimilor doi ani şcolari, se iau în considerare calificativele pentru ultimii doi ani şcolari în care cadrul didactic şi-a desfăşurat activitatea.</w:t>
      </w:r>
    </w:p>
    <w:p w14:paraId="450F0E66" w14:textId="77777777" w:rsidR="00000000" w:rsidRDefault="00954E37">
      <w:pPr>
        <w:autoSpaceDE/>
        <w:autoSpaceDN/>
        <w:ind w:left="225"/>
        <w:jc w:val="both"/>
        <w:divId w:val="353504722"/>
        <w:rPr>
          <w:rFonts w:eastAsia="Times New Roman"/>
          <w:color w:val="000000"/>
          <w:sz w:val="20"/>
          <w:szCs w:val="20"/>
          <w:shd w:val="clear" w:color="auto" w:fill="FFFFFF"/>
        </w:rPr>
      </w:pPr>
      <w:r>
        <w:rPr>
          <w:rStyle w:val="spctttl1"/>
          <w:rFonts w:eastAsia="Times New Roman"/>
        </w:rPr>
        <w:t>9.</w:t>
      </w:r>
      <w:r>
        <w:rPr>
          <w:rFonts w:eastAsia="Times New Roman"/>
          <w:color w:val="000000"/>
          <w:sz w:val="20"/>
          <w:szCs w:val="20"/>
          <w:shd w:val="clear" w:color="auto" w:fill="FFFFFF"/>
        </w:rPr>
        <w:t xml:space="preserve"> </w:t>
      </w:r>
      <w:r>
        <w:rPr>
          <w:rStyle w:val="spctbdy"/>
          <w:rFonts w:eastAsia="Times New Roman"/>
        </w:rPr>
        <w:t>La 01.09.2020 am ..... ani ..... luni, vechime efectivă la catedră (inclusiv perioada r</w:t>
      </w:r>
      <w:r>
        <w:rPr>
          <w:rStyle w:val="spctbdy"/>
          <w:rFonts w:eastAsia="Times New Roman"/>
        </w:rPr>
        <w:t>ezervării catedrei).</w:t>
      </w:r>
    </w:p>
    <w:p w14:paraId="6DA83C90" w14:textId="77777777" w:rsidR="00000000" w:rsidRDefault="00954E37">
      <w:pPr>
        <w:autoSpaceDE/>
        <w:autoSpaceDN/>
        <w:ind w:left="225"/>
        <w:jc w:val="both"/>
        <w:divId w:val="673217934"/>
        <w:rPr>
          <w:rStyle w:val="spar3"/>
        </w:rPr>
      </w:pPr>
      <w:r>
        <w:rPr>
          <w:rStyle w:val="spar3"/>
          <w:rFonts w:eastAsia="Times New Roman"/>
        </w:rPr>
        <w:t>Anexez, în copie, următoarele acte*), în original, respectiv în copie, autentificate de conducerea unităţii de învăţământ la care sunt titular(ă)/detaşat(ă)/am funcţionat în anul şcolar 2020-2021 sau angajator (după caz)**):</w:t>
      </w:r>
    </w:p>
    <w:p w14:paraId="6A285486" w14:textId="77777777" w:rsidR="00000000" w:rsidRDefault="00954E37">
      <w:pPr>
        <w:pStyle w:val="spar"/>
        <w:ind w:left="450"/>
        <w:jc w:val="both"/>
        <w:divId w:val="673217934"/>
      </w:pPr>
      <w:r>
        <w:rPr>
          <w:rFonts w:ascii="Verdana" w:hAnsi="Verdana"/>
          <w:color w:val="000000"/>
          <w:sz w:val="20"/>
          <w:szCs w:val="20"/>
          <w:shd w:val="clear" w:color="auto" w:fill="FFFFFF"/>
        </w:rPr>
        <w:t>*) Depuner</w:t>
      </w:r>
      <w:r>
        <w:rPr>
          <w:rFonts w:ascii="Verdana" w:hAnsi="Verdana"/>
          <w:color w:val="000000"/>
          <w:sz w:val="20"/>
          <w:szCs w:val="20"/>
          <w:shd w:val="clear" w:color="auto" w:fill="FFFFFF"/>
        </w:rPr>
        <w:t>ea dosarelor se poate realiza şi în mediul online, conform procedurile stabilite la nivelul comisiei de mobilitate din cadrul inspectoratelor şcolare.</w:t>
      </w:r>
    </w:p>
    <w:p w14:paraId="283F8E65" w14:textId="77777777" w:rsidR="00000000" w:rsidRDefault="00954E37">
      <w:pPr>
        <w:pStyle w:val="spar"/>
        <w:ind w:left="450"/>
        <w:jc w:val="both"/>
        <w:divId w:val="673217934"/>
        <w:rPr>
          <w:rFonts w:ascii="Verdana" w:hAnsi="Verdana"/>
          <w:color w:val="000000"/>
          <w:sz w:val="20"/>
          <w:szCs w:val="20"/>
          <w:shd w:val="clear" w:color="auto" w:fill="FFFFFF"/>
        </w:rPr>
      </w:pPr>
      <w:r>
        <w:rPr>
          <w:rFonts w:ascii="Verdana" w:hAnsi="Verdana"/>
          <w:color w:val="000000"/>
          <w:sz w:val="20"/>
          <w:szCs w:val="20"/>
          <w:shd w:val="clear" w:color="auto" w:fill="FFFFFF"/>
        </w:rPr>
        <w:t>**) Documentele anexate pot fi certificate pentru conformitate cu originalul şi la depunerea dosarului în acest caz fiind necesară prezentarea documentului în original şi a unei copii a acestuia.</w:t>
      </w:r>
    </w:p>
    <w:p w14:paraId="294679E1" w14:textId="77777777" w:rsidR="00000000" w:rsidRDefault="00954E37">
      <w:pPr>
        <w:autoSpaceDE/>
        <w:autoSpaceDN/>
        <w:ind w:left="225"/>
        <w:jc w:val="both"/>
        <w:divId w:val="877199942"/>
        <w:rPr>
          <w:rFonts w:eastAsia="Times New Roman"/>
          <w:color w:val="000000"/>
          <w:sz w:val="20"/>
          <w:szCs w:val="20"/>
          <w:shd w:val="clear" w:color="auto" w:fill="FFFFFF"/>
        </w:rPr>
      </w:pPr>
      <w:r>
        <w:rPr>
          <w:rStyle w:val="spctttl1"/>
          <w:rFonts w:eastAsia="Times New Roman"/>
        </w:rPr>
        <w:t>1.</w:t>
      </w:r>
      <w:r>
        <w:rPr>
          <w:rFonts w:eastAsia="Times New Roman"/>
          <w:color w:val="000000"/>
          <w:sz w:val="20"/>
          <w:szCs w:val="20"/>
          <w:shd w:val="clear" w:color="auto" w:fill="FFFFFF"/>
        </w:rPr>
        <w:t xml:space="preserve"> </w:t>
      </w:r>
      <w:r>
        <w:rPr>
          <w:rStyle w:val="spctbdy"/>
          <w:rFonts w:eastAsia="Times New Roman"/>
        </w:rPr>
        <w:t xml:space="preserve">copie de pe documentul de numire/transfer/repartizare pe </w:t>
      </w:r>
      <w:r>
        <w:rPr>
          <w:rStyle w:val="spctbdy"/>
          <w:rFonts w:eastAsia="Times New Roman"/>
        </w:rPr>
        <w:t>postul didactic de la unitatea de învăţământ la care funcţionez ca titular(ă);</w:t>
      </w:r>
    </w:p>
    <w:p w14:paraId="0FBE87A1" w14:textId="77777777" w:rsidR="00000000" w:rsidRDefault="00954E37">
      <w:pPr>
        <w:autoSpaceDE/>
        <w:autoSpaceDN/>
        <w:ind w:left="225"/>
        <w:jc w:val="both"/>
        <w:divId w:val="1191066969"/>
        <w:rPr>
          <w:rFonts w:eastAsia="Times New Roman"/>
          <w:color w:val="000000"/>
          <w:sz w:val="20"/>
          <w:szCs w:val="20"/>
          <w:shd w:val="clear" w:color="auto" w:fill="FFFFFF"/>
        </w:rPr>
      </w:pPr>
      <w:r>
        <w:rPr>
          <w:rStyle w:val="spctttl1"/>
          <w:rFonts w:eastAsia="Times New Roman"/>
        </w:rPr>
        <w:t>2.</w:t>
      </w:r>
      <w:r>
        <w:rPr>
          <w:rFonts w:eastAsia="Times New Roman"/>
          <w:color w:val="000000"/>
          <w:sz w:val="20"/>
          <w:szCs w:val="20"/>
          <w:shd w:val="clear" w:color="auto" w:fill="FFFFFF"/>
        </w:rPr>
        <w:t xml:space="preserve"> </w:t>
      </w:r>
      <w:r>
        <w:rPr>
          <w:rStyle w:val="spctbdy"/>
          <w:rFonts w:eastAsia="Times New Roman"/>
        </w:rPr>
        <w:t>copii ale diplomei/diplomelor de studii şi foii matricole/foilor matricole/suplimentelor la diplomă;</w:t>
      </w:r>
    </w:p>
    <w:p w14:paraId="1B65EBA1" w14:textId="77777777" w:rsidR="00000000" w:rsidRDefault="00954E37">
      <w:pPr>
        <w:autoSpaceDE/>
        <w:autoSpaceDN/>
        <w:ind w:left="225"/>
        <w:jc w:val="both"/>
        <w:divId w:val="535509468"/>
        <w:rPr>
          <w:rFonts w:eastAsia="Times New Roman"/>
          <w:color w:val="000000"/>
          <w:sz w:val="20"/>
          <w:szCs w:val="20"/>
          <w:shd w:val="clear" w:color="auto" w:fill="FFFFFF"/>
        </w:rPr>
      </w:pPr>
      <w:r>
        <w:rPr>
          <w:rStyle w:val="spctttl1"/>
          <w:rFonts w:eastAsia="Times New Roman"/>
        </w:rPr>
        <w:t>3.</w:t>
      </w:r>
      <w:r>
        <w:rPr>
          <w:rFonts w:eastAsia="Times New Roman"/>
          <w:color w:val="000000"/>
          <w:sz w:val="20"/>
          <w:szCs w:val="20"/>
          <w:shd w:val="clear" w:color="auto" w:fill="FFFFFF"/>
        </w:rPr>
        <w:t xml:space="preserve"> </w:t>
      </w:r>
      <w:r>
        <w:rPr>
          <w:rStyle w:val="spctbdy"/>
          <w:rFonts w:eastAsia="Times New Roman"/>
        </w:rPr>
        <w:t>copii de pe certificatele de grade didactice şi de pe actele doveditoa</w:t>
      </w:r>
      <w:r>
        <w:rPr>
          <w:rStyle w:val="spctbdy"/>
          <w:rFonts w:eastAsia="Times New Roman"/>
        </w:rPr>
        <w:t>re privind schimbarea numelui (dacă este cazul);</w:t>
      </w:r>
    </w:p>
    <w:p w14:paraId="300D458C" w14:textId="77777777" w:rsidR="00000000" w:rsidRDefault="00954E37">
      <w:pPr>
        <w:autoSpaceDE/>
        <w:autoSpaceDN/>
        <w:ind w:left="225"/>
        <w:jc w:val="both"/>
        <w:divId w:val="958530332"/>
        <w:rPr>
          <w:rFonts w:eastAsia="Times New Roman"/>
          <w:color w:val="000000"/>
          <w:sz w:val="20"/>
          <w:szCs w:val="20"/>
          <w:shd w:val="clear" w:color="auto" w:fill="FFFFFF"/>
        </w:rPr>
      </w:pPr>
      <w:r>
        <w:rPr>
          <w:rStyle w:val="spctttl1"/>
          <w:rFonts w:eastAsia="Times New Roman"/>
        </w:rPr>
        <w:t>4.</w:t>
      </w:r>
      <w:r>
        <w:rPr>
          <w:rFonts w:eastAsia="Times New Roman"/>
          <w:color w:val="000000"/>
          <w:sz w:val="20"/>
          <w:szCs w:val="20"/>
          <w:shd w:val="clear" w:color="auto" w:fill="FFFFFF"/>
        </w:rPr>
        <w:t xml:space="preserve"> </w:t>
      </w:r>
      <w:r>
        <w:rPr>
          <w:rStyle w:val="spctbdy"/>
          <w:rFonts w:eastAsia="Times New Roman"/>
        </w:rPr>
        <w:t>copie de pe documentele/certificatele privind pregătirea psihopedagogică;</w:t>
      </w:r>
    </w:p>
    <w:p w14:paraId="0831DF55" w14:textId="77777777" w:rsidR="00000000" w:rsidRDefault="00954E37">
      <w:pPr>
        <w:autoSpaceDE/>
        <w:autoSpaceDN/>
        <w:ind w:left="225"/>
        <w:jc w:val="both"/>
        <w:divId w:val="1635677378"/>
        <w:rPr>
          <w:rStyle w:val="spctbdy"/>
        </w:rPr>
      </w:pPr>
      <w:r>
        <w:rPr>
          <w:rStyle w:val="spctttl1"/>
          <w:rFonts w:eastAsia="Times New Roman"/>
        </w:rPr>
        <w:t>5.</w:t>
      </w:r>
      <w:r>
        <w:rPr>
          <w:rFonts w:eastAsia="Times New Roman"/>
          <w:color w:val="000000"/>
          <w:sz w:val="20"/>
          <w:szCs w:val="20"/>
          <w:shd w:val="clear" w:color="auto" w:fill="FFFFFF"/>
        </w:rPr>
        <w:t xml:space="preserve"> </w:t>
      </w:r>
      <w:r>
        <w:rPr>
          <w:rStyle w:val="spctbdy"/>
          <w:rFonts w:eastAsia="Times New Roman"/>
        </w:rPr>
        <w:t>adeverinţe/adeverinţă privind calificativele din ultimii doi ani şcolari încheiaţi în care am desfăşurat activitate didactică (calificativul parţial pentru anul şcolar 2020-2021, pentru absolvenţii promoţiilor 2020, 2019 şi debutanţii în primul sau al doil</w:t>
      </w:r>
      <w:r>
        <w:rPr>
          <w:rStyle w:val="spctbdy"/>
          <w:rFonts w:eastAsia="Times New Roman"/>
        </w:rPr>
        <w:t>ea an de activitate), în original;</w:t>
      </w:r>
    </w:p>
    <w:p w14:paraId="7C5180B0" w14:textId="77777777" w:rsidR="00000000" w:rsidRDefault="00954E37">
      <w:pPr>
        <w:autoSpaceDE/>
        <w:autoSpaceDN/>
        <w:ind w:left="225"/>
        <w:jc w:val="both"/>
        <w:divId w:val="1419207633"/>
      </w:pPr>
      <w:r>
        <w:rPr>
          <w:rStyle w:val="spctttl1"/>
          <w:rFonts w:eastAsia="Times New Roman"/>
        </w:rPr>
        <w:t>i.</w:t>
      </w:r>
      <w:r>
        <w:rPr>
          <w:rFonts w:eastAsia="Times New Roman"/>
          <w:color w:val="000000"/>
          <w:sz w:val="20"/>
          <w:szCs w:val="20"/>
          <w:shd w:val="clear" w:color="auto" w:fill="FFFFFF"/>
        </w:rPr>
        <w:t xml:space="preserve"> </w:t>
      </w:r>
      <w:r>
        <w:rPr>
          <w:rStyle w:val="spctbdy"/>
          <w:rFonts w:eastAsia="Times New Roman"/>
        </w:rPr>
        <w:t>adeverinţa privind calitatea de angajat cu contract individual de muncă (pentru solicitanţii angajaţi), în original;</w:t>
      </w:r>
    </w:p>
    <w:p w14:paraId="5DC2E4B5" w14:textId="77777777" w:rsidR="00000000" w:rsidRDefault="00954E37">
      <w:pPr>
        <w:autoSpaceDE/>
        <w:autoSpaceDN/>
        <w:ind w:left="225"/>
        <w:jc w:val="both"/>
        <w:divId w:val="1873878675"/>
        <w:rPr>
          <w:rFonts w:eastAsia="Times New Roman"/>
          <w:color w:val="000000"/>
          <w:sz w:val="20"/>
          <w:szCs w:val="20"/>
          <w:shd w:val="clear" w:color="auto" w:fill="FFFFFF"/>
        </w:rPr>
      </w:pPr>
      <w:r>
        <w:rPr>
          <w:rStyle w:val="spctttl1"/>
          <w:rFonts w:eastAsia="Times New Roman"/>
        </w:rPr>
        <w:t>ii.</w:t>
      </w:r>
      <w:r>
        <w:rPr>
          <w:rFonts w:eastAsia="Times New Roman"/>
          <w:color w:val="000000"/>
          <w:sz w:val="20"/>
          <w:szCs w:val="20"/>
          <w:shd w:val="clear" w:color="auto" w:fill="FFFFFF"/>
        </w:rPr>
        <w:t xml:space="preserve"> </w:t>
      </w:r>
      <w:r>
        <w:rPr>
          <w:rStyle w:val="spctbdy"/>
          <w:rFonts w:eastAsia="Times New Roman"/>
        </w:rPr>
        <w:t>copie a deciziei de pensionare (pentru solicitanţii care au intrat în posesia ei);</w:t>
      </w:r>
    </w:p>
    <w:p w14:paraId="18CCEEDD" w14:textId="77777777" w:rsidR="00000000" w:rsidRDefault="00954E37">
      <w:pPr>
        <w:autoSpaceDE/>
        <w:autoSpaceDN/>
        <w:ind w:left="225"/>
        <w:jc w:val="both"/>
        <w:divId w:val="2098287124"/>
        <w:rPr>
          <w:rFonts w:eastAsia="Times New Roman"/>
          <w:color w:val="000000"/>
          <w:sz w:val="20"/>
          <w:szCs w:val="20"/>
          <w:shd w:val="clear" w:color="auto" w:fill="FFFFFF"/>
        </w:rPr>
      </w:pPr>
      <w:r>
        <w:rPr>
          <w:rStyle w:val="spctttl1"/>
          <w:rFonts w:eastAsia="Times New Roman"/>
        </w:rPr>
        <w:t>iii.</w:t>
      </w:r>
      <w:r>
        <w:rPr>
          <w:rFonts w:eastAsia="Times New Roman"/>
          <w:color w:val="000000"/>
          <w:sz w:val="20"/>
          <w:szCs w:val="20"/>
          <w:shd w:val="clear" w:color="auto" w:fill="FFFFFF"/>
        </w:rPr>
        <w:t xml:space="preserve"> </w:t>
      </w:r>
      <w:r>
        <w:rPr>
          <w:rStyle w:val="spctbdy"/>
          <w:rFonts w:eastAsia="Times New Roman"/>
        </w:rPr>
        <w:t>cuponul d</w:t>
      </w:r>
      <w:r>
        <w:rPr>
          <w:rStyle w:val="spctbdy"/>
          <w:rFonts w:eastAsia="Times New Roman"/>
        </w:rPr>
        <w:t>e pensie din luna precedentă (pentru cadrele didactice pensionate);</w:t>
      </w:r>
    </w:p>
    <w:p w14:paraId="08F45879" w14:textId="77777777" w:rsidR="00000000" w:rsidRDefault="00954E37">
      <w:pPr>
        <w:autoSpaceDE/>
        <w:autoSpaceDN/>
        <w:ind w:left="225"/>
        <w:jc w:val="both"/>
        <w:divId w:val="1596861020"/>
        <w:rPr>
          <w:rFonts w:eastAsia="Times New Roman"/>
          <w:color w:val="000000"/>
          <w:sz w:val="20"/>
          <w:szCs w:val="20"/>
          <w:shd w:val="clear" w:color="auto" w:fill="FFFFFF"/>
        </w:rPr>
      </w:pPr>
      <w:r>
        <w:rPr>
          <w:rStyle w:val="spctttl1"/>
          <w:rFonts w:eastAsia="Times New Roman"/>
        </w:rPr>
        <w:t>6.</w:t>
      </w:r>
      <w:r>
        <w:rPr>
          <w:rFonts w:eastAsia="Times New Roman"/>
          <w:color w:val="000000"/>
          <w:sz w:val="20"/>
          <w:szCs w:val="20"/>
          <w:shd w:val="clear" w:color="auto" w:fill="FFFFFF"/>
        </w:rPr>
        <w:t xml:space="preserve"> </w:t>
      </w:r>
      <w:r>
        <w:rPr>
          <w:rStyle w:val="spctbdy"/>
          <w:rFonts w:eastAsia="Times New Roman"/>
        </w:rPr>
        <w:t>copia filei corespunzătoare din registrul general de evidenţă a salariaţilor;</w:t>
      </w:r>
    </w:p>
    <w:p w14:paraId="20F2D8AD" w14:textId="77777777" w:rsidR="00000000" w:rsidRDefault="00954E37">
      <w:pPr>
        <w:autoSpaceDE/>
        <w:autoSpaceDN/>
        <w:ind w:left="225"/>
        <w:jc w:val="both"/>
        <w:divId w:val="470439605"/>
        <w:rPr>
          <w:rFonts w:eastAsia="Times New Roman"/>
          <w:color w:val="000000"/>
          <w:sz w:val="20"/>
          <w:szCs w:val="20"/>
          <w:shd w:val="clear" w:color="auto" w:fill="FFFFFF"/>
        </w:rPr>
      </w:pPr>
      <w:r>
        <w:rPr>
          <w:rStyle w:val="spctttl1"/>
          <w:rFonts w:eastAsia="Times New Roman"/>
        </w:rPr>
        <w:t>7.</w:t>
      </w:r>
      <w:r>
        <w:rPr>
          <w:rFonts w:eastAsia="Times New Roman"/>
          <w:color w:val="000000"/>
          <w:sz w:val="20"/>
          <w:szCs w:val="20"/>
          <w:shd w:val="clear" w:color="auto" w:fill="FFFFFF"/>
        </w:rPr>
        <w:t xml:space="preserve"> </w:t>
      </w:r>
      <w:r>
        <w:rPr>
          <w:rStyle w:val="spctbdy"/>
          <w:rFonts w:eastAsia="Times New Roman"/>
        </w:rPr>
        <w:t>avizul de principiu al unităţii de învăţământ/instituţiei pentru a funcţiona în sistemul plata cu ora în</w:t>
      </w:r>
      <w:r>
        <w:rPr>
          <w:rStyle w:val="spctbdy"/>
          <w:rFonts w:eastAsia="Times New Roman"/>
        </w:rPr>
        <w:t xml:space="preserve"> anul şcolar 2021-2022, în original (avizul va fi actualizat la inspectoratul şcolar în perioada, prevăzută de calendarul mobilităţii pentru anul şcolar 2021-2022);</w:t>
      </w:r>
    </w:p>
    <w:p w14:paraId="1F6F1999" w14:textId="77777777" w:rsidR="00000000" w:rsidRDefault="00954E37">
      <w:pPr>
        <w:autoSpaceDE/>
        <w:autoSpaceDN/>
        <w:ind w:left="225"/>
        <w:jc w:val="both"/>
        <w:divId w:val="136994107"/>
        <w:rPr>
          <w:rFonts w:eastAsia="Times New Roman"/>
          <w:color w:val="000000"/>
          <w:sz w:val="20"/>
          <w:szCs w:val="20"/>
          <w:shd w:val="clear" w:color="auto" w:fill="FFFFFF"/>
        </w:rPr>
      </w:pPr>
      <w:r>
        <w:rPr>
          <w:rStyle w:val="spctttl1"/>
          <w:rFonts w:eastAsia="Times New Roman"/>
        </w:rPr>
        <w:t>8.</w:t>
      </w:r>
      <w:r>
        <w:rPr>
          <w:rFonts w:eastAsia="Times New Roman"/>
          <w:color w:val="000000"/>
          <w:sz w:val="20"/>
          <w:szCs w:val="20"/>
          <w:shd w:val="clear" w:color="auto" w:fill="FFFFFF"/>
        </w:rPr>
        <w:t xml:space="preserve"> </w:t>
      </w:r>
      <w:r>
        <w:rPr>
          <w:rStyle w:val="spctbdy"/>
          <w:rFonts w:eastAsia="Times New Roman"/>
        </w:rPr>
        <w:t>adeverinţă medicală din care să reiasă faptul că sunt apt(ă) pentru a preda în învăţămân</w:t>
      </w:r>
      <w:r>
        <w:rPr>
          <w:rStyle w:val="spctbdy"/>
          <w:rFonts w:eastAsia="Times New Roman"/>
        </w:rPr>
        <w:t>t (pentru cadrele didactice asociate sau pensionate), în original;</w:t>
      </w:r>
    </w:p>
    <w:p w14:paraId="0435D7A1" w14:textId="77777777" w:rsidR="00000000" w:rsidRDefault="00954E37">
      <w:pPr>
        <w:autoSpaceDE/>
        <w:autoSpaceDN/>
        <w:ind w:left="225"/>
        <w:jc w:val="both"/>
        <w:divId w:val="1289430656"/>
        <w:rPr>
          <w:rFonts w:eastAsia="Times New Roman"/>
          <w:color w:val="000000"/>
          <w:sz w:val="20"/>
          <w:szCs w:val="20"/>
          <w:shd w:val="clear" w:color="auto" w:fill="FFFFFF"/>
        </w:rPr>
      </w:pPr>
      <w:r>
        <w:rPr>
          <w:rStyle w:val="spctttl1"/>
          <w:rFonts w:eastAsia="Times New Roman"/>
        </w:rPr>
        <w:lastRenderedPageBreak/>
        <w:t>9.</w:t>
      </w:r>
      <w:r>
        <w:rPr>
          <w:rFonts w:eastAsia="Times New Roman"/>
          <w:color w:val="000000"/>
          <w:sz w:val="20"/>
          <w:szCs w:val="20"/>
          <w:shd w:val="clear" w:color="auto" w:fill="FFFFFF"/>
        </w:rPr>
        <w:t xml:space="preserve"> </w:t>
      </w:r>
      <w:r>
        <w:rPr>
          <w:rStyle w:val="spctbdy"/>
          <w:rFonts w:eastAsia="Times New Roman"/>
        </w:rPr>
        <w:t>copii ale avizelor şi atestatelor necesare ocupării postului didactic/catedrei, dacă este cazul;</w:t>
      </w:r>
    </w:p>
    <w:p w14:paraId="209DF52F" w14:textId="77777777" w:rsidR="00000000" w:rsidRDefault="00954E37">
      <w:pPr>
        <w:autoSpaceDE/>
        <w:autoSpaceDN/>
        <w:ind w:left="225"/>
        <w:jc w:val="both"/>
        <w:divId w:val="164638388"/>
        <w:rPr>
          <w:rFonts w:eastAsia="Times New Roman"/>
          <w:color w:val="000000"/>
          <w:sz w:val="20"/>
          <w:szCs w:val="20"/>
          <w:shd w:val="clear" w:color="auto" w:fill="FFFFFF"/>
        </w:rPr>
      </w:pPr>
      <w:r>
        <w:rPr>
          <w:rStyle w:val="spctttl1"/>
          <w:rFonts w:eastAsia="Times New Roman"/>
        </w:rPr>
        <w:t>10.</w:t>
      </w:r>
      <w:r>
        <w:rPr>
          <w:rFonts w:eastAsia="Times New Roman"/>
          <w:color w:val="000000"/>
          <w:sz w:val="20"/>
          <w:szCs w:val="20"/>
          <w:shd w:val="clear" w:color="auto" w:fill="FFFFFF"/>
        </w:rPr>
        <w:t xml:space="preserve"> </w:t>
      </w:r>
      <w:r>
        <w:rPr>
          <w:rStyle w:val="spctbdy"/>
          <w:rFonts w:eastAsia="Times New Roman"/>
        </w:rPr>
        <w:t>curriculum vitae, în original, însoţit de copii ale actelor doveditoare privind activ</w:t>
      </w:r>
      <w:r>
        <w:rPr>
          <w:rStyle w:val="spctbdy"/>
          <w:rFonts w:eastAsia="Times New Roman"/>
        </w:rPr>
        <w:t>itatea ştiinţifică şi metodică;</w:t>
      </w:r>
    </w:p>
    <w:p w14:paraId="66D3E0AB" w14:textId="77777777" w:rsidR="00000000" w:rsidRDefault="00954E37">
      <w:pPr>
        <w:autoSpaceDE/>
        <w:autoSpaceDN/>
        <w:ind w:left="225"/>
        <w:jc w:val="both"/>
        <w:divId w:val="1239050474"/>
        <w:rPr>
          <w:rFonts w:eastAsia="Times New Roman"/>
          <w:color w:val="000000"/>
          <w:sz w:val="20"/>
          <w:szCs w:val="20"/>
          <w:shd w:val="clear" w:color="auto" w:fill="FFFFFF"/>
        </w:rPr>
      </w:pPr>
      <w:r>
        <w:rPr>
          <w:rStyle w:val="spctttl1"/>
          <w:rFonts w:eastAsia="Times New Roman"/>
        </w:rPr>
        <w:t>11.</w:t>
      </w:r>
      <w:r>
        <w:rPr>
          <w:rFonts w:eastAsia="Times New Roman"/>
          <w:color w:val="000000"/>
          <w:sz w:val="20"/>
          <w:szCs w:val="20"/>
          <w:shd w:val="clear" w:color="auto" w:fill="FFFFFF"/>
        </w:rPr>
        <w:t xml:space="preserve"> </w:t>
      </w:r>
      <w:r>
        <w:rPr>
          <w:rStyle w:val="spctbdy"/>
          <w:rFonts w:eastAsia="Times New Roman"/>
        </w:rPr>
        <w:t>adeverinţă/adeverinţe eliberată/eliberate de unitatea/unităţile de învăţământ la care am fost angajat(ă) privind sancţiunile disciplinare din ultimii 2 ani şcolari încheiaţi şi de pe parcursul anului şcolar în curs;</w:t>
      </w:r>
    </w:p>
    <w:p w14:paraId="695EDCBB" w14:textId="77777777" w:rsidR="00000000" w:rsidRDefault="00954E37">
      <w:pPr>
        <w:autoSpaceDE/>
        <w:autoSpaceDN/>
        <w:jc w:val="both"/>
        <w:divId w:val="673217934"/>
        <w:rPr>
          <w:rStyle w:val="sanxbdy"/>
        </w:rPr>
      </w:pPr>
      <w:r>
        <w:rPr>
          <w:rStyle w:val="spar3"/>
          <w:rFonts w:eastAsia="Times New Roman"/>
        </w:rPr>
        <w:t xml:space="preserve">Îmi </w:t>
      </w:r>
      <w:r>
        <w:rPr>
          <w:rStyle w:val="spar3"/>
          <w:rFonts w:eastAsia="Times New Roman"/>
        </w:rPr>
        <w:t xml:space="preserve">exprim consimţământul expres, fiind de acord ca inspectoratul şcolar să solicite extrasul de pe cazierul meu judiciar, în conformitate cu prevederile </w:t>
      </w:r>
      <w:r>
        <w:rPr>
          <w:rStyle w:val="spar3"/>
          <w:rFonts w:eastAsia="Times New Roman"/>
          <w:color w:val="0000FF"/>
          <w:u w:val="single"/>
        </w:rPr>
        <w:t>art. 20 alin. (7) din Legea nr. 290/2004</w:t>
      </w:r>
      <w:r>
        <w:rPr>
          <w:rStyle w:val="spar3"/>
          <w:rFonts w:eastAsia="Times New Roman"/>
        </w:rPr>
        <w:t xml:space="preserve"> privind cazierul judiciar, republicată, cu modificările şi comple</w:t>
      </w:r>
      <w:r>
        <w:rPr>
          <w:rStyle w:val="spar3"/>
          <w:rFonts w:eastAsia="Times New Roman"/>
        </w:rPr>
        <w:t xml:space="preserve">tările ulterioare. Sunt de acord ca inspectoratul şcolar să solicite copie de pe Registru, conform prevederilor </w:t>
      </w:r>
      <w:r>
        <w:rPr>
          <w:rStyle w:val="spar3"/>
          <w:rFonts w:eastAsia="Times New Roman"/>
          <w:color w:val="0000FF"/>
          <w:u w:val="single"/>
        </w:rPr>
        <w:t>art. 18 alin. (3) din Legea nr. 118/2019</w:t>
      </w:r>
      <w:r>
        <w:rPr>
          <w:rStyle w:val="spar3"/>
          <w:rFonts w:eastAsia="Times New Roman"/>
        </w:rPr>
        <w:t xml:space="preserve"> privind Registrul naţional automatizat cu privire la persoanele care au comis infracţiuni sexuale, de e</w:t>
      </w:r>
      <w:r>
        <w:rPr>
          <w:rStyle w:val="spar3"/>
          <w:rFonts w:eastAsia="Times New Roman"/>
        </w:rPr>
        <w:t xml:space="preserve">xploatare a unor persoane sau asupra minorilor, precum şi pentru completarea </w:t>
      </w:r>
      <w:r>
        <w:rPr>
          <w:rStyle w:val="spar3"/>
          <w:rFonts w:eastAsia="Times New Roman"/>
          <w:color w:val="0000FF"/>
          <w:u w:val="single"/>
        </w:rPr>
        <w:t>Legii nr. 76/2008</w:t>
      </w:r>
      <w:r>
        <w:rPr>
          <w:rStyle w:val="spar3"/>
          <w:rFonts w:eastAsia="Times New Roman"/>
        </w:rPr>
        <w:t xml:space="preserve"> privind organizarea şi funcţionarea Sistemului Naţional de Date Genetice Judiciare.</w:t>
      </w:r>
    </w:p>
    <w:p w14:paraId="7746DF40" w14:textId="77777777" w:rsidR="00000000" w:rsidRDefault="00954E37">
      <w:pPr>
        <w:pStyle w:val="spar"/>
        <w:jc w:val="both"/>
        <w:divId w:val="673217934"/>
      </w:pPr>
      <w:r>
        <w:rPr>
          <w:rFonts w:ascii="Verdana" w:hAnsi="Verdana"/>
          <w:color w:val="000000"/>
          <w:sz w:val="20"/>
          <w:szCs w:val="20"/>
          <w:shd w:val="clear" w:color="auto" w:fill="FFFFFF"/>
        </w:rPr>
        <w:t>RĂSPUND de exactitatea datelor înscrise în prezenta cerere şi declar că voi s</w:t>
      </w:r>
      <w:r>
        <w:rPr>
          <w:rFonts w:ascii="Verdana" w:hAnsi="Verdana"/>
          <w:color w:val="000000"/>
          <w:sz w:val="20"/>
          <w:szCs w:val="20"/>
          <w:shd w:val="clear" w:color="auto" w:fill="FFFFFF"/>
        </w:rPr>
        <w:t>uporta consecinţele în cazul unor date eronate.</w:t>
      </w:r>
    </w:p>
    <w:tbl>
      <w:tblPr>
        <w:tblW w:w="0" w:type="auto"/>
        <w:tblBorders>
          <w:top w:val="single" w:sz="4" w:space="0" w:color="auto"/>
          <w:left w:val="single" w:sz="4" w:space="0" w:color="auto"/>
          <w:bottom w:val="single" w:sz="4" w:space="0" w:color="auto"/>
          <w:right w:val="single" w:sz="4" w:space="0" w:color="auto"/>
        </w:tblBorders>
        <w:tblCellMar>
          <w:left w:w="0" w:type="dxa"/>
          <w:right w:w="0" w:type="dxa"/>
        </w:tblCellMar>
        <w:tblLook w:val="04A0" w:firstRow="1" w:lastRow="0" w:firstColumn="1" w:lastColumn="0" w:noHBand="0" w:noVBand="1"/>
      </w:tblPr>
      <w:tblGrid>
        <w:gridCol w:w="1132"/>
        <w:gridCol w:w="1772"/>
      </w:tblGrid>
      <w:tr w:rsidR="00000000" w14:paraId="0F7B1B02" w14:textId="77777777">
        <w:trPr>
          <w:divId w:val="673217934"/>
        </w:trPr>
        <w:tc>
          <w:tcPr>
            <w:tcW w:w="0" w:type="auto"/>
            <w:tcBorders>
              <w:top w:val="single" w:sz="6" w:space="0" w:color="000000"/>
              <w:left w:val="single" w:sz="6" w:space="0" w:color="000000"/>
              <w:bottom w:val="single" w:sz="6" w:space="0" w:color="000000"/>
              <w:right w:val="single" w:sz="6" w:space="0" w:color="000000"/>
            </w:tcBorders>
            <w:vAlign w:val="center"/>
            <w:hideMark/>
          </w:tcPr>
          <w:p w14:paraId="74EF9AF9" w14:textId="77777777" w:rsidR="00000000" w:rsidRDefault="00954E37">
            <w:pPr>
              <w:pStyle w:val="spar1"/>
              <w:jc w:val="both"/>
              <w:rPr>
                <w:color w:val="000000"/>
              </w:rPr>
            </w:pPr>
            <w:r>
              <w:rPr>
                <w:color w:val="000000"/>
              </w:rPr>
              <w:t>Data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719450F" w14:textId="77777777" w:rsidR="00000000" w:rsidRDefault="00954E37">
            <w:pPr>
              <w:pStyle w:val="spar1"/>
              <w:jc w:val="both"/>
              <w:rPr>
                <w:color w:val="000000"/>
              </w:rPr>
            </w:pPr>
            <w:r>
              <w:rPr>
                <w:color w:val="000000"/>
              </w:rPr>
              <w:t>Semnătura ................</w:t>
            </w:r>
          </w:p>
        </w:tc>
      </w:tr>
    </w:tbl>
    <w:p w14:paraId="00C7C4F1" w14:textId="77777777" w:rsidR="00000000" w:rsidRDefault="00954E37">
      <w:pPr>
        <w:pStyle w:val="sanxttl"/>
        <w:divId w:val="1929383261"/>
      </w:pPr>
      <w:r>
        <w:rPr>
          <w:shd w:val="clear" w:color="auto" w:fill="FFFFFF"/>
        </w:rPr>
        <w:t>Anexa nr. 15</w:t>
      </w:r>
    </w:p>
    <w:p w14:paraId="0ADB0149" w14:textId="77777777" w:rsidR="00000000" w:rsidRDefault="00954E37">
      <w:pPr>
        <w:pStyle w:val="spar"/>
        <w:jc w:val="both"/>
        <w:divId w:val="1929383261"/>
        <w:rPr>
          <w:rFonts w:ascii="Verdana" w:hAnsi="Verdana"/>
          <w:color w:val="000000"/>
          <w:sz w:val="20"/>
          <w:szCs w:val="20"/>
          <w:shd w:val="clear" w:color="auto" w:fill="FFFFFF"/>
        </w:rPr>
      </w:pPr>
      <w:r>
        <w:rPr>
          <w:rFonts w:ascii="Verdana" w:hAnsi="Verdana"/>
          <w:color w:val="000000"/>
          <w:sz w:val="20"/>
          <w:szCs w:val="20"/>
          <w:shd w:val="clear" w:color="auto" w:fill="FFFFFF"/>
        </w:rPr>
        <w:t>la Metodologie</w:t>
      </w:r>
    </w:p>
    <w:p w14:paraId="0ECCF5B0" w14:textId="77777777" w:rsidR="00000000" w:rsidRDefault="00954E37">
      <w:pPr>
        <w:autoSpaceDE/>
        <w:autoSpaceDN/>
        <w:jc w:val="both"/>
        <w:divId w:val="1491143447"/>
        <w:rPr>
          <w:rStyle w:val="spctbdy"/>
          <w:rFonts w:eastAsia="Times New Roman"/>
        </w:rPr>
      </w:pPr>
      <w:r>
        <w:rPr>
          <w:rStyle w:val="spctttl1"/>
          <w:rFonts w:eastAsia="Times New Roman"/>
        </w:rPr>
        <w:t>I.</w:t>
      </w:r>
      <w:r>
        <w:rPr>
          <w:rFonts w:eastAsia="Times New Roman"/>
          <w:color w:val="000000"/>
          <w:sz w:val="20"/>
          <w:szCs w:val="20"/>
          <w:shd w:val="clear" w:color="auto" w:fill="FFFFFF"/>
        </w:rPr>
        <w:t xml:space="preserve"> </w:t>
      </w:r>
      <w:r>
        <w:rPr>
          <w:rStyle w:val="spctbdy"/>
          <w:rFonts w:eastAsia="Times New Roman"/>
        </w:rPr>
        <w:t>Calculul mediei de departajare</w:t>
      </w:r>
    </w:p>
    <w:p w14:paraId="67FA0756" w14:textId="77777777" w:rsidR="00000000" w:rsidRDefault="00954E37">
      <w:pPr>
        <w:autoSpaceDE/>
        <w:autoSpaceDN/>
        <w:jc w:val="both"/>
        <w:divId w:val="799955046"/>
        <w:rPr>
          <w:rStyle w:val="spctbdy"/>
          <w:rFonts w:eastAsia="Times New Roman"/>
        </w:rPr>
      </w:pPr>
      <w:r>
        <w:rPr>
          <w:rStyle w:val="spctttl1"/>
          <w:rFonts w:eastAsia="Times New Roman"/>
        </w:rPr>
        <w:t>1.</w:t>
      </w:r>
      <w:r>
        <w:rPr>
          <w:rFonts w:eastAsia="Times New Roman"/>
          <w:color w:val="000000"/>
          <w:sz w:val="20"/>
          <w:szCs w:val="20"/>
          <w:shd w:val="clear" w:color="auto" w:fill="FFFFFF"/>
        </w:rPr>
        <w:t xml:space="preserve"> </w:t>
      </w:r>
      <w:r>
        <w:rPr>
          <w:rStyle w:val="spctbdy"/>
          <w:rFonts w:eastAsia="Times New Roman"/>
        </w:rPr>
        <w:t xml:space="preserve">Media de departajare este media aritmetică, calculată prin trunchiere cu patru zecimale, a mediei anilor de studii şi a mediei examenului de licenţă/stat/absolvire, pentru absolvenţii studiilor superioare de lungă durată/scurtă durată/ciclului I de studii </w:t>
      </w:r>
      <w:r>
        <w:rPr>
          <w:rStyle w:val="spctbdy"/>
          <w:rFonts w:eastAsia="Times New Roman"/>
        </w:rPr>
        <w:t>superioare de licenţă şi pentru absolvenţii colegiilor pedagogice/şcolilor echivalente/şcolilor postliceale/şcolilor de maiştri:</w:t>
      </w:r>
    </w:p>
    <w:tbl>
      <w:tblPr>
        <w:tblW w:w="0" w:type="auto"/>
        <w:tblBorders>
          <w:top w:val="single" w:sz="4" w:space="0" w:color="auto"/>
          <w:left w:val="single" w:sz="4" w:space="0" w:color="auto"/>
          <w:bottom w:val="single" w:sz="4" w:space="0" w:color="auto"/>
          <w:right w:val="single" w:sz="4" w:space="0" w:color="auto"/>
        </w:tblBorders>
        <w:tblCellMar>
          <w:left w:w="0" w:type="dxa"/>
          <w:right w:w="0" w:type="dxa"/>
        </w:tblCellMar>
        <w:tblLook w:val="04A0" w:firstRow="1" w:lastRow="0" w:firstColumn="1" w:lastColumn="0" w:noHBand="0" w:noVBand="1"/>
      </w:tblPr>
      <w:tblGrid>
        <w:gridCol w:w="4211"/>
        <w:gridCol w:w="6573"/>
      </w:tblGrid>
      <w:tr w:rsidR="00000000" w14:paraId="09DA5682" w14:textId="77777777">
        <w:trPr>
          <w:divId w:val="799955046"/>
        </w:trPr>
        <w:tc>
          <w:tcPr>
            <w:tcW w:w="0" w:type="auto"/>
            <w:tcBorders>
              <w:top w:val="single" w:sz="6" w:space="0" w:color="000000"/>
              <w:left w:val="single" w:sz="6" w:space="0" w:color="000000"/>
              <w:bottom w:val="single" w:sz="6" w:space="0" w:color="000000"/>
              <w:right w:val="single" w:sz="6" w:space="0" w:color="000000"/>
            </w:tcBorders>
            <w:vAlign w:val="center"/>
            <w:hideMark/>
          </w:tcPr>
          <w:p w14:paraId="7DF85EBE" w14:textId="77777777" w:rsidR="00000000" w:rsidRDefault="00954E37">
            <w:pPr>
              <w:pStyle w:val="spar1"/>
              <w:jc w:val="both"/>
            </w:pPr>
            <w:r>
              <w:rPr>
                <w:color w:val="000000"/>
              </w:rPr>
              <w:t>Media de departajare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C57A825" w14:textId="77777777" w:rsidR="00000000" w:rsidRDefault="00954E37">
            <w:pPr>
              <w:pStyle w:val="spar1"/>
              <w:jc w:val="both"/>
              <w:rPr>
                <w:color w:val="000000"/>
              </w:rPr>
            </w:pPr>
            <w:r>
              <w:rPr>
                <w:color w:val="000000"/>
              </w:rPr>
              <w:t>Studii finalizate cu diplomă</w:t>
            </w:r>
          </w:p>
        </w:tc>
      </w:tr>
      <w:tr w:rsidR="00000000" w14:paraId="348A605E" w14:textId="77777777">
        <w:trPr>
          <w:divId w:val="799955046"/>
        </w:trPr>
        <w:tc>
          <w:tcPr>
            <w:tcW w:w="0" w:type="auto"/>
            <w:tcBorders>
              <w:top w:val="single" w:sz="6" w:space="0" w:color="000000"/>
              <w:left w:val="single" w:sz="6" w:space="0" w:color="000000"/>
              <w:bottom w:val="single" w:sz="6" w:space="0" w:color="000000"/>
              <w:right w:val="single" w:sz="6" w:space="0" w:color="000000"/>
            </w:tcBorders>
            <w:vAlign w:val="center"/>
            <w:hideMark/>
          </w:tcPr>
          <w:p w14:paraId="18355C25" w14:textId="77777777" w:rsidR="00000000" w:rsidRDefault="00954E37">
            <w:pPr>
              <w:pStyle w:val="spar1"/>
              <w:jc w:val="both"/>
              <w:rPr>
                <w:color w:val="000000"/>
              </w:rPr>
            </w:pPr>
            <w:r>
              <w:rPr>
                <w:color w:val="000000"/>
              </w:rPr>
              <w:t>M_dep = {[(m_an1 + m_an2 + m_an3 + m_an4 + m_an5 + m_an6)/6] + m_licență}/2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21CC3A5" w14:textId="77777777" w:rsidR="00000000" w:rsidRDefault="00954E37">
            <w:pPr>
              <w:pStyle w:val="spar1"/>
              <w:jc w:val="both"/>
              <w:rPr>
                <w:color w:val="000000"/>
              </w:rPr>
            </w:pPr>
            <w:r>
              <w:rPr>
                <w:color w:val="000000"/>
              </w:rPr>
              <w:t>Absolvenți ai studiilor universitare de lungă durată de 6 ani</w:t>
            </w:r>
          </w:p>
        </w:tc>
      </w:tr>
      <w:tr w:rsidR="00000000" w14:paraId="18B60553" w14:textId="77777777">
        <w:trPr>
          <w:divId w:val="799955046"/>
        </w:trPr>
        <w:tc>
          <w:tcPr>
            <w:tcW w:w="0" w:type="auto"/>
            <w:tcBorders>
              <w:top w:val="single" w:sz="6" w:space="0" w:color="000000"/>
              <w:left w:val="single" w:sz="6" w:space="0" w:color="000000"/>
              <w:bottom w:val="single" w:sz="6" w:space="0" w:color="000000"/>
              <w:right w:val="single" w:sz="6" w:space="0" w:color="000000"/>
            </w:tcBorders>
            <w:vAlign w:val="center"/>
            <w:hideMark/>
          </w:tcPr>
          <w:p w14:paraId="3B9FBE4E" w14:textId="77777777" w:rsidR="00000000" w:rsidRDefault="00954E37">
            <w:pPr>
              <w:pStyle w:val="spar1"/>
              <w:jc w:val="both"/>
              <w:rPr>
                <w:color w:val="000000"/>
              </w:rPr>
            </w:pPr>
            <w:r>
              <w:rPr>
                <w:color w:val="000000"/>
              </w:rPr>
              <w:t>M_dep = {[(m_an1 + m_an2 + m_an3 + m_an4 + m_an5)/5] + m_licență}/2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A548D1A" w14:textId="77777777" w:rsidR="00000000" w:rsidRDefault="00954E37">
            <w:pPr>
              <w:pStyle w:val="spar1"/>
              <w:jc w:val="both"/>
              <w:rPr>
                <w:color w:val="000000"/>
              </w:rPr>
            </w:pPr>
            <w:r>
              <w:rPr>
                <w:color w:val="000000"/>
              </w:rPr>
              <w:t>Absolvenți ai studiilor universitare de lungă dur</w:t>
            </w:r>
            <w:r>
              <w:rPr>
                <w:color w:val="000000"/>
              </w:rPr>
              <w:t>ată de 5 ani</w:t>
            </w:r>
          </w:p>
        </w:tc>
      </w:tr>
      <w:tr w:rsidR="00000000" w14:paraId="38040A33" w14:textId="77777777">
        <w:trPr>
          <w:divId w:val="799955046"/>
        </w:trPr>
        <w:tc>
          <w:tcPr>
            <w:tcW w:w="0" w:type="auto"/>
            <w:tcBorders>
              <w:top w:val="single" w:sz="6" w:space="0" w:color="000000"/>
              <w:left w:val="single" w:sz="6" w:space="0" w:color="000000"/>
              <w:bottom w:val="single" w:sz="6" w:space="0" w:color="000000"/>
              <w:right w:val="single" w:sz="6" w:space="0" w:color="000000"/>
            </w:tcBorders>
            <w:vAlign w:val="center"/>
            <w:hideMark/>
          </w:tcPr>
          <w:p w14:paraId="19F703C4" w14:textId="77777777" w:rsidR="00000000" w:rsidRDefault="00954E37">
            <w:pPr>
              <w:pStyle w:val="spar1"/>
              <w:jc w:val="both"/>
              <w:rPr>
                <w:color w:val="000000"/>
              </w:rPr>
            </w:pPr>
            <w:r>
              <w:rPr>
                <w:color w:val="000000"/>
              </w:rPr>
              <w:t>M_dep = {[(m_an1 + m_an2 + m_an3 + m_an4)/4] + m_licență}/2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4583C0A" w14:textId="77777777" w:rsidR="00000000" w:rsidRDefault="00954E37">
            <w:pPr>
              <w:pStyle w:val="spar1"/>
              <w:jc w:val="both"/>
              <w:rPr>
                <w:color w:val="000000"/>
              </w:rPr>
            </w:pPr>
            <w:r>
              <w:rPr>
                <w:color w:val="000000"/>
              </w:rPr>
              <w:t>Absolvenți ai studiilor universitare de lungă durată de 4 ani sau ai studiilor universitare de licență cu durata de 4 ani</w:t>
            </w:r>
          </w:p>
        </w:tc>
      </w:tr>
      <w:tr w:rsidR="00000000" w14:paraId="09C17529" w14:textId="77777777">
        <w:trPr>
          <w:divId w:val="799955046"/>
        </w:trPr>
        <w:tc>
          <w:tcPr>
            <w:tcW w:w="0" w:type="auto"/>
            <w:tcBorders>
              <w:top w:val="single" w:sz="6" w:space="0" w:color="000000"/>
              <w:left w:val="single" w:sz="6" w:space="0" w:color="000000"/>
              <w:bottom w:val="single" w:sz="6" w:space="0" w:color="000000"/>
              <w:right w:val="single" w:sz="6" w:space="0" w:color="000000"/>
            </w:tcBorders>
            <w:vAlign w:val="center"/>
            <w:hideMark/>
          </w:tcPr>
          <w:p w14:paraId="0E0813B5" w14:textId="77777777" w:rsidR="00000000" w:rsidRDefault="00954E37">
            <w:pPr>
              <w:pStyle w:val="spar1"/>
              <w:jc w:val="both"/>
              <w:rPr>
                <w:color w:val="000000"/>
              </w:rPr>
            </w:pPr>
            <w:r>
              <w:rPr>
                <w:color w:val="000000"/>
              </w:rPr>
              <w:t>M_dep = {[(m_an1 + m_an2 + m_an3)/3] + m_licență}/2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6E8BDAD" w14:textId="77777777" w:rsidR="00000000" w:rsidRDefault="00954E37">
            <w:pPr>
              <w:pStyle w:val="spar1"/>
              <w:jc w:val="both"/>
              <w:rPr>
                <w:color w:val="000000"/>
              </w:rPr>
            </w:pPr>
            <w:r>
              <w:rPr>
                <w:color w:val="000000"/>
              </w:rPr>
              <w:t>Absolve</w:t>
            </w:r>
            <w:r>
              <w:rPr>
                <w:color w:val="000000"/>
              </w:rPr>
              <w:t>nți ai studiilor universitare de licență cu durata de 3 ani</w:t>
            </w:r>
          </w:p>
        </w:tc>
      </w:tr>
      <w:tr w:rsidR="00000000" w14:paraId="6508C8D6" w14:textId="77777777">
        <w:trPr>
          <w:divId w:val="799955046"/>
        </w:trPr>
        <w:tc>
          <w:tcPr>
            <w:tcW w:w="0" w:type="auto"/>
            <w:tcBorders>
              <w:top w:val="single" w:sz="6" w:space="0" w:color="000000"/>
              <w:left w:val="single" w:sz="6" w:space="0" w:color="000000"/>
              <w:bottom w:val="single" w:sz="6" w:space="0" w:color="000000"/>
              <w:right w:val="single" w:sz="6" w:space="0" w:color="000000"/>
            </w:tcBorders>
            <w:vAlign w:val="center"/>
            <w:hideMark/>
          </w:tcPr>
          <w:p w14:paraId="5DB85B2B" w14:textId="77777777" w:rsidR="00000000" w:rsidRDefault="00954E37">
            <w:pPr>
              <w:pStyle w:val="spar1"/>
              <w:jc w:val="both"/>
              <w:rPr>
                <w:color w:val="000000"/>
              </w:rPr>
            </w:pPr>
            <w:r>
              <w:rPr>
                <w:color w:val="000000"/>
              </w:rPr>
              <w:t>M_dep = {[(m_an1 + m_an2 + m_an3)/3] + m_absolvire}/2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48E6015" w14:textId="77777777" w:rsidR="00000000" w:rsidRDefault="00954E37">
            <w:pPr>
              <w:pStyle w:val="spar1"/>
              <w:jc w:val="both"/>
              <w:rPr>
                <w:color w:val="000000"/>
              </w:rPr>
            </w:pPr>
            <w:r>
              <w:rPr>
                <w:color w:val="000000"/>
              </w:rPr>
              <w:t>Absolvenți ai studiilor universitare de scurtă durata de 3 ani sau ai colegiilor de institutori sau ai școlilor de maiștri/postliceale cu durata de 3 ani</w:t>
            </w:r>
          </w:p>
        </w:tc>
      </w:tr>
      <w:tr w:rsidR="00000000" w14:paraId="29D0BBB6" w14:textId="77777777">
        <w:trPr>
          <w:divId w:val="799955046"/>
        </w:trPr>
        <w:tc>
          <w:tcPr>
            <w:tcW w:w="0" w:type="auto"/>
            <w:tcBorders>
              <w:top w:val="single" w:sz="6" w:space="0" w:color="000000"/>
              <w:left w:val="single" w:sz="6" w:space="0" w:color="000000"/>
              <w:bottom w:val="single" w:sz="6" w:space="0" w:color="000000"/>
              <w:right w:val="single" w:sz="6" w:space="0" w:color="000000"/>
            </w:tcBorders>
            <w:vAlign w:val="center"/>
            <w:hideMark/>
          </w:tcPr>
          <w:p w14:paraId="1D0DB753" w14:textId="77777777" w:rsidR="00000000" w:rsidRDefault="00954E37">
            <w:pPr>
              <w:pStyle w:val="spar1"/>
              <w:jc w:val="both"/>
              <w:rPr>
                <w:color w:val="000000"/>
              </w:rPr>
            </w:pPr>
            <w:r>
              <w:rPr>
                <w:color w:val="000000"/>
              </w:rPr>
              <w:t>M_dep = {[(m_an1 + m_an2)/2] + m_absolvire}/2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23EAF1D" w14:textId="77777777" w:rsidR="00000000" w:rsidRDefault="00954E37">
            <w:pPr>
              <w:pStyle w:val="spar1"/>
              <w:jc w:val="both"/>
              <w:rPr>
                <w:color w:val="000000"/>
              </w:rPr>
            </w:pPr>
            <w:r>
              <w:rPr>
                <w:color w:val="000000"/>
              </w:rPr>
              <w:t>Absolvenți ai școlilor de maiștri/postliceale cu durata</w:t>
            </w:r>
            <w:r>
              <w:rPr>
                <w:color w:val="000000"/>
              </w:rPr>
              <w:t xml:space="preserve"> de 2 ani</w:t>
            </w:r>
          </w:p>
        </w:tc>
      </w:tr>
    </w:tbl>
    <w:p w14:paraId="47BDF63B" w14:textId="77777777" w:rsidR="00000000" w:rsidRDefault="00954E37">
      <w:pPr>
        <w:autoSpaceDE/>
        <w:autoSpaceDN/>
        <w:jc w:val="both"/>
        <w:divId w:val="1513685580"/>
        <w:rPr>
          <w:rStyle w:val="spctbdy"/>
          <w:rFonts w:eastAsia="Times New Roman"/>
        </w:rPr>
      </w:pPr>
      <w:r>
        <w:rPr>
          <w:rStyle w:val="spctttl1"/>
          <w:rFonts w:eastAsia="Times New Roman"/>
        </w:rPr>
        <w:t>2.</w:t>
      </w:r>
      <w:r>
        <w:rPr>
          <w:rFonts w:eastAsia="Times New Roman"/>
          <w:color w:val="000000"/>
          <w:sz w:val="20"/>
          <w:szCs w:val="20"/>
          <w:shd w:val="clear" w:color="auto" w:fill="FFFFFF"/>
        </w:rPr>
        <w:t xml:space="preserve"> </w:t>
      </w:r>
      <w:r>
        <w:rPr>
          <w:rStyle w:val="spctbdy"/>
          <w:rFonts w:eastAsia="Times New Roman"/>
        </w:rPr>
        <w:t>Media de departajare este media aritmetică, calculată prin trunchiere cu patru zecimale, a mediei anilor de studii şi a mediei examenului de bacalaureat, pentru absolvenţii liceelor pedagogice:</w:t>
      </w:r>
    </w:p>
    <w:tbl>
      <w:tblPr>
        <w:tblW w:w="0" w:type="auto"/>
        <w:tblBorders>
          <w:top w:val="single" w:sz="4" w:space="0" w:color="auto"/>
          <w:left w:val="single" w:sz="4" w:space="0" w:color="auto"/>
          <w:bottom w:val="single" w:sz="4" w:space="0" w:color="auto"/>
          <w:right w:val="single" w:sz="4" w:space="0" w:color="auto"/>
        </w:tblBorders>
        <w:tblCellMar>
          <w:left w:w="0" w:type="dxa"/>
          <w:right w:w="0" w:type="dxa"/>
        </w:tblCellMar>
        <w:tblLook w:val="04A0" w:firstRow="1" w:lastRow="0" w:firstColumn="1" w:lastColumn="0" w:noHBand="0" w:noVBand="1"/>
      </w:tblPr>
      <w:tblGrid>
        <w:gridCol w:w="6534"/>
        <w:gridCol w:w="3906"/>
      </w:tblGrid>
      <w:tr w:rsidR="00000000" w14:paraId="48228B79" w14:textId="77777777">
        <w:trPr>
          <w:divId w:val="1513685580"/>
        </w:trPr>
        <w:tc>
          <w:tcPr>
            <w:tcW w:w="0" w:type="auto"/>
            <w:tcBorders>
              <w:top w:val="single" w:sz="6" w:space="0" w:color="000000"/>
              <w:left w:val="single" w:sz="6" w:space="0" w:color="000000"/>
              <w:bottom w:val="single" w:sz="6" w:space="0" w:color="000000"/>
              <w:right w:val="single" w:sz="6" w:space="0" w:color="000000"/>
            </w:tcBorders>
            <w:vAlign w:val="center"/>
            <w:hideMark/>
          </w:tcPr>
          <w:p w14:paraId="5D9C095A" w14:textId="77777777" w:rsidR="00000000" w:rsidRDefault="00954E37">
            <w:pPr>
              <w:pStyle w:val="spar1"/>
              <w:jc w:val="both"/>
            </w:pPr>
            <w:r>
              <w:rPr>
                <w:color w:val="000000"/>
              </w:rPr>
              <w:t>Media de departajare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61FAC51" w14:textId="77777777" w:rsidR="00000000" w:rsidRDefault="00954E37">
            <w:pPr>
              <w:pStyle w:val="spar1"/>
              <w:jc w:val="both"/>
              <w:rPr>
                <w:color w:val="000000"/>
              </w:rPr>
            </w:pPr>
            <w:r>
              <w:rPr>
                <w:color w:val="000000"/>
              </w:rPr>
              <w:t>Studii finalizate cu diplom</w:t>
            </w:r>
            <w:r>
              <w:rPr>
                <w:color w:val="000000"/>
              </w:rPr>
              <w:t>ă</w:t>
            </w:r>
          </w:p>
        </w:tc>
      </w:tr>
      <w:tr w:rsidR="00000000" w14:paraId="7212DB33" w14:textId="77777777">
        <w:trPr>
          <w:divId w:val="1513685580"/>
        </w:trPr>
        <w:tc>
          <w:tcPr>
            <w:tcW w:w="0" w:type="auto"/>
            <w:tcBorders>
              <w:top w:val="single" w:sz="6" w:space="0" w:color="000000"/>
              <w:left w:val="single" w:sz="6" w:space="0" w:color="000000"/>
              <w:bottom w:val="single" w:sz="6" w:space="0" w:color="000000"/>
              <w:right w:val="single" w:sz="6" w:space="0" w:color="000000"/>
            </w:tcBorders>
            <w:vAlign w:val="center"/>
            <w:hideMark/>
          </w:tcPr>
          <w:p w14:paraId="704D77F2" w14:textId="77777777" w:rsidR="00000000" w:rsidRDefault="00954E37">
            <w:pPr>
              <w:pStyle w:val="spar1"/>
              <w:jc w:val="both"/>
              <w:rPr>
                <w:color w:val="000000"/>
              </w:rPr>
            </w:pPr>
            <w:r>
              <w:rPr>
                <w:color w:val="000000"/>
              </w:rPr>
              <w:t>M_dep = {[(m_an1 + m_an2 + m_an3 + m_an4 + m_an5 + m_an6)/6] + m_bac}/2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6FF7AB2" w14:textId="77777777" w:rsidR="00000000" w:rsidRDefault="00954E37">
            <w:pPr>
              <w:pStyle w:val="spar1"/>
              <w:jc w:val="both"/>
              <w:rPr>
                <w:color w:val="000000"/>
              </w:rPr>
            </w:pPr>
            <w:r>
              <w:rPr>
                <w:color w:val="000000"/>
              </w:rPr>
              <w:t>Absolvenți ai liceelor pedagogice cu durata de 6 ani</w:t>
            </w:r>
          </w:p>
        </w:tc>
      </w:tr>
      <w:tr w:rsidR="00000000" w14:paraId="3EC44529" w14:textId="77777777">
        <w:trPr>
          <w:divId w:val="1513685580"/>
        </w:trPr>
        <w:tc>
          <w:tcPr>
            <w:tcW w:w="0" w:type="auto"/>
            <w:tcBorders>
              <w:top w:val="single" w:sz="6" w:space="0" w:color="000000"/>
              <w:left w:val="single" w:sz="6" w:space="0" w:color="000000"/>
              <w:bottom w:val="single" w:sz="6" w:space="0" w:color="000000"/>
              <w:right w:val="single" w:sz="6" w:space="0" w:color="000000"/>
            </w:tcBorders>
            <w:vAlign w:val="center"/>
            <w:hideMark/>
          </w:tcPr>
          <w:p w14:paraId="587019E1" w14:textId="77777777" w:rsidR="00000000" w:rsidRDefault="00954E37">
            <w:pPr>
              <w:pStyle w:val="spar1"/>
              <w:jc w:val="both"/>
              <w:rPr>
                <w:color w:val="000000"/>
              </w:rPr>
            </w:pPr>
            <w:r>
              <w:rPr>
                <w:color w:val="000000"/>
              </w:rPr>
              <w:t>M_dep = {[(m_an1 + m_an2 + m_an3 + m_an4 + m_an5)/5] + m_bac}/2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F9DAB5F" w14:textId="77777777" w:rsidR="00000000" w:rsidRDefault="00954E37">
            <w:pPr>
              <w:pStyle w:val="spar1"/>
              <w:jc w:val="both"/>
              <w:rPr>
                <w:color w:val="000000"/>
              </w:rPr>
            </w:pPr>
            <w:r>
              <w:rPr>
                <w:color w:val="000000"/>
              </w:rPr>
              <w:t>Absolvenți ai liceelor pedagogice cu durata de 5 ani</w:t>
            </w:r>
          </w:p>
        </w:tc>
      </w:tr>
      <w:tr w:rsidR="00000000" w14:paraId="42C4B124" w14:textId="77777777">
        <w:trPr>
          <w:divId w:val="1513685580"/>
        </w:trPr>
        <w:tc>
          <w:tcPr>
            <w:tcW w:w="0" w:type="auto"/>
            <w:tcBorders>
              <w:top w:val="single" w:sz="6" w:space="0" w:color="000000"/>
              <w:left w:val="single" w:sz="6" w:space="0" w:color="000000"/>
              <w:bottom w:val="single" w:sz="6" w:space="0" w:color="000000"/>
              <w:right w:val="single" w:sz="6" w:space="0" w:color="000000"/>
            </w:tcBorders>
            <w:vAlign w:val="center"/>
            <w:hideMark/>
          </w:tcPr>
          <w:p w14:paraId="0A9E1415" w14:textId="77777777" w:rsidR="00000000" w:rsidRDefault="00954E37">
            <w:pPr>
              <w:pStyle w:val="spar1"/>
              <w:jc w:val="both"/>
              <w:rPr>
                <w:color w:val="000000"/>
              </w:rPr>
            </w:pPr>
            <w:r>
              <w:rPr>
                <w:color w:val="000000"/>
              </w:rPr>
              <w:t>M_dep = {</w:t>
            </w:r>
            <w:r>
              <w:rPr>
                <w:color w:val="000000"/>
              </w:rPr>
              <w:t>[(m_an1 + m_an2 + m_an3 + m_an4)/4] + m_bac}/2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D752977" w14:textId="77777777" w:rsidR="00000000" w:rsidRDefault="00954E37">
            <w:pPr>
              <w:pStyle w:val="spar1"/>
              <w:jc w:val="both"/>
              <w:rPr>
                <w:color w:val="000000"/>
              </w:rPr>
            </w:pPr>
            <w:r>
              <w:rPr>
                <w:color w:val="000000"/>
              </w:rPr>
              <w:t>Absolvenți ai liceelor pedagogice cu durata de 4 ani</w:t>
            </w:r>
          </w:p>
        </w:tc>
      </w:tr>
    </w:tbl>
    <w:p w14:paraId="0ECC961C" w14:textId="77777777" w:rsidR="00000000" w:rsidRDefault="00954E37">
      <w:pPr>
        <w:autoSpaceDE/>
        <w:autoSpaceDN/>
        <w:jc w:val="both"/>
        <w:divId w:val="2120370104"/>
        <w:rPr>
          <w:rStyle w:val="spctbdy"/>
          <w:rFonts w:eastAsia="Times New Roman"/>
        </w:rPr>
      </w:pPr>
      <w:r>
        <w:rPr>
          <w:rStyle w:val="spctttl1"/>
          <w:rFonts w:eastAsia="Times New Roman"/>
        </w:rPr>
        <w:t>3.</w:t>
      </w:r>
      <w:r>
        <w:rPr>
          <w:rFonts w:eastAsia="Times New Roman"/>
          <w:color w:val="000000"/>
          <w:sz w:val="20"/>
          <w:szCs w:val="20"/>
          <w:shd w:val="clear" w:color="auto" w:fill="FFFFFF"/>
        </w:rPr>
        <w:t xml:space="preserve"> </w:t>
      </w:r>
      <w:r>
        <w:rPr>
          <w:rStyle w:val="spctbdy"/>
          <w:rFonts w:eastAsia="Times New Roman"/>
        </w:rPr>
        <w:t>Media aritmetică, calculată prin trunchiere cu patru zecimale, a mediei anilor de studii şi a mediei examenului de dizertaţie, pentru absolvenţii ciclului II de studii universitare de masterat/master:</w:t>
      </w:r>
    </w:p>
    <w:tbl>
      <w:tblPr>
        <w:tblW w:w="0" w:type="auto"/>
        <w:tblBorders>
          <w:top w:val="single" w:sz="4" w:space="0" w:color="auto"/>
          <w:left w:val="single" w:sz="4" w:space="0" w:color="auto"/>
          <w:bottom w:val="single" w:sz="4" w:space="0" w:color="auto"/>
          <w:right w:val="single" w:sz="4" w:space="0" w:color="auto"/>
        </w:tblBorders>
        <w:tblCellMar>
          <w:left w:w="0" w:type="dxa"/>
          <w:right w:w="0" w:type="dxa"/>
        </w:tblCellMar>
        <w:tblLook w:val="04A0" w:firstRow="1" w:lastRow="0" w:firstColumn="1" w:lastColumn="0" w:noHBand="0" w:noVBand="1"/>
      </w:tblPr>
      <w:tblGrid>
        <w:gridCol w:w="4550"/>
        <w:gridCol w:w="6234"/>
      </w:tblGrid>
      <w:tr w:rsidR="00000000" w14:paraId="04B72AC5" w14:textId="77777777">
        <w:trPr>
          <w:divId w:val="2120370104"/>
        </w:trPr>
        <w:tc>
          <w:tcPr>
            <w:tcW w:w="0" w:type="auto"/>
            <w:tcBorders>
              <w:top w:val="single" w:sz="6" w:space="0" w:color="000000"/>
              <w:left w:val="single" w:sz="6" w:space="0" w:color="000000"/>
              <w:bottom w:val="single" w:sz="6" w:space="0" w:color="000000"/>
              <w:right w:val="single" w:sz="6" w:space="0" w:color="000000"/>
            </w:tcBorders>
            <w:vAlign w:val="center"/>
            <w:hideMark/>
          </w:tcPr>
          <w:p w14:paraId="59A77674" w14:textId="77777777" w:rsidR="00000000" w:rsidRDefault="00954E37">
            <w:pPr>
              <w:pStyle w:val="spar1"/>
              <w:jc w:val="both"/>
            </w:pPr>
            <w:r>
              <w:rPr>
                <w:color w:val="000000"/>
              </w:rPr>
              <w:t>Media de departajare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8782885" w14:textId="77777777" w:rsidR="00000000" w:rsidRDefault="00954E37">
            <w:pPr>
              <w:pStyle w:val="spar1"/>
              <w:jc w:val="both"/>
              <w:rPr>
                <w:color w:val="000000"/>
              </w:rPr>
            </w:pPr>
            <w:r>
              <w:rPr>
                <w:color w:val="000000"/>
              </w:rPr>
              <w:t>Studii finalizate cu diplomă</w:t>
            </w:r>
          </w:p>
        </w:tc>
      </w:tr>
      <w:tr w:rsidR="00000000" w14:paraId="28B9213A" w14:textId="77777777">
        <w:trPr>
          <w:divId w:val="2120370104"/>
        </w:trPr>
        <w:tc>
          <w:tcPr>
            <w:tcW w:w="0" w:type="auto"/>
            <w:tcBorders>
              <w:top w:val="single" w:sz="6" w:space="0" w:color="000000"/>
              <w:left w:val="single" w:sz="6" w:space="0" w:color="000000"/>
              <w:bottom w:val="single" w:sz="6" w:space="0" w:color="000000"/>
              <w:right w:val="single" w:sz="6" w:space="0" w:color="000000"/>
            </w:tcBorders>
            <w:vAlign w:val="center"/>
            <w:hideMark/>
          </w:tcPr>
          <w:p w14:paraId="01F080BE" w14:textId="77777777" w:rsidR="00000000" w:rsidRDefault="00954E37">
            <w:pPr>
              <w:pStyle w:val="spar1"/>
              <w:jc w:val="both"/>
              <w:rPr>
                <w:color w:val="000000"/>
              </w:rPr>
            </w:pPr>
            <w:r>
              <w:rPr>
                <w:color w:val="000000"/>
              </w:rPr>
              <w:t>6444</w:t>
            </w:r>
            <w:r>
              <w:rPr>
                <w:color w:val="000000"/>
              </w:rPr>
              <w:t>4744448 (ciclul I) 64748 (ciclul II)</w:t>
            </w:r>
          </w:p>
          <w:p w14:paraId="02879CD8" w14:textId="77777777" w:rsidR="00000000" w:rsidRDefault="00954E37">
            <w:pPr>
              <w:pStyle w:val="spar1"/>
              <w:jc w:val="both"/>
              <w:rPr>
                <w:color w:val="000000"/>
              </w:rPr>
            </w:pPr>
            <w:r>
              <w:rPr>
                <w:color w:val="000000"/>
              </w:rPr>
              <w:t>M_dep = [(m_an1 + m_an2 + m_an3 + m_an4 + M_an1 + M_an2)/6] + m_dizertație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798B735" w14:textId="77777777" w:rsidR="00000000" w:rsidRDefault="00954E37">
            <w:pPr>
              <w:pStyle w:val="spar1"/>
              <w:jc w:val="both"/>
              <w:rPr>
                <w:color w:val="000000"/>
              </w:rPr>
            </w:pPr>
            <w:r>
              <w:rPr>
                <w:color w:val="000000"/>
              </w:rPr>
              <w:t>Absolvenți ai studiilor universitare de licență cu durata de 4 ani, urmate de studii universitare de masterat cu durata de 2 ani</w:t>
            </w:r>
          </w:p>
        </w:tc>
      </w:tr>
      <w:tr w:rsidR="00000000" w14:paraId="53A3EA3F" w14:textId="77777777">
        <w:trPr>
          <w:divId w:val="2120370104"/>
        </w:trPr>
        <w:tc>
          <w:tcPr>
            <w:tcW w:w="0" w:type="auto"/>
            <w:tcBorders>
              <w:top w:val="single" w:sz="6" w:space="0" w:color="000000"/>
              <w:left w:val="single" w:sz="6" w:space="0" w:color="000000"/>
              <w:bottom w:val="single" w:sz="6" w:space="0" w:color="000000"/>
              <w:right w:val="single" w:sz="6" w:space="0" w:color="000000"/>
            </w:tcBorders>
            <w:vAlign w:val="center"/>
            <w:hideMark/>
          </w:tcPr>
          <w:p w14:paraId="613C6A03" w14:textId="77777777" w:rsidR="00000000" w:rsidRDefault="00954E37">
            <w:pPr>
              <w:pStyle w:val="spar1"/>
              <w:jc w:val="both"/>
              <w:rPr>
                <w:color w:val="000000"/>
              </w:rPr>
            </w:pPr>
            <w:r>
              <w:rPr>
                <w:color w:val="000000"/>
              </w:rPr>
              <w:t>644474448 (cic</w:t>
            </w:r>
            <w:r>
              <w:rPr>
                <w:color w:val="000000"/>
              </w:rPr>
              <w:t>lul I) 64748 (ciclul II)</w:t>
            </w:r>
          </w:p>
          <w:p w14:paraId="65BBDAEA" w14:textId="77777777" w:rsidR="00000000" w:rsidRDefault="00954E37">
            <w:pPr>
              <w:pStyle w:val="spar1"/>
              <w:jc w:val="both"/>
              <w:rPr>
                <w:color w:val="000000"/>
              </w:rPr>
            </w:pPr>
            <w:r>
              <w:rPr>
                <w:color w:val="000000"/>
              </w:rPr>
              <w:t>M_dep = {[(m_an1 + m_an2 + m_an3 + M_an1 +M_an2)/5] + m_dizertație}/2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2CA3D70" w14:textId="77777777" w:rsidR="00000000" w:rsidRDefault="00954E37">
            <w:pPr>
              <w:pStyle w:val="spar1"/>
              <w:jc w:val="both"/>
              <w:rPr>
                <w:color w:val="000000"/>
              </w:rPr>
            </w:pPr>
            <w:r>
              <w:rPr>
                <w:color w:val="000000"/>
              </w:rPr>
              <w:t>Absolvenți ai studiilor universitare de licență cu durata de 3 ani, urmate de studii universitare de masterat cu durata de 2 ani</w:t>
            </w:r>
          </w:p>
        </w:tc>
      </w:tr>
    </w:tbl>
    <w:p w14:paraId="525E56C4" w14:textId="77777777" w:rsidR="00000000" w:rsidRDefault="00954E37">
      <w:pPr>
        <w:autoSpaceDE/>
        <w:autoSpaceDN/>
        <w:jc w:val="both"/>
        <w:divId w:val="1607274964"/>
        <w:rPr>
          <w:rStyle w:val="spctbdy"/>
          <w:rFonts w:eastAsia="Times New Roman"/>
        </w:rPr>
      </w:pPr>
      <w:r>
        <w:rPr>
          <w:rStyle w:val="spctttl1"/>
          <w:rFonts w:eastAsia="Times New Roman"/>
        </w:rPr>
        <w:t>4.</w:t>
      </w:r>
      <w:r>
        <w:rPr>
          <w:rFonts w:eastAsia="Times New Roman"/>
          <w:color w:val="000000"/>
          <w:sz w:val="20"/>
          <w:szCs w:val="20"/>
          <w:shd w:val="clear" w:color="auto" w:fill="FFFFFF"/>
        </w:rPr>
        <w:t xml:space="preserve"> </w:t>
      </w:r>
      <w:r>
        <w:rPr>
          <w:rStyle w:val="spctbdy"/>
          <w:rFonts w:eastAsia="Times New Roman"/>
        </w:rPr>
        <w:t xml:space="preserve">Media aritmetică, calculată </w:t>
      </w:r>
      <w:r>
        <w:rPr>
          <w:rStyle w:val="spctbdy"/>
          <w:rFonts w:eastAsia="Times New Roman"/>
        </w:rPr>
        <w:t>prin trunchiere cu patru zecimale, a mediei celor 3 semestre şi a mediei examenului de absolvire, pentru absolvenţii studiilor postuniversitare cu durata de 3 semestre:</w:t>
      </w:r>
    </w:p>
    <w:p w14:paraId="08337BEB" w14:textId="77777777" w:rsidR="00000000" w:rsidRDefault="00954E37">
      <w:pPr>
        <w:autoSpaceDE/>
        <w:autoSpaceDN/>
        <w:jc w:val="both"/>
        <w:divId w:val="1901358457"/>
      </w:pPr>
      <w:r>
        <w:rPr>
          <w:rFonts w:eastAsia="Times New Roman"/>
          <w:noProof/>
          <w:color w:val="000000"/>
          <w:sz w:val="20"/>
          <w:szCs w:val="20"/>
          <w:shd w:val="clear" w:color="auto" w:fill="FFFFFF"/>
        </w:rPr>
        <w:drawing>
          <wp:inline distT="0" distB="0" distL="0" distR="0" wp14:anchorId="3FBF6E1F" wp14:editId="2DF08031">
            <wp:extent cx="1866900" cy="525780"/>
            <wp:effectExtent l="0" t="0" r="0" b="7620"/>
            <wp:docPr id="3" name="Imagin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link="rId6">
                      <a:extLst>
                        <a:ext uri="{28A0092B-C50C-407E-A947-70E740481C1C}">
                          <a14:useLocalDpi xmlns:a14="http://schemas.microsoft.com/office/drawing/2010/main" val="0"/>
                        </a:ext>
                      </a:extLst>
                    </a:blip>
                    <a:srcRect/>
                    <a:stretch>
                      <a:fillRect/>
                    </a:stretch>
                  </pic:blipFill>
                  <pic:spPr bwMode="auto">
                    <a:xfrm>
                      <a:off x="0" y="0"/>
                      <a:ext cx="1866900" cy="525780"/>
                    </a:xfrm>
                    <a:prstGeom prst="rect">
                      <a:avLst/>
                    </a:prstGeom>
                    <a:noFill/>
                    <a:ln>
                      <a:noFill/>
                    </a:ln>
                  </pic:spPr>
                </pic:pic>
              </a:graphicData>
            </a:graphic>
          </wp:inline>
        </w:drawing>
      </w:r>
    </w:p>
    <w:p w14:paraId="3A258A43" w14:textId="77777777" w:rsidR="00000000" w:rsidRDefault="00954E37">
      <w:pPr>
        <w:autoSpaceDE/>
        <w:autoSpaceDN/>
        <w:jc w:val="both"/>
        <w:divId w:val="1819682801"/>
        <w:rPr>
          <w:rStyle w:val="spctbdy"/>
        </w:rPr>
      </w:pPr>
      <w:r>
        <w:rPr>
          <w:rStyle w:val="spctttl1"/>
          <w:rFonts w:eastAsia="Times New Roman"/>
        </w:rPr>
        <w:t>5.</w:t>
      </w:r>
      <w:r>
        <w:rPr>
          <w:rFonts w:eastAsia="Times New Roman"/>
          <w:color w:val="000000"/>
          <w:sz w:val="20"/>
          <w:szCs w:val="20"/>
          <w:shd w:val="clear" w:color="auto" w:fill="FFFFFF"/>
        </w:rPr>
        <w:t xml:space="preserve"> </w:t>
      </w:r>
      <w:r>
        <w:rPr>
          <w:rStyle w:val="spctbdy"/>
          <w:rFonts w:eastAsia="Times New Roman"/>
        </w:rPr>
        <w:t>Media aritmetică, calculată prin trunchiere cu patru zecimale, a mediei anilor de studii şi a mediei examenului de absolvire, pe</w:t>
      </w:r>
      <w:r>
        <w:rPr>
          <w:rStyle w:val="spctbdy"/>
          <w:rFonts w:eastAsia="Times New Roman"/>
        </w:rPr>
        <w:t>ntru absolvenţii studiilor postuniversitare cu durata de 2 ani:</w:t>
      </w:r>
    </w:p>
    <w:p w14:paraId="4D360667" w14:textId="77777777" w:rsidR="00000000" w:rsidRDefault="00954E37">
      <w:pPr>
        <w:autoSpaceDE/>
        <w:autoSpaceDN/>
        <w:jc w:val="both"/>
        <w:divId w:val="138614702"/>
      </w:pPr>
      <w:r>
        <w:rPr>
          <w:rFonts w:eastAsia="Times New Roman"/>
          <w:noProof/>
          <w:color w:val="000000"/>
          <w:sz w:val="20"/>
          <w:szCs w:val="20"/>
          <w:shd w:val="clear" w:color="auto" w:fill="FFFFFF"/>
        </w:rPr>
        <w:drawing>
          <wp:inline distT="0" distB="0" distL="0" distR="0" wp14:anchorId="7E72A4F9" wp14:editId="0F2FE81C">
            <wp:extent cx="1341120" cy="480060"/>
            <wp:effectExtent l="0" t="0" r="0" b="0"/>
            <wp:docPr id="4" name="Imagin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link="rId7">
                      <a:extLst>
                        <a:ext uri="{28A0092B-C50C-407E-A947-70E740481C1C}">
                          <a14:useLocalDpi xmlns:a14="http://schemas.microsoft.com/office/drawing/2010/main" val="0"/>
                        </a:ext>
                      </a:extLst>
                    </a:blip>
                    <a:srcRect/>
                    <a:stretch>
                      <a:fillRect/>
                    </a:stretch>
                  </pic:blipFill>
                  <pic:spPr bwMode="auto">
                    <a:xfrm>
                      <a:off x="0" y="0"/>
                      <a:ext cx="1341120" cy="480060"/>
                    </a:xfrm>
                    <a:prstGeom prst="rect">
                      <a:avLst/>
                    </a:prstGeom>
                    <a:noFill/>
                    <a:ln>
                      <a:noFill/>
                    </a:ln>
                  </pic:spPr>
                </pic:pic>
              </a:graphicData>
            </a:graphic>
          </wp:inline>
        </w:drawing>
      </w:r>
    </w:p>
    <w:p w14:paraId="2CA083FF" w14:textId="77777777" w:rsidR="00000000" w:rsidRDefault="00954E37">
      <w:pPr>
        <w:autoSpaceDE/>
        <w:autoSpaceDN/>
        <w:jc w:val="both"/>
        <w:divId w:val="1902400220"/>
        <w:rPr>
          <w:rStyle w:val="spctbdy"/>
        </w:rPr>
      </w:pPr>
      <w:r>
        <w:rPr>
          <w:rStyle w:val="spctttl1"/>
          <w:rFonts w:eastAsia="Times New Roman"/>
        </w:rPr>
        <w:lastRenderedPageBreak/>
        <w:t>II.</w:t>
      </w:r>
      <w:r>
        <w:rPr>
          <w:rFonts w:eastAsia="Times New Roman"/>
          <w:color w:val="000000"/>
          <w:sz w:val="20"/>
          <w:szCs w:val="20"/>
          <w:shd w:val="clear" w:color="auto" w:fill="FFFFFF"/>
        </w:rPr>
        <w:t xml:space="preserve"> </w:t>
      </w:r>
      <w:r>
        <w:rPr>
          <w:rStyle w:val="spctbdy"/>
          <w:rFonts w:eastAsia="Times New Roman"/>
        </w:rPr>
        <w:t>Calculul mediei de departajare în cazul mediilor egale, pentru absolvenţii care au finalizat studiile în alte ţări şi au obţinu</w:t>
      </w:r>
      <w:r>
        <w:rPr>
          <w:rStyle w:val="spctbdy"/>
          <w:rFonts w:eastAsia="Times New Roman"/>
        </w:rPr>
        <w:t>t certificat pentru echivalarea studiilor eliberat de Ministerul Educaţiei şi Cercetării din România</w:t>
      </w:r>
    </w:p>
    <w:p w14:paraId="24F49AAA" w14:textId="77777777" w:rsidR="00000000" w:rsidRDefault="00954E37">
      <w:pPr>
        <w:autoSpaceDE/>
        <w:autoSpaceDN/>
        <w:jc w:val="both"/>
        <w:divId w:val="257719726"/>
        <w:rPr>
          <w:rStyle w:val="spctbdy"/>
          <w:rFonts w:eastAsia="Times New Roman"/>
        </w:rPr>
      </w:pPr>
      <w:r>
        <w:rPr>
          <w:rStyle w:val="spctttl1"/>
          <w:rFonts w:eastAsia="Times New Roman"/>
        </w:rPr>
        <w:t>1.</w:t>
      </w:r>
      <w:r>
        <w:rPr>
          <w:rFonts w:eastAsia="Times New Roman"/>
          <w:color w:val="000000"/>
          <w:sz w:val="20"/>
          <w:szCs w:val="20"/>
          <w:shd w:val="clear" w:color="auto" w:fill="FFFFFF"/>
        </w:rPr>
        <w:t xml:space="preserve"> </w:t>
      </w:r>
      <w:r>
        <w:rPr>
          <w:rStyle w:val="spctbdy"/>
          <w:rFonts w:eastAsia="Times New Roman"/>
        </w:rPr>
        <w:t>În conformitate cu O.M.Ed.C. nr. 4454 din 4.07.2005, anexa 2, media generală de absolvire se calculează după formula - MGE = MGA^x 10: N_max - unde:</w:t>
      </w:r>
    </w:p>
    <w:p w14:paraId="56DE3B1B" w14:textId="77777777" w:rsidR="00000000" w:rsidRDefault="00954E37">
      <w:pPr>
        <w:pStyle w:val="spar"/>
        <w:jc w:val="both"/>
        <w:divId w:val="257719726"/>
      </w:pPr>
      <w:r>
        <w:rPr>
          <w:rFonts w:ascii="Verdana" w:hAnsi="Verdana"/>
          <w:color w:val="000000"/>
          <w:sz w:val="20"/>
          <w:szCs w:val="20"/>
          <w:shd w:val="clear" w:color="auto" w:fill="FFFFFF"/>
        </w:rPr>
        <w:t>MGE reprezintă media generală de absolvire echivalată în România;</w:t>
      </w:r>
    </w:p>
    <w:p w14:paraId="268E625D" w14:textId="77777777" w:rsidR="00000000" w:rsidRDefault="00954E37">
      <w:pPr>
        <w:pStyle w:val="spar"/>
        <w:jc w:val="both"/>
        <w:divId w:val="257719726"/>
        <w:rPr>
          <w:rFonts w:ascii="Verdana" w:hAnsi="Verdana"/>
          <w:color w:val="000000"/>
          <w:sz w:val="20"/>
          <w:szCs w:val="20"/>
          <w:shd w:val="clear" w:color="auto" w:fill="FFFFFF"/>
        </w:rPr>
      </w:pPr>
      <w:r>
        <w:rPr>
          <w:rFonts w:ascii="Verdana" w:hAnsi="Verdana"/>
          <w:color w:val="000000"/>
          <w:sz w:val="20"/>
          <w:szCs w:val="20"/>
          <w:shd w:val="clear" w:color="auto" w:fill="FFFFFF"/>
        </w:rPr>
        <w:t>MGA reprezintă media generală de absolvire din ţara în care s-au finalizat studiile;</w:t>
      </w:r>
    </w:p>
    <w:p w14:paraId="3F603E4F" w14:textId="77777777" w:rsidR="00000000" w:rsidRDefault="00954E37">
      <w:pPr>
        <w:pStyle w:val="spar"/>
        <w:jc w:val="both"/>
        <w:divId w:val="257719726"/>
        <w:rPr>
          <w:rFonts w:ascii="Verdana" w:hAnsi="Verdana"/>
          <w:color w:val="000000"/>
          <w:sz w:val="20"/>
          <w:szCs w:val="20"/>
          <w:shd w:val="clear" w:color="auto" w:fill="FFFFFF"/>
        </w:rPr>
      </w:pPr>
      <w:r>
        <w:rPr>
          <w:rFonts w:ascii="Verdana" w:hAnsi="Verdana"/>
          <w:color w:val="000000"/>
          <w:sz w:val="20"/>
          <w:szCs w:val="20"/>
          <w:shd w:val="clear" w:color="auto" w:fill="FFFFFF"/>
        </w:rPr>
        <w:t>N_max reprezintă nota maximă din sistemul de notare din ţara în care a absolvit.</w:t>
      </w:r>
    </w:p>
    <w:p w14:paraId="6A434333" w14:textId="77777777" w:rsidR="00000000" w:rsidRDefault="00954E37">
      <w:pPr>
        <w:autoSpaceDE/>
        <w:autoSpaceDN/>
        <w:jc w:val="both"/>
        <w:divId w:val="478151289"/>
        <w:rPr>
          <w:rStyle w:val="spctbdy"/>
          <w:rFonts w:eastAsia="Times New Roman"/>
        </w:rPr>
      </w:pPr>
      <w:r>
        <w:rPr>
          <w:rStyle w:val="spctttl1"/>
          <w:rFonts w:eastAsia="Times New Roman"/>
        </w:rPr>
        <w:t>2.</w:t>
      </w:r>
      <w:r>
        <w:rPr>
          <w:rFonts w:eastAsia="Times New Roman"/>
          <w:color w:val="000000"/>
          <w:sz w:val="20"/>
          <w:szCs w:val="20"/>
          <w:shd w:val="clear" w:color="auto" w:fill="FFFFFF"/>
        </w:rPr>
        <w:t xml:space="preserve"> </w:t>
      </w:r>
      <w:r>
        <w:rPr>
          <w:rStyle w:val="spctbdy"/>
          <w:rFonts w:eastAsia="Times New Roman"/>
        </w:rPr>
        <w:t>În cazul în care abso</w:t>
      </w:r>
      <w:r>
        <w:rPr>
          <w:rStyle w:val="spctbdy"/>
          <w:rFonts w:eastAsia="Times New Roman"/>
        </w:rPr>
        <w:t>lvenţii înscrişi la concurs provin din ţări cu sistem de notare pe bază de calificative, conversia acestora se realizează astfel:</w:t>
      </w:r>
    </w:p>
    <w:p w14:paraId="3175E7F3" w14:textId="77777777" w:rsidR="00000000" w:rsidRDefault="00954E37">
      <w:pPr>
        <w:autoSpaceDE/>
        <w:autoSpaceDN/>
        <w:jc w:val="both"/>
        <w:divId w:val="577791244"/>
      </w:pPr>
      <w:r>
        <w:rPr>
          <w:rStyle w:val="slinttl1"/>
          <w:rFonts w:eastAsia="Times New Roman"/>
        </w:rPr>
        <w:t>– </w:t>
      </w:r>
      <w:r>
        <w:rPr>
          <w:rStyle w:val="slinbdy"/>
          <w:rFonts w:eastAsia="Times New Roman"/>
        </w:rPr>
        <w:t>Calificativul "foarte bine" - nota 5 - pentru ţările în care se aplică alte sisteme de notare diferite de sistemul de notare</w:t>
      </w:r>
      <w:r>
        <w:rPr>
          <w:rStyle w:val="slinbdy"/>
          <w:rFonts w:eastAsia="Times New Roman"/>
        </w:rPr>
        <w:t xml:space="preserve"> M.E.C.;</w:t>
      </w:r>
    </w:p>
    <w:p w14:paraId="135028C0" w14:textId="77777777" w:rsidR="00000000" w:rsidRDefault="00954E37">
      <w:pPr>
        <w:autoSpaceDE/>
        <w:autoSpaceDN/>
        <w:jc w:val="both"/>
        <w:divId w:val="906306220"/>
        <w:rPr>
          <w:rFonts w:eastAsia="Times New Roman"/>
          <w:color w:val="000000"/>
          <w:sz w:val="20"/>
          <w:szCs w:val="20"/>
          <w:shd w:val="clear" w:color="auto" w:fill="FFFFFF"/>
        </w:rPr>
      </w:pPr>
      <w:r>
        <w:rPr>
          <w:rStyle w:val="slinttl1"/>
          <w:rFonts w:eastAsia="Times New Roman"/>
        </w:rPr>
        <w:t>– </w:t>
      </w:r>
      <w:r>
        <w:rPr>
          <w:rStyle w:val="slinbdy"/>
          <w:rFonts w:eastAsia="Times New Roman"/>
        </w:rPr>
        <w:t>Calificativul "bine" - nota 4 - pentru ţările în care se aplică alte sisteme de notare diferite de sistemul de notare M.E.N.;</w:t>
      </w:r>
    </w:p>
    <w:p w14:paraId="05380E91" w14:textId="77777777" w:rsidR="00000000" w:rsidRDefault="00954E37">
      <w:pPr>
        <w:autoSpaceDE/>
        <w:autoSpaceDN/>
        <w:jc w:val="both"/>
        <w:divId w:val="878200177"/>
        <w:rPr>
          <w:rFonts w:eastAsia="Times New Roman"/>
          <w:color w:val="000000"/>
          <w:sz w:val="20"/>
          <w:szCs w:val="20"/>
          <w:shd w:val="clear" w:color="auto" w:fill="FFFFFF"/>
        </w:rPr>
      </w:pPr>
      <w:r>
        <w:rPr>
          <w:rStyle w:val="slinttl1"/>
          <w:rFonts w:eastAsia="Times New Roman"/>
        </w:rPr>
        <w:t>– </w:t>
      </w:r>
      <w:r>
        <w:rPr>
          <w:rStyle w:val="slinbdy"/>
          <w:rFonts w:eastAsia="Times New Roman"/>
        </w:rPr>
        <w:t>Calificativul "satisfăcător" - nota 3 - pentru ţările în care se aplică alte sisteme de notare diferite de sistemul d</w:t>
      </w:r>
      <w:r>
        <w:rPr>
          <w:rStyle w:val="slinbdy"/>
          <w:rFonts w:eastAsia="Times New Roman"/>
        </w:rPr>
        <w:t>e notare M.E.C.;</w:t>
      </w:r>
    </w:p>
    <w:p w14:paraId="529388B9" w14:textId="77777777" w:rsidR="00000000" w:rsidRDefault="00954E37">
      <w:pPr>
        <w:autoSpaceDE/>
        <w:autoSpaceDN/>
        <w:jc w:val="both"/>
        <w:divId w:val="478151289"/>
        <w:rPr>
          <w:rFonts w:eastAsia="Times New Roman"/>
          <w:color w:val="000000"/>
          <w:sz w:val="20"/>
          <w:szCs w:val="20"/>
          <w:shd w:val="clear" w:color="auto" w:fill="FFFFFF"/>
        </w:rPr>
      </w:pPr>
      <w:r>
        <w:rPr>
          <w:rStyle w:val="spar3"/>
          <w:rFonts w:eastAsia="Times New Roman"/>
        </w:rPr>
        <w:t xml:space="preserve">Pentru obţinerea mediei generale de absolvire echivalată în România, după conversia mai sus menţionată, se va aplica formula de la </w:t>
      </w:r>
      <w:r>
        <w:rPr>
          <w:rStyle w:val="slgi1"/>
          <w:rFonts w:eastAsia="Times New Roman"/>
        </w:rPr>
        <w:t>pct. 1</w:t>
      </w:r>
      <w:r>
        <w:rPr>
          <w:rStyle w:val="spar3"/>
          <w:rFonts w:eastAsia="Times New Roman"/>
        </w:rPr>
        <w:t>.</w:t>
      </w:r>
    </w:p>
    <w:p w14:paraId="00F0F5F5" w14:textId="77777777" w:rsidR="00000000" w:rsidRDefault="00954E37">
      <w:pPr>
        <w:autoSpaceDE/>
        <w:autoSpaceDN/>
        <w:jc w:val="both"/>
        <w:divId w:val="1835798881"/>
        <w:rPr>
          <w:rFonts w:eastAsia="Times New Roman"/>
          <w:color w:val="000000"/>
          <w:sz w:val="20"/>
          <w:szCs w:val="20"/>
          <w:shd w:val="clear" w:color="auto" w:fill="FFFFFF"/>
        </w:rPr>
      </w:pPr>
      <w:r>
        <w:rPr>
          <w:rStyle w:val="spctttl1"/>
          <w:rFonts w:eastAsia="Times New Roman"/>
        </w:rPr>
        <w:t>3.</w:t>
      </w:r>
      <w:r>
        <w:rPr>
          <w:rFonts w:eastAsia="Times New Roman"/>
          <w:color w:val="000000"/>
          <w:sz w:val="20"/>
          <w:szCs w:val="20"/>
          <w:shd w:val="clear" w:color="auto" w:fill="FFFFFF"/>
        </w:rPr>
        <w:t xml:space="preserve"> </w:t>
      </w:r>
      <w:r>
        <w:rPr>
          <w:rStyle w:val="spctbdy"/>
          <w:rFonts w:eastAsia="Times New Roman"/>
        </w:rPr>
        <w:t>Media de departajare se va calcula ca media aritmetică dintre media generală de absolvire echival</w:t>
      </w:r>
      <w:r>
        <w:rPr>
          <w:rStyle w:val="spctbdy"/>
          <w:rFonts w:eastAsia="Times New Roman"/>
        </w:rPr>
        <w:t>ată în România şi media obţinută la examenul de licenţă/diplomă/stat/absolvire.</w:t>
      </w:r>
    </w:p>
    <w:p w14:paraId="371855D4" w14:textId="77777777" w:rsidR="00000000" w:rsidRDefault="00954E37">
      <w:pPr>
        <w:autoSpaceDE/>
        <w:autoSpaceDN/>
        <w:jc w:val="both"/>
        <w:divId w:val="1046224054"/>
        <w:rPr>
          <w:rFonts w:eastAsia="Times New Roman"/>
          <w:color w:val="000000"/>
          <w:sz w:val="20"/>
          <w:szCs w:val="20"/>
          <w:shd w:val="clear" w:color="auto" w:fill="FFFFFF"/>
        </w:rPr>
      </w:pPr>
      <w:r>
        <w:rPr>
          <w:rStyle w:val="spctttl1"/>
          <w:rFonts w:eastAsia="Times New Roman"/>
        </w:rPr>
        <w:t>4.</w:t>
      </w:r>
      <w:r>
        <w:rPr>
          <w:rFonts w:eastAsia="Times New Roman"/>
          <w:color w:val="000000"/>
          <w:sz w:val="20"/>
          <w:szCs w:val="20"/>
          <w:shd w:val="clear" w:color="auto" w:fill="FFFFFF"/>
        </w:rPr>
        <w:t xml:space="preserve"> </w:t>
      </w:r>
      <w:r>
        <w:rPr>
          <w:rStyle w:val="spctbdy"/>
          <w:rFonts w:eastAsia="Times New Roman"/>
        </w:rPr>
        <w:t xml:space="preserve">Media obţinută la examenul de licenţă/diplomă/stat/absolvire, menţionată la </w:t>
      </w:r>
      <w:r>
        <w:rPr>
          <w:rStyle w:val="slgi1"/>
          <w:rFonts w:eastAsia="Times New Roman"/>
        </w:rPr>
        <w:t>pct. 3</w:t>
      </w:r>
      <w:r>
        <w:rPr>
          <w:rStyle w:val="spctbdy"/>
          <w:rFonts w:eastAsia="Times New Roman"/>
        </w:rPr>
        <w:t xml:space="preserve"> </w:t>
      </w:r>
      <w:r>
        <w:rPr>
          <w:rStyle w:val="spctbdy"/>
          <w:rFonts w:eastAsia="Times New Roman"/>
        </w:rPr>
        <w:t xml:space="preserve">se calculează după aceeaşi formulă (eventual conversie) de la </w:t>
      </w:r>
      <w:r>
        <w:rPr>
          <w:rStyle w:val="slgi1"/>
          <w:rFonts w:eastAsia="Times New Roman"/>
        </w:rPr>
        <w:t>pct. 1</w:t>
      </w:r>
      <w:r>
        <w:rPr>
          <w:rStyle w:val="spctbdy"/>
          <w:rFonts w:eastAsia="Times New Roman"/>
        </w:rPr>
        <w:t xml:space="preserve"> şi 2.</w:t>
      </w:r>
    </w:p>
    <w:p w14:paraId="3BA164BB" w14:textId="77777777" w:rsidR="00000000" w:rsidRDefault="00954E37">
      <w:pPr>
        <w:autoSpaceDE/>
        <w:autoSpaceDN/>
        <w:ind w:left="225"/>
        <w:jc w:val="both"/>
        <w:divId w:val="1902400220"/>
        <w:rPr>
          <w:rStyle w:val="spar3"/>
        </w:rPr>
      </w:pPr>
      <w:r>
        <w:rPr>
          <w:rStyle w:val="spar3"/>
          <w:rFonts w:eastAsia="Times New Roman"/>
        </w:rPr>
        <w:t>În consecinţă, pentru absolvenţii care au finalizat studiile în Ucraina, Republica Moldova sau alte ţări şi au obţinut diplome echivalate de către Ministerul Educaţiei şi Cercetării</w:t>
      </w:r>
      <w:r>
        <w:rPr>
          <w:rStyle w:val="spar3"/>
          <w:rFonts w:eastAsia="Times New Roman"/>
        </w:rPr>
        <w:t xml:space="preserve"> din România, în urma precizărilor de mai sus, calificativele sunt echivalate după cum urmează.</w:t>
      </w:r>
    </w:p>
    <w:p w14:paraId="39A24083" w14:textId="77777777" w:rsidR="00000000" w:rsidRDefault="00954E37">
      <w:pPr>
        <w:pStyle w:val="spar"/>
        <w:ind w:left="450"/>
        <w:jc w:val="both"/>
        <w:divId w:val="1902400220"/>
      </w:pPr>
      <w:r>
        <w:rPr>
          <w:rFonts w:ascii="Verdana" w:hAnsi="Verdana"/>
          <w:color w:val="000000"/>
          <w:sz w:val="20"/>
          <w:szCs w:val="20"/>
          <w:shd w:val="clear" w:color="auto" w:fill="FFFFFF"/>
        </w:rPr>
        <w:t>Calificativul "foarte bine" - nota 10 în sistemul de notare M.E.C.</w:t>
      </w:r>
    </w:p>
    <w:p w14:paraId="2091AE9E" w14:textId="77777777" w:rsidR="00000000" w:rsidRDefault="00954E37">
      <w:pPr>
        <w:pStyle w:val="spar"/>
        <w:ind w:left="450"/>
        <w:jc w:val="both"/>
        <w:divId w:val="1902400220"/>
        <w:rPr>
          <w:rFonts w:ascii="Verdana" w:hAnsi="Verdana"/>
          <w:color w:val="000000"/>
          <w:sz w:val="20"/>
          <w:szCs w:val="20"/>
          <w:shd w:val="clear" w:color="auto" w:fill="FFFFFF"/>
        </w:rPr>
      </w:pPr>
      <w:r>
        <w:rPr>
          <w:rFonts w:ascii="Verdana" w:hAnsi="Verdana"/>
          <w:color w:val="000000"/>
          <w:sz w:val="20"/>
          <w:szCs w:val="20"/>
          <w:shd w:val="clear" w:color="auto" w:fill="FFFFFF"/>
        </w:rPr>
        <w:t>Calificativul "bine" - nota 8 în sistemul de notare M.E.C.</w:t>
      </w:r>
    </w:p>
    <w:p w14:paraId="0FE4B2C0" w14:textId="77777777" w:rsidR="00000000" w:rsidRDefault="00954E37">
      <w:pPr>
        <w:pStyle w:val="spar"/>
        <w:ind w:left="450"/>
        <w:jc w:val="both"/>
        <w:divId w:val="1902400220"/>
        <w:rPr>
          <w:rFonts w:ascii="Verdana" w:hAnsi="Verdana"/>
          <w:color w:val="000000"/>
          <w:sz w:val="20"/>
          <w:szCs w:val="20"/>
          <w:shd w:val="clear" w:color="auto" w:fill="FFFFFF"/>
        </w:rPr>
      </w:pPr>
      <w:r>
        <w:rPr>
          <w:rFonts w:ascii="Verdana" w:hAnsi="Verdana"/>
          <w:color w:val="000000"/>
          <w:sz w:val="20"/>
          <w:szCs w:val="20"/>
          <w:shd w:val="clear" w:color="auto" w:fill="FFFFFF"/>
        </w:rPr>
        <w:t>Calificativul "satisfăcător" - not</w:t>
      </w:r>
      <w:r>
        <w:rPr>
          <w:rFonts w:ascii="Verdana" w:hAnsi="Verdana"/>
          <w:color w:val="000000"/>
          <w:sz w:val="20"/>
          <w:szCs w:val="20"/>
          <w:shd w:val="clear" w:color="auto" w:fill="FFFFFF"/>
        </w:rPr>
        <w:t>a 6 în sistemul de notare M.E.C.</w:t>
      </w:r>
    </w:p>
    <w:p w14:paraId="53AA30F0" w14:textId="77777777" w:rsidR="00000000" w:rsidRDefault="00954E37">
      <w:pPr>
        <w:pStyle w:val="sanxttl"/>
        <w:divId w:val="1066300479"/>
        <w:rPr>
          <w:shd w:val="clear" w:color="auto" w:fill="FFFFFF"/>
        </w:rPr>
      </w:pPr>
      <w:r>
        <w:rPr>
          <w:shd w:val="clear" w:color="auto" w:fill="FFFFFF"/>
        </w:rPr>
        <w:t>Anexa nr. 16</w:t>
      </w:r>
    </w:p>
    <w:p w14:paraId="43244213" w14:textId="77777777" w:rsidR="00000000" w:rsidRDefault="00954E37">
      <w:pPr>
        <w:pStyle w:val="spar"/>
        <w:jc w:val="both"/>
        <w:divId w:val="1066300479"/>
        <w:rPr>
          <w:rFonts w:ascii="Verdana" w:hAnsi="Verdana"/>
          <w:color w:val="000000"/>
          <w:sz w:val="20"/>
          <w:szCs w:val="20"/>
          <w:shd w:val="clear" w:color="auto" w:fill="FFFFFF"/>
        </w:rPr>
      </w:pPr>
      <w:r>
        <w:rPr>
          <w:rFonts w:ascii="Verdana" w:hAnsi="Verdana"/>
          <w:color w:val="000000"/>
          <w:sz w:val="20"/>
          <w:szCs w:val="20"/>
          <w:shd w:val="clear" w:color="auto" w:fill="FFFFFF"/>
        </w:rPr>
        <w:t>la Metodologie</w:t>
      </w:r>
    </w:p>
    <w:p w14:paraId="6107B967" w14:textId="77777777" w:rsidR="00000000" w:rsidRDefault="00954E37">
      <w:pPr>
        <w:pStyle w:val="spar"/>
        <w:jc w:val="center"/>
        <w:divId w:val="994334970"/>
        <w:rPr>
          <w:rFonts w:ascii="Verdana" w:hAnsi="Verdana"/>
          <w:color w:val="000000"/>
          <w:sz w:val="20"/>
          <w:szCs w:val="20"/>
          <w:shd w:val="clear" w:color="auto" w:fill="FFFFFF"/>
        </w:rPr>
      </w:pPr>
      <w:r>
        <w:rPr>
          <w:rFonts w:ascii="Verdana" w:hAnsi="Verdana"/>
          <w:color w:val="000000"/>
          <w:sz w:val="20"/>
          <w:szCs w:val="20"/>
          <w:shd w:val="clear" w:color="auto" w:fill="FFFFFF"/>
        </w:rPr>
        <w:t xml:space="preserve">SPECIALIZĂRI CARE CONFERĂ DREPTUL DE A OCUPA POSTURI DIDACTICE/CATEDRE ÎN ÎNVĂŢĂMÂNTUL SPECIAL, FĂRĂ SĂ MAI FIE NECESAR UN STAGIU ATESTAT DE PREGĂTIRE TEORETICĂ ŞI PRACTICĂ ÎN EDUCAŢIE SPECIALĂ, </w:t>
      </w:r>
      <w:r>
        <w:rPr>
          <w:rFonts w:ascii="Verdana" w:hAnsi="Verdana"/>
          <w:color w:val="000000"/>
          <w:sz w:val="20"/>
          <w:szCs w:val="20"/>
          <w:shd w:val="clear" w:color="auto" w:fill="FFFFFF"/>
        </w:rPr>
        <w:t>EFECTUAT SEPARAT, ÎN AFARA PREGĂTIRII INIŢIALE</w:t>
      </w:r>
    </w:p>
    <w:p w14:paraId="006090D8" w14:textId="77777777" w:rsidR="00000000" w:rsidRDefault="00954E37">
      <w:pPr>
        <w:autoSpaceDE/>
        <w:autoSpaceDN/>
        <w:jc w:val="both"/>
        <w:divId w:val="543252254"/>
        <w:rPr>
          <w:rFonts w:eastAsia="Times New Roman"/>
          <w:color w:val="000000"/>
          <w:sz w:val="20"/>
          <w:szCs w:val="20"/>
          <w:shd w:val="clear" w:color="auto" w:fill="FFFFFF"/>
        </w:rPr>
      </w:pPr>
      <w:r>
        <w:rPr>
          <w:rStyle w:val="spctttl1"/>
          <w:rFonts w:eastAsia="Times New Roman"/>
        </w:rPr>
        <w:t>1.</w:t>
      </w:r>
      <w:r>
        <w:rPr>
          <w:rFonts w:eastAsia="Times New Roman"/>
          <w:color w:val="000000"/>
          <w:sz w:val="20"/>
          <w:szCs w:val="20"/>
          <w:shd w:val="clear" w:color="auto" w:fill="FFFFFF"/>
        </w:rPr>
        <w:t xml:space="preserve"> </w:t>
      </w:r>
      <w:r>
        <w:rPr>
          <w:rStyle w:val="spctbdy"/>
          <w:rFonts w:eastAsia="Times New Roman"/>
        </w:rPr>
        <w:t>Absolvenţii cu diplomă ai învăţământului superior având înscrisă pe diploma de absolvire/licenţă una din specializările: psihopedagogie specială, psihopedagogie, psihologie, pedagogie, pedagogie sociali ped</w:t>
      </w:r>
      <w:r>
        <w:rPr>
          <w:rStyle w:val="spctbdy"/>
          <w:rFonts w:eastAsia="Times New Roman"/>
        </w:rPr>
        <w:t>agogie specială, psihosociologie, filosofie-istorie (absolvenţi ai promoţiilor 1978-1994), absolvenţii cu diplomă vii colegiilor pedagogice cu specializările educator de psihopedagogie specială sau educator şi psihopedagogie speciala, absolvenţii cu diplom</w:t>
      </w:r>
      <w:r>
        <w:rPr>
          <w:rStyle w:val="spctbdy"/>
          <w:rFonts w:eastAsia="Times New Roman"/>
        </w:rPr>
        <w:t>ă ai şcolilor postliceale care pregătesc învăţători-educatori pentru învăţământ special şi ai liceelor pedagogice cu una dintre specializările educatoare, învăţător, educatoare-învăţător, educator-învăţător, învăţător-educatoare, învăţător-educator, precum</w:t>
      </w:r>
      <w:r>
        <w:rPr>
          <w:rStyle w:val="spctbdy"/>
          <w:rFonts w:eastAsia="Times New Roman"/>
        </w:rPr>
        <w:t xml:space="preserve"> şi absolvenţii ciclului II de studii universitare de masterat în domeniile psihologie sau ştiinţele educaţiei, în concordanţă cu Centralizatorul pentru învăţământ special pot ocupa posturi didactice/catedre în învăţământul special, conform Centralizatorul</w:t>
      </w:r>
      <w:r>
        <w:rPr>
          <w:rStyle w:val="spctbdy"/>
          <w:rFonts w:eastAsia="Times New Roman"/>
        </w:rPr>
        <w:t>ui, fără să mai fie necesar un stagiu atestat de pregătire teoretică şi practică în educaţie specială efectuat separat, în afara pregătirii iniţiale.</w:t>
      </w:r>
    </w:p>
    <w:p w14:paraId="13A15B94" w14:textId="77777777" w:rsidR="00000000" w:rsidRDefault="00954E37">
      <w:pPr>
        <w:autoSpaceDE/>
        <w:autoSpaceDN/>
        <w:jc w:val="both"/>
        <w:divId w:val="788664186"/>
        <w:rPr>
          <w:rFonts w:eastAsia="Times New Roman"/>
          <w:color w:val="000000"/>
          <w:sz w:val="20"/>
          <w:szCs w:val="20"/>
          <w:shd w:val="clear" w:color="auto" w:fill="FFFFFF"/>
        </w:rPr>
      </w:pPr>
      <w:r>
        <w:rPr>
          <w:rStyle w:val="spctttl1"/>
          <w:rFonts w:eastAsia="Times New Roman"/>
        </w:rPr>
        <w:t>2.</w:t>
      </w:r>
      <w:r>
        <w:rPr>
          <w:rFonts w:eastAsia="Times New Roman"/>
          <w:color w:val="000000"/>
          <w:sz w:val="20"/>
          <w:szCs w:val="20"/>
          <w:shd w:val="clear" w:color="auto" w:fill="FFFFFF"/>
        </w:rPr>
        <w:t xml:space="preserve"> </w:t>
      </w:r>
      <w:r>
        <w:rPr>
          <w:rStyle w:val="spctbdy"/>
          <w:rFonts w:eastAsia="Times New Roman"/>
        </w:rPr>
        <w:t>Absolvenţii învăţământului superior care au parcurs în formarea iniţială cursuri de psihopedagogie spec</w:t>
      </w:r>
      <w:r>
        <w:rPr>
          <w:rStyle w:val="spctbdy"/>
          <w:rFonts w:eastAsia="Times New Roman"/>
        </w:rPr>
        <w:t>ială sau în domeniul educaţiei speciale de cel puţin 56 ore ori absolvenţi ai şcolilor postliceale cu profil pedagogic, specializarea învăţător/educatoare, care au parcurs în formarea iniţială un curs de psihopedagogie specială sau în domeniul educaţiei sp</w:t>
      </w:r>
      <w:r>
        <w:rPr>
          <w:rStyle w:val="spctbdy"/>
          <w:rFonts w:eastAsia="Times New Roman"/>
        </w:rPr>
        <w:t>eciale de cel puţin 36 ore, pot ocupa posturi didactice/catedre în învăţământul special - în concordanţă cu Centralizatorul, fără să mai fie necesar un stagiu atestat de pregătire teoretică şi practică în educaţie specială efectuat separat, în afara pregăt</w:t>
      </w:r>
      <w:r>
        <w:rPr>
          <w:rStyle w:val="spctbdy"/>
          <w:rFonts w:eastAsia="Times New Roman"/>
        </w:rPr>
        <w:t>irii iniţiale.</w:t>
      </w:r>
    </w:p>
    <w:p w14:paraId="3042FD95" w14:textId="77777777" w:rsidR="00000000" w:rsidRDefault="00954E37">
      <w:pPr>
        <w:pStyle w:val="sanxttl"/>
        <w:divId w:val="1916937130"/>
        <w:rPr>
          <w:shd w:val="clear" w:color="auto" w:fill="FFFFFF"/>
        </w:rPr>
      </w:pPr>
      <w:r>
        <w:rPr>
          <w:shd w:val="clear" w:color="auto" w:fill="FFFFFF"/>
        </w:rPr>
        <w:t>Anexa nr. 17</w:t>
      </w:r>
    </w:p>
    <w:p w14:paraId="1507038C" w14:textId="77777777" w:rsidR="00000000" w:rsidRDefault="00954E37">
      <w:pPr>
        <w:pStyle w:val="spar"/>
        <w:jc w:val="both"/>
        <w:divId w:val="1916937130"/>
        <w:rPr>
          <w:rFonts w:ascii="Verdana" w:hAnsi="Verdana"/>
          <w:color w:val="000000"/>
          <w:sz w:val="20"/>
          <w:szCs w:val="20"/>
          <w:shd w:val="clear" w:color="auto" w:fill="FFFFFF"/>
        </w:rPr>
      </w:pPr>
      <w:r>
        <w:rPr>
          <w:rFonts w:ascii="Verdana" w:hAnsi="Verdana"/>
          <w:color w:val="000000"/>
          <w:sz w:val="20"/>
          <w:szCs w:val="20"/>
          <w:shd w:val="clear" w:color="auto" w:fill="FFFFFF"/>
        </w:rPr>
        <w:t>la Metodologie</w:t>
      </w:r>
    </w:p>
    <w:p w14:paraId="491FC350" w14:textId="77777777" w:rsidR="00000000" w:rsidRDefault="00954E37">
      <w:pPr>
        <w:autoSpaceDE/>
        <w:autoSpaceDN/>
        <w:jc w:val="both"/>
        <w:divId w:val="2094160003"/>
        <w:rPr>
          <w:rStyle w:val="spctbdy"/>
          <w:rFonts w:eastAsia="Times New Roman"/>
        </w:rPr>
      </w:pPr>
      <w:r>
        <w:rPr>
          <w:rStyle w:val="spctttl1"/>
          <w:rFonts w:eastAsia="Times New Roman"/>
        </w:rPr>
        <w:t>1.</w:t>
      </w:r>
      <w:r>
        <w:rPr>
          <w:rFonts w:eastAsia="Times New Roman"/>
          <w:color w:val="000000"/>
          <w:sz w:val="20"/>
          <w:szCs w:val="20"/>
          <w:shd w:val="clear" w:color="auto" w:fill="FFFFFF"/>
        </w:rPr>
        <w:t xml:space="preserve"> </w:t>
      </w:r>
      <w:r>
        <w:rPr>
          <w:rStyle w:val="spctbdy"/>
          <w:rFonts w:eastAsia="Times New Roman"/>
        </w:rPr>
        <w:t>Model raport al comisiei de mobilitate a personalului didactic de predare constituite la nivelul unităţii de învăţământ, referitor la cadrele didactice care au solicitat transferul pentru restrângere de activit</w:t>
      </w:r>
      <w:r>
        <w:rPr>
          <w:rStyle w:val="spctbdy"/>
          <w:rFonts w:eastAsia="Times New Roman"/>
        </w:rPr>
        <w:t>ate consimţit între unităţi de învăţământ pe un post didactic/catedră vacant(ă)</w:t>
      </w:r>
    </w:p>
    <w:p w14:paraId="6294A967" w14:textId="77777777" w:rsidR="00000000" w:rsidRDefault="00954E37">
      <w:pPr>
        <w:pStyle w:val="spar"/>
        <w:jc w:val="center"/>
        <w:divId w:val="1321927695"/>
      </w:pPr>
      <w:r>
        <w:rPr>
          <w:rFonts w:ascii="Verdana" w:hAnsi="Verdana"/>
          <w:color w:val="000000"/>
          <w:sz w:val="20"/>
          <w:szCs w:val="20"/>
          <w:shd w:val="clear" w:color="auto" w:fill="FFFFFF"/>
        </w:rPr>
        <w:lastRenderedPageBreak/>
        <w:t>RAPORT</w:t>
      </w:r>
    </w:p>
    <w:p w14:paraId="7C33D059" w14:textId="77777777" w:rsidR="00000000" w:rsidRDefault="00954E37">
      <w:pPr>
        <w:autoSpaceDE/>
        <w:autoSpaceDN/>
        <w:ind w:left="225"/>
        <w:jc w:val="both"/>
        <w:divId w:val="2094160003"/>
        <w:rPr>
          <w:rStyle w:val="spar3"/>
          <w:rFonts w:eastAsia="Times New Roman"/>
        </w:rPr>
      </w:pPr>
      <w:r>
        <w:rPr>
          <w:rStyle w:val="spar3"/>
          <w:rFonts w:eastAsia="Times New Roman"/>
        </w:rPr>
        <w:t>Subsemnatul ......, profesor titular la catedra de ........, preşedinte al comisiei de mobilitate a personalului didactic de predare din ............ localitatea .......</w:t>
      </w:r>
      <w:r>
        <w:rPr>
          <w:rStyle w:val="spar3"/>
          <w:rFonts w:eastAsia="Times New Roman"/>
        </w:rPr>
        <w:t>...., judeţul ......., numit prin decizia nr. .../..., împreună cu ........ şi ....... membrii ai comisiei, am desfăşurat în perioada ...... următoarele activităţi:</w:t>
      </w:r>
    </w:p>
    <w:p w14:paraId="6ACCD0CE" w14:textId="77777777" w:rsidR="00000000" w:rsidRDefault="00954E37">
      <w:pPr>
        <w:autoSpaceDE/>
        <w:autoSpaceDN/>
        <w:ind w:left="225"/>
        <w:jc w:val="both"/>
        <w:divId w:val="1130171743"/>
      </w:pPr>
      <w:r>
        <w:rPr>
          <w:rStyle w:val="slinttl1"/>
          <w:rFonts w:eastAsia="Times New Roman"/>
        </w:rPr>
        <w:t>– </w:t>
      </w:r>
      <w:r>
        <w:rPr>
          <w:rStyle w:val="slinbdy"/>
          <w:rFonts w:eastAsia="Times New Roman"/>
        </w:rPr>
        <w:t>am preluat solicitările (şi documentele anexate), înregistrate la secretariatul unităţii de cadre didactice titulare care au solicitat transferul pentru restrângere de activitate consimţit între unităţi de învăţământ pe un post didactic/catedră vacant(ă) p</w:t>
      </w:r>
      <w:r>
        <w:rPr>
          <w:rStyle w:val="slinbdy"/>
          <w:rFonts w:eastAsia="Times New Roman"/>
        </w:rPr>
        <w:t>e un post didactic/catedră vacant(ă) din unitate;</w:t>
      </w:r>
    </w:p>
    <w:p w14:paraId="4E734D05" w14:textId="77777777" w:rsidR="00000000" w:rsidRDefault="00954E37">
      <w:pPr>
        <w:autoSpaceDE/>
        <w:autoSpaceDN/>
        <w:ind w:left="225"/>
        <w:jc w:val="both"/>
        <w:divId w:val="336931463"/>
        <w:rPr>
          <w:rStyle w:val="slinbdy"/>
        </w:rPr>
      </w:pPr>
      <w:r>
        <w:rPr>
          <w:rStyle w:val="slinttl1"/>
          <w:rFonts w:eastAsia="Times New Roman"/>
        </w:rPr>
        <w:t>– </w:t>
      </w:r>
      <w:r>
        <w:rPr>
          <w:rStyle w:val="slinbdy"/>
          <w:rFonts w:eastAsia="Times New Roman"/>
        </w:rPr>
        <w:t xml:space="preserve">am verificat dosarele cadrelor didactice conform criteriilor stabilite la nivelul unităţii de învăţământ şi avizate de inspectoratul şcolar*) şi am ierarhizat cadrele didactice care solicită acelaşi post </w:t>
      </w:r>
      <w:r>
        <w:rPr>
          <w:rStyle w:val="slinbdy"/>
          <w:rFonts w:eastAsia="Times New Roman"/>
        </w:rPr>
        <w:t>didactic/ aceeaşi catedră conform criteriilor prevăzute de metodologie, în ordinea descrescătoare a punctajelor.</w:t>
      </w:r>
    </w:p>
    <w:p w14:paraId="385E9F18" w14:textId="77777777" w:rsidR="00000000" w:rsidRDefault="00954E37">
      <w:pPr>
        <w:pStyle w:val="spar"/>
        <w:ind w:left="450"/>
        <w:jc w:val="both"/>
        <w:divId w:val="336931463"/>
      </w:pPr>
      <w:r>
        <w:rPr>
          <w:rFonts w:ascii="Verdana" w:hAnsi="Verdana"/>
          <w:color w:val="000000"/>
          <w:sz w:val="20"/>
          <w:szCs w:val="20"/>
          <w:shd w:val="clear" w:color="auto" w:fill="FFFFFF"/>
        </w:rPr>
        <w:t>*) În situaţia în care unitatea de învăţământ a stabilit condiţii specifice de ocupare a posturilor didactice/catedrelor avizate de inspectorat</w:t>
      </w:r>
      <w:r>
        <w:rPr>
          <w:rFonts w:ascii="Verdana" w:hAnsi="Verdana"/>
          <w:color w:val="000000"/>
          <w:sz w:val="20"/>
          <w:szCs w:val="20"/>
          <w:shd w:val="clear" w:color="auto" w:fill="FFFFFF"/>
        </w:rPr>
        <w:t>ul şcolar</w:t>
      </w:r>
    </w:p>
    <w:p w14:paraId="210A333D" w14:textId="77777777" w:rsidR="00000000" w:rsidRDefault="00954E37">
      <w:pPr>
        <w:autoSpaceDE/>
        <w:autoSpaceDN/>
        <w:ind w:left="225"/>
        <w:jc w:val="both"/>
        <w:divId w:val="2094160003"/>
        <w:rPr>
          <w:rStyle w:val="spar3"/>
          <w:rFonts w:eastAsia="Times New Roman"/>
        </w:rPr>
      </w:pPr>
      <w:r>
        <w:rPr>
          <w:rStyle w:val="spar3"/>
          <w:rFonts w:eastAsia="Times New Roman"/>
        </w:rPr>
        <w:t>Au depus solicitări un număr de ... cadre didactice, după cum urmează:</w:t>
      </w:r>
    </w:p>
    <w:p w14:paraId="1F5C64A2" w14:textId="77777777" w:rsidR="00000000" w:rsidRDefault="00954E37">
      <w:pPr>
        <w:autoSpaceDE/>
        <w:autoSpaceDN/>
        <w:ind w:left="225"/>
        <w:jc w:val="both"/>
        <w:divId w:val="509296006"/>
      </w:pPr>
      <w:r>
        <w:rPr>
          <w:rStyle w:val="spctttl1"/>
          <w:rFonts w:eastAsia="Times New Roman"/>
        </w:rPr>
        <w:t>1.</w:t>
      </w:r>
      <w:r>
        <w:rPr>
          <w:rFonts w:eastAsia="Times New Roman"/>
          <w:color w:val="000000"/>
          <w:sz w:val="20"/>
          <w:szCs w:val="20"/>
          <w:shd w:val="clear" w:color="auto" w:fill="FFFFFF"/>
        </w:rPr>
        <w:t xml:space="preserve"> </w:t>
      </w:r>
      <w:r>
        <w:rPr>
          <w:rStyle w:val="spctbdy"/>
          <w:rFonts w:eastAsia="Times New Roman"/>
        </w:rPr>
        <w:t>Doamna/domnul ............. cadru didactic titular pe/la postul didactic/catedra de ...... de la ..... localitatea ............ judeţul .........., cu specializările ......</w:t>
      </w:r>
      <w:r>
        <w:rPr>
          <w:rStyle w:val="spctbdy"/>
          <w:rFonts w:eastAsia="Times New Roman"/>
        </w:rPr>
        <w:t>......, pentru postul/posturile/catedra/catedrele</w:t>
      </w:r>
    </w:p>
    <w:p w14:paraId="368D5A8B" w14:textId="77777777" w:rsidR="00000000" w:rsidRDefault="00954E37">
      <w:pPr>
        <w:autoSpaceDE/>
        <w:autoSpaceDN/>
        <w:ind w:left="225"/>
        <w:jc w:val="both"/>
        <w:divId w:val="168371850"/>
        <w:rPr>
          <w:rStyle w:val="spctbdy"/>
        </w:rPr>
      </w:pPr>
      <w:r>
        <w:rPr>
          <w:rStyle w:val="spctttl1"/>
          <w:rFonts w:eastAsia="Times New Roman"/>
        </w:rPr>
        <w:t>2.</w:t>
      </w:r>
      <w:r>
        <w:rPr>
          <w:rFonts w:eastAsia="Times New Roman"/>
          <w:color w:val="000000"/>
          <w:sz w:val="20"/>
          <w:szCs w:val="20"/>
          <w:shd w:val="clear" w:color="auto" w:fill="FFFFFF"/>
        </w:rPr>
        <w:t xml:space="preserve"> </w:t>
      </w:r>
      <w:r>
        <w:rPr>
          <w:rStyle w:val="spctbdy"/>
          <w:rFonts w:eastAsia="Times New Roman"/>
        </w:rPr>
        <w:t>În baza documentelor anexate solicitărilor, am concluzionat următoarele:</w:t>
      </w:r>
    </w:p>
    <w:p w14:paraId="67D7491B" w14:textId="77777777" w:rsidR="00000000" w:rsidRDefault="00954E37">
      <w:pPr>
        <w:autoSpaceDE/>
        <w:autoSpaceDN/>
        <w:ind w:left="225"/>
        <w:jc w:val="both"/>
        <w:divId w:val="1769812857"/>
        <w:rPr>
          <w:rStyle w:val="slinbdy"/>
        </w:rPr>
      </w:pPr>
      <w:r>
        <w:rPr>
          <w:rStyle w:val="slinttl1"/>
          <w:rFonts w:eastAsia="Times New Roman"/>
        </w:rPr>
        <w:t>– </w:t>
      </w:r>
      <w:r>
        <w:rPr>
          <w:rStyle w:val="slinbdy"/>
          <w:rFonts w:eastAsia="Times New Roman"/>
        </w:rPr>
        <w:t>Propunem emiterea acordului/acordului de principiu pentru transferul ca urmare a restrângerii de activitate pe postul didactic/c</w:t>
      </w:r>
      <w:r>
        <w:rPr>
          <w:rStyle w:val="slinbdy"/>
          <w:rFonts w:eastAsia="Times New Roman"/>
        </w:rPr>
        <w:t>atedra de ........... din unitate pentru doamna/domnul ........... cadru didactic titular pe/la postul didactic/catedra de ........... de la .........., localitatea ............, judeţul .........., cu specializările ................................, având</w:t>
      </w:r>
      <w:r>
        <w:rPr>
          <w:rStyle w:val="slinbdy"/>
          <w:rFonts w:eastAsia="Times New Roman"/>
        </w:rPr>
        <w:t xml:space="preserve"> în vedere următoarele:</w:t>
      </w:r>
    </w:p>
    <w:p w14:paraId="491C7D01" w14:textId="77777777" w:rsidR="00000000" w:rsidRDefault="00954E37">
      <w:pPr>
        <w:autoSpaceDE/>
        <w:autoSpaceDN/>
        <w:ind w:left="225"/>
        <w:jc w:val="both"/>
        <w:divId w:val="1375346468"/>
      </w:pPr>
      <w:r>
        <w:rPr>
          <w:rStyle w:val="slinttl1"/>
          <w:rFonts w:eastAsia="Times New Roman"/>
        </w:rPr>
        <w:t>– </w:t>
      </w:r>
      <w:r>
        <w:rPr>
          <w:rStyle w:val="slinbdy"/>
          <w:rFonts w:eastAsia="Times New Roman"/>
        </w:rPr>
        <w:t>îndeplineşte condiţiile de studii necesare ocupării postului didactic/catedrei;</w:t>
      </w:r>
    </w:p>
    <w:p w14:paraId="64F4744A" w14:textId="77777777" w:rsidR="00000000" w:rsidRDefault="00954E37">
      <w:pPr>
        <w:autoSpaceDE/>
        <w:autoSpaceDN/>
        <w:ind w:left="225"/>
        <w:jc w:val="both"/>
        <w:divId w:val="664162321"/>
        <w:rPr>
          <w:rStyle w:val="slinbdy"/>
        </w:rPr>
      </w:pPr>
      <w:r>
        <w:rPr>
          <w:rStyle w:val="slinttl1"/>
          <w:rFonts w:eastAsia="Times New Roman"/>
        </w:rPr>
        <w:t>– </w:t>
      </w:r>
      <w:r>
        <w:rPr>
          <w:rStyle w:val="slinbdy"/>
          <w:rFonts w:eastAsia="Times New Roman"/>
        </w:rPr>
        <w:t>îndeplineşte condiţiile specifice stabilite la nivelul unităţii de învăţământ şi avizate de inspectoratul şcolar*);</w:t>
      </w:r>
    </w:p>
    <w:p w14:paraId="111E2E6D" w14:textId="77777777" w:rsidR="00000000" w:rsidRDefault="00954E37">
      <w:pPr>
        <w:pStyle w:val="spar"/>
        <w:ind w:left="450"/>
        <w:jc w:val="both"/>
        <w:divId w:val="664162321"/>
      </w:pPr>
      <w:r>
        <w:rPr>
          <w:rFonts w:ascii="Verdana" w:hAnsi="Verdana"/>
          <w:color w:val="000000"/>
          <w:sz w:val="20"/>
          <w:szCs w:val="20"/>
          <w:shd w:val="clear" w:color="auto" w:fill="FFFFFF"/>
        </w:rPr>
        <w:t xml:space="preserve">*) În situaţia în care unitatea </w:t>
      </w:r>
      <w:r>
        <w:rPr>
          <w:rFonts w:ascii="Verdana" w:hAnsi="Verdana"/>
          <w:color w:val="000000"/>
          <w:sz w:val="20"/>
          <w:szCs w:val="20"/>
          <w:shd w:val="clear" w:color="auto" w:fill="FFFFFF"/>
        </w:rPr>
        <w:t>de învăţământ a stabilit condiţii specifice de ocupare a posturilor didactice/catedrelor avizate de inspectoratul şcolar</w:t>
      </w:r>
    </w:p>
    <w:p w14:paraId="4DE7C285" w14:textId="77777777" w:rsidR="00000000" w:rsidRDefault="00954E37">
      <w:pPr>
        <w:autoSpaceDE/>
        <w:autoSpaceDN/>
        <w:ind w:left="225"/>
        <w:jc w:val="both"/>
        <w:divId w:val="1269122905"/>
        <w:rPr>
          <w:rFonts w:eastAsia="Times New Roman"/>
          <w:color w:val="000000"/>
          <w:sz w:val="20"/>
          <w:szCs w:val="20"/>
          <w:shd w:val="clear" w:color="auto" w:fill="FFFFFF"/>
        </w:rPr>
      </w:pPr>
      <w:r>
        <w:rPr>
          <w:rStyle w:val="slinttl1"/>
          <w:rFonts w:eastAsia="Times New Roman"/>
        </w:rPr>
        <w:t>– </w:t>
      </w:r>
      <w:r>
        <w:rPr>
          <w:rStyle w:val="slinbdy"/>
          <w:rFonts w:eastAsia="Times New Roman"/>
        </w:rPr>
        <w:t>are avizele şi atestatele necesare ocupării postului didactic/catedrei;</w:t>
      </w:r>
    </w:p>
    <w:p w14:paraId="4F1E47A0" w14:textId="77777777" w:rsidR="00000000" w:rsidRDefault="00954E37">
      <w:pPr>
        <w:autoSpaceDE/>
        <w:autoSpaceDN/>
        <w:ind w:left="225"/>
        <w:jc w:val="both"/>
        <w:divId w:val="948582700"/>
        <w:rPr>
          <w:rFonts w:eastAsia="Times New Roman"/>
          <w:color w:val="000000"/>
          <w:sz w:val="20"/>
          <w:szCs w:val="20"/>
          <w:shd w:val="clear" w:color="auto" w:fill="FFFFFF"/>
        </w:rPr>
      </w:pPr>
      <w:r>
        <w:rPr>
          <w:rStyle w:val="slinttl1"/>
          <w:rFonts w:eastAsia="Times New Roman"/>
        </w:rPr>
        <w:t>– </w:t>
      </w:r>
      <w:r>
        <w:rPr>
          <w:rStyle w:val="slinbdy"/>
          <w:rFonts w:eastAsia="Times New Roman"/>
        </w:rPr>
        <w:t>este clasat pe locul ............... .</w:t>
      </w:r>
    </w:p>
    <w:p w14:paraId="57AEA0C3" w14:textId="77777777" w:rsidR="00000000" w:rsidRDefault="00954E37">
      <w:pPr>
        <w:autoSpaceDE/>
        <w:autoSpaceDN/>
        <w:ind w:left="225"/>
        <w:jc w:val="both"/>
        <w:divId w:val="1075082959"/>
        <w:rPr>
          <w:rStyle w:val="slinbdy"/>
        </w:rPr>
      </w:pPr>
      <w:r>
        <w:rPr>
          <w:rStyle w:val="slinttl1"/>
          <w:rFonts w:eastAsia="Times New Roman"/>
        </w:rPr>
        <w:t>– </w:t>
      </w:r>
      <w:r>
        <w:rPr>
          <w:rStyle w:val="slinbdy"/>
          <w:rFonts w:eastAsia="Times New Roman"/>
        </w:rPr>
        <w:t xml:space="preserve">Propunem emiterea </w:t>
      </w:r>
      <w:r>
        <w:rPr>
          <w:rStyle w:val="slinbdy"/>
          <w:rFonts w:eastAsia="Times New Roman"/>
        </w:rPr>
        <w:t>refuzului pentru transferul ca urmare a restrângerii de activitate pe postul didactic/catedra de ............. din unitate pentru doamna/domnul ........... cadru didactic titular pe/la postul didactic/catedra de ........... de la .........., localitatea ..</w:t>
      </w:r>
      <w:r>
        <w:rPr>
          <w:rStyle w:val="slinbdy"/>
          <w:rFonts w:eastAsia="Times New Roman"/>
        </w:rPr>
        <w:t>........., judeţul .........., cu specializările ................, din următoarele motive:</w:t>
      </w:r>
    </w:p>
    <w:p w14:paraId="615A384C" w14:textId="77777777" w:rsidR="00000000" w:rsidRDefault="00954E37">
      <w:pPr>
        <w:pStyle w:val="spar"/>
        <w:ind w:left="450"/>
        <w:jc w:val="both"/>
        <w:divId w:val="1075082959"/>
      </w:pPr>
      <w:r>
        <w:rPr>
          <w:rFonts w:ascii="Verdana" w:hAnsi="Verdana"/>
          <w:color w:val="000000"/>
          <w:sz w:val="20"/>
          <w:szCs w:val="20"/>
          <w:shd w:val="clear" w:color="auto" w:fill="FFFFFF"/>
        </w:rPr>
        <w:t>...............................</w:t>
      </w:r>
    </w:p>
    <w:p w14:paraId="5D2EA52F" w14:textId="77777777" w:rsidR="00000000" w:rsidRDefault="00954E37">
      <w:pPr>
        <w:pStyle w:val="spar"/>
        <w:ind w:left="450"/>
        <w:jc w:val="both"/>
        <w:divId w:val="1075082959"/>
        <w:rPr>
          <w:rFonts w:ascii="Verdana" w:hAnsi="Verdana"/>
          <w:color w:val="000000"/>
          <w:sz w:val="20"/>
          <w:szCs w:val="20"/>
          <w:shd w:val="clear" w:color="auto" w:fill="FFFFFF"/>
        </w:rPr>
      </w:pPr>
      <w:r>
        <w:rPr>
          <w:rFonts w:ascii="Verdana" w:hAnsi="Verdana"/>
          <w:color w:val="000000"/>
          <w:sz w:val="20"/>
          <w:szCs w:val="20"/>
          <w:shd w:val="clear" w:color="auto" w:fill="FFFFFF"/>
        </w:rPr>
        <w:t>...............................</w:t>
      </w:r>
    </w:p>
    <w:tbl>
      <w:tblPr>
        <w:tblW w:w="0" w:type="auto"/>
        <w:tblBorders>
          <w:top w:val="single" w:sz="4" w:space="0" w:color="auto"/>
          <w:left w:val="single" w:sz="4" w:space="0" w:color="auto"/>
          <w:bottom w:val="single" w:sz="4" w:space="0" w:color="auto"/>
          <w:right w:val="single" w:sz="4" w:space="0" w:color="auto"/>
        </w:tblBorders>
        <w:tblCellMar>
          <w:left w:w="0" w:type="dxa"/>
          <w:right w:w="0" w:type="dxa"/>
        </w:tblCellMar>
        <w:tblLook w:val="04A0" w:firstRow="1" w:lastRow="0" w:firstColumn="1" w:lastColumn="0" w:noHBand="0" w:noVBand="1"/>
      </w:tblPr>
      <w:tblGrid>
        <w:gridCol w:w="981"/>
        <w:gridCol w:w="633"/>
      </w:tblGrid>
      <w:tr w:rsidR="00000000" w14:paraId="533AC96D" w14:textId="77777777">
        <w:trPr>
          <w:divId w:val="209416000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6183D34A" w14:textId="77777777" w:rsidR="00000000" w:rsidRDefault="00954E37">
            <w:pPr>
              <w:pStyle w:val="spar1"/>
              <w:jc w:val="both"/>
              <w:rPr>
                <w:color w:val="000000"/>
              </w:rPr>
            </w:pPr>
            <w:r>
              <w:rPr>
                <w:color w:val="000000"/>
              </w:rPr>
              <w:t>PREŞEDINTE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94DA835" w14:textId="77777777" w:rsidR="00000000" w:rsidRDefault="00954E37">
            <w:pPr>
              <w:pStyle w:val="spar1"/>
              <w:jc w:val="both"/>
              <w:rPr>
                <w:color w:val="000000"/>
              </w:rPr>
            </w:pPr>
            <w:r>
              <w:rPr>
                <w:color w:val="000000"/>
              </w:rPr>
              <w:t>MEMBRI</w:t>
            </w:r>
          </w:p>
        </w:tc>
      </w:tr>
    </w:tbl>
    <w:p w14:paraId="114E4214" w14:textId="77777777" w:rsidR="00000000" w:rsidRDefault="00954E37">
      <w:pPr>
        <w:autoSpaceDE/>
        <w:autoSpaceDN/>
        <w:jc w:val="both"/>
        <w:divId w:val="648826664"/>
        <w:rPr>
          <w:rStyle w:val="spctbdy"/>
          <w:rFonts w:eastAsia="Times New Roman"/>
        </w:rPr>
      </w:pPr>
      <w:r>
        <w:rPr>
          <w:rStyle w:val="spctttl1"/>
          <w:rFonts w:eastAsia="Times New Roman"/>
        </w:rPr>
        <w:t>2.</w:t>
      </w:r>
      <w:r>
        <w:rPr>
          <w:rFonts w:eastAsia="Times New Roman"/>
          <w:color w:val="000000"/>
          <w:sz w:val="20"/>
          <w:szCs w:val="20"/>
          <w:shd w:val="clear" w:color="auto" w:fill="FFFFFF"/>
        </w:rPr>
        <w:t xml:space="preserve"> </w:t>
      </w:r>
      <w:r>
        <w:rPr>
          <w:rStyle w:val="spctbdy"/>
          <w:rFonts w:eastAsia="Times New Roman"/>
        </w:rPr>
        <w:t>Model de acord/acord de principiu emis de directorul unităţii de învăţământ privind transferul pentru restrângere de activitate consimţit între unităţile de învăţământ</w:t>
      </w:r>
    </w:p>
    <w:p w14:paraId="0249A6D3" w14:textId="77777777" w:rsidR="00000000" w:rsidRDefault="00954E37">
      <w:pPr>
        <w:pStyle w:val="spar"/>
        <w:jc w:val="both"/>
        <w:divId w:val="648826664"/>
      </w:pPr>
      <w:r>
        <w:rPr>
          <w:rFonts w:ascii="Verdana" w:hAnsi="Verdana"/>
          <w:color w:val="000000"/>
          <w:sz w:val="20"/>
          <w:szCs w:val="20"/>
          <w:shd w:val="clear" w:color="auto" w:fill="FFFFFF"/>
        </w:rPr>
        <w:t>(Antetul unităţii)</w:t>
      </w:r>
    </w:p>
    <w:p w14:paraId="5E91B0E9" w14:textId="77777777" w:rsidR="00000000" w:rsidRDefault="00954E37">
      <w:pPr>
        <w:pStyle w:val="spar"/>
        <w:jc w:val="both"/>
        <w:divId w:val="648826664"/>
        <w:rPr>
          <w:rFonts w:ascii="Verdana" w:hAnsi="Verdana"/>
          <w:color w:val="000000"/>
          <w:sz w:val="20"/>
          <w:szCs w:val="20"/>
          <w:shd w:val="clear" w:color="auto" w:fill="FFFFFF"/>
        </w:rPr>
      </w:pPr>
      <w:r>
        <w:rPr>
          <w:rFonts w:ascii="Verdana" w:hAnsi="Verdana"/>
          <w:color w:val="000000"/>
          <w:sz w:val="20"/>
          <w:szCs w:val="20"/>
          <w:shd w:val="clear" w:color="auto" w:fill="FFFFFF"/>
        </w:rPr>
        <w:t>Nr. .........../.............</w:t>
      </w:r>
    </w:p>
    <w:p w14:paraId="163CC6B2" w14:textId="77777777" w:rsidR="00000000" w:rsidRDefault="00954E37">
      <w:pPr>
        <w:pStyle w:val="spar"/>
        <w:jc w:val="both"/>
        <w:divId w:val="648826664"/>
        <w:rPr>
          <w:rFonts w:ascii="Verdana" w:hAnsi="Verdana"/>
          <w:color w:val="000000"/>
          <w:sz w:val="20"/>
          <w:szCs w:val="20"/>
          <w:shd w:val="clear" w:color="auto" w:fill="FFFFFF"/>
        </w:rPr>
      </w:pPr>
      <w:r>
        <w:rPr>
          <w:rFonts w:ascii="Verdana" w:hAnsi="Verdana"/>
          <w:color w:val="000000"/>
          <w:sz w:val="20"/>
          <w:szCs w:val="20"/>
          <w:shd w:val="clear" w:color="auto" w:fill="FFFFFF"/>
        </w:rPr>
        <w:t>Către</w:t>
      </w:r>
    </w:p>
    <w:p w14:paraId="349F624C" w14:textId="77777777" w:rsidR="00000000" w:rsidRDefault="00954E37">
      <w:pPr>
        <w:pStyle w:val="spar"/>
        <w:jc w:val="center"/>
        <w:divId w:val="1085228459"/>
        <w:rPr>
          <w:rFonts w:ascii="Verdana" w:hAnsi="Verdana"/>
          <w:color w:val="000000"/>
          <w:sz w:val="20"/>
          <w:szCs w:val="20"/>
          <w:shd w:val="clear" w:color="auto" w:fill="FFFFFF"/>
        </w:rPr>
      </w:pPr>
      <w:r>
        <w:rPr>
          <w:rFonts w:ascii="Verdana" w:hAnsi="Verdana"/>
          <w:color w:val="000000"/>
          <w:sz w:val="20"/>
          <w:szCs w:val="20"/>
          <w:shd w:val="clear" w:color="auto" w:fill="FFFFFF"/>
        </w:rPr>
        <w:t>Domnul/doamna ................</w:t>
      </w:r>
    </w:p>
    <w:p w14:paraId="618AC9F6" w14:textId="77777777" w:rsidR="00000000" w:rsidRDefault="00954E37">
      <w:pPr>
        <w:pStyle w:val="spar"/>
        <w:jc w:val="center"/>
        <w:divId w:val="1085228459"/>
        <w:rPr>
          <w:rFonts w:ascii="Verdana" w:hAnsi="Verdana"/>
          <w:color w:val="000000"/>
          <w:sz w:val="20"/>
          <w:szCs w:val="20"/>
          <w:shd w:val="clear" w:color="auto" w:fill="FFFFFF"/>
        </w:rPr>
      </w:pPr>
      <w:r>
        <w:rPr>
          <w:rFonts w:ascii="Verdana" w:hAnsi="Verdana"/>
          <w:color w:val="000000"/>
          <w:sz w:val="20"/>
          <w:szCs w:val="20"/>
          <w:shd w:val="clear" w:color="auto" w:fill="FFFFFF"/>
        </w:rPr>
        <w:t>.....(adresa de domiciliu, conform documentelor anexate în dosar)....</w:t>
      </w:r>
    </w:p>
    <w:p w14:paraId="2472BFBB" w14:textId="77777777" w:rsidR="00000000" w:rsidRDefault="00954E37">
      <w:pPr>
        <w:pStyle w:val="spar"/>
        <w:jc w:val="both"/>
        <w:divId w:val="648826664"/>
        <w:rPr>
          <w:rFonts w:ascii="Verdana" w:hAnsi="Verdana"/>
          <w:color w:val="000000"/>
          <w:sz w:val="20"/>
          <w:szCs w:val="20"/>
          <w:shd w:val="clear" w:color="auto" w:fill="FFFFFF"/>
        </w:rPr>
      </w:pPr>
      <w:r>
        <w:rPr>
          <w:rFonts w:ascii="Verdana" w:hAnsi="Verdana"/>
          <w:color w:val="000000"/>
          <w:sz w:val="20"/>
          <w:szCs w:val="20"/>
          <w:shd w:val="clear" w:color="auto" w:fill="FFFFFF"/>
        </w:rPr>
        <w:t>Urmare a solicitării dumneavoastră nr. .../.......... referitoare la transferul pentru restrângere de activitate consimţit între unităţile de învăţământ pe</w:t>
      </w:r>
      <w:r>
        <w:rPr>
          <w:rFonts w:ascii="Verdana" w:hAnsi="Verdana"/>
          <w:color w:val="000000"/>
          <w:sz w:val="20"/>
          <w:szCs w:val="20"/>
          <w:shd w:val="clear" w:color="auto" w:fill="FFFFFF"/>
        </w:rPr>
        <w:t xml:space="preserve"> un post didactic/catedră vacant(ă) din unitatea noastră de învăţământ;</w:t>
      </w:r>
    </w:p>
    <w:p w14:paraId="613228D9" w14:textId="77777777" w:rsidR="00000000" w:rsidRDefault="00954E37">
      <w:pPr>
        <w:pStyle w:val="spar"/>
        <w:jc w:val="both"/>
        <w:divId w:val="648826664"/>
        <w:rPr>
          <w:rFonts w:ascii="Verdana" w:hAnsi="Verdana"/>
          <w:color w:val="000000"/>
          <w:sz w:val="20"/>
          <w:szCs w:val="20"/>
          <w:shd w:val="clear" w:color="auto" w:fill="FFFFFF"/>
        </w:rPr>
      </w:pPr>
      <w:r>
        <w:rPr>
          <w:rFonts w:ascii="Verdana" w:hAnsi="Verdana"/>
          <w:color w:val="000000"/>
          <w:sz w:val="20"/>
          <w:szCs w:val="20"/>
          <w:shd w:val="clear" w:color="auto" w:fill="FFFFFF"/>
        </w:rPr>
        <w:t>În baza adresei nr. .../...... anexată solicitării dumneavoastră, prin care conducerea/conducerile ......./(unitatea/unităţile de învăţământ în care cadrul didactic este titular) .....</w:t>
      </w:r>
      <w:r>
        <w:rPr>
          <w:rFonts w:ascii="Verdana" w:hAnsi="Verdana"/>
          <w:color w:val="000000"/>
          <w:sz w:val="20"/>
          <w:szCs w:val="20"/>
          <w:shd w:val="clear" w:color="auto" w:fill="FFFFFF"/>
        </w:rPr>
        <w:t>. îşi exprimă acordul/acordul de principiu pentru transferul pentru restrângere de activitate;</w:t>
      </w:r>
    </w:p>
    <w:p w14:paraId="5C55E459" w14:textId="77777777" w:rsidR="00000000" w:rsidRDefault="00954E37">
      <w:pPr>
        <w:pStyle w:val="spar"/>
        <w:jc w:val="both"/>
        <w:divId w:val="648826664"/>
        <w:rPr>
          <w:rFonts w:ascii="Verdana" w:hAnsi="Verdana"/>
          <w:color w:val="000000"/>
          <w:sz w:val="20"/>
          <w:szCs w:val="20"/>
          <w:shd w:val="clear" w:color="auto" w:fill="FFFFFF"/>
        </w:rPr>
      </w:pPr>
      <w:r>
        <w:rPr>
          <w:rFonts w:ascii="Verdana" w:hAnsi="Verdana"/>
          <w:color w:val="000000"/>
          <w:sz w:val="20"/>
          <w:szCs w:val="20"/>
          <w:shd w:val="clear" w:color="auto" w:fill="FFFFFF"/>
        </w:rPr>
        <w:t>Având în vedere că, din analiza documentelor anexate cererii dumneavoastră, rezultă că îndepliniţi condiţiile legale şi vă încadraţi în criteriile de selecţie st</w:t>
      </w:r>
      <w:r>
        <w:rPr>
          <w:rFonts w:ascii="Verdana" w:hAnsi="Verdana"/>
          <w:color w:val="000000"/>
          <w:sz w:val="20"/>
          <w:szCs w:val="20"/>
          <w:shd w:val="clear" w:color="auto" w:fill="FFFFFF"/>
        </w:rPr>
        <w:t>abilite pentru ocuparea postului didactic/catedrei solicitat(e), fiind clasat(ă) pe locul .......;</w:t>
      </w:r>
    </w:p>
    <w:p w14:paraId="66260A2A" w14:textId="77777777" w:rsidR="00000000" w:rsidRDefault="00954E37">
      <w:pPr>
        <w:pStyle w:val="spar"/>
        <w:jc w:val="both"/>
        <w:divId w:val="648826664"/>
        <w:rPr>
          <w:rFonts w:ascii="Verdana" w:hAnsi="Verdana"/>
          <w:color w:val="000000"/>
          <w:sz w:val="20"/>
          <w:szCs w:val="20"/>
          <w:shd w:val="clear" w:color="auto" w:fill="FFFFFF"/>
        </w:rPr>
      </w:pPr>
      <w:r>
        <w:rPr>
          <w:rFonts w:ascii="Verdana" w:hAnsi="Verdana"/>
          <w:color w:val="000000"/>
          <w:sz w:val="20"/>
          <w:szCs w:val="20"/>
          <w:shd w:val="clear" w:color="auto" w:fill="FFFFFF"/>
        </w:rPr>
        <w:t>Vă informăm că, în şedinţa Consiliului de administraţie al ............. din data de ..-..-.... a fost validată propunerea comisiei de mobilitate constituite</w:t>
      </w:r>
      <w:r>
        <w:rPr>
          <w:rFonts w:ascii="Verdana" w:hAnsi="Verdana"/>
          <w:color w:val="000000"/>
          <w:sz w:val="20"/>
          <w:szCs w:val="20"/>
          <w:shd w:val="clear" w:color="auto" w:fill="FFFFFF"/>
        </w:rPr>
        <w:t xml:space="preserve"> la nivelul unităţii, de emitere a acordului/acordului de principiu/refuzului privind transferarea pentru restrângere de activitate începând cu 01.09.2021 pe postul didactic/catedra vacant(ă) de .......(disciplina postului/catedrei, conform Centralizatorul</w:t>
      </w:r>
      <w:r>
        <w:rPr>
          <w:rFonts w:ascii="Verdana" w:hAnsi="Verdana"/>
          <w:color w:val="000000"/>
          <w:sz w:val="20"/>
          <w:szCs w:val="20"/>
          <w:shd w:val="clear" w:color="auto" w:fill="FFFFFF"/>
        </w:rPr>
        <w:t xml:space="preserve">ui) ......, formată </w:t>
      </w:r>
      <w:r>
        <w:rPr>
          <w:rFonts w:ascii="Verdana" w:hAnsi="Verdana"/>
          <w:color w:val="000000"/>
          <w:sz w:val="20"/>
          <w:szCs w:val="20"/>
          <w:shd w:val="clear" w:color="auto" w:fill="FFFFFF"/>
        </w:rPr>
        <w:lastRenderedPageBreak/>
        <w:t>dintr-un număr de ... ore (... ore TC+CDL şi ... ore opţionale) publicat(ă) de unitatea noastră având codul ... .</w:t>
      </w:r>
    </w:p>
    <w:p w14:paraId="5C60D34F" w14:textId="77777777" w:rsidR="00000000" w:rsidRDefault="00954E37">
      <w:pPr>
        <w:autoSpaceDE/>
        <w:autoSpaceDN/>
        <w:ind w:left="225"/>
        <w:jc w:val="both"/>
        <w:divId w:val="648826664"/>
        <w:rPr>
          <w:rStyle w:val="spar3"/>
          <w:rFonts w:eastAsia="Times New Roman"/>
        </w:rPr>
      </w:pPr>
      <w:r>
        <w:rPr>
          <w:rStyle w:val="spar3"/>
          <w:rFonts w:eastAsia="Times New Roman"/>
        </w:rPr>
        <w:t>Motivele refuzului sunt:</w:t>
      </w:r>
    </w:p>
    <w:p w14:paraId="099766AD" w14:textId="77777777" w:rsidR="00000000" w:rsidRDefault="00954E37">
      <w:pPr>
        <w:pStyle w:val="spar"/>
        <w:ind w:left="450"/>
        <w:jc w:val="both"/>
        <w:divId w:val="648826664"/>
      </w:pPr>
      <w:r>
        <w:rPr>
          <w:rFonts w:ascii="Verdana" w:hAnsi="Verdana"/>
          <w:color w:val="000000"/>
          <w:sz w:val="20"/>
          <w:szCs w:val="20"/>
          <w:shd w:val="clear" w:color="auto" w:fill="FFFFFF"/>
        </w:rPr>
        <w:t>................................</w:t>
      </w:r>
    </w:p>
    <w:p w14:paraId="104AC0AF" w14:textId="77777777" w:rsidR="00000000" w:rsidRDefault="00954E37">
      <w:pPr>
        <w:pStyle w:val="spar"/>
        <w:ind w:left="450"/>
        <w:jc w:val="both"/>
        <w:divId w:val="648826664"/>
        <w:rPr>
          <w:rFonts w:ascii="Verdana" w:hAnsi="Verdana"/>
          <w:color w:val="000000"/>
          <w:sz w:val="20"/>
          <w:szCs w:val="20"/>
          <w:shd w:val="clear" w:color="auto" w:fill="FFFFFF"/>
        </w:rPr>
      </w:pPr>
      <w:r>
        <w:rPr>
          <w:rFonts w:ascii="Verdana" w:hAnsi="Verdana"/>
          <w:color w:val="000000"/>
          <w:sz w:val="20"/>
          <w:szCs w:val="20"/>
          <w:shd w:val="clear" w:color="auto" w:fill="FFFFFF"/>
        </w:rPr>
        <w:t>................................</w:t>
      </w:r>
    </w:p>
    <w:p w14:paraId="1ECEB824" w14:textId="77777777" w:rsidR="00000000" w:rsidRDefault="00954E37">
      <w:pPr>
        <w:pStyle w:val="spar"/>
        <w:ind w:left="450"/>
        <w:jc w:val="both"/>
        <w:divId w:val="648826664"/>
        <w:rPr>
          <w:rFonts w:ascii="Verdana" w:hAnsi="Verdana"/>
          <w:color w:val="000000"/>
          <w:sz w:val="20"/>
          <w:szCs w:val="20"/>
          <w:shd w:val="clear" w:color="auto" w:fill="FFFFFF"/>
        </w:rPr>
      </w:pPr>
      <w:r>
        <w:rPr>
          <w:rFonts w:ascii="Verdana" w:hAnsi="Verdana"/>
          <w:color w:val="000000"/>
          <w:sz w:val="20"/>
          <w:szCs w:val="20"/>
          <w:shd w:val="clear" w:color="auto" w:fill="FFFFFF"/>
        </w:rPr>
        <w:t>...............................</w:t>
      </w:r>
      <w:r>
        <w:rPr>
          <w:rFonts w:ascii="Verdana" w:hAnsi="Verdana"/>
          <w:color w:val="000000"/>
          <w:sz w:val="20"/>
          <w:szCs w:val="20"/>
          <w:shd w:val="clear" w:color="auto" w:fill="FFFFFF"/>
        </w:rPr>
        <w:t>.</w:t>
      </w:r>
    </w:p>
    <w:p w14:paraId="7B7B0A40" w14:textId="77777777" w:rsidR="00000000" w:rsidRDefault="00954E37">
      <w:pPr>
        <w:pStyle w:val="spar"/>
        <w:jc w:val="both"/>
        <w:divId w:val="648826664"/>
        <w:rPr>
          <w:rFonts w:ascii="Verdana" w:hAnsi="Verdana"/>
          <w:color w:val="000000"/>
          <w:sz w:val="20"/>
          <w:szCs w:val="20"/>
          <w:shd w:val="clear" w:color="auto" w:fill="FFFFFF"/>
        </w:rPr>
      </w:pPr>
      <w:r>
        <w:rPr>
          <w:rFonts w:ascii="Verdana" w:hAnsi="Verdana"/>
          <w:color w:val="000000"/>
          <w:sz w:val="20"/>
          <w:szCs w:val="20"/>
          <w:shd w:val="clear" w:color="auto" w:fill="FFFFFF"/>
        </w:rPr>
        <w:t>Prezenta comunicare va fi ataşată solicitării pe care o veţi depune în atenţia comisiei judeţene/a municipiului Bucureşti de mobilitate a personalului didactic de predare din învăţământul preuniversitar pentru soluţionarea cererilor de transfer pentru re</w:t>
      </w:r>
      <w:r>
        <w:rPr>
          <w:rFonts w:ascii="Verdana" w:hAnsi="Verdana"/>
          <w:color w:val="000000"/>
          <w:sz w:val="20"/>
          <w:szCs w:val="20"/>
          <w:shd w:val="clear" w:color="auto" w:fill="FFFFFF"/>
        </w:rPr>
        <w:t>strângere de activitate în şedinţă de repartizare.</w:t>
      </w:r>
    </w:p>
    <w:p w14:paraId="3A453CE6" w14:textId="77777777" w:rsidR="00000000" w:rsidRDefault="00954E37">
      <w:pPr>
        <w:pStyle w:val="spar"/>
        <w:jc w:val="center"/>
        <w:divId w:val="1382707509"/>
        <w:rPr>
          <w:rFonts w:ascii="Verdana" w:hAnsi="Verdana"/>
          <w:color w:val="000000"/>
          <w:sz w:val="20"/>
          <w:szCs w:val="20"/>
          <w:shd w:val="clear" w:color="auto" w:fill="FFFFFF"/>
        </w:rPr>
      </w:pPr>
      <w:r>
        <w:rPr>
          <w:rFonts w:ascii="Verdana" w:hAnsi="Verdana"/>
          <w:color w:val="000000"/>
          <w:sz w:val="20"/>
          <w:szCs w:val="20"/>
          <w:shd w:val="clear" w:color="auto" w:fill="FFFFFF"/>
        </w:rPr>
        <w:t>DIRECTOR</w:t>
      </w:r>
    </w:p>
    <w:p w14:paraId="0D3E22F1" w14:textId="77777777" w:rsidR="00000000" w:rsidRDefault="00954E37">
      <w:pPr>
        <w:pStyle w:val="spar"/>
        <w:jc w:val="center"/>
        <w:divId w:val="1382707509"/>
        <w:rPr>
          <w:rFonts w:ascii="Verdana" w:hAnsi="Verdana"/>
          <w:color w:val="000000"/>
          <w:sz w:val="20"/>
          <w:szCs w:val="20"/>
          <w:shd w:val="clear" w:color="auto" w:fill="FFFFFF"/>
        </w:rPr>
      </w:pPr>
      <w:r>
        <w:rPr>
          <w:rFonts w:ascii="Verdana" w:hAnsi="Verdana"/>
          <w:color w:val="000000"/>
          <w:sz w:val="20"/>
          <w:szCs w:val="20"/>
          <w:shd w:val="clear" w:color="auto" w:fill="FFFFFF"/>
        </w:rPr>
        <w:t>...............................</w:t>
      </w:r>
    </w:p>
    <w:p w14:paraId="23CF33CC" w14:textId="77777777" w:rsidR="00000000" w:rsidRDefault="00954E37">
      <w:pPr>
        <w:autoSpaceDE/>
        <w:autoSpaceDN/>
        <w:jc w:val="both"/>
        <w:divId w:val="1748648751"/>
        <w:rPr>
          <w:rStyle w:val="spctbdy"/>
          <w:rFonts w:eastAsia="Times New Roman"/>
        </w:rPr>
      </w:pPr>
      <w:r>
        <w:rPr>
          <w:rStyle w:val="spctttl1"/>
          <w:rFonts w:eastAsia="Times New Roman"/>
        </w:rPr>
        <w:t>3.</w:t>
      </w:r>
      <w:r>
        <w:rPr>
          <w:rFonts w:eastAsia="Times New Roman"/>
          <w:color w:val="000000"/>
          <w:sz w:val="20"/>
          <w:szCs w:val="20"/>
          <w:shd w:val="clear" w:color="auto" w:fill="FFFFFF"/>
        </w:rPr>
        <w:t xml:space="preserve"> </w:t>
      </w:r>
      <w:r>
        <w:rPr>
          <w:rStyle w:val="spctbdy"/>
          <w:rFonts w:eastAsia="Times New Roman"/>
        </w:rPr>
        <w:t>Model raport al comisiei de mobilitate a personalului didactic de predare constituite la nivelul unităţii de învăţământ, referitor la cadrele didactice care au s</w:t>
      </w:r>
      <w:r>
        <w:rPr>
          <w:rStyle w:val="spctbdy"/>
          <w:rFonts w:eastAsia="Times New Roman"/>
        </w:rPr>
        <w:t>olicitat pretransferul consimţit între unităţi de învăţământ pe un post didactic/catedră vacant(ă)</w:t>
      </w:r>
    </w:p>
    <w:p w14:paraId="5F02CE15" w14:textId="77777777" w:rsidR="00000000" w:rsidRDefault="00954E37">
      <w:pPr>
        <w:pStyle w:val="spar"/>
        <w:jc w:val="center"/>
        <w:divId w:val="1500075655"/>
      </w:pPr>
      <w:r>
        <w:rPr>
          <w:rFonts w:ascii="Verdana" w:hAnsi="Verdana"/>
          <w:color w:val="000000"/>
          <w:sz w:val="20"/>
          <w:szCs w:val="20"/>
          <w:shd w:val="clear" w:color="auto" w:fill="FFFFFF"/>
        </w:rPr>
        <w:t>RAPORT</w:t>
      </w:r>
    </w:p>
    <w:p w14:paraId="09A8E595" w14:textId="77777777" w:rsidR="00000000" w:rsidRDefault="00954E37">
      <w:pPr>
        <w:autoSpaceDE/>
        <w:autoSpaceDN/>
        <w:ind w:left="225"/>
        <w:jc w:val="both"/>
        <w:divId w:val="1748648751"/>
        <w:rPr>
          <w:rStyle w:val="spar3"/>
          <w:rFonts w:eastAsia="Times New Roman"/>
        </w:rPr>
      </w:pPr>
      <w:r>
        <w:rPr>
          <w:rStyle w:val="spar3"/>
          <w:rFonts w:eastAsia="Times New Roman"/>
        </w:rPr>
        <w:t>Subsemnatul ..........., profesor titular la catedra de ..........., preşedinte al comisiei de mobilitate a personalului didactic de predare din .....</w:t>
      </w:r>
      <w:r>
        <w:rPr>
          <w:rStyle w:val="spar3"/>
          <w:rFonts w:eastAsia="Times New Roman"/>
        </w:rPr>
        <w:t>............, localitatea ............, judeţul ........, numit prin decizia nr. ... /....., împreună cu .......... şi ............ membrii ai comisiei, am desfăşurat în perioada ....... următoarele activităţi:</w:t>
      </w:r>
    </w:p>
    <w:p w14:paraId="2F7C3276" w14:textId="77777777" w:rsidR="00000000" w:rsidRDefault="00954E37">
      <w:pPr>
        <w:autoSpaceDE/>
        <w:autoSpaceDN/>
        <w:ind w:left="225"/>
        <w:jc w:val="both"/>
        <w:divId w:val="443112224"/>
      </w:pPr>
      <w:r>
        <w:rPr>
          <w:rStyle w:val="slinttl1"/>
          <w:rFonts w:eastAsia="Times New Roman"/>
        </w:rPr>
        <w:t>– </w:t>
      </w:r>
      <w:r>
        <w:rPr>
          <w:rStyle w:val="slinbdy"/>
          <w:rFonts w:eastAsia="Times New Roman"/>
        </w:rPr>
        <w:t>am preluat solicitările (şi documentele ane</w:t>
      </w:r>
      <w:r>
        <w:rPr>
          <w:rStyle w:val="slinbdy"/>
          <w:rFonts w:eastAsia="Times New Roman"/>
        </w:rPr>
        <w:t>xate), înregistrate la secretariatul unităţii de cadre didactice titulare care au solicitat pretransferul consimţit între unităţi de învăţământ pe un post didactic/catedră vacant(ă) pe un post didactic/catedră vacant(ă) din unitate;</w:t>
      </w:r>
    </w:p>
    <w:p w14:paraId="4AA8AE96" w14:textId="77777777" w:rsidR="00000000" w:rsidRDefault="00954E37">
      <w:pPr>
        <w:autoSpaceDE/>
        <w:autoSpaceDN/>
        <w:ind w:left="225"/>
        <w:jc w:val="both"/>
        <w:divId w:val="2133012804"/>
        <w:rPr>
          <w:rStyle w:val="slinbdy"/>
        </w:rPr>
      </w:pPr>
      <w:r>
        <w:rPr>
          <w:rStyle w:val="slinttl1"/>
          <w:rFonts w:eastAsia="Times New Roman"/>
        </w:rPr>
        <w:t>– </w:t>
      </w:r>
      <w:r>
        <w:rPr>
          <w:rStyle w:val="slinbdy"/>
          <w:rFonts w:eastAsia="Times New Roman"/>
        </w:rPr>
        <w:t>am verificat dosarele</w:t>
      </w:r>
      <w:r>
        <w:rPr>
          <w:rStyle w:val="slinbdy"/>
          <w:rFonts w:eastAsia="Times New Roman"/>
        </w:rPr>
        <w:t xml:space="preserve"> cadrelor didactice conform criteriilor stabilite la nivelul unităţii de învăţământ şi avizate de inspectoratul şcolar*) şi am ierarhizat cadrele didactice care solicită acelaşi post didactic/aceeaşi catedră conform criteriilor prevăzute de metodologie, în</w:t>
      </w:r>
      <w:r>
        <w:rPr>
          <w:rStyle w:val="slinbdy"/>
          <w:rFonts w:eastAsia="Times New Roman"/>
        </w:rPr>
        <w:t xml:space="preserve"> ordinea descrescătoare a punctajelor.</w:t>
      </w:r>
    </w:p>
    <w:p w14:paraId="443E828A" w14:textId="77777777" w:rsidR="00000000" w:rsidRDefault="00954E37">
      <w:pPr>
        <w:pStyle w:val="spar"/>
        <w:ind w:left="450"/>
        <w:jc w:val="both"/>
        <w:divId w:val="2133012804"/>
      </w:pPr>
      <w:r>
        <w:rPr>
          <w:rFonts w:ascii="Verdana" w:hAnsi="Verdana"/>
          <w:color w:val="000000"/>
          <w:sz w:val="20"/>
          <w:szCs w:val="20"/>
          <w:shd w:val="clear" w:color="auto" w:fill="FFFFFF"/>
        </w:rPr>
        <w:t>*) În situaţia în care unitatea de învăţământ a stabilit condiţii specifice de ocupare a posturilor didactice/catedrelor avizate de inspectoratul şcolar.</w:t>
      </w:r>
    </w:p>
    <w:p w14:paraId="2D22BE01" w14:textId="77777777" w:rsidR="00000000" w:rsidRDefault="00954E37">
      <w:pPr>
        <w:autoSpaceDE/>
        <w:autoSpaceDN/>
        <w:ind w:left="225"/>
        <w:jc w:val="both"/>
        <w:divId w:val="1748648751"/>
        <w:rPr>
          <w:rStyle w:val="spar3"/>
          <w:rFonts w:eastAsia="Times New Roman"/>
        </w:rPr>
      </w:pPr>
      <w:r>
        <w:rPr>
          <w:rStyle w:val="spar3"/>
          <w:rFonts w:eastAsia="Times New Roman"/>
        </w:rPr>
        <w:t>Au depus solicitări un număr de cadre didactice, după cum urmea</w:t>
      </w:r>
      <w:r>
        <w:rPr>
          <w:rStyle w:val="spar3"/>
          <w:rFonts w:eastAsia="Times New Roman"/>
        </w:rPr>
        <w:t>ză:</w:t>
      </w:r>
    </w:p>
    <w:p w14:paraId="28DFE5FC" w14:textId="77777777" w:rsidR="00000000" w:rsidRDefault="00954E37">
      <w:pPr>
        <w:autoSpaceDE/>
        <w:autoSpaceDN/>
        <w:ind w:left="225"/>
        <w:jc w:val="both"/>
        <w:divId w:val="425075952"/>
      </w:pPr>
      <w:r>
        <w:rPr>
          <w:rStyle w:val="spctttl1"/>
          <w:rFonts w:eastAsia="Times New Roman"/>
        </w:rPr>
        <w:t>1.</w:t>
      </w:r>
      <w:r>
        <w:rPr>
          <w:rFonts w:eastAsia="Times New Roman"/>
          <w:color w:val="000000"/>
          <w:sz w:val="20"/>
          <w:szCs w:val="20"/>
          <w:shd w:val="clear" w:color="auto" w:fill="FFFFFF"/>
        </w:rPr>
        <w:t xml:space="preserve"> </w:t>
      </w:r>
      <w:r>
        <w:rPr>
          <w:rStyle w:val="spctbdy"/>
          <w:rFonts w:eastAsia="Times New Roman"/>
        </w:rPr>
        <w:t>Doamna/domnul ........... cadru didactic titular pe/la postul didactic/catedra de ...... de la ...... localitatea ............ judeţul .............., cu specializările ..............., pentru postul/posturile/catedra/catedrele ...................;</w:t>
      </w:r>
    </w:p>
    <w:p w14:paraId="3086C22D" w14:textId="77777777" w:rsidR="00000000" w:rsidRDefault="00954E37">
      <w:pPr>
        <w:autoSpaceDE/>
        <w:autoSpaceDN/>
        <w:ind w:left="225"/>
        <w:jc w:val="both"/>
        <w:divId w:val="252668091"/>
        <w:rPr>
          <w:rFonts w:eastAsia="Times New Roman"/>
          <w:color w:val="000000"/>
          <w:sz w:val="20"/>
          <w:szCs w:val="20"/>
          <w:shd w:val="clear" w:color="auto" w:fill="FFFFFF"/>
        </w:rPr>
      </w:pPr>
      <w:r>
        <w:rPr>
          <w:rStyle w:val="spctttl1"/>
          <w:rFonts w:eastAsia="Times New Roman"/>
        </w:rPr>
        <w:t>2.</w:t>
      </w:r>
      <w:r>
        <w:rPr>
          <w:rFonts w:eastAsia="Times New Roman"/>
          <w:color w:val="000000"/>
          <w:sz w:val="20"/>
          <w:szCs w:val="20"/>
          <w:shd w:val="clear" w:color="auto" w:fill="FFFFFF"/>
        </w:rPr>
        <w:t xml:space="preserve"> </w:t>
      </w:r>
      <w:r>
        <w:rPr>
          <w:rStyle w:val="spctbdy"/>
          <w:rFonts w:eastAsia="Times New Roman"/>
        </w:rPr>
        <w:t>.............................................. .</w:t>
      </w:r>
    </w:p>
    <w:p w14:paraId="3CD3F2B8" w14:textId="77777777" w:rsidR="00000000" w:rsidRDefault="00954E37">
      <w:pPr>
        <w:autoSpaceDE/>
        <w:autoSpaceDN/>
        <w:ind w:left="225"/>
        <w:jc w:val="both"/>
        <w:divId w:val="1748648751"/>
        <w:rPr>
          <w:rStyle w:val="spar3"/>
        </w:rPr>
      </w:pPr>
      <w:r>
        <w:rPr>
          <w:rStyle w:val="spar3"/>
          <w:rFonts w:eastAsia="Times New Roman"/>
        </w:rPr>
        <w:t>În baza documentelor anexate solicitărilor, am concluzionat următoarele:</w:t>
      </w:r>
    </w:p>
    <w:p w14:paraId="2A13436E" w14:textId="77777777" w:rsidR="00000000" w:rsidRDefault="00954E37">
      <w:pPr>
        <w:autoSpaceDE/>
        <w:autoSpaceDN/>
        <w:ind w:left="225"/>
        <w:jc w:val="both"/>
        <w:divId w:val="1923878661"/>
        <w:rPr>
          <w:rStyle w:val="slinbdy"/>
        </w:rPr>
      </w:pPr>
      <w:r>
        <w:rPr>
          <w:rStyle w:val="slinttl1"/>
          <w:rFonts w:eastAsia="Times New Roman"/>
        </w:rPr>
        <w:t>– </w:t>
      </w:r>
      <w:r>
        <w:rPr>
          <w:rStyle w:val="slinbdy"/>
          <w:rFonts w:eastAsia="Times New Roman"/>
        </w:rPr>
        <w:t>Propunem emiterea acordului de principiu pentru pretransfer pe postul didactic/catedra de ...... din unitate pentru doamna/domnul ......... cadru didactic titular de/la postul didactic/catedra de ........ de la ........, localitatea ......, judeţul ......,</w:t>
      </w:r>
      <w:r>
        <w:rPr>
          <w:rStyle w:val="slinbdy"/>
          <w:rFonts w:eastAsia="Times New Roman"/>
        </w:rPr>
        <w:t xml:space="preserve"> cu specializările ...................., din următoarele motive:</w:t>
      </w:r>
    </w:p>
    <w:p w14:paraId="400E8A7C" w14:textId="77777777" w:rsidR="00000000" w:rsidRDefault="00954E37">
      <w:pPr>
        <w:autoSpaceDE/>
        <w:autoSpaceDN/>
        <w:ind w:left="225"/>
        <w:jc w:val="both"/>
        <w:divId w:val="1725249477"/>
      </w:pPr>
      <w:r>
        <w:rPr>
          <w:rStyle w:val="slinttl1"/>
          <w:rFonts w:eastAsia="Times New Roman"/>
        </w:rPr>
        <w:t>– </w:t>
      </w:r>
      <w:r>
        <w:rPr>
          <w:rStyle w:val="slinbdy"/>
          <w:rFonts w:eastAsia="Times New Roman"/>
        </w:rPr>
        <w:t>este clasat pe locul ........................</w:t>
      </w:r>
    </w:p>
    <w:p w14:paraId="08E38161" w14:textId="77777777" w:rsidR="00000000" w:rsidRDefault="00954E37">
      <w:pPr>
        <w:autoSpaceDE/>
        <w:autoSpaceDN/>
        <w:ind w:left="225"/>
        <w:jc w:val="both"/>
        <w:divId w:val="653994148"/>
        <w:rPr>
          <w:rFonts w:eastAsia="Times New Roman"/>
          <w:color w:val="000000"/>
          <w:sz w:val="20"/>
          <w:szCs w:val="20"/>
          <w:shd w:val="clear" w:color="auto" w:fill="FFFFFF"/>
        </w:rPr>
      </w:pPr>
      <w:r>
        <w:rPr>
          <w:rStyle w:val="slinttl1"/>
          <w:rFonts w:eastAsia="Times New Roman"/>
        </w:rPr>
        <w:t>– </w:t>
      </w:r>
      <w:r>
        <w:rPr>
          <w:rStyle w:val="slinbdy"/>
          <w:rFonts w:eastAsia="Times New Roman"/>
        </w:rPr>
        <w:t>îndeplineşte condiţiile de studii necesare ocupării postului didactic/catedrei;</w:t>
      </w:r>
    </w:p>
    <w:p w14:paraId="1AE720E9" w14:textId="77777777" w:rsidR="00000000" w:rsidRDefault="00954E37">
      <w:pPr>
        <w:autoSpaceDE/>
        <w:autoSpaceDN/>
        <w:ind w:left="225"/>
        <w:jc w:val="both"/>
        <w:divId w:val="1009454903"/>
        <w:rPr>
          <w:rStyle w:val="slinbdy"/>
        </w:rPr>
      </w:pPr>
      <w:r>
        <w:rPr>
          <w:rStyle w:val="slinttl1"/>
          <w:rFonts w:eastAsia="Times New Roman"/>
        </w:rPr>
        <w:t>– </w:t>
      </w:r>
      <w:r>
        <w:rPr>
          <w:rStyle w:val="slinbdy"/>
          <w:rFonts w:eastAsia="Times New Roman"/>
        </w:rPr>
        <w:t>îndeplineşte condiţiile specifice stabilite la nivelul unit</w:t>
      </w:r>
      <w:r>
        <w:rPr>
          <w:rStyle w:val="slinbdy"/>
          <w:rFonts w:eastAsia="Times New Roman"/>
        </w:rPr>
        <w:t>ăţii de învăţământ şi avizate de inspectoratul şcolar*);</w:t>
      </w:r>
    </w:p>
    <w:p w14:paraId="2FE646BD" w14:textId="77777777" w:rsidR="00000000" w:rsidRDefault="00954E37">
      <w:pPr>
        <w:pStyle w:val="spar"/>
        <w:ind w:left="450"/>
        <w:jc w:val="both"/>
        <w:divId w:val="1009454903"/>
      </w:pPr>
      <w:r>
        <w:rPr>
          <w:rFonts w:ascii="Verdana" w:hAnsi="Verdana"/>
          <w:color w:val="000000"/>
          <w:sz w:val="20"/>
          <w:szCs w:val="20"/>
          <w:shd w:val="clear" w:color="auto" w:fill="FFFFFF"/>
        </w:rPr>
        <w:t>*) În situaţia în care unitatea de învăţământ a stabilit condiţii specifice de ocupare a posturilor didactice/catedrelor avizate de inspectoratul şcolar.</w:t>
      </w:r>
    </w:p>
    <w:p w14:paraId="30348E10" w14:textId="77777777" w:rsidR="00000000" w:rsidRDefault="00954E37">
      <w:pPr>
        <w:autoSpaceDE/>
        <w:autoSpaceDN/>
        <w:ind w:left="225"/>
        <w:jc w:val="both"/>
        <w:divId w:val="920064634"/>
        <w:rPr>
          <w:rFonts w:eastAsia="Times New Roman"/>
          <w:color w:val="000000"/>
          <w:sz w:val="20"/>
          <w:szCs w:val="20"/>
          <w:shd w:val="clear" w:color="auto" w:fill="FFFFFF"/>
        </w:rPr>
      </w:pPr>
      <w:r>
        <w:rPr>
          <w:rStyle w:val="slinttl1"/>
          <w:rFonts w:eastAsia="Times New Roman"/>
        </w:rPr>
        <w:t>– </w:t>
      </w:r>
      <w:r>
        <w:rPr>
          <w:rStyle w:val="slinbdy"/>
          <w:rFonts w:eastAsia="Times New Roman"/>
        </w:rPr>
        <w:t>are avizele şi atestatele necesare ocupării</w:t>
      </w:r>
      <w:r>
        <w:rPr>
          <w:rStyle w:val="slinbdy"/>
          <w:rFonts w:eastAsia="Times New Roman"/>
        </w:rPr>
        <w:t xml:space="preserve"> postului didactic/catedrei.</w:t>
      </w:r>
    </w:p>
    <w:tbl>
      <w:tblPr>
        <w:tblW w:w="0" w:type="auto"/>
        <w:tblBorders>
          <w:top w:val="single" w:sz="4" w:space="0" w:color="auto"/>
          <w:left w:val="single" w:sz="4" w:space="0" w:color="auto"/>
          <w:bottom w:val="single" w:sz="4" w:space="0" w:color="auto"/>
          <w:right w:val="single" w:sz="4" w:space="0" w:color="auto"/>
        </w:tblBorders>
        <w:tblCellMar>
          <w:left w:w="0" w:type="dxa"/>
          <w:right w:w="0" w:type="dxa"/>
        </w:tblCellMar>
        <w:tblLook w:val="04A0" w:firstRow="1" w:lastRow="0" w:firstColumn="1" w:lastColumn="0" w:noHBand="0" w:noVBand="1"/>
      </w:tblPr>
      <w:tblGrid>
        <w:gridCol w:w="1302"/>
        <w:gridCol w:w="839"/>
      </w:tblGrid>
      <w:tr w:rsidR="00000000" w14:paraId="13EC3E85" w14:textId="77777777">
        <w:trPr>
          <w:divId w:val="1748648751"/>
        </w:trPr>
        <w:tc>
          <w:tcPr>
            <w:tcW w:w="0" w:type="auto"/>
            <w:tcBorders>
              <w:top w:val="single" w:sz="6" w:space="0" w:color="000000"/>
              <w:left w:val="single" w:sz="6" w:space="0" w:color="000000"/>
              <w:bottom w:val="single" w:sz="6" w:space="0" w:color="000000"/>
              <w:right w:val="single" w:sz="6" w:space="0" w:color="000000"/>
            </w:tcBorders>
            <w:vAlign w:val="center"/>
            <w:hideMark/>
          </w:tcPr>
          <w:p w14:paraId="6B3AC7A3" w14:textId="77777777" w:rsidR="00000000" w:rsidRDefault="00954E37">
            <w:pPr>
              <w:autoSpaceDE/>
              <w:autoSpaceDN/>
              <w:jc w:val="both"/>
              <w:rPr>
                <w:rFonts w:eastAsia="Times New Roman"/>
                <w:color w:val="000000"/>
                <w:sz w:val="20"/>
                <w:szCs w:val="20"/>
              </w:rPr>
            </w:pPr>
            <w:r>
              <w:rPr>
                <w:rFonts w:eastAsia="Times New Roman"/>
                <w:color w:val="000000"/>
                <w:sz w:val="20"/>
                <w:szCs w:val="20"/>
              </w:rPr>
              <w:t>PREŞEDINTE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909B186" w14:textId="77777777" w:rsidR="00000000" w:rsidRDefault="00954E37">
            <w:pPr>
              <w:autoSpaceDE/>
              <w:autoSpaceDN/>
              <w:jc w:val="both"/>
              <w:rPr>
                <w:rFonts w:eastAsia="Times New Roman"/>
                <w:color w:val="000000"/>
                <w:sz w:val="20"/>
                <w:szCs w:val="20"/>
              </w:rPr>
            </w:pPr>
            <w:r>
              <w:rPr>
                <w:rFonts w:eastAsia="Times New Roman"/>
                <w:color w:val="000000"/>
                <w:sz w:val="20"/>
                <w:szCs w:val="20"/>
              </w:rPr>
              <w:t>MEMBRI</w:t>
            </w:r>
          </w:p>
        </w:tc>
      </w:tr>
    </w:tbl>
    <w:p w14:paraId="692729D0" w14:textId="77777777" w:rsidR="00000000" w:rsidRDefault="00954E37">
      <w:pPr>
        <w:autoSpaceDE/>
        <w:autoSpaceDN/>
        <w:jc w:val="both"/>
        <w:divId w:val="51973842"/>
        <w:rPr>
          <w:rStyle w:val="spctbdy"/>
          <w:rFonts w:eastAsia="Times New Roman"/>
        </w:rPr>
      </w:pPr>
      <w:r>
        <w:rPr>
          <w:rStyle w:val="spctttl1"/>
          <w:rFonts w:eastAsia="Times New Roman"/>
        </w:rPr>
        <w:t>4.</w:t>
      </w:r>
      <w:r>
        <w:rPr>
          <w:rFonts w:eastAsia="Times New Roman"/>
          <w:color w:val="000000"/>
          <w:sz w:val="20"/>
          <w:szCs w:val="20"/>
          <w:shd w:val="clear" w:color="auto" w:fill="FFFFFF"/>
        </w:rPr>
        <w:t xml:space="preserve"> </w:t>
      </w:r>
      <w:r>
        <w:rPr>
          <w:rStyle w:val="spctbdy"/>
          <w:rFonts w:eastAsia="Times New Roman"/>
        </w:rPr>
        <w:t>Model de acord de principiu emis de directorul unităţii de învăţământ privind pretransferul consimţit între unităţile de învăţământ</w:t>
      </w:r>
    </w:p>
    <w:p w14:paraId="1E7C04EE" w14:textId="77777777" w:rsidR="00000000" w:rsidRDefault="00954E37">
      <w:pPr>
        <w:pStyle w:val="spar"/>
        <w:jc w:val="both"/>
        <w:divId w:val="51973842"/>
      </w:pPr>
      <w:r>
        <w:rPr>
          <w:rFonts w:ascii="Verdana" w:hAnsi="Verdana"/>
          <w:color w:val="000000"/>
          <w:sz w:val="20"/>
          <w:szCs w:val="20"/>
          <w:shd w:val="clear" w:color="auto" w:fill="FFFFFF"/>
        </w:rPr>
        <w:t>(Antetul unităţii)</w:t>
      </w:r>
    </w:p>
    <w:p w14:paraId="16D5D550" w14:textId="77777777" w:rsidR="00000000" w:rsidRDefault="00954E37">
      <w:pPr>
        <w:pStyle w:val="spar"/>
        <w:jc w:val="both"/>
        <w:divId w:val="51973842"/>
        <w:rPr>
          <w:rFonts w:ascii="Verdana" w:hAnsi="Verdana"/>
          <w:color w:val="000000"/>
          <w:sz w:val="20"/>
          <w:szCs w:val="20"/>
          <w:shd w:val="clear" w:color="auto" w:fill="FFFFFF"/>
        </w:rPr>
      </w:pPr>
      <w:r>
        <w:rPr>
          <w:rFonts w:ascii="Verdana" w:hAnsi="Verdana"/>
          <w:color w:val="000000"/>
          <w:sz w:val="20"/>
          <w:szCs w:val="20"/>
          <w:shd w:val="clear" w:color="auto" w:fill="FFFFFF"/>
        </w:rPr>
        <w:t>Nr. .........../.............</w:t>
      </w:r>
    </w:p>
    <w:p w14:paraId="2465100B" w14:textId="77777777" w:rsidR="00000000" w:rsidRDefault="00954E37">
      <w:pPr>
        <w:pStyle w:val="spar"/>
        <w:jc w:val="both"/>
        <w:divId w:val="51973842"/>
        <w:rPr>
          <w:rFonts w:ascii="Verdana" w:hAnsi="Verdana"/>
          <w:color w:val="000000"/>
          <w:sz w:val="20"/>
          <w:szCs w:val="20"/>
          <w:shd w:val="clear" w:color="auto" w:fill="FFFFFF"/>
        </w:rPr>
      </w:pPr>
      <w:r>
        <w:rPr>
          <w:rFonts w:ascii="Verdana" w:hAnsi="Verdana"/>
          <w:color w:val="000000"/>
          <w:sz w:val="20"/>
          <w:szCs w:val="20"/>
          <w:shd w:val="clear" w:color="auto" w:fill="FFFFFF"/>
        </w:rPr>
        <w:t>Către</w:t>
      </w:r>
    </w:p>
    <w:p w14:paraId="54252F64" w14:textId="77777777" w:rsidR="00000000" w:rsidRDefault="00954E37">
      <w:pPr>
        <w:pStyle w:val="spar"/>
        <w:jc w:val="center"/>
        <w:divId w:val="2099864871"/>
        <w:rPr>
          <w:rFonts w:ascii="Verdana" w:hAnsi="Verdana"/>
          <w:color w:val="000000"/>
          <w:sz w:val="20"/>
          <w:szCs w:val="20"/>
          <w:shd w:val="clear" w:color="auto" w:fill="FFFFFF"/>
        </w:rPr>
      </w:pPr>
      <w:r>
        <w:rPr>
          <w:rFonts w:ascii="Verdana" w:hAnsi="Verdana"/>
          <w:color w:val="000000"/>
          <w:sz w:val="20"/>
          <w:szCs w:val="20"/>
          <w:shd w:val="clear" w:color="auto" w:fill="FFFFFF"/>
        </w:rPr>
        <w:t>Domnul/doamna ....</w:t>
      </w:r>
      <w:r>
        <w:rPr>
          <w:rFonts w:ascii="Verdana" w:hAnsi="Verdana"/>
          <w:color w:val="000000"/>
          <w:sz w:val="20"/>
          <w:szCs w:val="20"/>
          <w:shd w:val="clear" w:color="auto" w:fill="FFFFFF"/>
        </w:rPr>
        <w:t>.................</w:t>
      </w:r>
    </w:p>
    <w:p w14:paraId="3197EE6A" w14:textId="77777777" w:rsidR="00000000" w:rsidRDefault="00954E37">
      <w:pPr>
        <w:pStyle w:val="spar"/>
        <w:jc w:val="center"/>
        <w:divId w:val="2099864871"/>
        <w:rPr>
          <w:rFonts w:ascii="Verdana" w:hAnsi="Verdana"/>
          <w:color w:val="000000"/>
          <w:sz w:val="20"/>
          <w:szCs w:val="20"/>
          <w:shd w:val="clear" w:color="auto" w:fill="FFFFFF"/>
        </w:rPr>
      </w:pPr>
      <w:r>
        <w:rPr>
          <w:rFonts w:ascii="Verdana" w:hAnsi="Verdana"/>
          <w:color w:val="000000"/>
          <w:sz w:val="20"/>
          <w:szCs w:val="20"/>
          <w:shd w:val="clear" w:color="auto" w:fill="FFFFFF"/>
        </w:rPr>
        <w:t>........(adresa de domiciliu, conform documentelor anexate în dosar)......</w:t>
      </w:r>
    </w:p>
    <w:p w14:paraId="2CA21F3E" w14:textId="77777777" w:rsidR="00000000" w:rsidRDefault="00954E37">
      <w:pPr>
        <w:pStyle w:val="spar"/>
        <w:jc w:val="both"/>
        <w:divId w:val="51973842"/>
        <w:rPr>
          <w:rFonts w:ascii="Verdana" w:hAnsi="Verdana"/>
          <w:color w:val="000000"/>
          <w:sz w:val="20"/>
          <w:szCs w:val="20"/>
          <w:shd w:val="clear" w:color="auto" w:fill="FFFFFF"/>
        </w:rPr>
      </w:pPr>
      <w:r>
        <w:rPr>
          <w:rFonts w:ascii="Verdana" w:hAnsi="Verdana"/>
          <w:color w:val="000000"/>
          <w:sz w:val="20"/>
          <w:szCs w:val="20"/>
          <w:shd w:val="clear" w:color="auto" w:fill="FFFFFF"/>
        </w:rPr>
        <w:lastRenderedPageBreak/>
        <w:t>Urmare a solicitării dumneavoastră nr. .../....... referitoare la pretransferul consimţit între unităţile de învăţământ pe un post didactic/catedră vacant(ă) din u</w:t>
      </w:r>
      <w:r>
        <w:rPr>
          <w:rFonts w:ascii="Verdana" w:hAnsi="Verdana"/>
          <w:color w:val="000000"/>
          <w:sz w:val="20"/>
          <w:szCs w:val="20"/>
          <w:shd w:val="clear" w:color="auto" w:fill="FFFFFF"/>
        </w:rPr>
        <w:t>nitatea noastră de învăţământ;</w:t>
      </w:r>
    </w:p>
    <w:p w14:paraId="629552FB" w14:textId="77777777" w:rsidR="00000000" w:rsidRDefault="00954E37">
      <w:pPr>
        <w:pStyle w:val="spar"/>
        <w:jc w:val="both"/>
        <w:divId w:val="51973842"/>
        <w:rPr>
          <w:rFonts w:ascii="Verdana" w:hAnsi="Verdana"/>
          <w:color w:val="000000"/>
          <w:sz w:val="20"/>
          <w:szCs w:val="20"/>
          <w:shd w:val="clear" w:color="auto" w:fill="FFFFFF"/>
        </w:rPr>
      </w:pPr>
      <w:r>
        <w:rPr>
          <w:rFonts w:ascii="Verdana" w:hAnsi="Verdana"/>
          <w:color w:val="000000"/>
          <w:sz w:val="20"/>
          <w:szCs w:val="20"/>
          <w:shd w:val="clear" w:color="auto" w:fill="FFFFFF"/>
        </w:rPr>
        <w:t>În baza adresei nr. .../...., anexată solicitării dumneavoastră, prin care conducerea/conducerile ...(unitatea/unităţile de învăţământ în care cadrul didactic este titular).... îşi exprimă acordul pentru pretransferul/acordat</w:t>
      </w:r>
      <w:r>
        <w:rPr>
          <w:rFonts w:ascii="Verdana" w:hAnsi="Verdana"/>
          <w:color w:val="000000"/>
          <w:sz w:val="20"/>
          <w:szCs w:val="20"/>
          <w:shd w:val="clear" w:color="auto" w:fill="FFFFFF"/>
        </w:rPr>
        <w:t xml:space="preserve"> de principiu pentru pretransfer;</w:t>
      </w:r>
    </w:p>
    <w:p w14:paraId="159D4FA3" w14:textId="77777777" w:rsidR="00000000" w:rsidRDefault="00954E37">
      <w:pPr>
        <w:pStyle w:val="spar"/>
        <w:jc w:val="both"/>
        <w:divId w:val="51973842"/>
        <w:rPr>
          <w:rFonts w:ascii="Verdana" w:hAnsi="Verdana"/>
          <w:color w:val="000000"/>
          <w:sz w:val="20"/>
          <w:szCs w:val="20"/>
          <w:shd w:val="clear" w:color="auto" w:fill="FFFFFF"/>
        </w:rPr>
      </w:pPr>
      <w:r>
        <w:rPr>
          <w:rFonts w:ascii="Verdana" w:hAnsi="Verdana"/>
          <w:color w:val="000000"/>
          <w:sz w:val="20"/>
          <w:szCs w:val="20"/>
          <w:shd w:val="clear" w:color="auto" w:fill="FFFFFF"/>
        </w:rPr>
        <w:t>Având în vedere că, din analiza documentelor anexate cererii dumneavoastră, rezultă că îndepliniţi condiţiile legale şi vă încadraţi în criteriile de selecţie stabilite pentru ocuparea postului didactic/catedrei solicitat(</w:t>
      </w:r>
      <w:r>
        <w:rPr>
          <w:rFonts w:ascii="Verdana" w:hAnsi="Verdana"/>
          <w:color w:val="000000"/>
          <w:sz w:val="20"/>
          <w:szCs w:val="20"/>
          <w:shd w:val="clear" w:color="auto" w:fill="FFFFFF"/>
        </w:rPr>
        <w:t>e), fiind clasat(ă) pe locul ...........;</w:t>
      </w:r>
    </w:p>
    <w:p w14:paraId="4F04DBA2" w14:textId="77777777" w:rsidR="00000000" w:rsidRDefault="00954E37">
      <w:pPr>
        <w:pStyle w:val="spar"/>
        <w:jc w:val="both"/>
        <w:divId w:val="51973842"/>
        <w:rPr>
          <w:rFonts w:ascii="Verdana" w:hAnsi="Verdana"/>
          <w:color w:val="000000"/>
          <w:sz w:val="20"/>
          <w:szCs w:val="20"/>
          <w:shd w:val="clear" w:color="auto" w:fill="FFFFFF"/>
        </w:rPr>
      </w:pPr>
      <w:r>
        <w:rPr>
          <w:rFonts w:ascii="Verdana" w:hAnsi="Verdana"/>
          <w:color w:val="000000"/>
          <w:sz w:val="20"/>
          <w:szCs w:val="20"/>
          <w:shd w:val="clear" w:color="auto" w:fill="FFFFFF"/>
        </w:rPr>
        <w:t>Vă informăm că, în şedinţa Consiliului de administraţie al ................ din data de ..-..-.... a fost validată propunerea comisiei de mobilitate constituite la nivelul unităţii privind emitere a acordului de pr</w:t>
      </w:r>
      <w:r>
        <w:rPr>
          <w:rFonts w:ascii="Verdana" w:hAnsi="Verdana"/>
          <w:color w:val="000000"/>
          <w:sz w:val="20"/>
          <w:szCs w:val="20"/>
          <w:shd w:val="clear" w:color="auto" w:fill="FFFFFF"/>
        </w:rPr>
        <w:t>incipiu pentru pretransferarea dumneavoastră începând cu 01.09.2021 pe postul didactic/catedra vacant(ă) de ..../(disciplina postului/catedrei, conform Centralizatorului)..., formată dintr-un număr de ore(_ ore TC+CDL şi ore opţionale) publicat(ă) de unita</w:t>
      </w:r>
      <w:r>
        <w:rPr>
          <w:rFonts w:ascii="Verdana" w:hAnsi="Verdana"/>
          <w:color w:val="000000"/>
          <w:sz w:val="20"/>
          <w:szCs w:val="20"/>
          <w:shd w:val="clear" w:color="auto" w:fill="FFFFFF"/>
        </w:rPr>
        <w:t>tea noastră, având codul .............. .</w:t>
      </w:r>
    </w:p>
    <w:p w14:paraId="086AB145" w14:textId="77777777" w:rsidR="00000000" w:rsidRDefault="00954E37">
      <w:pPr>
        <w:pStyle w:val="spar"/>
        <w:jc w:val="both"/>
        <w:divId w:val="51973842"/>
        <w:rPr>
          <w:rFonts w:ascii="Verdana" w:hAnsi="Verdana"/>
          <w:color w:val="000000"/>
          <w:sz w:val="20"/>
          <w:szCs w:val="20"/>
          <w:shd w:val="clear" w:color="auto" w:fill="FFFFFF"/>
        </w:rPr>
      </w:pPr>
      <w:r>
        <w:rPr>
          <w:rFonts w:ascii="Verdana" w:hAnsi="Verdana"/>
          <w:color w:val="000000"/>
          <w:sz w:val="20"/>
          <w:szCs w:val="20"/>
          <w:shd w:val="clear" w:color="auto" w:fill="FFFFFF"/>
        </w:rPr>
        <w:t>Prezenta comunicare va fi ataşată solicitării pe care o veţi depune în atenţia comisiei judeţene/a municipiului Bucureşti de mobilitate a personalului didactic de predare din învăţământul preuniversitar pentru solu</w:t>
      </w:r>
      <w:r>
        <w:rPr>
          <w:rFonts w:ascii="Verdana" w:hAnsi="Verdana"/>
          <w:color w:val="000000"/>
          <w:sz w:val="20"/>
          <w:szCs w:val="20"/>
          <w:shd w:val="clear" w:color="auto" w:fill="FFFFFF"/>
        </w:rPr>
        <w:t>ţionarea cererilor de pretransfer în şedinţă publică.</w:t>
      </w:r>
    </w:p>
    <w:p w14:paraId="001F4843" w14:textId="77777777" w:rsidR="00000000" w:rsidRDefault="00954E37">
      <w:pPr>
        <w:pStyle w:val="spar"/>
        <w:jc w:val="center"/>
        <w:divId w:val="1087116770"/>
        <w:rPr>
          <w:rFonts w:ascii="Verdana" w:hAnsi="Verdana"/>
          <w:color w:val="000000"/>
          <w:sz w:val="20"/>
          <w:szCs w:val="20"/>
          <w:shd w:val="clear" w:color="auto" w:fill="FFFFFF"/>
        </w:rPr>
      </w:pPr>
      <w:r>
        <w:rPr>
          <w:rFonts w:ascii="Verdana" w:hAnsi="Verdana"/>
          <w:color w:val="000000"/>
          <w:sz w:val="20"/>
          <w:szCs w:val="20"/>
          <w:shd w:val="clear" w:color="auto" w:fill="FFFFFF"/>
        </w:rPr>
        <w:t>DIRECTOR</w:t>
      </w:r>
    </w:p>
    <w:p w14:paraId="4B23DB8D" w14:textId="77777777" w:rsidR="00000000" w:rsidRDefault="00954E37">
      <w:pPr>
        <w:pStyle w:val="spar"/>
        <w:jc w:val="center"/>
        <w:divId w:val="1087116770"/>
        <w:rPr>
          <w:rFonts w:ascii="Verdana" w:hAnsi="Verdana"/>
          <w:color w:val="000000"/>
          <w:sz w:val="20"/>
          <w:szCs w:val="20"/>
          <w:shd w:val="clear" w:color="auto" w:fill="FFFFFF"/>
        </w:rPr>
      </w:pPr>
      <w:r>
        <w:rPr>
          <w:rFonts w:ascii="Verdana" w:hAnsi="Verdana"/>
          <w:color w:val="000000"/>
          <w:sz w:val="20"/>
          <w:szCs w:val="20"/>
          <w:shd w:val="clear" w:color="auto" w:fill="FFFFFF"/>
        </w:rPr>
        <w:t>............................</w:t>
      </w:r>
    </w:p>
    <w:p w14:paraId="39AA8651" w14:textId="77777777" w:rsidR="00000000" w:rsidRDefault="00954E37">
      <w:pPr>
        <w:autoSpaceDE/>
        <w:autoSpaceDN/>
        <w:jc w:val="both"/>
        <w:divId w:val="2083330243"/>
        <w:rPr>
          <w:rStyle w:val="spctbdy"/>
          <w:rFonts w:eastAsia="Times New Roman"/>
        </w:rPr>
      </w:pPr>
      <w:r>
        <w:rPr>
          <w:rStyle w:val="spctttl1"/>
          <w:rFonts w:eastAsia="Times New Roman"/>
        </w:rPr>
        <w:t>5.</w:t>
      </w:r>
      <w:r>
        <w:rPr>
          <w:rFonts w:eastAsia="Times New Roman"/>
          <w:color w:val="000000"/>
          <w:sz w:val="20"/>
          <w:szCs w:val="20"/>
          <w:shd w:val="clear" w:color="auto" w:fill="FFFFFF"/>
        </w:rPr>
        <w:t xml:space="preserve"> </w:t>
      </w:r>
      <w:r>
        <w:rPr>
          <w:rStyle w:val="spctbdy"/>
          <w:rFonts w:eastAsia="Times New Roman"/>
        </w:rPr>
        <w:t>Model de adresă de înştiinţare a inspectoratului şcolar referitor la acordurile emise pentru transfer pentru restrângere de activitate/pretransfer prin consimţământ între unităţile de învăţământ</w:t>
      </w:r>
    </w:p>
    <w:p w14:paraId="5DEFAE56" w14:textId="77777777" w:rsidR="00000000" w:rsidRDefault="00954E37">
      <w:pPr>
        <w:pStyle w:val="spar"/>
        <w:jc w:val="both"/>
        <w:divId w:val="2083330243"/>
      </w:pPr>
      <w:r>
        <w:rPr>
          <w:rFonts w:ascii="Verdana" w:hAnsi="Verdana"/>
          <w:color w:val="000000"/>
          <w:sz w:val="20"/>
          <w:szCs w:val="20"/>
          <w:shd w:val="clear" w:color="auto" w:fill="FFFFFF"/>
        </w:rPr>
        <w:t>(Antetul unităţii)</w:t>
      </w:r>
    </w:p>
    <w:p w14:paraId="4EFFFC12" w14:textId="77777777" w:rsidR="00000000" w:rsidRDefault="00954E37">
      <w:pPr>
        <w:pStyle w:val="spar"/>
        <w:jc w:val="both"/>
        <w:divId w:val="2083330243"/>
        <w:rPr>
          <w:rFonts w:ascii="Verdana" w:hAnsi="Verdana"/>
          <w:color w:val="000000"/>
          <w:sz w:val="20"/>
          <w:szCs w:val="20"/>
          <w:shd w:val="clear" w:color="auto" w:fill="FFFFFF"/>
        </w:rPr>
      </w:pPr>
      <w:r>
        <w:rPr>
          <w:rFonts w:ascii="Verdana" w:hAnsi="Verdana"/>
          <w:color w:val="000000"/>
          <w:sz w:val="20"/>
          <w:szCs w:val="20"/>
          <w:shd w:val="clear" w:color="auto" w:fill="FFFFFF"/>
        </w:rPr>
        <w:t>Nr. .../..........</w:t>
      </w:r>
    </w:p>
    <w:p w14:paraId="4D762EC8" w14:textId="77777777" w:rsidR="00000000" w:rsidRDefault="00954E37">
      <w:pPr>
        <w:pStyle w:val="spar"/>
        <w:jc w:val="both"/>
        <w:divId w:val="2083330243"/>
        <w:rPr>
          <w:rFonts w:ascii="Verdana" w:hAnsi="Verdana"/>
          <w:color w:val="000000"/>
          <w:sz w:val="20"/>
          <w:szCs w:val="20"/>
          <w:shd w:val="clear" w:color="auto" w:fill="FFFFFF"/>
        </w:rPr>
      </w:pPr>
      <w:r>
        <w:rPr>
          <w:rFonts w:ascii="Verdana" w:hAnsi="Verdana"/>
          <w:color w:val="000000"/>
          <w:sz w:val="20"/>
          <w:szCs w:val="20"/>
          <w:shd w:val="clear" w:color="auto" w:fill="FFFFFF"/>
        </w:rPr>
        <w:t>Către</w:t>
      </w:r>
    </w:p>
    <w:p w14:paraId="49ED8C3E" w14:textId="77777777" w:rsidR="00000000" w:rsidRDefault="00954E37">
      <w:pPr>
        <w:pStyle w:val="spar"/>
        <w:jc w:val="center"/>
        <w:divId w:val="598025745"/>
        <w:rPr>
          <w:rFonts w:ascii="Verdana" w:hAnsi="Verdana"/>
          <w:color w:val="000000"/>
          <w:sz w:val="20"/>
          <w:szCs w:val="20"/>
          <w:shd w:val="clear" w:color="auto" w:fill="FFFFFF"/>
        </w:rPr>
      </w:pPr>
      <w:r>
        <w:rPr>
          <w:rFonts w:ascii="Verdana" w:hAnsi="Verdana"/>
          <w:color w:val="000000"/>
          <w:sz w:val="20"/>
          <w:szCs w:val="20"/>
          <w:shd w:val="clear" w:color="auto" w:fill="FFFFFF"/>
        </w:rPr>
        <w:t>Inspectoratul Şco</w:t>
      </w:r>
      <w:r>
        <w:rPr>
          <w:rFonts w:ascii="Verdana" w:hAnsi="Verdana"/>
          <w:color w:val="000000"/>
          <w:sz w:val="20"/>
          <w:szCs w:val="20"/>
          <w:shd w:val="clear" w:color="auto" w:fill="FFFFFF"/>
        </w:rPr>
        <w:t>lar Judeţean/al Municipiului Bucureşti</w:t>
      </w:r>
    </w:p>
    <w:p w14:paraId="3929FB58" w14:textId="77777777" w:rsidR="00000000" w:rsidRDefault="00954E37">
      <w:pPr>
        <w:pStyle w:val="spar"/>
        <w:jc w:val="center"/>
        <w:divId w:val="598025745"/>
        <w:rPr>
          <w:rFonts w:ascii="Verdana" w:hAnsi="Verdana"/>
          <w:color w:val="000000"/>
          <w:sz w:val="20"/>
          <w:szCs w:val="20"/>
          <w:shd w:val="clear" w:color="auto" w:fill="FFFFFF"/>
        </w:rPr>
      </w:pPr>
      <w:r>
        <w:rPr>
          <w:rFonts w:ascii="Verdana" w:hAnsi="Verdana"/>
          <w:color w:val="000000"/>
          <w:sz w:val="20"/>
          <w:szCs w:val="20"/>
          <w:shd w:val="clear" w:color="auto" w:fill="FFFFFF"/>
        </w:rPr>
        <w:t>În atenţia preşedintelui Comisiei de mobilitate a personalului didactic de</w:t>
      </w:r>
    </w:p>
    <w:p w14:paraId="1A9C2A20" w14:textId="77777777" w:rsidR="00000000" w:rsidRDefault="00954E37">
      <w:pPr>
        <w:pStyle w:val="spar"/>
        <w:jc w:val="center"/>
        <w:divId w:val="598025745"/>
        <w:rPr>
          <w:rFonts w:ascii="Verdana" w:hAnsi="Verdana"/>
          <w:color w:val="000000"/>
          <w:sz w:val="20"/>
          <w:szCs w:val="20"/>
          <w:shd w:val="clear" w:color="auto" w:fill="FFFFFF"/>
        </w:rPr>
      </w:pPr>
      <w:r>
        <w:rPr>
          <w:rFonts w:ascii="Verdana" w:hAnsi="Verdana"/>
          <w:color w:val="000000"/>
          <w:sz w:val="20"/>
          <w:szCs w:val="20"/>
          <w:shd w:val="clear" w:color="auto" w:fill="FFFFFF"/>
        </w:rPr>
        <w:t>predare din învăţământul preuniversitar constituite la nivelul inspectoratului şcolar</w:t>
      </w:r>
    </w:p>
    <w:p w14:paraId="7408C837" w14:textId="77777777" w:rsidR="00000000" w:rsidRDefault="00954E37">
      <w:pPr>
        <w:autoSpaceDE/>
        <w:autoSpaceDN/>
        <w:ind w:left="225"/>
        <w:jc w:val="both"/>
        <w:divId w:val="2083330243"/>
        <w:rPr>
          <w:rStyle w:val="spar3"/>
          <w:rFonts w:eastAsia="Times New Roman"/>
        </w:rPr>
      </w:pPr>
      <w:r>
        <w:rPr>
          <w:rStyle w:val="spar3"/>
          <w:rFonts w:eastAsia="Times New Roman"/>
        </w:rPr>
        <w:t>Prin prezenta vă facem cunoscut că, în şedinţa Consiliul</w:t>
      </w:r>
      <w:r>
        <w:rPr>
          <w:rStyle w:val="spar3"/>
          <w:rFonts w:eastAsia="Times New Roman"/>
        </w:rPr>
        <w:t xml:space="preserve"> de administraţie al ................ din data de ..-..-.... a/au fost analizată(e) propunerea/propunerile comisiei de mobilitate constituite la nivelul unităţii de învăţământ, de emitere a acordului/acordului de principiu privind transferul pentru restrân</w:t>
      </w:r>
      <w:r>
        <w:rPr>
          <w:rStyle w:val="spar3"/>
          <w:rFonts w:eastAsia="Times New Roman"/>
        </w:rPr>
        <w:t>gere de activitate/pretransferul consimţit între unităţile de învăţământ, începând cu 01.09.2020, pe posturi didactice/catedre vacante din unitate, pentru următoarele cadre didactice, titulare în învăţământul preuniversitar:</w:t>
      </w:r>
    </w:p>
    <w:p w14:paraId="0FF5E7D6" w14:textId="77777777" w:rsidR="00000000" w:rsidRDefault="00954E37">
      <w:pPr>
        <w:autoSpaceDE/>
        <w:autoSpaceDN/>
        <w:ind w:left="225"/>
        <w:jc w:val="both"/>
        <w:divId w:val="1664773986"/>
      </w:pPr>
      <w:r>
        <w:rPr>
          <w:rStyle w:val="spctttl1"/>
          <w:rFonts w:eastAsia="Times New Roman"/>
        </w:rPr>
        <w:t>1.</w:t>
      </w:r>
      <w:r>
        <w:rPr>
          <w:rFonts w:eastAsia="Times New Roman"/>
          <w:color w:val="000000"/>
          <w:sz w:val="20"/>
          <w:szCs w:val="20"/>
          <w:shd w:val="clear" w:color="auto" w:fill="FFFFFF"/>
        </w:rPr>
        <w:t xml:space="preserve"> </w:t>
      </w:r>
      <w:r>
        <w:rPr>
          <w:rStyle w:val="spctbdy"/>
          <w:rFonts w:eastAsia="Times New Roman"/>
        </w:rPr>
        <w:t>Domnul/doamna ..............</w:t>
      </w:r>
      <w:r>
        <w:rPr>
          <w:rStyle w:val="spctbdy"/>
          <w:rFonts w:eastAsia="Times New Roman"/>
        </w:rPr>
        <w:t xml:space="preserve"> cadru didactic titular pe postul didactic/catedra de ....... de la ......... judeţul/sector ........., localitatea/Bucureşti, cu specializările ............, pentru postul didactic/catedra vacant(ă) de .......... formată dintr-un număr de .... ore (.... o</w:t>
      </w:r>
      <w:r>
        <w:rPr>
          <w:rStyle w:val="spctbdy"/>
          <w:rFonts w:eastAsia="Times New Roman"/>
        </w:rPr>
        <w:t>re TC+CDL şi ore opţionale), nivelul ............, regimul de mediu ..........., cu predare în limba ........., publicat(ă) de unitatea noastră având codul ..... . În urma verificării documentelor ataşate cererii, a rezultat faptul că domnul/doamna .......</w:t>
      </w:r>
      <w:r>
        <w:rPr>
          <w:rStyle w:val="spctbdy"/>
          <w:rFonts w:eastAsia="Times New Roman"/>
        </w:rPr>
        <w:t>... îndeplineşte condiţiile legale pentru a fi transferat pentru restrângere de activitate/pretransferat pe postul didactic/catedra menţionată anterior şi se încadrează în criteriile de selecţie, fiind clasat pe locul ........... .</w:t>
      </w:r>
    </w:p>
    <w:p w14:paraId="67CBA7F9" w14:textId="77777777" w:rsidR="00000000" w:rsidRDefault="00954E37">
      <w:pPr>
        <w:autoSpaceDE/>
        <w:autoSpaceDN/>
        <w:ind w:left="225"/>
        <w:jc w:val="both"/>
        <w:divId w:val="743843916"/>
        <w:rPr>
          <w:rFonts w:eastAsia="Times New Roman"/>
          <w:color w:val="000000"/>
          <w:sz w:val="20"/>
          <w:szCs w:val="20"/>
          <w:shd w:val="clear" w:color="auto" w:fill="FFFFFF"/>
        </w:rPr>
      </w:pPr>
      <w:r>
        <w:rPr>
          <w:rStyle w:val="spctttl1"/>
          <w:rFonts w:eastAsia="Times New Roman"/>
        </w:rPr>
        <w:t>2.</w:t>
      </w:r>
      <w:r>
        <w:rPr>
          <w:rFonts w:eastAsia="Times New Roman"/>
          <w:color w:val="000000"/>
          <w:sz w:val="20"/>
          <w:szCs w:val="20"/>
          <w:shd w:val="clear" w:color="auto" w:fill="FFFFFF"/>
        </w:rPr>
        <w:t xml:space="preserve"> </w:t>
      </w:r>
      <w:r>
        <w:rPr>
          <w:rStyle w:val="spctbdy"/>
          <w:rFonts w:eastAsia="Times New Roman"/>
        </w:rPr>
        <w:t>.....................</w:t>
      </w:r>
      <w:r>
        <w:rPr>
          <w:rStyle w:val="spctbdy"/>
          <w:rFonts w:eastAsia="Times New Roman"/>
        </w:rPr>
        <w:t>...............................................</w:t>
      </w:r>
    </w:p>
    <w:p w14:paraId="0AF7F43F" w14:textId="77777777" w:rsidR="00000000" w:rsidRDefault="00954E37">
      <w:pPr>
        <w:pStyle w:val="spar"/>
        <w:jc w:val="both"/>
        <w:divId w:val="2083330243"/>
        <w:rPr>
          <w:rFonts w:ascii="Verdana" w:hAnsi="Verdana"/>
          <w:color w:val="000000"/>
          <w:sz w:val="20"/>
          <w:szCs w:val="20"/>
          <w:shd w:val="clear" w:color="auto" w:fill="FFFFFF"/>
        </w:rPr>
      </w:pPr>
      <w:r>
        <w:rPr>
          <w:rFonts w:ascii="Verdana" w:hAnsi="Verdana"/>
          <w:color w:val="000000"/>
          <w:sz w:val="20"/>
          <w:szCs w:val="20"/>
          <w:shd w:val="clear" w:color="auto" w:fill="FFFFFF"/>
        </w:rPr>
        <w:t>În conformitate cu prevederile Metodologiei-cadru privind mobilitatea personalului didactic de predare din învăţământul preuniversitar, ne asumăm întreaga responsabilitate pentru corectitudinea şi legalitatea</w:t>
      </w:r>
      <w:r>
        <w:rPr>
          <w:rFonts w:ascii="Verdana" w:hAnsi="Verdana"/>
          <w:color w:val="000000"/>
          <w:sz w:val="20"/>
          <w:szCs w:val="20"/>
          <w:shd w:val="clear" w:color="auto" w:fill="FFFFFF"/>
        </w:rPr>
        <w:t xml:space="preserve"> demersurilor efectuate şi a soluţiei validate de Consiliul de administraţie, al unităţii de învăţământ.</w:t>
      </w:r>
    </w:p>
    <w:p w14:paraId="6561C0DE" w14:textId="77777777" w:rsidR="00000000" w:rsidRDefault="00954E37">
      <w:pPr>
        <w:autoSpaceDE/>
        <w:autoSpaceDN/>
        <w:ind w:left="225"/>
        <w:jc w:val="both"/>
        <w:divId w:val="2083330243"/>
        <w:rPr>
          <w:rStyle w:val="spar3"/>
          <w:rFonts w:eastAsia="Times New Roman"/>
        </w:rPr>
      </w:pPr>
      <w:r>
        <w:rPr>
          <w:rStyle w:val="spar3"/>
          <w:rFonts w:eastAsia="Times New Roman"/>
        </w:rPr>
        <w:t>Anexăm, în copie, certificată "conform cu originalul":</w:t>
      </w:r>
    </w:p>
    <w:p w14:paraId="7230F663" w14:textId="77777777" w:rsidR="00000000" w:rsidRDefault="00954E37">
      <w:pPr>
        <w:autoSpaceDE/>
        <w:autoSpaceDN/>
        <w:ind w:left="225"/>
        <w:jc w:val="both"/>
        <w:divId w:val="2035418771"/>
      </w:pPr>
      <w:r>
        <w:rPr>
          <w:rStyle w:val="slinttl1"/>
          <w:rFonts w:eastAsia="Times New Roman"/>
        </w:rPr>
        <w:t>– </w:t>
      </w:r>
      <w:r>
        <w:rPr>
          <w:rStyle w:val="slinbdy"/>
          <w:rFonts w:eastAsia="Times New Roman"/>
        </w:rPr>
        <w:t>decizia de constituire a comisiei de mobilitate a personalului didactic la nivelul unităţii de</w:t>
      </w:r>
      <w:r>
        <w:rPr>
          <w:rStyle w:val="slinbdy"/>
          <w:rFonts w:eastAsia="Times New Roman"/>
        </w:rPr>
        <w:t xml:space="preserve"> învăţământ;</w:t>
      </w:r>
    </w:p>
    <w:p w14:paraId="5B6929D3" w14:textId="77777777" w:rsidR="00000000" w:rsidRDefault="00954E37">
      <w:pPr>
        <w:autoSpaceDE/>
        <w:autoSpaceDN/>
        <w:ind w:left="225"/>
        <w:jc w:val="both"/>
        <w:divId w:val="1027488226"/>
        <w:rPr>
          <w:rFonts w:eastAsia="Times New Roman"/>
          <w:color w:val="000000"/>
          <w:sz w:val="20"/>
          <w:szCs w:val="20"/>
          <w:shd w:val="clear" w:color="auto" w:fill="FFFFFF"/>
        </w:rPr>
      </w:pPr>
      <w:r>
        <w:rPr>
          <w:rStyle w:val="slinttl1"/>
          <w:rFonts w:eastAsia="Times New Roman"/>
        </w:rPr>
        <w:t>– </w:t>
      </w:r>
      <w:r>
        <w:rPr>
          <w:rStyle w:val="slinbdy"/>
          <w:rFonts w:eastAsia="Times New Roman"/>
        </w:rPr>
        <w:t>procesul-verbal încheiat în urma activităţilor desfăşurate de comisia de mobilitate a personalului didactic din unitatea de învăţământ;</w:t>
      </w:r>
    </w:p>
    <w:p w14:paraId="6C767936" w14:textId="77777777" w:rsidR="00000000" w:rsidRDefault="00954E37">
      <w:pPr>
        <w:autoSpaceDE/>
        <w:autoSpaceDN/>
        <w:ind w:left="225"/>
        <w:jc w:val="both"/>
        <w:divId w:val="1005549553"/>
        <w:rPr>
          <w:rFonts w:eastAsia="Times New Roman"/>
          <w:color w:val="000000"/>
          <w:sz w:val="20"/>
          <w:szCs w:val="20"/>
          <w:shd w:val="clear" w:color="auto" w:fill="FFFFFF"/>
        </w:rPr>
      </w:pPr>
      <w:r>
        <w:rPr>
          <w:rStyle w:val="slinttl1"/>
          <w:rFonts w:eastAsia="Times New Roman"/>
        </w:rPr>
        <w:t>– </w:t>
      </w:r>
      <w:r>
        <w:rPr>
          <w:rStyle w:val="slinbdy"/>
          <w:rFonts w:eastAsia="Times New Roman"/>
        </w:rPr>
        <w:t>propunerea comisiei de mobilitate a personalului didactic privind validarea cadrelor didactice selectate în consiliul de administraţie al unităţii de învăţământ;</w:t>
      </w:r>
    </w:p>
    <w:p w14:paraId="18150C99" w14:textId="77777777" w:rsidR="00000000" w:rsidRDefault="00954E37">
      <w:pPr>
        <w:autoSpaceDE/>
        <w:autoSpaceDN/>
        <w:ind w:left="225"/>
        <w:jc w:val="both"/>
        <w:divId w:val="1935355900"/>
        <w:rPr>
          <w:rFonts w:eastAsia="Times New Roman"/>
          <w:color w:val="000000"/>
          <w:sz w:val="20"/>
          <w:szCs w:val="20"/>
          <w:shd w:val="clear" w:color="auto" w:fill="FFFFFF"/>
        </w:rPr>
      </w:pPr>
      <w:r>
        <w:rPr>
          <w:rStyle w:val="slinttl1"/>
          <w:rFonts w:eastAsia="Times New Roman"/>
        </w:rPr>
        <w:t>– </w:t>
      </w:r>
      <w:r>
        <w:rPr>
          <w:rStyle w:val="slinbdy"/>
          <w:rFonts w:eastAsia="Times New Roman"/>
        </w:rPr>
        <w:t>procesul-verbal al şedinţei Consiliului de administraţie al ............ în care au fost ana</w:t>
      </w:r>
      <w:r>
        <w:rPr>
          <w:rStyle w:val="slinbdy"/>
          <w:rFonts w:eastAsia="Times New Roman"/>
        </w:rPr>
        <w:t>lizate propunerile comisiei de mobilitate a personalului didactic de predare constituite la nivelul unităţii de învăţământ;</w:t>
      </w:r>
    </w:p>
    <w:p w14:paraId="7A910658" w14:textId="77777777" w:rsidR="00000000" w:rsidRDefault="00954E37">
      <w:pPr>
        <w:autoSpaceDE/>
        <w:autoSpaceDN/>
        <w:ind w:left="225"/>
        <w:jc w:val="both"/>
        <w:divId w:val="2016414838"/>
        <w:rPr>
          <w:rFonts w:eastAsia="Times New Roman"/>
          <w:color w:val="000000"/>
          <w:sz w:val="20"/>
          <w:szCs w:val="20"/>
          <w:shd w:val="clear" w:color="auto" w:fill="FFFFFF"/>
        </w:rPr>
      </w:pPr>
      <w:r>
        <w:rPr>
          <w:rStyle w:val="slinttl1"/>
          <w:rFonts w:eastAsia="Times New Roman"/>
        </w:rPr>
        <w:t>– </w:t>
      </w:r>
      <w:r>
        <w:rPr>
          <w:rStyle w:val="slinbdy"/>
          <w:rFonts w:eastAsia="Times New Roman"/>
        </w:rPr>
        <w:t>acordurile/acordurile de principiu emise cadrelor didactice privind pretransferul prin consimţământ între unităţile de învăţământ.</w:t>
      </w:r>
    </w:p>
    <w:p w14:paraId="28AD6A16" w14:textId="77777777" w:rsidR="00000000" w:rsidRDefault="00954E37">
      <w:pPr>
        <w:pStyle w:val="spar"/>
        <w:jc w:val="center"/>
        <w:divId w:val="514081500"/>
        <w:rPr>
          <w:rFonts w:ascii="Verdana" w:hAnsi="Verdana"/>
          <w:color w:val="000000"/>
          <w:sz w:val="20"/>
          <w:szCs w:val="20"/>
          <w:shd w:val="clear" w:color="auto" w:fill="FFFFFF"/>
        </w:rPr>
      </w:pPr>
      <w:r>
        <w:rPr>
          <w:rFonts w:ascii="Verdana" w:hAnsi="Verdana"/>
          <w:color w:val="000000"/>
          <w:sz w:val="20"/>
          <w:szCs w:val="20"/>
          <w:shd w:val="clear" w:color="auto" w:fill="FFFFFF"/>
        </w:rPr>
        <w:t>DIRECTOR</w:t>
      </w:r>
    </w:p>
    <w:p w14:paraId="1FCB9B3F" w14:textId="77777777" w:rsidR="00000000" w:rsidRDefault="00954E37">
      <w:pPr>
        <w:pStyle w:val="spar"/>
        <w:jc w:val="center"/>
        <w:divId w:val="514081500"/>
        <w:rPr>
          <w:rFonts w:ascii="Verdana" w:hAnsi="Verdana"/>
          <w:color w:val="000000"/>
          <w:sz w:val="20"/>
          <w:szCs w:val="20"/>
          <w:shd w:val="clear" w:color="auto" w:fill="FFFFFF"/>
        </w:rPr>
      </w:pPr>
      <w:r>
        <w:rPr>
          <w:rFonts w:ascii="Verdana" w:hAnsi="Verdana"/>
          <w:color w:val="000000"/>
          <w:sz w:val="20"/>
          <w:szCs w:val="20"/>
          <w:shd w:val="clear" w:color="auto" w:fill="FFFFFF"/>
        </w:rPr>
        <w:lastRenderedPageBreak/>
        <w:t>....................................</w:t>
      </w:r>
    </w:p>
    <w:p w14:paraId="610F7DC7" w14:textId="77777777" w:rsidR="00000000" w:rsidRDefault="00954E37">
      <w:pPr>
        <w:pStyle w:val="sanxttl"/>
        <w:divId w:val="1264076342"/>
        <w:rPr>
          <w:shd w:val="clear" w:color="auto" w:fill="FFFFFF"/>
        </w:rPr>
      </w:pPr>
      <w:r>
        <w:rPr>
          <w:shd w:val="clear" w:color="auto" w:fill="FFFFFF"/>
        </w:rPr>
        <w:t>Anexa nr. 18</w:t>
      </w:r>
    </w:p>
    <w:p w14:paraId="2A59167B" w14:textId="77777777" w:rsidR="00000000" w:rsidRDefault="00954E37">
      <w:pPr>
        <w:pStyle w:val="spar"/>
        <w:jc w:val="both"/>
        <w:divId w:val="1264076342"/>
        <w:rPr>
          <w:rFonts w:ascii="Verdana" w:hAnsi="Verdana"/>
          <w:color w:val="000000"/>
          <w:sz w:val="20"/>
          <w:szCs w:val="20"/>
          <w:shd w:val="clear" w:color="auto" w:fill="FFFFFF"/>
        </w:rPr>
      </w:pPr>
      <w:r>
        <w:rPr>
          <w:rFonts w:ascii="Verdana" w:hAnsi="Verdana"/>
          <w:color w:val="000000"/>
          <w:sz w:val="20"/>
          <w:szCs w:val="20"/>
          <w:shd w:val="clear" w:color="auto" w:fill="FFFFFF"/>
        </w:rPr>
        <w:t>la Metodologie</w:t>
      </w:r>
    </w:p>
    <w:p w14:paraId="36C048B2" w14:textId="77777777" w:rsidR="00000000" w:rsidRDefault="00954E37">
      <w:pPr>
        <w:pStyle w:val="spar"/>
        <w:jc w:val="center"/>
        <w:divId w:val="1243492763"/>
        <w:rPr>
          <w:rFonts w:ascii="Verdana" w:hAnsi="Verdana"/>
          <w:color w:val="000000"/>
          <w:sz w:val="20"/>
          <w:szCs w:val="20"/>
          <w:shd w:val="clear" w:color="auto" w:fill="FFFFFF"/>
        </w:rPr>
      </w:pPr>
      <w:r>
        <w:rPr>
          <w:rFonts w:ascii="Verdana" w:hAnsi="Verdana"/>
          <w:color w:val="000000"/>
          <w:sz w:val="20"/>
          <w:szCs w:val="20"/>
          <w:shd w:val="clear" w:color="auto" w:fill="FFFFFF"/>
        </w:rPr>
        <w:t>ORDINEA OCUPĂRII POSTURILOR DIDACTICE/CATEDRELOR VACANTE/</w:t>
      </w:r>
    </w:p>
    <w:p w14:paraId="09B1B09B" w14:textId="77777777" w:rsidR="00000000" w:rsidRDefault="00954E37">
      <w:pPr>
        <w:pStyle w:val="spar"/>
        <w:jc w:val="center"/>
        <w:divId w:val="1243492763"/>
        <w:rPr>
          <w:rFonts w:ascii="Verdana" w:hAnsi="Verdana"/>
          <w:color w:val="000000"/>
          <w:sz w:val="20"/>
          <w:szCs w:val="20"/>
          <w:shd w:val="clear" w:color="auto" w:fill="FFFFFF"/>
        </w:rPr>
      </w:pPr>
      <w:r>
        <w:rPr>
          <w:rFonts w:ascii="Verdana" w:hAnsi="Verdana"/>
          <w:color w:val="000000"/>
          <w:sz w:val="20"/>
          <w:szCs w:val="20"/>
          <w:shd w:val="clear" w:color="auto" w:fill="FFFFFF"/>
        </w:rPr>
        <w:t>REZERVATE ÎN ŞEDINŢELE DE REPARTIZARE ORGANIZATE LA</w:t>
      </w:r>
    </w:p>
    <w:p w14:paraId="00D0D8EB" w14:textId="77777777" w:rsidR="00000000" w:rsidRDefault="00954E37">
      <w:pPr>
        <w:pStyle w:val="spar"/>
        <w:jc w:val="center"/>
        <w:divId w:val="1243492763"/>
        <w:rPr>
          <w:rFonts w:ascii="Verdana" w:hAnsi="Verdana"/>
          <w:color w:val="000000"/>
          <w:sz w:val="20"/>
          <w:szCs w:val="20"/>
          <w:shd w:val="clear" w:color="auto" w:fill="FFFFFF"/>
        </w:rPr>
      </w:pPr>
      <w:r>
        <w:rPr>
          <w:rFonts w:ascii="Verdana" w:hAnsi="Verdana"/>
          <w:color w:val="000000"/>
          <w:sz w:val="20"/>
          <w:szCs w:val="20"/>
          <w:shd w:val="clear" w:color="auto" w:fill="FFFFFF"/>
        </w:rPr>
        <w:t>NIVELUL INSPECTORATELOR ŞCOLARE ÎN PERIOADA 24-27 AUGUST 2021</w:t>
      </w:r>
    </w:p>
    <w:p w14:paraId="671E6218" w14:textId="77777777" w:rsidR="00000000" w:rsidRDefault="00954E37">
      <w:pPr>
        <w:autoSpaceDE/>
        <w:autoSpaceDN/>
        <w:jc w:val="both"/>
        <w:divId w:val="2128814932"/>
        <w:rPr>
          <w:rStyle w:val="spctbdy"/>
          <w:rFonts w:eastAsia="Times New Roman"/>
        </w:rPr>
      </w:pPr>
      <w:r>
        <w:rPr>
          <w:rStyle w:val="spctttl1"/>
          <w:rFonts w:eastAsia="Times New Roman"/>
        </w:rPr>
        <w:t>1.</w:t>
      </w:r>
      <w:r>
        <w:rPr>
          <w:rFonts w:eastAsia="Times New Roman"/>
          <w:color w:val="000000"/>
          <w:sz w:val="20"/>
          <w:szCs w:val="20"/>
          <w:shd w:val="clear" w:color="auto" w:fill="FFFFFF"/>
        </w:rPr>
        <w:t xml:space="preserve"> </w:t>
      </w:r>
      <w:r>
        <w:rPr>
          <w:rStyle w:val="spctbdy"/>
          <w:rFonts w:eastAsia="Times New Roman"/>
        </w:rPr>
        <w:t>După etapa de detaşare a personalului didactic de predare titular în baza rezultatelor obţinute la concursul naţional, sesiunea 2021, în perioadele prevăzute de Calendar, în şedinţele de repartizare organizate de comisiile de mobilitate a personalului dida</w:t>
      </w:r>
      <w:r>
        <w:rPr>
          <w:rStyle w:val="spctbdy"/>
          <w:rFonts w:eastAsia="Times New Roman"/>
        </w:rPr>
        <w:t>ctic de predare din învăţământul preuniversitar, la nivelul inspectoratelor şcolare, în baza datelor existente în sistemul informatizat, pe posturile didactice/catedrele vacante/rezervate rămase neocupate se repartizează la nivel judeţean/nivelul municipiu</w:t>
      </w:r>
      <w:r>
        <w:rPr>
          <w:rStyle w:val="spctbdy"/>
          <w:rFonts w:eastAsia="Times New Roman"/>
        </w:rPr>
        <w:t>lui Bucureşti, cu respectarea prevederilor Metodologiei, în ordine, astfel:</w:t>
      </w:r>
    </w:p>
    <w:p w14:paraId="13A631CD" w14:textId="77777777" w:rsidR="00000000" w:rsidRDefault="00954E37">
      <w:pPr>
        <w:autoSpaceDE/>
        <w:autoSpaceDN/>
        <w:jc w:val="both"/>
        <w:divId w:val="611740716"/>
      </w:pPr>
      <w:r>
        <w:rPr>
          <w:rStyle w:val="slitttl1"/>
          <w:rFonts w:eastAsia="Times New Roman"/>
        </w:rPr>
        <w:t>a)</w:t>
      </w:r>
      <w:r>
        <w:rPr>
          <w:rStyle w:val="slitbdy"/>
          <w:rFonts w:eastAsia="Times New Roman"/>
        </w:rPr>
        <w:t>cadre didactice titulare, cadre didactice debutante prevăzute la art. 21 alin. (4) şi (6) din Metrologie, precum şi cadre didactice angajate pe durata de viabilitate a postului/c</w:t>
      </w:r>
      <w:r>
        <w:rPr>
          <w:rStyle w:val="slitbdy"/>
          <w:rFonts w:eastAsia="Times New Roman"/>
        </w:rPr>
        <w:t>atedrei rămase cu norma didactică de predare incompletă pentru completarea normei didactice;</w:t>
      </w:r>
    </w:p>
    <w:p w14:paraId="69D146CF" w14:textId="77777777" w:rsidR="00000000" w:rsidRDefault="00954E37">
      <w:pPr>
        <w:autoSpaceDE/>
        <w:autoSpaceDN/>
        <w:jc w:val="both"/>
        <w:divId w:val="124735827"/>
        <w:rPr>
          <w:rFonts w:eastAsia="Times New Roman"/>
          <w:color w:val="000000"/>
          <w:sz w:val="20"/>
          <w:szCs w:val="20"/>
          <w:shd w:val="clear" w:color="auto" w:fill="FFFFFF"/>
        </w:rPr>
      </w:pPr>
      <w:r>
        <w:rPr>
          <w:rStyle w:val="slitttl1"/>
          <w:rFonts w:eastAsia="Times New Roman"/>
        </w:rPr>
        <w:t>b)</w:t>
      </w:r>
      <w:r>
        <w:rPr>
          <w:rStyle w:val="slitbdy"/>
          <w:rFonts w:eastAsia="Times New Roman"/>
        </w:rPr>
        <w:t>cadre didactice titulare rămase în restrângere de activitate prin transfer sau detaşare în interesul învăţământului pentru restrângere de activitate nesoluţionat</w:t>
      </w:r>
      <w:r>
        <w:rPr>
          <w:rStyle w:val="slitbdy"/>
          <w:rFonts w:eastAsia="Times New Roman"/>
        </w:rPr>
        <w:t>ă;</w:t>
      </w:r>
    </w:p>
    <w:p w14:paraId="1C965C07" w14:textId="77777777" w:rsidR="00000000" w:rsidRDefault="00954E37">
      <w:pPr>
        <w:autoSpaceDE/>
        <w:autoSpaceDN/>
        <w:jc w:val="both"/>
        <w:divId w:val="1787387213"/>
        <w:rPr>
          <w:rFonts w:eastAsia="Times New Roman"/>
          <w:color w:val="000000"/>
          <w:sz w:val="20"/>
          <w:szCs w:val="20"/>
          <w:shd w:val="clear" w:color="auto" w:fill="FFFFFF"/>
        </w:rPr>
      </w:pPr>
      <w:r>
        <w:rPr>
          <w:rStyle w:val="slitttl1"/>
          <w:rFonts w:eastAsia="Times New Roman"/>
        </w:rPr>
        <w:t>c)</w:t>
      </w:r>
      <w:r>
        <w:rPr>
          <w:rStyle w:val="slitbdy"/>
          <w:rFonts w:eastAsia="Times New Roman"/>
        </w:rPr>
        <w:t>cadre didactice titulare rămase nerepartizate care solicită continuitate prin detaşare cerere sau detaşare la cerere prin concurs;</w:t>
      </w:r>
    </w:p>
    <w:p w14:paraId="4F553070" w14:textId="77777777" w:rsidR="00000000" w:rsidRDefault="00954E37">
      <w:pPr>
        <w:autoSpaceDE/>
        <w:autoSpaceDN/>
        <w:jc w:val="both"/>
        <w:divId w:val="2138184918"/>
        <w:rPr>
          <w:rFonts w:eastAsia="Times New Roman"/>
          <w:color w:val="000000"/>
          <w:sz w:val="20"/>
          <w:szCs w:val="20"/>
          <w:shd w:val="clear" w:color="auto" w:fill="FFFFFF"/>
        </w:rPr>
      </w:pPr>
      <w:r>
        <w:rPr>
          <w:rStyle w:val="slitttl1"/>
          <w:rFonts w:eastAsia="Times New Roman"/>
        </w:rPr>
        <w:t>d)</w:t>
      </w:r>
      <w:r>
        <w:rPr>
          <w:rStyle w:val="slitbdy"/>
          <w:rFonts w:eastAsia="Times New Roman"/>
        </w:rPr>
        <w:t>candidaţii care au obţinut cel puţin nota/media de repartizare 7 (şapte) la concursul naţional, sesiunea 2021, după ca</w:t>
      </w:r>
      <w:r>
        <w:rPr>
          <w:rStyle w:val="slitbdy"/>
          <w:rFonts w:eastAsia="Times New Roman"/>
        </w:rPr>
        <w:t>z, în ordinea descrescătoare a notelor/mediilor de repartizare, având prioritate candidaţii care beneficiază şi de prelungirea duratei contractelor individuale de muncă în anul şcolar 2021-2022, în condiţiile art. 63 sau 87 din Metodologie, în baza notei/m</w:t>
      </w:r>
      <w:r>
        <w:rPr>
          <w:rStyle w:val="slitbdy"/>
          <w:rFonts w:eastAsia="Times New Roman"/>
        </w:rPr>
        <w:t>ediei de repartizare minimum 7 (şapte) la concursurile naţionale, sesiunile 2020 şi/sau 2019, respectiv 2020, 2019, 2018 şi/sau 2017 pentru învăţători/institutori/profesori pentru învăţământ primar;</w:t>
      </w:r>
    </w:p>
    <w:p w14:paraId="123025DC" w14:textId="77777777" w:rsidR="00000000" w:rsidRDefault="00954E37">
      <w:pPr>
        <w:autoSpaceDE/>
        <w:autoSpaceDN/>
        <w:jc w:val="both"/>
        <w:divId w:val="1005590017"/>
        <w:rPr>
          <w:rFonts w:eastAsia="Times New Roman"/>
          <w:color w:val="000000"/>
          <w:sz w:val="20"/>
          <w:szCs w:val="20"/>
          <w:shd w:val="clear" w:color="auto" w:fill="FFFFFF"/>
        </w:rPr>
      </w:pPr>
      <w:r>
        <w:rPr>
          <w:rStyle w:val="slitttl1"/>
          <w:rFonts w:eastAsia="Times New Roman"/>
        </w:rPr>
        <w:t>e)</w:t>
      </w:r>
      <w:r>
        <w:rPr>
          <w:rStyle w:val="slitbdy"/>
          <w:rFonts w:eastAsia="Times New Roman"/>
        </w:rPr>
        <w:t>cadre didactice titulare, cadre didactice debutante pre</w:t>
      </w:r>
      <w:r>
        <w:rPr>
          <w:rStyle w:val="slitbdy"/>
          <w:rFonts w:eastAsia="Times New Roman"/>
        </w:rPr>
        <w:t>văzute la art. 2^1 alin. (4) şi (6) din Metodologie rămase cu norma didactică de predare incompletă, pentru completarea normei didactice pe perioadă determinată, conform prevederilor art. 8 alin. (4) din Metodologie;</w:t>
      </w:r>
    </w:p>
    <w:p w14:paraId="5C293559" w14:textId="77777777" w:rsidR="00000000" w:rsidRDefault="00954E37">
      <w:pPr>
        <w:autoSpaceDE/>
        <w:autoSpaceDN/>
        <w:jc w:val="both"/>
        <w:divId w:val="1132095237"/>
        <w:rPr>
          <w:rFonts w:eastAsia="Times New Roman"/>
          <w:color w:val="000000"/>
          <w:sz w:val="20"/>
          <w:szCs w:val="20"/>
          <w:shd w:val="clear" w:color="auto" w:fill="FFFFFF"/>
        </w:rPr>
      </w:pPr>
      <w:r>
        <w:rPr>
          <w:rStyle w:val="slitttl1"/>
          <w:rFonts w:eastAsia="Times New Roman"/>
        </w:rPr>
        <w:t>f)</w:t>
      </w:r>
      <w:r>
        <w:rPr>
          <w:rStyle w:val="slitbdy"/>
          <w:rFonts w:eastAsia="Times New Roman"/>
        </w:rPr>
        <w:t>cadre didactice care solicită detaşar</w:t>
      </w:r>
      <w:r>
        <w:rPr>
          <w:rStyle w:val="slitbdy"/>
          <w:rFonts w:eastAsia="Times New Roman"/>
        </w:rPr>
        <w:t>e la cerere prin concurs specific;</w:t>
      </w:r>
    </w:p>
    <w:p w14:paraId="33F07BA9" w14:textId="77777777" w:rsidR="00000000" w:rsidRDefault="00954E37">
      <w:pPr>
        <w:autoSpaceDE/>
        <w:autoSpaceDN/>
        <w:jc w:val="both"/>
        <w:divId w:val="1055660195"/>
        <w:rPr>
          <w:rFonts w:eastAsia="Times New Roman"/>
          <w:color w:val="000000"/>
          <w:sz w:val="20"/>
          <w:szCs w:val="20"/>
          <w:shd w:val="clear" w:color="auto" w:fill="FFFFFF"/>
        </w:rPr>
      </w:pPr>
      <w:r>
        <w:rPr>
          <w:rStyle w:val="slitttl1"/>
          <w:rFonts w:eastAsia="Times New Roman"/>
        </w:rPr>
        <w:t>g)</w:t>
      </w:r>
      <w:r>
        <w:rPr>
          <w:rStyle w:val="slitbdy"/>
          <w:rFonts w:eastAsia="Times New Roman"/>
        </w:rPr>
        <w:t>candidaţi care beneficiază de prelungirea duratei contractului individual de muncă pe perioadă determinată în anul şcolar 2021-2022;</w:t>
      </w:r>
    </w:p>
    <w:p w14:paraId="2BC4E48D" w14:textId="77777777" w:rsidR="00000000" w:rsidRDefault="00954E37">
      <w:pPr>
        <w:autoSpaceDE/>
        <w:autoSpaceDN/>
        <w:jc w:val="both"/>
        <w:divId w:val="608049824"/>
        <w:rPr>
          <w:rFonts w:eastAsia="Times New Roman"/>
          <w:color w:val="000000"/>
          <w:sz w:val="20"/>
          <w:szCs w:val="20"/>
          <w:shd w:val="clear" w:color="auto" w:fill="FFFFFF"/>
        </w:rPr>
      </w:pPr>
      <w:r>
        <w:rPr>
          <w:rStyle w:val="slitttl1"/>
          <w:rFonts w:eastAsia="Times New Roman"/>
        </w:rPr>
        <w:t>h)</w:t>
      </w:r>
      <w:r>
        <w:rPr>
          <w:rStyle w:val="slitbdy"/>
          <w:rFonts w:eastAsia="Times New Roman"/>
        </w:rPr>
        <w:t>candidaţi cu nota/media de repartizare minimum 5 (cinci) la concursul naţional din s</w:t>
      </w:r>
      <w:r>
        <w:rPr>
          <w:rStyle w:val="slitbdy"/>
          <w:rFonts w:eastAsia="Times New Roman"/>
        </w:rPr>
        <w:t>esiunea 2021, după caz, în vederea încheierii unui contract individual de muncă pe perioadă determinată, în ordinea descrescătoare a mediilor de repartizare;</w:t>
      </w:r>
    </w:p>
    <w:p w14:paraId="3B80CD1D" w14:textId="77777777" w:rsidR="00000000" w:rsidRDefault="00954E37">
      <w:pPr>
        <w:autoSpaceDE/>
        <w:autoSpaceDN/>
        <w:jc w:val="both"/>
        <w:divId w:val="227351995"/>
        <w:rPr>
          <w:rStyle w:val="slitbdy"/>
        </w:rPr>
      </w:pPr>
      <w:r>
        <w:rPr>
          <w:rStyle w:val="slitttl1"/>
          <w:rFonts w:eastAsia="Times New Roman"/>
        </w:rPr>
        <w:t>i)</w:t>
      </w:r>
      <w:r>
        <w:rPr>
          <w:rStyle w:val="slitbdy"/>
          <w:rFonts w:eastAsia="Times New Roman"/>
        </w:rPr>
        <w:t>candidaţi rămaşi nerepartizaţi după concursul naţional din sesiunea 2021, cu nota la proba scris</w:t>
      </w:r>
      <w:r>
        <w:rPr>
          <w:rStyle w:val="slitbdy"/>
          <w:rFonts w:eastAsia="Times New Roman"/>
        </w:rPr>
        <w:t>ă/media de repartizare minimum 5 (cinci), după caz, în profilul postului solicitat, care au susţinut atât inspecţiile speciale la clasă/probele practice, cât şi proba scrisă în cadrul concursului în alte judeţe, în ordinea descrescătoare a mediilor de repa</w:t>
      </w:r>
      <w:r>
        <w:rPr>
          <w:rStyle w:val="slitbdy"/>
          <w:rFonts w:eastAsia="Times New Roman"/>
        </w:rPr>
        <w:t>rtizare*5);</w:t>
      </w:r>
    </w:p>
    <w:p w14:paraId="5749ADD9" w14:textId="77777777" w:rsidR="00000000" w:rsidRDefault="00954E37">
      <w:pPr>
        <w:pStyle w:val="spar"/>
        <w:jc w:val="both"/>
        <w:divId w:val="227351995"/>
      </w:pPr>
      <w:r>
        <w:rPr>
          <w:rFonts w:ascii="Verdana" w:hAnsi="Verdana"/>
          <w:color w:val="000000"/>
          <w:sz w:val="20"/>
          <w:szCs w:val="20"/>
          <w:shd w:val="clear" w:color="auto" w:fill="FFFFFF"/>
        </w:rPr>
        <w:t>*5) Se suspendă aplicarea pe perioada stării de alertă, în contextul situaţiei epidemiologice determinate de răspândirea coronavirusului SARS-CoV-2, până la eliminarea restricţiilor privind adunările publice de către autorităţile de resort.</w:t>
      </w:r>
    </w:p>
    <w:p w14:paraId="409F2F48" w14:textId="77777777" w:rsidR="00000000" w:rsidRDefault="00954E37">
      <w:pPr>
        <w:autoSpaceDE/>
        <w:autoSpaceDN/>
        <w:jc w:val="both"/>
        <w:divId w:val="362246381"/>
        <w:rPr>
          <w:rStyle w:val="slitbdy"/>
          <w:rFonts w:eastAsia="Times New Roman"/>
        </w:rPr>
      </w:pPr>
      <w:r>
        <w:rPr>
          <w:rStyle w:val="slitttl1"/>
          <w:rFonts w:eastAsia="Times New Roman"/>
        </w:rPr>
        <w:t>j)</w:t>
      </w:r>
      <w:r>
        <w:rPr>
          <w:rStyle w:val="slitbdy"/>
          <w:rFonts w:eastAsia="Times New Roman"/>
        </w:rPr>
        <w:t>c</w:t>
      </w:r>
      <w:r>
        <w:rPr>
          <w:rStyle w:val="slitbdy"/>
          <w:rFonts w:eastAsia="Times New Roman"/>
        </w:rPr>
        <w:t xml:space="preserve">andidaţi rămaşi nerepartizaţi după concursul naţional din sesiunea 2021, care au obţinut cel puţin nota la proba scrisă/media de repartizare minimum 5 (cinci) în profilul postului solicitat şi au susţinut proba practică/orală în profilul postului conform </w:t>
      </w:r>
      <w:r>
        <w:rPr>
          <w:rStyle w:val="slgi1"/>
          <w:rFonts w:eastAsia="Times New Roman"/>
        </w:rPr>
        <w:t>a</w:t>
      </w:r>
      <w:r>
        <w:rPr>
          <w:rStyle w:val="slgi1"/>
          <w:rFonts w:eastAsia="Times New Roman"/>
        </w:rPr>
        <w:t>rt. 89 alin. (4)</w:t>
      </w:r>
      <w:r>
        <w:rPr>
          <w:rStyle w:val="slitbdy"/>
          <w:rFonts w:eastAsia="Times New Roman"/>
        </w:rPr>
        <w:t>, în ordinea descrescătoare a notelor/mediilor*5);</w:t>
      </w:r>
    </w:p>
    <w:p w14:paraId="35E5A1A4" w14:textId="77777777" w:rsidR="00000000" w:rsidRDefault="00954E37">
      <w:pPr>
        <w:pStyle w:val="spar"/>
        <w:jc w:val="both"/>
        <w:divId w:val="362246381"/>
      </w:pPr>
      <w:r>
        <w:rPr>
          <w:rFonts w:ascii="Verdana" w:hAnsi="Verdana"/>
          <w:color w:val="000000"/>
          <w:sz w:val="20"/>
          <w:szCs w:val="20"/>
          <w:shd w:val="clear" w:color="auto" w:fill="FFFFFF"/>
        </w:rPr>
        <w:t>*5) Se suspendă aplicarea pe perioada stării de alertă, în contextul situaţiei epidemiologice determinate de răspândirea coronavirusului SARS-CoV-2, până la eliminarea restricţiilor privind</w:t>
      </w:r>
      <w:r>
        <w:rPr>
          <w:rFonts w:ascii="Verdana" w:hAnsi="Verdana"/>
          <w:color w:val="000000"/>
          <w:sz w:val="20"/>
          <w:szCs w:val="20"/>
          <w:shd w:val="clear" w:color="auto" w:fill="FFFFFF"/>
        </w:rPr>
        <w:t xml:space="preserve"> adunările publice de către autorităţile de resort.</w:t>
      </w:r>
    </w:p>
    <w:p w14:paraId="4576EB2B" w14:textId="77777777" w:rsidR="00000000" w:rsidRDefault="00954E37">
      <w:pPr>
        <w:autoSpaceDE/>
        <w:autoSpaceDN/>
        <w:jc w:val="both"/>
        <w:divId w:val="1574775942"/>
        <w:rPr>
          <w:rFonts w:eastAsia="Times New Roman"/>
          <w:color w:val="000000"/>
          <w:sz w:val="20"/>
          <w:szCs w:val="20"/>
          <w:shd w:val="clear" w:color="auto" w:fill="FFFFFF"/>
        </w:rPr>
      </w:pPr>
      <w:r>
        <w:rPr>
          <w:rStyle w:val="slitttl1"/>
          <w:rFonts w:eastAsia="Times New Roman"/>
        </w:rPr>
        <w:t>k)</w:t>
      </w:r>
      <w:r>
        <w:rPr>
          <w:rStyle w:val="slitbdy"/>
          <w:rFonts w:eastAsia="Times New Roman"/>
        </w:rPr>
        <w:t>candidaţi care au obţinut cel puţin nota la proba scrisă/media de repartizare minimum 7 (şapte) în profilul postului solicitat la concursuri naţionale, sesiunile 2020, 2019, 2018, 2017, 2016 şi/sau 2015</w:t>
      </w:r>
      <w:r>
        <w:rPr>
          <w:rStyle w:val="slitbdy"/>
          <w:rFonts w:eastAsia="Times New Roman"/>
        </w:rPr>
        <w:t xml:space="preserve">, care nu au mai participat ulterior la alte concursuri naţionale sau care nu au obţinut note sub 7 (şapte) la proba scrisă în cadrul următoarelor concursuri naţionale în specialitatea postului didactic/catedrei solicitat(e), ierarhizaţi pe o listă unică, </w:t>
      </w:r>
      <w:r>
        <w:rPr>
          <w:rStyle w:val="slitbdy"/>
          <w:rFonts w:eastAsia="Times New Roman"/>
        </w:rPr>
        <w:t>în ordinea descrescătoare a notelor şi mediilor de repartizare;</w:t>
      </w:r>
    </w:p>
    <w:p w14:paraId="7E289B3F" w14:textId="77777777" w:rsidR="00000000" w:rsidRDefault="00954E37">
      <w:pPr>
        <w:autoSpaceDE/>
        <w:autoSpaceDN/>
        <w:jc w:val="both"/>
        <w:divId w:val="663357788"/>
        <w:rPr>
          <w:rFonts w:eastAsia="Times New Roman"/>
          <w:color w:val="000000"/>
          <w:sz w:val="20"/>
          <w:szCs w:val="20"/>
          <w:shd w:val="clear" w:color="auto" w:fill="FFFFFF"/>
        </w:rPr>
      </w:pPr>
      <w:r>
        <w:rPr>
          <w:rStyle w:val="slitttl1"/>
          <w:rFonts w:eastAsia="Times New Roman"/>
        </w:rPr>
        <w:t>l)</w:t>
      </w:r>
      <w:r>
        <w:rPr>
          <w:rStyle w:val="slitbdy"/>
          <w:rFonts w:eastAsia="Times New Roman"/>
        </w:rPr>
        <w:t>candidaţi care au obţinut cel puţin nota la proba scrisă/media de repartizare minimum 7 (şapte) în profilul postului solicitat la concursuri naţionale, sesiunile 2020, 2019, 2018, 2017, 2016</w:t>
      </w:r>
      <w:r>
        <w:rPr>
          <w:rStyle w:val="slitbdy"/>
          <w:rFonts w:eastAsia="Times New Roman"/>
        </w:rPr>
        <w:t xml:space="preserve"> şi/sau 2015, </w:t>
      </w:r>
      <w:r>
        <w:rPr>
          <w:rStyle w:val="slitbdy"/>
          <w:rFonts w:eastAsia="Times New Roman"/>
        </w:rPr>
        <w:lastRenderedPageBreak/>
        <w:t>care nu au mai participat ulterior la alte concursuri naţionale sau care nu au obţinut note sub 5 (cinci) la proba scrisă în cadrul următoarelor concursuri naţionale în specialitatea postului didactic/catedrei solicitat(e), ierarhizaţi pe o l</w:t>
      </w:r>
      <w:r>
        <w:rPr>
          <w:rStyle w:val="slitbdy"/>
          <w:rFonts w:eastAsia="Times New Roman"/>
        </w:rPr>
        <w:t>istă unică, în ordinea descrescătoare a notelor şi mediilor de repartizare;</w:t>
      </w:r>
    </w:p>
    <w:p w14:paraId="76D8BCCA" w14:textId="77777777" w:rsidR="00000000" w:rsidRDefault="00954E37">
      <w:pPr>
        <w:autoSpaceDE/>
        <w:autoSpaceDN/>
        <w:jc w:val="both"/>
        <w:divId w:val="553005158"/>
        <w:rPr>
          <w:rFonts w:eastAsia="Times New Roman"/>
          <w:color w:val="000000"/>
          <w:sz w:val="20"/>
          <w:szCs w:val="20"/>
          <w:shd w:val="clear" w:color="auto" w:fill="FFFFFF"/>
        </w:rPr>
      </w:pPr>
      <w:r>
        <w:rPr>
          <w:rStyle w:val="slitttl1"/>
          <w:rFonts w:eastAsia="Times New Roman"/>
        </w:rPr>
        <w:t>m)</w:t>
      </w:r>
      <w:r>
        <w:rPr>
          <w:rStyle w:val="slitbdy"/>
          <w:rFonts w:eastAsia="Times New Roman"/>
        </w:rPr>
        <w:t>candidaţi care au obţinut cel puţin nota la proba scrisă/media de repartizare minimum 5 (cinci) la proba scrisă în profilul postului solicitat la concursurile naţionale din sesiu</w:t>
      </w:r>
      <w:r>
        <w:rPr>
          <w:rStyle w:val="slitbdy"/>
          <w:rFonts w:eastAsia="Times New Roman"/>
        </w:rPr>
        <w:t>nile 2020, 2019 şi/sau 2018 şi nu au mai participat ulterior la alte concursuri naţionale sau nu au mai obţinut note sub 5 (cinci) la proba scrisă în cadrul următoarelor concursuri naţionale în specialitatea postului didactic/catedrei solicitat(e), ierarhi</w:t>
      </w:r>
      <w:r>
        <w:rPr>
          <w:rStyle w:val="slitbdy"/>
          <w:rFonts w:eastAsia="Times New Roman"/>
        </w:rPr>
        <w:t>zaţi pe o listă unică, în ordinea descrescătoare a notelor/mediilor de repartizare;</w:t>
      </w:r>
    </w:p>
    <w:p w14:paraId="73CF89CA" w14:textId="77777777" w:rsidR="00000000" w:rsidRDefault="00954E37">
      <w:pPr>
        <w:autoSpaceDE/>
        <w:autoSpaceDN/>
        <w:jc w:val="both"/>
        <w:divId w:val="1638025683"/>
        <w:rPr>
          <w:rFonts w:eastAsia="Times New Roman"/>
          <w:color w:val="000000"/>
          <w:sz w:val="20"/>
          <w:szCs w:val="20"/>
          <w:shd w:val="clear" w:color="auto" w:fill="FFFFFF"/>
        </w:rPr>
      </w:pPr>
      <w:r>
        <w:rPr>
          <w:rStyle w:val="slitttl1"/>
          <w:rFonts w:eastAsia="Times New Roman"/>
        </w:rPr>
        <w:t>n)</w:t>
      </w:r>
      <w:r>
        <w:rPr>
          <w:rStyle w:val="slitbdy"/>
          <w:rFonts w:eastAsia="Times New Roman"/>
        </w:rPr>
        <w:t xml:space="preserve">candidaţi cu a doua specializare, alta decât aceea la care au participat la concursul naţional din sesiunea 2021, şi care au obţinut cel puţin nota la proba scrisă/media </w:t>
      </w:r>
      <w:r>
        <w:rPr>
          <w:rStyle w:val="slitbdy"/>
          <w:rFonts w:eastAsia="Times New Roman"/>
        </w:rPr>
        <w:t>de repartizare minimum 5 (cinci), în ordinea descrescătoare a notelor/mediilor de repartizare;</w:t>
      </w:r>
    </w:p>
    <w:p w14:paraId="7BE606AF" w14:textId="77777777" w:rsidR="00000000" w:rsidRDefault="00954E37">
      <w:pPr>
        <w:autoSpaceDE/>
        <w:autoSpaceDN/>
        <w:jc w:val="both"/>
        <w:divId w:val="1171021087"/>
        <w:rPr>
          <w:rFonts w:eastAsia="Times New Roman"/>
          <w:color w:val="000000"/>
          <w:sz w:val="20"/>
          <w:szCs w:val="20"/>
          <w:shd w:val="clear" w:color="auto" w:fill="FFFFFF"/>
        </w:rPr>
      </w:pPr>
      <w:r>
        <w:rPr>
          <w:rStyle w:val="slitttl1"/>
          <w:rFonts w:eastAsia="Times New Roman"/>
        </w:rPr>
        <w:t>o)</w:t>
      </w:r>
      <w:r>
        <w:rPr>
          <w:rStyle w:val="slitbdy"/>
          <w:rFonts w:eastAsia="Times New Roman"/>
        </w:rPr>
        <w:t>candidaţi cu a doua specializare, alta decât aceea la care au participat la concursurile naţionale din 2020, 2019, 2018, 2017,2016 şi/sau 2015, care au obţinut</w:t>
      </w:r>
      <w:r>
        <w:rPr>
          <w:rStyle w:val="slitbdy"/>
          <w:rFonts w:eastAsia="Times New Roman"/>
        </w:rPr>
        <w:t xml:space="preserve"> cel puţin nota la proba scrisă/media de repartizare minimum 7 (şapte) şi nu au mai participat ulterior la alte concursuri naţionale sau nu au mai obţinut note sub 7 (şapte) la proba scrisă în cadrul următoarelor concursuri naţionale în specialitatea postu</w:t>
      </w:r>
      <w:r>
        <w:rPr>
          <w:rStyle w:val="slitbdy"/>
          <w:rFonts w:eastAsia="Times New Roman"/>
        </w:rPr>
        <w:t>lui didactic/catedrei solicitat(e), ierarhizaţi pe o listă unică, în ordinea descrescătoare a notelor/mediilor de repartizare;</w:t>
      </w:r>
    </w:p>
    <w:p w14:paraId="429B74F7" w14:textId="77777777" w:rsidR="00000000" w:rsidRDefault="00954E37">
      <w:pPr>
        <w:autoSpaceDE/>
        <w:autoSpaceDN/>
        <w:jc w:val="both"/>
        <w:divId w:val="276836012"/>
        <w:rPr>
          <w:rFonts w:eastAsia="Times New Roman"/>
          <w:color w:val="000000"/>
          <w:sz w:val="20"/>
          <w:szCs w:val="20"/>
          <w:shd w:val="clear" w:color="auto" w:fill="FFFFFF"/>
        </w:rPr>
      </w:pPr>
      <w:r>
        <w:rPr>
          <w:rStyle w:val="slitttl1"/>
          <w:rFonts w:eastAsia="Times New Roman"/>
        </w:rPr>
        <w:t>p)</w:t>
      </w:r>
      <w:r>
        <w:rPr>
          <w:rStyle w:val="slitbdy"/>
          <w:rFonts w:eastAsia="Times New Roman"/>
        </w:rPr>
        <w:t>candidaţi cu a doua specializare, alta decât aceea la care au participat la concursurile naţionale din 2020, 2019, 2018, 2017,2</w:t>
      </w:r>
      <w:r>
        <w:rPr>
          <w:rStyle w:val="slitbdy"/>
          <w:rFonts w:eastAsia="Times New Roman"/>
        </w:rPr>
        <w:t xml:space="preserve">016 şi/sau 2015, care au obţinut cel puţin nota la proba scrisă/media de repartizare minimum 7 (şapte) şi nu au mai participat ulterior la alte concursuri naţionale sau nu au mai obţinut note sub 5 (cinci) la proba scrisă în cadrul următoarelor concursuri </w:t>
      </w:r>
      <w:r>
        <w:rPr>
          <w:rStyle w:val="slitbdy"/>
          <w:rFonts w:eastAsia="Times New Roman"/>
        </w:rPr>
        <w:t>naţionale în specialitatea postului didactic/catedrei solicitat(e), ierarhizaţi pe o listă unică, în ordinea descrescătoare a notelor/mediilor de repartizare;</w:t>
      </w:r>
    </w:p>
    <w:p w14:paraId="60E2F847" w14:textId="77777777" w:rsidR="00000000" w:rsidRDefault="00954E37">
      <w:pPr>
        <w:autoSpaceDE/>
        <w:autoSpaceDN/>
        <w:jc w:val="both"/>
        <w:divId w:val="366682135"/>
        <w:rPr>
          <w:rFonts w:eastAsia="Times New Roman"/>
          <w:color w:val="000000"/>
          <w:sz w:val="20"/>
          <w:szCs w:val="20"/>
          <w:shd w:val="clear" w:color="auto" w:fill="FFFFFF"/>
        </w:rPr>
      </w:pPr>
      <w:r>
        <w:rPr>
          <w:rStyle w:val="slitttl1"/>
          <w:rFonts w:eastAsia="Times New Roman"/>
        </w:rPr>
        <w:t>q)</w:t>
      </w:r>
      <w:r>
        <w:rPr>
          <w:rStyle w:val="slitbdy"/>
          <w:rFonts w:eastAsia="Times New Roman"/>
        </w:rPr>
        <w:t>candidaţi cu a doua specializare, alta decât aceea la care au participat la concursurile naţion</w:t>
      </w:r>
      <w:r>
        <w:rPr>
          <w:rStyle w:val="slitbdy"/>
          <w:rFonts w:eastAsia="Times New Roman"/>
        </w:rPr>
        <w:t>ale din 2020, 2019 şi/sau 2018, care au obţinut cel puţin nota/media de repartizare 5 (cinci) şi nu au mai participat ulterior la alte concursuri naţionale sau nu au mai obţinut note sub 5 (cinci) la proba scrisă în cadrul următoarelor concursuri naţionale</w:t>
      </w:r>
      <w:r>
        <w:rPr>
          <w:rStyle w:val="slitbdy"/>
          <w:rFonts w:eastAsia="Times New Roman"/>
        </w:rPr>
        <w:t xml:space="preserve"> în specialitatea postului didactic/catedrei solicitat(e), ierarhizaţi pe o listă unică, în ordinea descrescătoare a notelor/mediilor de repartizare:</w:t>
      </w:r>
    </w:p>
    <w:p w14:paraId="7E5B9FBE" w14:textId="77777777" w:rsidR="00000000" w:rsidRDefault="00954E37">
      <w:pPr>
        <w:autoSpaceDE/>
        <w:autoSpaceDN/>
        <w:jc w:val="both"/>
        <w:divId w:val="655189856"/>
        <w:rPr>
          <w:rFonts w:eastAsia="Times New Roman"/>
          <w:color w:val="000000"/>
          <w:sz w:val="20"/>
          <w:szCs w:val="20"/>
          <w:shd w:val="clear" w:color="auto" w:fill="FFFFFF"/>
        </w:rPr>
      </w:pPr>
      <w:r>
        <w:rPr>
          <w:rStyle w:val="slitttl1"/>
          <w:rFonts w:eastAsia="Times New Roman"/>
        </w:rPr>
        <w:t>r)</w:t>
      </w:r>
      <w:r>
        <w:rPr>
          <w:rStyle w:val="slitbdy"/>
          <w:rFonts w:eastAsia="Times New Roman"/>
        </w:rPr>
        <w:t xml:space="preserve">absolvenţi ai colegiilor universitare de institutori cu a doua specializare, care au participat la concursul naţional din sesiunea 2021 şi au obţinut cel puţin nota la proba scrisă/media de repartizare 5 (cinci), după caz, ierarhizaţi pe o listă unică, în </w:t>
      </w:r>
      <w:r>
        <w:rPr>
          <w:rStyle w:val="slitbdy"/>
          <w:rFonts w:eastAsia="Times New Roman"/>
        </w:rPr>
        <w:t>ordinea descrescătoare a notelor/mediilor de repartizare, care solicită postul didactic/catedra vacant(ă) în a doua specializare: limbă modernă/maternă, educaţie plastică, educaţie muzicală, educaţie fizică, religie, respectiv posturi în specialitate din p</w:t>
      </w:r>
      <w:r>
        <w:rPr>
          <w:rStyle w:val="slitbdy"/>
          <w:rFonts w:eastAsia="Times New Roman"/>
        </w:rPr>
        <w:t>alatele şi cluburile copiilor şi elevilor;</w:t>
      </w:r>
    </w:p>
    <w:p w14:paraId="1C0C4811" w14:textId="77777777" w:rsidR="00000000" w:rsidRDefault="00954E37">
      <w:pPr>
        <w:autoSpaceDE/>
        <w:autoSpaceDN/>
        <w:jc w:val="both"/>
        <w:divId w:val="1976256375"/>
        <w:rPr>
          <w:rFonts w:eastAsia="Times New Roman"/>
          <w:color w:val="000000"/>
          <w:sz w:val="20"/>
          <w:szCs w:val="20"/>
          <w:shd w:val="clear" w:color="auto" w:fill="FFFFFF"/>
        </w:rPr>
      </w:pPr>
      <w:r>
        <w:rPr>
          <w:rStyle w:val="slitttl1"/>
          <w:rFonts w:eastAsia="Times New Roman"/>
        </w:rPr>
        <w:t>s)</w:t>
      </w:r>
      <w:r>
        <w:rPr>
          <w:rStyle w:val="slitbdy"/>
          <w:rFonts w:eastAsia="Times New Roman"/>
        </w:rPr>
        <w:t>absolvenţi ai colegiilor universitare de institutori cu a doua specializare, care au participat la concursuri naţionale din 2020, 2019, 2018, 2017, 2016 şi/sau 2015 şi au obţinut cel puţin nota la proba scrisă/m</w:t>
      </w:r>
      <w:r>
        <w:rPr>
          <w:rStyle w:val="slitbdy"/>
          <w:rFonts w:eastAsia="Times New Roman"/>
        </w:rPr>
        <w:t>edia de repartizare minimum 7 (şapte), ierarhizaţi pe o listă unică, în ordinea descrescătoare a notelor/mediilor de repartizare, care solicită postul didactic/catedra vacant(ă) în a doua specializare (limbă modernă/maternă, educaţie plastică, educaţie muz</w:t>
      </w:r>
      <w:r>
        <w:rPr>
          <w:rStyle w:val="slitbdy"/>
          <w:rFonts w:eastAsia="Times New Roman"/>
        </w:rPr>
        <w:t>icală, educaţie fizică sau religie), respectiv posturi în specialitate din palatele şi cluburile copiilor şi elevilor, care nu au mai participat ulterior la alte concursuri naţionale sau care nu au obţinut note sub 7 (şapte) la proba scrisă în cadrul următ</w:t>
      </w:r>
      <w:r>
        <w:rPr>
          <w:rStyle w:val="slitbdy"/>
          <w:rFonts w:eastAsia="Times New Roman"/>
        </w:rPr>
        <w:t>oarelor concursuri naţionale;</w:t>
      </w:r>
    </w:p>
    <w:p w14:paraId="1E357A63" w14:textId="77777777" w:rsidR="00000000" w:rsidRDefault="00954E37">
      <w:pPr>
        <w:autoSpaceDE/>
        <w:autoSpaceDN/>
        <w:jc w:val="both"/>
        <w:divId w:val="798182934"/>
        <w:rPr>
          <w:rFonts w:eastAsia="Times New Roman"/>
          <w:color w:val="000000"/>
          <w:sz w:val="20"/>
          <w:szCs w:val="20"/>
          <w:shd w:val="clear" w:color="auto" w:fill="FFFFFF"/>
        </w:rPr>
      </w:pPr>
      <w:r>
        <w:rPr>
          <w:rStyle w:val="slitttl1"/>
          <w:rFonts w:eastAsia="Times New Roman"/>
        </w:rPr>
        <w:t>t)</w:t>
      </w:r>
      <w:r>
        <w:rPr>
          <w:rStyle w:val="slitbdy"/>
          <w:rFonts w:eastAsia="Times New Roman"/>
        </w:rPr>
        <w:t>absolvenţi ai colegiilor universitare de institutori cu a doua specializare, care au participat la concursuri naţionale din 2020, 2019, 2018, 2017, 2016 şi/sau 2015 şi au obţinut cel puţin nota la proba scrisă/media de repar</w:t>
      </w:r>
      <w:r>
        <w:rPr>
          <w:rStyle w:val="slitbdy"/>
          <w:rFonts w:eastAsia="Times New Roman"/>
        </w:rPr>
        <w:t>tizare minimum 7 (şapte), ierarhizaţi pe o listă unică, în ordinea descrescătoare a notelor/mediilor de repartizare, care solicită postul didactic/catedra vacant(ă) în a doua specializare (limbă modernă/maternă, educaţie plastică, educaţie muzicală, educaţ</w:t>
      </w:r>
      <w:r>
        <w:rPr>
          <w:rStyle w:val="slitbdy"/>
          <w:rFonts w:eastAsia="Times New Roman"/>
        </w:rPr>
        <w:t>ie fizică sau religie), respectiv posturi în specialitate din palatele şi cluburile copiilor şi elevilor, care nu au mai participat ulterior la alte concursuri naţionale sau care nu au obţinut note sub 5 (cinci) la proba scrisă în cadrul următoarelor concu</w:t>
      </w:r>
      <w:r>
        <w:rPr>
          <w:rStyle w:val="slitbdy"/>
          <w:rFonts w:eastAsia="Times New Roman"/>
        </w:rPr>
        <w:t>rsuri naţionale;</w:t>
      </w:r>
    </w:p>
    <w:p w14:paraId="04A4E303" w14:textId="77777777" w:rsidR="00000000" w:rsidRDefault="00954E37">
      <w:pPr>
        <w:autoSpaceDE/>
        <w:autoSpaceDN/>
        <w:jc w:val="both"/>
        <w:divId w:val="1225287910"/>
        <w:rPr>
          <w:rFonts w:eastAsia="Times New Roman"/>
          <w:color w:val="000000"/>
          <w:sz w:val="20"/>
          <w:szCs w:val="20"/>
          <w:shd w:val="clear" w:color="auto" w:fill="FFFFFF"/>
        </w:rPr>
      </w:pPr>
      <w:r>
        <w:rPr>
          <w:rStyle w:val="slitttl1"/>
          <w:rFonts w:eastAsia="Times New Roman"/>
        </w:rPr>
        <w:t>u)</w:t>
      </w:r>
      <w:r>
        <w:rPr>
          <w:rStyle w:val="slitbdy"/>
          <w:rFonts w:eastAsia="Times New Roman"/>
        </w:rPr>
        <w:t xml:space="preserve">absolvenţi ai colegiilor universitare de institutori cu a doua specializare care au obţinut cel puţin nota la proba scrisă/media de repartizare minimum 5 (cinci) la concursurile naţionale, sesiunile 2020, 2019 şi/sau 2018 care nu au mai </w:t>
      </w:r>
      <w:r>
        <w:rPr>
          <w:rStyle w:val="slitbdy"/>
          <w:rFonts w:eastAsia="Times New Roman"/>
        </w:rPr>
        <w:t xml:space="preserve">participat ulterior la alte concursuri naţionale sau care nu au obţinut note sub 5 (cinci) la proba scrisă în cadrul următoarelor concursuri naţionale, ierarhizaţi pe o listă unică, în ordinea descrescătoare a mediilor de repartizare, care solicită postul </w:t>
      </w:r>
      <w:r>
        <w:rPr>
          <w:rStyle w:val="slitbdy"/>
          <w:rFonts w:eastAsia="Times New Roman"/>
        </w:rPr>
        <w:t>didactic/catedra vacant(ă) în a doua specializare: limbă modernă/maternă, educaţie plastică, educaţie muzicală, educaţie fizică, religie, posturi în specialitate din palatele şi cluburile copiilor şi elevilor;</w:t>
      </w:r>
    </w:p>
    <w:p w14:paraId="44A5A2A9" w14:textId="77777777" w:rsidR="00000000" w:rsidRDefault="00954E37">
      <w:pPr>
        <w:autoSpaceDE/>
        <w:autoSpaceDN/>
        <w:jc w:val="both"/>
        <w:divId w:val="1710571251"/>
        <w:rPr>
          <w:rFonts w:eastAsia="Times New Roman"/>
          <w:color w:val="000000"/>
          <w:sz w:val="20"/>
          <w:szCs w:val="20"/>
          <w:shd w:val="clear" w:color="auto" w:fill="FFFFFF"/>
        </w:rPr>
      </w:pPr>
      <w:r>
        <w:rPr>
          <w:rStyle w:val="spctttl1"/>
          <w:rFonts w:eastAsia="Times New Roman"/>
        </w:rPr>
        <w:lastRenderedPageBreak/>
        <w:t>v)</w:t>
      </w:r>
      <w:r>
        <w:rPr>
          <w:rFonts w:eastAsia="Times New Roman"/>
          <w:color w:val="000000"/>
          <w:sz w:val="20"/>
          <w:szCs w:val="20"/>
          <w:shd w:val="clear" w:color="auto" w:fill="FFFFFF"/>
        </w:rPr>
        <w:t xml:space="preserve"> </w:t>
      </w:r>
      <w:r>
        <w:rPr>
          <w:rStyle w:val="spctbdy"/>
          <w:rFonts w:eastAsia="Times New Roman"/>
        </w:rPr>
        <w:t>candidaţi care au renunţat la posturile did</w:t>
      </w:r>
      <w:r>
        <w:rPr>
          <w:rStyle w:val="spctbdy"/>
          <w:rFonts w:eastAsia="Times New Roman"/>
        </w:rPr>
        <w:t>actice/catedrele pe care au fost repartizaţi în etapele anterioare, în ordinea descrescătoare a mediilor de repartizare.</w:t>
      </w:r>
    </w:p>
    <w:p w14:paraId="215E0C8E" w14:textId="77777777" w:rsidR="00000000" w:rsidRDefault="00954E37">
      <w:pPr>
        <w:autoSpaceDE/>
        <w:autoSpaceDN/>
        <w:jc w:val="both"/>
        <w:divId w:val="1353341701"/>
        <w:rPr>
          <w:rFonts w:eastAsia="Times New Roman"/>
          <w:color w:val="000000"/>
          <w:sz w:val="20"/>
          <w:szCs w:val="20"/>
          <w:shd w:val="clear" w:color="auto" w:fill="FFFFFF"/>
        </w:rPr>
      </w:pPr>
      <w:r>
        <w:rPr>
          <w:rStyle w:val="spctttl1"/>
          <w:rFonts w:eastAsia="Times New Roman"/>
        </w:rPr>
        <w:t>2.</w:t>
      </w:r>
      <w:r>
        <w:rPr>
          <w:rFonts w:eastAsia="Times New Roman"/>
          <w:color w:val="000000"/>
          <w:sz w:val="20"/>
          <w:szCs w:val="20"/>
          <w:shd w:val="clear" w:color="auto" w:fill="FFFFFF"/>
        </w:rPr>
        <w:t xml:space="preserve"> </w:t>
      </w:r>
      <w:r>
        <w:rPr>
          <w:rStyle w:val="spctbdy"/>
          <w:rFonts w:eastAsia="Times New Roman"/>
        </w:rPr>
        <w:t>Repartizarea personalului didactic de predare, conform punctului 1, se realizează pe perioadă nedeterminată pe posturi didactice/cat</w:t>
      </w:r>
      <w:r>
        <w:rPr>
          <w:rStyle w:val="spctbdy"/>
          <w:rFonts w:eastAsia="Times New Roman"/>
        </w:rPr>
        <w:t>edre vacante doar pentru completarea normei didactice de predare/transferarea pentru restrângere de activitate cadrelor didactice titulare sau cadrelor didactice debutante prevăzute la art. 21 alin. (4) şi (6) din Metodologie, care au promovat examenul naţ</w:t>
      </w:r>
      <w:r>
        <w:rPr>
          <w:rStyle w:val="spctbdy"/>
          <w:rFonts w:eastAsia="Times New Roman"/>
        </w:rPr>
        <w:t>ional de definitivare în învăţământ, sesiunea 2021, în condiţiile prezentei Metodologii, precum şi pentru transferul cadrelor didactice titulare aflate în restrângere de activitate. În toate celelalte situaţii prevăzute la alin. (1) repartizarea candidaţil</w:t>
      </w:r>
      <w:r>
        <w:rPr>
          <w:rStyle w:val="spctbdy"/>
          <w:rFonts w:eastAsia="Times New Roman"/>
        </w:rPr>
        <w:t>or/cadrelor didactice pe posturi didactice/catedre vacante/rezervate se realizează pe perioadă determinată. Repartizarea absolvenţilor cu diplomă ai colegiilor universitare de institutori cu a doua specializare, conform punctului 1, se realizează doar pe c</w:t>
      </w:r>
      <w:r>
        <w:rPr>
          <w:rStyle w:val="spctbdy"/>
          <w:rFonts w:eastAsia="Times New Roman"/>
        </w:rPr>
        <w:t>atedre vacante/rezervate în specialitate din învăţământul primar sau gimnazial ori în palate şi cluburi ale copiilor şi elevilor, cu salarizarea corespunzătoare funcţiei de institutor. Absolvenţii cu diplomă ai colegiilor universitare de institutori cu a d</w:t>
      </w:r>
      <w:r>
        <w:rPr>
          <w:rStyle w:val="spctbdy"/>
          <w:rFonts w:eastAsia="Times New Roman"/>
        </w:rPr>
        <w:t>oua specializare repartizaţi în palate şi cluburi ale copiilor şi elevilor şi candidaţii calificaţi cu a doua specializare repartizaţi pe posturi didactice care necesită probă practică susţin, dacă este cazul, la nivelul unităţii de învăţământ în care au f</w:t>
      </w:r>
      <w:r>
        <w:rPr>
          <w:rStyle w:val="spctbdy"/>
          <w:rFonts w:eastAsia="Times New Roman"/>
        </w:rPr>
        <w:t>ost repartizaţi, până la data începerii cursurilor, o probă practică specifică în profilul postului.</w:t>
      </w:r>
    </w:p>
    <w:p w14:paraId="3014714A" w14:textId="77777777" w:rsidR="00000000" w:rsidRDefault="00954E37">
      <w:pPr>
        <w:autoSpaceDE/>
        <w:autoSpaceDN/>
        <w:jc w:val="both"/>
        <w:divId w:val="2123038756"/>
        <w:rPr>
          <w:rFonts w:eastAsia="Times New Roman"/>
          <w:color w:val="000000"/>
          <w:sz w:val="20"/>
          <w:szCs w:val="20"/>
          <w:shd w:val="clear" w:color="auto" w:fill="FFFFFF"/>
        </w:rPr>
      </w:pPr>
      <w:r>
        <w:rPr>
          <w:rStyle w:val="spctttl1"/>
          <w:rFonts w:eastAsia="Times New Roman"/>
        </w:rPr>
        <w:t>3.</w:t>
      </w:r>
      <w:r>
        <w:rPr>
          <w:rFonts w:eastAsia="Times New Roman"/>
          <w:color w:val="000000"/>
          <w:sz w:val="20"/>
          <w:szCs w:val="20"/>
          <w:shd w:val="clear" w:color="auto" w:fill="FFFFFF"/>
        </w:rPr>
        <w:t xml:space="preserve"> </w:t>
      </w:r>
      <w:r>
        <w:rPr>
          <w:rStyle w:val="spctbdy"/>
          <w:rFonts w:eastAsia="Times New Roman"/>
        </w:rPr>
        <w:t>Absolvenţii colegiilor universitare de institutori, cu durata studiilor de 3-4 ani, pe a căror diplomă de absolvire nu este înscrisă şi a doua specializ</w:t>
      </w:r>
      <w:r>
        <w:rPr>
          <w:rStyle w:val="spctbdy"/>
          <w:rFonts w:eastAsia="Times New Roman"/>
        </w:rPr>
        <w:t>are, dar au menţionată în foaia matricolă direcţia de studiu în a doua specializare: limba modernă/maternă, muzică, desen, arte plastice sau educaţie fizică se asimilează următoarelor specializări cuprinse în Centralizator: "Institutori-O limbă străină"; "</w:t>
      </w:r>
      <w:r>
        <w:rPr>
          <w:rStyle w:val="spctbdy"/>
          <w:rFonts w:eastAsia="Times New Roman"/>
        </w:rPr>
        <w:t>Institutori (învăţământ primar)- O limbă străină"; "Institutori-Limba rromani"; "Institutori-Muzică"; "Institutori-Desen"; "Institutori-Arte plastice" sau "Institutori-Educaţie fizică" şi beneficiază de aceleaşi drepturi ca şi absolvenţii cu diplomă ai col</w:t>
      </w:r>
      <w:r>
        <w:rPr>
          <w:rStyle w:val="spctbdy"/>
          <w:rFonts w:eastAsia="Times New Roman"/>
        </w:rPr>
        <w:t>egiilor universitare de institutori cu a doua specializare, conform prezentei Metodologii.</w:t>
      </w:r>
    </w:p>
    <w:p w14:paraId="1B4AE539" w14:textId="77777777" w:rsidR="00000000" w:rsidRDefault="00954E37">
      <w:pPr>
        <w:autoSpaceDE/>
        <w:autoSpaceDN/>
        <w:jc w:val="both"/>
        <w:divId w:val="1707874875"/>
        <w:rPr>
          <w:rFonts w:eastAsia="Times New Roman"/>
          <w:color w:val="000000"/>
          <w:sz w:val="20"/>
          <w:szCs w:val="20"/>
          <w:shd w:val="clear" w:color="auto" w:fill="FFFFFF"/>
        </w:rPr>
      </w:pPr>
      <w:r>
        <w:rPr>
          <w:rStyle w:val="spctttl1"/>
          <w:rFonts w:eastAsia="Times New Roman"/>
        </w:rPr>
        <w:t>4.</w:t>
      </w:r>
      <w:r>
        <w:rPr>
          <w:rFonts w:eastAsia="Times New Roman"/>
          <w:color w:val="000000"/>
          <w:sz w:val="20"/>
          <w:szCs w:val="20"/>
          <w:shd w:val="clear" w:color="auto" w:fill="FFFFFF"/>
        </w:rPr>
        <w:t xml:space="preserve"> </w:t>
      </w:r>
      <w:r>
        <w:rPr>
          <w:rStyle w:val="spctbdy"/>
          <w:rFonts w:eastAsia="Times New Roman"/>
        </w:rPr>
        <w:t xml:space="preserve">La note/medii egale departajarea se face conform </w:t>
      </w:r>
      <w:r>
        <w:rPr>
          <w:rStyle w:val="slgi1"/>
          <w:rFonts w:eastAsia="Times New Roman"/>
        </w:rPr>
        <w:t>art. 65</w:t>
      </w:r>
      <w:r>
        <w:rPr>
          <w:rStyle w:val="spctbdy"/>
          <w:rFonts w:eastAsia="Times New Roman"/>
        </w:rPr>
        <w:t>.</w:t>
      </w:r>
    </w:p>
    <w:p w14:paraId="23487E2C" w14:textId="77777777" w:rsidR="00000000" w:rsidRDefault="00954E37">
      <w:pPr>
        <w:pStyle w:val="sanxttl"/>
        <w:divId w:val="1663660827"/>
        <w:rPr>
          <w:shd w:val="clear" w:color="auto" w:fill="FFFFFF"/>
        </w:rPr>
      </w:pPr>
      <w:r>
        <w:rPr>
          <w:shd w:val="clear" w:color="auto" w:fill="FFFFFF"/>
        </w:rPr>
        <w:t>Anexa nr. 19</w:t>
      </w:r>
    </w:p>
    <w:p w14:paraId="2F1D15E2" w14:textId="77777777" w:rsidR="00000000" w:rsidRDefault="00954E37">
      <w:pPr>
        <w:pStyle w:val="spar"/>
        <w:jc w:val="both"/>
        <w:divId w:val="1663660827"/>
        <w:rPr>
          <w:rFonts w:ascii="Verdana" w:hAnsi="Verdana"/>
          <w:color w:val="000000"/>
          <w:sz w:val="20"/>
          <w:szCs w:val="20"/>
          <w:shd w:val="clear" w:color="auto" w:fill="FFFFFF"/>
        </w:rPr>
      </w:pPr>
      <w:r>
        <w:rPr>
          <w:rFonts w:ascii="Verdana" w:hAnsi="Verdana"/>
          <w:color w:val="000000"/>
          <w:sz w:val="20"/>
          <w:szCs w:val="20"/>
          <w:shd w:val="clear" w:color="auto" w:fill="FFFFFF"/>
        </w:rPr>
        <w:t>la Metodologie</w:t>
      </w:r>
    </w:p>
    <w:p w14:paraId="09DD45EA" w14:textId="77777777" w:rsidR="00000000" w:rsidRDefault="00954E37">
      <w:pPr>
        <w:pStyle w:val="spar"/>
        <w:jc w:val="center"/>
        <w:divId w:val="329715927"/>
        <w:rPr>
          <w:rFonts w:ascii="Verdana" w:hAnsi="Verdana"/>
          <w:color w:val="000000"/>
          <w:sz w:val="20"/>
          <w:szCs w:val="20"/>
          <w:shd w:val="clear" w:color="auto" w:fill="FFFFFF"/>
        </w:rPr>
      </w:pPr>
      <w:r>
        <w:rPr>
          <w:rFonts w:ascii="Verdana" w:hAnsi="Verdana"/>
          <w:color w:val="000000"/>
          <w:sz w:val="20"/>
          <w:szCs w:val="20"/>
          <w:shd w:val="clear" w:color="auto" w:fill="FFFFFF"/>
        </w:rPr>
        <w:t>CALENDARUL</w:t>
      </w:r>
    </w:p>
    <w:p w14:paraId="08CFC813" w14:textId="77777777" w:rsidR="00000000" w:rsidRDefault="00954E37">
      <w:pPr>
        <w:pStyle w:val="spar"/>
        <w:jc w:val="center"/>
        <w:divId w:val="329715927"/>
        <w:rPr>
          <w:rFonts w:ascii="Verdana" w:hAnsi="Verdana"/>
          <w:color w:val="000000"/>
          <w:sz w:val="20"/>
          <w:szCs w:val="20"/>
          <w:shd w:val="clear" w:color="auto" w:fill="FFFFFF"/>
        </w:rPr>
      </w:pPr>
      <w:r>
        <w:rPr>
          <w:rFonts w:ascii="Verdana" w:hAnsi="Verdana"/>
          <w:color w:val="000000"/>
          <w:sz w:val="20"/>
          <w:szCs w:val="20"/>
          <w:shd w:val="clear" w:color="auto" w:fill="FFFFFF"/>
        </w:rPr>
        <w:t>mobilităţii personalului didactic de predare din învăţământul preuniversitar pentru anul şcolar 2021 - 2022</w:t>
      </w:r>
    </w:p>
    <w:p w14:paraId="263B3EDF" w14:textId="77777777" w:rsidR="00000000" w:rsidRDefault="00954E37">
      <w:pPr>
        <w:autoSpaceDE/>
        <w:autoSpaceDN/>
        <w:jc w:val="both"/>
        <w:divId w:val="1418751221"/>
        <w:rPr>
          <w:rStyle w:val="spctbdy"/>
          <w:rFonts w:eastAsia="Times New Roman"/>
        </w:rPr>
      </w:pPr>
      <w:r>
        <w:rPr>
          <w:rStyle w:val="spctttl1"/>
          <w:rFonts w:eastAsia="Times New Roman"/>
        </w:rPr>
        <w:t>I.</w:t>
      </w:r>
      <w:r>
        <w:rPr>
          <w:rFonts w:eastAsia="Times New Roman"/>
          <w:color w:val="000000"/>
          <w:sz w:val="20"/>
          <w:szCs w:val="20"/>
          <w:shd w:val="clear" w:color="auto" w:fill="FFFFFF"/>
        </w:rPr>
        <w:t xml:space="preserve"> </w:t>
      </w:r>
      <w:r>
        <w:rPr>
          <w:rStyle w:val="spctbdy"/>
          <w:rFonts w:eastAsia="Times New Roman"/>
        </w:rPr>
        <w:t>Ordinea desfăşurării etapelor mobilităţii personalului didactic de predare din învăţământul preuniversitar pentru anul şcolar 2021-2022 este urmă</w:t>
      </w:r>
      <w:r>
        <w:rPr>
          <w:rStyle w:val="spctbdy"/>
          <w:rFonts w:eastAsia="Times New Roman"/>
        </w:rPr>
        <w:t>toarea:</w:t>
      </w:r>
    </w:p>
    <w:p w14:paraId="49E7ACCE" w14:textId="77777777" w:rsidR="00000000" w:rsidRDefault="00954E37">
      <w:pPr>
        <w:autoSpaceDE/>
        <w:autoSpaceDN/>
        <w:jc w:val="both"/>
        <w:divId w:val="1016926075"/>
        <w:rPr>
          <w:rStyle w:val="spctbdy"/>
          <w:rFonts w:eastAsia="Times New Roman"/>
        </w:rPr>
      </w:pPr>
      <w:r>
        <w:rPr>
          <w:rStyle w:val="spctttl1"/>
          <w:rFonts w:eastAsia="Times New Roman"/>
        </w:rPr>
        <w:t>1.</w:t>
      </w:r>
      <w:r>
        <w:rPr>
          <w:rFonts w:eastAsia="Times New Roman"/>
          <w:color w:val="000000"/>
          <w:sz w:val="20"/>
          <w:szCs w:val="20"/>
          <w:shd w:val="clear" w:color="auto" w:fill="FFFFFF"/>
        </w:rPr>
        <w:t xml:space="preserve"> </w:t>
      </w:r>
      <w:r>
        <w:rPr>
          <w:rStyle w:val="spctbdy"/>
          <w:rFonts w:eastAsia="Times New Roman"/>
        </w:rPr>
        <w:t>Constituirea comisiei judeţene/a municipiului Bucureşti de mobilitate a personalului didactic din învăţământul preuniversitar, prin decizia inspectorului şcolar general.</w:t>
      </w:r>
    </w:p>
    <w:p w14:paraId="57DD32BA" w14:textId="77777777" w:rsidR="00000000" w:rsidRDefault="00954E37">
      <w:pPr>
        <w:pStyle w:val="spar"/>
        <w:jc w:val="right"/>
        <w:divId w:val="116141331"/>
      </w:pPr>
      <w:r>
        <w:rPr>
          <w:rFonts w:ascii="Verdana" w:hAnsi="Verdana"/>
          <w:color w:val="000000"/>
          <w:sz w:val="20"/>
          <w:szCs w:val="20"/>
          <w:shd w:val="clear" w:color="auto" w:fill="FFFFFF"/>
        </w:rPr>
        <w:t>Până la 4 ianuarie 2021</w:t>
      </w:r>
    </w:p>
    <w:p w14:paraId="5BEFE5E1" w14:textId="77777777" w:rsidR="00000000" w:rsidRDefault="00954E37">
      <w:pPr>
        <w:autoSpaceDE/>
        <w:autoSpaceDN/>
        <w:jc w:val="both"/>
        <w:divId w:val="761413278"/>
        <w:rPr>
          <w:rStyle w:val="spctbdy"/>
          <w:rFonts w:eastAsia="Times New Roman"/>
        </w:rPr>
      </w:pPr>
      <w:r>
        <w:rPr>
          <w:rStyle w:val="spctttl1"/>
          <w:rFonts w:eastAsia="Times New Roman"/>
        </w:rPr>
        <w:t>2.</w:t>
      </w:r>
      <w:r>
        <w:rPr>
          <w:rFonts w:eastAsia="Times New Roman"/>
          <w:color w:val="000000"/>
          <w:sz w:val="20"/>
          <w:szCs w:val="20"/>
          <w:shd w:val="clear" w:color="auto" w:fill="FFFFFF"/>
        </w:rPr>
        <w:t xml:space="preserve"> </w:t>
      </w:r>
      <w:r>
        <w:rPr>
          <w:rStyle w:val="spctbdy"/>
          <w:rFonts w:eastAsia="Times New Roman"/>
        </w:rPr>
        <w:t>Revizuirea deciziilor de numire/transfer/reparti</w:t>
      </w:r>
      <w:r>
        <w:rPr>
          <w:rStyle w:val="spctbdy"/>
          <w:rFonts w:eastAsia="Times New Roman"/>
        </w:rPr>
        <w:t>zare pe post catedră a personalului didactic titular, conform prevederilor art. 19 alin. (3) şi (4) din Metodologie, întocmirea, de către unităţile de învăţământ, a listelor cuprinzând cadrele didactice titulare, femei, care optează pentru menţinerea în ac</w:t>
      </w:r>
      <w:r>
        <w:rPr>
          <w:rStyle w:val="spctbdy"/>
          <w:rFonts w:eastAsia="Times New Roman"/>
        </w:rPr>
        <w:t xml:space="preserve">tivitate ca titular până la împlinirea vârstei de 65 de ani, în baza </w:t>
      </w:r>
      <w:r>
        <w:rPr>
          <w:rStyle w:val="spctbdy"/>
          <w:rFonts w:eastAsia="Times New Roman"/>
          <w:color w:val="0000FF"/>
          <w:u w:val="single"/>
        </w:rPr>
        <w:t>Deciziei Curţii Constituţionale nr. 387/2018</w:t>
      </w:r>
      <w:r>
        <w:rPr>
          <w:rStyle w:val="spctbdy"/>
          <w:rFonts w:eastAsia="Times New Roman"/>
        </w:rPr>
        <w:t xml:space="preserve">, conform prevederilor </w:t>
      </w:r>
      <w:r>
        <w:rPr>
          <w:rStyle w:val="spctbdy"/>
          <w:rFonts w:eastAsia="Times New Roman"/>
          <w:color w:val="0000FF"/>
          <w:u w:val="single"/>
        </w:rPr>
        <w:t>art. 284 alin. (1^1) din Legea nr. 1/2011</w:t>
      </w:r>
      <w:r>
        <w:rPr>
          <w:rStyle w:val="spctbdy"/>
          <w:rFonts w:eastAsia="Times New Roman"/>
        </w:rPr>
        <w:t xml:space="preserve"> cu modificările şi completările ulterioare, precum şi a listelor cuprinzând pe</w:t>
      </w:r>
      <w:r>
        <w:rPr>
          <w:rStyle w:val="spctbdy"/>
          <w:rFonts w:eastAsia="Times New Roman"/>
        </w:rPr>
        <w:t>rsonalul didactic titular care îndeplineşte condiţiile legale de pensionare începând cu data de 1 septembrie 2021, pe baza cererilor înregistrate la secretariatele unităţilor de învăţământ şi comunicarea acestora la inspectoratul şcolar:</w:t>
      </w:r>
    </w:p>
    <w:p w14:paraId="1D52E08D" w14:textId="77777777" w:rsidR="00000000" w:rsidRDefault="00954E37">
      <w:pPr>
        <w:autoSpaceDE/>
        <w:autoSpaceDN/>
        <w:jc w:val="both"/>
        <w:divId w:val="1737970488"/>
      </w:pPr>
      <w:r>
        <w:rPr>
          <w:rStyle w:val="slitttl1"/>
          <w:rFonts w:eastAsia="Times New Roman"/>
        </w:rPr>
        <w:t>a)</w:t>
      </w:r>
      <w:r>
        <w:rPr>
          <w:rStyle w:val="slitbdy"/>
          <w:rFonts w:eastAsia="Times New Roman"/>
        </w:rPr>
        <w:t>pentru limită de</w:t>
      </w:r>
      <w:r>
        <w:rPr>
          <w:rStyle w:val="slitbdy"/>
          <w:rFonts w:eastAsia="Times New Roman"/>
        </w:rPr>
        <w:t xml:space="preserve"> vârstă:</w:t>
      </w:r>
    </w:p>
    <w:p w14:paraId="0F7D45B6" w14:textId="77777777" w:rsidR="00000000" w:rsidRDefault="00954E37">
      <w:pPr>
        <w:autoSpaceDE/>
        <w:autoSpaceDN/>
        <w:jc w:val="both"/>
        <w:divId w:val="439448096"/>
        <w:rPr>
          <w:rFonts w:eastAsia="Times New Roman"/>
          <w:color w:val="000000"/>
          <w:sz w:val="20"/>
          <w:szCs w:val="20"/>
          <w:shd w:val="clear" w:color="auto" w:fill="FFFFFF"/>
        </w:rPr>
      </w:pPr>
      <w:r>
        <w:rPr>
          <w:rStyle w:val="slitttl1"/>
          <w:rFonts w:eastAsia="Times New Roman"/>
        </w:rPr>
        <w:t>b)</w:t>
      </w:r>
      <w:r>
        <w:rPr>
          <w:rStyle w:val="slitbdy"/>
          <w:rFonts w:eastAsia="Times New Roman"/>
        </w:rPr>
        <w:t>la cerere, pentru pensionare anticipată sau pensionare anticipată parţială.</w:t>
      </w:r>
    </w:p>
    <w:p w14:paraId="53E80B57" w14:textId="77777777" w:rsidR="00000000" w:rsidRDefault="00954E37">
      <w:pPr>
        <w:pStyle w:val="spar"/>
        <w:jc w:val="right"/>
        <w:divId w:val="1369603926"/>
        <w:rPr>
          <w:rFonts w:ascii="Verdana" w:hAnsi="Verdana"/>
          <w:color w:val="000000"/>
          <w:sz w:val="20"/>
          <w:szCs w:val="20"/>
          <w:shd w:val="clear" w:color="auto" w:fill="FFFFFF"/>
        </w:rPr>
      </w:pPr>
      <w:r>
        <w:rPr>
          <w:rFonts w:ascii="Verdana" w:hAnsi="Verdana"/>
          <w:color w:val="000000"/>
          <w:sz w:val="20"/>
          <w:szCs w:val="20"/>
          <w:shd w:val="clear" w:color="auto" w:fill="FFFFFF"/>
        </w:rPr>
        <w:t>Până la 29 ianuarie 2021</w:t>
      </w:r>
    </w:p>
    <w:p w14:paraId="0807F99A" w14:textId="77777777" w:rsidR="00000000" w:rsidRDefault="00954E37">
      <w:pPr>
        <w:autoSpaceDE/>
        <w:autoSpaceDN/>
        <w:jc w:val="both"/>
        <w:divId w:val="920719177"/>
        <w:rPr>
          <w:rStyle w:val="spctbdy"/>
          <w:rFonts w:eastAsia="Times New Roman"/>
          <w:color w:val="0000FF"/>
        </w:rPr>
      </w:pPr>
      <w:r>
        <w:rPr>
          <w:rStyle w:val="spctttl1"/>
          <w:rFonts w:eastAsia="Times New Roman"/>
        </w:rPr>
        <w:t>3.</w:t>
      </w:r>
      <w:r>
        <w:rPr>
          <w:rFonts w:eastAsia="Times New Roman"/>
          <w:color w:val="0000FF"/>
          <w:sz w:val="20"/>
          <w:szCs w:val="20"/>
          <w:shd w:val="clear" w:color="auto" w:fill="FFFFFF"/>
        </w:rPr>
        <w:t xml:space="preserve"> </w:t>
      </w:r>
      <w:r>
        <w:rPr>
          <w:rStyle w:val="spctbdy"/>
          <w:rFonts w:eastAsia="Times New Roman"/>
          <w:color w:val="0000FF"/>
        </w:rPr>
        <w:t>Constituirea posturilor didactice/catedrelor, încadrarea personalului didactic, soluţionarea cererilor de întregire/ completare a normei dida</w:t>
      </w:r>
      <w:r>
        <w:rPr>
          <w:rStyle w:val="spctbdy"/>
          <w:rFonts w:eastAsia="Times New Roman"/>
          <w:color w:val="0000FF"/>
        </w:rPr>
        <w:t>ctice de predare la nivelul unităţilor de învăţământ a personalului didactic care beneficiază de aceste drepturi, conform prevederilor Metodologiei, şi soluţionarea cererilor cadrelor didactice titulare prevăzute la art. 27 alin. (1) şi (2) din Metodologie</w:t>
      </w:r>
      <w:r>
        <w:rPr>
          <w:rStyle w:val="spctbdy"/>
          <w:rFonts w:eastAsia="Times New Roman"/>
          <w:color w:val="0000FF"/>
        </w:rPr>
        <w:t>:</w:t>
      </w:r>
    </w:p>
    <w:p w14:paraId="34FF3920" w14:textId="77777777" w:rsidR="00000000" w:rsidRDefault="00954E37">
      <w:pPr>
        <w:autoSpaceDE/>
        <w:autoSpaceDN/>
        <w:jc w:val="both"/>
        <w:divId w:val="1521510185"/>
      </w:pPr>
      <w:r>
        <w:rPr>
          <w:rStyle w:val="slitttl1"/>
          <w:rFonts w:eastAsia="Times New Roman"/>
        </w:rPr>
        <w:t>a)</w:t>
      </w:r>
      <w:r>
        <w:rPr>
          <w:rStyle w:val="slitbdy"/>
          <w:rFonts w:eastAsia="Times New Roman"/>
          <w:color w:val="0000FF"/>
        </w:rPr>
        <w:t>elaborarea ofertei şcolii şi stabilirea disciplinelor opţionale pentru anul şcolar următor;</w:t>
      </w:r>
    </w:p>
    <w:p w14:paraId="3E3F5299" w14:textId="77777777" w:rsidR="00000000" w:rsidRDefault="00954E37">
      <w:pPr>
        <w:autoSpaceDE/>
        <w:autoSpaceDN/>
        <w:jc w:val="both"/>
        <w:divId w:val="770275794"/>
        <w:rPr>
          <w:rFonts w:eastAsia="Times New Roman"/>
          <w:color w:val="0000FF"/>
          <w:sz w:val="20"/>
          <w:szCs w:val="20"/>
          <w:shd w:val="clear" w:color="auto" w:fill="FFFFFF"/>
        </w:rPr>
      </w:pPr>
      <w:r>
        <w:rPr>
          <w:rStyle w:val="slitttl1"/>
          <w:rFonts w:eastAsia="Times New Roman"/>
        </w:rPr>
        <w:t>b)</w:t>
      </w:r>
      <w:r>
        <w:rPr>
          <w:rStyle w:val="slitbdy"/>
          <w:rFonts w:eastAsia="Times New Roman"/>
          <w:color w:val="0000FF"/>
        </w:rPr>
        <w:t>constituirea tuturor posturilor didactice/catedrelor la nivelul unităţilor de învăţământ/consorţiilor şcolare, ca urmare a aplicării planurilor-cadru de învăţământ, a aprobării proiectelor planurilor de şcolarizare şi a ofertei educaţionale;</w:t>
      </w:r>
    </w:p>
    <w:p w14:paraId="1E50867C" w14:textId="77777777" w:rsidR="00000000" w:rsidRDefault="00954E37">
      <w:pPr>
        <w:autoSpaceDE/>
        <w:autoSpaceDN/>
        <w:jc w:val="both"/>
        <w:divId w:val="614212617"/>
        <w:rPr>
          <w:rStyle w:val="slitbdy"/>
          <w:color w:val="0000FF"/>
        </w:rPr>
      </w:pPr>
      <w:r>
        <w:rPr>
          <w:rStyle w:val="slitttl1"/>
          <w:rFonts w:eastAsia="Times New Roman"/>
        </w:rPr>
        <w:lastRenderedPageBreak/>
        <w:t>c)</w:t>
      </w:r>
      <w:r>
        <w:rPr>
          <w:rStyle w:val="slitbdy"/>
          <w:rFonts w:eastAsia="Times New Roman"/>
          <w:color w:val="0000FF"/>
        </w:rPr>
        <w:t>depunerea ce</w:t>
      </w:r>
      <w:r>
        <w:rPr>
          <w:rStyle w:val="slitbdy"/>
          <w:rFonts w:eastAsia="Times New Roman"/>
          <w:color w:val="0000FF"/>
        </w:rPr>
        <w:t>rerilor de către cadrele didactice titulare prevăzute la art. 27 alin. (1) şi (2) din Metodologie şi a cererilor de întregire/completare a normei didactice de predare la secretariatele unităţilor de învăţământ;</w:t>
      </w:r>
    </w:p>
    <w:p w14:paraId="124400CA" w14:textId="77777777" w:rsidR="00000000" w:rsidRDefault="00954E37">
      <w:pPr>
        <w:pStyle w:val="spar"/>
        <w:jc w:val="both"/>
        <w:divId w:val="614212617"/>
      </w:pPr>
      <w:r>
        <w:rPr>
          <w:rFonts w:ascii="Verdana" w:hAnsi="Verdana"/>
          <w:color w:val="0000FF"/>
          <w:sz w:val="20"/>
          <w:szCs w:val="20"/>
          <w:shd w:val="clear" w:color="auto" w:fill="FFFFFF"/>
        </w:rPr>
        <w:t>Până la 29 ianuarie 2021</w:t>
      </w:r>
    </w:p>
    <w:p w14:paraId="55DF12A2" w14:textId="77777777" w:rsidR="00000000" w:rsidRDefault="00954E37">
      <w:pPr>
        <w:autoSpaceDE/>
        <w:autoSpaceDN/>
        <w:jc w:val="both"/>
        <w:divId w:val="8608483"/>
        <w:rPr>
          <w:rStyle w:val="slitbdy"/>
          <w:rFonts w:eastAsia="Times New Roman"/>
          <w:color w:val="0000FF"/>
        </w:rPr>
      </w:pPr>
      <w:r>
        <w:rPr>
          <w:rStyle w:val="slitttl1"/>
          <w:rFonts w:eastAsia="Times New Roman"/>
        </w:rPr>
        <w:t>d)</w:t>
      </w:r>
      <w:r>
        <w:rPr>
          <w:rStyle w:val="slitbdy"/>
          <w:rFonts w:eastAsia="Times New Roman"/>
          <w:color w:val="0000FF"/>
        </w:rPr>
        <w:t xml:space="preserve">întregirea normei </w:t>
      </w:r>
      <w:r>
        <w:rPr>
          <w:rStyle w:val="slitbdy"/>
          <w:rFonts w:eastAsia="Times New Roman"/>
          <w:color w:val="0000FF"/>
        </w:rPr>
        <w:t>didactice de predare pentru personalul didactic de predare titular în două sau mai multe unităţi de învăţământ ori pe două sau mai multe specializări şi completarea normei didactice de predare pe perioadă nedeterminată/determinată a personalului didactic d</w:t>
      </w:r>
      <w:r>
        <w:rPr>
          <w:rStyle w:val="slitbdy"/>
          <w:rFonts w:eastAsia="Times New Roman"/>
          <w:color w:val="0000FF"/>
        </w:rPr>
        <w:t>e predare titular la nivelul unităţii/unităţilor de învăţământ în care este titular/consorţiului şcolar sau în unităţi de învăţământ din aceeaşi localitate şi comunicarea către cadrele didactice şi inspectoratelor şcolare a acordului/acordului de principiu</w:t>
      </w:r>
      <w:r>
        <w:rPr>
          <w:rStyle w:val="slitbdy"/>
          <w:rFonts w:eastAsia="Times New Roman"/>
          <w:color w:val="0000FF"/>
        </w:rPr>
        <w:t>/ refuzului cadrelor didactice titulare pentru întregirea/ completarea normei didactice de predare;</w:t>
      </w:r>
    </w:p>
    <w:p w14:paraId="69DAB51A" w14:textId="77777777" w:rsidR="00000000" w:rsidRDefault="00954E37">
      <w:pPr>
        <w:pStyle w:val="spar"/>
        <w:jc w:val="both"/>
        <w:divId w:val="8608483"/>
      </w:pPr>
      <w:r>
        <w:rPr>
          <w:rFonts w:ascii="Verdana" w:hAnsi="Verdana"/>
          <w:color w:val="0000FF"/>
          <w:sz w:val="20"/>
          <w:szCs w:val="20"/>
          <w:shd w:val="clear" w:color="auto" w:fill="FFFFFF"/>
        </w:rPr>
        <w:t>Perioada: 1-2 februarie 2021</w:t>
      </w:r>
    </w:p>
    <w:p w14:paraId="0662A800" w14:textId="77777777" w:rsidR="00000000" w:rsidRDefault="00954E37">
      <w:pPr>
        <w:autoSpaceDE/>
        <w:autoSpaceDN/>
        <w:jc w:val="both"/>
        <w:divId w:val="1458790294"/>
        <w:rPr>
          <w:rStyle w:val="slitbdy"/>
          <w:rFonts w:eastAsia="Times New Roman"/>
          <w:color w:val="0000FF"/>
        </w:rPr>
      </w:pPr>
      <w:r>
        <w:rPr>
          <w:rStyle w:val="slitttl1"/>
          <w:rFonts w:eastAsia="Times New Roman"/>
        </w:rPr>
        <w:t>e)</w:t>
      </w:r>
      <w:r>
        <w:rPr>
          <w:rStyle w:val="slitbdy"/>
          <w:rFonts w:eastAsia="Times New Roman"/>
          <w:color w:val="0000FF"/>
        </w:rPr>
        <w:t>depunerea şi înregistrarea contestaţiilor la inspectoratele şcolare;</w:t>
      </w:r>
    </w:p>
    <w:p w14:paraId="11D3BDA7" w14:textId="77777777" w:rsidR="00000000" w:rsidRDefault="00954E37">
      <w:pPr>
        <w:pStyle w:val="spar"/>
        <w:jc w:val="both"/>
        <w:divId w:val="1458790294"/>
      </w:pPr>
      <w:r>
        <w:rPr>
          <w:rFonts w:ascii="Verdana" w:hAnsi="Verdana"/>
          <w:color w:val="0000FF"/>
          <w:sz w:val="20"/>
          <w:szCs w:val="20"/>
          <w:shd w:val="clear" w:color="auto" w:fill="FFFFFF"/>
        </w:rPr>
        <w:t>Perioada: 2-3 februarie 2021</w:t>
      </w:r>
    </w:p>
    <w:p w14:paraId="031F653F" w14:textId="77777777" w:rsidR="00000000" w:rsidRDefault="00954E37">
      <w:pPr>
        <w:autoSpaceDE/>
        <w:autoSpaceDN/>
        <w:jc w:val="both"/>
        <w:divId w:val="348601632"/>
        <w:rPr>
          <w:rStyle w:val="slitbdy"/>
          <w:rFonts w:eastAsia="Times New Roman"/>
          <w:color w:val="0000FF"/>
        </w:rPr>
      </w:pPr>
      <w:r>
        <w:rPr>
          <w:rStyle w:val="slitttl1"/>
          <w:rFonts w:eastAsia="Times New Roman"/>
        </w:rPr>
        <w:t>f)</w:t>
      </w:r>
      <w:r>
        <w:rPr>
          <w:rStyle w:val="slitbdy"/>
          <w:rFonts w:eastAsia="Times New Roman"/>
          <w:color w:val="0000FF"/>
        </w:rPr>
        <w:t>analizarea contestaţiilor</w:t>
      </w:r>
      <w:r>
        <w:rPr>
          <w:rStyle w:val="slitbdy"/>
          <w:rFonts w:eastAsia="Times New Roman"/>
          <w:color w:val="0000FF"/>
        </w:rPr>
        <w:t xml:space="preserve"> şi stabilirea de către consiliul de administraţie al inspectoratului şcolar a listei finale a cadrelor didactice titulare pentru care se acordă întregirea/completarea normei didactice de predare;</w:t>
      </w:r>
    </w:p>
    <w:p w14:paraId="667BD07D" w14:textId="77777777" w:rsidR="00000000" w:rsidRDefault="00954E37">
      <w:pPr>
        <w:pStyle w:val="spar"/>
        <w:jc w:val="both"/>
        <w:divId w:val="348601632"/>
      </w:pPr>
      <w:r>
        <w:rPr>
          <w:rFonts w:ascii="Verdana" w:hAnsi="Verdana"/>
          <w:color w:val="0000FF"/>
          <w:sz w:val="20"/>
          <w:szCs w:val="20"/>
          <w:shd w:val="clear" w:color="auto" w:fill="FFFFFF"/>
        </w:rPr>
        <w:t>Perioada: 4-5 februarie 2021</w:t>
      </w:r>
    </w:p>
    <w:p w14:paraId="36FA4ADE" w14:textId="77777777" w:rsidR="00000000" w:rsidRDefault="00954E37">
      <w:pPr>
        <w:autoSpaceDE/>
        <w:autoSpaceDN/>
        <w:jc w:val="both"/>
        <w:divId w:val="547642605"/>
        <w:rPr>
          <w:rStyle w:val="slitbdy"/>
          <w:rFonts w:eastAsia="Times New Roman"/>
          <w:color w:val="0000FF"/>
        </w:rPr>
      </w:pPr>
      <w:r>
        <w:rPr>
          <w:rStyle w:val="slitttl1"/>
          <w:rFonts w:eastAsia="Times New Roman"/>
        </w:rPr>
        <w:t>g)</w:t>
      </w:r>
      <w:r>
        <w:rPr>
          <w:rStyle w:val="slitbdy"/>
          <w:rFonts w:eastAsia="Times New Roman"/>
          <w:color w:val="0000FF"/>
        </w:rPr>
        <w:t>completarea normei didactice</w:t>
      </w:r>
      <w:r>
        <w:rPr>
          <w:rStyle w:val="slitbdy"/>
          <w:rFonts w:eastAsia="Times New Roman"/>
          <w:color w:val="0000FF"/>
        </w:rPr>
        <w:t xml:space="preserve"> de predare pe perioadă determinată pentru cadrele didactice debutante prevăzute la art. 21 alin. (4) şi (6) din Metodologie la nivelul unităţii/unităţilor de învăţământ/consorţiului şcolar sau în unităţi de învăţământ din aceeaşi localitate, cărora li se </w:t>
      </w:r>
      <w:r>
        <w:rPr>
          <w:rStyle w:val="slitbdy"/>
          <w:rFonts w:eastAsia="Times New Roman"/>
          <w:color w:val="0000FF"/>
        </w:rPr>
        <w:t>poate constitui cel puţin o jumătate de normă didactică de predare în baza documentelor de numire/transfer/repartizare pe post/catedră;</w:t>
      </w:r>
    </w:p>
    <w:p w14:paraId="3B16F001" w14:textId="77777777" w:rsidR="00000000" w:rsidRDefault="00954E37">
      <w:pPr>
        <w:pStyle w:val="spar"/>
        <w:jc w:val="both"/>
        <w:divId w:val="547642605"/>
      </w:pPr>
      <w:r>
        <w:rPr>
          <w:rFonts w:ascii="Verdana" w:hAnsi="Verdana"/>
          <w:color w:val="0000FF"/>
          <w:sz w:val="20"/>
          <w:szCs w:val="20"/>
          <w:shd w:val="clear" w:color="auto" w:fill="FFFFFF"/>
        </w:rPr>
        <w:t>Perioada: 4-5 februarie 2021</w:t>
      </w:r>
    </w:p>
    <w:p w14:paraId="7A022988" w14:textId="77777777" w:rsidR="00000000" w:rsidRDefault="00954E37">
      <w:pPr>
        <w:autoSpaceDE/>
        <w:autoSpaceDN/>
        <w:jc w:val="both"/>
        <w:divId w:val="329874009"/>
        <w:rPr>
          <w:rStyle w:val="slitbdy"/>
          <w:rFonts w:eastAsia="Times New Roman"/>
          <w:color w:val="0000FF"/>
        </w:rPr>
      </w:pPr>
      <w:r>
        <w:rPr>
          <w:rStyle w:val="slitttl1"/>
          <w:rFonts w:eastAsia="Times New Roman"/>
        </w:rPr>
        <w:t>h)</w:t>
      </w:r>
      <w:r>
        <w:rPr>
          <w:rStyle w:val="slitbdy"/>
          <w:rFonts w:eastAsia="Times New Roman"/>
          <w:color w:val="0000FF"/>
        </w:rPr>
        <w:t>analizarea cererilor cadrelor didactice titulare prevăzute la art. 27 alin. (1) şi (2) di</w:t>
      </w:r>
      <w:r>
        <w:rPr>
          <w:rStyle w:val="slitbdy"/>
          <w:rFonts w:eastAsia="Times New Roman"/>
          <w:color w:val="0000FF"/>
        </w:rPr>
        <w:t>n Metodologie în consiliile de administraţie ale unităţilor de învăţământ şi comunicarea, la inspectoratele şcolare, a acordului/acordului de principiu/refuzului cadrelor didactice titulare pentru transfer;</w:t>
      </w:r>
    </w:p>
    <w:p w14:paraId="40003813" w14:textId="77777777" w:rsidR="00000000" w:rsidRDefault="00954E37">
      <w:pPr>
        <w:pStyle w:val="spar"/>
        <w:jc w:val="both"/>
        <w:divId w:val="329874009"/>
      </w:pPr>
      <w:r>
        <w:rPr>
          <w:rFonts w:ascii="Verdana" w:hAnsi="Verdana"/>
          <w:color w:val="0000FF"/>
          <w:sz w:val="20"/>
          <w:szCs w:val="20"/>
          <w:shd w:val="clear" w:color="auto" w:fill="FFFFFF"/>
        </w:rPr>
        <w:t>Termen: 8 februarie 2021</w:t>
      </w:r>
    </w:p>
    <w:p w14:paraId="6373F982" w14:textId="77777777" w:rsidR="00000000" w:rsidRDefault="00954E37">
      <w:pPr>
        <w:autoSpaceDE/>
        <w:autoSpaceDN/>
        <w:jc w:val="both"/>
        <w:divId w:val="1136140665"/>
        <w:rPr>
          <w:rStyle w:val="slitbdy"/>
          <w:rFonts w:eastAsia="Times New Roman"/>
          <w:color w:val="0000FF"/>
        </w:rPr>
      </w:pPr>
      <w:r>
        <w:rPr>
          <w:rStyle w:val="slitttl1"/>
          <w:rFonts w:eastAsia="Times New Roman"/>
        </w:rPr>
        <w:t>i)</w:t>
      </w:r>
      <w:r>
        <w:rPr>
          <w:rStyle w:val="slitbdy"/>
          <w:rFonts w:eastAsia="Times New Roman"/>
          <w:color w:val="0000FF"/>
        </w:rPr>
        <w:t>constituirea normei didactice de predare, întregirea normei didactice de predare pentru cadrele didactice angajate pe durata de viabilitate a postului/catedrei în două sau mai multe unităţi de învăţământ ori pe două sau mai multe specializări şi comunicare</w:t>
      </w:r>
      <w:r>
        <w:rPr>
          <w:rStyle w:val="slitbdy"/>
          <w:rFonts w:eastAsia="Times New Roman"/>
          <w:color w:val="0000FF"/>
        </w:rPr>
        <w:t>a, la inspectoratele şcolare, a acordului/acordului de principiu/refuzului cadrelor didactice angajate pe durata de viabilitate a postului/catedrei pentru întregirea normei didactice, urmată de completarea normei didactice de predare pe perioadă determinat</w:t>
      </w:r>
      <w:r>
        <w:rPr>
          <w:rStyle w:val="slitbdy"/>
          <w:rFonts w:eastAsia="Times New Roman"/>
          <w:color w:val="0000FF"/>
        </w:rPr>
        <w:t>ă, la nivelul unităţilor de învăţământ în care sunt angajate, pentru cadrele didactice angajate pe durata de viabilitate a postului/catedrei, cărora li se poate constitui cel puţin o jumătate de normă didactică de predare în baza documentelor de repartizar</w:t>
      </w:r>
      <w:r>
        <w:rPr>
          <w:rStyle w:val="slitbdy"/>
          <w:rFonts w:eastAsia="Times New Roman"/>
          <w:color w:val="0000FF"/>
        </w:rPr>
        <w:t>e pe post/catedră;</w:t>
      </w:r>
    </w:p>
    <w:p w14:paraId="7337CA70" w14:textId="77777777" w:rsidR="00000000" w:rsidRDefault="00954E37">
      <w:pPr>
        <w:pStyle w:val="spar"/>
        <w:jc w:val="both"/>
        <w:divId w:val="1136140665"/>
      </w:pPr>
      <w:r>
        <w:rPr>
          <w:rFonts w:ascii="Verdana" w:hAnsi="Verdana"/>
          <w:color w:val="0000FF"/>
          <w:sz w:val="20"/>
          <w:szCs w:val="20"/>
          <w:shd w:val="clear" w:color="auto" w:fill="FFFFFF"/>
        </w:rPr>
        <w:t>Perioada: 9-10 februarie 2021</w:t>
      </w:r>
    </w:p>
    <w:p w14:paraId="3E5E1F34" w14:textId="77777777" w:rsidR="00000000" w:rsidRDefault="00954E37">
      <w:pPr>
        <w:autoSpaceDE/>
        <w:autoSpaceDN/>
        <w:jc w:val="both"/>
        <w:divId w:val="742683116"/>
        <w:rPr>
          <w:rStyle w:val="slitbdy"/>
          <w:rFonts w:eastAsia="Times New Roman"/>
          <w:color w:val="0000FF"/>
        </w:rPr>
      </w:pPr>
      <w:r>
        <w:rPr>
          <w:rStyle w:val="slitttl1"/>
          <w:rFonts w:eastAsia="Times New Roman"/>
        </w:rPr>
        <w:t>j)</w:t>
      </w:r>
      <w:r>
        <w:rPr>
          <w:rStyle w:val="slitbdy"/>
          <w:rFonts w:eastAsia="Times New Roman"/>
          <w:color w:val="0000FF"/>
        </w:rPr>
        <w:t>depunerea şi înregistrarea contestaţiilor la inspectoratele şcolare;</w:t>
      </w:r>
    </w:p>
    <w:p w14:paraId="3BDFD2C0" w14:textId="77777777" w:rsidR="00000000" w:rsidRDefault="00954E37">
      <w:pPr>
        <w:pStyle w:val="spar"/>
        <w:jc w:val="both"/>
        <w:divId w:val="742683116"/>
      </w:pPr>
      <w:r>
        <w:rPr>
          <w:rFonts w:ascii="Verdana" w:hAnsi="Verdana"/>
          <w:color w:val="0000FF"/>
          <w:sz w:val="20"/>
          <w:szCs w:val="20"/>
          <w:shd w:val="clear" w:color="auto" w:fill="FFFFFF"/>
        </w:rPr>
        <w:t>Perioada: 10-11 februarie 2021</w:t>
      </w:r>
    </w:p>
    <w:p w14:paraId="14A4E6D2" w14:textId="77777777" w:rsidR="00000000" w:rsidRDefault="00954E37">
      <w:pPr>
        <w:autoSpaceDE/>
        <w:autoSpaceDN/>
        <w:jc w:val="both"/>
        <w:divId w:val="510335155"/>
        <w:rPr>
          <w:rStyle w:val="slitbdy"/>
          <w:rFonts w:eastAsia="Times New Roman"/>
          <w:color w:val="0000FF"/>
        </w:rPr>
      </w:pPr>
      <w:r>
        <w:rPr>
          <w:rStyle w:val="slitttl1"/>
          <w:rFonts w:eastAsia="Times New Roman"/>
        </w:rPr>
        <w:t>k)</w:t>
      </w:r>
      <w:r>
        <w:rPr>
          <w:rStyle w:val="slitbdy"/>
          <w:rFonts w:eastAsia="Times New Roman"/>
          <w:color w:val="0000FF"/>
        </w:rPr>
        <w:t>analizarea contestaţiilor şi stabilirea de către consiliul de administraţie al inspectoratului şcolar a</w:t>
      </w:r>
      <w:r>
        <w:rPr>
          <w:rStyle w:val="slitbdy"/>
          <w:rFonts w:eastAsia="Times New Roman"/>
          <w:color w:val="0000FF"/>
        </w:rPr>
        <w:t xml:space="preserve"> listei finale a cadrelor didactice titulare prevăzute la art. 27 alin. (1) şi (2) din Metodologie pentru care solicită transferul şi a cadrelor didactice angajate pe durata de viabilitate a postului/catedrei pentru care solicită întregirea/completarea nor</w:t>
      </w:r>
      <w:r>
        <w:rPr>
          <w:rStyle w:val="slitbdy"/>
          <w:rFonts w:eastAsia="Times New Roman"/>
          <w:color w:val="0000FF"/>
        </w:rPr>
        <w:t>mei didactice de predare;</w:t>
      </w:r>
    </w:p>
    <w:p w14:paraId="1537BC51" w14:textId="77777777" w:rsidR="00000000" w:rsidRDefault="00954E37">
      <w:pPr>
        <w:pStyle w:val="spar"/>
        <w:jc w:val="both"/>
        <w:divId w:val="510335155"/>
      </w:pPr>
      <w:r>
        <w:rPr>
          <w:rFonts w:ascii="Verdana" w:hAnsi="Verdana"/>
          <w:color w:val="0000FF"/>
          <w:sz w:val="20"/>
          <w:szCs w:val="20"/>
          <w:shd w:val="clear" w:color="auto" w:fill="FFFFFF"/>
        </w:rPr>
        <w:t>Termen: 12 februarie 2021</w:t>
      </w:r>
    </w:p>
    <w:p w14:paraId="1640217B" w14:textId="77777777" w:rsidR="00000000" w:rsidRDefault="00954E37">
      <w:pPr>
        <w:autoSpaceDE/>
        <w:autoSpaceDN/>
        <w:jc w:val="both"/>
        <w:divId w:val="283078170"/>
        <w:rPr>
          <w:rStyle w:val="slitbdy"/>
          <w:rFonts w:eastAsia="Times New Roman"/>
          <w:color w:val="0000FF"/>
        </w:rPr>
      </w:pPr>
      <w:r>
        <w:rPr>
          <w:rStyle w:val="slitttl1"/>
          <w:rFonts w:eastAsia="Times New Roman"/>
        </w:rPr>
        <w:t>l)</w:t>
      </w:r>
      <w:r>
        <w:rPr>
          <w:rStyle w:val="slitbdy"/>
          <w:rFonts w:eastAsia="Times New Roman"/>
          <w:color w:val="0000FF"/>
        </w:rPr>
        <w:t>organizarea inspecţiilor speciale la clasă/probelor practice/orale de profil, afişarea rezultatelor la sediul inspectoratului şcolar şi pe pagina web a inspectoratului şcolar*);</w:t>
      </w:r>
    </w:p>
    <w:p w14:paraId="35512C0C" w14:textId="77777777" w:rsidR="00000000" w:rsidRDefault="00954E37">
      <w:pPr>
        <w:pStyle w:val="spar"/>
        <w:jc w:val="both"/>
        <w:divId w:val="283078170"/>
      </w:pPr>
      <w:r>
        <w:rPr>
          <w:rFonts w:ascii="Verdana" w:hAnsi="Verdana"/>
          <w:color w:val="0000FF"/>
          <w:sz w:val="20"/>
          <w:szCs w:val="20"/>
          <w:shd w:val="clear" w:color="auto" w:fill="FFFFFF"/>
        </w:rPr>
        <w:t>Perioada: 29 ianuarie-11</w:t>
      </w:r>
      <w:r>
        <w:rPr>
          <w:rFonts w:ascii="Verdana" w:hAnsi="Verdana"/>
          <w:color w:val="0000FF"/>
          <w:sz w:val="20"/>
          <w:szCs w:val="20"/>
          <w:shd w:val="clear" w:color="auto" w:fill="FFFFFF"/>
        </w:rPr>
        <w:t xml:space="preserve"> februarie 2021</w:t>
      </w:r>
    </w:p>
    <w:p w14:paraId="0613A354" w14:textId="77777777" w:rsidR="00000000" w:rsidRDefault="00954E37">
      <w:pPr>
        <w:pStyle w:val="spar"/>
        <w:jc w:val="both"/>
        <w:divId w:val="283078170"/>
        <w:rPr>
          <w:rFonts w:ascii="Verdana" w:hAnsi="Verdana"/>
          <w:color w:val="0000FF"/>
          <w:sz w:val="20"/>
          <w:szCs w:val="20"/>
          <w:shd w:val="clear" w:color="auto" w:fill="FFFFFF"/>
        </w:rPr>
      </w:pPr>
      <w:r>
        <w:rPr>
          <w:rFonts w:ascii="Verdana" w:hAnsi="Verdana"/>
          <w:color w:val="0000FF"/>
          <w:sz w:val="20"/>
          <w:szCs w:val="20"/>
          <w:shd w:val="clear" w:color="auto" w:fill="FFFFFF"/>
        </w:rPr>
        <w:t>*) Pe durata stării de alertă, în contextul situaţiei epidemiologice determinate de răspândirea coronavirusului SARS-CoV-2, până la eliminarea restricţiilor privind adunările publice de către autorităţile de resort, se susţin doar probe pra</w:t>
      </w:r>
      <w:r>
        <w:rPr>
          <w:rFonts w:ascii="Verdana" w:hAnsi="Verdana"/>
          <w:color w:val="0000FF"/>
          <w:sz w:val="20"/>
          <w:szCs w:val="20"/>
          <w:shd w:val="clear" w:color="auto" w:fill="FFFFFF"/>
        </w:rPr>
        <w:t>ctice/orale evaluate prin calificative «Admis/Respins», conform anexei nr. 4 la Metodologie, probe la care nu se admit contestaţii, rezultatul stabilit de comisia de organizare şi desfăşurare a probelor orale rămânând definitiv.</w:t>
      </w:r>
    </w:p>
    <w:p w14:paraId="3A6D6E43" w14:textId="77777777" w:rsidR="00000000" w:rsidRDefault="00954E37">
      <w:pPr>
        <w:autoSpaceDE/>
        <w:autoSpaceDN/>
        <w:jc w:val="both"/>
        <w:divId w:val="2042591720"/>
        <w:rPr>
          <w:rStyle w:val="slitbdy"/>
          <w:rFonts w:eastAsia="Times New Roman"/>
          <w:color w:val="0000FF"/>
        </w:rPr>
      </w:pPr>
      <w:r>
        <w:rPr>
          <w:rStyle w:val="slitttl1"/>
          <w:rFonts w:eastAsia="Times New Roman"/>
        </w:rPr>
        <w:t>m)</w:t>
      </w:r>
      <w:r>
        <w:rPr>
          <w:rStyle w:val="slitbdy"/>
          <w:rFonts w:eastAsia="Times New Roman"/>
          <w:color w:val="0000FF"/>
        </w:rPr>
        <w:t>analiza, corectarea şi av</w:t>
      </w:r>
      <w:r>
        <w:rPr>
          <w:rStyle w:val="slitbdy"/>
          <w:rFonts w:eastAsia="Times New Roman"/>
          <w:color w:val="0000FF"/>
        </w:rPr>
        <w:t>izarea proiectului de încadrare şi a ofertei de posturi didactice/catedre vacante/rezervate de către inspectoratul şcolar;</w:t>
      </w:r>
    </w:p>
    <w:p w14:paraId="132BC248" w14:textId="77777777" w:rsidR="00000000" w:rsidRDefault="00954E37">
      <w:pPr>
        <w:pStyle w:val="spar"/>
        <w:jc w:val="both"/>
        <w:divId w:val="2042591720"/>
      </w:pPr>
      <w:r>
        <w:rPr>
          <w:rFonts w:ascii="Verdana" w:hAnsi="Verdana"/>
          <w:color w:val="0000FF"/>
          <w:sz w:val="20"/>
          <w:szCs w:val="20"/>
          <w:shd w:val="clear" w:color="auto" w:fill="FFFFFF"/>
        </w:rPr>
        <w:t>Perioada: 12-17 februarie 2021</w:t>
      </w:r>
    </w:p>
    <w:p w14:paraId="10C8F1A4" w14:textId="77777777" w:rsidR="00000000" w:rsidRDefault="00954E37">
      <w:pPr>
        <w:autoSpaceDE/>
        <w:autoSpaceDN/>
        <w:jc w:val="both"/>
        <w:divId w:val="1485197312"/>
        <w:rPr>
          <w:rStyle w:val="slitbdy"/>
          <w:rFonts w:eastAsia="Times New Roman"/>
          <w:color w:val="0000FF"/>
        </w:rPr>
      </w:pPr>
      <w:r>
        <w:rPr>
          <w:rStyle w:val="slitttl1"/>
          <w:rFonts w:eastAsia="Times New Roman"/>
        </w:rPr>
        <w:t>n)</w:t>
      </w:r>
      <w:r>
        <w:rPr>
          <w:rStyle w:val="slitbdy"/>
          <w:rFonts w:eastAsia="Times New Roman"/>
          <w:color w:val="0000FF"/>
        </w:rPr>
        <w:t>emiterea şi comunicarea deciziilor de transfer/întregire de normă didactică de predare.</w:t>
      </w:r>
    </w:p>
    <w:p w14:paraId="07EADDE0" w14:textId="77777777" w:rsidR="00000000" w:rsidRDefault="00954E37">
      <w:pPr>
        <w:pStyle w:val="spar"/>
        <w:jc w:val="both"/>
        <w:divId w:val="1485197312"/>
      </w:pPr>
      <w:r>
        <w:rPr>
          <w:rFonts w:ascii="Verdana" w:hAnsi="Verdana"/>
          <w:color w:val="0000FF"/>
          <w:sz w:val="20"/>
          <w:szCs w:val="20"/>
          <w:shd w:val="clear" w:color="auto" w:fill="FFFFFF"/>
        </w:rPr>
        <w:t>Perioada: 15</w:t>
      </w:r>
      <w:r>
        <w:rPr>
          <w:rFonts w:ascii="Verdana" w:hAnsi="Verdana"/>
          <w:color w:val="0000FF"/>
          <w:sz w:val="20"/>
          <w:szCs w:val="20"/>
          <w:shd w:val="clear" w:color="auto" w:fill="FFFFFF"/>
        </w:rPr>
        <w:t>-18 februarie 2021</w:t>
      </w:r>
    </w:p>
    <w:p w14:paraId="584E7DD1" w14:textId="77777777" w:rsidR="00000000" w:rsidRDefault="00954E37">
      <w:pPr>
        <w:pStyle w:val="NormalWeb"/>
        <w:spacing w:before="0" w:after="0"/>
        <w:jc w:val="both"/>
        <w:divId w:val="920719177"/>
        <w:rPr>
          <w:rFonts w:ascii="Verdana" w:hAnsi="Verdana"/>
          <w:color w:val="000000"/>
          <w:sz w:val="20"/>
          <w:szCs w:val="20"/>
          <w:shd w:val="clear" w:color="auto" w:fill="FFFFFF"/>
        </w:rPr>
      </w:pPr>
      <w:r>
        <w:rPr>
          <w:rFonts w:ascii="Verdana" w:hAnsi="Verdana"/>
          <w:color w:val="000000"/>
          <w:sz w:val="20"/>
          <w:szCs w:val="20"/>
          <w:shd w:val="clear" w:color="auto" w:fill="FFFFFF"/>
        </w:rPr>
        <w:lastRenderedPageBreak/>
        <w:t xml:space="preserve">La data de 22-01-2021 Subpunctul 3. din Punctul I., Anexa nr. 19 a fost modificat de </w:t>
      </w:r>
      <w:r>
        <w:rPr>
          <w:rFonts w:ascii="Verdana" w:hAnsi="Verdana"/>
          <w:color w:val="0000FF"/>
          <w:sz w:val="20"/>
          <w:szCs w:val="20"/>
          <w:u w:val="single"/>
          <w:shd w:val="clear" w:color="auto" w:fill="FFFFFF"/>
        </w:rPr>
        <w:t>Punctul 2, Articolul I din ORDINUL nr. 3.165 din 21 ianuarie 2021, publicat în MONITORUL OFICIAL nr. 70 din 22 ianuarie 2021</w:t>
      </w:r>
    </w:p>
    <w:p w14:paraId="563D918B" w14:textId="77777777" w:rsidR="00000000" w:rsidRDefault="00954E37">
      <w:pPr>
        <w:autoSpaceDE/>
        <w:autoSpaceDN/>
        <w:jc w:val="both"/>
        <w:divId w:val="642395600"/>
        <w:rPr>
          <w:rStyle w:val="spctbdy"/>
          <w:rFonts w:eastAsia="Times New Roman"/>
          <w:color w:val="0000FF"/>
        </w:rPr>
      </w:pPr>
      <w:r>
        <w:rPr>
          <w:rStyle w:val="spctttl1"/>
          <w:rFonts w:eastAsia="Times New Roman"/>
        </w:rPr>
        <w:t>4.</w:t>
      </w:r>
      <w:r>
        <w:rPr>
          <w:rFonts w:eastAsia="Times New Roman"/>
          <w:color w:val="0000FF"/>
          <w:sz w:val="20"/>
          <w:szCs w:val="20"/>
          <w:shd w:val="clear" w:color="auto" w:fill="FFFFFF"/>
        </w:rPr>
        <w:t xml:space="preserve"> </w:t>
      </w:r>
      <w:r>
        <w:rPr>
          <w:rStyle w:val="spctbdy"/>
          <w:rFonts w:eastAsia="Times New Roman"/>
          <w:color w:val="0000FF"/>
        </w:rPr>
        <w:t xml:space="preserve">Stabilirea personalului </w:t>
      </w:r>
      <w:r>
        <w:rPr>
          <w:rStyle w:val="spctbdy"/>
          <w:rFonts w:eastAsia="Times New Roman"/>
          <w:color w:val="0000FF"/>
        </w:rPr>
        <w:t>didactic care îndeplineşte condiţiile prevăzute la art. 29 alin. (4) şi (5) din Metodologie şi se menţine în activitate ca titular în funcţia didactică, la cerere, în anul şcolar 2021-2022:</w:t>
      </w:r>
    </w:p>
    <w:p w14:paraId="13055A70" w14:textId="77777777" w:rsidR="00000000" w:rsidRDefault="00954E37">
      <w:pPr>
        <w:autoSpaceDE/>
        <w:autoSpaceDN/>
        <w:jc w:val="both"/>
        <w:divId w:val="1835144489"/>
        <w:rPr>
          <w:rStyle w:val="slitbdy"/>
          <w:color w:val="0000FF"/>
        </w:rPr>
      </w:pPr>
      <w:r>
        <w:rPr>
          <w:rStyle w:val="slitttl1"/>
          <w:rFonts w:eastAsia="Times New Roman"/>
        </w:rPr>
        <w:t>a)</w:t>
      </w:r>
      <w:r>
        <w:rPr>
          <w:rStyle w:val="slitbdy"/>
          <w:rFonts w:eastAsia="Times New Roman"/>
          <w:color w:val="0000FF"/>
        </w:rPr>
        <w:t>depunerea şi înregistrarea cererilor la secretariatele unităţilo</w:t>
      </w:r>
      <w:r>
        <w:rPr>
          <w:rStyle w:val="slitbdy"/>
          <w:rFonts w:eastAsia="Times New Roman"/>
          <w:color w:val="0000FF"/>
        </w:rPr>
        <w:t>r de învăţământ;</w:t>
      </w:r>
    </w:p>
    <w:p w14:paraId="4F6B4577" w14:textId="77777777" w:rsidR="00000000" w:rsidRDefault="00954E37">
      <w:pPr>
        <w:pStyle w:val="spar"/>
        <w:jc w:val="both"/>
        <w:divId w:val="1835144489"/>
      </w:pPr>
      <w:r>
        <w:rPr>
          <w:rFonts w:ascii="Verdana" w:hAnsi="Verdana"/>
          <w:color w:val="0000FF"/>
          <w:sz w:val="20"/>
          <w:szCs w:val="20"/>
          <w:shd w:val="clear" w:color="auto" w:fill="FFFFFF"/>
        </w:rPr>
        <w:t>Până la 3 februarie 2021</w:t>
      </w:r>
    </w:p>
    <w:p w14:paraId="6154CAB5" w14:textId="77777777" w:rsidR="00000000" w:rsidRDefault="00954E37">
      <w:pPr>
        <w:autoSpaceDE/>
        <w:autoSpaceDN/>
        <w:jc w:val="both"/>
        <w:divId w:val="1716393739"/>
        <w:rPr>
          <w:rStyle w:val="slitbdy"/>
          <w:rFonts w:eastAsia="Times New Roman"/>
          <w:color w:val="0000FF"/>
        </w:rPr>
      </w:pPr>
      <w:r>
        <w:rPr>
          <w:rStyle w:val="slitttl1"/>
          <w:rFonts w:eastAsia="Times New Roman"/>
        </w:rPr>
        <w:t>b)</w:t>
      </w:r>
      <w:r>
        <w:rPr>
          <w:rStyle w:val="slitbdy"/>
          <w:rFonts w:eastAsia="Times New Roman"/>
          <w:color w:val="0000FF"/>
        </w:rPr>
        <w:t>aprobarea cererilor privind menţinerea în activitate ca titular în funcţia didactică peste vârsta de pensionare la nivelul unităţilor de învăţământ;</w:t>
      </w:r>
    </w:p>
    <w:p w14:paraId="0CF171DA" w14:textId="77777777" w:rsidR="00000000" w:rsidRDefault="00954E37">
      <w:pPr>
        <w:pStyle w:val="spar"/>
        <w:jc w:val="both"/>
        <w:divId w:val="1716393739"/>
      </w:pPr>
      <w:r>
        <w:rPr>
          <w:rFonts w:ascii="Verdana" w:hAnsi="Verdana"/>
          <w:color w:val="0000FF"/>
          <w:sz w:val="20"/>
          <w:szCs w:val="20"/>
          <w:shd w:val="clear" w:color="auto" w:fill="FFFFFF"/>
        </w:rPr>
        <w:t>Până la 12 februarie 2021</w:t>
      </w:r>
    </w:p>
    <w:p w14:paraId="25A9617C" w14:textId="77777777" w:rsidR="00000000" w:rsidRDefault="00954E37">
      <w:pPr>
        <w:autoSpaceDE/>
        <w:autoSpaceDN/>
        <w:jc w:val="both"/>
        <w:divId w:val="324670120"/>
        <w:rPr>
          <w:rStyle w:val="slitbdy"/>
          <w:rFonts w:eastAsia="Times New Roman"/>
          <w:color w:val="0000FF"/>
        </w:rPr>
      </w:pPr>
      <w:r>
        <w:rPr>
          <w:rStyle w:val="slitttl1"/>
          <w:rFonts w:eastAsia="Times New Roman"/>
        </w:rPr>
        <w:t>c)</w:t>
      </w:r>
      <w:r>
        <w:rPr>
          <w:rStyle w:val="slitbdy"/>
          <w:rFonts w:eastAsia="Times New Roman"/>
          <w:color w:val="0000FF"/>
        </w:rPr>
        <w:t>întocmirea, la nivelul inspectoratelor şcolare, a listelor finale cuprinzând cadrele didactice care îndeplinesc condiţiile prevăzute la art. 29 alin. (4) şi (5) din Metodologie şi au solicitat menţinerea în activitate ca titular în anul şcolar 2021-2022, p</w:t>
      </w:r>
      <w:r>
        <w:rPr>
          <w:rStyle w:val="slitbdy"/>
          <w:rFonts w:eastAsia="Times New Roman"/>
          <w:color w:val="0000FF"/>
        </w:rPr>
        <w:t>rezentarea acestora spre validare consiliului de administraţie al inspectoratului şcolar, conform hotărârii comisiei paritare şi afişarea listelor finale la inspectoratele şcolare;</w:t>
      </w:r>
    </w:p>
    <w:p w14:paraId="6E0D88BE" w14:textId="77777777" w:rsidR="00000000" w:rsidRDefault="00954E37">
      <w:pPr>
        <w:pStyle w:val="spar"/>
        <w:jc w:val="both"/>
        <w:divId w:val="324670120"/>
      </w:pPr>
      <w:r>
        <w:rPr>
          <w:rFonts w:ascii="Verdana" w:hAnsi="Verdana"/>
          <w:color w:val="0000FF"/>
          <w:sz w:val="20"/>
          <w:szCs w:val="20"/>
          <w:shd w:val="clear" w:color="auto" w:fill="FFFFFF"/>
        </w:rPr>
        <w:t>Zilele: 12 şi 15 februarie 2021</w:t>
      </w:r>
    </w:p>
    <w:p w14:paraId="1843D1CB" w14:textId="77777777" w:rsidR="00000000" w:rsidRDefault="00954E37">
      <w:pPr>
        <w:autoSpaceDE/>
        <w:autoSpaceDN/>
        <w:jc w:val="both"/>
        <w:divId w:val="1076324552"/>
        <w:rPr>
          <w:rStyle w:val="slitbdy"/>
          <w:rFonts w:eastAsia="Times New Roman"/>
          <w:color w:val="0000FF"/>
        </w:rPr>
      </w:pPr>
      <w:r>
        <w:rPr>
          <w:rStyle w:val="slitttl1"/>
          <w:rFonts w:eastAsia="Times New Roman"/>
        </w:rPr>
        <w:t>d)</w:t>
      </w:r>
      <w:r>
        <w:rPr>
          <w:rStyle w:val="slitbdy"/>
          <w:rFonts w:eastAsia="Times New Roman"/>
          <w:color w:val="0000FF"/>
        </w:rPr>
        <w:t>înregistrarea contestaţiilor la inspector</w:t>
      </w:r>
      <w:r>
        <w:rPr>
          <w:rStyle w:val="slitbdy"/>
          <w:rFonts w:eastAsia="Times New Roman"/>
          <w:color w:val="0000FF"/>
        </w:rPr>
        <w:t>atele şcolare;</w:t>
      </w:r>
    </w:p>
    <w:p w14:paraId="7CD41A74" w14:textId="77777777" w:rsidR="00000000" w:rsidRDefault="00954E37">
      <w:pPr>
        <w:pStyle w:val="spar"/>
        <w:jc w:val="both"/>
        <w:divId w:val="1076324552"/>
      </w:pPr>
      <w:r>
        <w:rPr>
          <w:rFonts w:ascii="Verdana" w:hAnsi="Verdana"/>
          <w:color w:val="0000FF"/>
          <w:sz w:val="20"/>
          <w:szCs w:val="20"/>
          <w:shd w:val="clear" w:color="auto" w:fill="FFFFFF"/>
        </w:rPr>
        <w:t>Perioada: 15-16 februarie 2021</w:t>
      </w:r>
    </w:p>
    <w:p w14:paraId="7007DFCE" w14:textId="77777777" w:rsidR="00000000" w:rsidRDefault="00954E37">
      <w:pPr>
        <w:autoSpaceDE/>
        <w:autoSpaceDN/>
        <w:jc w:val="both"/>
        <w:divId w:val="1552419118"/>
        <w:rPr>
          <w:rStyle w:val="slitbdy"/>
          <w:rFonts w:eastAsia="Times New Roman"/>
          <w:color w:val="0000FF"/>
        </w:rPr>
      </w:pPr>
      <w:r>
        <w:rPr>
          <w:rStyle w:val="slitttl1"/>
          <w:rFonts w:eastAsia="Times New Roman"/>
        </w:rPr>
        <w:t>e)</w:t>
      </w:r>
      <w:r>
        <w:rPr>
          <w:rStyle w:val="slitbdy"/>
          <w:rFonts w:eastAsia="Times New Roman"/>
          <w:color w:val="0000FF"/>
        </w:rPr>
        <w:t>soluţionarea contestaţiilor de către consiliul de administraţie al inspectoratului şcolar.</w:t>
      </w:r>
    </w:p>
    <w:p w14:paraId="7921D1DA" w14:textId="77777777" w:rsidR="00000000" w:rsidRDefault="00954E37">
      <w:pPr>
        <w:pStyle w:val="spar"/>
        <w:jc w:val="both"/>
        <w:divId w:val="1552419118"/>
      </w:pPr>
      <w:r>
        <w:rPr>
          <w:rFonts w:ascii="Verdana" w:hAnsi="Verdana"/>
          <w:color w:val="0000FF"/>
          <w:sz w:val="20"/>
          <w:szCs w:val="20"/>
          <w:shd w:val="clear" w:color="auto" w:fill="FFFFFF"/>
        </w:rPr>
        <w:t>Termen: 17 februarie 2021</w:t>
      </w:r>
    </w:p>
    <w:p w14:paraId="217C8751" w14:textId="77777777" w:rsidR="00000000" w:rsidRDefault="00954E37">
      <w:pPr>
        <w:pStyle w:val="NormalWeb"/>
        <w:spacing w:before="0" w:after="0"/>
        <w:jc w:val="both"/>
        <w:divId w:val="642395600"/>
        <w:rPr>
          <w:rFonts w:ascii="Verdana" w:hAnsi="Verdana"/>
          <w:color w:val="000000"/>
          <w:sz w:val="20"/>
          <w:szCs w:val="20"/>
          <w:shd w:val="clear" w:color="auto" w:fill="FFFFFF"/>
        </w:rPr>
      </w:pPr>
      <w:r>
        <w:rPr>
          <w:rFonts w:ascii="Verdana" w:hAnsi="Verdana"/>
          <w:color w:val="000000"/>
          <w:sz w:val="20"/>
          <w:szCs w:val="20"/>
          <w:shd w:val="clear" w:color="auto" w:fill="FFFFFF"/>
        </w:rPr>
        <w:t xml:space="preserve">La data de 22-01-2021 Subpunctul 4. din Punctul I. , Anexa nr. 19 a fost modificat de </w:t>
      </w:r>
      <w:r>
        <w:rPr>
          <w:rFonts w:ascii="Verdana" w:hAnsi="Verdana"/>
          <w:color w:val="0000FF"/>
          <w:sz w:val="20"/>
          <w:szCs w:val="20"/>
          <w:u w:val="single"/>
          <w:shd w:val="clear" w:color="auto" w:fill="FFFFFF"/>
        </w:rPr>
        <w:t>Punct</w:t>
      </w:r>
      <w:r>
        <w:rPr>
          <w:rFonts w:ascii="Verdana" w:hAnsi="Verdana"/>
          <w:color w:val="0000FF"/>
          <w:sz w:val="20"/>
          <w:szCs w:val="20"/>
          <w:u w:val="single"/>
          <w:shd w:val="clear" w:color="auto" w:fill="FFFFFF"/>
        </w:rPr>
        <w:t>ul 2, Articolul I din ORDINUL nr. 3.165 din 21 ianuarie 2021, publicat în MONITORUL OFICIAL nr. 70 din 22 ianuarie 2021</w:t>
      </w:r>
    </w:p>
    <w:p w14:paraId="415FF04A" w14:textId="77777777" w:rsidR="00000000" w:rsidRDefault="00954E37">
      <w:pPr>
        <w:autoSpaceDE/>
        <w:autoSpaceDN/>
        <w:jc w:val="both"/>
        <w:divId w:val="1985160585"/>
        <w:rPr>
          <w:rStyle w:val="spctbdy"/>
          <w:rFonts w:eastAsia="Times New Roman"/>
        </w:rPr>
      </w:pPr>
      <w:r>
        <w:rPr>
          <w:rStyle w:val="spctttl1"/>
          <w:rFonts w:eastAsia="Times New Roman"/>
        </w:rPr>
        <w:t>5.</w:t>
      </w:r>
      <w:r>
        <w:rPr>
          <w:rFonts w:eastAsia="Times New Roman"/>
          <w:color w:val="000000"/>
          <w:sz w:val="20"/>
          <w:szCs w:val="20"/>
          <w:shd w:val="clear" w:color="auto" w:fill="FFFFFF"/>
        </w:rPr>
        <w:t xml:space="preserve"> </w:t>
      </w:r>
      <w:r>
        <w:rPr>
          <w:rStyle w:val="spctbdy"/>
          <w:rFonts w:eastAsia="Times New Roman"/>
        </w:rPr>
        <w:t>Completarea normei didactice de predare a personalului didactic la nivelul inspectoratului şcolar:</w:t>
      </w:r>
    </w:p>
    <w:p w14:paraId="189213C3" w14:textId="77777777" w:rsidR="00000000" w:rsidRDefault="00954E37">
      <w:pPr>
        <w:autoSpaceDE/>
        <w:autoSpaceDN/>
        <w:jc w:val="both"/>
        <w:divId w:val="1810246574"/>
        <w:rPr>
          <w:rStyle w:val="slitbdy"/>
        </w:rPr>
      </w:pPr>
      <w:r>
        <w:rPr>
          <w:rStyle w:val="slitttl1"/>
          <w:rFonts w:eastAsia="Times New Roman"/>
        </w:rPr>
        <w:t>a)</w:t>
      </w:r>
      <w:r>
        <w:rPr>
          <w:rStyle w:val="slitbdy"/>
          <w:rFonts w:eastAsia="Times New Roman"/>
        </w:rPr>
        <w:t>Afişarea, la inspectoratele şcolare, a listei tuturor catedrelor vacante/rezervate complete şi incomplete;</w:t>
      </w:r>
    </w:p>
    <w:p w14:paraId="370CE141" w14:textId="77777777" w:rsidR="00000000" w:rsidRDefault="00954E37">
      <w:pPr>
        <w:pStyle w:val="spar"/>
        <w:jc w:val="right"/>
        <w:divId w:val="554968323"/>
      </w:pPr>
      <w:r>
        <w:rPr>
          <w:rFonts w:ascii="Verdana" w:hAnsi="Verdana"/>
          <w:color w:val="000000"/>
          <w:sz w:val="20"/>
          <w:szCs w:val="20"/>
          <w:shd w:val="clear" w:color="auto" w:fill="FFFFFF"/>
        </w:rPr>
        <w:t>Termen: 18 februarie 2021</w:t>
      </w:r>
    </w:p>
    <w:p w14:paraId="042A440C" w14:textId="77777777" w:rsidR="00000000" w:rsidRDefault="00954E37">
      <w:pPr>
        <w:autoSpaceDE/>
        <w:autoSpaceDN/>
        <w:jc w:val="both"/>
        <w:divId w:val="383256169"/>
        <w:rPr>
          <w:rStyle w:val="slitbdy"/>
          <w:rFonts w:eastAsia="Times New Roman"/>
        </w:rPr>
      </w:pPr>
      <w:r>
        <w:rPr>
          <w:rStyle w:val="slitttl1"/>
          <w:rFonts w:eastAsia="Times New Roman"/>
        </w:rPr>
        <w:t>b)</w:t>
      </w:r>
      <w:r>
        <w:rPr>
          <w:rStyle w:val="slitbdy"/>
          <w:rFonts w:eastAsia="Times New Roman"/>
        </w:rPr>
        <w:t>înregistrarea cereri</w:t>
      </w:r>
      <w:r>
        <w:rPr>
          <w:rStyle w:val="slitbdy"/>
          <w:rFonts w:eastAsia="Times New Roman"/>
        </w:rPr>
        <w:t>lor pentru completarea normei didactice la inspectoratul şcolar.</w:t>
      </w:r>
    </w:p>
    <w:p w14:paraId="64813422" w14:textId="77777777" w:rsidR="00000000" w:rsidRDefault="00954E37">
      <w:pPr>
        <w:pStyle w:val="spar"/>
        <w:jc w:val="right"/>
        <w:divId w:val="1137258360"/>
      </w:pPr>
      <w:r>
        <w:rPr>
          <w:rFonts w:ascii="Verdana" w:hAnsi="Verdana"/>
          <w:color w:val="000000"/>
          <w:sz w:val="20"/>
          <w:szCs w:val="20"/>
          <w:shd w:val="clear" w:color="auto" w:fill="FFFFFF"/>
        </w:rPr>
        <w:t>Zilele: 19 şi 22 februarie 2021</w:t>
      </w:r>
    </w:p>
    <w:p w14:paraId="4BB9E9E5" w14:textId="77777777" w:rsidR="00000000" w:rsidRDefault="00954E37">
      <w:pPr>
        <w:autoSpaceDE/>
        <w:autoSpaceDN/>
        <w:jc w:val="both"/>
        <w:divId w:val="1853370939"/>
        <w:rPr>
          <w:rStyle w:val="slitbdy"/>
          <w:rFonts w:eastAsia="Times New Roman"/>
        </w:rPr>
      </w:pPr>
      <w:r>
        <w:rPr>
          <w:rStyle w:val="slitttl1"/>
          <w:rFonts w:eastAsia="Times New Roman"/>
        </w:rPr>
        <w:t>c)</w:t>
      </w:r>
      <w:r>
        <w:rPr>
          <w:rStyle w:val="slitbdy"/>
          <w:rFonts w:eastAsia="Times New Roman"/>
        </w:rPr>
        <w:t>organizarea inspecţiilor speciale la clasă/probelor practice/orale de profil, afişarea rezultatelor la sediul şi pe pagina web a inspectoratului şcolar*);</w:t>
      </w:r>
    </w:p>
    <w:p w14:paraId="364EE576" w14:textId="77777777" w:rsidR="00000000" w:rsidRDefault="00954E37">
      <w:pPr>
        <w:pStyle w:val="spar"/>
        <w:jc w:val="both"/>
        <w:divId w:val="1853370939"/>
      </w:pPr>
      <w:r>
        <w:rPr>
          <w:rFonts w:ascii="Verdana" w:hAnsi="Verdana"/>
          <w:color w:val="000000"/>
          <w:sz w:val="20"/>
          <w:szCs w:val="20"/>
          <w:shd w:val="clear" w:color="auto" w:fill="FFFFFF"/>
        </w:rPr>
        <w:t>*)</w:t>
      </w:r>
      <w:r>
        <w:rPr>
          <w:rFonts w:ascii="Verdana" w:hAnsi="Verdana"/>
          <w:color w:val="000000"/>
          <w:sz w:val="20"/>
          <w:szCs w:val="20"/>
          <w:shd w:val="clear" w:color="auto" w:fill="FFFFFF"/>
        </w:rPr>
        <w:t xml:space="preserve"> Pe durata stării de alertă, în contextul situației epidemiologice determinate de răspândirea coronavirusului SARS-CoV-2, până la eliminarea restricțiilor privind adunările publice de către autoritățile de resort, se susțin doar probe practice/orale evalua</w:t>
      </w:r>
      <w:r>
        <w:rPr>
          <w:rFonts w:ascii="Verdana" w:hAnsi="Verdana"/>
          <w:color w:val="000000"/>
          <w:sz w:val="20"/>
          <w:szCs w:val="20"/>
          <w:shd w:val="clear" w:color="auto" w:fill="FFFFFF"/>
        </w:rPr>
        <w:t>te prin calificativele "Admis/Respins", conform anexei nr. 4 la Metodologie, probe la care nu se admit contestații, rezultatul stabilit de comisia de organizare și desfășurare a probelor orale rămânând definitiv.</w:t>
      </w:r>
    </w:p>
    <w:p w14:paraId="0BC5AF98" w14:textId="77777777" w:rsidR="00000000" w:rsidRDefault="00954E37">
      <w:pPr>
        <w:pStyle w:val="spar"/>
        <w:jc w:val="right"/>
        <w:divId w:val="28189765"/>
        <w:rPr>
          <w:rFonts w:ascii="Verdana" w:hAnsi="Verdana"/>
          <w:color w:val="000000"/>
          <w:sz w:val="20"/>
          <w:szCs w:val="20"/>
          <w:shd w:val="clear" w:color="auto" w:fill="FFFFFF"/>
        </w:rPr>
      </w:pPr>
      <w:r>
        <w:rPr>
          <w:rFonts w:ascii="Verdana" w:hAnsi="Verdana"/>
          <w:color w:val="000000"/>
          <w:sz w:val="20"/>
          <w:szCs w:val="20"/>
          <w:shd w:val="clear" w:color="auto" w:fill="FFFFFF"/>
        </w:rPr>
        <w:t>Perioada: 23-26 februarie 2021</w:t>
      </w:r>
    </w:p>
    <w:p w14:paraId="39EE17E3" w14:textId="77777777" w:rsidR="00000000" w:rsidRDefault="00954E37">
      <w:pPr>
        <w:autoSpaceDE/>
        <w:autoSpaceDN/>
        <w:jc w:val="both"/>
        <w:divId w:val="1315332012"/>
        <w:rPr>
          <w:rStyle w:val="slitbdy"/>
          <w:rFonts w:eastAsia="Times New Roman"/>
        </w:rPr>
      </w:pPr>
      <w:r>
        <w:rPr>
          <w:rStyle w:val="slitttl1"/>
          <w:rFonts w:eastAsia="Times New Roman"/>
        </w:rPr>
        <w:t>d)</w:t>
      </w:r>
      <w:r>
        <w:rPr>
          <w:rStyle w:val="slitbdy"/>
          <w:rFonts w:eastAsia="Times New Roman"/>
        </w:rPr>
        <w:t>şedinţă de</w:t>
      </w:r>
      <w:r>
        <w:rPr>
          <w:rStyle w:val="slitbdy"/>
          <w:rFonts w:eastAsia="Times New Roman"/>
        </w:rPr>
        <w:t xml:space="preserve"> repartizare organizată de comisia judeţeană/a municipiului Bucureşti de mobilitate pentru completarea normei didactice;</w:t>
      </w:r>
    </w:p>
    <w:p w14:paraId="7E1725BE" w14:textId="77777777" w:rsidR="00000000" w:rsidRDefault="00954E37">
      <w:pPr>
        <w:pStyle w:val="spar"/>
        <w:jc w:val="right"/>
        <w:divId w:val="115833943"/>
      </w:pPr>
      <w:r>
        <w:rPr>
          <w:rFonts w:ascii="Verdana" w:hAnsi="Verdana"/>
          <w:color w:val="000000"/>
          <w:sz w:val="20"/>
          <w:szCs w:val="20"/>
          <w:shd w:val="clear" w:color="auto" w:fill="FFFFFF"/>
        </w:rPr>
        <w:t>Termen: 2 martie 2021</w:t>
      </w:r>
    </w:p>
    <w:p w14:paraId="590FF8C3" w14:textId="77777777" w:rsidR="00000000" w:rsidRDefault="00954E37">
      <w:pPr>
        <w:autoSpaceDE/>
        <w:autoSpaceDN/>
        <w:jc w:val="both"/>
        <w:divId w:val="832373636"/>
        <w:rPr>
          <w:rStyle w:val="slitbdy"/>
          <w:rFonts w:eastAsia="Times New Roman"/>
        </w:rPr>
      </w:pPr>
      <w:r>
        <w:rPr>
          <w:rStyle w:val="slitttl1"/>
          <w:rFonts w:eastAsia="Times New Roman"/>
        </w:rPr>
        <w:t>e)</w:t>
      </w:r>
      <w:r>
        <w:rPr>
          <w:rStyle w:val="slitbdy"/>
          <w:rFonts w:eastAsia="Times New Roman"/>
        </w:rPr>
        <w:t>emiterea şi comunicarea deciziilor de completare de normă didactică de predare/transfer.</w:t>
      </w:r>
    </w:p>
    <w:p w14:paraId="54C72BBA" w14:textId="77777777" w:rsidR="00000000" w:rsidRDefault="00954E37">
      <w:pPr>
        <w:pStyle w:val="spar"/>
        <w:jc w:val="right"/>
        <w:divId w:val="1651055082"/>
      </w:pPr>
      <w:r>
        <w:rPr>
          <w:rFonts w:ascii="Verdana" w:hAnsi="Verdana"/>
          <w:color w:val="000000"/>
          <w:sz w:val="20"/>
          <w:szCs w:val="20"/>
          <w:shd w:val="clear" w:color="auto" w:fill="FFFFFF"/>
        </w:rPr>
        <w:t>Perioada: 3-8 martie 2</w:t>
      </w:r>
      <w:r>
        <w:rPr>
          <w:rFonts w:ascii="Verdana" w:hAnsi="Verdana"/>
          <w:color w:val="000000"/>
          <w:sz w:val="20"/>
          <w:szCs w:val="20"/>
          <w:shd w:val="clear" w:color="auto" w:fill="FFFFFF"/>
        </w:rPr>
        <w:t>021</w:t>
      </w:r>
    </w:p>
    <w:p w14:paraId="77E56512" w14:textId="77777777" w:rsidR="00000000" w:rsidRDefault="00954E37">
      <w:pPr>
        <w:autoSpaceDE/>
        <w:autoSpaceDN/>
        <w:jc w:val="both"/>
        <w:divId w:val="702101376"/>
        <w:rPr>
          <w:rStyle w:val="spctbdy"/>
          <w:rFonts w:eastAsia="Times New Roman"/>
        </w:rPr>
      </w:pPr>
      <w:r>
        <w:rPr>
          <w:rStyle w:val="spctttl1"/>
          <w:rFonts w:eastAsia="Times New Roman"/>
        </w:rPr>
        <w:t>6.</w:t>
      </w:r>
      <w:r>
        <w:rPr>
          <w:rFonts w:eastAsia="Times New Roman"/>
          <w:color w:val="000000"/>
          <w:sz w:val="20"/>
          <w:szCs w:val="20"/>
          <w:shd w:val="clear" w:color="auto" w:fill="FFFFFF"/>
        </w:rPr>
        <w:t xml:space="preserve"> </w:t>
      </w:r>
      <w:r>
        <w:rPr>
          <w:rStyle w:val="spctbdy"/>
          <w:rFonts w:eastAsia="Times New Roman"/>
        </w:rPr>
        <w:t>Transferarea personalului didactic disponibilizat prin restrângere de activitate sau prin restructurarea reţelei şcolare ori prin desfiinţarea unor unităţi de învăţământ:</w:t>
      </w:r>
    </w:p>
    <w:p w14:paraId="36634FF6" w14:textId="77777777" w:rsidR="00000000" w:rsidRDefault="00954E37">
      <w:pPr>
        <w:autoSpaceDE/>
        <w:autoSpaceDN/>
        <w:jc w:val="both"/>
        <w:divId w:val="689844336"/>
        <w:rPr>
          <w:rStyle w:val="slitbdy"/>
        </w:rPr>
      </w:pPr>
      <w:r>
        <w:rPr>
          <w:rStyle w:val="slitttl1"/>
          <w:rFonts w:eastAsia="Times New Roman"/>
        </w:rPr>
        <w:t>a)</w:t>
      </w:r>
      <w:r>
        <w:rPr>
          <w:rStyle w:val="slitbdy"/>
          <w:rFonts w:eastAsia="Times New Roman"/>
        </w:rPr>
        <w:t>reactualizarea listei posturilor didactice/catedrelor vacante/rezervate comp</w:t>
      </w:r>
      <w:r>
        <w:rPr>
          <w:rStyle w:val="slitbdy"/>
          <w:rFonts w:eastAsia="Times New Roman"/>
        </w:rPr>
        <w:t>lete şi incomplete şi afişarea acesteia la inspectoratele şcolare;</w:t>
      </w:r>
    </w:p>
    <w:p w14:paraId="1AFF63EA" w14:textId="77777777" w:rsidR="00000000" w:rsidRDefault="00954E37">
      <w:pPr>
        <w:pStyle w:val="spar"/>
        <w:jc w:val="right"/>
        <w:divId w:val="436143826"/>
      </w:pPr>
      <w:r>
        <w:rPr>
          <w:rFonts w:ascii="Verdana" w:hAnsi="Verdana"/>
          <w:color w:val="000000"/>
          <w:sz w:val="20"/>
          <w:szCs w:val="20"/>
          <w:shd w:val="clear" w:color="auto" w:fill="FFFFFF"/>
        </w:rPr>
        <w:t>Termen: 4 martie 2021</w:t>
      </w:r>
    </w:p>
    <w:p w14:paraId="52A8CFCA" w14:textId="77777777" w:rsidR="00000000" w:rsidRDefault="00954E37">
      <w:pPr>
        <w:autoSpaceDE/>
        <w:autoSpaceDN/>
        <w:jc w:val="both"/>
        <w:divId w:val="1201746097"/>
        <w:rPr>
          <w:rStyle w:val="slitbdy"/>
          <w:rFonts w:eastAsia="Times New Roman"/>
        </w:rPr>
      </w:pPr>
      <w:r>
        <w:rPr>
          <w:rStyle w:val="slitttl1"/>
          <w:rFonts w:eastAsia="Times New Roman"/>
        </w:rPr>
        <w:t>b)</w:t>
      </w:r>
      <w:r>
        <w:rPr>
          <w:rStyle w:val="slitbdy"/>
          <w:rFonts w:eastAsia="Times New Roman"/>
        </w:rPr>
        <w:t>afişarea, la inspectoratele şcolare, a listei cadrelor didactice care intră în restrângere de activitate, începând cu data de 1 septembrie 2021;</w:t>
      </w:r>
    </w:p>
    <w:p w14:paraId="313852AC" w14:textId="77777777" w:rsidR="00000000" w:rsidRDefault="00954E37">
      <w:pPr>
        <w:pStyle w:val="spar"/>
        <w:jc w:val="right"/>
        <w:divId w:val="1426268377"/>
      </w:pPr>
      <w:r>
        <w:rPr>
          <w:rFonts w:ascii="Verdana" w:hAnsi="Verdana"/>
          <w:color w:val="000000"/>
          <w:sz w:val="20"/>
          <w:szCs w:val="20"/>
          <w:shd w:val="clear" w:color="auto" w:fill="FFFFFF"/>
        </w:rPr>
        <w:lastRenderedPageBreak/>
        <w:t>Termen: 4 martie 202</w:t>
      </w:r>
      <w:r>
        <w:rPr>
          <w:rFonts w:ascii="Verdana" w:hAnsi="Verdana"/>
          <w:color w:val="000000"/>
          <w:sz w:val="20"/>
          <w:szCs w:val="20"/>
          <w:shd w:val="clear" w:color="auto" w:fill="FFFFFF"/>
        </w:rPr>
        <w:t>1</w:t>
      </w:r>
    </w:p>
    <w:p w14:paraId="58C8659A" w14:textId="77777777" w:rsidR="00000000" w:rsidRDefault="00954E37">
      <w:pPr>
        <w:autoSpaceDE/>
        <w:autoSpaceDN/>
        <w:jc w:val="both"/>
        <w:divId w:val="2036147640"/>
        <w:rPr>
          <w:rStyle w:val="slitbdy"/>
          <w:rFonts w:eastAsia="Times New Roman"/>
        </w:rPr>
      </w:pPr>
      <w:r>
        <w:rPr>
          <w:rStyle w:val="slitttl1"/>
          <w:rFonts w:eastAsia="Times New Roman"/>
        </w:rPr>
        <w:t>c)</w:t>
      </w:r>
      <w:r>
        <w:rPr>
          <w:rStyle w:val="slitbdy"/>
          <w:rFonts w:eastAsia="Times New Roman"/>
        </w:rPr>
        <w:t>afişarea la sediile unităţilor de învăţământ a condiţiilor specifice şi a grilelor de evaluare aferente acestora (dacă este cazul) pentru ocuparea posturilor didactice/catedrelor vacante prin transfer/pretransfer consimţit între unităţile de învăţământ</w:t>
      </w:r>
      <w:r>
        <w:rPr>
          <w:rStyle w:val="slitbdy"/>
          <w:rFonts w:eastAsia="Times New Roman"/>
        </w:rPr>
        <w:t>, avizate de inspectoratele şcolare;</w:t>
      </w:r>
    </w:p>
    <w:p w14:paraId="1AEEABF9" w14:textId="77777777" w:rsidR="00000000" w:rsidRDefault="00954E37">
      <w:pPr>
        <w:pStyle w:val="spar"/>
        <w:jc w:val="right"/>
        <w:divId w:val="495536026"/>
      </w:pPr>
      <w:r>
        <w:rPr>
          <w:rFonts w:ascii="Verdana" w:hAnsi="Verdana"/>
          <w:color w:val="000000"/>
          <w:sz w:val="20"/>
          <w:szCs w:val="20"/>
          <w:shd w:val="clear" w:color="auto" w:fill="FFFFFF"/>
        </w:rPr>
        <w:t>Termen: 4 martie 2021</w:t>
      </w:r>
    </w:p>
    <w:p w14:paraId="51483FEE" w14:textId="77777777" w:rsidR="00000000" w:rsidRDefault="00954E37">
      <w:pPr>
        <w:autoSpaceDE/>
        <w:autoSpaceDN/>
        <w:jc w:val="both"/>
        <w:divId w:val="1333875882"/>
        <w:rPr>
          <w:rStyle w:val="slitbdy"/>
          <w:rFonts w:eastAsia="Times New Roman"/>
        </w:rPr>
      </w:pPr>
      <w:r>
        <w:rPr>
          <w:rStyle w:val="slitttl1"/>
          <w:rFonts w:eastAsia="Times New Roman"/>
        </w:rPr>
        <w:t>d)</w:t>
      </w:r>
      <w:r>
        <w:rPr>
          <w:rStyle w:val="slitbdy"/>
          <w:rFonts w:eastAsia="Times New Roman"/>
        </w:rPr>
        <w:t xml:space="preserve">înregistrarea cererilor, însoţite de documentele precizate în acestea, cadrelor didactice aflate în restrângere de activitate, la inspectoratele şcolare; verificarea şi avizarea dosarelor depuse </w:t>
      </w:r>
      <w:r>
        <w:rPr>
          <w:rStyle w:val="slitbdy"/>
          <w:rFonts w:eastAsia="Times New Roman"/>
        </w:rPr>
        <w:t>de către comisia judeţeană/a municipiului Bucureşti de mobilitate;</w:t>
      </w:r>
    </w:p>
    <w:p w14:paraId="5BC96A72" w14:textId="77777777" w:rsidR="00000000" w:rsidRDefault="00954E37">
      <w:pPr>
        <w:pStyle w:val="spar"/>
        <w:jc w:val="right"/>
        <w:divId w:val="691880873"/>
      </w:pPr>
      <w:r>
        <w:rPr>
          <w:rFonts w:ascii="Verdana" w:hAnsi="Verdana"/>
          <w:color w:val="000000"/>
          <w:sz w:val="20"/>
          <w:szCs w:val="20"/>
          <w:shd w:val="clear" w:color="auto" w:fill="FFFFFF"/>
        </w:rPr>
        <w:t>Perioada: 5-11 martie 2021</w:t>
      </w:r>
    </w:p>
    <w:p w14:paraId="59058136" w14:textId="77777777" w:rsidR="00000000" w:rsidRDefault="00954E37">
      <w:pPr>
        <w:autoSpaceDE/>
        <w:autoSpaceDN/>
        <w:jc w:val="both"/>
        <w:divId w:val="1376546261"/>
        <w:rPr>
          <w:rStyle w:val="slitbdy"/>
          <w:rFonts w:eastAsia="Times New Roman"/>
        </w:rPr>
      </w:pPr>
      <w:r>
        <w:rPr>
          <w:rStyle w:val="slitttl1"/>
          <w:rFonts w:eastAsia="Times New Roman"/>
        </w:rPr>
        <w:t>e)</w:t>
      </w:r>
      <w:r>
        <w:rPr>
          <w:rStyle w:val="slitbdy"/>
          <w:rFonts w:eastAsia="Times New Roman"/>
        </w:rPr>
        <w:t>afişarea la inspectoratul şcolar şi pe pagina web a inspectoratului şcolar a listelor cu punctajele cadrelor didactice care solicită soluţionarea restrângerii d</w:t>
      </w:r>
      <w:r>
        <w:rPr>
          <w:rStyle w:val="slitbdy"/>
          <w:rFonts w:eastAsia="Times New Roman"/>
        </w:rPr>
        <w:t>e activitate;</w:t>
      </w:r>
    </w:p>
    <w:p w14:paraId="433AE0BD" w14:textId="77777777" w:rsidR="00000000" w:rsidRDefault="00954E37">
      <w:pPr>
        <w:pStyle w:val="spar"/>
        <w:jc w:val="right"/>
        <w:divId w:val="536282088"/>
      </w:pPr>
      <w:r>
        <w:rPr>
          <w:rFonts w:ascii="Verdana" w:hAnsi="Verdana"/>
          <w:color w:val="000000"/>
          <w:sz w:val="20"/>
          <w:szCs w:val="20"/>
          <w:shd w:val="clear" w:color="auto" w:fill="FFFFFF"/>
        </w:rPr>
        <w:t>Termen: 15 martie 2021</w:t>
      </w:r>
    </w:p>
    <w:p w14:paraId="44CC909F" w14:textId="77777777" w:rsidR="00000000" w:rsidRDefault="00954E37">
      <w:pPr>
        <w:autoSpaceDE/>
        <w:autoSpaceDN/>
        <w:jc w:val="both"/>
        <w:divId w:val="445346918"/>
        <w:rPr>
          <w:rStyle w:val="slitbdy"/>
          <w:rFonts w:eastAsia="Times New Roman"/>
        </w:rPr>
      </w:pPr>
      <w:r>
        <w:rPr>
          <w:rStyle w:val="slitttl1"/>
          <w:rFonts w:eastAsia="Times New Roman"/>
        </w:rPr>
        <w:t>f)</w:t>
      </w:r>
      <w:r>
        <w:rPr>
          <w:rStyle w:val="slitbdy"/>
          <w:rFonts w:eastAsia="Times New Roman"/>
        </w:rPr>
        <w:t>înregistrarea contestaţiilor la punctajele acordate;</w:t>
      </w:r>
    </w:p>
    <w:p w14:paraId="76D4F50E" w14:textId="77777777" w:rsidR="00000000" w:rsidRDefault="00954E37">
      <w:pPr>
        <w:pStyle w:val="spar"/>
        <w:jc w:val="right"/>
        <w:divId w:val="794326048"/>
      </w:pPr>
      <w:r>
        <w:rPr>
          <w:rFonts w:ascii="Verdana" w:hAnsi="Verdana"/>
          <w:color w:val="000000"/>
          <w:sz w:val="20"/>
          <w:szCs w:val="20"/>
          <w:shd w:val="clear" w:color="auto" w:fill="FFFFFF"/>
        </w:rPr>
        <w:t>Perioada: 15-16 martie 2021</w:t>
      </w:r>
    </w:p>
    <w:p w14:paraId="62CA1D5C" w14:textId="77777777" w:rsidR="00000000" w:rsidRDefault="00954E37">
      <w:pPr>
        <w:autoSpaceDE/>
        <w:autoSpaceDN/>
        <w:jc w:val="both"/>
        <w:divId w:val="1992516203"/>
        <w:rPr>
          <w:rStyle w:val="slitbdy"/>
          <w:rFonts w:eastAsia="Times New Roman"/>
        </w:rPr>
      </w:pPr>
      <w:r>
        <w:rPr>
          <w:rStyle w:val="slitttl1"/>
          <w:rFonts w:eastAsia="Times New Roman"/>
        </w:rPr>
        <w:t>g)</w:t>
      </w:r>
      <w:r>
        <w:rPr>
          <w:rStyle w:val="slitbdy"/>
          <w:rFonts w:eastAsia="Times New Roman"/>
        </w:rPr>
        <w:t>organizarea inspecţiilor speciale la clasă/probelor practice/orale de profil, afişarea rezultatelor la sediul inspectoratului şcolar ş</w:t>
      </w:r>
      <w:r>
        <w:rPr>
          <w:rStyle w:val="slitbdy"/>
          <w:rFonts w:eastAsia="Times New Roman"/>
        </w:rPr>
        <w:t>i pe pagina web a inspectoratului şcolar*);</w:t>
      </w:r>
    </w:p>
    <w:p w14:paraId="7ED53540" w14:textId="77777777" w:rsidR="00000000" w:rsidRDefault="00954E37">
      <w:pPr>
        <w:pStyle w:val="spar"/>
        <w:jc w:val="both"/>
        <w:divId w:val="1992516203"/>
      </w:pPr>
      <w:r>
        <w:rPr>
          <w:rFonts w:ascii="Verdana" w:hAnsi="Verdana"/>
          <w:color w:val="000000"/>
          <w:sz w:val="20"/>
          <w:szCs w:val="20"/>
          <w:shd w:val="clear" w:color="auto" w:fill="FFFFFF"/>
        </w:rPr>
        <w:t>*) Pe durata stării de alertă, în contextul situației epidemiologice determinate de răspândirea coronavirusului SARS-CoV-2, până la eliminarea restricțiilor privind adunările publice de către autoritățile de resort, se susțin doar probe practice/orale eval</w:t>
      </w:r>
      <w:r>
        <w:rPr>
          <w:rFonts w:ascii="Verdana" w:hAnsi="Verdana"/>
          <w:color w:val="000000"/>
          <w:sz w:val="20"/>
          <w:szCs w:val="20"/>
          <w:shd w:val="clear" w:color="auto" w:fill="FFFFFF"/>
        </w:rPr>
        <w:t>uate prin calificativele "Admis/Respins", conform anexei nr. 4 la Metodologie, probe la care nu se admit contestații, rezultatul stabilit de comisia de organizare și desfășurare a probelor orale rămânând definitiv.</w:t>
      </w:r>
    </w:p>
    <w:p w14:paraId="5468C87E" w14:textId="77777777" w:rsidR="00000000" w:rsidRDefault="00954E37">
      <w:pPr>
        <w:pStyle w:val="spar"/>
        <w:jc w:val="right"/>
        <w:divId w:val="391660468"/>
        <w:rPr>
          <w:rFonts w:ascii="Verdana" w:hAnsi="Verdana"/>
          <w:color w:val="000000"/>
          <w:sz w:val="20"/>
          <w:szCs w:val="20"/>
          <w:shd w:val="clear" w:color="auto" w:fill="FFFFFF"/>
        </w:rPr>
      </w:pPr>
      <w:r>
        <w:rPr>
          <w:rFonts w:ascii="Verdana" w:hAnsi="Verdana"/>
          <w:color w:val="000000"/>
          <w:sz w:val="20"/>
          <w:szCs w:val="20"/>
          <w:shd w:val="clear" w:color="auto" w:fill="FFFFFF"/>
        </w:rPr>
        <w:t>Perioada: 8-16 martie 2021</w:t>
      </w:r>
    </w:p>
    <w:p w14:paraId="52E06782" w14:textId="77777777" w:rsidR="00000000" w:rsidRDefault="00954E37">
      <w:pPr>
        <w:autoSpaceDE/>
        <w:autoSpaceDN/>
        <w:jc w:val="both"/>
        <w:divId w:val="820074954"/>
        <w:rPr>
          <w:rStyle w:val="slitbdy"/>
          <w:rFonts w:eastAsia="Times New Roman"/>
        </w:rPr>
      </w:pPr>
      <w:r>
        <w:rPr>
          <w:rStyle w:val="slitttl1"/>
          <w:rFonts w:eastAsia="Times New Roman"/>
        </w:rPr>
        <w:t>h)</w:t>
      </w:r>
      <w:r>
        <w:rPr>
          <w:rStyle w:val="slitbdy"/>
          <w:rFonts w:eastAsia="Times New Roman"/>
        </w:rPr>
        <w:t>soluţionarea</w:t>
      </w:r>
      <w:r>
        <w:rPr>
          <w:rStyle w:val="slitbdy"/>
          <w:rFonts w:eastAsia="Times New Roman"/>
        </w:rPr>
        <w:t xml:space="preserve"> contestaţiilor la punctajele acordate, în consiliul de administraţie al inspectoratului şcolar şi afişarea punctajelor finale la inspectoratul şcolar şi pe paginii web a inspectoratului şcolar:</w:t>
      </w:r>
    </w:p>
    <w:p w14:paraId="05EFC8FC" w14:textId="77777777" w:rsidR="00000000" w:rsidRDefault="00954E37">
      <w:pPr>
        <w:pStyle w:val="spar"/>
        <w:jc w:val="right"/>
        <w:divId w:val="1116175080"/>
      </w:pPr>
      <w:r>
        <w:rPr>
          <w:rFonts w:ascii="Verdana" w:hAnsi="Verdana"/>
          <w:color w:val="000000"/>
          <w:sz w:val="20"/>
          <w:szCs w:val="20"/>
          <w:shd w:val="clear" w:color="auto" w:fill="FFFFFF"/>
        </w:rPr>
        <w:t>Termen: 17 martie 2021</w:t>
      </w:r>
    </w:p>
    <w:p w14:paraId="5AFE2E75" w14:textId="77777777" w:rsidR="00000000" w:rsidRDefault="00954E37">
      <w:pPr>
        <w:autoSpaceDE/>
        <w:autoSpaceDN/>
        <w:jc w:val="both"/>
        <w:divId w:val="82073782"/>
        <w:rPr>
          <w:rStyle w:val="slitbdy"/>
          <w:rFonts w:eastAsia="Times New Roman"/>
        </w:rPr>
      </w:pPr>
      <w:r>
        <w:rPr>
          <w:rStyle w:val="slitttl1"/>
          <w:rFonts w:eastAsia="Times New Roman"/>
        </w:rPr>
        <w:t>i)</w:t>
      </w:r>
      <w:r>
        <w:rPr>
          <w:rStyle w:val="slitbdy"/>
          <w:rFonts w:eastAsia="Times New Roman"/>
        </w:rPr>
        <w:t>depunerea cererilor, însoţite de documentele precizate în acestea, de către cadrele didactice aflate în restrângere de activitate, pentru obţinerea acordurilor/acordurilor de principiu în vederea soluţionării restrângerii de activitate la unităţile de învă</w:t>
      </w:r>
      <w:r>
        <w:rPr>
          <w:rStyle w:val="slitbdy"/>
          <w:rFonts w:eastAsia="Times New Roman"/>
        </w:rPr>
        <w:t>ţământ, CMBRAE/CJRAE;</w:t>
      </w:r>
    </w:p>
    <w:p w14:paraId="64492035" w14:textId="77777777" w:rsidR="00000000" w:rsidRDefault="00954E37">
      <w:pPr>
        <w:pStyle w:val="spar"/>
        <w:jc w:val="right"/>
        <w:divId w:val="763766717"/>
      </w:pPr>
      <w:r>
        <w:rPr>
          <w:rFonts w:ascii="Verdana" w:hAnsi="Verdana"/>
          <w:color w:val="000000"/>
          <w:sz w:val="20"/>
          <w:szCs w:val="20"/>
          <w:shd w:val="clear" w:color="auto" w:fill="FFFFFF"/>
        </w:rPr>
        <w:t>Perioada: 17-18 martie 2021</w:t>
      </w:r>
    </w:p>
    <w:p w14:paraId="64658C0F" w14:textId="77777777" w:rsidR="00000000" w:rsidRDefault="00954E37">
      <w:pPr>
        <w:autoSpaceDE/>
        <w:autoSpaceDN/>
        <w:jc w:val="both"/>
        <w:divId w:val="820657651"/>
        <w:rPr>
          <w:rStyle w:val="slitbdy"/>
          <w:rFonts w:eastAsia="Times New Roman"/>
        </w:rPr>
      </w:pPr>
      <w:r>
        <w:rPr>
          <w:rStyle w:val="slitttl1"/>
          <w:rFonts w:eastAsia="Times New Roman"/>
        </w:rPr>
        <w:t>j)</w:t>
      </w:r>
      <w:r>
        <w:rPr>
          <w:rStyle w:val="slitbdy"/>
          <w:rFonts w:eastAsia="Times New Roman"/>
        </w:rPr>
        <w:t>analiza în consiliile de administraţie ale unităţilor de învăţământ a solicitărilor şi comunicarea acordului/acordului de principiu pentru transfer/refuzului motivat;</w:t>
      </w:r>
    </w:p>
    <w:p w14:paraId="26BB107D" w14:textId="77777777" w:rsidR="00000000" w:rsidRDefault="00954E37">
      <w:pPr>
        <w:pStyle w:val="spar"/>
        <w:jc w:val="right"/>
        <w:divId w:val="1367868254"/>
      </w:pPr>
      <w:r>
        <w:rPr>
          <w:rFonts w:ascii="Verdana" w:hAnsi="Verdana"/>
          <w:color w:val="000000"/>
          <w:sz w:val="20"/>
          <w:szCs w:val="20"/>
          <w:shd w:val="clear" w:color="auto" w:fill="FFFFFF"/>
        </w:rPr>
        <w:t>Termen: 19 martie 2021</w:t>
      </w:r>
    </w:p>
    <w:p w14:paraId="71745A9B" w14:textId="77777777" w:rsidR="00000000" w:rsidRDefault="00954E37">
      <w:pPr>
        <w:autoSpaceDE/>
        <w:autoSpaceDN/>
        <w:jc w:val="both"/>
        <w:divId w:val="1060979974"/>
        <w:rPr>
          <w:rStyle w:val="slitbdy"/>
          <w:rFonts w:eastAsia="Times New Roman"/>
        </w:rPr>
      </w:pPr>
      <w:r>
        <w:rPr>
          <w:rStyle w:val="slitttl1"/>
          <w:rFonts w:eastAsia="Times New Roman"/>
        </w:rPr>
        <w:t>k)</w:t>
      </w:r>
      <w:r>
        <w:rPr>
          <w:rStyle w:val="slitbdy"/>
          <w:rFonts w:eastAsia="Times New Roman"/>
        </w:rPr>
        <w:t>depunerea şi</w:t>
      </w:r>
      <w:r>
        <w:rPr>
          <w:rStyle w:val="slitbdy"/>
          <w:rFonts w:eastAsia="Times New Roman"/>
        </w:rPr>
        <w:t xml:space="preserve"> înregistrarea contestaţiilor privind acordurile/acordurile de principiu emise de unităţile de învăţământ, de către personalul didactic care solicită transfer consimţit între unităţile de învăţământ, la unitatea de învăţământ;</w:t>
      </w:r>
    </w:p>
    <w:p w14:paraId="17C4EC4A" w14:textId="77777777" w:rsidR="00000000" w:rsidRDefault="00954E37">
      <w:pPr>
        <w:pStyle w:val="spar"/>
        <w:jc w:val="right"/>
        <w:divId w:val="855196244"/>
      </w:pPr>
      <w:r>
        <w:rPr>
          <w:rFonts w:ascii="Verdana" w:hAnsi="Verdana"/>
          <w:color w:val="000000"/>
          <w:sz w:val="20"/>
          <w:szCs w:val="20"/>
          <w:shd w:val="clear" w:color="auto" w:fill="FFFFFF"/>
        </w:rPr>
        <w:t>Zilele: 19 şi 22 martie 2021</w:t>
      </w:r>
    </w:p>
    <w:p w14:paraId="78A98FA6" w14:textId="77777777" w:rsidR="00000000" w:rsidRDefault="00954E37">
      <w:pPr>
        <w:autoSpaceDE/>
        <w:autoSpaceDN/>
        <w:jc w:val="both"/>
        <w:divId w:val="245849251"/>
        <w:rPr>
          <w:rStyle w:val="slitbdy"/>
          <w:rFonts w:eastAsia="Times New Roman"/>
        </w:rPr>
      </w:pPr>
      <w:r>
        <w:rPr>
          <w:rStyle w:val="slitttl1"/>
          <w:rFonts w:eastAsia="Times New Roman"/>
        </w:rPr>
        <w:t>l)</w:t>
      </w:r>
      <w:r>
        <w:rPr>
          <w:rStyle w:val="slitbdy"/>
          <w:rFonts w:eastAsia="Times New Roman"/>
        </w:rPr>
        <w:t>soluţionarea contestaţiilor privind acordurile/acordurile de principiu pentru transfer emise de unităţile de învăţământ în consiliul de administraţie al unităţii de învăţământ;</w:t>
      </w:r>
    </w:p>
    <w:p w14:paraId="1BF8B90F" w14:textId="77777777" w:rsidR="00000000" w:rsidRDefault="00954E37">
      <w:pPr>
        <w:pStyle w:val="spar"/>
        <w:jc w:val="right"/>
        <w:divId w:val="183060772"/>
      </w:pPr>
      <w:r>
        <w:rPr>
          <w:rFonts w:ascii="Verdana" w:hAnsi="Verdana"/>
          <w:color w:val="000000"/>
          <w:sz w:val="20"/>
          <w:szCs w:val="20"/>
          <w:shd w:val="clear" w:color="auto" w:fill="FFFFFF"/>
        </w:rPr>
        <w:t>Perioada: 22-23 martie 2021</w:t>
      </w:r>
    </w:p>
    <w:p w14:paraId="2FE041B4" w14:textId="77777777" w:rsidR="00000000" w:rsidRDefault="00954E37">
      <w:pPr>
        <w:autoSpaceDE/>
        <w:autoSpaceDN/>
        <w:jc w:val="both"/>
        <w:divId w:val="1616016939"/>
        <w:rPr>
          <w:rStyle w:val="slitbdy"/>
          <w:rFonts w:eastAsia="Times New Roman"/>
        </w:rPr>
      </w:pPr>
      <w:r>
        <w:rPr>
          <w:rStyle w:val="slitttl1"/>
          <w:rFonts w:eastAsia="Times New Roman"/>
        </w:rPr>
        <w:t>m)</w:t>
      </w:r>
      <w:r>
        <w:rPr>
          <w:rStyle w:val="slitbdy"/>
          <w:rFonts w:eastAsia="Times New Roman"/>
        </w:rPr>
        <w:t xml:space="preserve">depunerea acordurilor/acordurilor de principiu </w:t>
      </w:r>
      <w:r>
        <w:rPr>
          <w:rStyle w:val="slitbdy"/>
          <w:rFonts w:eastAsia="Times New Roman"/>
        </w:rPr>
        <w:t>cadrelor didactice care solicită soluţionarea restrângerii de activitate la comisia judeţeană/a municipiului Bucureşti de mobilitate;</w:t>
      </w:r>
    </w:p>
    <w:p w14:paraId="49455448" w14:textId="77777777" w:rsidR="00000000" w:rsidRDefault="00954E37">
      <w:pPr>
        <w:pStyle w:val="spar"/>
        <w:jc w:val="right"/>
        <w:divId w:val="28603980"/>
      </w:pPr>
      <w:r>
        <w:rPr>
          <w:rFonts w:ascii="Verdana" w:hAnsi="Verdana"/>
          <w:color w:val="000000"/>
          <w:sz w:val="20"/>
          <w:szCs w:val="20"/>
          <w:shd w:val="clear" w:color="auto" w:fill="FFFFFF"/>
        </w:rPr>
        <w:t>Perioada: 22-24 martie 2021</w:t>
      </w:r>
    </w:p>
    <w:p w14:paraId="03BF2959" w14:textId="77777777" w:rsidR="00000000" w:rsidRDefault="00954E37">
      <w:pPr>
        <w:autoSpaceDE/>
        <w:autoSpaceDN/>
        <w:jc w:val="both"/>
        <w:divId w:val="290089264"/>
        <w:rPr>
          <w:rStyle w:val="slitbdy"/>
          <w:rFonts w:eastAsia="Times New Roman"/>
        </w:rPr>
      </w:pPr>
      <w:r>
        <w:rPr>
          <w:rStyle w:val="slitttl1"/>
          <w:rFonts w:eastAsia="Times New Roman"/>
        </w:rPr>
        <w:t>n)</w:t>
      </w:r>
      <w:r>
        <w:rPr>
          <w:rStyle w:val="slitbdy"/>
          <w:rFonts w:eastAsia="Times New Roman"/>
        </w:rPr>
        <w:t>soluţionarea cererilor de restrângere de activitate în şedinţă de repartizare;</w:t>
      </w:r>
    </w:p>
    <w:p w14:paraId="57A1F0FB" w14:textId="77777777" w:rsidR="00000000" w:rsidRDefault="00954E37">
      <w:pPr>
        <w:pStyle w:val="spar"/>
        <w:jc w:val="right"/>
        <w:divId w:val="1854682353"/>
      </w:pPr>
      <w:r>
        <w:rPr>
          <w:rFonts w:ascii="Verdana" w:hAnsi="Verdana"/>
          <w:color w:val="000000"/>
          <w:sz w:val="20"/>
          <w:szCs w:val="20"/>
          <w:shd w:val="clear" w:color="auto" w:fill="FFFFFF"/>
        </w:rPr>
        <w:lastRenderedPageBreak/>
        <w:t>Termen: 25 ma</w:t>
      </w:r>
      <w:r>
        <w:rPr>
          <w:rFonts w:ascii="Verdana" w:hAnsi="Verdana"/>
          <w:color w:val="000000"/>
          <w:sz w:val="20"/>
          <w:szCs w:val="20"/>
          <w:shd w:val="clear" w:color="auto" w:fill="FFFFFF"/>
        </w:rPr>
        <w:t>rtie 2021</w:t>
      </w:r>
    </w:p>
    <w:p w14:paraId="7AA6A91E" w14:textId="77777777" w:rsidR="00000000" w:rsidRDefault="00954E37">
      <w:pPr>
        <w:autoSpaceDE/>
        <w:autoSpaceDN/>
        <w:jc w:val="both"/>
        <w:divId w:val="1379279889"/>
        <w:rPr>
          <w:rStyle w:val="slitbdy"/>
          <w:rFonts w:eastAsia="Times New Roman"/>
        </w:rPr>
      </w:pPr>
      <w:r>
        <w:rPr>
          <w:rStyle w:val="slitttl1"/>
          <w:rFonts w:eastAsia="Times New Roman"/>
        </w:rPr>
        <w:t>o)</w:t>
      </w:r>
      <w:r>
        <w:rPr>
          <w:rStyle w:val="slitbdy"/>
          <w:rFonts w:eastAsia="Times New Roman"/>
        </w:rPr>
        <w:t>înregistrarea contestaţiilor la inspectoratul şcolar cu privire la modul de soluţionare a restrângerilor.</w:t>
      </w:r>
    </w:p>
    <w:p w14:paraId="66B2DF3A" w14:textId="77777777" w:rsidR="00000000" w:rsidRDefault="00954E37">
      <w:pPr>
        <w:pStyle w:val="spar"/>
        <w:jc w:val="right"/>
        <w:divId w:val="1990135981"/>
      </w:pPr>
      <w:r>
        <w:rPr>
          <w:rFonts w:ascii="Verdana" w:hAnsi="Verdana"/>
          <w:color w:val="000000"/>
          <w:sz w:val="20"/>
          <w:szCs w:val="20"/>
          <w:shd w:val="clear" w:color="auto" w:fill="FFFFFF"/>
        </w:rPr>
        <w:t>Perioada: 25-26 martie 2021</w:t>
      </w:r>
    </w:p>
    <w:p w14:paraId="772AB3AC" w14:textId="77777777" w:rsidR="00000000" w:rsidRDefault="00954E37">
      <w:pPr>
        <w:autoSpaceDE/>
        <w:autoSpaceDN/>
        <w:jc w:val="both"/>
        <w:divId w:val="1785493364"/>
        <w:rPr>
          <w:rStyle w:val="slitbdy"/>
          <w:rFonts w:eastAsia="Times New Roman"/>
        </w:rPr>
      </w:pPr>
      <w:r>
        <w:rPr>
          <w:rStyle w:val="slitttl1"/>
          <w:rFonts w:eastAsia="Times New Roman"/>
        </w:rPr>
        <w:t>p)</w:t>
      </w:r>
      <w:r>
        <w:rPr>
          <w:rStyle w:val="slitbdy"/>
          <w:rFonts w:eastAsia="Times New Roman"/>
        </w:rPr>
        <w:t>soluţionarea contestaţiilor în consiliul de administraţie al inspectoratului şcolar;</w:t>
      </w:r>
    </w:p>
    <w:p w14:paraId="3C3BB423" w14:textId="77777777" w:rsidR="00000000" w:rsidRDefault="00954E37">
      <w:pPr>
        <w:pStyle w:val="spar"/>
        <w:jc w:val="right"/>
        <w:divId w:val="922494077"/>
      </w:pPr>
      <w:r>
        <w:rPr>
          <w:rFonts w:ascii="Verdana" w:hAnsi="Verdana"/>
          <w:color w:val="000000"/>
          <w:sz w:val="20"/>
          <w:szCs w:val="20"/>
          <w:shd w:val="clear" w:color="auto" w:fill="FFFFFF"/>
        </w:rPr>
        <w:t>Termen: 29 martie 2021</w:t>
      </w:r>
    </w:p>
    <w:p w14:paraId="597A76DC" w14:textId="77777777" w:rsidR="00000000" w:rsidRDefault="00954E37">
      <w:pPr>
        <w:autoSpaceDE/>
        <w:autoSpaceDN/>
        <w:jc w:val="both"/>
        <w:divId w:val="1629120817"/>
        <w:rPr>
          <w:rStyle w:val="slitbdy"/>
          <w:rFonts w:eastAsia="Times New Roman"/>
        </w:rPr>
      </w:pPr>
      <w:r>
        <w:rPr>
          <w:rStyle w:val="slitttl1"/>
          <w:rFonts w:eastAsia="Times New Roman"/>
        </w:rPr>
        <w:t>q)</w:t>
      </w:r>
      <w:r>
        <w:rPr>
          <w:rStyle w:val="slitbdy"/>
          <w:rFonts w:eastAsia="Times New Roman"/>
        </w:rPr>
        <w:t>emiterea şi comunicarea deciziilor de repartizare, cu respectarea prevederilor art. 5 alin. (5) din Metodologie.</w:t>
      </w:r>
    </w:p>
    <w:p w14:paraId="4A2EAF16" w14:textId="77777777" w:rsidR="00000000" w:rsidRDefault="00954E37">
      <w:pPr>
        <w:pStyle w:val="spar"/>
        <w:jc w:val="right"/>
        <w:divId w:val="1219824116"/>
      </w:pPr>
      <w:r>
        <w:rPr>
          <w:rFonts w:ascii="Verdana" w:hAnsi="Verdana"/>
          <w:color w:val="000000"/>
          <w:sz w:val="20"/>
          <w:szCs w:val="20"/>
          <w:shd w:val="clear" w:color="auto" w:fill="FFFFFF"/>
        </w:rPr>
        <w:t>Perioada: 30 martie-6 aprilie 2021</w:t>
      </w:r>
    </w:p>
    <w:p w14:paraId="7BFFBEAC" w14:textId="77777777" w:rsidR="00000000" w:rsidRDefault="00954E37">
      <w:pPr>
        <w:pStyle w:val="spar"/>
        <w:jc w:val="both"/>
        <w:divId w:val="702101376"/>
        <w:rPr>
          <w:rFonts w:ascii="Verdana" w:hAnsi="Verdana"/>
          <w:color w:val="000000"/>
          <w:sz w:val="20"/>
          <w:szCs w:val="20"/>
          <w:shd w:val="clear" w:color="auto" w:fill="FFFFFF"/>
        </w:rPr>
      </w:pPr>
      <w:r>
        <w:rPr>
          <w:rFonts w:ascii="Verdana" w:hAnsi="Verdana"/>
          <w:color w:val="000000"/>
          <w:sz w:val="20"/>
          <w:szCs w:val="20"/>
          <w:shd w:val="clear" w:color="auto" w:fill="FFFFFF"/>
        </w:rPr>
        <w:t>Notă: Pe durata stării de alertă, în contextul situaţiei epidemiologice determinate de răspândirea coronav</w:t>
      </w:r>
      <w:r>
        <w:rPr>
          <w:rFonts w:ascii="Verdana" w:hAnsi="Verdana"/>
          <w:color w:val="000000"/>
          <w:sz w:val="20"/>
          <w:szCs w:val="20"/>
          <w:shd w:val="clear" w:color="auto" w:fill="FFFFFF"/>
        </w:rPr>
        <w:t>irusului SARS-CoV-2, până la eliminarea restricţiilor privind adunările publice de către autorităţile de resort, se suspendă organizarea şi desfăşurarea activităţilor prevăzute la lit. i) - m).</w:t>
      </w:r>
    </w:p>
    <w:p w14:paraId="1D42CAF7" w14:textId="77777777" w:rsidR="00000000" w:rsidRDefault="00954E37">
      <w:pPr>
        <w:autoSpaceDE/>
        <w:autoSpaceDN/>
        <w:jc w:val="both"/>
        <w:divId w:val="1922131129"/>
        <w:rPr>
          <w:rStyle w:val="spctbdy"/>
          <w:rFonts w:eastAsia="Times New Roman"/>
        </w:rPr>
      </w:pPr>
      <w:r>
        <w:rPr>
          <w:rStyle w:val="spctttl1"/>
          <w:rFonts w:eastAsia="Times New Roman"/>
        </w:rPr>
        <w:t>7.</w:t>
      </w:r>
      <w:r>
        <w:rPr>
          <w:rFonts w:eastAsia="Times New Roman"/>
          <w:color w:val="000000"/>
          <w:sz w:val="20"/>
          <w:szCs w:val="20"/>
          <w:shd w:val="clear" w:color="auto" w:fill="FFFFFF"/>
        </w:rPr>
        <w:t xml:space="preserve"> </w:t>
      </w:r>
      <w:r>
        <w:rPr>
          <w:rStyle w:val="spctbdy"/>
          <w:rFonts w:eastAsia="Times New Roman"/>
        </w:rPr>
        <w:t>Modificarea contractului individual de muncă pe durată dete</w:t>
      </w:r>
      <w:r>
        <w:rPr>
          <w:rStyle w:val="spctbdy"/>
          <w:rFonts w:eastAsia="Times New Roman"/>
        </w:rPr>
        <w:t>rminată de un an în contract individual de muncă pe durata de viabilitate a postului/catedrei, pentru cadrele didactice calificate, dacă acestea au promovat examenul de definitivat şi concursul naţional de titularizare cu nota/media de cel puţin 7 (şapte),</w:t>
      </w:r>
      <w:r>
        <w:rPr>
          <w:rStyle w:val="spctbdy"/>
          <w:rFonts w:eastAsia="Times New Roman"/>
        </w:rPr>
        <w:t xml:space="preserve"> în condiţiile </w:t>
      </w:r>
      <w:r>
        <w:rPr>
          <w:rStyle w:val="spctbdy"/>
          <w:rFonts w:eastAsia="Times New Roman"/>
          <w:color w:val="0000FF"/>
          <w:u w:val="single"/>
        </w:rPr>
        <w:t>Legii educaţiei naţionale nr. 1/2011</w:t>
      </w:r>
      <w:r>
        <w:rPr>
          <w:rStyle w:val="spctbdy"/>
          <w:rFonts w:eastAsia="Times New Roman"/>
        </w:rPr>
        <w:t>, cu modificările şi completările ulterioare şi dacă postul este vacant:</w:t>
      </w:r>
    </w:p>
    <w:p w14:paraId="26713096" w14:textId="77777777" w:rsidR="00000000" w:rsidRDefault="00954E37">
      <w:pPr>
        <w:autoSpaceDE/>
        <w:autoSpaceDN/>
        <w:jc w:val="both"/>
        <w:divId w:val="819856302"/>
        <w:rPr>
          <w:rStyle w:val="slitbdy"/>
        </w:rPr>
      </w:pPr>
      <w:r>
        <w:rPr>
          <w:rStyle w:val="slitttl1"/>
          <w:rFonts w:eastAsia="Times New Roman"/>
        </w:rPr>
        <w:t>a)</w:t>
      </w:r>
      <w:r>
        <w:rPr>
          <w:rStyle w:val="slitbdy"/>
          <w:rFonts w:eastAsia="Times New Roman"/>
        </w:rPr>
        <w:t>reactualizarea listei posturilor didactice/catedrelor vacante/rezervate;</w:t>
      </w:r>
    </w:p>
    <w:p w14:paraId="5F61AF93" w14:textId="77777777" w:rsidR="00000000" w:rsidRDefault="00954E37">
      <w:pPr>
        <w:pStyle w:val="spar"/>
        <w:jc w:val="right"/>
        <w:divId w:val="1021469267"/>
      </w:pPr>
      <w:r>
        <w:rPr>
          <w:rFonts w:ascii="Verdana" w:hAnsi="Verdana"/>
          <w:color w:val="000000"/>
          <w:sz w:val="20"/>
          <w:szCs w:val="20"/>
          <w:shd w:val="clear" w:color="auto" w:fill="FFFFFF"/>
        </w:rPr>
        <w:t>Termen: 30 martie 2021</w:t>
      </w:r>
    </w:p>
    <w:p w14:paraId="41998660" w14:textId="77777777" w:rsidR="00000000" w:rsidRDefault="00954E37">
      <w:pPr>
        <w:autoSpaceDE/>
        <w:autoSpaceDN/>
        <w:jc w:val="both"/>
        <w:divId w:val="1977443383"/>
        <w:rPr>
          <w:rStyle w:val="slitbdy"/>
          <w:rFonts w:eastAsia="Times New Roman"/>
        </w:rPr>
      </w:pPr>
      <w:r>
        <w:rPr>
          <w:rStyle w:val="slitttl1"/>
          <w:rFonts w:eastAsia="Times New Roman"/>
        </w:rPr>
        <w:t>b)</w:t>
      </w:r>
      <w:r>
        <w:rPr>
          <w:rStyle w:val="slitbdy"/>
          <w:rFonts w:eastAsia="Times New Roman"/>
        </w:rPr>
        <w:t>depunerea, înregistrarea cereril</w:t>
      </w:r>
      <w:r>
        <w:rPr>
          <w:rStyle w:val="slitbdy"/>
          <w:rFonts w:eastAsia="Times New Roman"/>
        </w:rPr>
        <w:t xml:space="preserve">or însoţite de documentele justificative la secretariatele unităţilor de învăţământ, analizarea cererilor în consiliile de administraţie ale unităţilor de învăţământ şi comunicarea acordului/refuzului motivat privind modificarea contractului individual de </w:t>
      </w:r>
      <w:r>
        <w:rPr>
          <w:rStyle w:val="slitbdy"/>
          <w:rFonts w:eastAsia="Times New Roman"/>
        </w:rPr>
        <w:t>muncă pe durată determinată de un an, în contract individual de muncă pe durata de viabilitate a postului;</w:t>
      </w:r>
    </w:p>
    <w:p w14:paraId="39C4E0E6" w14:textId="77777777" w:rsidR="00000000" w:rsidRDefault="00954E37">
      <w:pPr>
        <w:pStyle w:val="spar"/>
        <w:jc w:val="right"/>
        <w:divId w:val="568156647"/>
      </w:pPr>
      <w:r>
        <w:rPr>
          <w:rFonts w:ascii="Verdana" w:hAnsi="Verdana"/>
          <w:color w:val="000000"/>
          <w:sz w:val="20"/>
          <w:szCs w:val="20"/>
          <w:shd w:val="clear" w:color="auto" w:fill="FFFFFF"/>
        </w:rPr>
        <w:t>Perioada: 30 martie-2 aprilie 2021</w:t>
      </w:r>
    </w:p>
    <w:p w14:paraId="50F4B118" w14:textId="77777777" w:rsidR="00000000" w:rsidRDefault="00954E37">
      <w:pPr>
        <w:autoSpaceDE/>
        <w:autoSpaceDN/>
        <w:jc w:val="both"/>
        <w:divId w:val="807429705"/>
        <w:rPr>
          <w:rStyle w:val="slitbdy"/>
          <w:rFonts w:eastAsia="Times New Roman"/>
        </w:rPr>
      </w:pPr>
      <w:r>
        <w:rPr>
          <w:rStyle w:val="slitttl1"/>
          <w:rFonts w:eastAsia="Times New Roman"/>
        </w:rPr>
        <w:t>c)</w:t>
      </w:r>
      <w:r>
        <w:rPr>
          <w:rStyle w:val="slitbdy"/>
          <w:rFonts w:eastAsia="Times New Roman"/>
        </w:rPr>
        <w:t xml:space="preserve">transmiterea listelor cuprinzând cadrele didactice care au primit acordul/refuzul consiliilor de administraţie ale unităţilor de învăţământ privind modificarea contractului individual de muncă pe durată determinată de un an în contract individual de muncă </w:t>
      </w:r>
      <w:r>
        <w:rPr>
          <w:rStyle w:val="slitbdy"/>
          <w:rFonts w:eastAsia="Times New Roman"/>
        </w:rPr>
        <w:t>pe durata de viabilitate a postului/catedrei la inspectoratele şcolare;</w:t>
      </w:r>
    </w:p>
    <w:p w14:paraId="563AC1E1" w14:textId="77777777" w:rsidR="00000000" w:rsidRDefault="00954E37">
      <w:pPr>
        <w:pStyle w:val="spar"/>
        <w:jc w:val="right"/>
        <w:divId w:val="1048645644"/>
      </w:pPr>
      <w:r>
        <w:rPr>
          <w:rFonts w:ascii="Verdana" w:hAnsi="Verdana"/>
          <w:color w:val="000000"/>
          <w:sz w:val="20"/>
          <w:szCs w:val="20"/>
          <w:shd w:val="clear" w:color="auto" w:fill="FFFFFF"/>
        </w:rPr>
        <w:t>Termen: 6 aprilie 2021</w:t>
      </w:r>
    </w:p>
    <w:p w14:paraId="272CBE9D" w14:textId="77777777" w:rsidR="00000000" w:rsidRDefault="00954E37">
      <w:pPr>
        <w:autoSpaceDE/>
        <w:autoSpaceDN/>
        <w:jc w:val="both"/>
        <w:divId w:val="1706439294"/>
        <w:rPr>
          <w:rStyle w:val="slitbdy"/>
          <w:rFonts w:eastAsia="Times New Roman"/>
        </w:rPr>
      </w:pPr>
      <w:r>
        <w:rPr>
          <w:rStyle w:val="slitttl1"/>
          <w:rFonts w:eastAsia="Times New Roman"/>
        </w:rPr>
        <w:t>d)</w:t>
      </w:r>
      <w:r>
        <w:rPr>
          <w:rStyle w:val="slitbdy"/>
          <w:rFonts w:eastAsia="Times New Roman"/>
        </w:rPr>
        <w:t xml:space="preserve">verificarea listelor cuprinzând cadrele didactice care au primit acordul/refuzul consiliilor de administraţie ale unităţilor de învăţământ privind modificarea </w:t>
      </w:r>
      <w:r>
        <w:rPr>
          <w:rStyle w:val="slitbdy"/>
          <w:rFonts w:eastAsia="Times New Roman"/>
        </w:rPr>
        <w:t>contractului individual de muncă pe durată determinată de un an, în contract individual de muncă pe durata de viabilitate a postului/catedrei de către comisia judeţeană/a municipiului Bucureşti de mobilitate şi înregistrarea contestaţiilor la inspectoratel</w:t>
      </w:r>
      <w:r>
        <w:rPr>
          <w:rStyle w:val="slitbdy"/>
          <w:rFonts w:eastAsia="Times New Roman"/>
        </w:rPr>
        <w:t>e şcolare şi remedierea eventualelor abateri constatate de inspectoratul şcolar:</w:t>
      </w:r>
    </w:p>
    <w:p w14:paraId="7A9959C2" w14:textId="77777777" w:rsidR="00000000" w:rsidRDefault="00954E37">
      <w:pPr>
        <w:pStyle w:val="spar"/>
        <w:jc w:val="right"/>
        <w:divId w:val="681129573"/>
      </w:pPr>
      <w:r>
        <w:rPr>
          <w:rFonts w:ascii="Verdana" w:hAnsi="Verdana"/>
          <w:color w:val="000000"/>
          <w:sz w:val="20"/>
          <w:szCs w:val="20"/>
          <w:shd w:val="clear" w:color="auto" w:fill="FFFFFF"/>
        </w:rPr>
        <w:t>Perioada: 6-7 aprilie 2021</w:t>
      </w:r>
    </w:p>
    <w:p w14:paraId="681567AD" w14:textId="77777777" w:rsidR="00000000" w:rsidRDefault="00954E37">
      <w:pPr>
        <w:autoSpaceDE/>
        <w:autoSpaceDN/>
        <w:jc w:val="both"/>
        <w:divId w:val="1258366974"/>
        <w:rPr>
          <w:rStyle w:val="slitbdy"/>
          <w:rFonts w:eastAsia="Times New Roman"/>
        </w:rPr>
      </w:pPr>
      <w:r>
        <w:rPr>
          <w:rStyle w:val="slitttl1"/>
          <w:rFonts w:eastAsia="Times New Roman"/>
        </w:rPr>
        <w:t>e)</w:t>
      </w:r>
      <w:r>
        <w:rPr>
          <w:rStyle w:val="slitbdy"/>
          <w:rFonts w:eastAsia="Times New Roman"/>
        </w:rPr>
        <w:t>soluţionarea contestaţiilor de către consiliul de administraţie al inspectoratului şcolar şi validarea listelor finale cuprinzând cadrele didactic</w:t>
      </w:r>
      <w:r>
        <w:rPr>
          <w:rStyle w:val="slitbdy"/>
          <w:rFonts w:eastAsia="Times New Roman"/>
        </w:rPr>
        <w:t>e pentru care se propune modificarea duratei contractului individual de muncă din durată determinată de un an, în contract individual de muncă pe durata de viabilitate a postului/catedrei;</w:t>
      </w:r>
    </w:p>
    <w:p w14:paraId="18374FF6" w14:textId="77777777" w:rsidR="00000000" w:rsidRDefault="00954E37">
      <w:pPr>
        <w:pStyle w:val="spar"/>
        <w:jc w:val="right"/>
        <w:divId w:val="277180809"/>
      </w:pPr>
      <w:r>
        <w:rPr>
          <w:rFonts w:ascii="Verdana" w:hAnsi="Verdana"/>
          <w:color w:val="000000"/>
          <w:sz w:val="20"/>
          <w:szCs w:val="20"/>
          <w:shd w:val="clear" w:color="auto" w:fill="FFFFFF"/>
        </w:rPr>
        <w:t>Termen: 8 aprilie 2021</w:t>
      </w:r>
    </w:p>
    <w:p w14:paraId="1D034A5D" w14:textId="77777777" w:rsidR="00000000" w:rsidRDefault="00954E37">
      <w:pPr>
        <w:autoSpaceDE/>
        <w:autoSpaceDN/>
        <w:jc w:val="both"/>
        <w:divId w:val="477920181"/>
        <w:rPr>
          <w:rStyle w:val="slitbdy"/>
          <w:rFonts w:eastAsia="Times New Roman"/>
        </w:rPr>
      </w:pPr>
      <w:r>
        <w:rPr>
          <w:rStyle w:val="slitttl1"/>
          <w:rFonts w:eastAsia="Times New Roman"/>
        </w:rPr>
        <w:t>f)</w:t>
      </w:r>
      <w:r>
        <w:rPr>
          <w:rStyle w:val="slitbdy"/>
          <w:rFonts w:eastAsia="Times New Roman"/>
        </w:rPr>
        <w:t>emiterea şi comunicarea deciziilor privind</w:t>
      </w:r>
      <w:r>
        <w:rPr>
          <w:rStyle w:val="slitbdy"/>
          <w:rFonts w:eastAsia="Times New Roman"/>
        </w:rPr>
        <w:t xml:space="preserve"> modificarea contractului individual de muncă pe durată determinată de un an, în contract individual de muncă pe durata de viabilitate a postului/catedrei, cu respectarea prevederilor art. 5 alin. (5) din Metodologie.</w:t>
      </w:r>
    </w:p>
    <w:p w14:paraId="22489BE4" w14:textId="77777777" w:rsidR="00000000" w:rsidRDefault="00954E37">
      <w:pPr>
        <w:pStyle w:val="spar"/>
        <w:jc w:val="right"/>
        <w:divId w:val="1532575192"/>
      </w:pPr>
      <w:r>
        <w:rPr>
          <w:rFonts w:ascii="Verdana" w:hAnsi="Verdana"/>
          <w:color w:val="000000"/>
          <w:sz w:val="20"/>
          <w:szCs w:val="20"/>
          <w:shd w:val="clear" w:color="auto" w:fill="FFFFFF"/>
        </w:rPr>
        <w:t>Perioada: 9-16 aprilie 2021</w:t>
      </w:r>
    </w:p>
    <w:p w14:paraId="569145F4" w14:textId="77777777" w:rsidR="00000000" w:rsidRDefault="00954E37">
      <w:pPr>
        <w:autoSpaceDE/>
        <w:autoSpaceDN/>
        <w:jc w:val="both"/>
        <w:divId w:val="701826656"/>
        <w:rPr>
          <w:rStyle w:val="spctbdy"/>
          <w:rFonts w:eastAsia="Times New Roman"/>
        </w:rPr>
      </w:pPr>
      <w:r>
        <w:rPr>
          <w:rStyle w:val="spctttl1"/>
          <w:rFonts w:eastAsia="Times New Roman"/>
        </w:rPr>
        <w:t>8.</w:t>
      </w:r>
      <w:r>
        <w:rPr>
          <w:rFonts w:eastAsia="Times New Roman"/>
          <w:color w:val="000000"/>
          <w:sz w:val="20"/>
          <w:szCs w:val="20"/>
          <w:shd w:val="clear" w:color="auto" w:fill="FFFFFF"/>
        </w:rPr>
        <w:t xml:space="preserve"> </w:t>
      </w:r>
      <w:r>
        <w:rPr>
          <w:rStyle w:val="spctbdy"/>
          <w:rFonts w:eastAsia="Times New Roman"/>
        </w:rPr>
        <w:t>Pretran</w:t>
      </w:r>
      <w:r>
        <w:rPr>
          <w:rStyle w:val="spctbdy"/>
          <w:rFonts w:eastAsia="Times New Roman"/>
        </w:rPr>
        <w:t>sferul personalului didactic. Modificarea repartizării cadrelor didactice angajate cu contract individual de muncă pe durata de viabilitate a postului/catedrei cărora nu li se poate constitui norma didactică de predare completă conform deciziilor de repart</w:t>
      </w:r>
      <w:r>
        <w:rPr>
          <w:rStyle w:val="spctbdy"/>
          <w:rFonts w:eastAsia="Times New Roman"/>
        </w:rPr>
        <w:t>izare pe post/catedră:</w:t>
      </w:r>
    </w:p>
    <w:p w14:paraId="1E359076" w14:textId="77777777" w:rsidR="00000000" w:rsidRDefault="00954E37">
      <w:pPr>
        <w:autoSpaceDE/>
        <w:autoSpaceDN/>
        <w:jc w:val="both"/>
        <w:divId w:val="1104299488"/>
      </w:pPr>
      <w:r>
        <w:rPr>
          <w:rStyle w:val="slitttl1"/>
          <w:rFonts w:eastAsia="Times New Roman"/>
        </w:rPr>
        <w:lastRenderedPageBreak/>
        <w:t>a)</w:t>
      </w:r>
      <w:r>
        <w:rPr>
          <w:rStyle w:val="slitbdy"/>
          <w:rFonts w:eastAsia="Times New Roman"/>
        </w:rPr>
        <w:t>reactualizarea listei posturilor didactice/catedrelor vacante/rezervate complete şi incomplete;</w:t>
      </w:r>
    </w:p>
    <w:p w14:paraId="07F3CB26" w14:textId="77777777" w:rsidR="00000000" w:rsidRDefault="00954E37">
      <w:pPr>
        <w:autoSpaceDE/>
        <w:autoSpaceDN/>
        <w:jc w:val="both"/>
        <w:divId w:val="1120370470"/>
        <w:rPr>
          <w:rStyle w:val="slitbdy"/>
        </w:rPr>
      </w:pPr>
      <w:r>
        <w:rPr>
          <w:rStyle w:val="slitttl1"/>
          <w:rFonts w:eastAsia="Times New Roman"/>
        </w:rPr>
        <w:t>b)</w:t>
      </w:r>
      <w:r>
        <w:rPr>
          <w:rStyle w:val="slitbdy"/>
          <w:rFonts w:eastAsia="Times New Roman"/>
        </w:rPr>
        <w:t>afişarea la sediile unităţilor de învăţământ a condiţiilor specifice şi a grilelor de evaluare aferente acestora (dacă este cazul) pe</w:t>
      </w:r>
      <w:r>
        <w:rPr>
          <w:rStyle w:val="slitbdy"/>
          <w:rFonts w:eastAsia="Times New Roman"/>
        </w:rPr>
        <w:t>ntru ocuparea posturilor didactice/catedrelor vacante prin pretransfer consimţit între unităţile de învăţământ, avizate de inspectoratele şcolare (pentru unităţile de învăţământ care nu au avut condiţii specifice pentru etapa de transfer);</w:t>
      </w:r>
    </w:p>
    <w:p w14:paraId="2EC520D6" w14:textId="77777777" w:rsidR="00000000" w:rsidRDefault="00954E37">
      <w:pPr>
        <w:pStyle w:val="spar"/>
        <w:jc w:val="right"/>
        <w:divId w:val="1178928053"/>
      </w:pPr>
      <w:r>
        <w:rPr>
          <w:rFonts w:ascii="Verdana" w:hAnsi="Verdana"/>
          <w:color w:val="000000"/>
          <w:sz w:val="20"/>
          <w:szCs w:val="20"/>
          <w:shd w:val="clear" w:color="auto" w:fill="FFFFFF"/>
        </w:rPr>
        <w:t>Termen: 8 aprili</w:t>
      </w:r>
      <w:r>
        <w:rPr>
          <w:rFonts w:ascii="Verdana" w:hAnsi="Verdana"/>
          <w:color w:val="000000"/>
          <w:sz w:val="20"/>
          <w:szCs w:val="20"/>
          <w:shd w:val="clear" w:color="auto" w:fill="FFFFFF"/>
        </w:rPr>
        <w:t>e 2021</w:t>
      </w:r>
    </w:p>
    <w:p w14:paraId="5B8975C7" w14:textId="77777777" w:rsidR="00000000" w:rsidRDefault="00954E37">
      <w:pPr>
        <w:autoSpaceDE/>
        <w:autoSpaceDN/>
        <w:jc w:val="both"/>
        <w:divId w:val="1651209990"/>
        <w:rPr>
          <w:rStyle w:val="slitbdy"/>
          <w:rFonts w:eastAsia="Times New Roman"/>
        </w:rPr>
      </w:pPr>
      <w:r>
        <w:rPr>
          <w:rStyle w:val="slitttl1"/>
          <w:rFonts w:eastAsia="Times New Roman"/>
        </w:rPr>
        <w:t>c)</w:t>
      </w:r>
      <w:r>
        <w:rPr>
          <w:rStyle w:val="slitbdy"/>
          <w:rFonts w:eastAsia="Times New Roman"/>
        </w:rPr>
        <w:t>depunerea, la inspectoratele şcolare, a cererilor, însoţite de documentele menţionate în acestea de către:</w:t>
      </w:r>
    </w:p>
    <w:p w14:paraId="43782A6F" w14:textId="77777777" w:rsidR="00000000" w:rsidRDefault="00954E37">
      <w:pPr>
        <w:autoSpaceDE/>
        <w:autoSpaceDN/>
        <w:jc w:val="both"/>
        <w:divId w:val="16079810"/>
      </w:pPr>
      <w:r>
        <w:rPr>
          <w:rStyle w:val="spctttl1"/>
          <w:rFonts w:eastAsia="Times New Roman"/>
        </w:rPr>
        <w:t>(i)</w:t>
      </w:r>
      <w:r>
        <w:rPr>
          <w:rFonts w:eastAsia="Times New Roman"/>
          <w:color w:val="000000"/>
          <w:sz w:val="20"/>
          <w:szCs w:val="20"/>
          <w:shd w:val="clear" w:color="auto" w:fill="FFFFFF"/>
        </w:rPr>
        <w:t xml:space="preserve"> </w:t>
      </w:r>
      <w:r>
        <w:rPr>
          <w:rStyle w:val="spctbdy"/>
          <w:rFonts w:eastAsia="Times New Roman"/>
        </w:rPr>
        <w:t>cadrele didactice care solicită pretransfer, respectiv pretransfer prin schimb de posturi/catedre în baza consimţământului scris;</w:t>
      </w:r>
    </w:p>
    <w:p w14:paraId="7400C7AD" w14:textId="77777777" w:rsidR="00000000" w:rsidRDefault="00954E37">
      <w:pPr>
        <w:autoSpaceDE/>
        <w:autoSpaceDN/>
        <w:jc w:val="both"/>
        <w:divId w:val="1349454478"/>
        <w:rPr>
          <w:rFonts w:eastAsia="Times New Roman"/>
          <w:color w:val="000000"/>
          <w:sz w:val="20"/>
          <w:szCs w:val="20"/>
          <w:shd w:val="clear" w:color="auto" w:fill="FFFFFF"/>
        </w:rPr>
      </w:pPr>
      <w:r>
        <w:rPr>
          <w:rStyle w:val="spctttl1"/>
          <w:rFonts w:eastAsia="Times New Roman"/>
        </w:rPr>
        <w:t>(ii)</w:t>
      </w:r>
      <w:r>
        <w:rPr>
          <w:rFonts w:eastAsia="Times New Roman"/>
          <w:color w:val="000000"/>
          <w:sz w:val="20"/>
          <w:szCs w:val="20"/>
          <w:shd w:val="clear" w:color="auto" w:fill="FFFFFF"/>
        </w:rPr>
        <w:t xml:space="preserve"> </w:t>
      </w:r>
      <w:r>
        <w:rPr>
          <w:rStyle w:val="spctbdy"/>
          <w:rFonts w:eastAsia="Times New Roman"/>
        </w:rPr>
        <w:t>c</w:t>
      </w:r>
      <w:r>
        <w:rPr>
          <w:rStyle w:val="spctbdy"/>
          <w:rFonts w:eastAsia="Times New Roman"/>
        </w:rPr>
        <w:t>adrele didactice angajate cu contract individual de muncă pe durata de viabilitate a postului/catedrei, cărora nu li se poate constitui norma didactică de predare completă, conform deciziilor de repartizare pe post/catedră şi solicită modificarea repartiză</w:t>
      </w:r>
      <w:r>
        <w:rPr>
          <w:rStyle w:val="spctbdy"/>
          <w:rFonts w:eastAsia="Times New Roman"/>
        </w:rPr>
        <w:t>rii;</w:t>
      </w:r>
    </w:p>
    <w:p w14:paraId="5CF93281" w14:textId="77777777" w:rsidR="00000000" w:rsidRDefault="00954E37">
      <w:pPr>
        <w:autoSpaceDE/>
        <w:autoSpaceDN/>
        <w:jc w:val="both"/>
        <w:divId w:val="1166748240"/>
        <w:rPr>
          <w:rStyle w:val="slitbdy"/>
        </w:rPr>
      </w:pPr>
      <w:r>
        <w:rPr>
          <w:rStyle w:val="slitttl1"/>
          <w:rFonts w:eastAsia="Times New Roman"/>
        </w:rPr>
        <w:t>d)</w:t>
      </w:r>
      <w:r>
        <w:rPr>
          <w:rStyle w:val="slitbdy"/>
          <w:rFonts w:eastAsia="Times New Roman"/>
        </w:rPr>
        <w:t>verificarea dosarelor depuse şi avizarea acestora de către comisia judeţeană/a municipiului Bucureşti de mobilitate;</w:t>
      </w:r>
    </w:p>
    <w:p w14:paraId="5F13660A" w14:textId="77777777" w:rsidR="00000000" w:rsidRDefault="00954E37">
      <w:pPr>
        <w:pStyle w:val="spar"/>
        <w:jc w:val="right"/>
        <w:divId w:val="1501312976"/>
      </w:pPr>
      <w:r>
        <w:rPr>
          <w:rFonts w:ascii="Verdana" w:hAnsi="Verdana"/>
          <w:color w:val="000000"/>
          <w:sz w:val="20"/>
          <w:szCs w:val="20"/>
          <w:shd w:val="clear" w:color="auto" w:fill="FFFFFF"/>
        </w:rPr>
        <w:t>Perioada: 9-14 aprilie 2021</w:t>
      </w:r>
    </w:p>
    <w:p w14:paraId="063E6C0C" w14:textId="77777777" w:rsidR="00000000" w:rsidRDefault="00954E37">
      <w:pPr>
        <w:autoSpaceDE/>
        <w:autoSpaceDN/>
        <w:jc w:val="both"/>
        <w:divId w:val="10839824"/>
        <w:rPr>
          <w:rStyle w:val="slitbdy"/>
          <w:rFonts w:eastAsia="Times New Roman"/>
        </w:rPr>
      </w:pPr>
      <w:r>
        <w:rPr>
          <w:rStyle w:val="slitttl1"/>
          <w:rFonts w:eastAsia="Times New Roman"/>
        </w:rPr>
        <w:t>e)</w:t>
      </w:r>
      <w:r>
        <w:rPr>
          <w:rStyle w:val="slitbdy"/>
          <w:rFonts w:eastAsia="Times New Roman"/>
        </w:rPr>
        <w:t>afişarea, la avizierul şi pe pagina web a inspectoratului şcolar, a:</w:t>
      </w:r>
    </w:p>
    <w:p w14:paraId="23C3B6BE" w14:textId="77777777" w:rsidR="00000000" w:rsidRDefault="00954E37">
      <w:pPr>
        <w:autoSpaceDE/>
        <w:autoSpaceDN/>
        <w:jc w:val="both"/>
        <w:divId w:val="1677532076"/>
      </w:pPr>
      <w:r>
        <w:rPr>
          <w:rStyle w:val="spctttl1"/>
          <w:rFonts w:eastAsia="Times New Roman"/>
        </w:rPr>
        <w:t>(i)</w:t>
      </w:r>
      <w:r>
        <w:rPr>
          <w:rFonts w:eastAsia="Times New Roman"/>
          <w:color w:val="000000"/>
          <w:sz w:val="20"/>
          <w:szCs w:val="20"/>
          <w:shd w:val="clear" w:color="auto" w:fill="FFFFFF"/>
        </w:rPr>
        <w:t xml:space="preserve"> </w:t>
      </w:r>
      <w:r>
        <w:rPr>
          <w:rStyle w:val="spctbdy"/>
          <w:rFonts w:eastAsia="Times New Roman"/>
        </w:rPr>
        <w:t xml:space="preserve">listei cu punctajele cadrelor didactice înscrise la etapa de pretransfer consimţit între unităţile de învăţământ, cu precizarea localităţii de domiciliu şi a unităţilor de învăţământ </w:t>
      </w:r>
      <w:r>
        <w:rPr>
          <w:rStyle w:val="spctbdy"/>
          <w:rFonts w:eastAsia="Times New Roman"/>
        </w:rPr>
        <w:t>la care sunt titulare cadrele didactice care au depus cereri;</w:t>
      </w:r>
    </w:p>
    <w:p w14:paraId="26465B36" w14:textId="77777777" w:rsidR="00000000" w:rsidRDefault="00954E37">
      <w:pPr>
        <w:autoSpaceDE/>
        <w:autoSpaceDN/>
        <w:jc w:val="both"/>
        <w:divId w:val="489293439"/>
        <w:rPr>
          <w:rFonts w:eastAsia="Times New Roman"/>
          <w:color w:val="000000"/>
          <w:sz w:val="20"/>
          <w:szCs w:val="20"/>
          <w:shd w:val="clear" w:color="auto" w:fill="FFFFFF"/>
        </w:rPr>
      </w:pPr>
      <w:r>
        <w:rPr>
          <w:rStyle w:val="spctttl1"/>
          <w:rFonts w:eastAsia="Times New Roman"/>
        </w:rPr>
        <w:t>(ii)</w:t>
      </w:r>
      <w:r>
        <w:rPr>
          <w:rFonts w:eastAsia="Times New Roman"/>
          <w:color w:val="000000"/>
          <w:sz w:val="20"/>
          <w:szCs w:val="20"/>
          <w:shd w:val="clear" w:color="auto" w:fill="FFFFFF"/>
        </w:rPr>
        <w:t xml:space="preserve"> </w:t>
      </w:r>
      <w:r>
        <w:rPr>
          <w:rStyle w:val="spctbdy"/>
          <w:rFonts w:eastAsia="Times New Roman"/>
        </w:rPr>
        <w:t>listei cadrelor didactice angajate pe durata de viabilitate a postului/catedrei care au solicitat modificarea repartizării, cu precizarea următoarelor informaţii: studiile, postul/didactic/</w:t>
      </w:r>
      <w:r>
        <w:rPr>
          <w:rStyle w:val="spctbdy"/>
          <w:rFonts w:eastAsia="Times New Roman"/>
        </w:rPr>
        <w:t>catedra pe care sunt angajate, localitatea de domiciliul, rezultatele obţinute la concursurile de ocupare a posturilor didactice/catedrelor vacante/rezervate la care a participat, gradul didactic, nota/media obţinută la gradul didactic, media de depanare c</w:t>
      </w:r>
      <w:r>
        <w:rPr>
          <w:rStyle w:val="spctbdy"/>
          <w:rFonts w:eastAsia="Times New Roman"/>
        </w:rPr>
        <w:t>alculată conform anexei nr. 15, media obţinută la examenul de licenţă/absolvire a studiilor, respectiv media obţinută la examenul de bacalaureat pentru absolvenţii liceelor pedagogice, avizele şi atestatele dobândite, calificativele obţinute în ultimii 2 a</w:t>
      </w:r>
      <w:r>
        <w:rPr>
          <w:rStyle w:val="spctbdy"/>
          <w:rFonts w:eastAsia="Times New Roman"/>
        </w:rPr>
        <w:t>ni şcolari încheiaţi şi calificativul parţial în anul şcolar în curs şi sancţiunile disciplinare în ultimii 2 ani şcolari încheiaţi sau pe parcursul anului şcolar în curs.</w:t>
      </w:r>
    </w:p>
    <w:p w14:paraId="7425E554" w14:textId="77777777" w:rsidR="00000000" w:rsidRDefault="00954E37">
      <w:pPr>
        <w:pStyle w:val="spar"/>
        <w:jc w:val="right"/>
        <w:divId w:val="818575662"/>
        <w:rPr>
          <w:rFonts w:ascii="Verdana" w:hAnsi="Verdana"/>
          <w:color w:val="000000"/>
          <w:sz w:val="20"/>
          <w:szCs w:val="20"/>
          <w:shd w:val="clear" w:color="auto" w:fill="FFFFFF"/>
        </w:rPr>
      </w:pPr>
      <w:r>
        <w:rPr>
          <w:rFonts w:ascii="Verdana" w:hAnsi="Verdana"/>
          <w:color w:val="000000"/>
          <w:sz w:val="20"/>
          <w:szCs w:val="20"/>
          <w:shd w:val="clear" w:color="auto" w:fill="FFFFFF"/>
        </w:rPr>
        <w:t>Termen: 15 aprilie 2021</w:t>
      </w:r>
    </w:p>
    <w:p w14:paraId="6CDBC8FD" w14:textId="77777777" w:rsidR="00000000" w:rsidRDefault="00954E37">
      <w:pPr>
        <w:autoSpaceDE/>
        <w:autoSpaceDN/>
        <w:jc w:val="both"/>
        <w:divId w:val="552304056"/>
        <w:rPr>
          <w:rStyle w:val="slitbdy"/>
          <w:rFonts w:eastAsia="Times New Roman"/>
        </w:rPr>
      </w:pPr>
      <w:r>
        <w:rPr>
          <w:rStyle w:val="slitttl1"/>
          <w:rFonts w:eastAsia="Times New Roman"/>
        </w:rPr>
        <w:t>f)</w:t>
      </w:r>
      <w:r>
        <w:rPr>
          <w:rStyle w:val="slitbdy"/>
          <w:rFonts w:eastAsia="Times New Roman"/>
        </w:rPr>
        <w:t>înregistrarea contestaţiilor cadrelor didactice înscrise l</w:t>
      </w:r>
      <w:r>
        <w:rPr>
          <w:rStyle w:val="slitbdy"/>
          <w:rFonts w:eastAsia="Times New Roman"/>
        </w:rPr>
        <w:t>a etapa de pretransfer consimţit între unităţile de învăţământ la punctajele acordate;</w:t>
      </w:r>
    </w:p>
    <w:p w14:paraId="46BA8D51" w14:textId="77777777" w:rsidR="00000000" w:rsidRDefault="00954E37">
      <w:pPr>
        <w:pStyle w:val="spar"/>
        <w:jc w:val="right"/>
        <w:divId w:val="1936404654"/>
      </w:pPr>
      <w:r>
        <w:rPr>
          <w:rFonts w:ascii="Verdana" w:hAnsi="Verdana"/>
          <w:color w:val="000000"/>
          <w:sz w:val="20"/>
          <w:szCs w:val="20"/>
          <w:shd w:val="clear" w:color="auto" w:fill="FFFFFF"/>
        </w:rPr>
        <w:t>Perioada: 15-16 aprilie 2021</w:t>
      </w:r>
    </w:p>
    <w:p w14:paraId="7DCC3C8E" w14:textId="77777777" w:rsidR="00000000" w:rsidRDefault="00954E37">
      <w:pPr>
        <w:autoSpaceDE/>
        <w:autoSpaceDN/>
        <w:jc w:val="both"/>
        <w:divId w:val="1130317093"/>
        <w:rPr>
          <w:rStyle w:val="slitbdy"/>
          <w:rFonts w:eastAsia="Times New Roman"/>
        </w:rPr>
      </w:pPr>
      <w:r>
        <w:rPr>
          <w:rStyle w:val="slitttl1"/>
          <w:rFonts w:eastAsia="Times New Roman"/>
        </w:rPr>
        <w:t>g)</w:t>
      </w:r>
      <w:r>
        <w:rPr>
          <w:rStyle w:val="slitbdy"/>
          <w:rFonts w:eastAsia="Times New Roman"/>
        </w:rPr>
        <w:t>soluţionarea contestaţiilor la punctajele acordate în consiliul de administraţie al inspectoratului şcolar, afişarea punctajelor finale la</w:t>
      </w:r>
      <w:r>
        <w:rPr>
          <w:rStyle w:val="slitbdy"/>
          <w:rFonts w:eastAsia="Times New Roman"/>
        </w:rPr>
        <w:t xml:space="preserve"> sediul inspectoratului şcolar şi pe pagina web a inspectoratului şcolar;</w:t>
      </w:r>
    </w:p>
    <w:p w14:paraId="1F3C1584" w14:textId="77777777" w:rsidR="00000000" w:rsidRDefault="00954E37">
      <w:pPr>
        <w:pStyle w:val="spar"/>
        <w:jc w:val="right"/>
        <w:divId w:val="981152039"/>
      </w:pPr>
      <w:r>
        <w:rPr>
          <w:rFonts w:ascii="Verdana" w:hAnsi="Verdana"/>
          <w:color w:val="000000"/>
          <w:sz w:val="20"/>
          <w:szCs w:val="20"/>
          <w:shd w:val="clear" w:color="auto" w:fill="FFFFFF"/>
        </w:rPr>
        <w:t>Termen: 19 aprilie 2021</w:t>
      </w:r>
    </w:p>
    <w:p w14:paraId="5F121B3A" w14:textId="77777777" w:rsidR="00000000" w:rsidRDefault="00954E37">
      <w:pPr>
        <w:autoSpaceDE/>
        <w:autoSpaceDN/>
        <w:jc w:val="both"/>
        <w:divId w:val="926882904"/>
        <w:rPr>
          <w:rStyle w:val="slitbdy"/>
          <w:rFonts w:eastAsia="Times New Roman"/>
        </w:rPr>
      </w:pPr>
      <w:r>
        <w:rPr>
          <w:rStyle w:val="slitttl1"/>
          <w:rFonts w:eastAsia="Times New Roman"/>
        </w:rPr>
        <w:t>h)</w:t>
      </w:r>
      <w:r>
        <w:rPr>
          <w:rStyle w:val="slitbdy"/>
          <w:rFonts w:eastAsia="Times New Roman"/>
        </w:rPr>
        <w:t>desfăşurarea inspecţiilor speciale ici clasă/probelor practice/orale de profil, afişarea rezultatelor la sediul inspectoratului şcolar şi pe pagina web a in</w:t>
      </w:r>
      <w:r>
        <w:rPr>
          <w:rStyle w:val="slitbdy"/>
          <w:rFonts w:eastAsia="Times New Roman"/>
        </w:rPr>
        <w:t>spectoratului şcolar*);</w:t>
      </w:r>
    </w:p>
    <w:p w14:paraId="54AB7BB3" w14:textId="77777777" w:rsidR="00000000" w:rsidRDefault="00954E37">
      <w:pPr>
        <w:pStyle w:val="spar"/>
        <w:jc w:val="both"/>
        <w:divId w:val="926882904"/>
      </w:pPr>
      <w:r>
        <w:rPr>
          <w:rFonts w:ascii="Verdana" w:hAnsi="Verdana"/>
          <w:color w:val="000000"/>
          <w:sz w:val="20"/>
          <w:szCs w:val="20"/>
          <w:shd w:val="clear" w:color="auto" w:fill="FFFFFF"/>
        </w:rPr>
        <w:t>*) Pe durata stării de alertă, în contextul situației epidemiologice determinate de răspândirea coronavirusului SARS-CoV-2, până la eliminarea restricțiilor privind adunările publice de către autoritățile de resort, se susțin doar p</w:t>
      </w:r>
      <w:r>
        <w:rPr>
          <w:rFonts w:ascii="Verdana" w:hAnsi="Verdana"/>
          <w:color w:val="000000"/>
          <w:sz w:val="20"/>
          <w:szCs w:val="20"/>
          <w:shd w:val="clear" w:color="auto" w:fill="FFFFFF"/>
        </w:rPr>
        <w:t>robe practice/orale evaluate prin calificativele "Admis/Respins", conform anexei nr. 4 la Metodologie, probe la care nu se admit contestații, rezultatul stabilit de comisia de organizare și desfășurare a probelor orale rămânând definitiv.</w:t>
      </w:r>
    </w:p>
    <w:p w14:paraId="51B576FD" w14:textId="77777777" w:rsidR="00000000" w:rsidRDefault="00954E37">
      <w:pPr>
        <w:pStyle w:val="spar"/>
        <w:jc w:val="right"/>
        <w:divId w:val="991253755"/>
        <w:rPr>
          <w:rFonts w:ascii="Verdana" w:hAnsi="Verdana"/>
          <w:color w:val="000000"/>
          <w:sz w:val="20"/>
          <w:szCs w:val="20"/>
          <w:shd w:val="clear" w:color="auto" w:fill="FFFFFF"/>
        </w:rPr>
      </w:pPr>
      <w:r>
        <w:rPr>
          <w:rFonts w:ascii="Verdana" w:hAnsi="Verdana"/>
          <w:color w:val="000000"/>
          <w:sz w:val="20"/>
          <w:szCs w:val="20"/>
          <w:shd w:val="clear" w:color="auto" w:fill="FFFFFF"/>
        </w:rPr>
        <w:t>Perioada: 14-20 aprilie 2021</w:t>
      </w:r>
    </w:p>
    <w:p w14:paraId="39A2B681" w14:textId="77777777" w:rsidR="00000000" w:rsidRDefault="00954E37">
      <w:pPr>
        <w:autoSpaceDE/>
        <w:autoSpaceDN/>
        <w:jc w:val="both"/>
        <w:divId w:val="1167817845"/>
        <w:rPr>
          <w:rStyle w:val="slitbdy"/>
          <w:rFonts w:eastAsia="Times New Roman"/>
        </w:rPr>
      </w:pPr>
      <w:r>
        <w:rPr>
          <w:rStyle w:val="slitttl1"/>
          <w:rFonts w:eastAsia="Times New Roman"/>
        </w:rPr>
        <w:t>i)</w:t>
      </w:r>
      <w:r>
        <w:rPr>
          <w:rStyle w:val="slitbdy"/>
          <w:rFonts w:eastAsia="Times New Roman"/>
        </w:rPr>
        <w:t>depunerea, la unităţile de învăţământ a cererilor, însoţite de documentele precizate în acestea, de către:</w:t>
      </w:r>
    </w:p>
    <w:p w14:paraId="3240509A" w14:textId="77777777" w:rsidR="00000000" w:rsidRDefault="00954E37">
      <w:pPr>
        <w:autoSpaceDE/>
        <w:autoSpaceDN/>
        <w:jc w:val="both"/>
        <w:divId w:val="1752704050"/>
      </w:pPr>
      <w:r>
        <w:rPr>
          <w:rStyle w:val="spctttl1"/>
          <w:rFonts w:eastAsia="Times New Roman"/>
        </w:rPr>
        <w:t>(i)</w:t>
      </w:r>
      <w:r>
        <w:rPr>
          <w:rFonts w:eastAsia="Times New Roman"/>
          <w:color w:val="000000"/>
          <w:sz w:val="20"/>
          <w:szCs w:val="20"/>
          <w:shd w:val="clear" w:color="auto" w:fill="FFFFFF"/>
        </w:rPr>
        <w:t xml:space="preserve"> </w:t>
      </w:r>
      <w:r>
        <w:rPr>
          <w:rStyle w:val="spctbdy"/>
          <w:rFonts w:eastAsia="Times New Roman"/>
        </w:rPr>
        <w:t xml:space="preserve">cadrele didactice care solicită pretransfer la unităţile de învăţământ care au publicat posturi didactice/catedre </w:t>
      </w:r>
      <w:r>
        <w:rPr>
          <w:rStyle w:val="spctbdy"/>
          <w:rFonts w:eastAsia="Times New Roman"/>
        </w:rPr>
        <w:t>vacante pentru obţinerea acordului de principiu pentru pretransfer, precum şi la unităţile de învăţământ la care simt titulare cadre didactice care au depus cereri de pretransfer, pentru obţinerea acordului de principiu pentru pretransfer;</w:t>
      </w:r>
    </w:p>
    <w:p w14:paraId="6860E056" w14:textId="77777777" w:rsidR="00000000" w:rsidRDefault="00954E37">
      <w:pPr>
        <w:autoSpaceDE/>
        <w:autoSpaceDN/>
        <w:jc w:val="both"/>
        <w:divId w:val="398988370"/>
        <w:rPr>
          <w:rFonts w:eastAsia="Times New Roman"/>
          <w:color w:val="000000"/>
          <w:sz w:val="20"/>
          <w:szCs w:val="20"/>
          <w:shd w:val="clear" w:color="auto" w:fill="FFFFFF"/>
        </w:rPr>
      </w:pPr>
      <w:r>
        <w:rPr>
          <w:rStyle w:val="spctttl1"/>
          <w:rFonts w:eastAsia="Times New Roman"/>
        </w:rPr>
        <w:lastRenderedPageBreak/>
        <w:t>(ii)</w:t>
      </w:r>
      <w:r>
        <w:rPr>
          <w:rFonts w:eastAsia="Times New Roman"/>
          <w:color w:val="000000"/>
          <w:sz w:val="20"/>
          <w:szCs w:val="20"/>
          <w:shd w:val="clear" w:color="auto" w:fill="FFFFFF"/>
        </w:rPr>
        <w:t xml:space="preserve"> </w:t>
      </w:r>
      <w:r>
        <w:rPr>
          <w:rStyle w:val="spctbdy"/>
          <w:rFonts w:eastAsia="Times New Roman"/>
        </w:rPr>
        <w:t>cadrele did</w:t>
      </w:r>
      <w:r>
        <w:rPr>
          <w:rStyle w:val="spctbdy"/>
          <w:rFonts w:eastAsia="Times New Roman"/>
        </w:rPr>
        <w:t>actice angajate cu contract individual de muncă pe duratei de viabilitate a postului/catedrei, cărora nu li se poate constitui norma didactică de predare completă, conform deciziilor de repartizare pe post/catedră şi solicită modificarea repartizării;</w:t>
      </w:r>
    </w:p>
    <w:p w14:paraId="678B2C84" w14:textId="77777777" w:rsidR="00000000" w:rsidRDefault="00954E37">
      <w:pPr>
        <w:pStyle w:val="spar"/>
        <w:jc w:val="right"/>
        <w:divId w:val="576982999"/>
        <w:rPr>
          <w:rFonts w:ascii="Verdana" w:hAnsi="Verdana"/>
          <w:color w:val="000000"/>
          <w:sz w:val="20"/>
          <w:szCs w:val="20"/>
          <w:shd w:val="clear" w:color="auto" w:fill="FFFFFF"/>
        </w:rPr>
      </w:pPr>
      <w:r>
        <w:rPr>
          <w:rFonts w:ascii="Verdana" w:hAnsi="Verdana"/>
          <w:color w:val="000000"/>
          <w:sz w:val="20"/>
          <w:szCs w:val="20"/>
          <w:shd w:val="clear" w:color="auto" w:fill="FFFFFF"/>
        </w:rPr>
        <w:t>Peri</w:t>
      </w:r>
      <w:r>
        <w:rPr>
          <w:rFonts w:ascii="Verdana" w:hAnsi="Verdana"/>
          <w:color w:val="000000"/>
          <w:sz w:val="20"/>
          <w:szCs w:val="20"/>
          <w:shd w:val="clear" w:color="auto" w:fill="FFFFFF"/>
        </w:rPr>
        <w:t>oada: 14-20 aprilie 2021</w:t>
      </w:r>
    </w:p>
    <w:p w14:paraId="6137A5A8" w14:textId="77777777" w:rsidR="00000000" w:rsidRDefault="00954E37">
      <w:pPr>
        <w:autoSpaceDE/>
        <w:autoSpaceDN/>
        <w:jc w:val="both"/>
        <w:divId w:val="1053625531"/>
        <w:rPr>
          <w:rStyle w:val="slitbdy"/>
          <w:rFonts w:eastAsia="Times New Roman"/>
        </w:rPr>
      </w:pPr>
      <w:r>
        <w:rPr>
          <w:rStyle w:val="slitttl1"/>
          <w:rFonts w:eastAsia="Times New Roman"/>
        </w:rPr>
        <w:t>j)</w:t>
      </w:r>
      <w:r>
        <w:rPr>
          <w:rStyle w:val="slitbdy"/>
          <w:rFonts w:eastAsia="Times New Roman"/>
        </w:rPr>
        <w:t>analiza, în consiliile de administraţie ale unităţilor de învăţământ, a solicitărilor depuse de cadrele didactice şi comunicarea hotărârii cu privire la:</w:t>
      </w:r>
    </w:p>
    <w:p w14:paraId="2EDB18D7" w14:textId="77777777" w:rsidR="00000000" w:rsidRDefault="00954E37">
      <w:pPr>
        <w:autoSpaceDE/>
        <w:autoSpaceDN/>
        <w:jc w:val="both"/>
        <w:divId w:val="1350567585"/>
      </w:pPr>
      <w:r>
        <w:rPr>
          <w:rStyle w:val="spctttl1"/>
          <w:rFonts w:eastAsia="Times New Roman"/>
        </w:rPr>
        <w:t>(i)</w:t>
      </w:r>
      <w:r>
        <w:rPr>
          <w:rFonts w:eastAsia="Times New Roman"/>
          <w:color w:val="000000"/>
          <w:sz w:val="20"/>
          <w:szCs w:val="20"/>
          <w:shd w:val="clear" w:color="auto" w:fill="FFFFFF"/>
        </w:rPr>
        <w:t xml:space="preserve"> </w:t>
      </w:r>
      <w:r>
        <w:rPr>
          <w:rStyle w:val="spctbdy"/>
          <w:rFonts w:eastAsia="Times New Roman"/>
        </w:rPr>
        <w:t>emiterea acordului de principiu pentru pretransfer cadrelor didactice î</w:t>
      </w:r>
      <w:r>
        <w:rPr>
          <w:rStyle w:val="spctbdy"/>
          <w:rFonts w:eastAsia="Times New Roman"/>
        </w:rPr>
        <w:t>n vederea schimbării locului de muncă ori a felului muncii determinată de starea de sănătate a acestora, la propunerea medicului de medicină a muncii;</w:t>
      </w:r>
    </w:p>
    <w:p w14:paraId="2654BEC8" w14:textId="77777777" w:rsidR="00000000" w:rsidRDefault="00954E37">
      <w:pPr>
        <w:autoSpaceDE/>
        <w:autoSpaceDN/>
        <w:jc w:val="both"/>
        <w:divId w:val="1233783367"/>
        <w:rPr>
          <w:rFonts w:eastAsia="Times New Roman"/>
          <w:color w:val="000000"/>
          <w:sz w:val="20"/>
          <w:szCs w:val="20"/>
          <w:shd w:val="clear" w:color="auto" w:fill="FFFFFF"/>
        </w:rPr>
      </w:pPr>
      <w:r>
        <w:rPr>
          <w:rStyle w:val="spctttl1"/>
          <w:rFonts w:eastAsia="Times New Roman"/>
        </w:rPr>
        <w:t>(ii)</w:t>
      </w:r>
      <w:r>
        <w:rPr>
          <w:rFonts w:eastAsia="Times New Roman"/>
          <w:color w:val="000000"/>
          <w:sz w:val="20"/>
          <w:szCs w:val="20"/>
          <w:shd w:val="clear" w:color="auto" w:fill="FFFFFF"/>
        </w:rPr>
        <w:t xml:space="preserve"> </w:t>
      </w:r>
      <w:r>
        <w:rPr>
          <w:rStyle w:val="spctbdy"/>
          <w:rFonts w:eastAsia="Times New Roman"/>
        </w:rPr>
        <w:t>emiterea acordului de principiu pentru pretransfer cadrelor didactice cu precizarea locului stabilit</w:t>
      </w:r>
      <w:r>
        <w:rPr>
          <w:rStyle w:val="spctbdy"/>
          <w:rFonts w:eastAsia="Times New Roman"/>
        </w:rPr>
        <w:t xml:space="preserve"> în ierarhie, ca urmare a aplicării criteriilor de ierarhizare, respectiv neemiterea acordului de principiu pentru pretransfer cadrelor didactice pentru neîndeplinirea condiţiilor specifice;</w:t>
      </w:r>
    </w:p>
    <w:p w14:paraId="1C27CDDC" w14:textId="77777777" w:rsidR="00000000" w:rsidRDefault="00954E37">
      <w:pPr>
        <w:autoSpaceDE/>
        <w:autoSpaceDN/>
        <w:jc w:val="both"/>
        <w:divId w:val="1230772170"/>
        <w:rPr>
          <w:rFonts w:eastAsia="Times New Roman"/>
          <w:color w:val="000000"/>
          <w:sz w:val="20"/>
          <w:szCs w:val="20"/>
          <w:shd w:val="clear" w:color="auto" w:fill="FFFFFF"/>
        </w:rPr>
      </w:pPr>
      <w:r>
        <w:rPr>
          <w:rStyle w:val="spctttl1"/>
          <w:rFonts w:eastAsia="Times New Roman"/>
        </w:rPr>
        <w:t>(iii)</w:t>
      </w:r>
      <w:r>
        <w:rPr>
          <w:rFonts w:eastAsia="Times New Roman"/>
          <w:color w:val="000000"/>
          <w:sz w:val="20"/>
          <w:szCs w:val="20"/>
          <w:shd w:val="clear" w:color="auto" w:fill="FFFFFF"/>
        </w:rPr>
        <w:t xml:space="preserve"> </w:t>
      </w:r>
      <w:r>
        <w:rPr>
          <w:rStyle w:val="spctbdy"/>
          <w:rFonts w:eastAsia="Times New Roman"/>
        </w:rPr>
        <w:t>emiterea acordului de principiu pentru modificarea repartiz</w:t>
      </w:r>
      <w:r>
        <w:rPr>
          <w:rStyle w:val="spctbdy"/>
          <w:rFonts w:eastAsia="Times New Roman"/>
        </w:rPr>
        <w:t>ării cadrelor didactice angajate pe durata de viabilitate a postului didactic/catedrei cu precizarea locului stabilit în ierarhie, ca urmare a aplicării criteriilor de ierarhizare specifice, respectiv neemiterea acordului de principiu pentru modificarea re</w:t>
      </w:r>
      <w:r>
        <w:rPr>
          <w:rStyle w:val="spctbdy"/>
          <w:rFonts w:eastAsia="Times New Roman"/>
        </w:rPr>
        <w:t>partizării cadrelor didactice angajate pe durata de viabilitate a postului pentru neîndeplinirea condiţiilor specifice;</w:t>
      </w:r>
    </w:p>
    <w:p w14:paraId="3E11242C" w14:textId="77777777" w:rsidR="00000000" w:rsidRDefault="00954E37">
      <w:pPr>
        <w:autoSpaceDE/>
        <w:autoSpaceDN/>
        <w:jc w:val="both"/>
        <w:divId w:val="1422799849"/>
        <w:rPr>
          <w:rStyle w:val="slitbdy"/>
        </w:rPr>
      </w:pPr>
      <w:r>
        <w:rPr>
          <w:rStyle w:val="slitttl1"/>
          <w:rFonts w:eastAsia="Times New Roman"/>
        </w:rPr>
        <w:t>k)</w:t>
      </w:r>
      <w:r>
        <w:rPr>
          <w:rStyle w:val="slitbdy"/>
          <w:rFonts w:eastAsia="Times New Roman"/>
        </w:rPr>
        <w:t>transmiterea la Ministerul Educaţiei şi Cercetării, Direcţia Generală învăţământ Preuniversitar, a situaţiilor de pretransfer în veder</w:t>
      </w:r>
      <w:r>
        <w:rPr>
          <w:rStyle w:val="slitbdy"/>
          <w:rFonts w:eastAsia="Times New Roman"/>
        </w:rPr>
        <w:t>ea schimbării locului de muncă ori a felului muncii, determinată de starea de sănătate a acestora, la propunerea medicului de medicină a muncii, pentru emiterea avizului;</w:t>
      </w:r>
    </w:p>
    <w:p w14:paraId="32A58F1E" w14:textId="77777777" w:rsidR="00000000" w:rsidRDefault="00954E37">
      <w:pPr>
        <w:pStyle w:val="spar"/>
        <w:jc w:val="right"/>
        <w:divId w:val="1534490508"/>
      </w:pPr>
      <w:r>
        <w:rPr>
          <w:rFonts w:ascii="Verdana" w:hAnsi="Verdana"/>
          <w:color w:val="000000"/>
          <w:sz w:val="20"/>
          <w:szCs w:val="20"/>
          <w:shd w:val="clear" w:color="auto" w:fill="FFFFFF"/>
        </w:rPr>
        <w:t>Termen: 21 aprilie 2021</w:t>
      </w:r>
    </w:p>
    <w:p w14:paraId="1470314A" w14:textId="77777777" w:rsidR="00000000" w:rsidRDefault="00954E37">
      <w:pPr>
        <w:autoSpaceDE/>
        <w:autoSpaceDN/>
        <w:jc w:val="both"/>
        <w:divId w:val="2032602545"/>
        <w:rPr>
          <w:rFonts w:eastAsia="Times New Roman"/>
          <w:color w:val="000000"/>
          <w:sz w:val="20"/>
          <w:szCs w:val="20"/>
          <w:shd w:val="clear" w:color="auto" w:fill="FFFFFF"/>
        </w:rPr>
      </w:pPr>
      <w:r>
        <w:rPr>
          <w:rStyle w:val="slitttl1"/>
          <w:rFonts w:eastAsia="Times New Roman"/>
        </w:rPr>
        <w:t>l)</w:t>
      </w:r>
      <w:r>
        <w:rPr>
          <w:rStyle w:val="slitbdy"/>
          <w:rFonts w:eastAsia="Times New Roman"/>
        </w:rPr>
        <w:t>depunerea contestaţiilor privind acordurile de principiu em</w:t>
      </w:r>
      <w:r>
        <w:rPr>
          <w:rStyle w:val="slitbdy"/>
          <w:rFonts w:eastAsia="Times New Roman"/>
        </w:rPr>
        <w:t>ise de unităţile de învăţământ, de către personalul didactic care solicită pretransfer consimţit între unităţile de învăţământ, la comisia judeţeană/a municipiului Bucureşti de mobilitate;</w:t>
      </w:r>
    </w:p>
    <w:p w14:paraId="2F1FB0FC" w14:textId="77777777" w:rsidR="00000000" w:rsidRDefault="00954E37">
      <w:pPr>
        <w:autoSpaceDE/>
        <w:autoSpaceDN/>
        <w:jc w:val="both"/>
        <w:divId w:val="1280061913"/>
        <w:rPr>
          <w:rStyle w:val="slitbdy"/>
        </w:rPr>
      </w:pPr>
      <w:r>
        <w:rPr>
          <w:rStyle w:val="slitttl1"/>
          <w:rFonts w:eastAsia="Times New Roman"/>
        </w:rPr>
        <w:t>m)</w:t>
      </w:r>
      <w:r>
        <w:rPr>
          <w:rStyle w:val="slitbdy"/>
          <w:rFonts w:eastAsia="Times New Roman"/>
        </w:rPr>
        <w:t>depunerea contestaţiilor privind acordurile de principiu emise de</w:t>
      </w:r>
      <w:r>
        <w:rPr>
          <w:rStyle w:val="slitbdy"/>
          <w:rFonts w:eastAsia="Times New Roman"/>
        </w:rPr>
        <w:t xml:space="preserve"> unităţile de învăţământ, de către cadrele didactice angajate pe durata de viabilitate a postului didactic/catedrei care solicită modificarea repartizării, la consiliile de administraţie ale unităţilor de învăţământ;</w:t>
      </w:r>
    </w:p>
    <w:p w14:paraId="6DD589DD" w14:textId="77777777" w:rsidR="00000000" w:rsidRDefault="00954E37">
      <w:pPr>
        <w:pStyle w:val="spar"/>
        <w:jc w:val="right"/>
        <w:divId w:val="1326937595"/>
      </w:pPr>
      <w:r>
        <w:rPr>
          <w:rFonts w:ascii="Verdana" w:hAnsi="Verdana"/>
          <w:color w:val="000000"/>
          <w:sz w:val="20"/>
          <w:szCs w:val="20"/>
          <w:shd w:val="clear" w:color="auto" w:fill="FFFFFF"/>
        </w:rPr>
        <w:t>Perioada: 21 -22 aprilie 2021</w:t>
      </w:r>
    </w:p>
    <w:p w14:paraId="3416C6B7" w14:textId="77777777" w:rsidR="00000000" w:rsidRDefault="00954E37">
      <w:pPr>
        <w:autoSpaceDE/>
        <w:autoSpaceDN/>
        <w:jc w:val="both"/>
        <w:divId w:val="821775820"/>
        <w:rPr>
          <w:rStyle w:val="slitbdy"/>
          <w:rFonts w:eastAsia="Times New Roman"/>
        </w:rPr>
      </w:pPr>
      <w:r>
        <w:rPr>
          <w:rStyle w:val="slitttl1"/>
          <w:rFonts w:eastAsia="Times New Roman"/>
        </w:rPr>
        <w:t>n)</w:t>
      </w:r>
      <w:r>
        <w:rPr>
          <w:rStyle w:val="slitbdy"/>
          <w:rFonts w:eastAsia="Times New Roman"/>
        </w:rPr>
        <w:t>soluţio</w:t>
      </w:r>
      <w:r>
        <w:rPr>
          <w:rStyle w:val="slitbdy"/>
          <w:rFonts w:eastAsia="Times New Roman"/>
        </w:rPr>
        <w:t>narea contestaţiilor privind acordurile de principiu emise de unităţile de învăţământ;</w:t>
      </w:r>
    </w:p>
    <w:p w14:paraId="68D235D1" w14:textId="77777777" w:rsidR="00000000" w:rsidRDefault="00954E37">
      <w:pPr>
        <w:pStyle w:val="spar"/>
        <w:jc w:val="right"/>
        <w:divId w:val="1641881740"/>
      </w:pPr>
      <w:r>
        <w:rPr>
          <w:rFonts w:ascii="Verdana" w:hAnsi="Verdana"/>
          <w:color w:val="000000"/>
          <w:sz w:val="20"/>
          <w:szCs w:val="20"/>
          <w:shd w:val="clear" w:color="auto" w:fill="FFFFFF"/>
        </w:rPr>
        <w:t>Perioada: 21-23 aprilie 2021</w:t>
      </w:r>
    </w:p>
    <w:p w14:paraId="63677CDF" w14:textId="77777777" w:rsidR="00000000" w:rsidRDefault="00954E37">
      <w:pPr>
        <w:autoSpaceDE/>
        <w:autoSpaceDN/>
        <w:jc w:val="both"/>
        <w:divId w:val="1008555724"/>
        <w:rPr>
          <w:rStyle w:val="slitbdy"/>
          <w:rFonts w:eastAsia="Times New Roman"/>
        </w:rPr>
      </w:pPr>
      <w:r>
        <w:rPr>
          <w:rStyle w:val="slitttl1"/>
          <w:rFonts w:eastAsia="Times New Roman"/>
        </w:rPr>
        <w:t>o)</w:t>
      </w:r>
      <w:r>
        <w:rPr>
          <w:rStyle w:val="slitbdy"/>
          <w:rFonts w:eastAsia="Times New Roman"/>
        </w:rPr>
        <w:t>soluţionarea în şedinţă de repartizare, în ordine, a:</w:t>
      </w:r>
    </w:p>
    <w:p w14:paraId="142E7113" w14:textId="77777777" w:rsidR="00000000" w:rsidRDefault="00954E37">
      <w:pPr>
        <w:autoSpaceDE/>
        <w:autoSpaceDN/>
        <w:jc w:val="both"/>
        <w:divId w:val="642807501"/>
      </w:pPr>
      <w:r>
        <w:rPr>
          <w:rStyle w:val="spctttl1"/>
          <w:rFonts w:eastAsia="Times New Roman"/>
        </w:rPr>
        <w:t>(i)</w:t>
      </w:r>
      <w:r>
        <w:rPr>
          <w:rFonts w:eastAsia="Times New Roman"/>
          <w:color w:val="000000"/>
          <w:sz w:val="20"/>
          <w:szCs w:val="20"/>
          <w:shd w:val="clear" w:color="auto" w:fill="FFFFFF"/>
        </w:rPr>
        <w:t xml:space="preserve"> </w:t>
      </w:r>
      <w:r>
        <w:rPr>
          <w:rStyle w:val="spctbdy"/>
          <w:rFonts w:eastAsia="Times New Roman"/>
        </w:rPr>
        <w:t xml:space="preserve">cererilor cadrelor didactice titulare, respectiv a cererilor cadrelor didactice </w:t>
      </w:r>
      <w:r>
        <w:rPr>
          <w:rStyle w:val="spctbdy"/>
          <w:rFonts w:eastAsia="Times New Roman"/>
        </w:rPr>
        <w:t>debutante prevăzute la art. 21 alin. (4) şi (6) din Metodologie, rămase cu norma didactică incompletă, pentru completarea normei didactice, conform prevederilor Metodologiei:</w:t>
      </w:r>
    </w:p>
    <w:p w14:paraId="54B49542" w14:textId="77777777" w:rsidR="00000000" w:rsidRDefault="00954E37">
      <w:pPr>
        <w:autoSpaceDE/>
        <w:autoSpaceDN/>
        <w:jc w:val="both"/>
        <w:divId w:val="942373925"/>
        <w:rPr>
          <w:rFonts w:eastAsia="Times New Roman"/>
          <w:color w:val="000000"/>
          <w:sz w:val="20"/>
          <w:szCs w:val="20"/>
          <w:shd w:val="clear" w:color="auto" w:fill="FFFFFF"/>
        </w:rPr>
      </w:pPr>
      <w:r>
        <w:rPr>
          <w:rStyle w:val="spctttl1"/>
          <w:rFonts w:eastAsia="Times New Roman"/>
        </w:rPr>
        <w:t>(ii)</w:t>
      </w:r>
      <w:r>
        <w:rPr>
          <w:rFonts w:eastAsia="Times New Roman"/>
          <w:color w:val="000000"/>
          <w:sz w:val="20"/>
          <w:szCs w:val="20"/>
          <w:shd w:val="clear" w:color="auto" w:fill="FFFFFF"/>
        </w:rPr>
        <w:t xml:space="preserve"> </w:t>
      </w:r>
      <w:r>
        <w:rPr>
          <w:rStyle w:val="spctbdy"/>
          <w:rFonts w:eastAsia="Times New Roman"/>
        </w:rPr>
        <w:t>cererilor cadrelor didactice rămase cu restrângerea de activitate nesoluţion</w:t>
      </w:r>
      <w:r>
        <w:rPr>
          <w:rStyle w:val="spctbdy"/>
          <w:rFonts w:eastAsia="Times New Roman"/>
        </w:rPr>
        <w:t>ată prin transfer sau detaşare în interesul învăţământului pentru restrângere de activitate nesoluţionată;</w:t>
      </w:r>
    </w:p>
    <w:p w14:paraId="2ECED706" w14:textId="77777777" w:rsidR="00000000" w:rsidRDefault="00954E37">
      <w:pPr>
        <w:autoSpaceDE/>
        <w:autoSpaceDN/>
        <w:jc w:val="both"/>
        <w:divId w:val="855996477"/>
        <w:rPr>
          <w:rFonts w:eastAsia="Times New Roman"/>
          <w:color w:val="000000"/>
          <w:sz w:val="20"/>
          <w:szCs w:val="20"/>
          <w:shd w:val="clear" w:color="auto" w:fill="FFFFFF"/>
        </w:rPr>
      </w:pPr>
      <w:r>
        <w:rPr>
          <w:rStyle w:val="spctttl1"/>
          <w:rFonts w:eastAsia="Times New Roman"/>
        </w:rPr>
        <w:t>(iii)</w:t>
      </w:r>
      <w:r>
        <w:rPr>
          <w:rFonts w:eastAsia="Times New Roman"/>
          <w:color w:val="000000"/>
          <w:sz w:val="20"/>
          <w:szCs w:val="20"/>
          <w:shd w:val="clear" w:color="auto" w:fill="FFFFFF"/>
        </w:rPr>
        <w:t xml:space="preserve"> </w:t>
      </w:r>
      <w:r>
        <w:rPr>
          <w:rStyle w:val="spctbdy"/>
          <w:rFonts w:eastAsia="Times New Roman"/>
        </w:rPr>
        <w:t>cererilor de pretransfer şi prin schimb de posturi;</w:t>
      </w:r>
    </w:p>
    <w:p w14:paraId="501BD70C" w14:textId="77777777" w:rsidR="00000000" w:rsidRDefault="00954E37">
      <w:pPr>
        <w:autoSpaceDE/>
        <w:autoSpaceDN/>
        <w:jc w:val="both"/>
        <w:divId w:val="1928077264"/>
        <w:rPr>
          <w:rFonts w:eastAsia="Times New Roman"/>
          <w:color w:val="000000"/>
          <w:sz w:val="20"/>
          <w:szCs w:val="20"/>
          <w:shd w:val="clear" w:color="auto" w:fill="FFFFFF"/>
        </w:rPr>
      </w:pPr>
      <w:r>
        <w:rPr>
          <w:rStyle w:val="spctttl1"/>
          <w:rFonts w:eastAsia="Times New Roman"/>
        </w:rPr>
        <w:t>(iv)</w:t>
      </w:r>
      <w:r>
        <w:rPr>
          <w:rFonts w:eastAsia="Times New Roman"/>
          <w:color w:val="000000"/>
          <w:sz w:val="20"/>
          <w:szCs w:val="20"/>
          <w:shd w:val="clear" w:color="auto" w:fill="FFFFFF"/>
        </w:rPr>
        <w:t xml:space="preserve"> </w:t>
      </w:r>
      <w:r>
        <w:rPr>
          <w:rStyle w:val="spctbdy"/>
          <w:rFonts w:eastAsia="Times New Roman"/>
        </w:rPr>
        <w:t>cererilor privind modificarea repartizării cadrelor didactice angajate pe durata de vi</w:t>
      </w:r>
      <w:r>
        <w:rPr>
          <w:rStyle w:val="spctbdy"/>
          <w:rFonts w:eastAsia="Times New Roman"/>
        </w:rPr>
        <w:t>abilitate a postului didactic/catedrei şi prin schimb de posturi;</w:t>
      </w:r>
    </w:p>
    <w:p w14:paraId="5715C757" w14:textId="77777777" w:rsidR="00000000" w:rsidRDefault="00954E37">
      <w:pPr>
        <w:pStyle w:val="spar"/>
        <w:jc w:val="right"/>
        <w:divId w:val="1846701782"/>
        <w:rPr>
          <w:rFonts w:ascii="Verdana" w:hAnsi="Verdana"/>
          <w:color w:val="000000"/>
          <w:sz w:val="20"/>
          <w:szCs w:val="20"/>
          <w:shd w:val="clear" w:color="auto" w:fill="FFFFFF"/>
        </w:rPr>
      </w:pPr>
      <w:r>
        <w:rPr>
          <w:rFonts w:ascii="Verdana" w:hAnsi="Verdana"/>
          <w:color w:val="000000"/>
          <w:sz w:val="20"/>
          <w:szCs w:val="20"/>
          <w:shd w:val="clear" w:color="auto" w:fill="FFFFFF"/>
        </w:rPr>
        <w:t>Termen: 26 aprilie 2021</w:t>
      </w:r>
    </w:p>
    <w:p w14:paraId="798D4897" w14:textId="77777777" w:rsidR="00000000" w:rsidRDefault="00954E37">
      <w:pPr>
        <w:autoSpaceDE/>
        <w:autoSpaceDN/>
        <w:jc w:val="both"/>
        <w:divId w:val="726222148"/>
        <w:rPr>
          <w:rStyle w:val="slitbdy"/>
          <w:rFonts w:eastAsia="Times New Roman"/>
        </w:rPr>
      </w:pPr>
      <w:r>
        <w:rPr>
          <w:rStyle w:val="slitttl1"/>
          <w:rFonts w:eastAsia="Times New Roman"/>
        </w:rPr>
        <w:t>p)</w:t>
      </w:r>
      <w:r>
        <w:rPr>
          <w:rStyle w:val="slitbdy"/>
          <w:rFonts w:eastAsia="Times New Roman"/>
        </w:rPr>
        <w:t>înregistrarea contestaţiilor la inspectoratul şcolar cu privire la modul de soluţionare a cererilor de pretransfer/modificarea repartizării cadrelor didactice angajate pe durata de viabilitate a postului didactic/catedrei;</w:t>
      </w:r>
    </w:p>
    <w:p w14:paraId="3C26CFF4" w14:textId="77777777" w:rsidR="00000000" w:rsidRDefault="00954E37">
      <w:pPr>
        <w:pStyle w:val="spar"/>
        <w:jc w:val="right"/>
        <w:divId w:val="1905410330"/>
      </w:pPr>
      <w:r>
        <w:rPr>
          <w:rFonts w:ascii="Verdana" w:hAnsi="Verdana"/>
          <w:color w:val="000000"/>
          <w:sz w:val="20"/>
          <w:szCs w:val="20"/>
          <w:shd w:val="clear" w:color="auto" w:fill="FFFFFF"/>
        </w:rPr>
        <w:t>Perioada: 26-27 aprilie 2021</w:t>
      </w:r>
    </w:p>
    <w:p w14:paraId="38048A4C" w14:textId="77777777" w:rsidR="00000000" w:rsidRDefault="00954E37">
      <w:pPr>
        <w:autoSpaceDE/>
        <w:autoSpaceDN/>
        <w:jc w:val="both"/>
        <w:divId w:val="998774748"/>
        <w:rPr>
          <w:rStyle w:val="slitbdy"/>
          <w:rFonts w:eastAsia="Times New Roman"/>
        </w:rPr>
      </w:pPr>
      <w:r>
        <w:rPr>
          <w:rStyle w:val="slitttl1"/>
          <w:rFonts w:eastAsia="Times New Roman"/>
        </w:rPr>
        <w:t>q)</w:t>
      </w:r>
      <w:r>
        <w:rPr>
          <w:rStyle w:val="slitbdy"/>
          <w:rFonts w:eastAsia="Times New Roman"/>
        </w:rPr>
        <w:t>so</w:t>
      </w:r>
      <w:r>
        <w:rPr>
          <w:rStyle w:val="slitbdy"/>
          <w:rFonts w:eastAsia="Times New Roman"/>
        </w:rPr>
        <w:t>luţionarea contestaţiilor în consiliul de administraţie al inspectoratului şcolar şi reactualizarea listei posturilor didactice/catedrelor vacante/rezervate şi afişarea acesteia la sediile inspectoratelor şcolare;</w:t>
      </w:r>
    </w:p>
    <w:p w14:paraId="213A6A77" w14:textId="77777777" w:rsidR="00000000" w:rsidRDefault="00954E37">
      <w:pPr>
        <w:pStyle w:val="spar"/>
        <w:jc w:val="right"/>
        <w:divId w:val="1490709686"/>
      </w:pPr>
      <w:r>
        <w:rPr>
          <w:rFonts w:ascii="Verdana" w:hAnsi="Verdana"/>
          <w:color w:val="000000"/>
          <w:sz w:val="20"/>
          <w:szCs w:val="20"/>
          <w:shd w:val="clear" w:color="auto" w:fill="FFFFFF"/>
        </w:rPr>
        <w:t>Termen: 28 aprilie 2021</w:t>
      </w:r>
    </w:p>
    <w:p w14:paraId="59131D70" w14:textId="77777777" w:rsidR="00000000" w:rsidRDefault="00954E37">
      <w:pPr>
        <w:autoSpaceDE/>
        <w:autoSpaceDN/>
        <w:jc w:val="both"/>
        <w:divId w:val="701172084"/>
        <w:rPr>
          <w:rStyle w:val="slitbdy"/>
          <w:rFonts w:eastAsia="Times New Roman"/>
        </w:rPr>
      </w:pPr>
      <w:r>
        <w:rPr>
          <w:rStyle w:val="slitttl1"/>
          <w:rFonts w:eastAsia="Times New Roman"/>
        </w:rPr>
        <w:lastRenderedPageBreak/>
        <w:t>r)</w:t>
      </w:r>
      <w:r>
        <w:rPr>
          <w:rStyle w:val="slitbdy"/>
          <w:rFonts w:eastAsia="Times New Roman"/>
        </w:rPr>
        <w:t>emiterea şi comu</w:t>
      </w:r>
      <w:r>
        <w:rPr>
          <w:rStyle w:val="slitbdy"/>
          <w:rFonts w:eastAsia="Times New Roman"/>
        </w:rPr>
        <w:t>nicarea deciziilor de repartizare, cu respectarea prevederilor art. 5 alin. (5) din Metodologie.</w:t>
      </w:r>
    </w:p>
    <w:p w14:paraId="4D5D3318" w14:textId="77777777" w:rsidR="00000000" w:rsidRDefault="00954E37">
      <w:pPr>
        <w:pStyle w:val="spar"/>
        <w:jc w:val="right"/>
        <w:divId w:val="1332678888"/>
      </w:pPr>
      <w:r>
        <w:rPr>
          <w:rFonts w:ascii="Verdana" w:hAnsi="Verdana"/>
          <w:color w:val="000000"/>
          <w:sz w:val="20"/>
          <w:szCs w:val="20"/>
          <w:shd w:val="clear" w:color="auto" w:fill="FFFFFF"/>
        </w:rPr>
        <w:t>Perioada: 6-14 mai 2021</w:t>
      </w:r>
    </w:p>
    <w:p w14:paraId="0B7DFEA8" w14:textId="77777777" w:rsidR="00000000" w:rsidRDefault="00954E37">
      <w:pPr>
        <w:pStyle w:val="spar"/>
        <w:jc w:val="both"/>
        <w:divId w:val="701826656"/>
        <w:rPr>
          <w:rFonts w:ascii="Verdana" w:hAnsi="Verdana"/>
          <w:color w:val="000000"/>
          <w:sz w:val="20"/>
          <w:szCs w:val="20"/>
          <w:shd w:val="clear" w:color="auto" w:fill="FFFFFF"/>
        </w:rPr>
      </w:pPr>
      <w:r>
        <w:rPr>
          <w:rFonts w:ascii="Verdana" w:hAnsi="Verdana"/>
          <w:color w:val="000000"/>
          <w:sz w:val="20"/>
          <w:szCs w:val="20"/>
          <w:shd w:val="clear" w:color="auto" w:fill="FFFFFF"/>
        </w:rPr>
        <w:t>Nota: Pe durata stării de alertă, în contextul situaţiei epidemiologice determinate de răspândirea coronavirusului SARS-CoV-2, până la eliminarea restricţiilor privind adunările publice de către autorităţile de resort se suspendă organizarea şi desfăşurare</w:t>
      </w:r>
      <w:r>
        <w:rPr>
          <w:rFonts w:ascii="Verdana" w:hAnsi="Verdana"/>
          <w:color w:val="000000"/>
          <w:sz w:val="20"/>
          <w:szCs w:val="20"/>
          <w:shd w:val="clear" w:color="auto" w:fill="FFFFFF"/>
        </w:rPr>
        <w:t>a activităţilor prevăzute la lit. b), lit. i) (i), lit. j) (i) şi (ii) şi lit. l).</w:t>
      </w:r>
    </w:p>
    <w:p w14:paraId="7B9F2BD3" w14:textId="77777777" w:rsidR="00000000" w:rsidRDefault="00954E37">
      <w:pPr>
        <w:autoSpaceDE/>
        <w:autoSpaceDN/>
        <w:jc w:val="both"/>
        <w:divId w:val="1480077853"/>
        <w:rPr>
          <w:rStyle w:val="spctbdy"/>
          <w:rFonts w:eastAsia="Times New Roman"/>
        </w:rPr>
      </w:pPr>
      <w:r>
        <w:rPr>
          <w:rStyle w:val="spctttl1"/>
          <w:rFonts w:eastAsia="Times New Roman"/>
        </w:rPr>
        <w:t>9.</w:t>
      </w:r>
      <w:r>
        <w:rPr>
          <w:rFonts w:eastAsia="Times New Roman"/>
          <w:color w:val="000000"/>
          <w:sz w:val="20"/>
          <w:szCs w:val="20"/>
          <w:shd w:val="clear" w:color="auto" w:fill="FFFFFF"/>
        </w:rPr>
        <w:t xml:space="preserve"> </w:t>
      </w:r>
      <w:r>
        <w:rPr>
          <w:rStyle w:val="spctbdy"/>
          <w:rFonts w:eastAsia="Times New Roman"/>
        </w:rPr>
        <w:t xml:space="preserve">Stabilirea prelungirii duratei contractelor individuale de muncă, în anul şcolar 2021-2022, pentru cadrele didactice angajate cu contract individual de muncă pe perioadă </w:t>
      </w:r>
      <w:r>
        <w:rPr>
          <w:rStyle w:val="spctbdy"/>
          <w:rFonts w:eastAsia="Times New Roman"/>
        </w:rPr>
        <w:t>determinată, care au dobândit cel puţin definitivarea în învăţământ, în baza notei sau mediei de repartizare minimum 7 (şapte) obţinute la concursurile de ocupare a posturilor didactice/catedrelor vacante/rezervate în învăţământul preuniversitar, sesiunile</w:t>
      </w:r>
      <w:r>
        <w:rPr>
          <w:rStyle w:val="spctbdy"/>
          <w:rFonts w:eastAsia="Times New Roman"/>
        </w:rPr>
        <w:t xml:space="preserve"> 2020 şi/sau 2019, respectiv 2020, 2019, 2018 şi/sau 2017 pentru învăţători/institutori/profesori pentru învăţământ primar, pentru finalizarea ciclului primar la aceeaşi clasă de elevi, conform prevederilor art. 63 din Metodologie;</w:t>
      </w:r>
    </w:p>
    <w:p w14:paraId="246131B8" w14:textId="77777777" w:rsidR="00000000" w:rsidRDefault="00954E37">
      <w:pPr>
        <w:autoSpaceDE/>
        <w:autoSpaceDN/>
        <w:jc w:val="both"/>
        <w:divId w:val="149516483"/>
        <w:rPr>
          <w:rStyle w:val="slitbdy"/>
        </w:rPr>
      </w:pPr>
      <w:r>
        <w:rPr>
          <w:rStyle w:val="slitttl1"/>
          <w:rFonts w:eastAsia="Times New Roman"/>
        </w:rPr>
        <w:t>a)</w:t>
      </w:r>
      <w:r>
        <w:rPr>
          <w:rStyle w:val="slitbdy"/>
          <w:rFonts w:eastAsia="Times New Roman"/>
        </w:rPr>
        <w:t>depunerea şi înregistr</w:t>
      </w:r>
      <w:r>
        <w:rPr>
          <w:rStyle w:val="slitbdy"/>
          <w:rFonts w:eastAsia="Times New Roman"/>
        </w:rPr>
        <w:t xml:space="preserve">area la secretariatele unităţilor de învăţământ, a cererilor personalului didactic angajat cu contract individual de muncă pe perioadă determinată, în vederea prelungirii duratei contractului individual de muncă pe perioadă determinată în anul şcolar 2021 </w:t>
      </w:r>
      <w:r>
        <w:rPr>
          <w:rStyle w:val="slitbdy"/>
          <w:rFonts w:eastAsia="Times New Roman"/>
        </w:rPr>
        <w:t>- 2022, conform prevederilor art. 63 din Metodologie;</w:t>
      </w:r>
    </w:p>
    <w:p w14:paraId="3FBD2142" w14:textId="77777777" w:rsidR="00000000" w:rsidRDefault="00954E37">
      <w:pPr>
        <w:pStyle w:val="spar"/>
        <w:jc w:val="right"/>
        <w:divId w:val="146407571"/>
      </w:pPr>
      <w:r>
        <w:rPr>
          <w:rFonts w:ascii="Verdana" w:hAnsi="Verdana"/>
          <w:color w:val="000000"/>
          <w:sz w:val="20"/>
          <w:szCs w:val="20"/>
          <w:shd w:val="clear" w:color="auto" w:fill="FFFFFF"/>
        </w:rPr>
        <w:t>Perioada: 14-20 aprilie 2021</w:t>
      </w:r>
    </w:p>
    <w:p w14:paraId="55B1AA68" w14:textId="77777777" w:rsidR="00000000" w:rsidRDefault="00954E37">
      <w:pPr>
        <w:autoSpaceDE/>
        <w:autoSpaceDN/>
        <w:jc w:val="both"/>
        <w:divId w:val="1062021020"/>
        <w:rPr>
          <w:rStyle w:val="slitbdy"/>
          <w:rFonts w:eastAsia="Times New Roman"/>
        </w:rPr>
      </w:pPr>
      <w:r>
        <w:rPr>
          <w:rStyle w:val="slitttl1"/>
          <w:rFonts w:eastAsia="Times New Roman"/>
        </w:rPr>
        <w:t>b)</w:t>
      </w:r>
      <w:r>
        <w:rPr>
          <w:rStyle w:val="slitbdy"/>
          <w:rFonts w:eastAsia="Times New Roman"/>
        </w:rPr>
        <w:t>discutarea şi analizarea de către consiliile de administraţie ale unităţilor de învăţământ a cererilor depuse, comunicarea, de către consiliile de administraţie ale unităţ</w:t>
      </w:r>
      <w:r>
        <w:rPr>
          <w:rStyle w:val="slitbdy"/>
          <w:rFonts w:eastAsia="Times New Roman"/>
        </w:rPr>
        <w:t>ilor de învăţământ inspectoratului şcolar şi cadrelor didactice, a acordului de principiu/refuzului privind prelungirea duratei contractului individual de muncă pe perioadă determinată în anul şcolar 2021-2022, conform prevederilor art. 63 din Metodologie.</w:t>
      </w:r>
    </w:p>
    <w:p w14:paraId="1BE331EC" w14:textId="77777777" w:rsidR="00000000" w:rsidRDefault="00954E37">
      <w:pPr>
        <w:pStyle w:val="spar"/>
        <w:jc w:val="right"/>
        <w:divId w:val="472794375"/>
      </w:pPr>
      <w:r>
        <w:rPr>
          <w:rFonts w:ascii="Verdana" w:hAnsi="Verdana"/>
          <w:color w:val="000000"/>
          <w:sz w:val="20"/>
          <w:szCs w:val="20"/>
          <w:shd w:val="clear" w:color="auto" w:fill="FFFFFF"/>
        </w:rPr>
        <w:t>Până la 21 aprilie 2021</w:t>
      </w:r>
    </w:p>
    <w:p w14:paraId="75FEF1EA" w14:textId="77777777" w:rsidR="00000000" w:rsidRDefault="00954E37">
      <w:pPr>
        <w:autoSpaceDE/>
        <w:autoSpaceDN/>
        <w:jc w:val="both"/>
        <w:divId w:val="236868640"/>
        <w:rPr>
          <w:rStyle w:val="slitbdy"/>
          <w:rFonts w:eastAsia="Times New Roman"/>
        </w:rPr>
      </w:pPr>
      <w:r>
        <w:rPr>
          <w:rStyle w:val="slitttl1"/>
          <w:rFonts w:eastAsia="Times New Roman"/>
        </w:rPr>
        <w:t>c)</w:t>
      </w:r>
      <w:r>
        <w:rPr>
          <w:rStyle w:val="slitbdy"/>
          <w:rFonts w:eastAsia="Times New Roman"/>
        </w:rPr>
        <w:t>reactualizarea dosarelor personale, la inspectoratele şcolare, a cadrelor didactice care au primit acordul de principiu privind prelungirea duratei contractului individual de muncă pe perioadă determinată în anul şcolar 2021-2022</w:t>
      </w:r>
      <w:r>
        <w:rPr>
          <w:rStyle w:val="slitbdy"/>
          <w:rFonts w:eastAsia="Times New Roman"/>
        </w:rPr>
        <w:t>, conform prevederilor art. 63 din Metodologie; verificarea dosarelor şi a situaţiilor transmise de unităţile de învăţământ de către comisia judeţeană/a municipiului Bucureşti de mobilitate;</w:t>
      </w:r>
    </w:p>
    <w:p w14:paraId="50938D47" w14:textId="77777777" w:rsidR="00000000" w:rsidRDefault="00954E37">
      <w:pPr>
        <w:pStyle w:val="spar"/>
        <w:jc w:val="right"/>
        <w:divId w:val="348995248"/>
      </w:pPr>
      <w:r>
        <w:rPr>
          <w:rFonts w:ascii="Verdana" w:hAnsi="Verdana"/>
          <w:color w:val="000000"/>
          <w:sz w:val="20"/>
          <w:szCs w:val="20"/>
          <w:shd w:val="clear" w:color="auto" w:fill="FFFFFF"/>
        </w:rPr>
        <w:t>Perioada: 22-28 aprilie 2021</w:t>
      </w:r>
    </w:p>
    <w:p w14:paraId="479FAC97" w14:textId="77777777" w:rsidR="00000000" w:rsidRDefault="00954E37">
      <w:pPr>
        <w:autoSpaceDE/>
        <w:autoSpaceDN/>
        <w:jc w:val="both"/>
        <w:divId w:val="2080983904"/>
        <w:rPr>
          <w:rStyle w:val="slitbdy"/>
          <w:rFonts w:eastAsia="Times New Roman"/>
        </w:rPr>
      </w:pPr>
      <w:r>
        <w:rPr>
          <w:rStyle w:val="slitttl1"/>
          <w:rFonts w:eastAsia="Times New Roman"/>
        </w:rPr>
        <w:t>d)</w:t>
      </w:r>
      <w:r>
        <w:rPr>
          <w:rStyle w:val="slitbdy"/>
          <w:rFonts w:eastAsia="Times New Roman"/>
        </w:rPr>
        <w:t xml:space="preserve">verificarea şi avizarea dosarelor </w:t>
      </w:r>
      <w:r>
        <w:rPr>
          <w:rStyle w:val="slitbdy"/>
          <w:rFonts w:eastAsia="Times New Roman"/>
        </w:rPr>
        <w:t>cadrelor didactice de către comisia judeţeană/a municipiului Bucureşti de mobilitate;</w:t>
      </w:r>
    </w:p>
    <w:p w14:paraId="53AD07DA" w14:textId="77777777" w:rsidR="00000000" w:rsidRDefault="00954E37">
      <w:pPr>
        <w:pStyle w:val="spar"/>
        <w:jc w:val="right"/>
        <w:divId w:val="1976326921"/>
      </w:pPr>
      <w:r>
        <w:rPr>
          <w:rFonts w:ascii="Verdana" w:hAnsi="Verdana"/>
          <w:color w:val="000000"/>
          <w:sz w:val="20"/>
          <w:szCs w:val="20"/>
          <w:shd w:val="clear" w:color="auto" w:fill="FFFFFF"/>
        </w:rPr>
        <w:t>Perioada: 23 aprilie-6 mai 2021</w:t>
      </w:r>
    </w:p>
    <w:p w14:paraId="30131EB9" w14:textId="77777777" w:rsidR="00000000" w:rsidRDefault="00954E37">
      <w:pPr>
        <w:autoSpaceDE/>
        <w:autoSpaceDN/>
        <w:jc w:val="both"/>
        <w:divId w:val="567419216"/>
        <w:rPr>
          <w:rStyle w:val="slitbdy"/>
          <w:rFonts w:eastAsia="Times New Roman"/>
        </w:rPr>
      </w:pPr>
      <w:r>
        <w:rPr>
          <w:rStyle w:val="slitttl1"/>
          <w:rFonts w:eastAsia="Times New Roman"/>
        </w:rPr>
        <w:t>e)</w:t>
      </w:r>
      <w:r>
        <w:rPr>
          <w:rStyle w:val="slitbdy"/>
          <w:rFonts w:eastAsia="Times New Roman"/>
        </w:rPr>
        <w:t>reactualizarea listei posturilor didactice/catedrelor vacante/rezervate ca urmare a soluţionării, în ordine, a:</w:t>
      </w:r>
    </w:p>
    <w:p w14:paraId="688E6197" w14:textId="77777777" w:rsidR="00000000" w:rsidRDefault="00954E37">
      <w:pPr>
        <w:autoSpaceDE/>
        <w:autoSpaceDN/>
        <w:jc w:val="both"/>
        <w:divId w:val="1001156116"/>
      </w:pPr>
      <w:r>
        <w:rPr>
          <w:rStyle w:val="spctttl1"/>
          <w:rFonts w:eastAsia="Times New Roman"/>
        </w:rPr>
        <w:t>(i)</w:t>
      </w:r>
      <w:r>
        <w:rPr>
          <w:rFonts w:eastAsia="Times New Roman"/>
          <w:color w:val="000000"/>
          <w:sz w:val="20"/>
          <w:szCs w:val="20"/>
          <w:shd w:val="clear" w:color="auto" w:fill="FFFFFF"/>
        </w:rPr>
        <w:t xml:space="preserve"> </w:t>
      </w:r>
      <w:r>
        <w:rPr>
          <w:rStyle w:val="spctbdy"/>
          <w:rFonts w:eastAsia="Times New Roman"/>
        </w:rPr>
        <w:t>cererilor cadrelor d</w:t>
      </w:r>
      <w:r>
        <w:rPr>
          <w:rStyle w:val="spctbdy"/>
          <w:rFonts w:eastAsia="Times New Roman"/>
        </w:rPr>
        <w:t xml:space="preserve">idactice titulare, respectiv a cererilor cadrelor didactice debutante prevăzute la </w:t>
      </w:r>
      <w:r>
        <w:rPr>
          <w:rStyle w:val="slgi1"/>
          <w:rFonts w:eastAsia="Times New Roman"/>
        </w:rPr>
        <w:t>art. 21 alin. (4)</w:t>
      </w:r>
      <w:r>
        <w:rPr>
          <w:rStyle w:val="spctbdy"/>
          <w:rFonts w:eastAsia="Times New Roman"/>
        </w:rPr>
        <w:t xml:space="preserve"> şi </w:t>
      </w:r>
      <w:r>
        <w:rPr>
          <w:rStyle w:val="slgi1"/>
          <w:rFonts w:eastAsia="Times New Roman"/>
        </w:rPr>
        <w:t>(6)</w:t>
      </w:r>
      <w:r>
        <w:rPr>
          <w:rStyle w:val="spctbdy"/>
          <w:rFonts w:eastAsia="Times New Roman"/>
        </w:rPr>
        <w:t xml:space="preserve"> rămase cu norma didactică incompletă pentru completarea normei didactice de predare, conform prevederilor Metodologiei;</w:t>
      </w:r>
    </w:p>
    <w:p w14:paraId="3942DB83" w14:textId="77777777" w:rsidR="00000000" w:rsidRDefault="00954E37">
      <w:pPr>
        <w:autoSpaceDE/>
        <w:autoSpaceDN/>
        <w:jc w:val="both"/>
        <w:divId w:val="806701038"/>
        <w:rPr>
          <w:rFonts w:eastAsia="Times New Roman"/>
          <w:color w:val="000000"/>
          <w:sz w:val="20"/>
          <w:szCs w:val="20"/>
          <w:shd w:val="clear" w:color="auto" w:fill="FFFFFF"/>
        </w:rPr>
      </w:pPr>
      <w:r>
        <w:rPr>
          <w:rStyle w:val="spctttl1"/>
          <w:rFonts w:eastAsia="Times New Roman"/>
        </w:rPr>
        <w:t>(ii)</w:t>
      </w:r>
      <w:r>
        <w:rPr>
          <w:rFonts w:eastAsia="Times New Roman"/>
          <w:color w:val="000000"/>
          <w:sz w:val="20"/>
          <w:szCs w:val="20"/>
          <w:shd w:val="clear" w:color="auto" w:fill="FFFFFF"/>
        </w:rPr>
        <w:t xml:space="preserve"> </w:t>
      </w:r>
      <w:r>
        <w:rPr>
          <w:rStyle w:val="spctbdy"/>
          <w:rFonts w:eastAsia="Times New Roman"/>
        </w:rPr>
        <w:t>cererilor cadrelor dida</w:t>
      </w:r>
      <w:r>
        <w:rPr>
          <w:rStyle w:val="spctbdy"/>
          <w:rFonts w:eastAsia="Times New Roman"/>
        </w:rPr>
        <w:t>ctice rămase cu restrângerea de activitate nesoluţionată, prin transfer sau detaşare în interesul învăţământului pentru restrângere de activitate nesoluţionată;</w:t>
      </w:r>
    </w:p>
    <w:p w14:paraId="54EBFB84" w14:textId="77777777" w:rsidR="00000000" w:rsidRDefault="00954E37">
      <w:pPr>
        <w:autoSpaceDE/>
        <w:autoSpaceDN/>
        <w:jc w:val="both"/>
        <w:divId w:val="291979031"/>
        <w:rPr>
          <w:rFonts w:eastAsia="Times New Roman"/>
          <w:color w:val="000000"/>
          <w:sz w:val="20"/>
          <w:szCs w:val="20"/>
          <w:shd w:val="clear" w:color="auto" w:fill="FFFFFF"/>
        </w:rPr>
      </w:pPr>
      <w:r>
        <w:rPr>
          <w:rStyle w:val="spctttl1"/>
          <w:rFonts w:eastAsia="Times New Roman"/>
        </w:rPr>
        <w:t>(iii)</w:t>
      </w:r>
      <w:r>
        <w:rPr>
          <w:rFonts w:eastAsia="Times New Roman"/>
          <w:color w:val="000000"/>
          <w:sz w:val="20"/>
          <w:szCs w:val="20"/>
          <w:shd w:val="clear" w:color="auto" w:fill="FFFFFF"/>
        </w:rPr>
        <w:t xml:space="preserve"> </w:t>
      </w:r>
      <w:r>
        <w:rPr>
          <w:rStyle w:val="spctbdy"/>
          <w:rFonts w:eastAsia="Times New Roman"/>
        </w:rPr>
        <w:t>cererilor de pretransfer consimţit între unităţile de învăţământ;</w:t>
      </w:r>
    </w:p>
    <w:p w14:paraId="7C1CE95E" w14:textId="77777777" w:rsidR="00000000" w:rsidRDefault="00954E37">
      <w:pPr>
        <w:autoSpaceDE/>
        <w:autoSpaceDN/>
        <w:jc w:val="both"/>
        <w:divId w:val="1961763523"/>
        <w:rPr>
          <w:rFonts w:eastAsia="Times New Roman"/>
          <w:color w:val="000000"/>
          <w:sz w:val="20"/>
          <w:szCs w:val="20"/>
          <w:shd w:val="clear" w:color="auto" w:fill="FFFFFF"/>
        </w:rPr>
      </w:pPr>
      <w:r>
        <w:rPr>
          <w:rStyle w:val="spctttl1"/>
          <w:rFonts w:eastAsia="Times New Roman"/>
        </w:rPr>
        <w:t>(iv)</w:t>
      </w:r>
      <w:r>
        <w:rPr>
          <w:rFonts w:eastAsia="Times New Roman"/>
          <w:color w:val="000000"/>
          <w:sz w:val="20"/>
          <w:szCs w:val="20"/>
          <w:shd w:val="clear" w:color="auto" w:fill="FFFFFF"/>
        </w:rPr>
        <w:t xml:space="preserve"> </w:t>
      </w:r>
      <w:r>
        <w:rPr>
          <w:rStyle w:val="spctbdy"/>
          <w:rFonts w:eastAsia="Times New Roman"/>
        </w:rPr>
        <w:t xml:space="preserve">cererilor privind </w:t>
      </w:r>
      <w:r>
        <w:rPr>
          <w:rStyle w:val="spctbdy"/>
          <w:rFonts w:eastAsia="Times New Roman"/>
        </w:rPr>
        <w:t>modificarea repartizării cadrelor didactice angajate pe durata de viabilitate a postului didactic/catedrei;</w:t>
      </w:r>
    </w:p>
    <w:p w14:paraId="7C31A2FF" w14:textId="77777777" w:rsidR="00000000" w:rsidRDefault="00954E37">
      <w:pPr>
        <w:autoSpaceDE/>
        <w:autoSpaceDN/>
        <w:jc w:val="both"/>
        <w:divId w:val="422145097"/>
        <w:rPr>
          <w:rFonts w:eastAsia="Times New Roman"/>
          <w:color w:val="000000"/>
          <w:sz w:val="20"/>
          <w:szCs w:val="20"/>
          <w:shd w:val="clear" w:color="auto" w:fill="FFFFFF"/>
        </w:rPr>
      </w:pPr>
      <w:r>
        <w:rPr>
          <w:rStyle w:val="spctttl1"/>
          <w:rFonts w:eastAsia="Times New Roman"/>
        </w:rPr>
        <w:t>(v)</w:t>
      </w:r>
      <w:r>
        <w:rPr>
          <w:rFonts w:eastAsia="Times New Roman"/>
          <w:color w:val="000000"/>
          <w:sz w:val="20"/>
          <w:szCs w:val="20"/>
          <w:shd w:val="clear" w:color="auto" w:fill="FFFFFF"/>
        </w:rPr>
        <w:t xml:space="preserve"> </w:t>
      </w:r>
      <w:r>
        <w:rPr>
          <w:rStyle w:val="spctbdy"/>
          <w:rFonts w:eastAsia="Times New Roman"/>
        </w:rPr>
        <w:t>cererilor de prelungire a duratei contractelor individuale de muncă, în anul şcolar 2021-2022, pentru personalul didactic angajat cu contract in</w:t>
      </w:r>
      <w:r>
        <w:rPr>
          <w:rStyle w:val="spctbdy"/>
          <w:rFonts w:eastAsia="Times New Roman"/>
        </w:rPr>
        <w:t>dividual de muncă pe perioadă determinată, conform prevederilor art. 63 din Metodologie.</w:t>
      </w:r>
    </w:p>
    <w:p w14:paraId="1747078D" w14:textId="77777777" w:rsidR="00000000" w:rsidRDefault="00954E37">
      <w:pPr>
        <w:pStyle w:val="spar"/>
        <w:jc w:val="right"/>
        <w:divId w:val="1310088836"/>
        <w:rPr>
          <w:rFonts w:ascii="Verdana" w:hAnsi="Verdana"/>
          <w:color w:val="000000"/>
          <w:sz w:val="20"/>
          <w:szCs w:val="20"/>
          <w:shd w:val="clear" w:color="auto" w:fill="FFFFFF"/>
        </w:rPr>
      </w:pPr>
      <w:r>
        <w:rPr>
          <w:rFonts w:ascii="Verdana" w:hAnsi="Verdana"/>
          <w:color w:val="000000"/>
          <w:sz w:val="20"/>
          <w:szCs w:val="20"/>
          <w:shd w:val="clear" w:color="auto" w:fill="FFFFFF"/>
        </w:rPr>
        <w:t>Termen: 7 mai 2021</w:t>
      </w:r>
    </w:p>
    <w:p w14:paraId="1AF969E4" w14:textId="77777777" w:rsidR="00000000" w:rsidRDefault="00954E37">
      <w:pPr>
        <w:autoSpaceDE/>
        <w:autoSpaceDN/>
        <w:jc w:val="both"/>
        <w:divId w:val="1631200978"/>
        <w:rPr>
          <w:rStyle w:val="slitbdy"/>
          <w:rFonts w:eastAsia="Times New Roman"/>
        </w:rPr>
      </w:pPr>
      <w:r>
        <w:rPr>
          <w:rStyle w:val="slitttl1"/>
          <w:rFonts w:eastAsia="Times New Roman"/>
        </w:rPr>
        <w:t>f)</w:t>
      </w:r>
      <w:r>
        <w:rPr>
          <w:rStyle w:val="slitbdy"/>
          <w:rFonts w:eastAsia="Times New Roman"/>
        </w:rPr>
        <w:t>emiterea şi comunicarea deciziilor de repartizare.</w:t>
      </w:r>
    </w:p>
    <w:p w14:paraId="6D60161C" w14:textId="77777777" w:rsidR="00000000" w:rsidRDefault="00954E37">
      <w:pPr>
        <w:pStyle w:val="spar"/>
        <w:jc w:val="right"/>
        <w:divId w:val="499658951"/>
      </w:pPr>
      <w:r>
        <w:rPr>
          <w:rFonts w:ascii="Verdana" w:hAnsi="Verdana"/>
          <w:color w:val="000000"/>
          <w:sz w:val="20"/>
          <w:szCs w:val="20"/>
          <w:shd w:val="clear" w:color="auto" w:fill="FFFFFF"/>
        </w:rPr>
        <w:t>Perioada: 7-14 mai 2021</w:t>
      </w:r>
    </w:p>
    <w:p w14:paraId="1A3D188D" w14:textId="77777777" w:rsidR="00000000" w:rsidRDefault="00954E37">
      <w:pPr>
        <w:autoSpaceDE/>
        <w:autoSpaceDN/>
        <w:jc w:val="both"/>
        <w:divId w:val="1436242263"/>
        <w:rPr>
          <w:rStyle w:val="spctbdy"/>
          <w:rFonts w:eastAsia="Times New Roman"/>
        </w:rPr>
      </w:pPr>
      <w:r>
        <w:rPr>
          <w:rStyle w:val="spctttl1"/>
          <w:rFonts w:eastAsia="Times New Roman"/>
        </w:rPr>
        <w:lastRenderedPageBreak/>
        <w:t>10.</w:t>
      </w:r>
      <w:r>
        <w:rPr>
          <w:rFonts w:eastAsia="Times New Roman"/>
          <w:color w:val="000000"/>
          <w:sz w:val="20"/>
          <w:szCs w:val="20"/>
          <w:shd w:val="clear" w:color="auto" w:fill="FFFFFF"/>
        </w:rPr>
        <w:t xml:space="preserve"> </w:t>
      </w:r>
      <w:r>
        <w:rPr>
          <w:rStyle w:val="spctbdy"/>
          <w:rFonts w:eastAsia="Times New Roman"/>
        </w:rPr>
        <w:t>Ocuparea prin concurs naţional a posturilor didactice/catedrelor de</w:t>
      </w:r>
      <w:r>
        <w:rPr>
          <w:rStyle w:val="spctbdy"/>
          <w:rFonts w:eastAsia="Times New Roman"/>
        </w:rPr>
        <w:t>clarate vacante/rezervate în învăţământul preuniversitar:</w:t>
      </w:r>
    </w:p>
    <w:p w14:paraId="34E38DC0" w14:textId="77777777" w:rsidR="00000000" w:rsidRDefault="00954E37">
      <w:pPr>
        <w:autoSpaceDE/>
        <w:autoSpaceDN/>
        <w:jc w:val="both"/>
        <w:divId w:val="1168639548"/>
        <w:rPr>
          <w:rStyle w:val="slitbdy"/>
        </w:rPr>
      </w:pPr>
      <w:r>
        <w:rPr>
          <w:rStyle w:val="slitttl1"/>
          <w:rFonts w:eastAsia="Times New Roman"/>
        </w:rPr>
        <w:t>a)</w:t>
      </w:r>
      <w:r>
        <w:rPr>
          <w:rStyle w:val="slitbdy"/>
          <w:rFonts w:eastAsia="Times New Roman"/>
        </w:rPr>
        <w:t>înregistrarea, analizarea şi soluţionarea cererilor de concediu fără plată în consiliile de administraţie ale unităţilor de învăţământ şi transmiterea situaţiei la inspectoratele şcolare;</w:t>
      </w:r>
    </w:p>
    <w:p w14:paraId="18C1BEE4" w14:textId="77777777" w:rsidR="00000000" w:rsidRDefault="00954E37">
      <w:pPr>
        <w:pStyle w:val="spar"/>
        <w:jc w:val="right"/>
        <w:divId w:val="525406157"/>
      </w:pPr>
      <w:r>
        <w:rPr>
          <w:rFonts w:ascii="Verdana" w:hAnsi="Verdana"/>
          <w:color w:val="000000"/>
          <w:sz w:val="20"/>
          <w:szCs w:val="20"/>
          <w:shd w:val="clear" w:color="auto" w:fill="FFFFFF"/>
        </w:rPr>
        <w:t xml:space="preserve">Până la </w:t>
      </w:r>
      <w:r>
        <w:rPr>
          <w:rFonts w:ascii="Verdana" w:hAnsi="Verdana"/>
          <w:color w:val="000000"/>
          <w:sz w:val="20"/>
          <w:szCs w:val="20"/>
          <w:shd w:val="clear" w:color="auto" w:fill="FFFFFF"/>
        </w:rPr>
        <w:t>7 mai 2021</w:t>
      </w:r>
    </w:p>
    <w:p w14:paraId="5BC4F6E2" w14:textId="77777777" w:rsidR="00000000" w:rsidRDefault="00954E37">
      <w:pPr>
        <w:autoSpaceDE/>
        <w:autoSpaceDN/>
        <w:jc w:val="both"/>
        <w:divId w:val="655183032"/>
        <w:rPr>
          <w:rStyle w:val="slitbdy"/>
          <w:rFonts w:eastAsia="Times New Roman"/>
        </w:rPr>
      </w:pPr>
      <w:r>
        <w:rPr>
          <w:rStyle w:val="slitttl1"/>
          <w:rFonts w:eastAsia="Times New Roman"/>
        </w:rPr>
        <w:t>b)</w:t>
      </w:r>
      <w:r>
        <w:rPr>
          <w:rStyle w:val="slitbdy"/>
          <w:rFonts w:eastAsia="Times New Roman"/>
        </w:rPr>
        <w:t>verificarea şi publicarea listei finale reactualizate cu posturile didactice/catedrele vacante/rezervate pentru concurs;</w:t>
      </w:r>
    </w:p>
    <w:p w14:paraId="2E4035F0" w14:textId="77777777" w:rsidR="00000000" w:rsidRDefault="00954E37">
      <w:pPr>
        <w:pStyle w:val="spar"/>
        <w:jc w:val="right"/>
        <w:divId w:val="627052316"/>
      </w:pPr>
      <w:r>
        <w:rPr>
          <w:rFonts w:ascii="Verdana" w:hAnsi="Verdana"/>
          <w:color w:val="000000"/>
          <w:sz w:val="20"/>
          <w:szCs w:val="20"/>
          <w:shd w:val="clear" w:color="auto" w:fill="FFFFFF"/>
        </w:rPr>
        <w:t>Termen: 10 mai 2021</w:t>
      </w:r>
    </w:p>
    <w:p w14:paraId="7061F8FF" w14:textId="77777777" w:rsidR="00000000" w:rsidRDefault="00954E37">
      <w:pPr>
        <w:autoSpaceDE/>
        <w:autoSpaceDN/>
        <w:jc w:val="both"/>
        <w:divId w:val="2021540093"/>
        <w:rPr>
          <w:rStyle w:val="slitbdy"/>
          <w:rFonts w:eastAsia="Times New Roman"/>
        </w:rPr>
      </w:pPr>
      <w:r>
        <w:rPr>
          <w:rStyle w:val="slitttl1"/>
          <w:rFonts w:eastAsia="Times New Roman"/>
        </w:rPr>
        <w:t>c)</w:t>
      </w:r>
      <w:r>
        <w:rPr>
          <w:rStyle w:val="slitbdy"/>
          <w:rFonts w:eastAsia="Times New Roman"/>
        </w:rPr>
        <w:t>înregistrarea dosarelor de înscriere a candidaţilor la concursul de ocupare a posturilor didactice/c</w:t>
      </w:r>
      <w:r>
        <w:rPr>
          <w:rStyle w:val="slitbdy"/>
          <w:rFonts w:eastAsia="Times New Roman"/>
        </w:rPr>
        <w:t>atedrelor vacante/rezervate, inclusiv pentru absolvenţii promoţiei 2021, la inspectoratele şcolare/centrele de înscriere;</w:t>
      </w:r>
    </w:p>
    <w:p w14:paraId="799A5368" w14:textId="77777777" w:rsidR="00000000" w:rsidRDefault="00954E37">
      <w:pPr>
        <w:pStyle w:val="spar"/>
        <w:jc w:val="right"/>
        <w:divId w:val="1178154037"/>
      </w:pPr>
      <w:r>
        <w:rPr>
          <w:rFonts w:ascii="Verdana" w:hAnsi="Verdana"/>
          <w:color w:val="000000"/>
          <w:sz w:val="20"/>
          <w:szCs w:val="20"/>
          <w:shd w:val="clear" w:color="auto" w:fill="FFFFFF"/>
        </w:rPr>
        <w:t>Perioada: 11-17 mai 2021</w:t>
      </w:r>
    </w:p>
    <w:p w14:paraId="307EB7E4" w14:textId="77777777" w:rsidR="00000000" w:rsidRDefault="00954E37">
      <w:pPr>
        <w:autoSpaceDE/>
        <w:autoSpaceDN/>
        <w:jc w:val="both"/>
        <w:divId w:val="881211856"/>
        <w:rPr>
          <w:rStyle w:val="slitbdy"/>
          <w:rFonts w:eastAsia="Times New Roman"/>
        </w:rPr>
      </w:pPr>
      <w:r>
        <w:rPr>
          <w:rStyle w:val="slitttl1"/>
          <w:rFonts w:eastAsia="Times New Roman"/>
        </w:rPr>
        <w:t>d)</w:t>
      </w:r>
      <w:r>
        <w:rPr>
          <w:rStyle w:val="slitbdy"/>
          <w:rFonts w:eastAsia="Times New Roman"/>
        </w:rPr>
        <w:t>verificarea şi avizarea dosarelor candidaţilor de către comisia judeţeană/a municipiul Bucureşti de organizare şi desfăşurare a concursului;</w:t>
      </w:r>
    </w:p>
    <w:p w14:paraId="08616A17" w14:textId="77777777" w:rsidR="00000000" w:rsidRDefault="00954E37">
      <w:pPr>
        <w:pStyle w:val="spar"/>
        <w:jc w:val="right"/>
        <w:divId w:val="1359432927"/>
      </w:pPr>
      <w:r>
        <w:rPr>
          <w:rFonts w:ascii="Verdana" w:hAnsi="Verdana"/>
          <w:color w:val="000000"/>
          <w:sz w:val="20"/>
          <w:szCs w:val="20"/>
          <w:shd w:val="clear" w:color="auto" w:fill="FFFFFF"/>
        </w:rPr>
        <w:t>Perioada: 12-18 mai 2021</w:t>
      </w:r>
    </w:p>
    <w:p w14:paraId="1C2FBA0B" w14:textId="77777777" w:rsidR="00000000" w:rsidRDefault="00954E37">
      <w:pPr>
        <w:autoSpaceDE/>
        <w:autoSpaceDN/>
        <w:jc w:val="both"/>
        <w:divId w:val="2038653482"/>
        <w:rPr>
          <w:rStyle w:val="slitbdy"/>
          <w:rFonts w:eastAsia="Times New Roman"/>
        </w:rPr>
      </w:pPr>
      <w:r>
        <w:rPr>
          <w:rStyle w:val="slitttl1"/>
          <w:rFonts w:eastAsia="Times New Roman"/>
        </w:rPr>
        <w:t>e)</w:t>
      </w:r>
      <w:r>
        <w:rPr>
          <w:rStyle w:val="slitbdy"/>
          <w:rFonts w:eastAsia="Times New Roman"/>
        </w:rPr>
        <w:t>validarea înscrierii, prin semnătură, de către candidaţi sau împuterniciţii acestora pri</w:t>
      </w:r>
      <w:r>
        <w:rPr>
          <w:rStyle w:val="slitbdy"/>
          <w:rFonts w:eastAsia="Times New Roman"/>
        </w:rPr>
        <w:t>n procură notarială în original, conform graficului stabilit de comisia de organizare şi desfăşurare a concursului; neprezentarea la validare a absolvenţilor din promoţiile anterioare, atrage după sine anularea înscrierii la concurs.</w:t>
      </w:r>
    </w:p>
    <w:p w14:paraId="6E00E89F" w14:textId="77777777" w:rsidR="00000000" w:rsidRDefault="00954E37">
      <w:pPr>
        <w:pStyle w:val="spar"/>
        <w:jc w:val="right"/>
        <w:divId w:val="1813668152"/>
      </w:pPr>
      <w:r>
        <w:rPr>
          <w:rFonts w:ascii="Verdana" w:hAnsi="Verdana"/>
          <w:color w:val="000000"/>
          <w:sz w:val="20"/>
          <w:szCs w:val="20"/>
          <w:shd w:val="clear" w:color="auto" w:fill="FFFFFF"/>
        </w:rPr>
        <w:t xml:space="preserve">Perioadele: 19-20 mai </w:t>
      </w:r>
      <w:r>
        <w:rPr>
          <w:rFonts w:ascii="Verdana" w:hAnsi="Verdana"/>
          <w:color w:val="000000"/>
          <w:sz w:val="20"/>
          <w:szCs w:val="20"/>
          <w:shd w:val="clear" w:color="auto" w:fill="FFFFFF"/>
        </w:rPr>
        <w:t>2021; 13-16 iulie 2021 pentru absolvenţii promoţiei 2021/absolvenţii 2021 ai programelor de pregătire psihopedagogică oferite de departamentele pentru pregătirea personalului didactic/departamentele de specialitate cu profil psihopedagogic</w:t>
      </w:r>
    </w:p>
    <w:p w14:paraId="33E9178B" w14:textId="77777777" w:rsidR="00000000" w:rsidRDefault="00954E37">
      <w:pPr>
        <w:autoSpaceDE/>
        <w:autoSpaceDN/>
        <w:ind w:left="225"/>
        <w:jc w:val="both"/>
        <w:divId w:val="2038653482"/>
        <w:rPr>
          <w:rStyle w:val="spar3"/>
          <w:rFonts w:eastAsia="Times New Roman"/>
        </w:rPr>
      </w:pPr>
      <w:r>
        <w:rPr>
          <w:rStyle w:val="spar3"/>
          <w:rFonts w:eastAsia="Times New Roman"/>
        </w:rPr>
        <w:t>Nota:</w:t>
      </w:r>
    </w:p>
    <w:p w14:paraId="10390C09" w14:textId="77777777" w:rsidR="00000000" w:rsidRDefault="00954E37">
      <w:pPr>
        <w:autoSpaceDE/>
        <w:autoSpaceDN/>
        <w:ind w:left="225"/>
        <w:jc w:val="both"/>
        <w:divId w:val="1262953395"/>
      </w:pPr>
      <w:r>
        <w:rPr>
          <w:rStyle w:val="salnttl1"/>
          <w:rFonts w:eastAsia="Times New Roman"/>
        </w:rPr>
        <w:t>(1)</w:t>
      </w:r>
      <w:r>
        <w:rPr>
          <w:rStyle w:val="salnbdy"/>
          <w:rFonts w:eastAsia="Times New Roman"/>
        </w:rPr>
        <w:t>În perioada 11-17 mai 2021 pot depune dosare de înscriere şi cadrele didactice a căror reducere de activitate a apărut în perioada aprilie-mai 2021.</w:t>
      </w:r>
    </w:p>
    <w:p w14:paraId="778F7541" w14:textId="77777777" w:rsidR="00000000" w:rsidRDefault="00954E37">
      <w:pPr>
        <w:autoSpaceDE/>
        <w:autoSpaceDN/>
        <w:ind w:left="225"/>
        <w:jc w:val="both"/>
        <w:divId w:val="536818979"/>
        <w:rPr>
          <w:rFonts w:eastAsia="Times New Roman"/>
          <w:color w:val="000000"/>
          <w:sz w:val="20"/>
          <w:szCs w:val="20"/>
          <w:shd w:val="clear" w:color="auto" w:fill="FFFFFF"/>
        </w:rPr>
      </w:pPr>
      <w:r>
        <w:rPr>
          <w:rStyle w:val="salnttl1"/>
          <w:rFonts w:eastAsia="Times New Roman"/>
        </w:rPr>
        <w:t>(2)</w:t>
      </w:r>
      <w:r>
        <w:rPr>
          <w:rStyle w:val="salnbdy"/>
          <w:rFonts w:eastAsia="Times New Roman"/>
        </w:rPr>
        <w:t>În mod excepţional, absolvenţii promoţiei 2021 (studiilor medii/postliceale/universitare de licenţă/univ</w:t>
      </w:r>
      <w:r>
        <w:rPr>
          <w:rStyle w:val="salnbdy"/>
          <w:rFonts w:eastAsia="Times New Roman"/>
        </w:rPr>
        <w:t>ersitare de masterat/departamentelor pentru pregătirea personalului didactic/departamentelor de specialitate cu profil psihopedagogic) pot să prezinte adeverinţa de absolvite a studiilor/programului de pregătire psihopedagogică şi să valideze fişa de înscr</w:t>
      </w:r>
      <w:r>
        <w:rPr>
          <w:rStyle w:val="salnbdy"/>
          <w:rFonts w:eastAsia="Times New Roman"/>
        </w:rPr>
        <w:t>iere în data de 21 iulie 2021, până la ora 8.00. Absolvenţii promoţiei 2021 pot participa la proba scrisă în cadrul concursului naţional pentru ocuparea posturilor didactice/catedrelor declarate vacante/rezervate, numai după prezentarea adeverinţei de abso</w:t>
      </w:r>
      <w:r>
        <w:rPr>
          <w:rStyle w:val="salnbdy"/>
          <w:rFonts w:eastAsia="Times New Roman"/>
        </w:rPr>
        <w:t>lvire a studiilor/programului de pregătire psihopedagogică.</w:t>
      </w:r>
    </w:p>
    <w:p w14:paraId="55924376" w14:textId="77777777" w:rsidR="00000000" w:rsidRDefault="00954E37">
      <w:pPr>
        <w:autoSpaceDE/>
        <w:autoSpaceDN/>
        <w:ind w:left="225"/>
        <w:jc w:val="both"/>
        <w:divId w:val="77673712"/>
        <w:rPr>
          <w:rFonts w:eastAsia="Times New Roman"/>
          <w:color w:val="000000"/>
          <w:sz w:val="20"/>
          <w:szCs w:val="20"/>
          <w:shd w:val="clear" w:color="auto" w:fill="FFFFFF"/>
        </w:rPr>
      </w:pPr>
      <w:r>
        <w:rPr>
          <w:rStyle w:val="salnttl1"/>
          <w:rFonts w:eastAsia="Times New Roman"/>
        </w:rPr>
        <w:t>(3)</w:t>
      </w:r>
      <w:r>
        <w:rPr>
          <w:rStyle w:val="salnbdy"/>
          <w:rFonts w:eastAsia="Times New Roman"/>
        </w:rPr>
        <w:t>Pe durata stării de alertă, în contextul situaţiei epidemiologice determinate de răspândirea coronavirusului SARS-CoV-2, până la eliminarea restricţiilor privind adunările publice de către auto</w:t>
      </w:r>
      <w:r>
        <w:rPr>
          <w:rStyle w:val="salnbdy"/>
          <w:rFonts w:eastAsia="Times New Roman"/>
        </w:rPr>
        <w:t>rităţile de resort, candidaţii nu mai validează fişele de înscriere şi optează, în scris, pentru judeţul/municipiul Bucureşti în care se prezintă la repartizare.</w:t>
      </w:r>
    </w:p>
    <w:p w14:paraId="6732E1A7" w14:textId="77777777" w:rsidR="00000000" w:rsidRDefault="00954E37">
      <w:pPr>
        <w:autoSpaceDE/>
        <w:autoSpaceDN/>
        <w:jc w:val="both"/>
        <w:divId w:val="1237857999"/>
        <w:rPr>
          <w:rStyle w:val="slitbdy"/>
        </w:rPr>
      </w:pPr>
      <w:r>
        <w:rPr>
          <w:rStyle w:val="slitttl1"/>
          <w:rFonts w:eastAsia="Times New Roman"/>
        </w:rPr>
        <w:t>f)</w:t>
      </w:r>
      <w:r>
        <w:rPr>
          <w:rStyle w:val="slitbdy"/>
          <w:rFonts w:eastAsia="Times New Roman"/>
        </w:rPr>
        <w:t>afişarea, la avizierele inspectoratelor şcolare, a:</w:t>
      </w:r>
    </w:p>
    <w:p w14:paraId="2607B111" w14:textId="77777777" w:rsidR="00000000" w:rsidRDefault="00954E37">
      <w:pPr>
        <w:autoSpaceDE/>
        <w:autoSpaceDN/>
        <w:jc w:val="both"/>
        <w:divId w:val="195433426"/>
      </w:pPr>
      <w:r>
        <w:rPr>
          <w:rStyle w:val="spctttl1"/>
          <w:rFonts w:eastAsia="Times New Roman"/>
        </w:rPr>
        <w:t>(i)</w:t>
      </w:r>
      <w:r>
        <w:rPr>
          <w:rFonts w:eastAsia="Times New Roman"/>
          <w:color w:val="000000"/>
          <w:sz w:val="20"/>
          <w:szCs w:val="20"/>
          <w:shd w:val="clear" w:color="auto" w:fill="FFFFFF"/>
        </w:rPr>
        <w:t xml:space="preserve"> </w:t>
      </w:r>
      <w:r>
        <w:rPr>
          <w:rStyle w:val="spctbdy"/>
          <w:rFonts w:eastAsia="Times New Roman"/>
        </w:rPr>
        <w:t>listei candidaţilor înscrişi şi a gr</w:t>
      </w:r>
      <w:r>
        <w:rPr>
          <w:rStyle w:val="spctbdy"/>
          <w:rFonts w:eastAsia="Times New Roman"/>
        </w:rPr>
        <w:t>aficului privind susţinerea probelor practice/orale şi a inspecţiilor speciale la clasă;</w:t>
      </w:r>
    </w:p>
    <w:p w14:paraId="10209426" w14:textId="77777777" w:rsidR="00000000" w:rsidRDefault="00954E37">
      <w:pPr>
        <w:autoSpaceDE/>
        <w:autoSpaceDN/>
        <w:jc w:val="both"/>
        <w:divId w:val="1989898843"/>
        <w:rPr>
          <w:rFonts w:eastAsia="Times New Roman"/>
          <w:color w:val="000000"/>
          <w:sz w:val="20"/>
          <w:szCs w:val="20"/>
          <w:shd w:val="clear" w:color="auto" w:fill="FFFFFF"/>
        </w:rPr>
      </w:pPr>
      <w:r>
        <w:rPr>
          <w:rStyle w:val="spctttl1"/>
          <w:rFonts w:eastAsia="Times New Roman"/>
        </w:rPr>
        <w:t>(ii)</w:t>
      </w:r>
      <w:r>
        <w:rPr>
          <w:rFonts w:eastAsia="Times New Roman"/>
          <w:color w:val="000000"/>
          <w:sz w:val="20"/>
          <w:szCs w:val="20"/>
          <w:shd w:val="clear" w:color="auto" w:fill="FFFFFF"/>
        </w:rPr>
        <w:t xml:space="preserve"> </w:t>
      </w:r>
      <w:r>
        <w:rPr>
          <w:rStyle w:val="spctbdy"/>
          <w:rFonts w:eastAsia="Times New Roman"/>
        </w:rPr>
        <w:t>listei cadrelor didactice angajate cu contract individual de muncă pe durata de viabilitate a postului/catedrei înscrise la concursul naţional care solicită repar</w:t>
      </w:r>
      <w:r>
        <w:rPr>
          <w:rStyle w:val="spctbdy"/>
          <w:rFonts w:eastAsia="Times New Roman"/>
        </w:rPr>
        <w:t>tizarea pe perioadă nedeterminată pe postul didactic/catedra pe care sunt angajate şi a listei posturilor didactice/catedrelor pe care sunt angajate aceste cadre didactice.</w:t>
      </w:r>
    </w:p>
    <w:p w14:paraId="4CE02768" w14:textId="77777777" w:rsidR="00000000" w:rsidRDefault="00954E37">
      <w:pPr>
        <w:pStyle w:val="spar"/>
        <w:jc w:val="right"/>
        <w:divId w:val="1046219642"/>
        <w:rPr>
          <w:rFonts w:ascii="Verdana" w:hAnsi="Verdana"/>
          <w:color w:val="000000"/>
          <w:sz w:val="20"/>
          <w:szCs w:val="20"/>
          <w:shd w:val="clear" w:color="auto" w:fill="FFFFFF"/>
        </w:rPr>
      </w:pPr>
      <w:r>
        <w:rPr>
          <w:rFonts w:ascii="Verdana" w:hAnsi="Verdana"/>
          <w:color w:val="000000"/>
          <w:sz w:val="20"/>
          <w:szCs w:val="20"/>
          <w:shd w:val="clear" w:color="auto" w:fill="FFFFFF"/>
        </w:rPr>
        <w:t>Termen: 21 mai 2021</w:t>
      </w:r>
    </w:p>
    <w:p w14:paraId="4E54A410" w14:textId="77777777" w:rsidR="00000000" w:rsidRDefault="00954E37">
      <w:pPr>
        <w:pStyle w:val="spar"/>
        <w:jc w:val="both"/>
        <w:divId w:val="1237857999"/>
        <w:rPr>
          <w:rFonts w:ascii="Verdana" w:hAnsi="Verdana"/>
          <w:color w:val="000000"/>
          <w:sz w:val="20"/>
          <w:szCs w:val="20"/>
          <w:shd w:val="clear" w:color="auto" w:fill="FFFFFF"/>
        </w:rPr>
      </w:pPr>
      <w:r>
        <w:rPr>
          <w:rFonts w:ascii="Verdana" w:hAnsi="Verdana"/>
          <w:color w:val="000000"/>
          <w:sz w:val="20"/>
          <w:szCs w:val="20"/>
          <w:shd w:val="clear" w:color="auto" w:fill="FFFFFF"/>
        </w:rPr>
        <w:t>Notă: Pe durata stării de alertă, în contextul situaţiei epidem</w:t>
      </w:r>
      <w:r>
        <w:rPr>
          <w:rFonts w:ascii="Verdana" w:hAnsi="Verdana"/>
          <w:color w:val="000000"/>
          <w:sz w:val="20"/>
          <w:szCs w:val="20"/>
          <w:shd w:val="clear" w:color="auto" w:fill="FFFFFF"/>
        </w:rPr>
        <w:t>iologice determinate de răspândirea coronavirusului SARS-CoV-2, până la eliminarea restricţiilor privind adunările publice de către autorităţile de resort, candidatul care observă erori în datele afişate informează, în scris, prin poştă electronică, inspec</w:t>
      </w:r>
      <w:r>
        <w:rPr>
          <w:rFonts w:ascii="Verdana" w:hAnsi="Verdana"/>
          <w:color w:val="000000"/>
          <w:sz w:val="20"/>
          <w:szCs w:val="20"/>
          <w:shd w:val="clear" w:color="auto" w:fill="FFFFFF"/>
        </w:rPr>
        <w:t>toratul şcolar în vederea corectării acestora până la data de 16 iulie 2021.</w:t>
      </w:r>
    </w:p>
    <w:p w14:paraId="2026C724" w14:textId="77777777" w:rsidR="00000000" w:rsidRDefault="00954E37">
      <w:pPr>
        <w:autoSpaceDE/>
        <w:autoSpaceDN/>
        <w:jc w:val="both"/>
        <w:divId w:val="1059861703"/>
        <w:rPr>
          <w:rFonts w:eastAsia="Times New Roman"/>
          <w:color w:val="000000"/>
          <w:sz w:val="20"/>
          <w:szCs w:val="20"/>
          <w:shd w:val="clear" w:color="auto" w:fill="FFFFFF"/>
        </w:rPr>
      </w:pPr>
      <w:r>
        <w:rPr>
          <w:rStyle w:val="slitttl1"/>
          <w:rFonts w:eastAsia="Times New Roman"/>
        </w:rPr>
        <w:t>g)</w:t>
      </w:r>
      <w:r>
        <w:rPr>
          <w:rStyle w:val="slitbdy"/>
          <w:rFonts w:eastAsia="Times New Roman"/>
        </w:rPr>
        <w:t>stabilirea centrelor de concurs şi comunicarea acestora la Ministerul Educaţiei şi Cercetării, Direcţia Generală învăţământ Preuniversitar,</w:t>
      </w:r>
    </w:p>
    <w:p w14:paraId="0AB274F1" w14:textId="77777777" w:rsidR="00000000" w:rsidRDefault="00954E37">
      <w:pPr>
        <w:autoSpaceDE/>
        <w:autoSpaceDN/>
        <w:jc w:val="both"/>
        <w:divId w:val="1864592675"/>
        <w:rPr>
          <w:rStyle w:val="slitbdy"/>
        </w:rPr>
      </w:pPr>
      <w:r>
        <w:rPr>
          <w:rStyle w:val="slitttl1"/>
          <w:rFonts w:eastAsia="Times New Roman"/>
        </w:rPr>
        <w:lastRenderedPageBreak/>
        <w:t>h)</w:t>
      </w:r>
      <w:r>
        <w:rPr>
          <w:rStyle w:val="slitbdy"/>
          <w:rFonts w:eastAsia="Times New Roman"/>
        </w:rPr>
        <w:t>organizarea şi desfăşurarea probelo</w:t>
      </w:r>
      <w:r>
        <w:rPr>
          <w:rStyle w:val="slitbdy"/>
          <w:rFonts w:eastAsia="Times New Roman"/>
        </w:rPr>
        <w:t>r practice/orale şi a inspecţiilor speciale la clasă şi soluţionarea contestaţiilor la aceste probe*).</w:t>
      </w:r>
    </w:p>
    <w:p w14:paraId="7B3CF240" w14:textId="77777777" w:rsidR="00000000" w:rsidRDefault="00954E37">
      <w:pPr>
        <w:pStyle w:val="spar"/>
        <w:jc w:val="both"/>
        <w:divId w:val="1864592675"/>
      </w:pPr>
      <w:r>
        <w:rPr>
          <w:rFonts w:ascii="Verdana" w:hAnsi="Verdana"/>
          <w:color w:val="000000"/>
          <w:sz w:val="20"/>
          <w:szCs w:val="20"/>
          <w:shd w:val="clear" w:color="auto" w:fill="FFFFFF"/>
        </w:rPr>
        <w:t>*) Pe durata stării de alertă, în contextul situației epidemiologice determinate de răspândirea coronavirusului SARS-CoV-2, până la eliminarea restricții</w:t>
      </w:r>
      <w:r>
        <w:rPr>
          <w:rFonts w:ascii="Verdana" w:hAnsi="Verdana"/>
          <w:color w:val="000000"/>
          <w:sz w:val="20"/>
          <w:szCs w:val="20"/>
          <w:shd w:val="clear" w:color="auto" w:fill="FFFFFF"/>
        </w:rPr>
        <w:t>lor privind adunările publice de către autoritățile de resort, se susțin doar probe practice/orale evaluate prin calificativele "Admis/Respins", conform anexei nr. 4 la Metodologie, probe la care nu se admit contestații, rezultatul stabilit de comisia de o</w:t>
      </w:r>
      <w:r>
        <w:rPr>
          <w:rFonts w:ascii="Verdana" w:hAnsi="Verdana"/>
          <w:color w:val="000000"/>
          <w:sz w:val="20"/>
          <w:szCs w:val="20"/>
          <w:shd w:val="clear" w:color="auto" w:fill="FFFFFF"/>
        </w:rPr>
        <w:t>rganizare și desfășurare a probelor orale rămânând definitiv.</w:t>
      </w:r>
    </w:p>
    <w:p w14:paraId="6C2683FF" w14:textId="77777777" w:rsidR="00000000" w:rsidRDefault="00954E37">
      <w:pPr>
        <w:pStyle w:val="spar"/>
        <w:jc w:val="right"/>
        <w:divId w:val="1538349356"/>
        <w:rPr>
          <w:rFonts w:ascii="Verdana" w:hAnsi="Verdana"/>
          <w:color w:val="000000"/>
          <w:sz w:val="20"/>
          <w:szCs w:val="20"/>
          <w:shd w:val="clear" w:color="auto" w:fill="FFFFFF"/>
        </w:rPr>
      </w:pPr>
      <w:r>
        <w:rPr>
          <w:rFonts w:ascii="Verdana" w:hAnsi="Verdana"/>
          <w:color w:val="000000"/>
          <w:sz w:val="20"/>
          <w:szCs w:val="20"/>
          <w:shd w:val="clear" w:color="auto" w:fill="FFFFFF"/>
        </w:rPr>
        <w:t>Perioada: 24 mai-25 iunie 2021</w:t>
      </w:r>
    </w:p>
    <w:p w14:paraId="1CA2CC7E" w14:textId="77777777" w:rsidR="00000000" w:rsidRDefault="00954E37">
      <w:pPr>
        <w:autoSpaceDE/>
        <w:autoSpaceDN/>
        <w:ind w:left="225"/>
        <w:jc w:val="both"/>
        <w:divId w:val="1864592675"/>
        <w:rPr>
          <w:rStyle w:val="spar3"/>
          <w:rFonts w:eastAsia="Times New Roman"/>
        </w:rPr>
      </w:pPr>
      <w:r>
        <w:rPr>
          <w:rStyle w:val="spar3"/>
          <w:rFonts w:eastAsia="Times New Roman"/>
        </w:rPr>
        <w:t>Notă:</w:t>
      </w:r>
    </w:p>
    <w:p w14:paraId="2C8BC52E" w14:textId="77777777" w:rsidR="00000000" w:rsidRDefault="00954E37">
      <w:pPr>
        <w:autoSpaceDE/>
        <w:autoSpaceDN/>
        <w:ind w:left="225"/>
        <w:jc w:val="both"/>
        <w:divId w:val="2114743585"/>
      </w:pPr>
      <w:r>
        <w:rPr>
          <w:rStyle w:val="salnttl1"/>
          <w:rFonts w:eastAsia="Times New Roman"/>
        </w:rPr>
        <w:t>(1)</w:t>
      </w:r>
      <w:r>
        <w:rPr>
          <w:rStyle w:val="salnbdy"/>
          <w:rFonts w:eastAsia="Times New Roman"/>
        </w:rPr>
        <w:t>În perioada 24 mai-25 iunie pot participa la probele practice/orale şi inspecţiile la clasă şi cadrele didactice titulare rămase cu reducerea de activitat</w:t>
      </w:r>
      <w:r>
        <w:rPr>
          <w:rStyle w:val="salnbdy"/>
          <w:rFonts w:eastAsia="Times New Roman"/>
        </w:rPr>
        <w:t>e nesoluţionată sau a căror reducere de activitate a apărut în perioada aprilie-mai 2021.</w:t>
      </w:r>
    </w:p>
    <w:p w14:paraId="09185386" w14:textId="77777777" w:rsidR="00000000" w:rsidRDefault="00954E37">
      <w:pPr>
        <w:autoSpaceDE/>
        <w:autoSpaceDN/>
        <w:ind w:left="225"/>
        <w:jc w:val="both"/>
        <w:divId w:val="632448634"/>
        <w:rPr>
          <w:rFonts w:eastAsia="Times New Roman"/>
          <w:color w:val="000000"/>
          <w:sz w:val="20"/>
          <w:szCs w:val="20"/>
          <w:shd w:val="clear" w:color="auto" w:fill="FFFFFF"/>
        </w:rPr>
      </w:pPr>
      <w:r>
        <w:rPr>
          <w:rStyle w:val="salnttl1"/>
          <w:rFonts w:eastAsia="Times New Roman"/>
        </w:rPr>
        <w:t>(2)</w:t>
      </w:r>
      <w:r>
        <w:rPr>
          <w:rStyle w:val="salnbdy"/>
          <w:rFonts w:eastAsia="Times New Roman"/>
        </w:rPr>
        <w:t>Cadrele didactice titulare solicitate pentru detaşare în interesul învăţământului pot participa la probele practice/orale în perioada 24 mai-4 iunie 2021.</w:t>
      </w:r>
    </w:p>
    <w:p w14:paraId="0548FF0B" w14:textId="77777777" w:rsidR="00000000" w:rsidRDefault="00954E37">
      <w:pPr>
        <w:autoSpaceDE/>
        <w:autoSpaceDN/>
        <w:jc w:val="both"/>
        <w:divId w:val="404649138"/>
        <w:rPr>
          <w:rStyle w:val="slitbdy"/>
        </w:rPr>
      </w:pPr>
      <w:r>
        <w:rPr>
          <w:rStyle w:val="slitttl1"/>
          <w:rFonts w:eastAsia="Times New Roman"/>
        </w:rPr>
        <w:t>i)</w:t>
      </w:r>
      <w:r>
        <w:rPr>
          <w:rStyle w:val="slitbdy"/>
          <w:rFonts w:eastAsia="Times New Roman"/>
        </w:rPr>
        <w:t>afișar</w:t>
      </w:r>
      <w:r>
        <w:rPr>
          <w:rStyle w:val="slitbdy"/>
          <w:rFonts w:eastAsia="Times New Roman"/>
        </w:rPr>
        <w:t>ea rezultatelor la probele practice/orale și a inspecțiilor speciale la clasă;</w:t>
      </w:r>
    </w:p>
    <w:p w14:paraId="5C6D07C9" w14:textId="77777777" w:rsidR="00000000" w:rsidRDefault="00954E37">
      <w:pPr>
        <w:pStyle w:val="spar"/>
        <w:jc w:val="right"/>
        <w:divId w:val="171188270"/>
      </w:pPr>
      <w:r>
        <w:rPr>
          <w:rFonts w:ascii="Verdana" w:hAnsi="Verdana"/>
          <w:color w:val="000000"/>
          <w:sz w:val="20"/>
          <w:szCs w:val="20"/>
          <w:shd w:val="clear" w:color="auto" w:fill="FFFFFF"/>
        </w:rPr>
        <w:t>Termen: 2 iulie 2021</w:t>
      </w:r>
    </w:p>
    <w:p w14:paraId="5DD08C19" w14:textId="77777777" w:rsidR="00000000" w:rsidRDefault="00954E37">
      <w:pPr>
        <w:autoSpaceDE/>
        <w:autoSpaceDN/>
        <w:jc w:val="both"/>
        <w:divId w:val="1920481916"/>
        <w:rPr>
          <w:rStyle w:val="slitbdy"/>
          <w:rFonts w:eastAsia="Times New Roman"/>
        </w:rPr>
      </w:pPr>
      <w:r>
        <w:rPr>
          <w:rStyle w:val="slitttl1"/>
          <w:rFonts w:eastAsia="Times New Roman"/>
        </w:rPr>
        <w:t>j)</w:t>
      </w:r>
      <w:r>
        <w:rPr>
          <w:rStyle w:val="slitbdy"/>
          <w:rFonts w:eastAsia="Times New Roman"/>
        </w:rPr>
        <w:t>desfășurarea probei scrise;</w:t>
      </w:r>
    </w:p>
    <w:p w14:paraId="249B925F" w14:textId="77777777" w:rsidR="00000000" w:rsidRDefault="00954E37">
      <w:pPr>
        <w:pStyle w:val="spar"/>
        <w:jc w:val="right"/>
        <w:divId w:val="1934195357"/>
      </w:pPr>
      <w:r>
        <w:rPr>
          <w:rFonts w:ascii="Verdana" w:hAnsi="Verdana"/>
          <w:color w:val="000000"/>
          <w:sz w:val="20"/>
          <w:szCs w:val="20"/>
          <w:shd w:val="clear" w:color="auto" w:fill="FFFFFF"/>
        </w:rPr>
        <w:t>Termen: 21 iulie 2021</w:t>
      </w:r>
    </w:p>
    <w:p w14:paraId="7F4B0094" w14:textId="77777777" w:rsidR="00000000" w:rsidRDefault="00954E37">
      <w:pPr>
        <w:autoSpaceDE/>
        <w:autoSpaceDN/>
        <w:jc w:val="both"/>
        <w:divId w:val="1468426450"/>
        <w:rPr>
          <w:rStyle w:val="slitbdy"/>
          <w:rFonts w:eastAsia="Times New Roman"/>
        </w:rPr>
      </w:pPr>
      <w:r>
        <w:rPr>
          <w:rStyle w:val="slitttl1"/>
          <w:rFonts w:eastAsia="Times New Roman"/>
        </w:rPr>
        <w:t>k)</w:t>
      </w:r>
      <w:r>
        <w:rPr>
          <w:rStyle w:val="slitbdy"/>
          <w:rFonts w:eastAsia="Times New Roman"/>
        </w:rPr>
        <w:t>comunicarea rezultatelor inițiale;</w:t>
      </w:r>
    </w:p>
    <w:p w14:paraId="7B622533" w14:textId="77777777" w:rsidR="00000000" w:rsidRDefault="00954E37">
      <w:pPr>
        <w:pStyle w:val="spar"/>
        <w:jc w:val="right"/>
        <w:divId w:val="1155873311"/>
      </w:pPr>
      <w:r>
        <w:rPr>
          <w:rFonts w:ascii="Verdana" w:hAnsi="Verdana"/>
          <w:color w:val="000000"/>
          <w:sz w:val="20"/>
          <w:szCs w:val="20"/>
          <w:shd w:val="clear" w:color="auto" w:fill="FFFFFF"/>
        </w:rPr>
        <w:t>Termen: 27 iulie 2021</w:t>
      </w:r>
    </w:p>
    <w:p w14:paraId="7F3A040B" w14:textId="77777777" w:rsidR="00000000" w:rsidRDefault="00954E37">
      <w:pPr>
        <w:autoSpaceDE/>
        <w:autoSpaceDN/>
        <w:jc w:val="both"/>
        <w:divId w:val="1254120407"/>
        <w:rPr>
          <w:rStyle w:val="slitbdy"/>
          <w:rFonts w:eastAsia="Times New Roman"/>
        </w:rPr>
      </w:pPr>
      <w:r>
        <w:rPr>
          <w:rStyle w:val="slitttl1"/>
          <w:rFonts w:eastAsia="Times New Roman"/>
        </w:rPr>
        <w:t>l)</w:t>
      </w:r>
      <w:r>
        <w:rPr>
          <w:rStyle w:val="slitbdy"/>
          <w:rFonts w:eastAsia="Times New Roman"/>
        </w:rPr>
        <w:t>înregistrarea contestațiilor la inspectoratele școlare și transmiterea acestora la centrele de evaluare;</w:t>
      </w:r>
    </w:p>
    <w:p w14:paraId="6FBA1733" w14:textId="77777777" w:rsidR="00000000" w:rsidRDefault="00954E37">
      <w:pPr>
        <w:pStyle w:val="spar"/>
        <w:jc w:val="right"/>
        <w:divId w:val="1552572178"/>
      </w:pPr>
      <w:r>
        <w:rPr>
          <w:rFonts w:ascii="Verdana" w:hAnsi="Verdana"/>
          <w:color w:val="000000"/>
          <w:sz w:val="20"/>
          <w:szCs w:val="20"/>
          <w:shd w:val="clear" w:color="auto" w:fill="FFFFFF"/>
        </w:rPr>
        <w:t>Perioada: 27- 28 iulie 2021</w:t>
      </w:r>
    </w:p>
    <w:p w14:paraId="5118ED72" w14:textId="77777777" w:rsidR="00000000" w:rsidRDefault="00954E37">
      <w:pPr>
        <w:autoSpaceDE/>
        <w:autoSpaceDN/>
        <w:jc w:val="both"/>
        <w:divId w:val="219633100"/>
        <w:rPr>
          <w:rStyle w:val="slitbdy"/>
          <w:rFonts w:eastAsia="Times New Roman"/>
        </w:rPr>
      </w:pPr>
      <w:r>
        <w:rPr>
          <w:rStyle w:val="slitttl1"/>
          <w:rFonts w:eastAsia="Times New Roman"/>
        </w:rPr>
        <w:t>m)</w:t>
      </w:r>
      <w:r>
        <w:rPr>
          <w:rStyle w:val="slitbdy"/>
          <w:rFonts w:eastAsia="Times New Roman"/>
        </w:rPr>
        <w:t>soluționarea contestațiilor;</w:t>
      </w:r>
    </w:p>
    <w:p w14:paraId="445A1A3C" w14:textId="77777777" w:rsidR="00000000" w:rsidRDefault="00954E37">
      <w:pPr>
        <w:pStyle w:val="spar"/>
        <w:jc w:val="right"/>
        <w:divId w:val="2032412648"/>
      </w:pPr>
      <w:r>
        <w:rPr>
          <w:rFonts w:ascii="Verdana" w:hAnsi="Verdana"/>
          <w:color w:val="000000"/>
          <w:sz w:val="20"/>
          <w:szCs w:val="20"/>
          <w:shd w:val="clear" w:color="auto" w:fill="FFFFFF"/>
        </w:rPr>
        <w:t>Perioada: 29 iulie- 2 august 2021</w:t>
      </w:r>
    </w:p>
    <w:p w14:paraId="4FAD583F" w14:textId="77777777" w:rsidR="00000000" w:rsidRDefault="00954E37">
      <w:pPr>
        <w:autoSpaceDE/>
        <w:autoSpaceDN/>
        <w:jc w:val="both"/>
        <w:divId w:val="749545889"/>
        <w:rPr>
          <w:rStyle w:val="slitbdy"/>
          <w:rFonts w:eastAsia="Times New Roman"/>
        </w:rPr>
      </w:pPr>
      <w:r>
        <w:rPr>
          <w:rStyle w:val="slitttl1"/>
          <w:rFonts w:eastAsia="Times New Roman"/>
        </w:rPr>
        <w:t>n)</w:t>
      </w:r>
      <w:r>
        <w:rPr>
          <w:rStyle w:val="slitbdy"/>
          <w:rFonts w:eastAsia="Times New Roman"/>
        </w:rPr>
        <w:t>comunicarea rezultatelor finale;</w:t>
      </w:r>
    </w:p>
    <w:p w14:paraId="481F4AAB" w14:textId="77777777" w:rsidR="00000000" w:rsidRDefault="00954E37">
      <w:pPr>
        <w:pStyle w:val="spar"/>
        <w:jc w:val="right"/>
        <w:divId w:val="474185401"/>
      </w:pPr>
      <w:r>
        <w:rPr>
          <w:rFonts w:ascii="Verdana" w:hAnsi="Verdana"/>
          <w:color w:val="000000"/>
          <w:sz w:val="20"/>
          <w:szCs w:val="20"/>
          <w:shd w:val="clear" w:color="auto" w:fill="FFFFFF"/>
        </w:rPr>
        <w:t>Termen: 3 august 2021</w:t>
      </w:r>
    </w:p>
    <w:p w14:paraId="73805D88" w14:textId="77777777" w:rsidR="00000000" w:rsidRDefault="00954E37">
      <w:pPr>
        <w:autoSpaceDE/>
        <w:autoSpaceDN/>
        <w:jc w:val="both"/>
        <w:divId w:val="126165449"/>
        <w:rPr>
          <w:rFonts w:eastAsia="Times New Roman"/>
          <w:color w:val="000000"/>
          <w:sz w:val="20"/>
          <w:szCs w:val="20"/>
          <w:shd w:val="clear" w:color="auto" w:fill="FFFFFF"/>
        </w:rPr>
      </w:pPr>
      <w:r>
        <w:rPr>
          <w:rStyle w:val="slitttl1"/>
          <w:rFonts w:eastAsia="Times New Roman"/>
        </w:rPr>
        <w:t>o</w:t>
      </w:r>
      <w:r>
        <w:rPr>
          <w:rStyle w:val="slitttl1"/>
          <w:rFonts w:eastAsia="Times New Roman"/>
        </w:rPr>
        <w:t>)</w:t>
      </w:r>
      <w:r>
        <w:rPr>
          <w:rStyle w:val="slitbdy"/>
          <w:rFonts w:eastAsia="Times New Roman"/>
        </w:rPr>
        <w:t xml:space="preserve">repartizarea cadrelor didactice angajate pe durata de viabilitate a postului/catedrei care au participat la concursul național, sesiunea 2021, conform prevederilor </w:t>
      </w:r>
      <w:r>
        <w:rPr>
          <w:rStyle w:val="slgi1"/>
          <w:rFonts w:eastAsia="Times New Roman"/>
        </w:rPr>
        <w:t>art. 74 alin. (3) lit. a)</w:t>
      </w:r>
      <w:r>
        <w:rPr>
          <w:rStyle w:val="slitbdy"/>
          <w:rFonts w:eastAsia="Times New Roman"/>
        </w:rPr>
        <w:t xml:space="preserve"> sau 80 alin. (9), după caz;</w:t>
      </w:r>
    </w:p>
    <w:p w14:paraId="1E911B53" w14:textId="77777777" w:rsidR="00000000" w:rsidRDefault="00954E37">
      <w:pPr>
        <w:autoSpaceDE/>
        <w:autoSpaceDN/>
        <w:jc w:val="both"/>
        <w:divId w:val="634993287"/>
        <w:rPr>
          <w:rStyle w:val="slitbdy"/>
        </w:rPr>
      </w:pPr>
      <w:r>
        <w:rPr>
          <w:rStyle w:val="slitttl1"/>
          <w:rFonts w:eastAsia="Times New Roman"/>
        </w:rPr>
        <w:t>p)</w:t>
      </w:r>
      <w:r>
        <w:rPr>
          <w:rStyle w:val="slitbdy"/>
          <w:rFonts w:eastAsia="Times New Roman"/>
        </w:rPr>
        <w:t>repartizarea candidaților conform p</w:t>
      </w:r>
      <w:r>
        <w:rPr>
          <w:rStyle w:val="slitbdy"/>
          <w:rFonts w:eastAsia="Times New Roman"/>
        </w:rPr>
        <w:t xml:space="preserve">revederilor </w:t>
      </w:r>
      <w:r>
        <w:rPr>
          <w:rStyle w:val="slgi1"/>
          <w:rFonts w:eastAsia="Times New Roman"/>
        </w:rPr>
        <w:t>art. 74 alin. (3)</w:t>
      </w:r>
      <w:r>
        <w:rPr>
          <w:rStyle w:val="slitbdy"/>
          <w:rFonts w:eastAsia="Times New Roman"/>
        </w:rPr>
        <w:t xml:space="preserve"> lit b) sau </w:t>
      </w:r>
      <w:r>
        <w:rPr>
          <w:rStyle w:val="slgi1"/>
          <w:rFonts w:eastAsia="Times New Roman"/>
        </w:rPr>
        <w:t>art. 80 alin. (9)</w:t>
      </w:r>
      <w:r>
        <w:rPr>
          <w:rStyle w:val="slitbdy"/>
          <w:rFonts w:eastAsia="Times New Roman"/>
        </w:rPr>
        <w:t>, după caz;</w:t>
      </w:r>
    </w:p>
    <w:p w14:paraId="3FD20ECD" w14:textId="77777777" w:rsidR="00000000" w:rsidRDefault="00954E37">
      <w:pPr>
        <w:pStyle w:val="spar"/>
        <w:jc w:val="right"/>
        <w:divId w:val="688457566"/>
      </w:pPr>
      <w:r>
        <w:rPr>
          <w:rFonts w:ascii="Verdana" w:hAnsi="Verdana"/>
          <w:color w:val="000000"/>
          <w:sz w:val="20"/>
          <w:szCs w:val="20"/>
          <w:shd w:val="clear" w:color="auto" w:fill="FFFFFF"/>
        </w:rPr>
        <w:t>Termen: 4 august 2021</w:t>
      </w:r>
    </w:p>
    <w:p w14:paraId="788EAB88" w14:textId="77777777" w:rsidR="00000000" w:rsidRDefault="00954E37">
      <w:pPr>
        <w:autoSpaceDE/>
        <w:autoSpaceDN/>
        <w:jc w:val="both"/>
        <w:divId w:val="2007587503"/>
        <w:rPr>
          <w:rStyle w:val="slitbdy"/>
          <w:rFonts w:eastAsia="Times New Roman"/>
        </w:rPr>
      </w:pPr>
      <w:r>
        <w:rPr>
          <w:rStyle w:val="slitttl1"/>
          <w:rFonts w:eastAsia="Times New Roman"/>
        </w:rPr>
        <w:t>q)</w:t>
      </w:r>
      <w:r>
        <w:rPr>
          <w:rStyle w:val="slitbdy"/>
          <w:rFonts w:eastAsia="Times New Roman"/>
        </w:rPr>
        <w:t>ședință de repartizare, în ordine, a:</w:t>
      </w:r>
    </w:p>
    <w:p w14:paraId="1457712D" w14:textId="77777777" w:rsidR="00000000" w:rsidRDefault="00954E37">
      <w:pPr>
        <w:autoSpaceDE/>
        <w:autoSpaceDN/>
        <w:jc w:val="both"/>
        <w:divId w:val="1752460277"/>
      </w:pPr>
      <w:r>
        <w:rPr>
          <w:rStyle w:val="spctttl1"/>
          <w:rFonts w:eastAsia="Times New Roman"/>
        </w:rPr>
        <w:t>(i)</w:t>
      </w:r>
      <w:r>
        <w:rPr>
          <w:rFonts w:eastAsia="Times New Roman"/>
          <w:color w:val="000000"/>
          <w:sz w:val="20"/>
          <w:szCs w:val="20"/>
          <w:shd w:val="clear" w:color="auto" w:fill="FFFFFF"/>
        </w:rPr>
        <w:t xml:space="preserve"> </w:t>
      </w:r>
      <w:r>
        <w:rPr>
          <w:rStyle w:val="spctbdy"/>
          <w:rFonts w:eastAsia="Times New Roman"/>
        </w:rPr>
        <w:t xml:space="preserve">cadrelor didactice titulare, conform prevederilor </w:t>
      </w:r>
      <w:r>
        <w:rPr>
          <w:rStyle w:val="slgi1"/>
          <w:rFonts w:eastAsia="Times New Roman"/>
        </w:rPr>
        <w:t>art. 74 alin. (3) lit. c)</w:t>
      </w:r>
      <w:r>
        <w:rPr>
          <w:rStyle w:val="spctbdy"/>
          <w:rFonts w:eastAsia="Times New Roman"/>
        </w:rPr>
        <w:t>;</w:t>
      </w:r>
    </w:p>
    <w:p w14:paraId="799D8D0E" w14:textId="77777777" w:rsidR="00000000" w:rsidRDefault="00954E37">
      <w:pPr>
        <w:autoSpaceDE/>
        <w:autoSpaceDN/>
        <w:jc w:val="both"/>
        <w:divId w:val="792212891"/>
        <w:rPr>
          <w:rFonts w:eastAsia="Times New Roman"/>
          <w:color w:val="000000"/>
          <w:sz w:val="20"/>
          <w:szCs w:val="20"/>
          <w:shd w:val="clear" w:color="auto" w:fill="FFFFFF"/>
        </w:rPr>
      </w:pPr>
      <w:r>
        <w:rPr>
          <w:rStyle w:val="spctttl1"/>
          <w:rFonts w:eastAsia="Times New Roman"/>
        </w:rPr>
        <w:t>(ii)</w:t>
      </w:r>
      <w:r>
        <w:rPr>
          <w:rFonts w:eastAsia="Times New Roman"/>
          <w:color w:val="000000"/>
          <w:sz w:val="20"/>
          <w:szCs w:val="20"/>
          <w:shd w:val="clear" w:color="auto" w:fill="FFFFFF"/>
        </w:rPr>
        <w:t xml:space="preserve"> </w:t>
      </w:r>
      <w:r>
        <w:rPr>
          <w:rStyle w:val="spctbdy"/>
          <w:rFonts w:eastAsia="Times New Roman"/>
        </w:rPr>
        <w:t xml:space="preserve">cadrelor didactice titulare, conform prevederilor </w:t>
      </w:r>
      <w:r>
        <w:rPr>
          <w:rStyle w:val="slgi1"/>
          <w:rFonts w:eastAsia="Times New Roman"/>
        </w:rPr>
        <w:t>art. 74 alin. (3) lit. d)</w:t>
      </w:r>
      <w:r>
        <w:rPr>
          <w:rStyle w:val="spctbdy"/>
          <w:rFonts w:eastAsia="Times New Roman"/>
        </w:rPr>
        <w:t>;</w:t>
      </w:r>
    </w:p>
    <w:p w14:paraId="2C395DC1" w14:textId="77777777" w:rsidR="00000000" w:rsidRDefault="00954E37">
      <w:pPr>
        <w:autoSpaceDE/>
        <w:autoSpaceDN/>
        <w:jc w:val="both"/>
        <w:divId w:val="292827729"/>
        <w:rPr>
          <w:rFonts w:eastAsia="Times New Roman"/>
          <w:color w:val="000000"/>
          <w:sz w:val="20"/>
          <w:szCs w:val="20"/>
          <w:shd w:val="clear" w:color="auto" w:fill="FFFFFF"/>
        </w:rPr>
      </w:pPr>
      <w:r>
        <w:rPr>
          <w:rStyle w:val="spctttl1"/>
          <w:rFonts w:eastAsia="Times New Roman"/>
        </w:rPr>
        <w:t>(iii)</w:t>
      </w:r>
      <w:r>
        <w:rPr>
          <w:rFonts w:eastAsia="Times New Roman"/>
          <w:color w:val="000000"/>
          <w:sz w:val="20"/>
          <w:szCs w:val="20"/>
          <w:shd w:val="clear" w:color="auto" w:fill="FFFFFF"/>
        </w:rPr>
        <w:t xml:space="preserve"> </w:t>
      </w:r>
      <w:r>
        <w:rPr>
          <w:rStyle w:val="spctbdy"/>
          <w:rFonts w:eastAsia="Times New Roman"/>
        </w:rPr>
        <w:t xml:space="preserve">cadrelor didactice angajate pe durata de viabilitate a postului/catedrei rămase cu norma didactică de predare incompletă, conform prevederilor </w:t>
      </w:r>
      <w:r>
        <w:rPr>
          <w:rStyle w:val="slgi1"/>
          <w:rFonts w:eastAsia="Times New Roman"/>
        </w:rPr>
        <w:t>art. 74 alin. (3) lit. e)</w:t>
      </w:r>
      <w:r>
        <w:rPr>
          <w:rStyle w:val="spctbdy"/>
          <w:rFonts w:eastAsia="Times New Roman"/>
        </w:rPr>
        <w:t>;</w:t>
      </w:r>
    </w:p>
    <w:p w14:paraId="2FCE7EC5" w14:textId="77777777" w:rsidR="00000000" w:rsidRDefault="00954E37">
      <w:pPr>
        <w:autoSpaceDE/>
        <w:autoSpaceDN/>
        <w:jc w:val="both"/>
        <w:divId w:val="1895892086"/>
        <w:rPr>
          <w:rFonts w:eastAsia="Times New Roman"/>
          <w:color w:val="000000"/>
          <w:sz w:val="20"/>
          <w:szCs w:val="20"/>
          <w:shd w:val="clear" w:color="auto" w:fill="FFFFFF"/>
        </w:rPr>
      </w:pPr>
      <w:r>
        <w:rPr>
          <w:rStyle w:val="spctttl1"/>
          <w:rFonts w:eastAsia="Times New Roman"/>
        </w:rPr>
        <w:t>(iv</w:t>
      </w:r>
      <w:r>
        <w:rPr>
          <w:rStyle w:val="spctttl1"/>
          <w:rFonts w:eastAsia="Times New Roman"/>
        </w:rPr>
        <w:t>)</w:t>
      </w:r>
      <w:r>
        <w:rPr>
          <w:rFonts w:eastAsia="Times New Roman"/>
          <w:color w:val="000000"/>
          <w:sz w:val="20"/>
          <w:szCs w:val="20"/>
          <w:shd w:val="clear" w:color="auto" w:fill="FFFFFF"/>
        </w:rPr>
        <w:t xml:space="preserve"> </w:t>
      </w:r>
      <w:r>
        <w:rPr>
          <w:rStyle w:val="spctbdy"/>
          <w:rFonts w:eastAsia="Times New Roman"/>
        </w:rPr>
        <w:t xml:space="preserve">cadrelor didactice titulare, conform prevederilor art. 74 alin. (3) lit. t) sau </w:t>
      </w:r>
      <w:r>
        <w:rPr>
          <w:rStyle w:val="slgi1"/>
          <w:rFonts w:eastAsia="Times New Roman"/>
        </w:rPr>
        <w:t>art. 80 alin. (9)</w:t>
      </w:r>
      <w:r>
        <w:rPr>
          <w:rStyle w:val="spctbdy"/>
          <w:rFonts w:eastAsia="Times New Roman"/>
        </w:rPr>
        <w:t>, după caz;</w:t>
      </w:r>
    </w:p>
    <w:p w14:paraId="1FE21440" w14:textId="77777777" w:rsidR="00000000" w:rsidRDefault="00954E37">
      <w:pPr>
        <w:pStyle w:val="spar"/>
        <w:jc w:val="right"/>
        <w:divId w:val="529420323"/>
        <w:rPr>
          <w:rFonts w:ascii="Verdana" w:hAnsi="Verdana"/>
          <w:color w:val="000000"/>
          <w:sz w:val="20"/>
          <w:szCs w:val="20"/>
          <w:shd w:val="clear" w:color="auto" w:fill="FFFFFF"/>
        </w:rPr>
      </w:pPr>
      <w:r>
        <w:rPr>
          <w:rFonts w:ascii="Verdana" w:hAnsi="Verdana"/>
          <w:color w:val="000000"/>
          <w:sz w:val="20"/>
          <w:szCs w:val="20"/>
          <w:shd w:val="clear" w:color="auto" w:fill="FFFFFF"/>
        </w:rPr>
        <w:t>Termen: 5 august 2021</w:t>
      </w:r>
    </w:p>
    <w:p w14:paraId="3F2F9612" w14:textId="77777777" w:rsidR="00000000" w:rsidRDefault="00954E37">
      <w:pPr>
        <w:autoSpaceDE/>
        <w:autoSpaceDN/>
        <w:jc w:val="both"/>
        <w:divId w:val="916288278"/>
        <w:rPr>
          <w:rStyle w:val="slitbdy"/>
          <w:rFonts w:eastAsia="Times New Roman"/>
        </w:rPr>
      </w:pPr>
      <w:r>
        <w:rPr>
          <w:rStyle w:val="slitttl1"/>
          <w:rFonts w:eastAsia="Times New Roman"/>
        </w:rPr>
        <w:t>r)</w:t>
      </w:r>
      <w:r>
        <w:rPr>
          <w:rStyle w:val="slitbdy"/>
          <w:rFonts w:eastAsia="Times New Roman"/>
        </w:rPr>
        <w:t>reactualizarea listei posturilor didactice/catedrelor vacante/rezervate;</w:t>
      </w:r>
    </w:p>
    <w:p w14:paraId="1F9CFA92" w14:textId="77777777" w:rsidR="00000000" w:rsidRDefault="00954E37">
      <w:pPr>
        <w:pStyle w:val="spar"/>
        <w:jc w:val="right"/>
        <w:divId w:val="292758442"/>
      </w:pPr>
      <w:r>
        <w:rPr>
          <w:rFonts w:ascii="Verdana" w:hAnsi="Verdana"/>
          <w:color w:val="000000"/>
          <w:sz w:val="20"/>
          <w:szCs w:val="20"/>
          <w:shd w:val="clear" w:color="auto" w:fill="FFFFFF"/>
        </w:rPr>
        <w:t>Termen: 6 august 2021</w:t>
      </w:r>
    </w:p>
    <w:p w14:paraId="64457832" w14:textId="77777777" w:rsidR="00000000" w:rsidRDefault="00954E37">
      <w:pPr>
        <w:autoSpaceDE/>
        <w:autoSpaceDN/>
        <w:jc w:val="both"/>
        <w:divId w:val="1906791919"/>
        <w:rPr>
          <w:rStyle w:val="slitbdy"/>
          <w:rFonts w:eastAsia="Times New Roman"/>
        </w:rPr>
      </w:pPr>
      <w:r>
        <w:rPr>
          <w:rStyle w:val="slitttl1"/>
          <w:rFonts w:eastAsia="Times New Roman"/>
        </w:rPr>
        <w:t>s)</w:t>
      </w:r>
      <w:r>
        <w:rPr>
          <w:rStyle w:val="slitbdy"/>
          <w:rFonts w:eastAsia="Times New Roman"/>
        </w:rPr>
        <w:t xml:space="preserve">emiterea și comunicarea </w:t>
      </w:r>
      <w:r>
        <w:rPr>
          <w:rStyle w:val="slitbdy"/>
          <w:rFonts w:eastAsia="Times New Roman"/>
        </w:rPr>
        <w:t>deciziilor de repartizare pe post/catedră.</w:t>
      </w:r>
    </w:p>
    <w:p w14:paraId="5821091A" w14:textId="77777777" w:rsidR="00000000" w:rsidRDefault="00954E37">
      <w:pPr>
        <w:pStyle w:val="spar"/>
        <w:jc w:val="right"/>
        <w:divId w:val="977685198"/>
      </w:pPr>
      <w:r>
        <w:rPr>
          <w:rFonts w:ascii="Verdana" w:hAnsi="Verdana"/>
          <w:color w:val="000000"/>
          <w:sz w:val="20"/>
          <w:szCs w:val="20"/>
          <w:shd w:val="clear" w:color="auto" w:fill="FFFFFF"/>
        </w:rPr>
        <w:t>Perioada: 9- 23 august 2021</w:t>
      </w:r>
    </w:p>
    <w:p w14:paraId="06671CB7" w14:textId="77777777" w:rsidR="00000000" w:rsidRDefault="00954E37">
      <w:pPr>
        <w:autoSpaceDE/>
        <w:autoSpaceDN/>
        <w:jc w:val="both"/>
        <w:divId w:val="933561481"/>
        <w:rPr>
          <w:rStyle w:val="spctbdy"/>
          <w:rFonts w:eastAsia="Times New Roman"/>
        </w:rPr>
      </w:pPr>
      <w:r>
        <w:rPr>
          <w:rStyle w:val="spctttl1"/>
          <w:rFonts w:eastAsia="Times New Roman"/>
        </w:rPr>
        <w:lastRenderedPageBreak/>
        <w:t>11.</w:t>
      </w:r>
      <w:r>
        <w:rPr>
          <w:rFonts w:eastAsia="Times New Roman"/>
          <w:color w:val="000000"/>
          <w:sz w:val="20"/>
          <w:szCs w:val="20"/>
          <w:shd w:val="clear" w:color="auto" w:fill="FFFFFF"/>
        </w:rPr>
        <w:t xml:space="preserve"> </w:t>
      </w:r>
      <w:r>
        <w:rPr>
          <w:rStyle w:val="spctbdy"/>
          <w:rFonts w:eastAsia="Times New Roman"/>
        </w:rPr>
        <w:t>Stabilirea personalului didactic pensionat care solicită reîncadrarea în funcția de personal didactic, în anul școlar 2021- 2022, cu condiția suspendării pensiei pe durata reîncadră</w:t>
      </w:r>
      <w:r>
        <w:rPr>
          <w:rStyle w:val="spctbdy"/>
          <w:rFonts w:eastAsia="Times New Roman"/>
        </w:rPr>
        <w:t>rii, conform art. 82 din Metodologie, precum și stabilirea personalului didactic care îndeplinește condițiile prevăzute la art. 29 alin. (4) și (5) din Metodologie, care se menține în activitate ca titular în funcția didactică, la cerere, în anul școlar 20</w:t>
      </w:r>
      <w:r>
        <w:rPr>
          <w:rStyle w:val="spctbdy"/>
          <w:rFonts w:eastAsia="Times New Roman"/>
        </w:rPr>
        <w:t>21- 2022, conform art. 83 din Metodologie:</w:t>
      </w:r>
    </w:p>
    <w:p w14:paraId="3CC54C08" w14:textId="77777777" w:rsidR="00000000" w:rsidRDefault="00954E37">
      <w:pPr>
        <w:autoSpaceDE/>
        <w:autoSpaceDN/>
        <w:jc w:val="both"/>
        <w:divId w:val="632754202"/>
        <w:rPr>
          <w:rStyle w:val="slitbdy"/>
        </w:rPr>
      </w:pPr>
      <w:r>
        <w:rPr>
          <w:rStyle w:val="slitttl1"/>
          <w:rFonts w:eastAsia="Times New Roman"/>
        </w:rPr>
        <w:t>a)</w:t>
      </w:r>
      <w:r>
        <w:rPr>
          <w:rStyle w:val="slitbdy"/>
          <w:rFonts w:eastAsia="Times New Roman"/>
        </w:rPr>
        <w:t>depunerea și înregistrarea cererilor la secretariatele unităților de învățământ;</w:t>
      </w:r>
    </w:p>
    <w:p w14:paraId="7802A78B" w14:textId="77777777" w:rsidR="00000000" w:rsidRDefault="00954E37">
      <w:pPr>
        <w:pStyle w:val="spar"/>
        <w:jc w:val="right"/>
        <w:divId w:val="328026068"/>
      </w:pPr>
      <w:r>
        <w:rPr>
          <w:rFonts w:ascii="Verdana" w:hAnsi="Verdana"/>
          <w:color w:val="000000"/>
          <w:sz w:val="20"/>
          <w:szCs w:val="20"/>
          <w:shd w:val="clear" w:color="auto" w:fill="FFFFFF"/>
        </w:rPr>
        <w:t>Perioada: 14- 20 aprilie 2021</w:t>
      </w:r>
    </w:p>
    <w:p w14:paraId="18E27B21" w14:textId="77777777" w:rsidR="00000000" w:rsidRDefault="00954E37">
      <w:pPr>
        <w:autoSpaceDE/>
        <w:autoSpaceDN/>
        <w:jc w:val="both"/>
        <w:divId w:val="1404986136"/>
        <w:rPr>
          <w:rStyle w:val="slitbdy"/>
          <w:rFonts w:eastAsia="Times New Roman"/>
        </w:rPr>
      </w:pPr>
      <w:r>
        <w:rPr>
          <w:rStyle w:val="slitttl1"/>
          <w:rFonts w:eastAsia="Times New Roman"/>
        </w:rPr>
        <w:t>b)</w:t>
      </w:r>
      <w:r>
        <w:rPr>
          <w:rStyle w:val="slitbdy"/>
          <w:rFonts w:eastAsia="Times New Roman"/>
        </w:rPr>
        <w:t>discutarea și analizarea de către consiliile profesorale ale unităților de învățământ/consiliile d</w:t>
      </w:r>
      <w:r>
        <w:rPr>
          <w:rStyle w:val="slitbdy"/>
          <w:rFonts w:eastAsia="Times New Roman"/>
        </w:rPr>
        <w:t>e administrație, a cererilor depuse;</w:t>
      </w:r>
    </w:p>
    <w:p w14:paraId="439A6FBD" w14:textId="77777777" w:rsidR="00000000" w:rsidRDefault="00954E37">
      <w:pPr>
        <w:pStyle w:val="spar"/>
        <w:jc w:val="right"/>
        <w:divId w:val="1296376776"/>
      </w:pPr>
      <w:r>
        <w:rPr>
          <w:rFonts w:ascii="Verdana" w:hAnsi="Verdana"/>
          <w:color w:val="000000"/>
          <w:sz w:val="20"/>
          <w:szCs w:val="20"/>
          <w:shd w:val="clear" w:color="auto" w:fill="FFFFFF"/>
        </w:rPr>
        <w:t>Termen: 21 aprilie 2021</w:t>
      </w:r>
    </w:p>
    <w:p w14:paraId="16BD7BD5" w14:textId="77777777" w:rsidR="00000000" w:rsidRDefault="00954E37">
      <w:pPr>
        <w:autoSpaceDE/>
        <w:autoSpaceDN/>
        <w:jc w:val="both"/>
        <w:divId w:val="674455483"/>
        <w:rPr>
          <w:rStyle w:val="slitbdy"/>
          <w:rFonts w:eastAsia="Times New Roman"/>
        </w:rPr>
      </w:pPr>
      <w:r>
        <w:rPr>
          <w:rStyle w:val="slitttl1"/>
          <w:rFonts w:eastAsia="Times New Roman"/>
        </w:rPr>
        <w:t>c)</w:t>
      </w:r>
      <w:r>
        <w:rPr>
          <w:rStyle w:val="slitbdy"/>
          <w:rFonts w:eastAsia="Times New Roman"/>
        </w:rPr>
        <w:t xml:space="preserve">comunicarea, de către consiliile de administrație ale unităților de învățământ, inspectoratului școlar și cadrelor didactice, a acordului de principiu/refuzului privind reîncadrarea în funcția </w:t>
      </w:r>
      <w:r>
        <w:rPr>
          <w:rStyle w:val="slitbdy"/>
          <w:rFonts w:eastAsia="Times New Roman"/>
        </w:rPr>
        <w:t>de personal didactic, în anul școlar 2021 - 2022, în condițiile prevăzute la art. 82 din Metodologie, respectiv a acordului de principiu/refuzului privind menținerea în activitate, în anul școlar 2021 - 2022, a personalului didactic prevăzut la art. 83 din</w:t>
      </w:r>
      <w:r>
        <w:rPr>
          <w:rStyle w:val="slitbdy"/>
          <w:rFonts w:eastAsia="Times New Roman"/>
        </w:rPr>
        <w:t xml:space="preserve"> Metodologie;</w:t>
      </w:r>
    </w:p>
    <w:p w14:paraId="7E444981" w14:textId="77777777" w:rsidR="00000000" w:rsidRDefault="00954E37">
      <w:pPr>
        <w:pStyle w:val="spar"/>
        <w:jc w:val="right"/>
        <w:divId w:val="611477739"/>
      </w:pPr>
      <w:r>
        <w:rPr>
          <w:rFonts w:ascii="Verdana" w:hAnsi="Verdana"/>
          <w:color w:val="000000"/>
          <w:sz w:val="20"/>
          <w:szCs w:val="20"/>
          <w:shd w:val="clear" w:color="auto" w:fill="FFFFFF"/>
        </w:rPr>
        <w:t>Termen: 23 aprilie 2021</w:t>
      </w:r>
    </w:p>
    <w:p w14:paraId="1CC4E3BC" w14:textId="77777777" w:rsidR="00000000" w:rsidRDefault="00954E37">
      <w:pPr>
        <w:autoSpaceDE/>
        <w:autoSpaceDN/>
        <w:jc w:val="both"/>
        <w:divId w:val="1444418187"/>
        <w:rPr>
          <w:rStyle w:val="slitbdy"/>
          <w:rFonts w:eastAsia="Times New Roman"/>
        </w:rPr>
      </w:pPr>
      <w:r>
        <w:rPr>
          <w:rStyle w:val="slitttl1"/>
          <w:rFonts w:eastAsia="Times New Roman"/>
        </w:rPr>
        <w:t>d)</w:t>
      </w:r>
      <w:r>
        <w:rPr>
          <w:rStyle w:val="slitbdy"/>
          <w:rFonts w:eastAsia="Times New Roman"/>
        </w:rPr>
        <w:t>validarea de către consiliul de administrație al inspectoratului școlar a listelor finale cuprinzând personalul didactic titular pensionat care îndeplinește condițiile prevăzute la art. 82 alin. (1) din Metodologie ș</w:t>
      </w:r>
      <w:r>
        <w:rPr>
          <w:rStyle w:val="slitbdy"/>
          <w:rFonts w:eastAsia="Times New Roman"/>
        </w:rPr>
        <w:t>i a solicitat reîncadrarea în funcția de personal didactic, respectiv a listelor finale cuprinzând personalul didactic prevăzut la art. 83 din Metodologie, conform hotărârii comisiei paritare;</w:t>
      </w:r>
    </w:p>
    <w:p w14:paraId="48615F2A" w14:textId="77777777" w:rsidR="00000000" w:rsidRDefault="00954E37">
      <w:pPr>
        <w:pStyle w:val="spar"/>
        <w:jc w:val="right"/>
        <w:divId w:val="1048186486"/>
      </w:pPr>
      <w:r>
        <w:rPr>
          <w:rFonts w:ascii="Verdana" w:hAnsi="Verdana"/>
          <w:color w:val="000000"/>
          <w:sz w:val="20"/>
          <w:szCs w:val="20"/>
          <w:shd w:val="clear" w:color="auto" w:fill="FFFFFF"/>
        </w:rPr>
        <w:t>Termen: 28 aprilie 2021</w:t>
      </w:r>
    </w:p>
    <w:p w14:paraId="5A8CAD1E" w14:textId="77777777" w:rsidR="00000000" w:rsidRDefault="00954E37">
      <w:pPr>
        <w:autoSpaceDE/>
        <w:autoSpaceDN/>
        <w:jc w:val="both"/>
        <w:divId w:val="905991160"/>
        <w:rPr>
          <w:rStyle w:val="slitbdy"/>
          <w:rFonts w:eastAsia="Times New Roman"/>
        </w:rPr>
      </w:pPr>
      <w:r>
        <w:rPr>
          <w:rStyle w:val="slitttl1"/>
          <w:rFonts w:eastAsia="Times New Roman"/>
        </w:rPr>
        <w:t>e)</w:t>
      </w:r>
      <w:r>
        <w:rPr>
          <w:rStyle w:val="slitbdy"/>
          <w:rFonts w:eastAsia="Times New Roman"/>
        </w:rPr>
        <w:t>depunerea și înregistrarea contestațiilor la inspectoratele școlare;</w:t>
      </w:r>
    </w:p>
    <w:p w14:paraId="61DA3016" w14:textId="77777777" w:rsidR="00000000" w:rsidRDefault="00954E37">
      <w:pPr>
        <w:pStyle w:val="spar"/>
        <w:jc w:val="right"/>
        <w:divId w:val="1567186842"/>
      </w:pPr>
      <w:r>
        <w:rPr>
          <w:rFonts w:ascii="Verdana" w:hAnsi="Verdana"/>
          <w:color w:val="000000"/>
          <w:sz w:val="20"/>
          <w:szCs w:val="20"/>
          <w:shd w:val="clear" w:color="auto" w:fill="FFFFFF"/>
        </w:rPr>
        <w:t>Perioada: 29 aprilie- 6 mai 2021</w:t>
      </w:r>
    </w:p>
    <w:p w14:paraId="0A73B42E" w14:textId="77777777" w:rsidR="00000000" w:rsidRDefault="00954E37">
      <w:pPr>
        <w:autoSpaceDE/>
        <w:autoSpaceDN/>
        <w:jc w:val="both"/>
        <w:divId w:val="1405570048"/>
        <w:rPr>
          <w:rStyle w:val="slitbdy"/>
          <w:rFonts w:eastAsia="Times New Roman"/>
        </w:rPr>
      </w:pPr>
      <w:r>
        <w:rPr>
          <w:rStyle w:val="slitttl1"/>
          <w:rFonts w:eastAsia="Times New Roman"/>
        </w:rPr>
        <w:t>f)</w:t>
      </w:r>
      <w:r>
        <w:rPr>
          <w:rStyle w:val="slitbdy"/>
          <w:rFonts w:eastAsia="Times New Roman"/>
        </w:rPr>
        <w:t>soluționarea contestațiilor de către consiliul de administrație al inspectoratului școlar;</w:t>
      </w:r>
    </w:p>
    <w:p w14:paraId="13D409AD" w14:textId="77777777" w:rsidR="00000000" w:rsidRDefault="00954E37">
      <w:pPr>
        <w:pStyle w:val="spar"/>
        <w:jc w:val="right"/>
        <w:divId w:val="1818568085"/>
      </w:pPr>
      <w:r>
        <w:rPr>
          <w:rFonts w:ascii="Verdana" w:hAnsi="Verdana"/>
          <w:color w:val="000000"/>
          <w:sz w:val="20"/>
          <w:szCs w:val="20"/>
          <w:shd w:val="clear" w:color="auto" w:fill="FFFFFF"/>
        </w:rPr>
        <w:t>Termen: 11 mai 2021</w:t>
      </w:r>
    </w:p>
    <w:p w14:paraId="4883F7D5" w14:textId="77777777" w:rsidR="00000000" w:rsidRDefault="00954E37">
      <w:pPr>
        <w:autoSpaceDE/>
        <w:autoSpaceDN/>
        <w:jc w:val="both"/>
        <w:divId w:val="1749035764"/>
        <w:rPr>
          <w:rStyle w:val="slitbdy"/>
          <w:rFonts w:eastAsia="Times New Roman"/>
        </w:rPr>
      </w:pPr>
      <w:r>
        <w:rPr>
          <w:rStyle w:val="slitttl1"/>
          <w:rFonts w:eastAsia="Times New Roman"/>
        </w:rPr>
        <w:t>g)</w:t>
      </w:r>
      <w:r>
        <w:rPr>
          <w:rStyle w:val="slitbdy"/>
          <w:rFonts w:eastAsia="Times New Roman"/>
        </w:rPr>
        <w:t>ocuparea posturilor didactice/catedrelo</w:t>
      </w:r>
      <w:r>
        <w:rPr>
          <w:rStyle w:val="slitbdy"/>
          <w:rFonts w:eastAsia="Times New Roman"/>
        </w:rPr>
        <w:t>r, rămase vacante, de către cadrele didactice care au primit acordul de principiu privind reîncadrarea în funcția de personal didactic, în anul școlar 2021- 2022, respectiv de către cadrele didactice care au primit acordul de principiu pentru menținerea în</w:t>
      </w:r>
      <w:r>
        <w:rPr>
          <w:rStyle w:val="slitbdy"/>
          <w:rFonts w:eastAsia="Times New Roman"/>
        </w:rPr>
        <w:t xml:space="preserve"> activitate ca titular în funcția didactică, la cerere, în anul școlar 2021- 2022, conform art. 82 și 83 din Metodologie, precum și de către cadrele didactice care beneficiază de prelungirea contractului individual de muncă pe perioadă determinată conform </w:t>
      </w:r>
      <w:r>
        <w:rPr>
          <w:rStyle w:val="slitbdy"/>
          <w:rFonts w:eastAsia="Times New Roman"/>
        </w:rPr>
        <w:t>prevederilor art. 63 din Metodologie și reactualizarea listei posturilor didactice/catedrelor vacante/rezervate;</w:t>
      </w:r>
    </w:p>
    <w:p w14:paraId="09C772E2" w14:textId="77777777" w:rsidR="00000000" w:rsidRDefault="00954E37">
      <w:pPr>
        <w:pStyle w:val="spar"/>
        <w:jc w:val="right"/>
        <w:divId w:val="1016229571"/>
      </w:pPr>
      <w:r>
        <w:rPr>
          <w:rFonts w:ascii="Verdana" w:hAnsi="Verdana"/>
          <w:color w:val="000000"/>
          <w:sz w:val="20"/>
          <w:szCs w:val="20"/>
          <w:shd w:val="clear" w:color="auto" w:fill="FFFFFF"/>
        </w:rPr>
        <w:t>Termen: 6 august 2021</w:t>
      </w:r>
    </w:p>
    <w:p w14:paraId="438F0D09" w14:textId="77777777" w:rsidR="00000000" w:rsidRDefault="00954E37">
      <w:pPr>
        <w:autoSpaceDE/>
        <w:autoSpaceDN/>
        <w:jc w:val="both"/>
        <w:divId w:val="1930960683"/>
        <w:rPr>
          <w:rStyle w:val="slitbdy"/>
          <w:rFonts w:eastAsia="Times New Roman"/>
        </w:rPr>
      </w:pPr>
      <w:r>
        <w:rPr>
          <w:rStyle w:val="slitttl1"/>
          <w:rFonts w:eastAsia="Times New Roman"/>
        </w:rPr>
        <w:t>h)</w:t>
      </w:r>
      <w:r>
        <w:rPr>
          <w:rStyle w:val="slitbdy"/>
          <w:rFonts w:eastAsia="Times New Roman"/>
        </w:rPr>
        <w:t>emiterea și comunicarea deciziilor.</w:t>
      </w:r>
    </w:p>
    <w:p w14:paraId="61F3F04E" w14:textId="77777777" w:rsidR="00000000" w:rsidRDefault="00954E37">
      <w:pPr>
        <w:pStyle w:val="spar"/>
        <w:jc w:val="right"/>
        <w:divId w:val="1511216357"/>
      </w:pPr>
      <w:r>
        <w:rPr>
          <w:rFonts w:ascii="Verdana" w:hAnsi="Verdana"/>
          <w:color w:val="000000"/>
          <w:sz w:val="20"/>
          <w:szCs w:val="20"/>
          <w:shd w:val="clear" w:color="auto" w:fill="FFFFFF"/>
        </w:rPr>
        <w:t>Perioada: 9- 27 august 2021</w:t>
      </w:r>
    </w:p>
    <w:p w14:paraId="6656B899" w14:textId="77777777" w:rsidR="00000000" w:rsidRDefault="00954E37">
      <w:pPr>
        <w:autoSpaceDE/>
        <w:autoSpaceDN/>
        <w:jc w:val="both"/>
        <w:divId w:val="1065833730"/>
        <w:rPr>
          <w:rStyle w:val="spctbdy"/>
          <w:rFonts w:eastAsia="Times New Roman"/>
        </w:rPr>
      </w:pPr>
      <w:r>
        <w:rPr>
          <w:rStyle w:val="spctttl1"/>
          <w:rFonts w:eastAsia="Times New Roman"/>
        </w:rPr>
        <w:t>12.</w:t>
      </w:r>
      <w:r>
        <w:rPr>
          <w:rFonts w:eastAsia="Times New Roman"/>
          <w:color w:val="000000"/>
          <w:sz w:val="20"/>
          <w:szCs w:val="20"/>
          <w:shd w:val="clear" w:color="auto" w:fill="FFFFFF"/>
        </w:rPr>
        <w:t xml:space="preserve"> </w:t>
      </w:r>
      <w:r>
        <w:rPr>
          <w:rStyle w:val="spctbdy"/>
          <w:rFonts w:eastAsia="Times New Roman"/>
        </w:rPr>
        <w:t>Detașarea în interesul învățământului:</w:t>
      </w:r>
    </w:p>
    <w:p w14:paraId="27F4C4BD" w14:textId="77777777" w:rsidR="00000000" w:rsidRDefault="00954E37">
      <w:pPr>
        <w:autoSpaceDE/>
        <w:autoSpaceDN/>
        <w:jc w:val="both"/>
        <w:divId w:val="1326468484"/>
        <w:rPr>
          <w:rStyle w:val="slitbdy"/>
        </w:rPr>
      </w:pPr>
      <w:r>
        <w:rPr>
          <w:rStyle w:val="slitttl1"/>
          <w:rFonts w:eastAsia="Times New Roman"/>
        </w:rPr>
        <w:t>a)</w:t>
      </w:r>
      <w:r>
        <w:rPr>
          <w:rStyle w:val="slitbdy"/>
          <w:rFonts w:eastAsia="Times New Roman"/>
        </w:rPr>
        <w:t>înregistra</w:t>
      </w:r>
      <w:r>
        <w:rPr>
          <w:rStyle w:val="slitbdy"/>
          <w:rFonts w:eastAsia="Times New Roman"/>
        </w:rPr>
        <w:t>rea acordurilor pentru detașare în interesul învățământului, la unitățile de învățământ;</w:t>
      </w:r>
    </w:p>
    <w:p w14:paraId="742C4380" w14:textId="77777777" w:rsidR="00000000" w:rsidRDefault="00954E37">
      <w:pPr>
        <w:pStyle w:val="spar"/>
        <w:jc w:val="right"/>
        <w:divId w:val="283846607"/>
      </w:pPr>
      <w:r>
        <w:rPr>
          <w:rFonts w:ascii="Verdana" w:hAnsi="Verdana"/>
          <w:color w:val="000000"/>
          <w:sz w:val="20"/>
          <w:szCs w:val="20"/>
          <w:shd w:val="clear" w:color="auto" w:fill="FFFFFF"/>
        </w:rPr>
        <w:t>Perioada: 11- 17 mai 2021</w:t>
      </w:r>
    </w:p>
    <w:p w14:paraId="61267238" w14:textId="77777777" w:rsidR="00000000" w:rsidRDefault="00954E37">
      <w:pPr>
        <w:autoSpaceDE/>
        <w:autoSpaceDN/>
        <w:jc w:val="both"/>
        <w:divId w:val="244339068"/>
        <w:rPr>
          <w:rStyle w:val="slitbdy"/>
          <w:rFonts w:eastAsia="Times New Roman"/>
        </w:rPr>
      </w:pPr>
      <w:r>
        <w:rPr>
          <w:rStyle w:val="slitttl1"/>
          <w:rFonts w:eastAsia="Times New Roman"/>
        </w:rPr>
        <w:t>b)</w:t>
      </w:r>
      <w:r>
        <w:rPr>
          <w:rStyle w:val="slitbdy"/>
          <w:rFonts w:eastAsia="Times New Roman"/>
        </w:rPr>
        <w:t>organizarea și desfășurarea probelor practice/orale în profilul postului*);</w:t>
      </w:r>
    </w:p>
    <w:p w14:paraId="1AF8BDC4" w14:textId="77777777" w:rsidR="00000000" w:rsidRDefault="00954E37">
      <w:pPr>
        <w:pStyle w:val="spar"/>
        <w:jc w:val="both"/>
        <w:divId w:val="244339068"/>
      </w:pPr>
      <w:r>
        <w:rPr>
          <w:rFonts w:ascii="Verdana" w:hAnsi="Verdana"/>
          <w:color w:val="000000"/>
          <w:sz w:val="20"/>
          <w:szCs w:val="20"/>
          <w:shd w:val="clear" w:color="auto" w:fill="FFFFFF"/>
        </w:rPr>
        <w:t>*) Pe durata stării de alertă, în contextul situației epidemiol</w:t>
      </w:r>
      <w:r>
        <w:rPr>
          <w:rFonts w:ascii="Verdana" w:hAnsi="Verdana"/>
          <w:color w:val="000000"/>
          <w:sz w:val="20"/>
          <w:szCs w:val="20"/>
          <w:shd w:val="clear" w:color="auto" w:fill="FFFFFF"/>
        </w:rPr>
        <w:t xml:space="preserve">ogice determinate de răspândirea coronavirusului SARS-CoV-2, până la eliminarea restricțiilor privind adunările publice de către autoritățile de resort, se susțin doar probe practice/orale evaluate prin calificativele "Admis/Respins", conform anexei nr. 4 </w:t>
      </w:r>
      <w:r>
        <w:rPr>
          <w:rFonts w:ascii="Verdana" w:hAnsi="Verdana"/>
          <w:color w:val="000000"/>
          <w:sz w:val="20"/>
          <w:szCs w:val="20"/>
          <w:shd w:val="clear" w:color="auto" w:fill="FFFFFF"/>
        </w:rPr>
        <w:t>la Metodologie, probe la care nu se admit contestații, rezultatul stabilit de comisia de organizare și desfășurare a probelor orale rămânând definitiv.</w:t>
      </w:r>
    </w:p>
    <w:p w14:paraId="5394BF80" w14:textId="77777777" w:rsidR="00000000" w:rsidRDefault="00954E37">
      <w:pPr>
        <w:pStyle w:val="spar"/>
        <w:jc w:val="right"/>
        <w:divId w:val="1792747149"/>
        <w:rPr>
          <w:rFonts w:ascii="Verdana" w:hAnsi="Verdana"/>
          <w:color w:val="000000"/>
          <w:sz w:val="20"/>
          <w:szCs w:val="20"/>
          <w:shd w:val="clear" w:color="auto" w:fill="FFFFFF"/>
        </w:rPr>
      </w:pPr>
      <w:r>
        <w:rPr>
          <w:rFonts w:ascii="Verdana" w:hAnsi="Verdana"/>
          <w:color w:val="000000"/>
          <w:sz w:val="20"/>
          <w:szCs w:val="20"/>
          <w:shd w:val="clear" w:color="auto" w:fill="FFFFFF"/>
        </w:rPr>
        <w:t>Perioada: 24 mai- 4 iunie 2021</w:t>
      </w:r>
    </w:p>
    <w:p w14:paraId="0C836D4A" w14:textId="77777777" w:rsidR="00000000" w:rsidRDefault="00954E37">
      <w:pPr>
        <w:autoSpaceDE/>
        <w:autoSpaceDN/>
        <w:jc w:val="both"/>
        <w:divId w:val="214776050"/>
        <w:rPr>
          <w:rStyle w:val="slitbdy"/>
          <w:rFonts w:eastAsia="Times New Roman"/>
        </w:rPr>
      </w:pPr>
      <w:r>
        <w:rPr>
          <w:rStyle w:val="slitttl1"/>
          <w:rFonts w:eastAsia="Times New Roman"/>
        </w:rPr>
        <w:lastRenderedPageBreak/>
        <w:t>c)</w:t>
      </w:r>
      <w:r>
        <w:rPr>
          <w:rStyle w:val="slitbdy"/>
          <w:rFonts w:eastAsia="Times New Roman"/>
        </w:rPr>
        <w:t>discutarea și soluționarea propunerilor pentru detașare în interesul în</w:t>
      </w:r>
      <w:r>
        <w:rPr>
          <w:rStyle w:val="slitbdy"/>
          <w:rFonts w:eastAsia="Times New Roman"/>
        </w:rPr>
        <w:t>vățământului în consiliile de administrație ale unităților de învățământ;</w:t>
      </w:r>
    </w:p>
    <w:p w14:paraId="290476EB" w14:textId="77777777" w:rsidR="00000000" w:rsidRDefault="00954E37">
      <w:pPr>
        <w:pStyle w:val="spar"/>
        <w:jc w:val="right"/>
        <w:divId w:val="439686526"/>
      </w:pPr>
      <w:r>
        <w:rPr>
          <w:rFonts w:ascii="Verdana" w:hAnsi="Verdana"/>
          <w:color w:val="000000"/>
          <w:sz w:val="20"/>
          <w:szCs w:val="20"/>
          <w:shd w:val="clear" w:color="auto" w:fill="FFFFFF"/>
        </w:rPr>
        <w:t>Până la data de 8 iunie 2021</w:t>
      </w:r>
    </w:p>
    <w:p w14:paraId="2B52D057" w14:textId="77777777" w:rsidR="00000000" w:rsidRDefault="00954E37">
      <w:pPr>
        <w:autoSpaceDE/>
        <w:autoSpaceDN/>
        <w:jc w:val="both"/>
        <w:divId w:val="1146816909"/>
        <w:rPr>
          <w:rStyle w:val="slitbdy"/>
          <w:rFonts w:eastAsia="Times New Roman"/>
        </w:rPr>
      </w:pPr>
      <w:r>
        <w:rPr>
          <w:rStyle w:val="slitttl1"/>
          <w:rFonts w:eastAsia="Times New Roman"/>
        </w:rPr>
        <w:t>d)</w:t>
      </w:r>
      <w:r>
        <w:rPr>
          <w:rStyle w:val="slitbdy"/>
          <w:rFonts w:eastAsia="Times New Roman"/>
        </w:rPr>
        <w:t>transmiterea listei cadrelor didactice titulare pentru care s-a propus detașarea în interesul învățământului, însoțite de acordurile acestora, la inspe</w:t>
      </w:r>
      <w:r>
        <w:rPr>
          <w:rStyle w:val="slitbdy"/>
          <w:rFonts w:eastAsia="Times New Roman"/>
        </w:rPr>
        <w:t>ctoratele școlare;</w:t>
      </w:r>
    </w:p>
    <w:p w14:paraId="230F7193" w14:textId="77777777" w:rsidR="00000000" w:rsidRDefault="00954E37">
      <w:pPr>
        <w:pStyle w:val="spar"/>
        <w:jc w:val="right"/>
        <w:divId w:val="649670751"/>
      </w:pPr>
      <w:r>
        <w:rPr>
          <w:rFonts w:ascii="Verdana" w:hAnsi="Verdana"/>
          <w:color w:val="000000"/>
          <w:sz w:val="20"/>
          <w:szCs w:val="20"/>
          <w:shd w:val="clear" w:color="auto" w:fill="FFFFFF"/>
        </w:rPr>
        <w:t>Până la data de 11 iunie 2021</w:t>
      </w:r>
    </w:p>
    <w:p w14:paraId="2284D152" w14:textId="77777777" w:rsidR="00000000" w:rsidRDefault="00954E37">
      <w:pPr>
        <w:autoSpaceDE/>
        <w:autoSpaceDN/>
        <w:jc w:val="both"/>
        <w:divId w:val="1648167324"/>
        <w:rPr>
          <w:rStyle w:val="slitbdy"/>
          <w:rFonts w:eastAsia="Times New Roman"/>
        </w:rPr>
      </w:pPr>
      <w:r>
        <w:rPr>
          <w:rStyle w:val="slitttl1"/>
          <w:rFonts w:eastAsia="Times New Roman"/>
        </w:rPr>
        <w:t>e)</w:t>
      </w:r>
      <w:r>
        <w:rPr>
          <w:rStyle w:val="slitbdy"/>
          <w:rFonts w:eastAsia="Times New Roman"/>
        </w:rPr>
        <w:t>numirea, prin detașare în interesul învățământului, în funcțiile de conducere, îndrumare și control neocupate prin concurs;</w:t>
      </w:r>
    </w:p>
    <w:p w14:paraId="5C5F041D" w14:textId="77777777" w:rsidR="00000000" w:rsidRDefault="00954E37">
      <w:pPr>
        <w:pStyle w:val="spar"/>
        <w:jc w:val="right"/>
        <w:divId w:val="1911649477"/>
      </w:pPr>
      <w:r>
        <w:rPr>
          <w:rFonts w:ascii="Verdana" w:hAnsi="Verdana"/>
          <w:color w:val="000000"/>
          <w:sz w:val="20"/>
          <w:szCs w:val="20"/>
          <w:shd w:val="clear" w:color="auto" w:fill="FFFFFF"/>
        </w:rPr>
        <w:t>Până la data de 19 august 2021</w:t>
      </w:r>
    </w:p>
    <w:p w14:paraId="442DB7C2" w14:textId="77777777" w:rsidR="00000000" w:rsidRDefault="00954E37">
      <w:pPr>
        <w:autoSpaceDE/>
        <w:autoSpaceDN/>
        <w:jc w:val="both"/>
        <w:divId w:val="550384409"/>
        <w:rPr>
          <w:rStyle w:val="slitbdy"/>
          <w:rFonts w:eastAsia="Times New Roman"/>
        </w:rPr>
      </w:pPr>
      <w:r>
        <w:rPr>
          <w:rStyle w:val="slitttl1"/>
          <w:rFonts w:eastAsia="Times New Roman"/>
        </w:rPr>
        <w:t>f)</w:t>
      </w:r>
      <w:r>
        <w:rPr>
          <w:rStyle w:val="slitbdy"/>
          <w:rFonts w:eastAsia="Times New Roman"/>
        </w:rPr>
        <w:t xml:space="preserve">ocuparea posturilor didactice, rămase vacante/rezervate, de către cadrele didactice care beneficiază de prelungirea contractului individual de muncă pe perioadă determinată conform prevederilor art. 63 din Metodologie, precum și de către cadrele didactice </w:t>
      </w:r>
      <w:r>
        <w:rPr>
          <w:rStyle w:val="slitbdy"/>
          <w:rFonts w:eastAsia="Times New Roman"/>
        </w:rPr>
        <w:t>titulare pentru care s-a propus detașarea în interesul învățământului, în anul școlar 2021- 2022 și reactualizarea listei posturilor didactice/catedrelor vacante/rezervate;</w:t>
      </w:r>
    </w:p>
    <w:p w14:paraId="28EF648C" w14:textId="77777777" w:rsidR="00000000" w:rsidRDefault="00954E37">
      <w:pPr>
        <w:pStyle w:val="spar"/>
        <w:jc w:val="right"/>
        <w:divId w:val="901256768"/>
      </w:pPr>
      <w:r>
        <w:rPr>
          <w:rFonts w:ascii="Verdana" w:hAnsi="Verdana"/>
          <w:color w:val="000000"/>
          <w:sz w:val="20"/>
          <w:szCs w:val="20"/>
          <w:shd w:val="clear" w:color="auto" w:fill="FFFFFF"/>
        </w:rPr>
        <w:t>Termen: 20 august 2021</w:t>
      </w:r>
    </w:p>
    <w:p w14:paraId="02F104E3" w14:textId="77777777" w:rsidR="00000000" w:rsidRDefault="00954E37">
      <w:pPr>
        <w:autoSpaceDE/>
        <w:autoSpaceDN/>
        <w:jc w:val="both"/>
        <w:divId w:val="1665939208"/>
        <w:rPr>
          <w:rStyle w:val="slitbdy"/>
          <w:rFonts w:eastAsia="Times New Roman"/>
        </w:rPr>
      </w:pPr>
      <w:r>
        <w:rPr>
          <w:rStyle w:val="slitttl1"/>
          <w:rFonts w:eastAsia="Times New Roman"/>
        </w:rPr>
        <w:t>g)</w:t>
      </w:r>
      <w:r>
        <w:rPr>
          <w:rStyle w:val="slitbdy"/>
          <w:rFonts w:eastAsia="Times New Roman"/>
        </w:rPr>
        <w:t>înregistrarea cererilor cadrelor didactice titulare, a căr</w:t>
      </w:r>
      <w:r>
        <w:rPr>
          <w:rStyle w:val="slitbdy"/>
          <w:rFonts w:eastAsia="Times New Roman"/>
        </w:rPr>
        <w:t>or reducere de activitate nu a fost soluționată prin transfer/completare de normă didactică de predare, precum și a cererilor cadrelor didactice angajate pe durata de viabilitate a postului/catedrei rămase cu norma didactică incompletă din etapele anterioa</w:t>
      </w:r>
      <w:r>
        <w:rPr>
          <w:rStyle w:val="slitbdy"/>
          <w:rFonts w:eastAsia="Times New Roman"/>
        </w:rPr>
        <w:t>re, pentru completarea normei didactice de predare, conform prevederilor Metodologiei;</w:t>
      </w:r>
    </w:p>
    <w:p w14:paraId="73552A84" w14:textId="77777777" w:rsidR="00000000" w:rsidRDefault="00954E37">
      <w:pPr>
        <w:pStyle w:val="spar"/>
        <w:jc w:val="right"/>
        <w:divId w:val="1550452322"/>
      </w:pPr>
      <w:r>
        <w:rPr>
          <w:rFonts w:ascii="Verdana" w:hAnsi="Verdana"/>
          <w:color w:val="000000"/>
          <w:sz w:val="20"/>
          <w:szCs w:val="20"/>
          <w:shd w:val="clear" w:color="auto" w:fill="FFFFFF"/>
        </w:rPr>
        <w:t>Termen: 19 august 2021</w:t>
      </w:r>
    </w:p>
    <w:p w14:paraId="254CF0AF" w14:textId="77777777" w:rsidR="00000000" w:rsidRDefault="00954E37">
      <w:pPr>
        <w:autoSpaceDE/>
        <w:autoSpaceDN/>
        <w:jc w:val="both"/>
        <w:divId w:val="691613287"/>
        <w:rPr>
          <w:rStyle w:val="slitbdy"/>
          <w:rFonts w:eastAsia="Times New Roman"/>
        </w:rPr>
      </w:pPr>
      <w:r>
        <w:rPr>
          <w:rStyle w:val="slitttl1"/>
          <w:rFonts w:eastAsia="Times New Roman"/>
        </w:rPr>
        <w:t>h)</w:t>
      </w:r>
      <w:r>
        <w:rPr>
          <w:rStyle w:val="slitbdy"/>
          <w:rFonts w:eastAsia="Times New Roman"/>
        </w:rPr>
        <w:t>organizarea și desfășurarea probelor practice/orale în profilul postului*);</w:t>
      </w:r>
    </w:p>
    <w:p w14:paraId="13BA352E" w14:textId="77777777" w:rsidR="00000000" w:rsidRDefault="00954E37">
      <w:pPr>
        <w:pStyle w:val="spar"/>
        <w:jc w:val="both"/>
        <w:divId w:val="691613287"/>
      </w:pPr>
      <w:r>
        <w:rPr>
          <w:rFonts w:ascii="Verdana" w:hAnsi="Verdana"/>
          <w:color w:val="000000"/>
          <w:sz w:val="20"/>
          <w:szCs w:val="20"/>
          <w:shd w:val="clear" w:color="auto" w:fill="FFFFFF"/>
        </w:rPr>
        <w:t>*) Pe durata stării de alertă, în contextul situației epidemiologice</w:t>
      </w:r>
      <w:r>
        <w:rPr>
          <w:rFonts w:ascii="Verdana" w:hAnsi="Verdana"/>
          <w:color w:val="000000"/>
          <w:sz w:val="20"/>
          <w:szCs w:val="20"/>
          <w:shd w:val="clear" w:color="auto" w:fill="FFFFFF"/>
        </w:rPr>
        <w:t xml:space="preserve"> determinate de răspândirea coronavirusului SARS-CoV-2, până la eliminarea restricțiilor privind adunările publice de către autoritățile de resort, se susțin doar probe practice/orale evaluate prin calificativele "Admis/Respins", conform anexei nr. 4 la Me</w:t>
      </w:r>
      <w:r>
        <w:rPr>
          <w:rFonts w:ascii="Verdana" w:hAnsi="Verdana"/>
          <w:color w:val="000000"/>
          <w:sz w:val="20"/>
          <w:szCs w:val="20"/>
          <w:shd w:val="clear" w:color="auto" w:fill="FFFFFF"/>
        </w:rPr>
        <w:t>todologie, probe la care nu se admit contestații, rezultatul stabilit de comisia de organizare și desfășurare a probelor orale rămânând definitiv.</w:t>
      </w:r>
    </w:p>
    <w:p w14:paraId="6996E3C0" w14:textId="77777777" w:rsidR="00000000" w:rsidRDefault="00954E37">
      <w:pPr>
        <w:pStyle w:val="spar"/>
        <w:jc w:val="right"/>
        <w:divId w:val="942880669"/>
        <w:rPr>
          <w:rFonts w:ascii="Verdana" w:hAnsi="Verdana"/>
          <w:color w:val="000000"/>
          <w:sz w:val="20"/>
          <w:szCs w:val="20"/>
          <w:shd w:val="clear" w:color="auto" w:fill="FFFFFF"/>
        </w:rPr>
      </w:pPr>
      <w:r>
        <w:rPr>
          <w:rFonts w:ascii="Verdana" w:hAnsi="Verdana"/>
          <w:color w:val="000000"/>
          <w:sz w:val="20"/>
          <w:szCs w:val="20"/>
          <w:shd w:val="clear" w:color="auto" w:fill="FFFFFF"/>
        </w:rPr>
        <w:t>Termen: 20 august 2021</w:t>
      </w:r>
    </w:p>
    <w:p w14:paraId="5CAC25DF" w14:textId="77777777" w:rsidR="00000000" w:rsidRDefault="00954E37">
      <w:pPr>
        <w:autoSpaceDE/>
        <w:autoSpaceDN/>
        <w:jc w:val="both"/>
        <w:divId w:val="834994599"/>
        <w:rPr>
          <w:rStyle w:val="slitbdy"/>
          <w:rFonts w:eastAsia="Times New Roman"/>
        </w:rPr>
      </w:pPr>
      <w:r>
        <w:rPr>
          <w:rStyle w:val="slitttl1"/>
          <w:rFonts w:eastAsia="Times New Roman"/>
        </w:rPr>
        <w:t>i)</w:t>
      </w:r>
      <w:r>
        <w:rPr>
          <w:rStyle w:val="slitbdy"/>
          <w:rFonts w:eastAsia="Times New Roman"/>
        </w:rPr>
        <w:t>soluționarea în ședință de repartizare, conform prevederilor Metodologiei, în ordine, a:</w:t>
      </w:r>
    </w:p>
    <w:p w14:paraId="5335D625" w14:textId="77777777" w:rsidR="00000000" w:rsidRDefault="00954E37">
      <w:pPr>
        <w:autoSpaceDE/>
        <w:autoSpaceDN/>
        <w:jc w:val="both"/>
        <w:divId w:val="899289679"/>
      </w:pPr>
      <w:r>
        <w:rPr>
          <w:rStyle w:val="spctttl1"/>
          <w:rFonts w:eastAsia="Times New Roman"/>
        </w:rPr>
        <w:t>(i)</w:t>
      </w:r>
      <w:r>
        <w:rPr>
          <w:rFonts w:eastAsia="Times New Roman"/>
          <w:color w:val="000000"/>
          <w:sz w:val="20"/>
          <w:szCs w:val="20"/>
          <w:shd w:val="clear" w:color="auto" w:fill="FFFFFF"/>
        </w:rPr>
        <w:t xml:space="preserve"> </w:t>
      </w:r>
      <w:r>
        <w:rPr>
          <w:rStyle w:val="spctbdy"/>
          <w:rFonts w:eastAsia="Times New Roman"/>
        </w:rPr>
        <w:t>cererilor de completare a normei didactice de predare pe perioadă nedeterminată/determinată a cadrelor didactice titulare;</w:t>
      </w:r>
    </w:p>
    <w:p w14:paraId="53652620" w14:textId="77777777" w:rsidR="00000000" w:rsidRDefault="00954E37">
      <w:pPr>
        <w:autoSpaceDE/>
        <w:autoSpaceDN/>
        <w:jc w:val="both"/>
        <w:divId w:val="2020161263"/>
        <w:rPr>
          <w:rFonts w:eastAsia="Times New Roman"/>
          <w:color w:val="000000"/>
          <w:sz w:val="20"/>
          <w:szCs w:val="20"/>
          <w:shd w:val="clear" w:color="auto" w:fill="FFFFFF"/>
        </w:rPr>
      </w:pPr>
      <w:r>
        <w:rPr>
          <w:rStyle w:val="spctttl1"/>
          <w:rFonts w:eastAsia="Times New Roman"/>
        </w:rPr>
        <w:t>(ii)</w:t>
      </w:r>
      <w:r>
        <w:rPr>
          <w:rFonts w:eastAsia="Times New Roman"/>
          <w:color w:val="000000"/>
          <w:sz w:val="20"/>
          <w:szCs w:val="20"/>
          <w:shd w:val="clear" w:color="auto" w:fill="FFFFFF"/>
        </w:rPr>
        <w:t xml:space="preserve"> </w:t>
      </w:r>
      <w:r>
        <w:rPr>
          <w:rStyle w:val="spctbdy"/>
          <w:rFonts w:eastAsia="Times New Roman"/>
        </w:rPr>
        <w:t>cererilor de completare a normei di</w:t>
      </w:r>
      <w:r>
        <w:rPr>
          <w:rStyle w:val="spctbdy"/>
          <w:rFonts w:eastAsia="Times New Roman"/>
        </w:rPr>
        <w:t>dactice de predare pe perioadă determinată a cadrelor didactice angajate pe durata de viabilitate a postului/catedrei;</w:t>
      </w:r>
    </w:p>
    <w:p w14:paraId="6A748DE9" w14:textId="77777777" w:rsidR="00000000" w:rsidRDefault="00954E37">
      <w:pPr>
        <w:autoSpaceDE/>
        <w:autoSpaceDN/>
        <w:jc w:val="both"/>
        <w:divId w:val="156848767"/>
        <w:rPr>
          <w:rFonts w:eastAsia="Times New Roman"/>
          <w:color w:val="000000"/>
          <w:sz w:val="20"/>
          <w:szCs w:val="20"/>
          <w:shd w:val="clear" w:color="auto" w:fill="FFFFFF"/>
        </w:rPr>
      </w:pPr>
      <w:r>
        <w:rPr>
          <w:rStyle w:val="spctttl1"/>
          <w:rFonts w:eastAsia="Times New Roman"/>
        </w:rPr>
        <w:t>(iii)</w:t>
      </w:r>
      <w:r>
        <w:rPr>
          <w:rFonts w:eastAsia="Times New Roman"/>
          <w:color w:val="000000"/>
          <w:sz w:val="20"/>
          <w:szCs w:val="20"/>
          <w:shd w:val="clear" w:color="auto" w:fill="FFFFFF"/>
        </w:rPr>
        <w:t xml:space="preserve"> </w:t>
      </w:r>
      <w:r>
        <w:rPr>
          <w:rStyle w:val="spctbdy"/>
          <w:rFonts w:eastAsia="Times New Roman"/>
        </w:rPr>
        <w:t>cererilor cadrelor didactice titulare aflate în restrângere de activitate prin transfer sau detașare în interesul învățământului pe</w:t>
      </w:r>
      <w:r>
        <w:rPr>
          <w:rStyle w:val="spctbdy"/>
          <w:rFonts w:eastAsia="Times New Roman"/>
        </w:rPr>
        <w:t>ntru restrângere nesoluționată;</w:t>
      </w:r>
    </w:p>
    <w:p w14:paraId="14752041" w14:textId="77777777" w:rsidR="00000000" w:rsidRDefault="00954E37">
      <w:pPr>
        <w:autoSpaceDE/>
        <w:autoSpaceDN/>
        <w:jc w:val="both"/>
        <w:divId w:val="1740052667"/>
        <w:rPr>
          <w:rFonts w:eastAsia="Times New Roman"/>
          <w:color w:val="000000"/>
          <w:sz w:val="20"/>
          <w:szCs w:val="20"/>
          <w:shd w:val="clear" w:color="auto" w:fill="FFFFFF"/>
        </w:rPr>
      </w:pPr>
      <w:r>
        <w:rPr>
          <w:rStyle w:val="spctttl1"/>
          <w:rFonts w:eastAsia="Times New Roman"/>
        </w:rPr>
        <w:t>(iv)</w:t>
      </w:r>
      <w:r>
        <w:rPr>
          <w:rFonts w:eastAsia="Times New Roman"/>
          <w:color w:val="000000"/>
          <w:sz w:val="20"/>
          <w:szCs w:val="20"/>
          <w:shd w:val="clear" w:color="auto" w:fill="FFFFFF"/>
        </w:rPr>
        <w:t xml:space="preserve"> </w:t>
      </w:r>
      <w:r>
        <w:rPr>
          <w:rStyle w:val="spctbdy"/>
          <w:rFonts w:eastAsia="Times New Roman"/>
        </w:rPr>
        <w:t>cererilor cadrelor didactice care beneficiază de prelungirea contractului individual de muncă pe perioadă determinată conform prevederilor art. 63 din Metodologie;</w:t>
      </w:r>
    </w:p>
    <w:p w14:paraId="6C6313B6" w14:textId="77777777" w:rsidR="00000000" w:rsidRDefault="00954E37">
      <w:pPr>
        <w:pStyle w:val="spar"/>
        <w:jc w:val="right"/>
        <w:divId w:val="1019046317"/>
        <w:rPr>
          <w:rFonts w:ascii="Verdana" w:hAnsi="Verdana"/>
          <w:color w:val="000000"/>
          <w:sz w:val="20"/>
          <w:szCs w:val="20"/>
          <w:shd w:val="clear" w:color="auto" w:fill="FFFFFF"/>
        </w:rPr>
      </w:pPr>
      <w:r>
        <w:rPr>
          <w:rFonts w:ascii="Verdana" w:hAnsi="Verdana"/>
          <w:color w:val="000000"/>
          <w:sz w:val="20"/>
          <w:szCs w:val="20"/>
          <w:shd w:val="clear" w:color="auto" w:fill="FFFFFF"/>
        </w:rPr>
        <w:t>Termen: 23 august 2021</w:t>
      </w:r>
    </w:p>
    <w:p w14:paraId="2FF80C81" w14:textId="77777777" w:rsidR="00000000" w:rsidRDefault="00954E37">
      <w:pPr>
        <w:autoSpaceDE/>
        <w:autoSpaceDN/>
        <w:jc w:val="both"/>
        <w:divId w:val="1005669349"/>
        <w:rPr>
          <w:rStyle w:val="slitbdy"/>
          <w:rFonts w:eastAsia="Times New Roman"/>
        </w:rPr>
      </w:pPr>
      <w:r>
        <w:rPr>
          <w:rStyle w:val="slitttl1"/>
          <w:rFonts w:eastAsia="Times New Roman"/>
        </w:rPr>
        <w:t>j)</w:t>
      </w:r>
      <w:r>
        <w:rPr>
          <w:rStyle w:val="slitbdy"/>
          <w:rFonts w:eastAsia="Times New Roman"/>
        </w:rPr>
        <w:t>emiterea și comunicarea decizi</w:t>
      </w:r>
      <w:r>
        <w:rPr>
          <w:rStyle w:val="slitbdy"/>
          <w:rFonts w:eastAsia="Times New Roman"/>
        </w:rPr>
        <w:t>ilor de repartizare pe post/catedră.</w:t>
      </w:r>
    </w:p>
    <w:p w14:paraId="5A046D2E" w14:textId="77777777" w:rsidR="00000000" w:rsidRDefault="00954E37">
      <w:pPr>
        <w:pStyle w:val="spar"/>
        <w:jc w:val="right"/>
        <w:divId w:val="1575965907"/>
      </w:pPr>
      <w:r>
        <w:rPr>
          <w:rFonts w:ascii="Verdana" w:hAnsi="Verdana"/>
          <w:color w:val="000000"/>
          <w:sz w:val="20"/>
          <w:szCs w:val="20"/>
          <w:shd w:val="clear" w:color="auto" w:fill="FFFFFF"/>
        </w:rPr>
        <w:t>Perioada: 24- 27 august 2021</w:t>
      </w:r>
    </w:p>
    <w:p w14:paraId="76DD6004" w14:textId="77777777" w:rsidR="00000000" w:rsidRDefault="00954E37">
      <w:pPr>
        <w:pStyle w:val="spar"/>
        <w:jc w:val="both"/>
        <w:divId w:val="1065833730"/>
        <w:rPr>
          <w:rFonts w:ascii="Verdana" w:hAnsi="Verdana"/>
          <w:color w:val="000000"/>
          <w:sz w:val="20"/>
          <w:szCs w:val="20"/>
          <w:shd w:val="clear" w:color="auto" w:fill="FFFFFF"/>
        </w:rPr>
      </w:pPr>
      <w:r>
        <w:rPr>
          <w:rFonts w:ascii="Verdana" w:hAnsi="Verdana"/>
          <w:color w:val="000000"/>
          <w:sz w:val="20"/>
          <w:szCs w:val="20"/>
          <w:shd w:val="clear" w:color="auto" w:fill="FFFFFF"/>
        </w:rPr>
        <w:t>Notă. Începând cu data de 19 august 2021, prioritate la ocuparea posturilor didactice/catedrelor vacante/rezervate, în toate etapele și ședințele de repartizare, precum și după începerea cur</w:t>
      </w:r>
      <w:r>
        <w:rPr>
          <w:rFonts w:ascii="Verdana" w:hAnsi="Verdana"/>
          <w:color w:val="000000"/>
          <w:sz w:val="20"/>
          <w:szCs w:val="20"/>
          <w:shd w:val="clear" w:color="auto" w:fill="FFFFFF"/>
        </w:rPr>
        <w:t>surilor, au, în ordine, cadrele didactice titulare cu reducerea de activitate nesoluționată, cadrele didactice angajate pe durata de viabilitate a postului/catedrei care solicită completarea normei didactice de predare și cadrele didactice care beneficiază</w:t>
      </w:r>
      <w:r>
        <w:rPr>
          <w:rFonts w:ascii="Verdana" w:hAnsi="Verdana"/>
          <w:color w:val="000000"/>
          <w:sz w:val="20"/>
          <w:szCs w:val="20"/>
          <w:shd w:val="clear" w:color="auto" w:fill="FFFFFF"/>
        </w:rPr>
        <w:t xml:space="preserve"> de prelungirea contractului individual de muncă pe perioadă determinată conform prevederilor art. 63 din Metodologie.</w:t>
      </w:r>
    </w:p>
    <w:p w14:paraId="25B95F48" w14:textId="77777777" w:rsidR="00000000" w:rsidRDefault="00954E37">
      <w:pPr>
        <w:autoSpaceDE/>
        <w:autoSpaceDN/>
        <w:jc w:val="both"/>
        <w:divId w:val="227769892"/>
        <w:rPr>
          <w:rStyle w:val="spctbdy"/>
          <w:rFonts w:eastAsia="Times New Roman"/>
        </w:rPr>
      </w:pPr>
      <w:r>
        <w:rPr>
          <w:rStyle w:val="spctttl1"/>
          <w:rFonts w:eastAsia="Times New Roman"/>
        </w:rPr>
        <w:t>13.</w:t>
      </w:r>
      <w:r>
        <w:rPr>
          <w:rFonts w:eastAsia="Times New Roman"/>
          <w:color w:val="000000"/>
          <w:sz w:val="20"/>
          <w:szCs w:val="20"/>
          <w:shd w:val="clear" w:color="auto" w:fill="FFFFFF"/>
        </w:rPr>
        <w:t xml:space="preserve"> </w:t>
      </w:r>
      <w:r>
        <w:rPr>
          <w:rStyle w:val="spctbdy"/>
          <w:rFonts w:eastAsia="Times New Roman"/>
        </w:rPr>
        <w:t>Detașarea la cerere:</w:t>
      </w:r>
    </w:p>
    <w:p w14:paraId="5389214D" w14:textId="77777777" w:rsidR="00000000" w:rsidRDefault="00954E37">
      <w:pPr>
        <w:autoSpaceDE/>
        <w:autoSpaceDN/>
        <w:jc w:val="both"/>
        <w:divId w:val="2091198060"/>
        <w:rPr>
          <w:rStyle w:val="slitbdy"/>
        </w:rPr>
      </w:pPr>
      <w:r>
        <w:rPr>
          <w:rStyle w:val="slitttl1"/>
          <w:rFonts w:eastAsia="Times New Roman"/>
        </w:rPr>
        <w:t>a)</w:t>
      </w:r>
      <w:r>
        <w:rPr>
          <w:rStyle w:val="slitbdy"/>
          <w:rFonts w:eastAsia="Times New Roman"/>
        </w:rPr>
        <w:t>depunerea și înregistrarea cererilor, la secretariatele unităților de învățământ, de către cadrele didactice t</w:t>
      </w:r>
      <w:r>
        <w:rPr>
          <w:rStyle w:val="slitbdy"/>
          <w:rFonts w:eastAsia="Times New Roman"/>
        </w:rPr>
        <w:t>itulare care solicită continuitate pentru detașare la cerere în anul școlar 2021- 2022;</w:t>
      </w:r>
    </w:p>
    <w:p w14:paraId="4ECF6023" w14:textId="77777777" w:rsidR="00000000" w:rsidRDefault="00954E37">
      <w:pPr>
        <w:pStyle w:val="spar"/>
        <w:jc w:val="right"/>
        <w:divId w:val="1309943417"/>
      </w:pPr>
      <w:r>
        <w:rPr>
          <w:rFonts w:ascii="Verdana" w:hAnsi="Verdana"/>
          <w:color w:val="000000"/>
          <w:sz w:val="20"/>
          <w:szCs w:val="20"/>
          <w:shd w:val="clear" w:color="auto" w:fill="FFFFFF"/>
        </w:rPr>
        <w:lastRenderedPageBreak/>
        <w:t>Perioada: 14- 20 aprilie 2021</w:t>
      </w:r>
    </w:p>
    <w:p w14:paraId="04A7FE67" w14:textId="77777777" w:rsidR="00000000" w:rsidRDefault="00954E37">
      <w:pPr>
        <w:autoSpaceDE/>
        <w:autoSpaceDN/>
        <w:jc w:val="both"/>
        <w:divId w:val="257905144"/>
        <w:rPr>
          <w:rStyle w:val="slitbdy"/>
          <w:rFonts w:eastAsia="Times New Roman"/>
        </w:rPr>
      </w:pPr>
      <w:r>
        <w:rPr>
          <w:rStyle w:val="slitttl1"/>
          <w:rFonts w:eastAsia="Times New Roman"/>
        </w:rPr>
        <w:t>b)</w:t>
      </w:r>
      <w:r>
        <w:rPr>
          <w:rStyle w:val="slitbdy"/>
          <w:rFonts w:eastAsia="Times New Roman"/>
        </w:rPr>
        <w:t>discutarea și analizarea de către consiliile de administrație ale unităților de învățământ, a cererilor depuse de către cadrele didactic</w:t>
      </w:r>
      <w:r>
        <w:rPr>
          <w:rStyle w:val="slitbdy"/>
          <w:rFonts w:eastAsia="Times New Roman"/>
        </w:rPr>
        <w:t xml:space="preserve">e titulare care solicită continuitate pentru detașare la cerere și comunicarea, de către consiliile de administrație ale unităților de învățământ inspectoratului școlar și cadrelor didactice, a acordului de principiu/refuzului privind continuitatea pentru </w:t>
      </w:r>
      <w:r>
        <w:rPr>
          <w:rStyle w:val="slitbdy"/>
          <w:rFonts w:eastAsia="Times New Roman"/>
        </w:rPr>
        <w:t>detașare la cerere în anul școlar 2021- 2022;</w:t>
      </w:r>
    </w:p>
    <w:p w14:paraId="3BD7672C" w14:textId="77777777" w:rsidR="00000000" w:rsidRDefault="00954E37">
      <w:pPr>
        <w:pStyle w:val="spar"/>
        <w:jc w:val="right"/>
        <w:divId w:val="2135902797"/>
      </w:pPr>
      <w:r>
        <w:rPr>
          <w:rFonts w:ascii="Verdana" w:hAnsi="Verdana"/>
          <w:color w:val="000000"/>
          <w:sz w:val="20"/>
          <w:szCs w:val="20"/>
          <w:shd w:val="clear" w:color="auto" w:fill="FFFFFF"/>
        </w:rPr>
        <w:t>Perioada 21 aprilie- 6 mai 2021</w:t>
      </w:r>
    </w:p>
    <w:p w14:paraId="519DCDD6" w14:textId="77777777" w:rsidR="00000000" w:rsidRDefault="00954E37">
      <w:pPr>
        <w:autoSpaceDE/>
        <w:autoSpaceDN/>
        <w:jc w:val="both"/>
        <w:divId w:val="107892624"/>
        <w:rPr>
          <w:rStyle w:val="slitbdy"/>
          <w:rFonts w:eastAsia="Times New Roman"/>
        </w:rPr>
      </w:pPr>
      <w:r>
        <w:rPr>
          <w:rStyle w:val="slitttl1"/>
          <w:rFonts w:eastAsia="Times New Roman"/>
        </w:rPr>
        <w:t>c)</w:t>
      </w:r>
      <w:r>
        <w:rPr>
          <w:rStyle w:val="slitbdy"/>
          <w:rFonts w:eastAsia="Times New Roman"/>
        </w:rPr>
        <w:t>înregistrarea, la inspectoratele școlare, a dosarelor de înscriere, însoțite de documentele solicitate în acestea, pentru continuitate la detașarea la cerere, respectiv detașar</w:t>
      </w:r>
      <w:r>
        <w:rPr>
          <w:rStyle w:val="slitbdy"/>
          <w:rFonts w:eastAsia="Times New Roman"/>
        </w:rPr>
        <w:t>e la cerere prin concurs sau concurs specific.</w:t>
      </w:r>
    </w:p>
    <w:p w14:paraId="2DEE7631" w14:textId="77777777" w:rsidR="00000000" w:rsidRDefault="00954E37">
      <w:pPr>
        <w:pStyle w:val="spar"/>
        <w:jc w:val="right"/>
        <w:divId w:val="1052115318"/>
      </w:pPr>
      <w:r>
        <w:rPr>
          <w:rFonts w:ascii="Verdana" w:hAnsi="Verdana"/>
          <w:color w:val="000000"/>
          <w:sz w:val="20"/>
          <w:szCs w:val="20"/>
          <w:shd w:val="clear" w:color="auto" w:fill="FFFFFF"/>
        </w:rPr>
        <w:t>Perioada: 11- 17 mai 2021</w:t>
      </w:r>
    </w:p>
    <w:p w14:paraId="3038FB69" w14:textId="77777777" w:rsidR="00000000" w:rsidRDefault="00954E37">
      <w:pPr>
        <w:pStyle w:val="spar"/>
        <w:jc w:val="both"/>
        <w:divId w:val="107892624"/>
        <w:rPr>
          <w:rFonts w:ascii="Verdana" w:hAnsi="Verdana"/>
          <w:color w:val="000000"/>
          <w:sz w:val="20"/>
          <w:szCs w:val="20"/>
          <w:shd w:val="clear" w:color="auto" w:fill="FFFFFF"/>
        </w:rPr>
      </w:pPr>
      <w:r>
        <w:rPr>
          <w:rFonts w:ascii="Verdana" w:hAnsi="Verdana"/>
          <w:color w:val="000000"/>
          <w:sz w:val="20"/>
          <w:szCs w:val="20"/>
          <w:shd w:val="clear" w:color="auto" w:fill="FFFFFF"/>
        </w:rPr>
        <w:t>Notă. În mod excepțional, cadrele didactice care nu au depus cereri de înscriere pentru detașare la cerere; în perioada 11- 17 mai 2021, mai pot depune cereri de înscriere pentru deta</w:t>
      </w:r>
      <w:r>
        <w:rPr>
          <w:rFonts w:ascii="Verdana" w:hAnsi="Verdana"/>
          <w:color w:val="000000"/>
          <w:sz w:val="20"/>
          <w:szCs w:val="20"/>
          <w:shd w:val="clear" w:color="auto" w:fill="FFFFFF"/>
        </w:rPr>
        <w:t>ș</w:t>
      </w:r>
      <w:r>
        <w:rPr>
          <w:rFonts w:ascii="Verdana" w:hAnsi="Verdana"/>
          <w:color w:val="000000"/>
          <w:sz w:val="20"/>
          <w:szCs w:val="20"/>
          <w:shd w:val="clear" w:color="auto" w:fill="FFFFFF"/>
        </w:rPr>
        <w:t>are la cerere, prin concurs specific, în perioada 18- 19 august 2021.</w:t>
      </w:r>
    </w:p>
    <w:p w14:paraId="1511BB2C" w14:textId="77777777" w:rsidR="00000000" w:rsidRDefault="00954E37">
      <w:pPr>
        <w:autoSpaceDE/>
        <w:autoSpaceDN/>
        <w:jc w:val="both"/>
        <w:divId w:val="116920052"/>
        <w:rPr>
          <w:rStyle w:val="slitbdy"/>
          <w:rFonts w:eastAsia="Times New Roman"/>
        </w:rPr>
      </w:pPr>
      <w:r>
        <w:rPr>
          <w:rStyle w:val="slitttl1"/>
          <w:rFonts w:eastAsia="Times New Roman"/>
        </w:rPr>
        <w:t>d)</w:t>
      </w:r>
      <w:r>
        <w:rPr>
          <w:rStyle w:val="slitbdy"/>
          <w:rFonts w:eastAsia="Times New Roman"/>
        </w:rPr>
        <w:t>verificarea și avizarea dosarelor de către comisia județeană/a municipiului București de mobilitate;</w:t>
      </w:r>
    </w:p>
    <w:p w14:paraId="64463A29" w14:textId="77777777" w:rsidR="00000000" w:rsidRDefault="00954E37">
      <w:pPr>
        <w:pStyle w:val="spar"/>
        <w:jc w:val="right"/>
        <w:divId w:val="1805460903"/>
      </w:pPr>
      <w:r>
        <w:rPr>
          <w:rFonts w:ascii="Verdana" w:hAnsi="Verdana"/>
          <w:color w:val="000000"/>
          <w:sz w:val="20"/>
          <w:szCs w:val="20"/>
          <w:shd w:val="clear" w:color="auto" w:fill="FFFFFF"/>
        </w:rPr>
        <w:t>Perioada: 12- 18 mai 2021</w:t>
      </w:r>
    </w:p>
    <w:p w14:paraId="7532130E" w14:textId="77777777" w:rsidR="00000000" w:rsidRDefault="00954E37">
      <w:pPr>
        <w:autoSpaceDE/>
        <w:autoSpaceDN/>
        <w:jc w:val="both"/>
        <w:divId w:val="357703126"/>
        <w:rPr>
          <w:rStyle w:val="slitbdy"/>
          <w:rFonts w:eastAsia="Times New Roman"/>
        </w:rPr>
      </w:pPr>
      <w:r>
        <w:rPr>
          <w:rStyle w:val="slitttl1"/>
          <w:rFonts w:eastAsia="Times New Roman"/>
        </w:rPr>
        <w:t>e)</w:t>
      </w:r>
      <w:r>
        <w:rPr>
          <w:rStyle w:val="slitbdy"/>
          <w:rFonts w:eastAsia="Times New Roman"/>
        </w:rPr>
        <w:t>afișarea punctajelor la inspectoratele școlare:</w:t>
      </w:r>
    </w:p>
    <w:p w14:paraId="1D11E9F6" w14:textId="77777777" w:rsidR="00000000" w:rsidRDefault="00954E37">
      <w:pPr>
        <w:pStyle w:val="spar"/>
        <w:jc w:val="right"/>
        <w:divId w:val="880481025"/>
      </w:pPr>
      <w:r>
        <w:rPr>
          <w:rFonts w:ascii="Verdana" w:hAnsi="Verdana"/>
          <w:color w:val="000000"/>
          <w:sz w:val="20"/>
          <w:szCs w:val="20"/>
          <w:shd w:val="clear" w:color="auto" w:fill="FFFFFF"/>
        </w:rPr>
        <w:t>Termen</w:t>
      </w:r>
      <w:r>
        <w:rPr>
          <w:rFonts w:ascii="Verdana" w:hAnsi="Verdana"/>
          <w:color w:val="000000"/>
          <w:sz w:val="20"/>
          <w:szCs w:val="20"/>
          <w:shd w:val="clear" w:color="auto" w:fill="FFFFFF"/>
        </w:rPr>
        <w:t>: 21 mai 2021</w:t>
      </w:r>
    </w:p>
    <w:p w14:paraId="53494F2B" w14:textId="77777777" w:rsidR="00000000" w:rsidRDefault="00954E37">
      <w:pPr>
        <w:autoSpaceDE/>
        <w:autoSpaceDN/>
        <w:jc w:val="both"/>
        <w:divId w:val="245454681"/>
        <w:rPr>
          <w:rStyle w:val="slitbdy"/>
          <w:rFonts w:eastAsia="Times New Roman"/>
        </w:rPr>
      </w:pPr>
      <w:r>
        <w:rPr>
          <w:rStyle w:val="slitttl1"/>
          <w:rFonts w:eastAsia="Times New Roman"/>
        </w:rPr>
        <w:t>f)</w:t>
      </w:r>
      <w:r>
        <w:rPr>
          <w:rStyle w:val="slitbdy"/>
          <w:rFonts w:eastAsia="Times New Roman"/>
        </w:rPr>
        <w:t>depunerea contestațiilor la punctaje la inspectoratele școlare;</w:t>
      </w:r>
    </w:p>
    <w:p w14:paraId="3E6F056E" w14:textId="77777777" w:rsidR="00000000" w:rsidRDefault="00954E37">
      <w:pPr>
        <w:pStyle w:val="spar"/>
        <w:jc w:val="right"/>
        <w:divId w:val="1030109068"/>
      </w:pPr>
      <w:r>
        <w:rPr>
          <w:rFonts w:ascii="Verdana" w:hAnsi="Verdana"/>
          <w:color w:val="000000"/>
          <w:sz w:val="20"/>
          <w:szCs w:val="20"/>
          <w:shd w:val="clear" w:color="auto" w:fill="FFFFFF"/>
        </w:rPr>
        <w:t>Perioada: 24- 25 mai 2021</w:t>
      </w:r>
    </w:p>
    <w:p w14:paraId="44301A83" w14:textId="77777777" w:rsidR="00000000" w:rsidRDefault="00954E37">
      <w:pPr>
        <w:autoSpaceDE/>
        <w:autoSpaceDN/>
        <w:jc w:val="both"/>
        <w:divId w:val="1497266409"/>
        <w:rPr>
          <w:rStyle w:val="slitbdy"/>
          <w:rFonts w:eastAsia="Times New Roman"/>
        </w:rPr>
      </w:pPr>
      <w:r>
        <w:rPr>
          <w:rStyle w:val="slitttl1"/>
          <w:rFonts w:eastAsia="Times New Roman"/>
        </w:rPr>
        <w:t>g)</w:t>
      </w:r>
      <w:r>
        <w:rPr>
          <w:rStyle w:val="slitbdy"/>
          <w:rFonts w:eastAsia="Times New Roman"/>
        </w:rPr>
        <w:t>soluționarea contestațiilor la punctaje;</w:t>
      </w:r>
    </w:p>
    <w:p w14:paraId="0475ED5C" w14:textId="77777777" w:rsidR="00000000" w:rsidRDefault="00954E37">
      <w:pPr>
        <w:pStyle w:val="spar"/>
        <w:jc w:val="right"/>
        <w:divId w:val="100149306"/>
      </w:pPr>
      <w:r>
        <w:rPr>
          <w:rFonts w:ascii="Verdana" w:hAnsi="Verdana"/>
          <w:color w:val="000000"/>
          <w:sz w:val="20"/>
          <w:szCs w:val="20"/>
          <w:shd w:val="clear" w:color="auto" w:fill="FFFFFF"/>
        </w:rPr>
        <w:t>Termen: 26 mai 2021</w:t>
      </w:r>
    </w:p>
    <w:p w14:paraId="3B1F86C3" w14:textId="77777777" w:rsidR="00000000" w:rsidRDefault="00954E37">
      <w:pPr>
        <w:autoSpaceDE/>
        <w:autoSpaceDN/>
        <w:jc w:val="both"/>
        <w:divId w:val="1244948418"/>
        <w:rPr>
          <w:rStyle w:val="slitbdy"/>
          <w:rFonts w:eastAsia="Times New Roman"/>
        </w:rPr>
      </w:pPr>
      <w:r>
        <w:rPr>
          <w:rStyle w:val="slitttl1"/>
          <w:rFonts w:eastAsia="Times New Roman"/>
        </w:rPr>
        <w:t>h)</w:t>
      </w:r>
      <w:r>
        <w:rPr>
          <w:rStyle w:val="slitbdy"/>
          <w:rFonts w:eastAsia="Times New Roman"/>
        </w:rPr>
        <w:t>organizarea și desfășurarea probelor practice/orale în profilul postului*);</w:t>
      </w:r>
    </w:p>
    <w:p w14:paraId="4381C45A" w14:textId="77777777" w:rsidR="00000000" w:rsidRDefault="00954E37">
      <w:pPr>
        <w:pStyle w:val="spar"/>
        <w:jc w:val="both"/>
        <w:divId w:val="1244948418"/>
      </w:pPr>
      <w:r>
        <w:rPr>
          <w:rFonts w:ascii="Verdana" w:hAnsi="Verdana"/>
          <w:color w:val="000000"/>
          <w:sz w:val="20"/>
          <w:szCs w:val="20"/>
          <w:shd w:val="clear" w:color="auto" w:fill="FFFFFF"/>
        </w:rPr>
        <w:t>*) Pe dur</w:t>
      </w:r>
      <w:r>
        <w:rPr>
          <w:rFonts w:ascii="Verdana" w:hAnsi="Verdana"/>
          <w:color w:val="000000"/>
          <w:sz w:val="20"/>
          <w:szCs w:val="20"/>
          <w:shd w:val="clear" w:color="auto" w:fill="FFFFFF"/>
        </w:rPr>
        <w:t>ata stării de alertă, în contextul situației epidemiologice determinate de răspândirea coronavirusului SARS-CoV-2, până la eliminarea restricțiilor privind adunările publice de către autoritățile de resort, se susțin doar probe practice/orale evaluate prin</w:t>
      </w:r>
      <w:r>
        <w:rPr>
          <w:rFonts w:ascii="Verdana" w:hAnsi="Verdana"/>
          <w:color w:val="000000"/>
          <w:sz w:val="20"/>
          <w:szCs w:val="20"/>
          <w:shd w:val="clear" w:color="auto" w:fill="FFFFFF"/>
        </w:rPr>
        <w:t xml:space="preserve"> calificativele "Admis/Respins", conform anexei nr. 4 la Metodologie, probe la care nu se admit contestații, rezultatul stabilit de comisia de organizare și desfășurare a probelor orale rămânând definitiv.</w:t>
      </w:r>
    </w:p>
    <w:p w14:paraId="64567E8B" w14:textId="77777777" w:rsidR="00000000" w:rsidRDefault="00954E37">
      <w:pPr>
        <w:pStyle w:val="spar"/>
        <w:jc w:val="right"/>
        <w:divId w:val="516504846"/>
        <w:rPr>
          <w:rFonts w:ascii="Verdana" w:hAnsi="Verdana"/>
          <w:color w:val="000000"/>
          <w:sz w:val="20"/>
          <w:szCs w:val="20"/>
          <w:shd w:val="clear" w:color="auto" w:fill="FFFFFF"/>
        </w:rPr>
      </w:pPr>
      <w:r>
        <w:rPr>
          <w:rFonts w:ascii="Verdana" w:hAnsi="Verdana"/>
          <w:color w:val="000000"/>
          <w:sz w:val="20"/>
          <w:szCs w:val="20"/>
          <w:shd w:val="clear" w:color="auto" w:fill="FFFFFF"/>
        </w:rPr>
        <w:t>Perioada: 24 mai- 25 iunie 2021</w:t>
      </w:r>
    </w:p>
    <w:p w14:paraId="65419022" w14:textId="77777777" w:rsidR="00000000" w:rsidRDefault="00954E37">
      <w:pPr>
        <w:autoSpaceDE/>
        <w:autoSpaceDN/>
        <w:jc w:val="both"/>
        <w:divId w:val="1015039954"/>
        <w:rPr>
          <w:rStyle w:val="slitbdy"/>
          <w:rFonts w:eastAsia="Times New Roman"/>
        </w:rPr>
      </w:pPr>
      <w:r>
        <w:rPr>
          <w:rStyle w:val="slitttl1"/>
          <w:rFonts w:eastAsia="Times New Roman"/>
        </w:rPr>
        <w:t>i)</w:t>
      </w:r>
      <w:r>
        <w:rPr>
          <w:rStyle w:val="slitbdy"/>
          <w:rFonts w:eastAsia="Times New Roman"/>
        </w:rPr>
        <w:t>soluționarea în ședință de repartizare, conform prevederilor Metodologiei, în ordine, a:</w:t>
      </w:r>
    </w:p>
    <w:p w14:paraId="1F4348F0" w14:textId="77777777" w:rsidR="00000000" w:rsidRDefault="00954E37">
      <w:pPr>
        <w:autoSpaceDE/>
        <w:autoSpaceDN/>
        <w:jc w:val="both"/>
        <w:divId w:val="383020957"/>
      </w:pPr>
      <w:r>
        <w:rPr>
          <w:rStyle w:val="spctttl1"/>
          <w:rFonts w:eastAsia="Times New Roman"/>
        </w:rPr>
        <w:t>(i)</w:t>
      </w:r>
      <w:r>
        <w:rPr>
          <w:rFonts w:eastAsia="Times New Roman"/>
          <w:color w:val="000000"/>
          <w:sz w:val="20"/>
          <w:szCs w:val="20"/>
          <w:shd w:val="clear" w:color="auto" w:fill="FFFFFF"/>
        </w:rPr>
        <w:t xml:space="preserve"> </w:t>
      </w:r>
      <w:r>
        <w:rPr>
          <w:rStyle w:val="spctbdy"/>
          <w:rFonts w:eastAsia="Times New Roman"/>
        </w:rPr>
        <w:t>cererilor de completare a normei didactice pe perioadă nedeterminată/determinată a cadrelor didactice titulare;</w:t>
      </w:r>
    </w:p>
    <w:p w14:paraId="7351D7D5" w14:textId="77777777" w:rsidR="00000000" w:rsidRDefault="00954E37">
      <w:pPr>
        <w:autoSpaceDE/>
        <w:autoSpaceDN/>
        <w:jc w:val="both"/>
        <w:divId w:val="2129278252"/>
        <w:rPr>
          <w:rFonts w:eastAsia="Times New Roman"/>
          <w:color w:val="000000"/>
          <w:sz w:val="20"/>
          <w:szCs w:val="20"/>
          <w:shd w:val="clear" w:color="auto" w:fill="FFFFFF"/>
        </w:rPr>
      </w:pPr>
      <w:r>
        <w:rPr>
          <w:rStyle w:val="spctttl1"/>
          <w:rFonts w:eastAsia="Times New Roman"/>
        </w:rPr>
        <w:t>(ii)</w:t>
      </w:r>
      <w:r>
        <w:rPr>
          <w:rFonts w:eastAsia="Times New Roman"/>
          <w:color w:val="000000"/>
          <w:sz w:val="20"/>
          <w:szCs w:val="20"/>
          <w:shd w:val="clear" w:color="auto" w:fill="FFFFFF"/>
        </w:rPr>
        <w:t xml:space="preserve"> </w:t>
      </w:r>
      <w:r>
        <w:rPr>
          <w:rStyle w:val="spctbdy"/>
          <w:rFonts w:eastAsia="Times New Roman"/>
        </w:rPr>
        <w:t>cererilor de</w:t>
      </w:r>
      <w:r>
        <w:rPr>
          <w:rStyle w:val="spctbdy"/>
          <w:rFonts w:eastAsia="Times New Roman"/>
        </w:rPr>
        <w:t xml:space="preserve"> completare a normei didactice de predare pe perioadă determinată a cadrelor didactice angajate pe durata de viabilitate a postului/catedrei;</w:t>
      </w:r>
    </w:p>
    <w:p w14:paraId="25D1EC82" w14:textId="77777777" w:rsidR="00000000" w:rsidRDefault="00954E37">
      <w:pPr>
        <w:autoSpaceDE/>
        <w:autoSpaceDN/>
        <w:jc w:val="both"/>
        <w:divId w:val="33620358"/>
        <w:rPr>
          <w:rFonts w:eastAsia="Times New Roman"/>
          <w:color w:val="000000"/>
          <w:sz w:val="20"/>
          <w:szCs w:val="20"/>
          <w:shd w:val="clear" w:color="auto" w:fill="FFFFFF"/>
        </w:rPr>
      </w:pPr>
      <w:r>
        <w:rPr>
          <w:rStyle w:val="spctttl1"/>
          <w:rFonts w:eastAsia="Times New Roman"/>
        </w:rPr>
        <w:t>(iii)</w:t>
      </w:r>
      <w:r>
        <w:rPr>
          <w:rFonts w:eastAsia="Times New Roman"/>
          <w:color w:val="000000"/>
          <w:sz w:val="20"/>
          <w:szCs w:val="20"/>
          <w:shd w:val="clear" w:color="auto" w:fill="FFFFFF"/>
        </w:rPr>
        <w:t xml:space="preserve"> </w:t>
      </w:r>
      <w:r>
        <w:rPr>
          <w:rStyle w:val="spctbdy"/>
          <w:rFonts w:eastAsia="Times New Roman"/>
        </w:rPr>
        <w:t>cererilor cadrelor didactice titulare aflate în restrângere de activitate prin transfer sau detașare h inter</w:t>
      </w:r>
      <w:r>
        <w:rPr>
          <w:rStyle w:val="spctbdy"/>
          <w:rFonts w:eastAsia="Times New Roman"/>
        </w:rPr>
        <w:t>esul învățământului pentru restrângere nesoluționată;</w:t>
      </w:r>
    </w:p>
    <w:p w14:paraId="016B00E3" w14:textId="77777777" w:rsidR="00000000" w:rsidRDefault="00954E37">
      <w:pPr>
        <w:autoSpaceDE/>
        <w:autoSpaceDN/>
        <w:jc w:val="both"/>
        <w:divId w:val="1832522521"/>
        <w:rPr>
          <w:rFonts w:eastAsia="Times New Roman"/>
          <w:color w:val="000000"/>
          <w:sz w:val="20"/>
          <w:szCs w:val="20"/>
          <w:shd w:val="clear" w:color="auto" w:fill="FFFFFF"/>
        </w:rPr>
      </w:pPr>
      <w:r>
        <w:rPr>
          <w:rStyle w:val="spctttl1"/>
          <w:rFonts w:eastAsia="Times New Roman"/>
        </w:rPr>
        <w:t>(iv)</w:t>
      </w:r>
      <w:r>
        <w:rPr>
          <w:rFonts w:eastAsia="Times New Roman"/>
          <w:color w:val="000000"/>
          <w:sz w:val="20"/>
          <w:szCs w:val="20"/>
          <w:shd w:val="clear" w:color="auto" w:fill="FFFFFF"/>
        </w:rPr>
        <w:t xml:space="preserve"> </w:t>
      </w:r>
      <w:r>
        <w:rPr>
          <w:rStyle w:val="spctbdy"/>
          <w:rFonts w:eastAsia="Times New Roman"/>
        </w:rPr>
        <w:t>cererilor cadrelor didactice care beneficiază de prelungirea contractului individual de muncă pe perioadă determinată conform prevederilor art. 63 din Metodologie;</w:t>
      </w:r>
    </w:p>
    <w:p w14:paraId="010DA6C9" w14:textId="77777777" w:rsidR="00000000" w:rsidRDefault="00954E37">
      <w:pPr>
        <w:autoSpaceDE/>
        <w:autoSpaceDN/>
        <w:jc w:val="both"/>
        <w:divId w:val="794374994"/>
        <w:rPr>
          <w:rFonts w:eastAsia="Times New Roman"/>
          <w:color w:val="000000"/>
          <w:sz w:val="20"/>
          <w:szCs w:val="20"/>
          <w:shd w:val="clear" w:color="auto" w:fill="FFFFFF"/>
        </w:rPr>
      </w:pPr>
      <w:r>
        <w:rPr>
          <w:rStyle w:val="spctttl1"/>
          <w:rFonts w:eastAsia="Times New Roman"/>
        </w:rPr>
        <w:t>(v)</w:t>
      </w:r>
      <w:r>
        <w:rPr>
          <w:rFonts w:eastAsia="Times New Roman"/>
          <w:color w:val="000000"/>
          <w:sz w:val="20"/>
          <w:szCs w:val="20"/>
          <w:shd w:val="clear" w:color="auto" w:fill="FFFFFF"/>
        </w:rPr>
        <w:t xml:space="preserve"> </w:t>
      </w:r>
      <w:r>
        <w:rPr>
          <w:rStyle w:val="spctbdy"/>
          <w:rFonts w:eastAsia="Times New Roman"/>
        </w:rPr>
        <w:t>solicitărilor pentru detașare la cerere prin continuitate;</w:t>
      </w:r>
    </w:p>
    <w:p w14:paraId="03C427D8" w14:textId="77777777" w:rsidR="00000000" w:rsidRDefault="00954E37">
      <w:pPr>
        <w:autoSpaceDE/>
        <w:autoSpaceDN/>
        <w:jc w:val="both"/>
        <w:divId w:val="1483038285"/>
        <w:rPr>
          <w:rStyle w:val="spctbdy"/>
        </w:rPr>
      </w:pPr>
      <w:r>
        <w:rPr>
          <w:rStyle w:val="spctttl1"/>
          <w:rFonts w:eastAsia="Times New Roman"/>
        </w:rPr>
        <w:t>(vi)</w:t>
      </w:r>
      <w:r>
        <w:rPr>
          <w:rFonts w:eastAsia="Times New Roman"/>
          <w:color w:val="000000"/>
          <w:sz w:val="20"/>
          <w:szCs w:val="20"/>
          <w:shd w:val="clear" w:color="auto" w:fill="FFFFFF"/>
        </w:rPr>
        <w:t xml:space="preserve"> </w:t>
      </w:r>
      <w:r>
        <w:rPr>
          <w:rStyle w:val="spctbdy"/>
          <w:rFonts w:eastAsia="Times New Roman"/>
        </w:rPr>
        <w:t>solicitărilor pentru detașare la cerere în ordinea descrescătoare a mediei și reactualizarea listei posturilor didactice/catedrelor vacante/rezervate;</w:t>
      </w:r>
    </w:p>
    <w:p w14:paraId="173938A3" w14:textId="77777777" w:rsidR="00000000" w:rsidRDefault="00954E37">
      <w:pPr>
        <w:pStyle w:val="spar"/>
        <w:jc w:val="right"/>
        <w:divId w:val="1460297834"/>
      </w:pPr>
      <w:r>
        <w:rPr>
          <w:rFonts w:ascii="Verdana" w:hAnsi="Verdana"/>
          <w:color w:val="000000"/>
          <w:sz w:val="20"/>
          <w:szCs w:val="20"/>
          <w:shd w:val="clear" w:color="auto" w:fill="FFFFFF"/>
        </w:rPr>
        <w:t>Termen: 23 august 2021</w:t>
      </w:r>
    </w:p>
    <w:p w14:paraId="093E8208" w14:textId="77777777" w:rsidR="00000000" w:rsidRDefault="00954E37">
      <w:pPr>
        <w:autoSpaceDE/>
        <w:autoSpaceDN/>
        <w:jc w:val="both"/>
        <w:divId w:val="373627931"/>
        <w:rPr>
          <w:rStyle w:val="spctbdy"/>
          <w:rFonts w:eastAsia="Times New Roman"/>
        </w:rPr>
      </w:pPr>
      <w:r>
        <w:rPr>
          <w:rStyle w:val="spctttl1"/>
          <w:rFonts w:eastAsia="Times New Roman"/>
        </w:rPr>
        <w:t>(vii)</w:t>
      </w:r>
      <w:r>
        <w:rPr>
          <w:rFonts w:eastAsia="Times New Roman"/>
          <w:color w:val="000000"/>
          <w:sz w:val="20"/>
          <w:szCs w:val="20"/>
          <w:shd w:val="clear" w:color="auto" w:fill="FFFFFF"/>
        </w:rPr>
        <w:t xml:space="preserve"> </w:t>
      </w:r>
      <w:r>
        <w:rPr>
          <w:rStyle w:val="spctbdy"/>
          <w:rFonts w:eastAsia="Times New Roman"/>
        </w:rPr>
        <w:t>solicitărilo</w:t>
      </w:r>
      <w:r>
        <w:rPr>
          <w:rStyle w:val="spctbdy"/>
          <w:rFonts w:eastAsia="Times New Roman"/>
        </w:rPr>
        <w:t>r pentru detașare la cerere prin concurs specific în ordinea descrescătoare a punctajelor;</w:t>
      </w:r>
    </w:p>
    <w:p w14:paraId="3E0F2BD9" w14:textId="77777777" w:rsidR="00000000" w:rsidRDefault="00954E37">
      <w:pPr>
        <w:pStyle w:val="spar"/>
        <w:jc w:val="right"/>
        <w:divId w:val="1615092883"/>
      </w:pPr>
      <w:r>
        <w:rPr>
          <w:rFonts w:ascii="Verdana" w:hAnsi="Verdana"/>
          <w:color w:val="000000"/>
          <w:sz w:val="20"/>
          <w:szCs w:val="20"/>
          <w:shd w:val="clear" w:color="auto" w:fill="FFFFFF"/>
        </w:rPr>
        <w:t>Termen: 25 august 2021</w:t>
      </w:r>
    </w:p>
    <w:p w14:paraId="6711ED7C" w14:textId="77777777" w:rsidR="00000000" w:rsidRDefault="00954E37">
      <w:pPr>
        <w:autoSpaceDE/>
        <w:autoSpaceDN/>
        <w:jc w:val="both"/>
        <w:divId w:val="631442777"/>
        <w:rPr>
          <w:rStyle w:val="slitbdy"/>
          <w:rFonts w:eastAsia="Times New Roman"/>
        </w:rPr>
      </w:pPr>
      <w:r>
        <w:rPr>
          <w:rStyle w:val="slitttl1"/>
          <w:rFonts w:eastAsia="Times New Roman"/>
        </w:rPr>
        <w:t>j)</w:t>
      </w:r>
      <w:r>
        <w:rPr>
          <w:rStyle w:val="slitbdy"/>
          <w:rFonts w:eastAsia="Times New Roman"/>
        </w:rPr>
        <w:t>reactualizarea listei posturilor didactice/catedrelor vacante rezervate ca urmare a soluționării detașărilor la cerere;</w:t>
      </w:r>
    </w:p>
    <w:p w14:paraId="35D09D17" w14:textId="77777777" w:rsidR="00000000" w:rsidRDefault="00954E37">
      <w:pPr>
        <w:pStyle w:val="spar"/>
        <w:jc w:val="right"/>
        <w:divId w:val="1710375498"/>
      </w:pPr>
      <w:r>
        <w:rPr>
          <w:rFonts w:ascii="Verdana" w:hAnsi="Verdana"/>
          <w:color w:val="000000"/>
          <w:sz w:val="20"/>
          <w:szCs w:val="20"/>
          <w:shd w:val="clear" w:color="auto" w:fill="FFFFFF"/>
        </w:rPr>
        <w:lastRenderedPageBreak/>
        <w:t>Termen: 25 august 20</w:t>
      </w:r>
      <w:r>
        <w:rPr>
          <w:rFonts w:ascii="Verdana" w:hAnsi="Verdana"/>
          <w:color w:val="000000"/>
          <w:sz w:val="20"/>
          <w:szCs w:val="20"/>
          <w:shd w:val="clear" w:color="auto" w:fill="FFFFFF"/>
        </w:rPr>
        <w:t>21</w:t>
      </w:r>
    </w:p>
    <w:p w14:paraId="1F275C8A" w14:textId="77777777" w:rsidR="00000000" w:rsidRDefault="00954E37">
      <w:pPr>
        <w:autoSpaceDE/>
        <w:autoSpaceDN/>
        <w:jc w:val="both"/>
        <w:divId w:val="298997089"/>
        <w:rPr>
          <w:rStyle w:val="slitbdy"/>
          <w:rFonts w:eastAsia="Times New Roman"/>
        </w:rPr>
      </w:pPr>
      <w:r>
        <w:rPr>
          <w:rStyle w:val="slitttl1"/>
          <w:rFonts w:eastAsia="Times New Roman"/>
        </w:rPr>
        <w:t>k)</w:t>
      </w:r>
      <w:r>
        <w:rPr>
          <w:rStyle w:val="slitbdy"/>
          <w:rFonts w:eastAsia="Times New Roman"/>
        </w:rPr>
        <w:t>emiterea și comunicarea deciziilor de repartizare pe post/catedră.</w:t>
      </w:r>
    </w:p>
    <w:p w14:paraId="4415E429" w14:textId="77777777" w:rsidR="00000000" w:rsidRDefault="00954E37">
      <w:pPr>
        <w:pStyle w:val="spar"/>
        <w:jc w:val="right"/>
        <w:divId w:val="559024706"/>
      </w:pPr>
      <w:r>
        <w:rPr>
          <w:rFonts w:ascii="Verdana" w:hAnsi="Verdana"/>
          <w:color w:val="000000"/>
          <w:sz w:val="20"/>
          <w:szCs w:val="20"/>
          <w:shd w:val="clear" w:color="auto" w:fill="FFFFFF"/>
        </w:rPr>
        <w:t>Perioada: 26- 30 august 2021</w:t>
      </w:r>
    </w:p>
    <w:p w14:paraId="16DEE46B" w14:textId="77777777" w:rsidR="00000000" w:rsidRDefault="00954E37">
      <w:pPr>
        <w:autoSpaceDE/>
        <w:autoSpaceDN/>
        <w:jc w:val="both"/>
        <w:divId w:val="99111232"/>
        <w:rPr>
          <w:rStyle w:val="spctbdy"/>
          <w:rFonts w:eastAsia="Times New Roman"/>
        </w:rPr>
      </w:pPr>
      <w:r>
        <w:rPr>
          <w:rStyle w:val="spctttl1"/>
          <w:rFonts w:eastAsia="Times New Roman"/>
        </w:rPr>
        <w:t>14.</w:t>
      </w:r>
      <w:r>
        <w:rPr>
          <w:rFonts w:eastAsia="Times New Roman"/>
          <w:color w:val="000000"/>
          <w:sz w:val="20"/>
          <w:szCs w:val="20"/>
          <w:shd w:val="clear" w:color="auto" w:fill="FFFFFF"/>
        </w:rPr>
        <w:t xml:space="preserve"> </w:t>
      </w:r>
      <w:r>
        <w:rPr>
          <w:rStyle w:val="spctbdy"/>
          <w:rFonts w:eastAsia="Times New Roman"/>
        </w:rPr>
        <w:t>Repartizarea candidaților care au obținut cel puțin nota/media de repartizare 7 (șapte) la concursul național, sesiunea 2021, după caz:</w:t>
      </w:r>
    </w:p>
    <w:p w14:paraId="7FEDA972" w14:textId="77777777" w:rsidR="00000000" w:rsidRDefault="00954E37">
      <w:pPr>
        <w:autoSpaceDE/>
        <w:autoSpaceDN/>
        <w:jc w:val="both"/>
        <w:divId w:val="1690790933"/>
        <w:rPr>
          <w:rStyle w:val="slitbdy"/>
        </w:rPr>
      </w:pPr>
      <w:r>
        <w:rPr>
          <w:rStyle w:val="slitttl1"/>
          <w:rFonts w:eastAsia="Times New Roman"/>
        </w:rPr>
        <w:t>a)</w:t>
      </w:r>
      <w:r>
        <w:rPr>
          <w:rStyle w:val="slitbdy"/>
          <w:rFonts w:eastAsia="Times New Roman"/>
        </w:rPr>
        <w:t xml:space="preserve">repartizarea </w:t>
      </w:r>
      <w:r>
        <w:rPr>
          <w:rStyle w:val="slitbdy"/>
          <w:rFonts w:eastAsia="Times New Roman"/>
        </w:rPr>
        <w:t>în ședința conform prevederilor Metodologiei, în ordine, a:</w:t>
      </w:r>
    </w:p>
    <w:p w14:paraId="5B8A6CAE" w14:textId="77777777" w:rsidR="00000000" w:rsidRDefault="00954E37">
      <w:pPr>
        <w:autoSpaceDE/>
        <w:autoSpaceDN/>
        <w:jc w:val="both"/>
        <w:divId w:val="1315643724"/>
      </w:pPr>
      <w:r>
        <w:rPr>
          <w:rStyle w:val="spctttl1"/>
          <w:rFonts w:eastAsia="Times New Roman"/>
        </w:rPr>
        <w:t>(i)</w:t>
      </w:r>
      <w:r>
        <w:rPr>
          <w:rFonts w:eastAsia="Times New Roman"/>
          <w:color w:val="000000"/>
          <w:sz w:val="20"/>
          <w:szCs w:val="20"/>
          <w:shd w:val="clear" w:color="auto" w:fill="FFFFFF"/>
        </w:rPr>
        <w:t xml:space="preserve"> </w:t>
      </w:r>
      <w:r>
        <w:rPr>
          <w:rStyle w:val="spctbdy"/>
          <w:rFonts w:eastAsia="Times New Roman"/>
        </w:rPr>
        <w:t>cadrelor didactice titulare pentru completarea normei didactice de predare pe perioadă nedeterminată/determinată;</w:t>
      </w:r>
    </w:p>
    <w:p w14:paraId="68782933" w14:textId="77777777" w:rsidR="00000000" w:rsidRDefault="00954E37">
      <w:pPr>
        <w:autoSpaceDE/>
        <w:autoSpaceDN/>
        <w:jc w:val="both"/>
        <w:divId w:val="2093625519"/>
        <w:rPr>
          <w:rFonts w:eastAsia="Times New Roman"/>
          <w:color w:val="000000"/>
          <w:sz w:val="20"/>
          <w:szCs w:val="20"/>
          <w:shd w:val="clear" w:color="auto" w:fill="FFFFFF"/>
        </w:rPr>
      </w:pPr>
      <w:r>
        <w:rPr>
          <w:rStyle w:val="spctttl1"/>
          <w:rFonts w:eastAsia="Times New Roman"/>
        </w:rPr>
        <w:t>(ii)</w:t>
      </w:r>
      <w:r>
        <w:rPr>
          <w:rFonts w:eastAsia="Times New Roman"/>
          <w:color w:val="000000"/>
          <w:sz w:val="20"/>
          <w:szCs w:val="20"/>
          <w:shd w:val="clear" w:color="auto" w:fill="FFFFFF"/>
        </w:rPr>
        <w:t xml:space="preserve"> </w:t>
      </w:r>
      <w:r>
        <w:rPr>
          <w:rStyle w:val="spctbdy"/>
          <w:rFonts w:eastAsia="Times New Roman"/>
        </w:rPr>
        <w:t xml:space="preserve">cadrelor didactice angajate pe durata de viabilitate a postului/catedrei </w:t>
      </w:r>
      <w:r>
        <w:rPr>
          <w:rStyle w:val="spctbdy"/>
          <w:rFonts w:eastAsia="Times New Roman"/>
        </w:rPr>
        <w:t>pentru completarea normei didactice de predare pe perioadă determinată;</w:t>
      </w:r>
    </w:p>
    <w:p w14:paraId="64D16922" w14:textId="77777777" w:rsidR="00000000" w:rsidRDefault="00954E37">
      <w:pPr>
        <w:autoSpaceDE/>
        <w:autoSpaceDN/>
        <w:jc w:val="both"/>
        <w:divId w:val="896892828"/>
        <w:rPr>
          <w:rFonts w:eastAsia="Times New Roman"/>
          <w:color w:val="000000"/>
          <w:sz w:val="20"/>
          <w:szCs w:val="20"/>
          <w:shd w:val="clear" w:color="auto" w:fill="FFFFFF"/>
        </w:rPr>
      </w:pPr>
      <w:r>
        <w:rPr>
          <w:rStyle w:val="spctttl1"/>
          <w:rFonts w:eastAsia="Times New Roman"/>
        </w:rPr>
        <w:t>(iii)</w:t>
      </w:r>
      <w:r>
        <w:rPr>
          <w:rFonts w:eastAsia="Times New Roman"/>
          <w:color w:val="000000"/>
          <w:sz w:val="20"/>
          <w:szCs w:val="20"/>
          <w:shd w:val="clear" w:color="auto" w:fill="FFFFFF"/>
        </w:rPr>
        <w:t xml:space="preserve"> </w:t>
      </w:r>
      <w:r>
        <w:rPr>
          <w:rStyle w:val="spctbdy"/>
          <w:rFonts w:eastAsia="Times New Roman"/>
        </w:rPr>
        <w:t>cadrelor didactice titulare aflate în restrângere de activitate prin transfer sau detașare în interesul învățământului pentru restrângere nesoluționată;</w:t>
      </w:r>
    </w:p>
    <w:p w14:paraId="50BB34DD" w14:textId="77777777" w:rsidR="00000000" w:rsidRDefault="00954E37">
      <w:pPr>
        <w:autoSpaceDE/>
        <w:autoSpaceDN/>
        <w:jc w:val="both"/>
        <w:divId w:val="1117407937"/>
        <w:rPr>
          <w:rFonts w:eastAsia="Times New Roman"/>
          <w:color w:val="000000"/>
          <w:sz w:val="20"/>
          <w:szCs w:val="20"/>
          <w:shd w:val="clear" w:color="auto" w:fill="FFFFFF"/>
        </w:rPr>
      </w:pPr>
      <w:r>
        <w:rPr>
          <w:rStyle w:val="spctttl1"/>
          <w:rFonts w:eastAsia="Times New Roman"/>
        </w:rPr>
        <w:t>(iv)</w:t>
      </w:r>
      <w:r>
        <w:rPr>
          <w:rFonts w:eastAsia="Times New Roman"/>
          <w:color w:val="000000"/>
          <w:sz w:val="20"/>
          <w:szCs w:val="20"/>
          <w:shd w:val="clear" w:color="auto" w:fill="FFFFFF"/>
        </w:rPr>
        <w:t xml:space="preserve"> </w:t>
      </w:r>
      <w:r>
        <w:rPr>
          <w:rStyle w:val="spctbdy"/>
          <w:rFonts w:eastAsia="Times New Roman"/>
        </w:rPr>
        <w:t>cadrelor didactice c</w:t>
      </w:r>
      <w:r>
        <w:rPr>
          <w:rStyle w:val="spctbdy"/>
          <w:rFonts w:eastAsia="Times New Roman"/>
        </w:rPr>
        <w:t>are beneficiază de prelungirea contractului individual de muncă pe perioadă determinată conform prevederilor art. 63 din Metodologie;</w:t>
      </w:r>
    </w:p>
    <w:p w14:paraId="38E7D143" w14:textId="77777777" w:rsidR="00000000" w:rsidRDefault="00954E37">
      <w:pPr>
        <w:autoSpaceDE/>
        <w:autoSpaceDN/>
        <w:jc w:val="both"/>
        <w:divId w:val="1814132281"/>
        <w:rPr>
          <w:rFonts w:eastAsia="Times New Roman"/>
          <w:color w:val="000000"/>
          <w:sz w:val="20"/>
          <w:szCs w:val="20"/>
          <w:shd w:val="clear" w:color="auto" w:fill="FFFFFF"/>
        </w:rPr>
      </w:pPr>
      <w:r>
        <w:rPr>
          <w:rStyle w:val="spctttl1"/>
          <w:rFonts w:eastAsia="Times New Roman"/>
        </w:rPr>
        <w:t>(v)</w:t>
      </w:r>
      <w:r>
        <w:rPr>
          <w:rFonts w:eastAsia="Times New Roman"/>
          <w:color w:val="000000"/>
          <w:sz w:val="20"/>
          <w:szCs w:val="20"/>
          <w:shd w:val="clear" w:color="auto" w:fill="FFFFFF"/>
        </w:rPr>
        <w:t xml:space="preserve"> </w:t>
      </w:r>
      <w:r>
        <w:rPr>
          <w:rStyle w:val="spctbdy"/>
          <w:rFonts w:eastAsia="Times New Roman"/>
        </w:rPr>
        <w:t xml:space="preserve">candidaților care au obținut cel puțin nota/media de repartizare 7 (șapte) la concursul național, sesiunea 2021, după </w:t>
      </w:r>
      <w:r>
        <w:rPr>
          <w:rStyle w:val="spctbdy"/>
          <w:rFonts w:eastAsia="Times New Roman"/>
        </w:rPr>
        <w:t>caz, în ordinea descrescătoare a notelor/mediilor de repartizare, având prioritate candidații care beneficiază și de prelungirea duratei contractelor individuale de muncă în anul școlar 2021- 2022, în condițiile art. 63 sau 87 din Metodologie, în baza note</w:t>
      </w:r>
      <w:r>
        <w:rPr>
          <w:rStyle w:val="spctbdy"/>
          <w:rFonts w:eastAsia="Times New Roman"/>
        </w:rPr>
        <w:t>i/mediei de repartizare minimum 7 (șapte) la concursurile naționale, sesiunile 2020 și/sau 2019, respectiv 2020, 2019, 2018 și/sau 2017 pentru învățători/institutori/profesori pentru învățământ primar;</w:t>
      </w:r>
    </w:p>
    <w:p w14:paraId="3053BC0D" w14:textId="77777777" w:rsidR="00000000" w:rsidRDefault="00954E37">
      <w:pPr>
        <w:pStyle w:val="spar"/>
        <w:jc w:val="right"/>
        <w:divId w:val="14504571"/>
        <w:rPr>
          <w:rFonts w:ascii="Verdana" w:hAnsi="Verdana"/>
          <w:color w:val="000000"/>
          <w:sz w:val="20"/>
          <w:szCs w:val="20"/>
          <w:shd w:val="clear" w:color="auto" w:fill="FFFFFF"/>
        </w:rPr>
      </w:pPr>
      <w:r>
        <w:rPr>
          <w:rFonts w:ascii="Verdana" w:hAnsi="Verdana"/>
          <w:color w:val="000000"/>
          <w:sz w:val="20"/>
          <w:szCs w:val="20"/>
          <w:shd w:val="clear" w:color="auto" w:fill="FFFFFF"/>
        </w:rPr>
        <w:t>Perioada: 24- 25 august 2021</w:t>
      </w:r>
    </w:p>
    <w:p w14:paraId="176207DB" w14:textId="77777777" w:rsidR="00000000" w:rsidRDefault="00954E37">
      <w:pPr>
        <w:autoSpaceDE/>
        <w:autoSpaceDN/>
        <w:jc w:val="both"/>
        <w:divId w:val="655845217"/>
        <w:rPr>
          <w:rStyle w:val="slitbdy"/>
          <w:rFonts w:eastAsia="Times New Roman"/>
        </w:rPr>
      </w:pPr>
      <w:r>
        <w:rPr>
          <w:rStyle w:val="slitttl1"/>
          <w:rFonts w:eastAsia="Times New Roman"/>
        </w:rPr>
        <w:t>b)</w:t>
      </w:r>
      <w:r>
        <w:rPr>
          <w:rStyle w:val="slitbdy"/>
          <w:rFonts w:eastAsia="Times New Roman"/>
        </w:rPr>
        <w:t>reactualizarea listei p</w:t>
      </w:r>
      <w:r>
        <w:rPr>
          <w:rStyle w:val="slitbdy"/>
          <w:rFonts w:eastAsia="Times New Roman"/>
        </w:rPr>
        <w:t>osturilor didactice/catedrelor vacante/rezervate;</w:t>
      </w:r>
    </w:p>
    <w:p w14:paraId="26D41AD3" w14:textId="77777777" w:rsidR="00000000" w:rsidRDefault="00954E37">
      <w:pPr>
        <w:pStyle w:val="spar"/>
        <w:jc w:val="right"/>
        <w:divId w:val="164521598"/>
      </w:pPr>
      <w:r>
        <w:rPr>
          <w:rFonts w:ascii="Verdana" w:hAnsi="Verdana"/>
          <w:color w:val="000000"/>
          <w:sz w:val="20"/>
          <w:szCs w:val="20"/>
          <w:shd w:val="clear" w:color="auto" w:fill="FFFFFF"/>
        </w:rPr>
        <w:t>Termen: 25 august 2021</w:t>
      </w:r>
    </w:p>
    <w:p w14:paraId="3215E852" w14:textId="77777777" w:rsidR="00000000" w:rsidRDefault="00954E37">
      <w:pPr>
        <w:autoSpaceDE/>
        <w:autoSpaceDN/>
        <w:jc w:val="both"/>
        <w:divId w:val="1089044195"/>
        <w:rPr>
          <w:rStyle w:val="slitbdy"/>
          <w:rFonts w:eastAsia="Times New Roman"/>
        </w:rPr>
      </w:pPr>
      <w:r>
        <w:rPr>
          <w:rStyle w:val="slitttl1"/>
          <w:rFonts w:eastAsia="Times New Roman"/>
        </w:rPr>
        <w:t>c)</w:t>
      </w:r>
      <w:r>
        <w:rPr>
          <w:rStyle w:val="slitbdy"/>
          <w:rFonts w:eastAsia="Times New Roman"/>
        </w:rPr>
        <w:t>emiterea și comunicarea deciziilor de repartizare pe post/catedră.</w:t>
      </w:r>
    </w:p>
    <w:p w14:paraId="0D7E5933" w14:textId="77777777" w:rsidR="00000000" w:rsidRDefault="00954E37">
      <w:pPr>
        <w:pStyle w:val="spar"/>
        <w:jc w:val="right"/>
        <w:divId w:val="624852515"/>
      </w:pPr>
      <w:r>
        <w:rPr>
          <w:rFonts w:ascii="Verdana" w:hAnsi="Verdana"/>
          <w:color w:val="000000"/>
          <w:sz w:val="20"/>
          <w:szCs w:val="20"/>
          <w:shd w:val="clear" w:color="auto" w:fill="FFFFFF"/>
        </w:rPr>
        <w:t>Perioada: 26- 30 august 2021</w:t>
      </w:r>
    </w:p>
    <w:p w14:paraId="4330B0F9" w14:textId="77777777" w:rsidR="00000000" w:rsidRDefault="00954E37">
      <w:pPr>
        <w:autoSpaceDE/>
        <w:autoSpaceDN/>
        <w:jc w:val="both"/>
        <w:divId w:val="1298098283"/>
        <w:rPr>
          <w:rStyle w:val="spctbdy"/>
          <w:rFonts w:eastAsia="Times New Roman"/>
        </w:rPr>
      </w:pPr>
      <w:r>
        <w:rPr>
          <w:rStyle w:val="spctttl1"/>
          <w:rFonts w:eastAsia="Times New Roman"/>
        </w:rPr>
        <w:t>15.</w:t>
      </w:r>
      <w:r>
        <w:rPr>
          <w:rFonts w:eastAsia="Times New Roman"/>
          <w:color w:val="000000"/>
          <w:sz w:val="20"/>
          <w:szCs w:val="20"/>
          <w:shd w:val="clear" w:color="auto" w:fill="FFFFFF"/>
        </w:rPr>
        <w:t xml:space="preserve"> </w:t>
      </w:r>
      <w:r>
        <w:rPr>
          <w:rStyle w:val="spctbdy"/>
          <w:rFonts w:eastAsia="Times New Roman"/>
        </w:rPr>
        <w:t xml:space="preserve">Modificarea duratei contractelor individuale de muncă din perioadă determinată în perioadă nedeterminată pentru cadrele didactice prevăzute la </w:t>
      </w:r>
      <w:r>
        <w:rPr>
          <w:rStyle w:val="slgi1"/>
          <w:rFonts w:eastAsia="Times New Roman"/>
        </w:rPr>
        <w:t>art. 21 alin. (6)</w:t>
      </w:r>
      <w:r>
        <w:rPr>
          <w:rStyle w:val="spctbdy"/>
          <w:rFonts w:eastAsia="Times New Roman"/>
        </w:rPr>
        <w:t>:</w:t>
      </w:r>
    </w:p>
    <w:p w14:paraId="3E022A2E" w14:textId="77777777" w:rsidR="00000000" w:rsidRDefault="00954E37">
      <w:pPr>
        <w:autoSpaceDE/>
        <w:autoSpaceDN/>
        <w:jc w:val="both"/>
        <w:divId w:val="927497183"/>
        <w:rPr>
          <w:rStyle w:val="slitbdy"/>
        </w:rPr>
      </w:pPr>
      <w:r>
        <w:rPr>
          <w:rStyle w:val="slitttl1"/>
          <w:rFonts w:eastAsia="Times New Roman"/>
        </w:rPr>
        <w:t>a)</w:t>
      </w:r>
      <w:r>
        <w:rPr>
          <w:rStyle w:val="slitbdy"/>
          <w:rFonts w:eastAsia="Times New Roman"/>
        </w:rPr>
        <w:t>stabilirea în consiliile de administrație ale unităților de învățământ a modificării duratei</w:t>
      </w:r>
      <w:r>
        <w:rPr>
          <w:rStyle w:val="slitbdy"/>
          <w:rFonts w:eastAsia="Times New Roman"/>
        </w:rPr>
        <w:t xml:space="preserve"> contractelor individuale de muncă din perioadă determinată în perioadă nedeterminată pentru cadrele didactice prevăzute la </w:t>
      </w:r>
      <w:r>
        <w:rPr>
          <w:rStyle w:val="slgi1"/>
          <w:rFonts w:eastAsia="Times New Roman"/>
        </w:rPr>
        <w:t>art. 21 alin. (6)</w:t>
      </w:r>
      <w:r>
        <w:rPr>
          <w:rStyle w:val="slitbdy"/>
          <w:rFonts w:eastAsia="Times New Roman"/>
        </w:rPr>
        <w:t>;</w:t>
      </w:r>
    </w:p>
    <w:p w14:paraId="74190BDC" w14:textId="77777777" w:rsidR="00000000" w:rsidRDefault="00954E37">
      <w:pPr>
        <w:pStyle w:val="spar"/>
        <w:jc w:val="right"/>
        <w:divId w:val="399209605"/>
      </w:pPr>
      <w:r>
        <w:rPr>
          <w:rFonts w:ascii="Verdana" w:hAnsi="Verdana"/>
          <w:color w:val="000000"/>
          <w:sz w:val="20"/>
          <w:szCs w:val="20"/>
          <w:shd w:val="clear" w:color="auto" w:fill="FFFFFF"/>
        </w:rPr>
        <w:t>Perioada: 23- 24 august 2021</w:t>
      </w:r>
    </w:p>
    <w:p w14:paraId="7FE8FF5D" w14:textId="77777777" w:rsidR="00000000" w:rsidRDefault="00954E37">
      <w:pPr>
        <w:autoSpaceDE/>
        <w:autoSpaceDN/>
        <w:jc w:val="both"/>
        <w:divId w:val="465196287"/>
        <w:rPr>
          <w:rStyle w:val="slitbdy"/>
          <w:rFonts w:eastAsia="Times New Roman"/>
        </w:rPr>
      </w:pPr>
      <w:r>
        <w:rPr>
          <w:rStyle w:val="slitttl1"/>
          <w:rFonts w:eastAsia="Times New Roman"/>
        </w:rPr>
        <w:t>b)</w:t>
      </w:r>
      <w:r>
        <w:rPr>
          <w:rStyle w:val="slitbdy"/>
          <w:rFonts w:eastAsia="Times New Roman"/>
        </w:rPr>
        <w:t>transmiterea hotărârilor consiliilor de administrație ale unităților de învățământ</w:t>
      </w:r>
      <w:r>
        <w:rPr>
          <w:rStyle w:val="slitbdy"/>
          <w:rFonts w:eastAsia="Times New Roman"/>
        </w:rPr>
        <w:t xml:space="preserve"> la inspectoratele școlare;</w:t>
      </w:r>
    </w:p>
    <w:p w14:paraId="28998A26" w14:textId="77777777" w:rsidR="00000000" w:rsidRDefault="00954E37">
      <w:pPr>
        <w:pStyle w:val="spar"/>
        <w:jc w:val="right"/>
        <w:divId w:val="1319532106"/>
      </w:pPr>
      <w:r>
        <w:rPr>
          <w:rFonts w:ascii="Verdana" w:hAnsi="Verdana"/>
          <w:color w:val="000000"/>
          <w:sz w:val="20"/>
          <w:szCs w:val="20"/>
          <w:shd w:val="clear" w:color="auto" w:fill="FFFFFF"/>
        </w:rPr>
        <w:t>Termen: 25 august 2021</w:t>
      </w:r>
    </w:p>
    <w:p w14:paraId="255594EB" w14:textId="77777777" w:rsidR="00000000" w:rsidRDefault="00954E37">
      <w:pPr>
        <w:autoSpaceDE/>
        <w:autoSpaceDN/>
        <w:jc w:val="both"/>
        <w:divId w:val="2051227210"/>
        <w:rPr>
          <w:rStyle w:val="slitbdy"/>
          <w:rFonts w:eastAsia="Times New Roman"/>
        </w:rPr>
      </w:pPr>
      <w:r>
        <w:rPr>
          <w:rStyle w:val="slitttl1"/>
          <w:rFonts w:eastAsia="Times New Roman"/>
        </w:rPr>
        <w:t>c)</w:t>
      </w:r>
      <w:r>
        <w:rPr>
          <w:rStyle w:val="slitbdy"/>
          <w:rFonts w:eastAsia="Times New Roman"/>
        </w:rPr>
        <w:t xml:space="preserve">emiterea deciziilor privind modificarea duratei contractelor individuale de muncă din perioadă determinată în perioadă nedeterminată pentru cadrele didactice prevăzute la </w:t>
      </w:r>
      <w:r>
        <w:rPr>
          <w:rStyle w:val="slgi1"/>
          <w:rFonts w:eastAsia="Times New Roman"/>
        </w:rPr>
        <w:t>art. 21 alin. (6)</w:t>
      </w:r>
      <w:r>
        <w:rPr>
          <w:rStyle w:val="slitbdy"/>
          <w:rFonts w:eastAsia="Times New Roman"/>
        </w:rPr>
        <w:t>;</w:t>
      </w:r>
    </w:p>
    <w:p w14:paraId="5F3ECF4A" w14:textId="77777777" w:rsidR="00000000" w:rsidRDefault="00954E37">
      <w:pPr>
        <w:pStyle w:val="spar"/>
        <w:jc w:val="right"/>
        <w:divId w:val="1725064249"/>
      </w:pPr>
      <w:r>
        <w:rPr>
          <w:rFonts w:ascii="Verdana" w:hAnsi="Verdana"/>
          <w:color w:val="000000"/>
          <w:sz w:val="20"/>
          <w:szCs w:val="20"/>
          <w:shd w:val="clear" w:color="auto" w:fill="FFFFFF"/>
        </w:rPr>
        <w:t>Perioada: 25-</w:t>
      </w:r>
      <w:r>
        <w:rPr>
          <w:rFonts w:ascii="Verdana" w:hAnsi="Verdana"/>
          <w:color w:val="000000"/>
          <w:sz w:val="20"/>
          <w:szCs w:val="20"/>
          <w:shd w:val="clear" w:color="auto" w:fill="FFFFFF"/>
        </w:rPr>
        <w:t xml:space="preserve"> 26 august 2021</w:t>
      </w:r>
    </w:p>
    <w:p w14:paraId="07A33482" w14:textId="77777777" w:rsidR="00000000" w:rsidRDefault="00954E37">
      <w:pPr>
        <w:autoSpaceDE/>
        <w:autoSpaceDN/>
        <w:jc w:val="both"/>
        <w:divId w:val="2144543702"/>
        <w:rPr>
          <w:rStyle w:val="slitbdy"/>
          <w:rFonts w:eastAsia="Times New Roman"/>
        </w:rPr>
      </w:pPr>
      <w:r>
        <w:rPr>
          <w:rStyle w:val="slitttl1"/>
          <w:rFonts w:eastAsia="Times New Roman"/>
        </w:rPr>
        <w:t>d)</w:t>
      </w:r>
      <w:r>
        <w:rPr>
          <w:rStyle w:val="slitbdy"/>
          <w:rFonts w:eastAsia="Times New Roman"/>
        </w:rPr>
        <w:t xml:space="preserve">emiterea și comunicarea deciziilor de transfer, pretransfer și detașare pentru cadrele didactice prevăzute la </w:t>
      </w:r>
      <w:r>
        <w:rPr>
          <w:rStyle w:val="slgi1"/>
          <w:rFonts w:eastAsia="Times New Roman"/>
        </w:rPr>
        <w:t>art. 21 alin. (6)</w:t>
      </w:r>
      <w:r>
        <w:rPr>
          <w:rStyle w:val="slitbdy"/>
          <w:rFonts w:eastAsia="Times New Roman"/>
        </w:rPr>
        <w:t xml:space="preserve"> care au participat la aceste etape de mobilitate și au promovat examenul național de definitivare în învățămân</w:t>
      </w:r>
      <w:r>
        <w:rPr>
          <w:rStyle w:val="slitbdy"/>
          <w:rFonts w:eastAsia="Times New Roman"/>
        </w:rPr>
        <w:t>t, sesiunea 2021.</w:t>
      </w:r>
    </w:p>
    <w:p w14:paraId="1B2224EA" w14:textId="77777777" w:rsidR="00000000" w:rsidRDefault="00954E37">
      <w:pPr>
        <w:pStyle w:val="spar"/>
        <w:jc w:val="right"/>
        <w:divId w:val="1031494389"/>
      </w:pPr>
      <w:r>
        <w:rPr>
          <w:rFonts w:ascii="Verdana" w:hAnsi="Verdana"/>
          <w:color w:val="000000"/>
          <w:sz w:val="20"/>
          <w:szCs w:val="20"/>
          <w:shd w:val="clear" w:color="auto" w:fill="FFFFFF"/>
        </w:rPr>
        <w:t>Zilele: 27 și 30 august 2021</w:t>
      </w:r>
    </w:p>
    <w:p w14:paraId="07EED5A4" w14:textId="77777777" w:rsidR="00000000" w:rsidRDefault="00954E37">
      <w:pPr>
        <w:autoSpaceDE/>
        <w:autoSpaceDN/>
        <w:jc w:val="both"/>
        <w:divId w:val="314796851"/>
        <w:rPr>
          <w:rStyle w:val="spctbdy"/>
          <w:rFonts w:eastAsia="Times New Roman"/>
        </w:rPr>
      </w:pPr>
      <w:r>
        <w:rPr>
          <w:rStyle w:val="spctttl1"/>
          <w:rFonts w:eastAsia="Times New Roman"/>
        </w:rPr>
        <w:t>16.</w:t>
      </w:r>
      <w:r>
        <w:rPr>
          <w:rFonts w:eastAsia="Times New Roman"/>
          <w:color w:val="000000"/>
          <w:sz w:val="20"/>
          <w:szCs w:val="20"/>
          <w:shd w:val="clear" w:color="auto" w:fill="FFFFFF"/>
        </w:rPr>
        <w:t xml:space="preserve"> </w:t>
      </w:r>
      <w:r>
        <w:rPr>
          <w:rStyle w:val="spctbdy"/>
          <w:rFonts w:eastAsia="Times New Roman"/>
        </w:rPr>
        <w:t>Stabilirea prelungirii duratei contractelor individuale de muncă, în anul școlar 2021 -2022, pentru cadrele didactice angajate cu contract individual de muncă pe perioadă determinată, în baza notei/mediei de repartizare minimum 5 (cinci) obținute la concur</w:t>
      </w:r>
      <w:r>
        <w:rPr>
          <w:rStyle w:val="spctbdy"/>
          <w:rFonts w:eastAsia="Times New Roman"/>
        </w:rPr>
        <w:t>surile de ocupare a posturilor didactice/catedrelor vacante/rezervate în învățământul preuniversitar, sesiunile 2020 și/sau 2019, respectiv 2020, 2019, 2018 și/sau 2017 pentru învățători/institutori/profesori pentru învățământ primar, pentru finalizarea ci</w:t>
      </w:r>
      <w:r>
        <w:rPr>
          <w:rStyle w:val="spctbdy"/>
          <w:rFonts w:eastAsia="Times New Roman"/>
        </w:rPr>
        <w:t>clului primar la aceeași clasă de elevi, conform prevederilor art. 63 și 87 din Metodologie:</w:t>
      </w:r>
    </w:p>
    <w:p w14:paraId="7086A3A1" w14:textId="77777777" w:rsidR="00000000" w:rsidRDefault="00954E37">
      <w:pPr>
        <w:autoSpaceDE/>
        <w:autoSpaceDN/>
        <w:jc w:val="both"/>
        <w:divId w:val="1445033545"/>
        <w:rPr>
          <w:rStyle w:val="slitbdy"/>
        </w:rPr>
      </w:pPr>
      <w:r>
        <w:rPr>
          <w:rStyle w:val="slitttl1"/>
          <w:rFonts w:eastAsia="Times New Roman"/>
        </w:rPr>
        <w:lastRenderedPageBreak/>
        <w:t>a)</w:t>
      </w:r>
      <w:r>
        <w:rPr>
          <w:rStyle w:val="slitbdy"/>
          <w:rFonts w:eastAsia="Times New Roman"/>
        </w:rPr>
        <w:t>depunerea și înregistrarea la secretariatele unităților de învățământ, a cererilor personalului didactic angajat cu contract individual de muncă pe perioadă dete</w:t>
      </w:r>
      <w:r>
        <w:rPr>
          <w:rStyle w:val="slitbdy"/>
          <w:rFonts w:eastAsia="Times New Roman"/>
        </w:rPr>
        <w:t>rminată, în vederea prelungirii duratei contractului individual de muncă pe perioadă determinată în anul școlar 2021 - 2022, conform prevederilor art. 63 și 87 din Metodologie;</w:t>
      </w:r>
    </w:p>
    <w:p w14:paraId="78405A63" w14:textId="77777777" w:rsidR="00000000" w:rsidRDefault="00954E37">
      <w:pPr>
        <w:pStyle w:val="spar"/>
        <w:jc w:val="right"/>
        <w:divId w:val="1973173238"/>
      </w:pPr>
      <w:r>
        <w:rPr>
          <w:rFonts w:ascii="Verdana" w:hAnsi="Verdana"/>
          <w:color w:val="000000"/>
          <w:sz w:val="20"/>
          <w:szCs w:val="20"/>
          <w:shd w:val="clear" w:color="auto" w:fill="FFFFFF"/>
        </w:rPr>
        <w:t>Perioada: 14- 20 aprilie 2021</w:t>
      </w:r>
    </w:p>
    <w:p w14:paraId="57D86E64" w14:textId="77777777" w:rsidR="00000000" w:rsidRDefault="00954E37">
      <w:pPr>
        <w:autoSpaceDE/>
        <w:autoSpaceDN/>
        <w:jc w:val="both"/>
        <w:divId w:val="492717910"/>
        <w:rPr>
          <w:rStyle w:val="slitbdy"/>
          <w:rFonts w:eastAsia="Times New Roman"/>
        </w:rPr>
      </w:pPr>
      <w:r>
        <w:rPr>
          <w:rStyle w:val="slitttl1"/>
          <w:rFonts w:eastAsia="Times New Roman"/>
        </w:rPr>
        <w:t>b)</w:t>
      </w:r>
      <w:r>
        <w:rPr>
          <w:rStyle w:val="slitbdy"/>
          <w:rFonts w:eastAsia="Times New Roman"/>
        </w:rPr>
        <w:t>discutarea și analizarea de către consiliile de</w:t>
      </w:r>
      <w:r>
        <w:rPr>
          <w:rStyle w:val="slitbdy"/>
          <w:rFonts w:eastAsia="Times New Roman"/>
        </w:rPr>
        <w:t xml:space="preserve"> administrație ale unităților de învățământ, a cererilor depuse;</w:t>
      </w:r>
    </w:p>
    <w:p w14:paraId="250FD7DC" w14:textId="77777777" w:rsidR="00000000" w:rsidRDefault="00954E37">
      <w:pPr>
        <w:pStyle w:val="spar"/>
        <w:jc w:val="right"/>
        <w:divId w:val="217320836"/>
      </w:pPr>
      <w:r>
        <w:rPr>
          <w:rFonts w:ascii="Verdana" w:hAnsi="Verdana"/>
          <w:color w:val="000000"/>
          <w:sz w:val="20"/>
          <w:szCs w:val="20"/>
          <w:shd w:val="clear" w:color="auto" w:fill="FFFFFF"/>
        </w:rPr>
        <w:t>Perioada 21 aprilie- 6 mai 2021</w:t>
      </w:r>
    </w:p>
    <w:p w14:paraId="6BD8CB1E" w14:textId="77777777" w:rsidR="00000000" w:rsidRDefault="00954E37">
      <w:pPr>
        <w:autoSpaceDE/>
        <w:autoSpaceDN/>
        <w:jc w:val="both"/>
        <w:divId w:val="1152798658"/>
        <w:rPr>
          <w:rStyle w:val="slitbdy"/>
          <w:rFonts w:eastAsia="Times New Roman"/>
        </w:rPr>
      </w:pPr>
      <w:r>
        <w:rPr>
          <w:rStyle w:val="slitttl1"/>
          <w:rFonts w:eastAsia="Times New Roman"/>
        </w:rPr>
        <w:t>c)</w:t>
      </w:r>
      <w:r>
        <w:rPr>
          <w:rStyle w:val="slitbdy"/>
          <w:rFonts w:eastAsia="Times New Roman"/>
        </w:rPr>
        <w:t>reactualizarea dosarelor personale, la inspectoratele școlare, a cadrelor didactice care au primit acordul de principiu privind prelungirea duratei contractu</w:t>
      </w:r>
      <w:r>
        <w:rPr>
          <w:rStyle w:val="slitbdy"/>
          <w:rFonts w:eastAsia="Times New Roman"/>
        </w:rPr>
        <w:t>lui individual de muncă pe perioadă determinată în anul școlar 2021 -2022, conform prevederilor art. 63 și 87 din Metodologie; verificarea dosarelor și a situațiilor transmise de unitățile de învățământ, de către comisia județeană, a municipiului București</w:t>
      </w:r>
      <w:r>
        <w:rPr>
          <w:rStyle w:val="slitbdy"/>
          <w:rFonts w:eastAsia="Times New Roman"/>
        </w:rPr>
        <w:t xml:space="preserve"> de mobilitate;</w:t>
      </w:r>
    </w:p>
    <w:p w14:paraId="76F52093" w14:textId="77777777" w:rsidR="00000000" w:rsidRDefault="00954E37">
      <w:pPr>
        <w:pStyle w:val="spar"/>
        <w:jc w:val="right"/>
        <w:divId w:val="1567106896"/>
      </w:pPr>
      <w:r>
        <w:rPr>
          <w:rFonts w:ascii="Verdana" w:hAnsi="Verdana"/>
          <w:color w:val="000000"/>
          <w:sz w:val="20"/>
          <w:szCs w:val="20"/>
          <w:shd w:val="clear" w:color="auto" w:fill="FFFFFF"/>
        </w:rPr>
        <w:t>Perioada: 11-17 mai 2021</w:t>
      </w:r>
    </w:p>
    <w:p w14:paraId="34EFB026" w14:textId="77777777" w:rsidR="00000000" w:rsidRDefault="00954E37">
      <w:pPr>
        <w:autoSpaceDE/>
        <w:autoSpaceDN/>
        <w:jc w:val="both"/>
        <w:divId w:val="2047632659"/>
        <w:rPr>
          <w:rStyle w:val="slitbdy"/>
          <w:rFonts w:eastAsia="Times New Roman"/>
        </w:rPr>
      </w:pPr>
      <w:r>
        <w:rPr>
          <w:rStyle w:val="slitttl1"/>
          <w:rFonts w:eastAsia="Times New Roman"/>
        </w:rPr>
        <w:t>d)</w:t>
      </w:r>
      <w:r>
        <w:rPr>
          <w:rStyle w:val="slitbdy"/>
          <w:rFonts w:eastAsia="Times New Roman"/>
        </w:rPr>
        <w:t>verificarea și avizarea dosarelor cadrelor didactice de către comisia județeană municipiului București de mobilitate;</w:t>
      </w:r>
    </w:p>
    <w:p w14:paraId="6A45684F" w14:textId="77777777" w:rsidR="00000000" w:rsidRDefault="00954E37">
      <w:pPr>
        <w:pStyle w:val="spar"/>
        <w:jc w:val="right"/>
        <w:divId w:val="1889563295"/>
      </w:pPr>
      <w:r>
        <w:rPr>
          <w:rFonts w:ascii="Verdana" w:hAnsi="Verdana"/>
          <w:color w:val="000000"/>
          <w:sz w:val="20"/>
          <w:szCs w:val="20"/>
          <w:shd w:val="clear" w:color="auto" w:fill="FFFFFF"/>
        </w:rPr>
        <w:t>Perioada: 12-18 mai 2021</w:t>
      </w:r>
    </w:p>
    <w:p w14:paraId="03BF9BFC" w14:textId="77777777" w:rsidR="00000000" w:rsidRDefault="00954E37">
      <w:pPr>
        <w:pStyle w:val="spar"/>
        <w:jc w:val="both"/>
        <w:divId w:val="2047632659"/>
        <w:rPr>
          <w:rFonts w:ascii="Verdana" w:hAnsi="Verdana"/>
          <w:color w:val="000000"/>
          <w:sz w:val="20"/>
          <w:szCs w:val="20"/>
          <w:shd w:val="clear" w:color="auto" w:fill="FFFFFF"/>
        </w:rPr>
      </w:pPr>
      <w:r>
        <w:rPr>
          <w:rFonts w:ascii="Verdana" w:hAnsi="Verdana"/>
          <w:color w:val="000000"/>
          <w:sz w:val="20"/>
          <w:szCs w:val="20"/>
          <w:shd w:val="clear" w:color="auto" w:fill="FFFFFF"/>
        </w:rPr>
        <w:t xml:space="preserve">Notă. În mod excepțional cadrele didactice care au primit acorduri de </w:t>
      </w:r>
      <w:r>
        <w:rPr>
          <w:rFonts w:ascii="Verdana" w:hAnsi="Verdana"/>
          <w:color w:val="000000"/>
          <w:sz w:val="20"/>
          <w:szCs w:val="20"/>
          <w:shd w:val="clear" w:color="auto" w:fill="FFFFFF"/>
        </w:rPr>
        <w:t>principiu sau nu au depus cereri de prelungire a duratei contractelor individuale de muncă pe perioadă determinată în anul școlar 2021-2022, în perioada 11-17 mai 2021, mai pot depune cereri la inspectoratele școlare în perioada 18-19 august 2021.</w:t>
      </w:r>
    </w:p>
    <w:p w14:paraId="68CFBAA2" w14:textId="77777777" w:rsidR="00000000" w:rsidRDefault="00954E37">
      <w:pPr>
        <w:autoSpaceDE/>
        <w:autoSpaceDN/>
        <w:jc w:val="both"/>
        <w:divId w:val="1561020134"/>
        <w:rPr>
          <w:rStyle w:val="slitbdy"/>
          <w:rFonts w:eastAsia="Times New Roman"/>
        </w:rPr>
      </w:pPr>
      <w:r>
        <w:rPr>
          <w:rStyle w:val="slitttl1"/>
          <w:rFonts w:eastAsia="Times New Roman"/>
        </w:rPr>
        <w:t>e)</w:t>
      </w:r>
      <w:r>
        <w:rPr>
          <w:rStyle w:val="slitbdy"/>
          <w:rFonts w:eastAsia="Times New Roman"/>
        </w:rPr>
        <w:t>repart</w:t>
      </w:r>
      <w:r>
        <w:rPr>
          <w:rStyle w:val="slitbdy"/>
          <w:rFonts w:eastAsia="Times New Roman"/>
        </w:rPr>
        <w:t>izarea cadrelor didactice care îndeplinesc condițiile privind prelungirea duratei contractelor individuale de muncă, în anul școlar 2021 -2022, conform art. 63 și 87 din Metodologie și reactualizarea listei posturilor didactice/catedrelor vacante/rezervate</w:t>
      </w:r>
      <w:r>
        <w:rPr>
          <w:rStyle w:val="slitbdy"/>
          <w:rFonts w:eastAsia="Times New Roman"/>
        </w:rPr>
        <w:t>;</w:t>
      </w:r>
    </w:p>
    <w:p w14:paraId="0437B983" w14:textId="77777777" w:rsidR="00000000" w:rsidRDefault="00954E37">
      <w:pPr>
        <w:pStyle w:val="spar"/>
        <w:jc w:val="right"/>
        <w:divId w:val="1025710531"/>
      </w:pPr>
      <w:r>
        <w:rPr>
          <w:rFonts w:ascii="Verdana" w:hAnsi="Verdana"/>
          <w:color w:val="000000"/>
          <w:sz w:val="20"/>
          <w:szCs w:val="20"/>
          <w:shd w:val="clear" w:color="auto" w:fill="FFFFFF"/>
        </w:rPr>
        <w:t>Termen: 26 august 2021</w:t>
      </w:r>
    </w:p>
    <w:p w14:paraId="68D49634" w14:textId="77777777" w:rsidR="00000000" w:rsidRDefault="00954E37">
      <w:pPr>
        <w:autoSpaceDE/>
        <w:autoSpaceDN/>
        <w:jc w:val="both"/>
        <w:divId w:val="1261913200"/>
        <w:rPr>
          <w:rStyle w:val="slitbdy"/>
          <w:rFonts w:eastAsia="Times New Roman"/>
        </w:rPr>
      </w:pPr>
      <w:r>
        <w:rPr>
          <w:rStyle w:val="slitttl1"/>
          <w:rFonts w:eastAsia="Times New Roman"/>
        </w:rPr>
        <w:t>f)</w:t>
      </w:r>
      <w:r>
        <w:rPr>
          <w:rStyle w:val="slitbdy"/>
          <w:rFonts w:eastAsia="Times New Roman"/>
        </w:rPr>
        <w:t>emiterea și comunicarea deciziilor de repartizare pe post/catedră.</w:t>
      </w:r>
    </w:p>
    <w:p w14:paraId="3E932AE6" w14:textId="77777777" w:rsidR="00000000" w:rsidRDefault="00954E37">
      <w:pPr>
        <w:pStyle w:val="spar"/>
        <w:jc w:val="right"/>
        <w:divId w:val="215359759"/>
      </w:pPr>
      <w:r>
        <w:rPr>
          <w:rFonts w:ascii="Verdana" w:hAnsi="Verdana"/>
          <w:color w:val="000000"/>
          <w:sz w:val="20"/>
          <w:szCs w:val="20"/>
          <w:shd w:val="clear" w:color="auto" w:fill="FFFFFF"/>
        </w:rPr>
        <w:t>Zilele: 27 și 30 august 2021</w:t>
      </w:r>
    </w:p>
    <w:p w14:paraId="2EE18383" w14:textId="77777777" w:rsidR="00000000" w:rsidRDefault="00954E37">
      <w:pPr>
        <w:autoSpaceDE/>
        <w:autoSpaceDN/>
        <w:jc w:val="both"/>
        <w:divId w:val="447509268"/>
        <w:rPr>
          <w:rStyle w:val="spctbdy"/>
          <w:rFonts w:eastAsia="Times New Roman"/>
        </w:rPr>
      </w:pPr>
      <w:r>
        <w:rPr>
          <w:rStyle w:val="spctttl1"/>
          <w:rFonts w:eastAsia="Times New Roman"/>
        </w:rPr>
        <w:t>17.</w:t>
      </w:r>
      <w:r>
        <w:rPr>
          <w:rFonts w:eastAsia="Times New Roman"/>
          <w:color w:val="000000"/>
          <w:sz w:val="20"/>
          <w:szCs w:val="20"/>
          <w:shd w:val="clear" w:color="auto" w:fill="FFFFFF"/>
        </w:rPr>
        <w:t xml:space="preserve"> </w:t>
      </w:r>
      <w:r>
        <w:rPr>
          <w:rStyle w:val="spctbdy"/>
          <w:rFonts w:eastAsia="Times New Roman"/>
        </w:rPr>
        <w:t>Repartizarea și ocuparea posturilor didactice/catedrelor vacante/rezervate pe perioadă determinată:</w:t>
      </w:r>
    </w:p>
    <w:p w14:paraId="1C7EF6C8" w14:textId="77777777" w:rsidR="00000000" w:rsidRDefault="00954E37">
      <w:pPr>
        <w:autoSpaceDE/>
        <w:autoSpaceDN/>
        <w:jc w:val="both"/>
        <w:divId w:val="1812749173"/>
        <w:rPr>
          <w:rStyle w:val="slitbdy"/>
        </w:rPr>
      </w:pPr>
      <w:r>
        <w:rPr>
          <w:rStyle w:val="slitttl1"/>
          <w:rFonts w:eastAsia="Times New Roman"/>
        </w:rPr>
        <w:t>a)</w:t>
      </w:r>
      <w:r>
        <w:rPr>
          <w:rStyle w:val="slitbdy"/>
          <w:rFonts w:eastAsia="Times New Roman"/>
        </w:rPr>
        <w:t>Înregistrarea, la inspector</w:t>
      </w:r>
      <w:r>
        <w:rPr>
          <w:rStyle w:val="slitbdy"/>
          <w:rFonts w:eastAsia="Times New Roman"/>
        </w:rPr>
        <w:t>atele școlare, a cererilor de înscriere, însoțite de documentele solicitate în acestea, a candidaților care beneficiază de prelungirea contractului individual de muncă pe perioadă determinată în anul școlar 2021 -2022 și a celor care solicită angajare pe p</w:t>
      </w:r>
      <w:r>
        <w:rPr>
          <w:rStyle w:val="slitbdy"/>
          <w:rFonts w:eastAsia="Times New Roman"/>
        </w:rPr>
        <w:t>erioadă determinată în baza rezultatelor obținute la concursurile de titularizare sesiunile 2020, 2019, 2018, 2017, 2016 sau 2015.</w:t>
      </w:r>
    </w:p>
    <w:p w14:paraId="4DCE275A" w14:textId="77777777" w:rsidR="00000000" w:rsidRDefault="00954E37">
      <w:pPr>
        <w:pStyle w:val="spar"/>
        <w:jc w:val="right"/>
        <w:divId w:val="951941451"/>
      </w:pPr>
      <w:r>
        <w:rPr>
          <w:rFonts w:ascii="Verdana" w:hAnsi="Verdana"/>
          <w:color w:val="000000"/>
          <w:sz w:val="20"/>
          <w:szCs w:val="20"/>
          <w:shd w:val="clear" w:color="auto" w:fill="FFFFFF"/>
        </w:rPr>
        <w:t>Perioada: 11-17 mai 2021</w:t>
      </w:r>
    </w:p>
    <w:p w14:paraId="78C89995" w14:textId="77777777" w:rsidR="00000000" w:rsidRDefault="00954E37">
      <w:pPr>
        <w:pStyle w:val="spar"/>
        <w:jc w:val="both"/>
        <w:divId w:val="1812749173"/>
        <w:rPr>
          <w:rFonts w:ascii="Verdana" w:hAnsi="Verdana"/>
          <w:color w:val="000000"/>
          <w:sz w:val="20"/>
          <w:szCs w:val="20"/>
          <w:shd w:val="clear" w:color="auto" w:fill="FFFFFF"/>
        </w:rPr>
      </w:pPr>
      <w:r>
        <w:rPr>
          <w:rFonts w:ascii="Verdana" w:hAnsi="Verdana"/>
          <w:color w:val="000000"/>
          <w:sz w:val="20"/>
          <w:szCs w:val="20"/>
          <w:shd w:val="clear" w:color="auto" w:fill="FFFFFF"/>
        </w:rPr>
        <w:t>Notă. În mod excepțional, candidații care nu au depus cereri pentru angajare pe perioadă determinată</w:t>
      </w:r>
      <w:r>
        <w:rPr>
          <w:rFonts w:ascii="Verdana" w:hAnsi="Verdana"/>
          <w:color w:val="000000"/>
          <w:sz w:val="20"/>
          <w:szCs w:val="20"/>
          <w:shd w:val="clear" w:color="auto" w:fill="FFFFFF"/>
        </w:rPr>
        <w:t xml:space="preserve"> în anul școlar 2021-2022, în perioada 11-17 mai 2021, mai pot depune cereri în perioada 18-19 august 2021.</w:t>
      </w:r>
    </w:p>
    <w:p w14:paraId="42B8ECEE" w14:textId="77777777" w:rsidR="00000000" w:rsidRDefault="00954E37">
      <w:pPr>
        <w:autoSpaceDE/>
        <w:autoSpaceDN/>
        <w:jc w:val="both"/>
        <w:divId w:val="1088884372"/>
        <w:rPr>
          <w:rStyle w:val="slitbdy"/>
          <w:rFonts w:eastAsia="Times New Roman"/>
        </w:rPr>
      </w:pPr>
      <w:r>
        <w:rPr>
          <w:rStyle w:val="slitttl1"/>
          <w:rFonts w:eastAsia="Times New Roman"/>
        </w:rPr>
        <w:t>b)</w:t>
      </w:r>
      <w:r>
        <w:rPr>
          <w:rStyle w:val="slitbdy"/>
          <w:rFonts w:eastAsia="Times New Roman"/>
        </w:rPr>
        <w:t>verificarea și avizarea dosarelor de către comisia județeană/a municipiului București de mobilitate;</w:t>
      </w:r>
    </w:p>
    <w:p w14:paraId="4B662D6B" w14:textId="77777777" w:rsidR="00000000" w:rsidRDefault="00954E37">
      <w:pPr>
        <w:pStyle w:val="spar"/>
        <w:jc w:val="right"/>
        <w:divId w:val="1286815256"/>
      </w:pPr>
      <w:r>
        <w:rPr>
          <w:rFonts w:ascii="Verdana" w:hAnsi="Verdana"/>
          <w:color w:val="000000"/>
          <w:sz w:val="20"/>
          <w:szCs w:val="20"/>
          <w:shd w:val="clear" w:color="auto" w:fill="FFFFFF"/>
        </w:rPr>
        <w:t>Perioada: 12-18 mai 2021</w:t>
      </w:r>
    </w:p>
    <w:p w14:paraId="29E93C3C" w14:textId="77777777" w:rsidR="00000000" w:rsidRDefault="00954E37">
      <w:pPr>
        <w:autoSpaceDE/>
        <w:autoSpaceDN/>
        <w:jc w:val="both"/>
        <w:divId w:val="1919317497"/>
        <w:rPr>
          <w:rStyle w:val="slitbdy"/>
          <w:rFonts w:eastAsia="Times New Roman"/>
        </w:rPr>
      </w:pPr>
      <w:r>
        <w:rPr>
          <w:rStyle w:val="slitttl1"/>
          <w:rFonts w:eastAsia="Times New Roman"/>
        </w:rPr>
        <w:t>c)</w:t>
      </w:r>
      <w:r>
        <w:rPr>
          <w:rStyle w:val="slitbdy"/>
          <w:rFonts w:eastAsia="Times New Roman"/>
        </w:rPr>
        <w:t>organizarea și desfășurarea inspecțiilor speciale la clasă/probelor practice/orale în profilul postului*);</w:t>
      </w:r>
    </w:p>
    <w:p w14:paraId="73B8A5E2" w14:textId="77777777" w:rsidR="00000000" w:rsidRDefault="00954E37">
      <w:pPr>
        <w:pStyle w:val="spar"/>
        <w:jc w:val="both"/>
        <w:divId w:val="1919317497"/>
      </w:pPr>
      <w:r>
        <w:rPr>
          <w:rFonts w:ascii="Verdana" w:hAnsi="Verdana"/>
          <w:color w:val="000000"/>
          <w:sz w:val="20"/>
          <w:szCs w:val="20"/>
          <w:shd w:val="clear" w:color="auto" w:fill="FFFFFF"/>
        </w:rPr>
        <w:t>*) Pe durata stării d</w:t>
      </w:r>
      <w:r>
        <w:rPr>
          <w:rFonts w:ascii="Verdana" w:hAnsi="Verdana"/>
          <w:color w:val="000000"/>
          <w:sz w:val="20"/>
          <w:szCs w:val="20"/>
          <w:shd w:val="clear" w:color="auto" w:fill="FFFFFF"/>
        </w:rPr>
        <w:t>e alertă, în contextul situației epidemiologice determinate de răspândirea coronavirusului SARS-CoV-2, până la eliminarea restricțiilor privind adunările publice de către autoritățile de resort, se susțin doar probe practice/orale evaluate prin calificativ</w:t>
      </w:r>
      <w:r>
        <w:rPr>
          <w:rFonts w:ascii="Verdana" w:hAnsi="Verdana"/>
          <w:color w:val="000000"/>
          <w:sz w:val="20"/>
          <w:szCs w:val="20"/>
          <w:shd w:val="clear" w:color="auto" w:fill="FFFFFF"/>
        </w:rPr>
        <w:t>ele "Admis/Respins", conform anexei nr. 4 la Metodologie, probe la care nu se admit contestații, rezultatul stabilit de comisia de organizare și desfășurare a probelor orale rămânând definitiv.</w:t>
      </w:r>
    </w:p>
    <w:p w14:paraId="0DC0B203" w14:textId="77777777" w:rsidR="00000000" w:rsidRDefault="00954E37">
      <w:pPr>
        <w:pStyle w:val="spar"/>
        <w:jc w:val="right"/>
        <w:divId w:val="1412582792"/>
        <w:rPr>
          <w:rFonts w:ascii="Verdana" w:hAnsi="Verdana"/>
          <w:color w:val="000000"/>
          <w:sz w:val="20"/>
          <w:szCs w:val="20"/>
          <w:shd w:val="clear" w:color="auto" w:fill="FFFFFF"/>
        </w:rPr>
      </w:pPr>
      <w:r>
        <w:rPr>
          <w:rFonts w:ascii="Verdana" w:hAnsi="Verdana"/>
          <w:color w:val="000000"/>
          <w:sz w:val="20"/>
          <w:szCs w:val="20"/>
          <w:shd w:val="clear" w:color="auto" w:fill="FFFFFF"/>
        </w:rPr>
        <w:t>Perioada: 24 mai-25 iunie 2021</w:t>
      </w:r>
    </w:p>
    <w:p w14:paraId="3479C793" w14:textId="77777777" w:rsidR="00000000" w:rsidRDefault="00954E37">
      <w:pPr>
        <w:autoSpaceDE/>
        <w:autoSpaceDN/>
        <w:jc w:val="both"/>
        <w:divId w:val="1802268513"/>
        <w:rPr>
          <w:rStyle w:val="slitbdy"/>
          <w:rFonts w:eastAsia="Times New Roman"/>
        </w:rPr>
      </w:pPr>
      <w:r>
        <w:rPr>
          <w:rStyle w:val="slitttl1"/>
          <w:rFonts w:eastAsia="Times New Roman"/>
        </w:rPr>
        <w:t>d)</w:t>
      </w:r>
      <w:r>
        <w:rPr>
          <w:rStyle w:val="slitbdy"/>
          <w:rFonts w:eastAsia="Times New Roman"/>
        </w:rPr>
        <w:t>repartizarea posturilor didac</w:t>
      </w:r>
      <w:r>
        <w:rPr>
          <w:rStyle w:val="slitbdy"/>
          <w:rFonts w:eastAsia="Times New Roman"/>
        </w:rPr>
        <w:t>tice/catedrelor rămase vacante/rezervate, la nivelul inspectoratului școlar, conform anexei nr. 18 la Metodologie și reactualizarea listei posturilor didactice/catedrelor vacante/rezervate;</w:t>
      </w:r>
    </w:p>
    <w:p w14:paraId="3EEA2BDE" w14:textId="77777777" w:rsidR="00000000" w:rsidRDefault="00954E37">
      <w:pPr>
        <w:pStyle w:val="spar"/>
        <w:jc w:val="right"/>
        <w:divId w:val="9912020"/>
      </w:pPr>
      <w:r>
        <w:rPr>
          <w:rFonts w:ascii="Verdana" w:hAnsi="Verdana"/>
          <w:color w:val="000000"/>
          <w:sz w:val="20"/>
          <w:szCs w:val="20"/>
          <w:shd w:val="clear" w:color="auto" w:fill="FFFFFF"/>
        </w:rPr>
        <w:lastRenderedPageBreak/>
        <w:t>Perioada: 26-27 august 2021</w:t>
      </w:r>
    </w:p>
    <w:p w14:paraId="38A1B8D8" w14:textId="77777777" w:rsidR="00000000" w:rsidRDefault="00954E37">
      <w:pPr>
        <w:autoSpaceDE/>
        <w:autoSpaceDN/>
        <w:jc w:val="both"/>
        <w:divId w:val="1010836717"/>
        <w:rPr>
          <w:rStyle w:val="slitbdy"/>
          <w:rFonts w:eastAsia="Times New Roman"/>
        </w:rPr>
      </w:pPr>
      <w:r>
        <w:rPr>
          <w:rStyle w:val="slitttl1"/>
          <w:rFonts w:eastAsia="Times New Roman"/>
        </w:rPr>
        <w:t>e)</w:t>
      </w:r>
      <w:r>
        <w:rPr>
          <w:rStyle w:val="slitbdy"/>
          <w:rFonts w:eastAsia="Times New Roman"/>
        </w:rPr>
        <w:t>emiterea și comunicarea deciziilor d</w:t>
      </w:r>
      <w:r>
        <w:rPr>
          <w:rStyle w:val="slitbdy"/>
          <w:rFonts w:eastAsia="Times New Roman"/>
        </w:rPr>
        <w:t>e repartizare pe post/catedră.</w:t>
      </w:r>
    </w:p>
    <w:p w14:paraId="2F3CFE1A" w14:textId="77777777" w:rsidR="00000000" w:rsidRDefault="00954E37">
      <w:pPr>
        <w:pStyle w:val="spar"/>
        <w:jc w:val="right"/>
        <w:divId w:val="40138478"/>
      </w:pPr>
      <w:r>
        <w:rPr>
          <w:rFonts w:ascii="Verdana" w:hAnsi="Verdana"/>
          <w:color w:val="000000"/>
          <w:sz w:val="20"/>
          <w:szCs w:val="20"/>
          <w:shd w:val="clear" w:color="auto" w:fill="FFFFFF"/>
        </w:rPr>
        <w:t>Zilele: 27 și 30 august 2021</w:t>
      </w:r>
    </w:p>
    <w:p w14:paraId="51ECF7CC" w14:textId="77777777" w:rsidR="00000000" w:rsidRDefault="00954E37">
      <w:pPr>
        <w:autoSpaceDE/>
        <w:autoSpaceDN/>
        <w:jc w:val="both"/>
        <w:divId w:val="1067338146"/>
        <w:rPr>
          <w:rStyle w:val="spctbdy"/>
          <w:rFonts w:eastAsia="Times New Roman"/>
        </w:rPr>
      </w:pPr>
      <w:r>
        <w:rPr>
          <w:rStyle w:val="spctttl1"/>
          <w:rFonts w:eastAsia="Times New Roman"/>
        </w:rPr>
        <w:t>18.</w:t>
      </w:r>
      <w:r>
        <w:rPr>
          <w:rFonts w:eastAsia="Times New Roman"/>
          <w:color w:val="000000"/>
          <w:sz w:val="20"/>
          <w:szCs w:val="20"/>
          <w:shd w:val="clear" w:color="auto" w:fill="FFFFFF"/>
        </w:rPr>
        <w:t xml:space="preserve"> </w:t>
      </w:r>
      <w:r>
        <w:rPr>
          <w:rStyle w:val="spctbdy"/>
          <w:rFonts w:eastAsia="Times New Roman"/>
        </w:rPr>
        <w:t>Repartizarea posturilor didactice/catedrelor rămase vacante/rezervate în regim de plata cu ora:</w:t>
      </w:r>
    </w:p>
    <w:p w14:paraId="0AEB2A79" w14:textId="77777777" w:rsidR="00000000" w:rsidRDefault="00954E37">
      <w:pPr>
        <w:autoSpaceDE/>
        <w:autoSpaceDN/>
        <w:jc w:val="both"/>
        <w:divId w:val="393625659"/>
        <w:rPr>
          <w:rStyle w:val="slitbdy"/>
        </w:rPr>
      </w:pPr>
      <w:r>
        <w:rPr>
          <w:rStyle w:val="slitttl1"/>
          <w:rFonts w:eastAsia="Times New Roman"/>
        </w:rPr>
        <w:t>a)</w:t>
      </w:r>
      <w:r>
        <w:rPr>
          <w:rStyle w:val="slitbdy"/>
          <w:rFonts w:eastAsia="Times New Roman"/>
        </w:rPr>
        <w:t>depunerea dosarelor pentru încadrare în regim de plată cu ora la unitățile de învățământ și la</w:t>
      </w:r>
      <w:r>
        <w:rPr>
          <w:rStyle w:val="slitbdy"/>
          <w:rFonts w:eastAsia="Times New Roman"/>
        </w:rPr>
        <w:t xml:space="preserve"> inspectoratele școlare și susținerea interviurilor în vederea încadrării în regim de plată cu ora;</w:t>
      </w:r>
    </w:p>
    <w:p w14:paraId="7AC923DE" w14:textId="77777777" w:rsidR="00000000" w:rsidRDefault="00954E37">
      <w:pPr>
        <w:pStyle w:val="spar"/>
        <w:jc w:val="right"/>
        <w:divId w:val="2054382860"/>
      </w:pPr>
      <w:r>
        <w:rPr>
          <w:rFonts w:ascii="Verdana" w:hAnsi="Verdana"/>
          <w:color w:val="000000"/>
          <w:sz w:val="20"/>
          <w:szCs w:val="20"/>
          <w:shd w:val="clear" w:color="auto" w:fill="FFFFFF"/>
        </w:rPr>
        <w:t>Perioada: 26-27 august 2021</w:t>
      </w:r>
    </w:p>
    <w:p w14:paraId="1171F988" w14:textId="77777777" w:rsidR="00000000" w:rsidRDefault="00954E37">
      <w:pPr>
        <w:pStyle w:val="spar"/>
        <w:jc w:val="both"/>
        <w:divId w:val="393625659"/>
        <w:rPr>
          <w:rFonts w:ascii="Verdana" w:hAnsi="Verdana"/>
          <w:color w:val="000000"/>
          <w:sz w:val="20"/>
          <w:szCs w:val="20"/>
          <w:shd w:val="clear" w:color="auto" w:fill="FFFFFF"/>
        </w:rPr>
      </w:pPr>
      <w:r>
        <w:rPr>
          <w:rFonts w:ascii="Verdana" w:hAnsi="Verdana"/>
          <w:color w:val="000000"/>
          <w:sz w:val="20"/>
          <w:szCs w:val="20"/>
          <w:shd w:val="clear" w:color="auto" w:fill="FFFFFF"/>
        </w:rPr>
        <w:t>Notă: Pe durata stării de alertă, până la eliminarea restricțiilor privind adunările publice de către autoritățile de resort, co</w:t>
      </w:r>
      <w:r>
        <w:rPr>
          <w:rFonts w:ascii="Verdana" w:hAnsi="Verdana"/>
          <w:color w:val="000000"/>
          <w:sz w:val="20"/>
          <w:szCs w:val="20"/>
          <w:shd w:val="clear" w:color="auto" w:fill="FFFFFF"/>
        </w:rPr>
        <w:t>ncursul privind angajarea prin plata cu ora a personalului didactic asociat și a personalului didactic pensionat constă doar în prezentarea unui curriculum vitae, care să conțină elemente relevante cu privire la activitatea profesională.</w:t>
      </w:r>
    </w:p>
    <w:p w14:paraId="5C7E8FE0" w14:textId="77777777" w:rsidR="00000000" w:rsidRDefault="00954E37">
      <w:pPr>
        <w:autoSpaceDE/>
        <w:autoSpaceDN/>
        <w:jc w:val="both"/>
        <w:divId w:val="62871754"/>
        <w:rPr>
          <w:rStyle w:val="slitbdy"/>
          <w:rFonts w:eastAsia="Times New Roman"/>
        </w:rPr>
      </w:pPr>
      <w:r>
        <w:rPr>
          <w:rStyle w:val="slitttl1"/>
          <w:rFonts w:eastAsia="Times New Roman"/>
        </w:rPr>
        <w:t>b)</w:t>
      </w:r>
      <w:r>
        <w:rPr>
          <w:rStyle w:val="slitbdy"/>
          <w:rFonts w:eastAsia="Times New Roman"/>
        </w:rPr>
        <w:t>atribuirea orelo</w:t>
      </w:r>
      <w:r>
        <w:rPr>
          <w:rStyle w:val="slitbdy"/>
          <w:rFonts w:eastAsia="Times New Roman"/>
        </w:rPr>
        <w:t>r vacante/rezervate în regim de plata cu ora personalului didactic titular la nivelul unităților de învățământ, prin decizie a directorilor unităților de învățământ și acordarea avizului pentru încadrare în regim de plata cu ora personalului didactic titul</w:t>
      </w:r>
      <w:r>
        <w:rPr>
          <w:rStyle w:val="slitbdy"/>
          <w:rFonts w:eastAsia="Times New Roman"/>
        </w:rPr>
        <w:t>ar din alte unități de învățământ, personalului didactic asociat și personalului didactic pensionat, pe baza rezultatelor obținute la interviu, dacă este cazul;</w:t>
      </w:r>
    </w:p>
    <w:p w14:paraId="7E626A6D" w14:textId="77777777" w:rsidR="00000000" w:rsidRDefault="00954E37">
      <w:pPr>
        <w:pStyle w:val="spar"/>
        <w:jc w:val="right"/>
        <w:divId w:val="1040592863"/>
      </w:pPr>
      <w:r>
        <w:rPr>
          <w:rFonts w:ascii="Verdana" w:hAnsi="Verdana"/>
          <w:color w:val="000000"/>
          <w:sz w:val="20"/>
          <w:szCs w:val="20"/>
          <w:shd w:val="clear" w:color="auto" w:fill="FFFFFF"/>
        </w:rPr>
        <w:t>Termen: 30 august 2021</w:t>
      </w:r>
    </w:p>
    <w:p w14:paraId="2099C093" w14:textId="77777777" w:rsidR="00000000" w:rsidRDefault="00954E37">
      <w:pPr>
        <w:autoSpaceDE/>
        <w:autoSpaceDN/>
        <w:jc w:val="both"/>
        <w:divId w:val="865993601"/>
        <w:rPr>
          <w:rStyle w:val="slitbdy"/>
          <w:rFonts w:eastAsia="Times New Roman"/>
        </w:rPr>
      </w:pPr>
      <w:r>
        <w:rPr>
          <w:rStyle w:val="slitttl1"/>
          <w:rFonts w:eastAsia="Times New Roman"/>
        </w:rPr>
        <w:t>c)</w:t>
      </w:r>
      <w:r>
        <w:rPr>
          <w:rStyle w:val="slitbdy"/>
          <w:rFonts w:eastAsia="Times New Roman"/>
        </w:rPr>
        <w:t>transmiterea, la inspectoratele școlare, a listei posturilor didactice</w:t>
      </w:r>
      <w:r>
        <w:rPr>
          <w:rStyle w:val="slitbdy"/>
          <w:rFonts w:eastAsia="Times New Roman"/>
        </w:rPr>
        <w:t>/catedrelor vacante/rezervate complete și incomplete rămase neocupate, a listei posturilor didactice/catedrelor ocupate în regim de plata cu ora și a rezultatelor obținute la interviu, precum și a listei posturilor didactice/catedrelor vacante/rezervate co</w:t>
      </w:r>
      <w:r>
        <w:rPr>
          <w:rStyle w:val="slitbdy"/>
          <w:rFonts w:eastAsia="Times New Roman"/>
        </w:rPr>
        <w:t>mplete și incomplete rămase neocupate datorită neprezentării la post a candidaților repartizați în etapele anterioare; acordarea avizului pentru încadrare în regim de plata cu ora personalului didactic angajat cu contract individual de muncă pe perioadă de</w:t>
      </w:r>
      <w:r>
        <w:rPr>
          <w:rStyle w:val="slitbdy"/>
          <w:rFonts w:eastAsia="Times New Roman"/>
        </w:rPr>
        <w:t>terminată în aceeași unitate de învățământ și depunerea acestuia la inspectoratele școlare;</w:t>
      </w:r>
    </w:p>
    <w:p w14:paraId="457D8D4F" w14:textId="77777777" w:rsidR="00000000" w:rsidRDefault="00954E37">
      <w:pPr>
        <w:pStyle w:val="spar"/>
        <w:jc w:val="right"/>
        <w:divId w:val="1508473659"/>
      </w:pPr>
      <w:r>
        <w:rPr>
          <w:rFonts w:ascii="Verdana" w:hAnsi="Verdana"/>
          <w:color w:val="000000"/>
          <w:sz w:val="20"/>
          <w:szCs w:val="20"/>
          <w:shd w:val="clear" w:color="auto" w:fill="FFFFFF"/>
        </w:rPr>
        <w:t>Perioada: 31 august- 1 septembrie 2021</w:t>
      </w:r>
    </w:p>
    <w:p w14:paraId="7CA2FB98" w14:textId="77777777" w:rsidR="00000000" w:rsidRDefault="00954E37">
      <w:pPr>
        <w:autoSpaceDE/>
        <w:autoSpaceDN/>
        <w:jc w:val="both"/>
        <w:divId w:val="955408399"/>
        <w:rPr>
          <w:rStyle w:val="slitbdy"/>
          <w:rFonts w:eastAsia="Times New Roman"/>
        </w:rPr>
      </w:pPr>
      <w:r>
        <w:rPr>
          <w:rStyle w:val="slitttl1"/>
          <w:rFonts w:eastAsia="Times New Roman"/>
        </w:rPr>
        <w:t>d)</w:t>
      </w:r>
      <w:r>
        <w:rPr>
          <w:rStyle w:val="slitbdy"/>
          <w:rFonts w:eastAsia="Times New Roman"/>
        </w:rPr>
        <w:t>emiterea și comunicarea deciziilor de repartizare pe post/catedră.</w:t>
      </w:r>
    </w:p>
    <w:p w14:paraId="139AE5A4" w14:textId="77777777" w:rsidR="00000000" w:rsidRDefault="00954E37">
      <w:pPr>
        <w:pStyle w:val="spar"/>
        <w:jc w:val="right"/>
        <w:divId w:val="2070957279"/>
      </w:pPr>
      <w:r>
        <w:rPr>
          <w:rFonts w:ascii="Verdana" w:hAnsi="Verdana"/>
          <w:color w:val="000000"/>
          <w:sz w:val="20"/>
          <w:szCs w:val="20"/>
          <w:shd w:val="clear" w:color="auto" w:fill="FFFFFF"/>
        </w:rPr>
        <w:t>Perioada: 1-3 septembrie 2021</w:t>
      </w:r>
    </w:p>
    <w:p w14:paraId="38687BF3" w14:textId="77777777" w:rsidR="00000000" w:rsidRDefault="00954E37">
      <w:pPr>
        <w:autoSpaceDE/>
        <w:autoSpaceDN/>
        <w:jc w:val="both"/>
        <w:divId w:val="1066496304"/>
        <w:rPr>
          <w:rStyle w:val="spctbdy"/>
          <w:rFonts w:eastAsia="Times New Roman"/>
        </w:rPr>
      </w:pPr>
      <w:r>
        <w:rPr>
          <w:rStyle w:val="spctttl1"/>
          <w:rFonts w:eastAsia="Times New Roman"/>
        </w:rPr>
        <w:t>19.</w:t>
      </w:r>
      <w:r>
        <w:rPr>
          <w:rFonts w:eastAsia="Times New Roman"/>
          <w:color w:val="000000"/>
          <w:sz w:val="20"/>
          <w:szCs w:val="20"/>
          <w:shd w:val="clear" w:color="auto" w:fill="FFFFFF"/>
        </w:rPr>
        <w:t xml:space="preserve"> </w:t>
      </w:r>
      <w:r>
        <w:rPr>
          <w:rStyle w:val="spctbdy"/>
          <w:rFonts w:eastAsia="Times New Roman"/>
        </w:rPr>
        <w:t>Organizarea concursulu</w:t>
      </w:r>
      <w:r>
        <w:rPr>
          <w:rStyle w:val="spctbdy"/>
          <w:rFonts w:eastAsia="Times New Roman"/>
        </w:rPr>
        <w:t>i de ocupare a posturilor didactice/catedrelor rămase vacante/rezervate la nivelul județului/municipiului București:</w:t>
      </w:r>
    </w:p>
    <w:p w14:paraId="1B67FC09" w14:textId="77777777" w:rsidR="00000000" w:rsidRDefault="00954E37">
      <w:pPr>
        <w:autoSpaceDE/>
        <w:autoSpaceDN/>
        <w:jc w:val="both"/>
        <w:divId w:val="1287614639"/>
        <w:rPr>
          <w:rStyle w:val="slitbdy"/>
        </w:rPr>
      </w:pPr>
      <w:r>
        <w:rPr>
          <w:rStyle w:val="slitttl1"/>
          <w:rFonts w:eastAsia="Times New Roman"/>
        </w:rPr>
        <w:t>a)</w:t>
      </w:r>
      <w:r>
        <w:rPr>
          <w:rStyle w:val="slitbdy"/>
          <w:rFonts w:eastAsia="Times New Roman"/>
        </w:rPr>
        <w:t>depunerea și înregistrarea dosarelor, validarea și revalidarea fișelor de înscriere;</w:t>
      </w:r>
    </w:p>
    <w:p w14:paraId="7F3CA82D" w14:textId="77777777" w:rsidR="00000000" w:rsidRDefault="00954E37">
      <w:pPr>
        <w:pStyle w:val="spar"/>
        <w:jc w:val="right"/>
        <w:divId w:val="1855724771"/>
      </w:pPr>
      <w:r>
        <w:rPr>
          <w:rFonts w:ascii="Verdana" w:hAnsi="Verdana"/>
          <w:color w:val="000000"/>
          <w:sz w:val="20"/>
          <w:szCs w:val="20"/>
          <w:shd w:val="clear" w:color="auto" w:fill="FFFFFF"/>
        </w:rPr>
        <w:t>Perioada: 1-2 septembrie 2021</w:t>
      </w:r>
    </w:p>
    <w:p w14:paraId="550CCE6B" w14:textId="77777777" w:rsidR="00000000" w:rsidRDefault="00954E37">
      <w:pPr>
        <w:autoSpaceDE/>
        <w:autoSpaceDN/>
        <w:jc w:val="both"/>
        <w:divId w:val="1252201931"/>
        <w:rPr>
          <w:rStyle w:val="slitbdy"/>
          <w:rFonts w:eastAsia="Times New Roman"/>
        </w:rPr>
      </w:pPr>
      <w:r>
        <w:rPr>
          <w:rStyle w:val="slitttl1"/>
          <w:rFonts w:eastAsia="Times New Roman"/>
        </w:rPr>
        <w:t>b)</w:t>
      </w:r>
      <w:r>
        <w:rPr>
          <w:rStyle w:val="slitbdy"/>
          <w:rFonts w:eastAsia="Times New Roman"/>
        </w:rPr>
        <w:t>organizarea și desfă</w:t>
      </w:r>
      <w:r>
        <w:rPr>
          <w:rStyle w:val="slitbdy"/>
          <w:rFonts w:eastAsia="Times New Roman"/>
        </w:rPr>
        <w:t>șurarea probelor practice/orale în profilul postului*);</w:t>
      </w:r>
    </w:p>
    <w:p w14:paraId="6757B350" w14:textId="77777777" w:rsidR="00000000" w:rsidRDefault="00954E37">
      <w:pPr>
        <w:pStyle w:val="spar"/>
        <w:jc w:val="both"/>
        <w:divId w:val="1252201931"/>
      </w:pPr>
      <w:r>
        <w:rPr>
          <w:rFonts w:ascii="Verdana" w:hAnsi="Verdana"/>
          <w:color w:val="000000"/>
          <w:sz w:val="20"/>
          <w:szCs w:val="20"/>
          <w:shd w:val="clear" w:color="auto" w:fill="FFFFFF"/>
        </w:rPr>
        <w:t>*) Pe durata stării de alertă, în contextul situației epidemiologice determinate de răspândirea coronavirusului SARS-CoV-2, până la eliminarea restricțiilor privind adunările publice de către autorită</w:t>
      </w:r>
      <w:r>
        <w:rPr>
          <w:rFonts w:ascii="Verdana" w:hAnsi="Verdana"/>
          <w:color w:val="000000"/>
          <w:sz w:val="20"/>
          <w:szCs w:val="20"/>
          <w:shd w:val="clear" w:color="auto" w:fill="FFFFFF"/>
        </w:rPr>
        <w:t>ț</w:t>
      </w:r>
      <w:r>
        <w:rPr>
          <w:rFonts w:ascii="Verdana" w:hAnsi="Verdana"/>
          <w:color w:val="000000"/>
          <w:sz w:val="20"/>
          <w:szCs w:val="20"/>
          <w:shd w:val="clear" w:color="auto" w:fill="FFFFFF"/>
        </w:rPr>
        <w:t>ile de resort, se susțin doar probe practice/orale evaluate prin calificativele "Admis/Respins", conform anexei nr. 4 la Metodologie, probe la care nu se admit contestații, rezultatul stabilit de comisia de organizare și desfășurare a probelor orale rămân</w:t>
      </w:r>
      <w:r>
        <w:rPr>
          <w:rFonts w:ascii="Verdana" w:hAnsi="Verdana"/>
          <w:color w:val="000000"/>
          <w:sz w:val="20"/>
          <w:szCs w:val="20"/>
          <w:shd w:val="clear" w:color="auto" w:fill="FFFFFF"/>
        </w:rPr>
        <w:t>ând definitiv.</w:t>
      </w:r>
    </w:p>
    <w:p w14:paraId="2A86F91A" w14:textId="77777777" w:rsidR="00000000" w:rsidRDefault="00954E37">
      <w:pPr>
        <w:pStyle w:val="spar"/>
        <w:jc w:val="right"/>
        <w:divId w:val="234317159"/>
        <w:rPr>
          <w:rFonts w:ascii="Verdana" w:hAnsi="Verdana"/>
          <w:color w:val="000000"/>
          <w:sz w:val="20"/>
          <w:szCs w:val="20"/>
          <w:shd w:val="clear" w:color="auto" w:fill="FFFFFF"/>
        </w:rPr>
      </w:pPr>
      <w:r>
        <w:rPr>
          <w:rFonts w:ascii="Verdana" w:hAnsi="Verdana"/>
          <w:color w:val="000000"/>
          <w:sz w:val="20"/>
          <w:szCs w:val="20"/>
          <w:shd w:val="clear" w:color="auto" w:fill="FFFFFF"/>
        </w:rPr>
        <w:t>Termen: 3 septembrie 2021</w:t>
      </w:r>
    </w:p>
    <w:p w14:paraId="170F29A6" w14:textId="77777777" w:rsidR="00000000" w:rsidRDefault="00954E37">
      <w:pPr>
        <w:autoSpaceDE/>
        <w:autoSpaceDN/>
        <w:jc w:val="both"/>
        <w:divId w:val="831483129"/>
        <w:rPr>
          <w:rStyle w:val="slitbdy"/>
          <w:rFonts w:eastAsia="Times New Roman"/>
        </w:rPr>
      </w:pPr>
      <w:r>
        <w:rPr>
          <w:rStyle w:val="slitttl1"/>
          <w:rFonts w:eastAsia="Times New Roman"/>
        </w:rPr>
        <w:t>c)</w:t>
      </w:r>
      <w:r>
        <w:rPr>
          <w:rStyle w:val="slitbdy"/>
          <w:rFonts w:eastAsia="Times New Roman"/>
        </w:rPr>
        <w:t>desfășurarea probei scrise și comunicarea rezultatelor;</w:t>
      </w:r>
    </w:p>
    <w:p w14:paraId="3BBD788E" w14:textId="77777777" w:rsidR="00000000" w:rsidRDefault="00954E37">
      <w:pPr>
        <w:pStyle w:val="spar"/>
        <w:jc w:val="right"/>
        <w:divId w:val="661078902"/>
      </w:pPr>
      <w:r>
        <w:rPr>
          <w:rFonts w:ascii="Verdana" w:hAnsi="Verdana"/>
          <w:color w:val="000000"/>
          <w:sz w:val="20"/>
          <w:szCs w:val="20"/>
          <w:shd w:val="clear" w:color="auto" w:fill="FFFFFF"/>
        </w:rPr>
        <w:t>Termen: 6 septembrie 2021</w:t>
      </w:r>
    </w:p>
    <w:p w14:paraId="6EC6C2B7" w14:textId="77777777" w:rsidR="00000000" w:rsidRDefault="00954E37">
      <w:pPr>
        <w:autoSpaceDE/>
        <w:autoSpaceDN/>
        <w:jc w:val="both"/>
        <w:divId w:val="2027637653"/>
        <w:rPr>
          <w:rStyle w:val="slitbdy"/>
          <w:rFonts w:eastAsia="Times New Roman"/>
        </w:rPr>
      </w:pPr>
      <w:r>
        <w:rPr>
          <w:rStyle w:val="slitttl1"/>
          <w:rFonts w:eastAsia="Times New Roman"/>
        </w:rPr>
        <w:t>d)</w:t>
      </w:r>
      <w:r>
        <w:rPr>
          <w:rStyle w:val="slitbdy"/>
          <w:rFonts w:eastAsia="Times New Roman"/>
        </w:rPr>
        <w:t>depunerea contestațiilor, analizarea, rezolvarea acestora și comunicarea rezultatelor finale.</w:t>
      </w:r>
    </w:p>
    <w:p w14:paraId="5A28CC3B" w14:textId="77777777" w:rsidR="00000000" w:rsidRDefault="00954E37">
      <w:pPr>
        <w:pStyle w:val="spar"/>
        <w:jc w:val="right"/>
        <w:divId w:val="1122455994"/>
      </w:pPr>
      <w:r>
        <w:rPr>
          <w:rFonts w:ascii="Verdana" w:hAnsi="Verdana"/>
          <w:color w:val="000000"/>
          <w:sz w:val="20"/>
          <w:szCs w:val="20"/>
          <w:shd w:val="clear" w:color="auto" w:fill="FFFFFF"/>
        </w:rPr>
        <w:t>Perioada: 6-7 septembrie 2021</w:t>
      </w:r>
    </w:p>
    <w:p w14:paraId="6A2FE70C" w14:textId="77777777" w:rsidR="00000000" w:rsidRDefault="00954E37">
      <w:pPr>
        <w:autoSpaceDE/>
        <w:autoSpaceDN/>
        <w:jc w:val="both"/>
        <w:divId w:val="803278674"/>
        <w:rPr>
          <w:rStyle w:val="spctbdy"/>
          <w:rFonts w:eastAsia="Times New Roman"/>
        </w:rPr>
      </w:pPr>
      <w:r>
        <w:rPr>
          <w:rStyle w:val="spctttl1"/>
          <w:rFonts w:eastAsia="Times New Roman"/>
        </w:rPr>
        <w:t>20.</w:t>
      </w:r>
      <w:r>
        <w:rPr>
          <w:rFonts w:eastAsia="Times New Roman"/>
          <w:color w:val="000000"/>
          <w:sz w:val="20"/>
          <w:szCs w:val="20"/>
          <w:shd w:val="clear" w:color="auto" w:fill="FFFFFF"/>
        </w:rPr>
        <w:t xml:space="preserve"> </w:t>
      </w:r>
      <w:r>
        <w:rPr>
          <w:rStyle w:val="spctbdy"/>
          <w:rFonts w:eastAsia="Times New Roman"/>
        </w:rPr>
        <w:t>Organizarea la nivelul județului/municipiului București a testării pentru ocuparea posturilor didactice/catedrelor rămase vacant</w:t>
      </w:r>
      <w:r>
        <w:rPr>
          <w:rStyle w:val="spctbdy"/>
          <w:rFonts w:eastAsia="Times New Roman"/>
        </w:rPr>
        <w:t>e/rezervate:</w:t>
      </w:r>
    </w:p>
    <w:p w14:paraId="4ABF9B9D" w14:textId="77777777" w:rsidR="00000000" w:rsidRDefault="00954E37">
      <w:pPr>
        <w:autoSpaceDE/>
        <w:autoSpaceDN/>
        <w:jc w:val="both"/>
        <w:divId w:val="712968831"/>
        <w:rPr>
          <w:rStyle w:val="slitbdy"/>
        </w:rPr>
      </w:pPr>
      <w:r>
        <w:rPr>
          <w:rStyle w:val="slitttl1"/>
          <w:rFonts w:eastAsia="Times New Roman"/>
        </w:rPr>
        <w:t>a)</w:t>
      </w:r>
      <w:r>
        <w:rPr>
          <w:rStyle w:val="slitbdy"/>
          <w:rFonts w:eastAsia="Times New Roman"/>
        </w:rPr>
        <w:t>depunerea și înregistrarea dosarelor de înscriere;</w:t>
      </w:r>
    </w:p>
    <w:p w14:paraId="33C1B139" w14:textId="77777777" w:rsidR="00000000" w:rsidRDefault="00954E37">
      <w:pPr>
        <w:pStyle w:val="spar"/>
        <w:jc w:val="right"/>
        <w:divId w:val="1769933465"/>
      </w:pPr>
      <w:r>
        <w:rPr>
          <w:rFonts w:ascii="Verdana" w:hAnsi="Verdana"/>
          <w:color w:val="000000"/>
          <w:sz w:val="20"/>
          <w:szCs w:val="20"/>
          <w:shd w:val="clear" w:color="auto" w:fill="FFFFFF"/>
        </w:rPr>
        <w:lastRenderedPageBreak/>
        <w:t>Perioada: 1-2 septembrie 2021</w:t>
      </w:r>
    </w:p>
    <w:p w14:paraId="28B8B3B9" w14:textId="77777777" w:rsidR="00000000" w:rsidRDefault="00954E37">
      <w:pPr>
        <w:autoSpaceDE/>
        <w:autoSpaceDN/>
        <w:jc w:val="both"/>
        <w:divId w:val="1777947493"/>
        <w:rPr>
          <w:rStyle w:val="slitbdy"/>
          <w:rFonts w:eastAsia="Times New Roman"/>
        </w:rPr>
      </w:pPr>
      <w:r>
        <w:rPr>
          <w:rStyle w:val="slitttl1"/>
          <w:rFonts w:eastAsia="Times New Roman"/>
        </w:rPr>
        <w:t>b)</w:t>
      </w:r>
      <w:r>
        <w:rPr>
          <w:rStyle w:val="slitbdy"/>
          <w:rFonts w:eastAsia="Times New Roman"/>
        </w:rPr>
        <w:t>desfășurarea probei scrise, a interviului în cadrul testării și comunicarea rezultatelor;</w:t>
      </w:r>
    </w:p>
    <w:p w14:paraId="50D375C8" w14:textId="77777777" w:rsidR="00000000" w:rsidRDefault="00954E37">
      <w:pPr>
        <w:pStyle w:val="spar"/>
        <w:jc w:val="right"/>
        <w:divId w:val="1140852249"/>
      </w:pPr>
      <w:r>
        <w:rPr>
          <w:rFonts w:ascii="Verdana" w:hAnsi="Verdana"/>
          <w:color w:val="000000"/>
          <w:sz w:val="20"/>
          <w:szCs w:val="20"/>
          <w:shd w:val="clear" w:color="auto" w:fill="FFFFFF"/>
        </w:rPr>
        <w:t>Zilele: 3 și 6 septembrie 2021</w:t>
      </w:r>
    </w:p>
    <w:p w14:paraId="5B5A4EA0" w14:textId="77777777" w:rsidR="00000000" w:rsidRDefault="00954E37">
      <w:pPr>
        <w:autoSpaceDE/>
        <w:autoSpaceDN/>
        <w:jc w:val="both"/>
        <w:divId w:val="121073967"/>
        <w:rPr>
          <w:rStyle w:val="slitbdy"/>
          <w:rFonts w:eastAsia="Times New Roman"/>
        </w:rPr>
      </w:pPr>
      <w:r>
        <w:rPr>
          <w:rStyle w:val="slitttl1"/>
          <w:rFonts w:eastAsia="Times New Roman"/>
        </w:rPr>
        <w:t>c)</w:t>
      </w:r>
      <w:r>
        <w:rPr>
          <w:rStyle w:val="slitbdy"/>
          <w:rFonts w:eastAsia="Times New Roman"/>
        </w:rPr>
        <w:t>depunerea contestațiilor, analizarea, rezolvarea acestora și comunicarea rezultatelor finale;</w:t>
      </w:r>
    </w:p>
    <w:p w14:paraId="32872937" w14:textId="77777777" w:rsidR="00000000" w:rsidRDefault="00954E37">
      <w:pPr>
        <w:pStyle w:val="spar"/>
        <w:jc w:val="right"/>
        <w:divId w:val="1779179355"/>
      </w:pPr>
      <w:r>
        <w:rPr>
          <w:rFonts w:ascii="Verdana" w:hAnsi="Verdana"/>
          <w:color w:val="000000"/>
          <w:sz w:val="20"/>
          <w:szCs w:val="20"/>
          <w:shd w:val="clear" w:color="auto" w:fill="FFFFFF"/>
        </w:rPr>
        <w:t>Perioada: 6-7 septembrie 2021</w:t>
      </w:r>
    </w:p>
    <w:p w14:paraId="0644FBB3" w14:textId="77777777" w:rsidR="00000000" w:rsidRDefault="00954E37">
      <w:pPr>
        <w:autoSpaceDE/>
        <w:autoSpaceDN/>
        <w:jc w:val="both"/>
        <w:divId w:val="1760712438"/>
        <w:rPr>
          <w:rStyle w:val="spctbdy"/>
          <w:rFonts w:eastAsia="Times New Roman"/>
        </w:rPr>
      </w:pPr>
      <w:r>
        <w:rPr>
          <w:rStyle w:val="spctttl1"/>
          <w:rFonts w:eastAsia="Times New Roman"/>
        </w:rPr>
        <w:t>21.</w:t>
      </w:r>
      <w:r>
        <w:rPr>
          <w:rFonts w:eastAsia="Times New Roman"/>
          <w:color w:val="000000"/>
          <w:sz w:val="20"/>
          <w:szCs w:val="20"/>
          <w:shd w:val="clear" w:color="auto" w:fill="FFFFFF"/>
        </w:rPr>
        <w:t xml:space="preserve"> </w:t>
      </w:r>
      <w:r>
        <w:rPr>
          <w:rStyle w:val="spctbdy"/>
          <w:rFonts w:eastAsia="Times New Roman"/>
        </w:rPr>
        <w:t xml:space="preserve">Repartizarea candidaților prevăzuți la </w:t>
      </w:r>
      <w:r>
        <w:rPr>
          <w:rStyle w:val="slgi1"/>
          <w:rFonts w:eastAsia="Times New Roman"/>
        </w:rPr>
        <w:t>art. 86 alin. (13)</w:t>
      </w:r>
      <w:r>
        <w:rPr>
          <w:rStyle w:val="spctbdy"/>
          <w:rFonts w:eastAsia="Times New Roman"/>
        </w:rPr>
        <w:t>, care solicită detașare în interesul învățământului sau la cerere în b</w:t>
      </w:r>
      <w:r>
        <w:rPr>
          <w:rStyle w:val="spctbdy"/>
          <w:rFonts w:eastAsia="Times New Roman"/>
        </w:rPr>
        <w:t>aza hotărârii comisiei paritare constituite la nivelul inspectoratului școlar și a punctajului stabilit în baza criteriilor din anexa nr. 2 la Metodologie;</w:t>
      </w:r>
    </w:p>
    <w:p w14:paraId="1F78B7E7" w14:textId="77777777" w:rsidR="00000000" w:rsidRDefault="00954E37">
      <w:pPr>
        <w:autoSpaceDE/>
        <w:autoSpaceDN/>
        <w:jc w:val="both"/>
        <w:divId w:val="988903821"/>
        <w:rPr>
          <w:rStyle w:val="slitbdy"/>
        </w:rPr>
      </w:pPr>
      <w:r>
        <w:rPr>
          <w:rStyle w:val="slitttl1"/>
          <w:rFonts w:eastAsia="Times New Roman"/>
        </w:rPr>
        <w:t>a)</w:t>
      </w:r>
      <w:r>
        <w:rPr>
          <w:rStyle w:val="slitbdy"/>
          <w:rFonts w:eastAsia="Times New Roman"/>
        </w:rPr>
        <w:t>depunerea și înregistrarea dosarelor candidaților;</w:t>
      </w:r>
    </w:p>
    <w:p w14:paraId="7533E365" w14:textId="77777777" w:rsidR="00000000" w:rsidRDefault="00954E37">
      <w:pPr>
        <w:pStyle w:val="spar"/>
        <w:jc w:val="right"/>
        <w:divId w:val="1101341947"/>
      </w:pPr>
      <w:r>
        <w:rPr>
          <w:rFonts w:ascii="Verdana" w:hAnsi="Verdana"/>
          <w:color w:val="000000"/>
          <w:sz w:val="20"/>
          <w:szCs w:val="20"/>
          <w:shd w:val="clear" w:color="auto" w:fill="FFFFFF"/>
        </w:rPr>
        <w:t>Termen: 1 septembrie 2021</w:t>
      </w:r>
    </w:p>
    <w:p w14:paraId="62A788A9" w14:textId="77777777" w:rsidR="00000000" w:rsidRDefault="00954E37">
      <w:pPr>
        <w:autoSpaceDE/>
        <w:autoSpaceDN/>
        <w:jc w:val="both"/>
        <w:divId w:val="360545785"/>
        <w:rPr>
          <w:rStyle w:val="slitbdy"/>
          <w:rFonts w:eastAsia="Times New Roman"/>
        </w:rPr>
      </w:pPr>
      <w:r>
        <w:rPr>
          <w:rStyle w:val="slitttl1"/>
          <w:rFonts w:eastAsia="Times New Roman"/>
        </w:rPr>
        <w:t>b)</w:t>
      </w:r>
      <w:r>
        <w:rPr>
          <w:rStyle w:val="slitbdy"/>
          <w:rFonts w:eastAsia="Times New Roman"/>
        </w:rPr>
        <w:t>afișarea punctajelo</w:t>
      </w:r>
      <w:r>
        <w:rPr>
          <w:rStyle w:val="slitbdy"/>
          <w:rFonts w:eastAsia="Times New Roman"/>
        </w:rPr>
        <w:t>r la inspectoratele școlare;</w:t>
      </w:r>
    </w:p>
    <w:p w14:paraId="503295AF" w14:textId="77777777" w:rsidR="00000000" w:rsidRDefault="00954E37">
      <w:pPr>
        <w:pStyle w:val="spar"/>
        <w:jc w:val="right"/>
        <w:divId w:val="1056245854"/>
      </w:pPr>
      <w:r>
        <w:rPr>
          <w:rFonts w:ascii="Verdana" w:hAnsi="Verdana"/>
          <w:color w:val="000000"/>
          <w:sz w:val="20"/>
          <w:szCs w:val="20"/>
          <w:shd w:val="clear" w:color="auto" w:fill="FFFFFF"/>
        </w:rPr>
        <w:t>Termen: 2 septembrie 2021</w:t>
      </w:r>
    </w:p>
    <w:p w14:paraId="3FA52FB1" w14:textId="77777777" w:rsidR="00000000" w:rsidRDefault="00954E37">
      <w:pPr>
        <w:autoSpaceDE/>
        <w:autoSpaceDN/>
        <w:jc w:val="both"/>
        <w:divId w:val="72824174"/>
        <w:rPr>
          <w:rStyle w:val="slitbdy"/>
          <w:rFonts w:eastAsia="Times New Roman"/>
        </w:rPr>
      </w:pPr>
      <w:r>
        <w:rPr>
          <w:rStyle w:val="slitttl1"/>
          <w:rFonts w:eastAsia="Times New Roman"/>
        </w:rPr>
        <w:t>c)</w:t>
      </w:r>
      <w:r>
        <w:rPr>
          <w:rStyle w:val="slitbdy"/>
          <w:rFonts w:eastAsia="Times New Roman"/>
        </w:rPr>
        <w:t>depunerea contestațiilor la punctaje la inspectoratele școlare;</w:t>
      </w:r>
    </w:p>
    <w:p w14:paraId="3F238054" w14:textId="77777777" w:rsidR="00000000" w:rsidRDefault="00954E37">
      <w:pPr>
        <w:pStyle w:val="spar"/>
        <w:jc w:val="right"/>
        <w:divId w:val="1508134928"/>
      </w:pPr>
      <w:r>
        <w:rPr>
          <w:rFonts w:ascii="Verdana" w:hAnsi="Verdana"/>
          <w:color w:val="000000"/>
          <w:sz w:val="20"/>
          <w:szCs w:val="20"/>
          <w:shd w:val="clear" w:color="auto" w:fill="FFFFFF"/>
        </w:rPr>
        <w:t>Perioada: 2-3 septembrie 2021</w:t>
      </w:r>
    </w:p>
    <w:p w14:paraId="4FFEE6FD" w14:textId="77777777" w:rsidR="00000000" w:rsidRDefault="00954E37">
      <w:pPr>
        <w:autoSpaceDE/>
        <w:autoSpaceDN/>
        <w:jc w:val="both"/>
        <w:divId w:val="1091655685"/>
        <w:rPr>
          <w:rStyle w:val="slitbdy"/>
          <w:rFonts w:eastAsia="Times New Roman"/>
        </w:rPr>
      </w:pPr>
      <w:r>
        <w:rPr>
          <w:rStyle w:val="slitttl1"/>
          <w:rFonts w:eastAsia="Times New Roman"/>
        </w:rPr>
        <w:t>d)</w:t>
      </w:r>
      <w:r>
        <w:rPr>
          <w:rStyle w:val="slitbdy"/>
          <w:rFonts w:eastAsia="Times New Roman"/>
        </w:rPr>
        <w:t>soluționarea contestațiilor, afișarea punctajelor finale, analizarea cererilor în comisiile paritare co</w:t>
      </w:r>
      <w:r>
        <w:rPr>
          <w:rStyle w:val="slitbdy"/>
          <w:rFonts w:eastAsia="Times New Roman"/>
        </w:rPr>
        <w:t>nstituite la nivelul inspectoratelor școlare și transmiterea listelor cuprinzând candidații pentru care se solicită avizul în vederea detașării la Ministerul Educației și Cercetării.</w:t>
      </w:r>
    </w:p>
    <w:p w14:paraId="00F054E6" w14:textId="77777777" w:rsidR="00000000" w:rsidRDefault="00954E37">
      <w:pPr>
        <w:pStyle w:val="spar"/>
        <w:jc w:val="right"/>
        <w:divId w:val="1144732774"/>
      </w:pPr>
      <w:r>
        <w:rPr>
          <w:rFonts w:ascii="Verdana" w:hAnsi="Verdana"/>
          <w:color w:val="000000"/>
          <w:sz w:val="20"/>
          <w:szCs w:val="20"/>
          <w:shd w:val="clear" w:color="auto" w:fill="FFFFFF"/>
        </w:rPr>
        <w:t>Termen: 6 septembrie 2021</w:t>
      </w:r>
    </w:p>
    <w:p w14:paraId="1EF5BEFE" w14:textId="77777777" w:rsidR="00000000" w:rsidRDefault="00954E37">
      <w:pPr>
        <w:autoSpaceDE/>
        <w:autoSpaceDN/>
        <w:jc w:val="both"/>
        <w:divId w:val="1373648845"/>
        <w:rPr>
          <w:rStyle w:val="spctbdy"/>
          <w:rFonts w:eastAsia="Times New Roman"/>
        </w:rPr>
      </w:pPr>
      <w:r>
        <w:rPr>
          <w:rStyle w:val="spctttl1"/>
          <w:rFonts w:eastAsia="Times New Roman"/>
        </w:rPr>
        <w:t>22.</w:t>
      </w:r>
      <w:r>
        <w:rPr>
          <w:rFonts w:eastAsia="Times New Roman"/>
          <w:color w:val="000000"/>
          <w:sz w:val="20"/>
          <w:szCs w:val="20"/>
          <w:shd w:val="clear" w:color="auto" w:fill="FFFFFF"/>
        </w:rPr>
        <w:t xml:space="preserve"> </w:t>
      </w:r>
      <w:r>
        <w:rPr>
          <w:rStyle w:val="spctbdy"/>
          <w:rFonts w:eastAsia="Times New Roman"/>
        </w:rPr>
        <w:t>Repartizarea posturilor didactice/catedrelo</w:t>
      </w:r>
      <w:r>
        <w:rPr>
          <w:rStyle w:val="spctbdy"/>
          <w:rFonts w:eastAsia="Times New Roman"/>
        </w:rPr>
        <w:t>r rămase vacante/rezervate în ședință de repartizare organizată la nivelul inspectoratului școlar, în ordine, după cum urmează:</w:t>
      </w:r>
    </w:p>
    <w:p w14:paraId="54ACDC08" w14:textId="77777777" w:rsidR="00000000" w:rsidRDefault="00954E37">
      <w:pPr>
        <w:autoSpaceDE/>
        <w:autoSpaceDN/>
        <w:jc w:val="both"/>
        <w:divId w:val="914826776"/>
      </w:pPr>
      <w:r>
        <w:rPr>
          <w:rStyle w:val="slitttl1"/>
          <w:rFonts w:eastAsia="Times New Roman"/>
        </w:rPr>
        <w:t>a)</w:t>
      </w:r>
      <w:r>
        <w:rPr>
          <w:rStyle w:val="slitbdy"/>
          <w:rFonts w:eastAsia="Times New Roman"/>
        </w:rPr>
        <w:t>repartizarea candidaților conform prevederilor art. 94 alin. (7) din Metodologie;</w:t>
      </w:r>
    </w:p>
    <w:p w14:paraId="0682085F" w14:textId="77777777" w:rsidR="00000000" w:rsidRDefault="00954E37">
      <w:pPr>
        <w:autoSpaceDE/>
        <w:autoSpaceDN/>
        <w:jc w:val="both"/>
        <w:divId w:val="1109735860"/>
        <w:rPr>
          <w:rStyle w:val="slitbdy"/>
        </w:rPr>
      </w:pPr>
      <w:r>
        <w:rPr>
          <w:rStyle w:val="slitttl1"/>
          <w:rFonts w:eastAsia="Times New Roman"/>
        </w:rPr>
        <w:t>b)</w:t>
      </w:r>
      <w:r>
        <w:rPr>
          <w:rStyle w:val="slitbdy"/>
          <w:rFonts w:eastAsia="Times New Roman"/>
        </w:rPr>
        <w:t>repartizarea candidaților conform preveder</w:t>
      </w:r>
      <w:r>
        <w:rPr>
          <w:rStyle w:val="slitbdy"/>
          <w:rFonts w:eastAsia="Times New Roman"/>
        </w:rPr>
        <w:t>ilor art. 96 alin. (3) din Metodologie;</w:t>
      </w:r>
    </w:p>
    <w:p w14:paraId="4587DE0E" w14:textId="77777777" w:rsidR="00000000" w:rsidRDefault="00954E37">
      <w:pPr>
        <w:pStyle w:val="spar"/>
        <w:jc w:val="right"/>
        <w:divId w:val="1958635122"/>
      </w:pPr>
      <w:r>
        <w:rPr>
          <w:rFonts w:ascii="Verdana" w:hAnsi="Verdana"/>
          <w:color w:val="000000"/>
          <w:sz w:val="20"/>
          <w:szCs w:val="20"/>
          <w:shd w:val="clear" w:color="auto" w:fill="FFFFFF"/>
        </w:rPr>
        <w:t>Perioada: 2-3 septembrie 2021</w:t>
      </w:r>
    </w:p>
    <w:p w14:paraId="085EAC1C" w14:textId="77777777" w:rsidR="00000000" w:rsidRDefault="00954E37">
      <w:pPr>
        <w:autoSpaceDE/>
        <w:autoSpaceDN/>
        <w:jc w:val="both"/>
        <w:divId w:val="102116541"/>
        <w:rPr>
          <w:rStyle w:val="slitbdy"/>
          <w:rFonts w:eastAsia="Times New Roman"/>
        </w:rPr>
      </w:pPr>
      <w:r>
        <w:rPr>
          <w:rStyle w:val="slitttl1"/>
          <w:rFonts w:eastAsia="Times New Roman"/>
        </w:rPr>
        <w:t>c)</w:t>
      </w:r>
      <w:r>
        <w:rPr>
          <w:rStyle w:val="slitbdy"/>
          <w:rFonts w:eastAsia="Times New Roman"/>
        </w:rPr>
        <w:t xml:space="preserve">repartizarea candidaților prevăzuți la </w:t>
      </w:r>
      <w:r>
        <w:rPr>
          <w:rStyle w:val="slgi1"/>
          <w:rFonts w:eastAsia="Times New Roman"/>
        </w:rPr>
        <w:t>art. 86 alin. (13)</w:t>
      </w:r>
      <w:r>
        <w:rPr>
          <w:rStyle w:val="slitbdy"/>
          <w:rFonts w:eastAsia="Times New Roman"/>
        </w:rPr>
        <w:t xml:space="preserve"> care solicită detașare la cerere, în ordinea descrescătoare a punctajelor;</w:t>
      </w:r>
    </w:p>
    <w:p w14:paraId="32FD6CAA" w14:textId="77777777" w:rsidR="00000000" w:rsidRDefault="00954E37">
      <w:pPr>
        <w:pStyle w:val="spar"/>
        <w:jc w:val="right"/>
        <w:divId w:val="968903258"/>
      </w:pPr>
      <w:r>
        <w:rPr>
          <w:rFonts w:ascii="Verdana" w:hAnsi="Verdana"/>
          <w:color w:val="000000"/>
          <w:sz w:val="20"/>
          <w:szCs w:val="20"/>
          <w:shd w:val="clear" w:color="auto" w:fill="FFFFFF"/>
        </w:rPr>
        <w:t>Termen: 8 septembrie 2021</w:t>
      </w:r>
    </w:p>
    <w:p w14:paraId="3F3E7BF7" w14:textId="77777777" w:rsidR="00000000" w:rsidRDefault="00954E37">
      <w:pPr>
        <w:autoSpaceDE/>
        <w:autoSpaceDN/>
        <w:jc w:val="both"/>
        <w:divId w:val="1533809295"/>
        <w:rPr>
          <w:rFonts w:eastAsia="Times New Roman"/>
          <w:color w:val="000000"/>
          <w:sz w:val="20"/>
          <w:szCs w:val="20"/>
          <w:shd w:val="clear" w:color="auto" w:fill="FFFFFF"/>
        </w:rPr>
      </w:pPr>
      <w:r>
        <w:rPr>
          <w:rStyle w:val="slitttl1"/>
          <w:rFonts w:eastAsia="Times New Roman"/>
        </w:rPr>
        <w:t>d)</w:t>
      </w:r>
      <w:r>
        <w:rPr>
          <w:rStyle w:val="slitbdy"/>
          <w:rFonts w:eastAsia="Times New Roman"/>
        </w:rPr>
        <w:t>repartizarea candidațil</w:t>
      </w:r>
      <w:r>
        <w:rPr>
          <w:rStyle w:val="slitbdy"/>
          <w:rFonts w:eastAsia="Times New Roman"/>
        </w:rPr>
        <w:t>or conform prevederilor art. 103 alin. (1) și (2) din Metodologie;</w:t>
      </w:r>
    </w:p>
    <w:p w14:paraId="5B269423" w14:textId="77777777" w:rsidR="00000000" w:rsidRDefault="00954E37">
      <w:pPr>
        <w:autoSpaceDE/>
        <w:autoSpaceDN/>
        <w:jc w:val="both"/>
        <w:divId w:val="494030315"/>
        <w:rPr>
          <w:rStyle w:val="slitbdy"/>
        </w:rPr>
      </w:pPr>
      <w:r>
        <w:rPr>
          <w:rStyle w:val="slitttl1"/>
          <w:rFonts w:eastAsia="Times New Roman"/>
        </w:rPr>
        <w:t>e)</w:t>
      </w:r>
      <w:r>
        <w:rPr>
          <w:rStyle w:val="slitbdy"/>
          <w:rFonts w:eastAsia="Times New Roman"/>
        </w:rPr>
        <w:t>ocuparea posturilor didactice/catedrelor rămase vacante/rezervate, conform prevederilor art. 104 alin. (1) și (2) din Metodologie;</w:t>
      </w:r>
    </w:p>
    <w:p w14:paraId="720DE1A5" w14:textId="77777777" w:rsidR="00000000" w:rsidRDefault="00954E37">
      <w:pPr>
        <w:pStyle w:val="spar"/>
        <w:jc w:val="right"/>
        <w:divId w:val="303899481"/>
      </w:pPr>
      <w:r>
        <w:rPr>
          <w:rFonts w:ascii="Verdana" w:hAnsi="Verdana"/>
          <w:color w:val="000000"/>
          <w:sz w:val="20"/>
          <w:szCs w:val="20"/>
          <w:shd w:val="clear" w:color="auto" w:fill="FFFFFF"/>
        </w:rPr>
        <w:t>Perioada: 9-10 septembrie 2021</w:t>
      </w:r>
    </w:p>
    <w:p w14:paraId="19967C77" w14:textId="77777777" w:rsidR="00000000" w:rsidRDefault="00954E37">
      <w:pPr>
        <w:autoSpaceDE/>
        <w:autoSpaceDN/>
        <w:jc w:val="both"/>
        <w:divId w:val="1092244196"/>
        <w:rPr>
          <w:rStyle w:val="slitbdy"/>
          <w:rFonts w:eastAsia="Times New Roman"/>
        </w:rPr>
      </w:pPr>
      <w:r>
        <w:rPr>
          <w:rStyle w:val="slitttl1"/>
          <w:rFonts w:eastAsia="Times New Roman"/>
        </w:rPr>
        <w:t>f)</w:t>
      </w:r>
      <w:r>
        <w:rPr>
          <w:rStyle w:val="slitbdy"/>
          <w:rFonts w:eastAsia="Times New Roman"/>
        </w:rPr>
        <w:t>emiterea și comunicarea</w:t>
      </w:r>
      <w:r>
        <w:rPr>
          <w:rStyle w:val="slitbdy"/>
          <w:rFonts w:eastAsia="Times New Roman"/>
        </w:rPr>
        <w:t xml:space="preserve"> deciziilor de repartizare pe post/catedră.</w:t>
      </w:r>
    </w:p>
    <w:p w14:paraId="3D31AF15" w14:textId="77777777" w:rsidR="00000000" w:rsidRDefault="00954E37">
      <w:pPr>
        <w:pStyle w:val="spar"/>
        <w:jc w:val="right"/>
        <w:divId w:val="1413044959"/>
      </w:pPr>
      <w:r>
        <w:rPr>
          <w:rFonts w:ascii="Verdana" w:hAnsi="Verdana"/>
          <w:color w:val="000000"/>
          <w:sz w:val="20"/>
          <w:szCs w:val="20"/>
          <w:shd w:val="clear" w:color="auto" w:fill="FFFFFF"/>
        </w:rPr>
        <w:t>Perioada: 3-10 septembrie 2021</w:t>
      </w:r>
    </w:p>
    <w:p w14:paraId="361687E7" w14:textId="77777777" w:rsidR="00000000" w:rsidRDefault="00954E37">
      <w:pPr>
        <w:autoSpaceDE/>
        <w:autoSpaceDN/>
        <w:ind w:left="225"/>
        <w:jc w:val="both"/>
        <w:divId w:val="1373648845"/>
        <w:rPr>
          <w:rStyle w:val="spar3"/>
          <w:rFonts w:eastAsia="Times New Roman"/>
        </w:rPr>
      </w:pPr>
      <w:r>
        <w:rPr>
          <w:rStyle w:val="spar3"/>
          <w:rFonts w:eastAsia="Times New Roman"/>
        </w:rPr>
        <w:t>Notă:</w:t>
      </w:r>
    </w:p>
    <w:p w14:paraId="19688981" w14:textId="77777777" w:rsidR="00000000" w:rsidRDefault="00954E37">
      <w:pPr>
        <w:autoSpaceDE/>
        <w:autoSpaceDN/>
        <w:ind w:left="225"/>
        <w:jc w:val="both"/>
        <w:divId w:val="592904534"/>
      </w:pPr>
      <w:r>
        <w:rPr>
          <w:rStyle w:val="salnttl1"/>
          <w:rFonts w:eastAsia="Times New Roman"/>
        </w:rPr>
        <w:t>(1)</w:t>
      </w:r>
      <w:r>
        <w:rPr>
          <w:rStyle w:val="salnbdy"/>
          <w:rFonts w:eastAsia="Times New Roman"/>
        </w:rPr>
        <w:t>În perioada 6 - 10 septembrie 2021 se pot efectua detașări în interesul învățământului, conform prevederilor art. 84 alin. (1) - (5) din Metodologie, pentru cadrele didactice titulare anterior concursului național, sesiunea 2021, precum și pentru cadrele d</w:t>
      </w:r>
      <w:r>
        <w:rPr>
          <w:rStyle w:val="salnbdy"/>
          <w:rFonts w:eastAsia="Times New Roman"/>
        </w:rPr>
        <w:t xml:space="preserve">idactice debutante din învățământul preuniversitar de stat și particular prevăzute la </w:t>
      </w:r>
      <w:r>
        <w:rPr>
          <w:rStyle w:val="slgi1"/>
          <w:rFonts w:eastAsia="Times New Roman"/>
        </w:rPr>
        <w:t>art. 21 alin. (4)</w:t>
      </w:r>
      <w:r>
        <w:rPr>
          <w:rStyle w:val="salnbdy"/>
          <w:rFonts w:eastAsia="Times New Roman"/>
        </w:rPr>
        <w:t xml:space="preserve"> și (6), care au promovat examenul național pentru obținerea definitivării în învățământ, sesiunea 2021. Aceste detașări nu se consideră în afara Calenda</w:t>
      </w:r>
      <w:r>
        <w:rPr>
          <w:rStyle w:val="salnbdy"/>
          <w:rFonts w:eastAsia="Times New Roman"/>
        </w:rPr>
        <w:t>rului și nu se analizează în cadrul comisiilor paritare constituite la nivelul inspectoratelor școlare, iar pentru aceste detașări nu este necesar avizul Ministerului Educației și Cercetării.</w:t>
      </w:r>
    </w:p>
    <w:p w14:paraId="5A6FD282" w14:textId="77777777" w:rsidR="00000000" w:rsidRDefault="00954E37">
      <w:pPr>
        <w:autoSpaceDE/>
        <w:autoSpaceDN/>
        <w:ind w:left="225"/>
        <w:jc w:val="both"/>
        <w:divId w:val="1537352111"/>
        <w:rPr>
          <w:rFonts w:eastAsia="Times New Roman"/>
          <w:color w:val="000000"/>
          <w:sz w:val="20"/>
          <w:szCs w:val="20"/>
          <w:shd w:val="clear" w:color="auto" w:fill="FFFFFF"/>
        </w:rPr>
      </w:pPr>
      <w:r>
        <w:rPr>
          <w:rStyle w:val="salnttl1"/>
          <w:rFonts w:eastAsia="Times New Roman"/>
        </w:rPr>
        <w:t>(2)</w:t>
      </w:r>
      <w:r>
        <w:rPr>
          <w:rStyle w:val="salnbdy"/>
          <w:rFonts w:eastAsia="Times New Roman"/>
        </w:rPr>
        <w:t>În situația în care anumite perioade prevăzute în prezentul C</w:t>
      </w:r>
      <w:r>
        <w:rPr>
          <w:rStyle w:val="salnbdy"/>
          <w:rFonts w:eastAsia="Times New Roman"/>
        </w:rPr>
        <w:t>alendar includ și zile nelucrătoare sau zile libere stabilite prin lege, activitățile prevăzute în perioadele respective se organizează și se desfășoară în zilele lucrătoare din perioadele respective.</w:t>
      </w:r>
    </w:p>
    <w:p w14:paraId="0EEBAB5B" w14:textId="77777777" w:rsidR="00000000" w:rsidRDefault="00954E37">
      <w:pPr>
        <w:autoSpaceDE/>
        <w:autoSpaceDN/>
        <w:jc w:val="both"/>
        <w:divId w:val="1037194195"/>
        <w:rPr>
          <w:rStyle w:val="spctbdy"/>
        </w:rPr>
      </w:pPr>
      <w:r>
        <w:rPr>
          <w:rStyle w:val="spctttl1"/>
          <w:rFonts w:eastAsia="Times New Roman"/>
        </w:rPr>
        <w:lastRenderedPageBreak/>
        <w:t>II.</w:t>
      </w:r>
      <w:r>
        <w:rPr>
          <w:rFonts w:eastAsia="Times New Roman"/>
          <w:color w:val="000000"/>
          <w:sz w:val="20"/>
          <w:szCs w:val="20"/>
          <w:shd w:val="clear" w:color="auto" w:fill="FFFFFF"/>
        </w:rPr>
        <w:t xml:space="preserve"> </w:t>
      </w:r>
      <w:r>
        <w:rPr>
          <w:rStyle w:val="spctbdy"/>
          <w:rFonts w:eastAsia="Times New Roman"/>
        </w:rPr>
        <w:t xml:space="preserve">Transmiterea la Ministerul Educației și Cercetării </w:t>
      </w:r>
      <w:r>
        <w:rPr>
          <w:rStyle w:val="spctbdy"/>
          <w:rFonts w:eastAsia="Times New Roman"/>
        </w:rPr>
        <w:t>a situației statistice globale privind repartizarea candidaților pe posturi didactice/catedre vacante/rezervate.</w:t>
      </w:r>
    </w:p>
    <w:p w14:paraId="02198BA4" w14:textId="77777777" w:rsidR="00000000" w:rsidRDefault="00954E37">
      <w:pPr>
        <w:pStyle w:val="spar"/>
        <w:jc w:val="right"/>
        <w:divId w:val="723523607"/>
      </w:pPr>
      <w:r>
        <w:rPr>
          <w:rFonts w:ascii="Verdana" w:hAnsi="Verdana"/>
          <w:color w:val="000000"/>
          <w:sz w:val="20"/>
          <w:szCs w:val="20"/>
          <w:shd w:val="clear" w:color="auto" w:fill="FFFFFF"/>
        </w:rPr>
        <w:t>Termen: 27 septembrie 2021</w:t>
      </w:r>
    </w:p>
    <w:p w14:paraId="290ED44B" w14:textId="77777777" w:rsidR="00000000" w:rsidRDefault="00954E37">
      <w:pPr>
        <w:pStyle w:val="sanxttl"/>
        <w:divId w:val="1829783939"/>
        <w:rPr>
          <w:shd w:val="clear" w:color="auto" w:fill="FFFFFF"/>
        </w:rPr>
      </w:pPr>
      <w:r>
        <w:rPr>
          <w:shd w:val="clear" w:color="auto" w:fill="FFFFFF"/>
        </w:rPr>
        <w:t>Anexa nr. 20</w:t>
      </w:r>
    </w:p>
    <w:p w14:paraId="38F30030" w14:textId="77777777" w:rsidR="00000000" w:rsidRDefault="00954E37">
      <w:pPr>
        <w:pStyle w:val="sanxden"/>
        <w:ind w:left="225"/>
        <w:divId w:val="1829783939"/>
        <w:rPr>
          <w:rStyle w:val="spar3"/>
          <w:b w:val="0"/>
          <w:bCs w:val="0"/>
        </w:rPr>
      </w:pPr>
      <w:r>
        <w:rPr>
          <w:rStyle w:val="spar3"/>
          <w:b w:val="0"/>
          <w:bCs w:val="0"/>
        </w:rPr>
        <w:t>la Metodologie</w:t>
      </w:r>
    </w:p>
    <w:p w14:paraId="5D5B1218" w14:textId="77777777" w:rsidR="00000000" w:rsidRDefault="00954E37">
      <w:pPr>
        <w:pStyle w:val="spar"/>
        <w:ind w:left="450"/>
        <w:jc w:val="center"/>
        <w:divId w:val="101153501"/>
      </w:pPr>
      <w:r>
        <w:rPr>
          <w:rFonts w:ascii="Verdana" w:hAnsi="Verdana"/>
          <w:color w:val="000000"/>
          <w:sz w:val="20"/>
          <w:szCs w:val="20"/>
          <w:shd w:val="clear" w:color="auto" w:fill="FFFFFF"/>
        </w:rPr>
        <w:t>PLANURI-CADRU DE ÎNVĂȚĂMÂNT VALABILE PENTRU ÎNCADRAREA</w:t>
      </w:r>
    </w:p>
    <w:p w14:paraId="09D208B3" w14:textId="77777777" w:rsidR="00000000" w:rsidRDefault="00954E37">
      <w:pPr>
        <w:pStyle w:val="spar"/>
        <w:ind w:left="450"/>
        <w:jc w:val="center"/>
        <w:divId w:val="101153501"/>
        <w:rPr>
          <w:rFonts w:ascii="Verdana" w:hAnsi="Verdana"/>
          <w:color w:val="000000"/>
          <w:sz w:val="20"/>
          <w:szCs w:val="20"/>
          <w:shd w:val="clear" w:color="auto" w:fill="FFFFFF"/>
        </w:rPr>
      </w:pPr>
      <w:r>
        <w:rPr>
          <w:rFonts w:ascii="Verdana" w:hAnsi="Verdana"/>
          <w:color w:val="000000"/>
          <w:sz w:val="20"/>
          <w:szCs w:val="20"/>
          <w:shd w:val="clear" w:color="auto" w:fill="FFFFFF"/>
        </w:rPr>
        <w:t xml:space="preserve">PERSONALULUI DIDACTIC DE PREDARE </w:t>
      </w:r>
      <w:r>
        <w:rPr>
          <w:rFonts w:ascii="Verdana" w:hAnsi="Verdana"/>
          <w:color w:val="000000"/>
          <w:sz w:val="20"/>
          <w:szCs w:val="20"/>
          <w:shd w:val="clear" w:color="auto" w:fill="FFFFFF"/>
        </w:rPr>
        <w:t>DIN ÎNVĂȚĂMÂNTUL PREUNIVERSITAR</w:t>
      </w:r>
    </w:p>
    <w:p w14:paraId="59A476AB" w14:textId="77777777" w:rsidR="00000000" w:rsidRDefault="00954E37">
      <w:pPr>
        <w:pStyle w:val="spar"/>
        <w:ind w:left="450"/>
        <w:jc w:val="center"/>
        <w:divId w:val="101153501"/>
        <w:rPr>
          <w:rFonts w:ascii="Verdana" w:hAnsi="Verdana"/>
          <w:color w:val="000000"/>
          <w:sz w:val="20"/>
          <w:szCs w:val="20"/>
          <w:shd w:val="clear" w:color="auto" w:fill="FFFFFF"/>
        </w:rPr>
      </w:pPr>
      <w:r>
        <w:rPr>
          <w:rFonts w:ascii="Verdana" w:hAnsi="Verdana"/>
          <w:color w:val="000000"/>
          <w:sz w:val="20"/>
          <w:szCs w:val="20"/>
          <w:shd w:val="clear" w:color="auto" w:fill="FFFFFF"/>
        </w:rPr>
        <w:t>(învățământ preșcolar, primar, gimnazial, profesional și liceal)</w:t>
      </w:r>
    </w:p>
    <w:tbl>
      <w:tblPr>
        <w:tblW w:w="0" w:type="auto"/>
        <w:tblInd w:w="225" w:type="dxa"/>
        <w:tblBorders>
          <w:top w:val="single" w:sz="4" w:space="0" w:color="auto"/>
          <w:left w:val="single" w:sz="4" w:space="0" w:color="auto"/>
          <w:bottom w:val="single" w:sz="4" w:space="0" w:color="auto"/>
          <w:right w:val="single" w:sz="4" w:space="0" w:color="auto"/>
        </w:tblBorders>
        <w:tblCellMar>
          <w:left w:w="0" w:type="dxa"/>
          <w:right w:w="0" w:type="dxa"/>
        </w:tblCellMar>
        <w:tblLook w:val="04A0" w:firstRow="1" w:lastRow="0" w:firstColumn="1" w:lastColumn="0" w:noHBand="0" w:noVBand="1"/>
      </w:tblPr>
      <w:tblGrid>
        <w:gridCol w:w="271"/>
        <w:gridCol w:w="8890"/>
        <w:gridCol w:w="480"/>
        <w:gridCol w:w="918"/>
      </w:tblGrid>
      <w:tr w:rsidR="00000000" w14:paraId="238573C2" w14:textId="77777777">
        <w:trPr>
          <w:divId w:val="1829783939"/>
        </w:trPr>
        <w:tc>
          <w:tcPr>
            <w:tcW w:w="0" w:type="auto"/>
            <w:tcBorders>
              <w:top w:val="single" w:sz="6" w:space="0" w:color="000000"/>
              <w:left w:val="single" w:sz="6" w:space="0" w:color="000000"/>
              <w:bottom w:val="single" w:sz="6" w:space="0" w:color="000000"/>
              <w:right w:val="single" w:sz="6" w:space="0" w:color="000000"/>
            </w:tcBorders>
            <w:vAlign w:val="center"/>
            <w:hideMark/>
          </w:tcPr>
          <w:p w14:paraId="15696E71" w14:textId="77777777" w:rsidR="00000000" w:rsidRDefault="00954E37">
            <w:pPr>
              <w:pStyle w:val="spar1"/>
              <w:jc w:val="both"/>
              <w:rPr>
                <w:color w:val="000000"/>
              </w:rPr>
            </w:pPr>
            <w:r>
              <w:rPr>
                <w:color w:val="000000"/>
              </w:rPr>
              <w:t>Nr.</w:t>
            </w:r>
          </w:p>
          <w:p w14:paraId="08BEA33F" w14:textId="77777777" w:rsidR="00000000" w:rsidRDefault="00954E37">
            <w:pPr>
              <w:pStyle w:val="spar1"/>
              <w:jc w:val="both"/>
              <w:rPr>
                <w:color w:val="000000"/>
              </w:rPr>
            </w:pPr>
            <w:r>
              <w:rPr>
                <w:color w:val="000000"/>
              </w:rPr>
              <w:t>crt.</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4895239" w14:textId="77777777" w:rsidR="00000000" w:rsidRDefault="00954E37">
            <w:pPr>
              <w:pStyle w:val="spar1"/>
              <w:jc w:val="both"/>
              <w:rPr>
                <w:color w:val="000000"/>
              </w:rPr>
            </w:pPr>
            <w:r>
              <w:rPr>
                <w:color w:val="000000"/>
              </w:rPr>
              <w:t>Denumire ordin ministru</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324203B" w14:textId="77777777" w:rsidR="00000000" w:rsidRDefault="00954E37">
            <w:pPr>
              <w:pStyle w:val="spar1"/>
              <w:jc w:val="both"/>
              <w:rPr>
                <w:color w:val="000000"/>
              </w:rPr>
            </w:pPr>
            <w:r>
              <w:rPr>
                <w:color w:val="000000"/>
              </w:rPr>
              <w:t>Nr. ordin</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BF57B3B" w14:textId="77777777" w:rsidR="00000000" w:rsidRDefault="00954E37">
            <w:pPr>
              <w:pStyle w:val="spar1"/>
              <w:jc w:val="both"/>
              <w:rPr>
                <w:color w:val="000000"/>
              </w:rPr>
            </w:pPr>
            <w:r>
              <w:rPr>
                <w:color w:val="000000"/>
              </w:rPr>
              <w:t>Data emiterii</w:t>
            </w:r>
          </w:p>
        </w:tc>
      </w:tr>
      <w:tr w:rsidR="00000000" w14:paraId="6FF9717B" w14:textId="77777777">
        <w:trPr>
          <w:divId w:val="1829783939"/>
        </w:trPr>
        <w:tc>
          <w:tcPr>
            <w:tcW w:w="0" w:type="auto"/>
            <w:tcBorders>
              <w:top w:val="single" w:sz="6" w:space="0" w:color="000000"/>
              <w:left w:val="single" w:sz="6" w:space="0" w:color="000000"/>
              <w:bottom w:val="single" w:sz="6" w:space="0" w:color="000000"/>
              <w:right w:val="single" w:sz="6" w:space="0" w:color="000000"/>
            </w:tcBorders>
            <w:vAlign w:val="center"/>
            <w:hideMark/>
          </w:tcPr>
          <w:p w14:paraId="51B68D7A" w14:textId="77777777" w:rsidR="00000000" w:rsidRDefault="00954E37">
            <w:pPr>
              <w:pStyle w:val="spar1"/>
              <w:jc w:val="both"/>
              <w:rPr>
                <w:color w:val="000000"/>
              </w:rPr>
            </w:pPr>
            <w:r>
              <w:rPr>
                <w:color w:val="000000"/>
              </w:rPr>
              <w:t>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35E5D68" w14:textId="77777777" w:rsidR="00000000" w:rsidRDefault="00954E37">
            <w:pPr>
              <w:pStyle w:val="spar1"/>
              <w:jc w:val="both"/>
              <w:rPr>
                <w:color w:val="000000"/>
              </w:rPr>
            </w:pPr>
            <w:r>
              <w:rPr>
                <w:color w:val="000000"/>
              </w:rPr>
              <w:t>Ordin privind aprobarea Curriculumului pentru educație timpurie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63241B0" w14:textId="77777777" w:rsidR="00000000" w:rsidRDefault="00954E37">
            <w:pPr>
              <w:pStyle w:val="spar1"/>
              <w:jc w:val="both"/>
              <w:rPr>
                <w:color w:val="000000"/>
              </w:rPr>
            </w:pPr>
            <w:r>
              <w:rPr>
                <w:color w:val="000000"/>
              </w:rPr>
              <w:t>4694</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10ECDC9" w14:textId="77777777" w:rsidR="00000000" w:rsidRDefault="00954E37">
            <w:pPr>
              <w:pStyle w:val="spar1"/>
              <w:jc w:val="both"/>
              <w:rPr>
                <w:color w:val="000000"/>
              </w:rPr>
            </w:pPr>
            <w:r>
              <w:rPr>
                <w:color w:val="000000"/>
              </w:rPr>
              <w:t>02.08.2019</w:t>
            </w:r>
          </w:p>
        </w:tc>
      </w:tr>
      <w:tr w:rsidR="00000000" w14:paraId="0FBCFAF7" w14:textId="77777777">
        <w:trPr>
          <w:divId w:val="1829783939"/>
        </w:trPr>
        <w:tc>
          <w:tcPr>
            <w:tcW w:w="0" w:type="auto"/>
            <w:tcBorders>
              <w:top w:val="single" w:sz="6" w:space="0" w:color="000000"/>
              <w:left w:val="single" w:sz="6" w:space="0" w:color="000000"/>
              <w:bottom w:val="single" w:sz="6" w:space="0" w:color="000000"/>
              <w:right w:val="single" w:sz="6" w:space="0" w:color="000000"/>
            </w:tcBorders>
            <w:vAlign w:val="center"/>
            <w:hideMark/>
          </w:tcPr>
          <w:p w14:paraId="4F83773D" w14:textId="77777777" w:rsidR="00000000" w:rsidRDefault="00954E37">
            <w:pPr>
              <w:pStyle w:val="spar1"/>
              <w:jc w:val="both"/>
              <w:rPr>
                <w:color w:val="000000"/>
              </w:rPr>
            </w:pPr>
            <w:r>
              <w:rPr>
                <w:color w:val="000000"/>
              </w:rPr>
              <w:t>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1824D3C" w14:textId="77777777" w:rsidR="00000000" w:rsidRDefault="00954E37">
            <w:pPr>
              <w:pStyle w:val="spar1"/>
              <w:jc w:val="both"/>
              <w:rPr>
                <w:color w:val="000000"/>
              </w:rPr>
            </w:pPr>
            <w:r>
              <w:rPr>
                <w:color w:val="000000"/>
              </w:rPr>
              <w:t>Ordin privind aprobarea planurilor-cadru de învățământ pentru învățământul primar și a Metodologiei privind aplicarea planurilor-cadru de învățământ pentru învățământul primar</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ED9A3C0" w14:textId="77777777" w:rsidR="00000000" w:rsidRDefault="00954E37">
            <w:pPr>
              <w:pStyle w:val="spar1"/>
              <w:jc w:val="both"/>
              <w:rPr>
                <w:color w:val="000000"/>
              </w:rPr>
            </w:pPr>
            <w:r>
              <w:rPr>
                <w:color w:val="000000"/>
              </w:rPr>
              <w:t>3371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E6BFC5A" w14:textId="77777777" w:rsidR="00000000" w:rsidRDefault="00954E37">
            <w:pPr>
              <w:pStyle w:val="spar1"/>
              <w:jc w:val="both"/>
              <w:rPr>
                <w:color w:val="000000"/>
              </w:rPr>
            </w:pPr>
            <w:r>
              <w:rPr>
                <w:color w:val="000000"/>
              </w:rPr>
              <w:t>12.03.2013</w:t>
            </w:r>
          </w:p>
        </w:tc>
      </w:tr>
      <w:tr w:rsidR="00000000" w14:paraId="208E54DC" w14:textId="77777777">
        <w:trPr>
          <w:divId w:val="1829783939"/>
        </w:trPr>
        <w:tc>
          <w:tcPr>
            <w:tcW w:w="0" w:type="auto"/>
            <w:tcBorders>
              <w:top w:val="single" w:sz="6" w:space="0" w:color="000000"/>
              <w:left w:val="single" w:sz="6" w:space="0" w:color="000000"/>
              <w:bottom w:val="single" w:sz="6" w:space="0" w:color="000000"/>
              <w:right w:val="single" w:sz="6" w:space="0" w:color="000000"/>
            </w:tcBorders>
            <w:vAlign w:val="center"/>
            <w:hideMark/>
          </w:tcPr>
          <w:p w14:paraId="5FF4895B" w14:textId="77777777" w:rsidR="00000000" w:rsidRDefault="00954E37">
            <w:pPr>
              <w:pStyle w:val="spar1"/>
              <w:jc w:val="both"/>
              <w:rPr>
                <w:color w:val="000000"/>
              </w:rPr>
            </w:pPr>
            <w:r>
              <w:rPr>
                <w:color w:val="000000"/>
              </w:rPr>
              <w:t>3.</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34647AB" w14:textId="77777777" w:rsidR="00000000" w:rsidRDefault="00954E37">
            <w:pPr>
              <w:pStyle w:val="spar1"/>
              <w:jc w:val="both"/>
              <w:rPr>
                <w:color w:val="000000"/>
              </w:rPr>
            </w:pPr>
            <w:r>
              <w:rPr>
                <w:color w:val="000000"/>
              </w:rPr>
              <w:t>Ordin privind probarea planului-cadru de învățământ al alter</w:t>
            </w:r>
            <w:r>
              <w:rPr>
                <w:color w:val="000000"/>
              </w:rPr>
              <w:t>nativei educaționale Waldorf pentru învățământul primar și a programelor școlare pentru clasa pregătitoare, clasa I și clasa a II-a, alternativa educațională Waldorf</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A383C44" w14:textId="77777777" w:rsidR="00000000" w:rsidRDefault="00954E37">
            <w:pPr>
              <w:pStyle w:val="spar1"/>
              <w:jc w:val="both"/>
              <w:rPr>
                <w:color w:val="000000"/>
              </w:rPr>
            </w:pPr>
            <w:r>
              <w:rPr>
                <w:color w:val="000000"/>
              </w:rPr>
              <w:t>4825</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A6CF20A" w14:textId="77777777" w:rsidR="00000000" w:rsidRDefault="00954E37">
            <w:pPr>
              <w:pStyle w:val="spar1"/>
              <w:jc w:val="both"/>
              <w:rPr>
                <w:color w:val="000000"/>
              </w:rPr>
            </w:pPr>
            <w:r>
              <w:rPr>
                <w:color w:val="000000"/>
              </w:rPr>
              <w:t>28.10.2014</w:t>
            </w:r>
          </w:p>
        </w:tc>
      </w:tr>
      <w:tr w:rsidR="00000000" w14:paraId="2C87EA52" w14:textId="77777777">
        <w:trPr>
          <w:divId w:val="1829783939"/>
        </w:trPr>
        <w:tc>
          <w:tcPr>
            <w:tcW w:w="0" w:type="auto"/>
            <w:tcBorders>
              <w:top w:val="single" w:sz="6" w:space="0" w:color="000000"/>
              <w:left w:val="single" w:sz="6" w:space="0" w:color="000000"/>
              <w:bottom w:val="single" w:sz="6" w:space="0" w:color="000000"/>
              <w:right w:val="single" w:sz="6" w:space="0" w:color="000000"/>
            </w:tcBorders>
            <w:vAlign w:val="center"/>
            <w:hideMark/>
          </w:tcPr>
          <w:p w14:paraId="0F5A2CA1" w14:textId="77777777" w:rsidR="00000000" w:rsidRDefault="00954E37">
            <w:pPr>
              <w:pStyle w:val="spar1"/>
              <w:jc w:val="both"/>
              <w:rPr>
                <w:color w:val="000000"/>
              </w:rPr>
            </w:pPr>
            <w:r>
              <w:rPr>
                <w:color w:val="000000"/>
              </w:rPr>
              <w:t>4.</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16ED284" w14:textId="77777777" w:rsidR="00000000" w:rsidRDefault="00954E37">
            <w:pPr>
              <w:pStyle w:val="spar1"/>
              <w:jc w:val="both"/>
              <w:rPr>
                <w:color w:val="000000"/>
              </w:rPr>
            </w:pPr>
            <w:r>
              <w:rPr>
                <w:color w:val="000000"/>
              </w:rPr>
              <w:t>Ordin privind aprobarea planurilor-cadru de învățământ pentru învățămâ</w:t>
            </w:r>
            <w:r>
              <w:rPr>
                <w:color w:val="000000"/>
              </w:rPr>
              <w:t>ntul gimanzial</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38EC401" w14:textId="77777777" w:rsidR="00000000" w:rsidRDefault="00954E37">
            <w:pPr>
              <w:pStyle w:val="spar1"/>
              <w:jc w:val="both"/>
              <w:rPr>
                <w:color w:val="000000"/>
              </w:rPr>
            </w:pPr>
            <w:r>
              <w:rPr>
                <w:color w:val="000000"/>
              </w:rPr>
              <w:t>3590</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7024116" w14:textId="77777777" w:rsidR="00000000" w:rsidRDefault="00954E37">
            <w:pPr>
              <w:pStyle w:val="spar1"/>
              <w:jc w:val="both"/>
              <w:rPr>
                <w:color w:val="000000"/>
              </w:rPr>
            </w:pPr>
            <w:r>
              <w:rPr>
                <w:color w:val="000000"/>
              </w:rPr>
              <w:t>05.04.2016</w:t>
            </w:r>
          </w:p>
        </w:tc>
      </w:tr>
      <w:tr w:rsidR="00000000" w14:paraId="4037FE8F" w14:textId="77777777">
        <w:trPr>
          <w:divId w:val="1829783939"/>
        </w:trPr>
        <w:tc>
          <w:tcPr>
            <w:tcW w:w="0" w:type="auto"/>
            <w:tcBorders>
              <w:top w:val="single" w:sz="6" w:space="0" w:color="000000"/>
              <w:left w:val="single" w:sz="6" w:space="0" w:color="000000"/>
              <w:bottom w:val="single" w:sz="6" w:space="0" w:color="000000"/>
              <w:right w:val="single" w:sz="6" w:space="0" w:color="000000"/>
            </w:tcBorders>
            <w:vAlign w:val="center"/>
            <w:hideMark/>
          </w:tcPr>
          <w:p w14:paraId="7535130B" w14:textId="77777777" w:rsidR="00000000" w:rsidRDefault="00954E37">
            <w:pPr>
              <w:pStyle w:val="spar1"/>
              <w:jc w:val="both"/>
              <w:rPr>
                <w:color w:val="000000"/>
              </w:rPr>
            </w:pPr>
            <w:r>
              <w:rPr>
                <w:color w:val="000000"/>
              </w:rPr>
              <w:t>5.</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028833C" w14:textId="77777777" w:rsidR="00000000" w:rsidRDefault="00954E37">
            <w:pPr>
              <w:autoSpaceDE/>
              <w:autoSpaceDN/>
              <w:jc w:val="both"/>
              <w:rPr>
                <w:rFonts w:eastAsia="Times New Roman"/>
                <w:color w:val="000000"/>
                <w:sz w:val="20"/>
                <w:szCs w:val="20"/>
              </w:rPr>
            </w:pPr>
            <w:r>
              <w:rPr>
                <w:rStyle w:val="spar5"/>
                <w:rFonts w:eastAsia="Times New Roman"/>
              </w:rPr>
              <w:t xml:space="preserve">Ordin privind modificarea și completarea </w:t>
            </w:r>
            <w:r>
              <w:rPr>
                <w:rStyle w:val="spar5"/>
                <w:rFonts w:eastAsia="Times New Roman"/>
                <w:color w:val="0000FF"/>
                <w:sz w:val="20"/>
                <w:szCs w:val="20"/>
                <w:u w:val="single"/>
              </w:rPr>
              <w:t>Ordinului ministrului educației naționale și cercetării științifice nr. 3590/2016</w:t>
            </w:r>
            <w:r>
              <w:rPr>
                <w:rStyle w:val="spar5"/>
                <w:rFonts w:eastAsia="Times New Roman"/>
              </w:rPr>
              <w:t xml:space="preserve"> privind aprobarea planurilor-cadru de învățământ pentru învățământul gimnazial</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D3F608C" w14:textId="77777777" w:rsidR="00000000" w:rsidRDefault="00954E37">
            <w:pPr>
              <w:pStyle w:val="spar1"/>
              <w:jc w:val="both"/>
              <w:rPr>
                <w:color w:val="000000"/>
              </w:rPr>
            </w:pPr>
            <w:r>
              <w:rPr>
                <w:color w:val="000000"/>
              </w:rPr>
              <w:t>4828</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367CD34" w14:textId="77777777" w:rsidR="00000000" w:rsidRDefault="00954E37">
            <w:pPr>
              <w:pStyle w:val="spar1"/>
              <w:jc w:val="both"/>
              <w:rPr>
                <w:color w:val="000000"/>
              </w:rPr>
            </w:pPr>
            <w:r>
              <w:rPr>
                <w:color w:val="000000"/>
              </w:rPr>
              <w:t>30.08.2018</w:t>
            </w:r>
          </w:p>
        </w:tc>
      </w:tr>
      <w:tr w:rsidR="00000000" w14:paraId="1112160D" w14:textId="77777777">
        <w:trPr>
          <w:divId w:val="1829783939"/>
        </w:trPr>
        <w:tc>
          <w:tcPr>
            <w:tcW w:w="0" w:type="auto"/>
            <w:tcBorders>
              <w:top w:val="single" w:sz="6" w:space="0" w:color="000000"/>
              <w:left w:val="single" w:sz="6" w:space="0" w:color="000000"/>
              <w:bottom w:val="single" w:sz="6" w:space="0" w:color="000000"/>
              <w:right w:val="single" w:sz="6" w:space="0" w:color="000000"/>
            </w:tcBorders>
            <w:vAlign w:val="center"/>
            <w:hideMark/>
          </w:tcPr>
          <w:p w14:paraId="3F2D9668" w14:textId="77777777" w:rsidR="00000000" w:rsidRDefault="00954E37">
            <w:pPr>
              <w:pStyle w:val="spar1"/>
              <w:jc w:val="both"/>
              <w:rPr>
                <w:color w:val="000000"/>
              </w:rPr>
            </w:pPr>
            <w:r>
              <w:rPr>
                <w:color w:val="000000"/>
              </w:rPr>
              <w:t>6.</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2EFE12E" w14:textId="77777777" w:rsidR="00000000" w:rsidRDefault="00954E37">
            <w:pPr>
              <w:autoSpaceDE/>
              <w:autoSpaceDN/>
              <w:jc w:val="both"/>
              <w:rPr>
                <w:rFonts w:eastAsia="Times New Roman"/>
                <w:color w:val="000000"/>
                <w:sz w:val="20"/>
                <w:szCs w:val="20"/>
              </w:rPr>
            </w:pPr>
            <w:r>
              <w:rPr>
                <w:rStyle w:val="spar5"/>
                <w:rFonts w:eastAsia="Times New Roman"/>
              </w:rPr>
              <w:t xml:space="preserve">Ordin privind modificarea și completarea </w:t>
            </w:r>
            <w:r>
              <w:rPr>
                <w:rStyle w:val="spar5"/>
                <w:rFonts w:eastAsia="Times New Roman"/>
                <w:color w:val="0000FF"/>
                <w:sz w:val="20"/>
                <w:szCs w:val="20"/>
                <w:u w:val="single"/>
              </w:rPr>
              <w:t>Ordinului ministrului educației naționale și cercetări științifice nr. 3590/2016</w:t>
            </w:r>
            <w:r>
              <w:rPr>
                <w:rStyle w:val="spar5"/>
                <w:rFonts w:eastAsia="Times New Roman"/>
              </w:rPr>
              <w:t xml:space="preserve"> </w:t>
            </w:r>
            <w:r>
              <w:rPr>
                <w:rStyle w:val="spar5"/>
                <w:rFonts w:eastAsia="Times New Roman"/>
              </w:rPr>
              <w:t>privind aprobarea planurilor-cadru de învățământ pentru învățământul gimnazial</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79E93E7" w14:textId="77777777" w:rsidR="00000000" w:rsidRDefault="00954E37">
            <w:pPr>
              <w:pStyle w:val="spar1"/>
              <w:jc w:val="both"/>
              <w:rPr>
                <w:color w:val="000000"/>
              </w:rPr>
            </w:pPr>
            <w:r>
              <w:rPr>
                <w:color w:val="000000"/>
              </w:rPr>
              <w:t>5086</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99CD7DC" w14:textId="77777777" w:rsidR="00000000" w:rsidRDefault="00954E37">
            <w:pPr>
              <w:pStyle w:val="spar1"/>
              <w:jc w:val="both"/>
              <w:rPr>
                <w:color w:val="000000"/>
              </w:rPr>
            </w:pPr>
            <w:r>
              <w:rPr>
                <w:color w:val="000000"/>
              </w:rPr>
              <w:t>30.08.2019</w:t>
            </w:r>
          </w:p>
        </w:tc>
      </w:tr>
      <w:tr w:rsidR="00000000" w14:paraId="0245DDA7" w14:textId="77777777">
        <w:trPr>
          <w:divId w:val="1829783939"/>
        </w:trPr>
        <w:tc>
          <w:tcPr>
            <w:tcW w:w="0" w:type="auto"/>
            <w:tcBorders>
              <w:top w:val="single" w:sz="6" w:space="0" w:color="000000"/>
              <w:left w:val="single" w:sz="6" w:space="0" w:color="000000"/>
              <w:bottom w:val="single" w:sz="6" w:space="0" w:color="000000"/>
              <w:right w:val="single" w:sz="6" w:space="0" w:color="000000"/>
            </w:tcBorders>
            <w:vAlign w:val="center"/>
            <w:hideMark/>
          </w:tcPr>
          <w:p w14:paraId="7DE49F66" w14:textId="77777777" w:rsidR="00000000" w:rsidRDefault="00954E37">
            <w:pPr>
              <w:pStyle w:val="spar1"/>
              <w:jc w:val="both"/>
              <w:rPr>
                <w:color w:val="000000"/>
              </w:rPr>
            </w:pPr>
            <w:r>
              <w:rPr>
                <w:color w:val="000000"/>
              </w:rPr>
              <w:t>7.</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6C4127A" w14:textId="77777777" w:rsidR="00000000" w:rsidRDefault="00954E37">
            <w:pPr>
              <w:pStyle w:val="spar1"/>
              <w:jc w:val="both"/>
              <w:rPr>
                <w:color w:val="000000"/>
              </w:rPr>
            </w:pPr>
            <w:r>
              <w:rPr>
                <w:color w:val="000000"/>
              </w:rPr>
              <w:t>Ordin cu privire la aprobarea planurilor-cadru de învățământ pentru clasele a IX-a – a XII- a, filierele teoretică și vocațională cursuri de zi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B05A710" w14:textId="77777777" w:rsidR="00000000" w:rsidRDefault="00954E37">
            <w:pPr>
              <w:pStyle w:val="spar1"/>
              <w:jc w:val="both"/>
              <w:rPr>
                <w:color w:val="000000"/>
              </w:rPr>
            </w:pPr>
            <w:r>
              <w:rPr>
                <w:color w:val="000000"/>
              </w:rPr>
              <w:t>3410</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2E6FB5C" w14:textId="77777777" w:rsidR="00000000" w:rsidRDefault="00954E37">
            <w:pPr>
              <w:pStyle w:val="spar1"/>
              <w:jc w:val="both"/>
              <w:rPr>
                <w:color w:val="000000"/>
              </w:rPr>
            </w:pPr>
            <w:r>
              <w:rPr>
                <w:color w:val="000000"/>
              </w:rPr>
              <w:t>16.03.20</w:t>
            </w:r>
            <w:r>
              <w:rPr>
                <w:color w:val="000000"/>
              </w:rPr>
              <w:t>09</w:t>
            </w:r>
          </w:p>
        </w:tc>
      </w:tr>
      <w:tr w:rsidR="00000000" w14:paraId="661B873E" w14:textId="77777777">
        <w:trPr>
          <w:divId w:val="1829783939"/>
        </w:trPr>
        <w:tc>
          <w:tcPr>
            <w:tcW w:w="0" w:type="auto"/>
            <w:tcBorders>
              <w:top w:val="single" w:sz="6" w:space="0" w:color="000000"/>
              <w:left w:val="single" w:sz="6" w:space="0" w:color="000000"/>
              <w:bottom w:val="single" w:sz="6" w:space="0" w:color="000000"/>
              <w:right w:val="single" w:sz="6" w:space="0" w:color="000000"/>
            </w:tcBorders>
            <w:vAlign w:val="center"/>
            <w:hideMark/>
          </w:tcPr>
          <w:p w14:paraId="4D55125B" w14:textId="77777777" w:rsidR="00000000" w:rsidRDefault="00954E37">
            <w:pPr>
              <w:pStyle w:val="spar1"/>
              <w:jc w:val="both"/>
              <w:rPr>
                <w:color w:val="000000"/>
              </w:rPr>
            </w:pPr>
            <w:r>
              <w:rPr>
                <w:color w:val="000000"/>
              </w:rPr>
              <w:t>8.</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3ADF9DD" w14:textId="77777777" w:rsidR="00000000" w:rsidRDefault="00954E37">
            <w:pPr>
              <w:pStyle w:val="spar1"/>
              <w:jc w:val="both"/>
              <w:rPr>
                <w:color w:val="000000"/>
              </w:rPr>
            </w:pPr>
            <w:r>
              <w:rPr>
                <w:color w:val="000000"/>
              </w:rPr>
              <w:t>Ordin cu privire la aprobarea planurilor-cadru de învățământ pentru clasele a IX-a – a XII-a, filiera vocațională, profil artistic, specializarea conservare-restaurare bunuri culturale, cursuri de zi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45764BB" w14:textId="77777777" w:rsidR="00000000" w:rsidRDefault="00954E37">
            <w:pPr>
              <w:pStyle w:val="spar1"/>
              <w:jc w:val="both"/>
              <w:rPr>
                <w:color w:val="000000"/>
              </w:rPr>
            </w:pPr>
            <w:r>
              <w:rPr>
                <w:color w:val="000000"/>
              </w:rPr>
              <w:t>4856</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7C044C8" w14:textId="77777777" w:rsidR="00000000" w:rsidRDefault="00954E37">
            <w:pPr>
              <w:pStyle w:val="spar1"/>
              <w:jc w:val="both"/>
              <w:rPr>
                <w:color w:val="000000"/>
              </w:rPr>
            </w:pPr>
            <w:r>
              <w:rPr>
                <w:color w:val="000000"/>
              </w:rPr>
              <w:t>31.08.2009</w:t>
            </w:r>
          </w:p>
        </w:tc>
      </w:tr>
      <w:tr w:rsidR="00000000" w14:paraId="18F31963" w14:textId="77777777">
        <w:trPr>
          <w:divId w:val="1829783939"/>
        </w:trPr>
        <w:tc>
          <w:tcPr>
            <w:tcW w:w="0" w:type="auto"/>
            <w:tcBorders>
              <w:top w:val="single" w:sz="6" w:space="0" w:color="000000"/>
              <w:left w:val="single" w:sz="6" w:space="0" w:color="000000"/>
              <w:bottom w:val="single" w:sz="6" w:space="0" w:color="000000"/>
              <w:right w:val="single" w:sz="6" w:space="0" w:color="000000"/>
            </w:tcBorders>
            <w:vAlign w:val="center"/>
            <w:hideMark/>
          </w:tcPr>
          <w:p w14:paraId="49204684" w14:textId="77777777" w:rsidR="00000000" w:rsidRDefault="00954E37">
            <w:pPr>
              <w:pStyle w:val="spar1"/>
              <w:jc w:val="both"/>
              <w:rPr>
                <w:color w:val="000000"/>
              </w:rPr>
            </w:pPr>
            <w:r>
              <w:rPr>
                <w:color w:val="000000"/>
              </w:rPr>
              <w:t>9.</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63E0C7E" w14:textId="77777777" w:rsidR="00000000" w:rsidRDefault="00954E37">
            <w:pPr>
              <w:pStyle w:val="spar1"/>
              <w:jc w:val="both"/>
              <w:rPr>
                <w:color w:val="000000"/>
              </w:rPr>
            </w:pPr>
            <w:r>
              <w:rPr>
                <w:color w:val="000000"/>
              </w:rPr>
              <w:t>Ordin privind aprobarea planu</w:t>
            </w:r>
            <w:r>
              <w:rPr>
                <w:color w:val="000000"/>
              </w:rPr>
              <w:t>rilor-cadru de învățământ pentru clasele a IX-a – a XII-a, filiera vocațională, profil pedagogic</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572361C" w14:textId="77777777" w:rsidR="00000000" w:rsidRDefault="00954E37">
            <w:pPr>
              <w:pStyle w:val="spar1"/>
              <w:jc w:val="both"/>
              <w:rPr>
                <w:color w:val="000000"/>
              </w:rPr>
            </w:pPr>
            <w:r>
              <w:rPr>
                <w:color w:val="000000"/>
              </w:rPr>
              <w:t>5347</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9929F39" w14:textId="77777777" w:rsidR="00000000" w:rsidRDefault="00954E37">
            <w:pPr>
              <w:pStyle w:val="spar1"/>
              <w:jc w:val="both"/>
              <w:rPr>
                <w:color w:val="000000"/>
              </w:rPr>
            </w:pPr>
            <w:r>
              <w:rPr>
                <w:color w:val="000000"/>
              </w:rPr>
              <w:t>07.09.2011</w:t>
            </w:r>
          </w:p>
        </w:tc>
      </w:tr>
      <w:tr w:rsidR="00000000" w14:paraId="012AFC4E" w14:textId="77777777">
        <w:trPr>
          <w:divId w:val="1829783939"/>
        </w:trPr>
        <w:tc>
          <w:tcPr>
            <w:tcW w:w="0" w:type="auto"/>
            <w:tcBorders>
              <w:top w:val="single" w:sz="6" w:space="0" w:color="000000"/>
              <w:left w:val="single" w:sz="6" w:space="0" w:color="000000"/>
              <w:bottom w:val="single" w:sz="6" w:space="0" w:color="000000"/>
              <w:right w:val="single" w:sz="6" w:space="0" w:color="000000"/>
            </w:tcBorders>
            <w:vAlign w:val="center"/>
            <w:hideMark/>
          </w:tcPr>
          <w:p w14:paraId="4121AFF9" w14:textId="77777777" w:rsidR="00000000" w:rsidRDefault="00954E37">
            <w:pPr>
              <w:pStyle w:val="spar1"/>
              <w:jc w:val="both"/>
              <w:rPr>
                <w:color w:val="000000"/>
              </w:rPr>
            </w:pPr>
            <w:r>
              <w:rPr>
                <w:color w:val="000000"/>
              </w:rPr>
              <w:t>10.</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468C876" w14:textId="77777777" w:rsidR="00000000" w:rsidRDefault="00954E37">
            <w:pPr>
              <w:pStyle w:val="spar1"/>
              <w:jc w:val="both"/>
              <w:rPr>
                <w:color w:val="000000"/>
              </w:rPr>
            </w:pPr>
            <w:r>
              <w:rPr>
                <w:color w:val="000000"/>
              </w:rPr>
              <w:t xml:space="preserve">Ordin privind modificarea și completarea Ordinului nr. 5347/2011 privind aprobarea planurilor-cadru de învățământ pentru clasele a IX-a – </w:t>
            </w:r>
            <w:r>
              <w:rPr>
                <w:color w:val="000000"/>
              </w:rPr>
              <w:t>a XII-a, filiera vocațională, profilul pedagogic</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2DF2B04" w14:textId="77777777" w:rsidR="00000000" w:rsidRDefault="00954E37">
            <w:pPr>
              <w:pStyle w:val="spar1"/>
              <w:jc w:val="both"/>
              <w:rPr>
                <w:color w:val="000000"/>
              </w:rPr>
            </w:pPr>
            <w:r>
              <w:rPr>
                <w:color w:val="000000"/>
              </w:rPr>
              <w:t>4927</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681EB41" w14:textId="77777777" w:rsidR="00000000" w:rsidRDefault="00954E37">
            <w:pPr>
              <w:pStyle w:val="spar1"/>
              <w:jc w:val="both"/>
              <w:rPr>
                <w:color w:val="000000"/>
              </w:rPr>
            </w:pPr>
            <w:r>
              <w:rPr>
                <w:color w:val="000000"/>
              </w:rPr>
              <w:t>29.08.2013</w:t>
            </w:r>
          </w:p>
        </w:tc>
      </w:tr>
      <w:tr w:rsidR="00000000" w14:paraId="601740A6" w14:textId="77777777">
        <w:trPr>
          <w:divId w:val="1829783939"/>
        </w:trPr>
        <w:tc>
          <w:tcPr>
            <w:tcW w:w="0" w:type="auto"/>
            <w:tcBorders>
              <w:top w:val="single" w:sz="6" w:space="0" w:color="000000"/>
              <w:left w:val="single" w:sz="6" w:space="0" w:color="000000"/>
              <w:bottom w:val="single" w:sz="6" w:space="0" w:color="000000"/>
              <w:right w:val="single" w:sz="6" w:space="0" w:color="000000"/>
            </w:tcBorders>
            <w:vAlign w:val="center"/>
            <w:hideMark/>
          </w:tcPr>
          <w:p w14:paraId="691DDEBA" w14:textId="77777777" w:rsidR="00000000" w:rsidRDefault="00954E37">
            <w:pPr>
              <w:pStyle w:val="spar1"/>
              <w:jc w:val="both"/>
              <w:rPr>
                <w:color w:val="000000"/>
              </w:rPr>
            </w:pPr>
            <w:r>
              <w:rPr>
                <w:color w:val="000000"/>
              </w:rPr>
              <w:t>11.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9F66DB9" w14:textId="77777777" w:rsidR="00000000" w:rsidRDefault="00954E37">
            <w:pPr>
              <w:pStyle w:val="spar1"/>
              <w:jc w:val="both"/>
              <w:rPr>
                <w:color w:val="000000"/>
              </w:rPr>
            </w:pPr>
            <w:r>
              <w:rPr>
                <w:color w:val="000000"/>
              </w:rPr>
              <w:t>Ordin privind aprobarea planurilor-cadru de învățământ pentru clasele a IX-a – a XII-a, filiera vocațională, profil teologic, cultul ortodox, specializarea ghid turism religios</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DDC2394" w14:textId="77777777" w:rsidR="00000000" w:rsidRDefault="00954E37">
            <w:pPr>
              <w:pStyle w:val="spar1"/>
              <w:jc w:val="both"/>
              <w:rPr>
                <w:color w:val="000000"/>
              </w:rPr>
            </w:pPr>
            <w:r>
              <w:rPr>
                <w:color w:val="000000"/>
              </w:rPr>
              <w:t>3641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14DC8A5" w14:textId="77777777" w:rsidR="00000000" w:rsidRDefault="00954E37">
            <w:pPr>
              <w:pStyle w:val="spar1"/>
              <w:jc w:val="both"/>
              <w:rPr>
                <w:color w:val="000000"/>
              </w:rPr>
            </w:pPr>
            <w:r>
              <w:rPr>
                <w:color w:val="000000"/>
              </w:rPr>
              <w:t>03.02.2011</w:t>
            </w:r>
          </w:p>
        </w:tc>
      </w:tr>
      <w:tr w:rsidR="00000000" w14:paraId="0B3BDDBC" w14:textId="77777777">
        <w:trPr>
          <w:divId w:val="1829783939"/>
        </w:trPr>
        <w:tc>
          <w:tcPr>
            <w:tcW w:w="0" w:type="auto"/>
            <w:tcBorders>
              <w:top w:val="single" w:sz="6" w:space="0" w:color="000000"/>
              <w:left w:val="single" w:sz="6" w:space="0" w:color="000000"/>
              <w:bottom w:val="single" w:sz="6" w:space="0" w:color="000000"/>
              <w:right w:val="single" w:sz="6" w:space="0" w:color="000000"/>
            </w:tcBorders>
            <w:vAlign w:val="center"/>
            <w:hideMark/>
          </w:tcPr>
          <w:p w14:paraId="771810EB" w14:textId="77777777" w:rsidR="00000000" w:rsidRDefault="00954E37">
            <w:pPr>
              <w:pStyle w:val="spar1"/>
              <w:jc w:val="both"/>
              <w:rPr>
                <w:color w:val="000000"/>
              </w:rPr>
            </w:pPr>
            <w:r>
              <w:rPr>
                <w:color w:val="000000"/>
              </w:rPr>
              <w:t>12.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14E07CC" w14:textId="77777777" w:rsidR="00000000" w:rsidRDefault="00954E37">
            <w:pPr>
              <w:pStyle w:val="spar1"/>
              <w:jc w:val="both"/>
              <w:rPr>
                <w:color w:val="000000"/>
              </w:rPr>
            </w:pPr>
            <w:r>
              <w:rPr>
                <w:color w:val="000000"/>
              </w:rPr>
              <w:t>Ordin privind aprobarea planurilor-cadru de învățământ pen</w:t>
            </w:r>
            <w:r>
              <w:rPr>
                <w:color w:val="000000"/>
              </w:rPr>
              <w:t>tru clasele a IX-a – a XII-a, filiera vocațională, profilul teologic, cultul romano-catolic, specializarea ghid turism religios și a programelor școlare din curriculumul diferențiat pentru clasele a IX-a – a XII-a, filiera vocațională, profilul teologic, c</w:t>
            </w:r>
            <w:r>
              <w:rPr>
                <w:color w:val="000000"/>
              </w:rPr>
              <w:t>ultul romano-catolic, specializarea ghid turism religios</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98E03D6" w14:textId="77777777" w:rsidR="00000000" w:rsidRDefault="00954E37">
            <w:pPr>
              <w:pStyle w:val="spar1"/>
              <w:jc w:val="both"/>
              <w:rPr>
                <w:color w:val="000000"/>
              </w:rPr>
            </w:pPr>
            <w:r>
              <w:rPr>
                <w:color w:val="000000"/>
              </w:rPr>
              <w:t>5121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83603C8" w14:textId="77777777" w:rsidR="00000000" w:rsidRDefault="00954E37">
            <w:pPr>
              <w:pStyle w:val="spar1"/>
              <w:jc w:val="both"/>
              <w:rPr>
                <w:color w:val="000000"/>
              </w:rPr>
            </w:pPr>
            <w:r>
              <w:rPr>
                <w:color w:val="000000"/>
              </w:rPr>
              <w:t>15.12.2014</w:t>
            </w:r>
          </w:p>
        </w:tc>
      </w:tr>
      <w:tr w:rsidR="00000000" w14:paraId="4FEA3B23" w14:textId="77777777">
        <w:trPr>
          <w:divId w:val="1829783939"/>
        </w:trPr>
        <w:tc>
          <w:tcPr>
            <w:tcW w:w="0" w:type="auto"/>
            <w:tcBorders>
              <w:top w:val="single" w:sz="6" w:space="0" w:color="000000"/>
              <w:left w:val="single" w:sz="6" w:space="0" w:color="000000"/>
              <w:bottom w:val="single" w:sz="6" w:space="0" w:color="000000"/>
              <w:right w:val="single" w:sz="6" w:space="0" w:color="000000"/>
            </w:tcBorders>
            <w:vAlign w:val="center"/>
            <w:hideMark/>
          </w:tcPr>
          <w:p w14:paraId="12B6331E" w14:textId="77777777" w:rsidR="00000000" w:rsidRDefault="00954E37">
            <w:pPr>
              <w:pStyle w:val="spar1"/>
              <w:jc w:val="both"/>
              <w:rPr>
                <w:color w:val="000000"/>
              </w:rPr>
            </w:pPr>
            <w:r>
              <w:rPr>
                <w:color w:val="000000"/>
              </w:rPr>
              <w:t>13.</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2D3B3C0" w14:textId="77777777" w:rsidR="00000000" w:rsidRDefault="00954E37">
            <w:pPr>
              <w:pStyle w:val="spar1"/>
              <w:jc w:val="both"/>
              <w:rPr>
                <w:color w:val="000000"/>
              </w:rPr>
            </w:pPr>
            <w:r>
              <w:rPr>
                <w:color w:val="000000"/>
              </w:rPr>
              <w:t>Ordin privind aprobarea planurilor-cadru de învățământ pentru clasele a IX-a – a XII-a, filiera vocațională, profilul teologic, cultul greco-catolic, specializarea ghid turism re</w:t>
            </w:r>
            <w:r>
              <w:rPr>
                <w:color w:val="000000"/>
              </w:rPr>
              <w:t>ligios și a programelor școlare din curriculumul diferențiat pentru clasele a IX-a – a XII-a, filiera vocațională, profilul teologic, cultul greco-catolic, specializarea ghid turism religios</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EA3D33F" w14:textId="77777777" w:rsidR="00000000" w:rsidRDefault="00954E37">
            <w:pPr>
              <w:pStyle w:val="spar1"/>
              <w:jc w:val="both"/>
              <w:rPr>
                <w:color w:val="000000"/>
              </w:rPr>
            </w:pPr>
            <w:r>
              <w:rPr>
                <w:color w:val="000000"/>
              </w:rPr>
              <w:t>4395</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DEBF387" w14:textId="77777777" w:rsidR="00000000" w:rsidRDefault="00954E37">
            <w:pPr>
              <w:pStyle w:val="spar1"/>
              <w:jc w:val="both"/>
              <w:rPr>
                <w:color w:val="000000"/>
              </w:rPr>
            </w:pPr>
            <w:r>
              <w:rPr>
                <w:color w:val="000000"/>
              </w:rPr>
              <w:t>30.06.2015</w:t>
            </w:r>
          </w:p>
        </w:tc>
      </w:tr>
      <w:tr w:rsidR="00000000" w14:paraId="33D8C71E" w14:textId="77777777">
        <w:trPr>
          <w:divId w:val="1829783939"/>
        </w:trPr>
        <w:tc>
          <w:tcPr>
            <w:tcW w:w="0" w:type="auto"/>
            <w:tcBorders>
              <w:top w:val="single" w:sz="6" w:space="0" w:color="000000"/>
              <w:left w:val="single" w:sz="6" w:space="0" w:color="000000"/>
              <w:bottom w:val="single" w:sz="6" w:space="0" w:color="000000"/>
              <w:right w:val="single" w:sz="6" w:space="0" w:color="000000"/>
            </w:tcBorders>
            <w:vAlign w:val="center"/>
            <w:hideMark/>
          </w:tcPr>
          <w:p w14:paraId="67EB9749" w14:textId="77777777" w:rsidR="00000000" w:rsidRDefault="00954E37">
            <w:pPr>
              <w:pStyle w:val="spar1"/>
              <w:jc w:val="both"/>
              <w:rPr>
                <w:color w:val="000000"/>
              </w:rPr>
            </w:pPr>
            <w:r>
              <w:rPr>
                <w:color w:val="000000"/>
              </w:rPr>
              <w:t>14.</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417C919" w14:textId="77777777" w:rsidR="00000000" w:rsidRDefault="00954E37">
            <w:pPr>
              <w:pStyle w:val="spar1"/>
              <w:jc w:val="both"/>
              <w:rPr>
                <w:color w:val="000000"/>
              </w:rPr>
            </w:pPr>
            <w:r>
              <w:rPr>
                <w:color w:val="000000"/>
              </w:rPr>
              <w:t>Ordin privind aprobarea planurilor-csadru de</w:t>
            </w:r>
            <w:r>
              <w:rPr>
                <w:color w:val="000000"/>
              </w:rPr>
              <w:t xml:space="preserve"> învățământ pentru clasele a IX-a – a XII-a, filiera vocațională, profil teologic, cultul romano-catolic de limbă maghiară, specializarea ghid turism religios</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F8AAE68" w14:textId="77777777" w:rsidR="00000000" w:rsidRDefault="00954E37">
            <w:pPr>
              <w:pStyle w:val="spar1"/>
              <w:jc w:val="both"/>
              <w:rPr>
                <w:color w:val="000000"/>
              </w:rPr>
            </w:pPr>
            <w:r>
              <w:rPr>
                <w:color w:val="000000"/>
              </w:rPr>
              <w:t>4217</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6519BF4" w14:textId="77777777" w:rsidR="00000000" w:rsidRDefault="00954E37">
            <w:pPr>
              <w:pStyle w:val="spar1"/>
              <w:jc w:val="both"/>
              <w:rPr>
                <w:color w:val="000000"/>
              </w:rPr>
            </w:pPr>
            <w:r>
              <w:rPr>
                <w:color w:val="000000"/>
              </w:rPr>
              <w:t>01.08.2018</w:t>
            </w:r>
          </w:p>
        </w:tc>
      </w:tr>
      <w:tr w:rsidR="00000000" w14:paraId="51246837" w14:textId="77777777">
        <w:trPr>
          <w:divId w:val="1829783939"/>
        </w:trPr>
        <w:tc>
          <w:tcPr>
            <w:tcW w:w="0" w:type="auto"/>
            <w:tcBorders>
              <w:top w:val="single" w:sz="6" w:space="0" w:color="000000"/>
              <w:left w:val="single" w:sz="6" w:space="0" w:color="000000"/>
              <w:bottom w:val="single" w:sz="6" w:space="0" w:color="000000"/>
              <w:right w:val="single" w:sz="6" w:space="0" w:color="000000"/>
            </w:tcBorders>
            <w:vAlign w:val="center"/>
            <w:hideMark/>
          </w:tcPr>
          <w:p w14:paraId="1E5B9DE5" w14:textId="77777777" w:rsidR="00000000" w:rsidRDefault="00954E37">
            <w:pPr>
              <w:pStyle w:val="spar1"/>
              <w:jc w:val="both"/>
              <w:rPr>
                <w:color w:val="000000"/>
              </w:rPr>
            </w:pPr>
            <w:r>
              <w:rPr>
                <w:color w:val="000000"/>
              </w:rPr>
              <w:t>15.</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BC5256C" w14:textId="77777777" w:rsidR="00000000" w:rsidRDefault="00954E37">
            <w:pPr>
              <w:pStyle w:val="spar1"/>
              <w:jc w:val="both"/>
              <w:rPr>
                <w:color w:val="000000"/>
              </w:rPr>
            </w:pPr>
            <w:r>
              <w:rPr>
                <w:color w:val="000000"/>
              </w:rPr>
              <w:t xml:space="preserve">Ordin cu privire la aprobarea planurilor-cadru de învățământ pentru clasa a </w:t>
            </w:r>
            <w:r>
              <w:rPr>
                <w:color w:val="000000"/>
              </w:rPr>
              <w:t>IX-a, ciclul inferior al liceului, filiera tehnologică, învățământ de zi și învățământ seral</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53961CD" w14:textId="77777777" w:rsidR="00000000" w:rsidRDefault="00954E37">
            <w:pPr>
              <w:pStyle w:val="spar1"/>
              <w:jc w:val="both"/>
              <w:rPr>
                <w:color w:val="000000"/>
              </w:rPr>
            </w:pPr>
            <w:r>
              <w:rPr>
                <w:color w:val="000000"/>
              </w:rPr>
              <w:t>3411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569A67A" w14:textId="77777777" w:rsidR="00000000" w:rsidRDefault="00954E37">
            <w:pPr>
              <w:pStyle w:val="spar1"/>
              <w:jc w:val="both"/>
              <w:rPr>
                <w:color w:val="000000"/>
              </w:rPr>
            </w:pPr>
            <w:r>
              <w:rPr>
                <w:color w:val="000000"/>
              </w:rPr>
              <w:t>16.03.2009</w:t>
            </w:r>
          </w:p>
        </w:tc>
      </w:tr>
      <w:tr w:rsidR="00000000" w14:paraId="57429CC5" w14:textId="77777777">
        <w:trPr>
          <w:divId w:val="1829783939"/>
        </w:trPr>
        <w:tc>
          <w:tcPr>
            <w:tcW w:w="0" w:type="auto"/>
            <w:tcBorders>
              <w:top w:val="single" w:sz="6" w:space="0" w:color="000000"/>
              <w:left w:val="single" w:sz="6" w:space="0" w:color="000000"/>
              <w:bottom w:val="single" w:sz="6" w:space="0" w:color="000000"/>
              <w:right w:val="single" w:sz="6" w:space="0" w:color="000000"/>
            </w:tcBorders>
            <w:vAlign w:val="center"/>
            <w:hideMark/>
          </w:tcPr>
          <w:p w14:paraId="7CBEF446" w14:textId="77777777" w:rsidR="00000000" w:rsidRDefault="00954E37">
            <w:pPr>
              <w:pStyle w:val="spar1"/>
              <w:jc w:val="both"/>
              <w:rPr>
                <w:color w:val="000000"/>
              </w:rPr>
            </w:pPr>
            <w:r>
              <w:rPr>
                <w:color w:val="000000"/>
              </w:rPr>
              <w:t>16</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4AE09A8" w14:textId="77777777" w:rsidR="00000000" w:rsidRDefault="00954E37">
            <w:pPr>
              <w:pStyle w:val="spar1"/>
              <w:jc w:val="both"/>
              <w:rPr>
                <w:color w:val="000000"/>
              </w:rPr>
            </w:pPr>
            <w:r>
              <w:rPr>
                <w:color w:val="000000"/>
              </w:rPr>
              <w:t>Ordin cu privire la aprobarea planului-cadru de învățământ pentru clasa a X-a, ciclul inferior al liceului, filiera tehnologică, învățământ de zi și învățământ seral</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3B53EFB" w14:textId="77777777" w:rsidR="00000000" w:rsidRDefault="00954E37">
            <w:pPr>
              <w:pStyle w:val="spar1"/>
              <w:jc w:val="both"/>
              <w:rPr>
                <w:color w:val="000000"/>
              </w:rPr>
            </w:pPr>
            <w:r>
              <w:rPr>
                <w:color w:val="000000"/>
              </w:rPr>
              <w:t>3081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B3E11EE" w14:textId="77777777" w:rsidR="00000000" w:rsidRDefault="00954E37">
            <w:pPr>
              <w:pStyle w:val="spar1"/>
              <w:jc w:val="both"/>
              <w:rPr>
                <w:color w:val="000000"/>
              </w:rPr>
            </w:pPr>
            <w:r>
              <w:rPr>
                <w:color w:val="000000"/>
              </w:rPr>
              <w:t>27.01.2010</w:t>
            </w:r>
          </w:p>
        </w:tc>
      </w:tr>
      <w:tr w:rsidR="00000000" w14:paraId="323108ED" w14:textId="77777777">
        <w:trPr>
          <w:divId w:val="1829783939"/>
        </w:trPr>
        <w:tc>
          <w:tcPr>
            <w:tcW w:w="0" w:type="auto"/>
            <w:tcBorders>
              <w:top w:val="single" w:sz="6" w:space="0" w:color="000000"/>
              <w:left w:val="single" w:sz="6" w:space="0" w:color="000000"/>
              <w:bottom w:val="single" w:sz="6" w:space="0" w:color="000000"/>
              <w:right w:val="single" w:sz="6" w:space="0" w:color="000000"/>
            </w:tcBorders>
            <w:vAlign w:val="center"/>
            <w:hideMark/>
          </w:tcPr>
          <w:p w14:paraId="31850C15" w14:textId="77777777" w:rsidR="00000000" w:rsidRDefault="00954E37">
            <w:pPr>
              <w:pStyle w:val="spar1"/>
              <w:jc w:val="both"/>
              <w:rPr>
                <w:color w:val="000000"/>
              </w:rPr>
            </w:pPr>
            <w:r>
              <w:rPr>
                <w:color w:val="000000"/>
              </w:rPr>
              <w:t>17.</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82D454A" w14:textId="77777777" w:rsidR="00000000" w:rsidRDefault="00954E37">
            <w:pPr>
              <w:pStyle w:val="spar1"/>
              <w:jc w:val="both"/>
              <w:rPr>
                <w:color w:val="000000"/>
              </w:rPr>
            </w:pPr>
            <w:r>
              <w:rPr>
                <w:color w:val="000000"/>
              </w:rPr>
              <w:t xml:space="preserve">Ordin privind aprobarea planurilor-cadru de învățământ pentru: clasa </w:t>
            </w:r>
            <w:r>
              <w:rPr>
                <w:color w:val="000000"/>
              </w:rPr>
              <w:t>a X-a, școala de arte și meserii; clasa a X-a, ciclul inferior al liceului, filiera tehnologică, ruta directă de calificare; clasa aa XI-a, anul de completare, clasele a XI-a – a XII-a și a XII-a/ a XIII-a, ciclul superior al liceului, filiera tehnologică,</w:t>
            </w:r>
            <w:r>
              <w:rPr>
                <w:color w:val="000000"/>
              </w:rPr>
              <w:t xml:space="preserve"> cursuri de zi și seral (anexa nr. 4)</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BC8028B" w14:textId="77777777" w:rsidR="00000000" w:rsidRDefault="00954E37">
            <w:pPr>
              <w:pStyle w:val="spar1"/>
              <w:jc w:val="both"/>
              <w:rPr>
                <w:color w:val="000000"/>
              </w:rPr>
            </w:pPr>
            <w:r>
              <w:rPr>
                <w:color w:val="000000"/>
              </w:rPr>
              <w:t>3412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3168675" w14:textId="77777777" w:rsidR="00000000" w:rsidRDefault="00954E37">
            <w:pPr>
              <w:pStyle w:val="spar1"/>
              <w:jc w:val="both"/>
              <w:rPr>
                <w:color w:val="000000"/>
              </w:rPr>
            </w:pPr>
            <w:r>
              <w:rPr>
                <w:color w:val="000000"/>
              </w:rPr>
              <w:t>16.03.2009</w:t>
            </w:r>
          </w:p>
        </w:tc>
      </w:tr>
      <w:tr w:rsidR="00000000" w14:paraId="510CD6BC" w14:textId="77777777">
        <w:trPr>
          <w:divId w:val="1829783939"/>
        </w:trPr>
        <w:tc>
          <w:tcPr>
            <w:tcW w:w="0" w:type="auto"/>
            <w:tcBorders>
              <w:top w:val="single" w:sz="6" w:space="0" w:color="000000"/>
              <w:left w:val="single" w:sz="6" w:space="0" w:color="000000"/>
              <w:bottom w:val="single" w:sz="6" w:space="0" w:color="000000"/>
              <w:right w:val="single" w:sz="6" w:space="0" w:color="000000"/>
            </w:tcBorders>
            <w:vAlign w:val="center"/>
            <w:hideMark/>
          </w:tcPr>
          <w:p w14:paraId="1E303E72" w14:textId="77777777" w:rsidR="00000000" w:rsidRDefault="00954E37">
            <w:pPr>
              <w:pStyle w:val="spar1"/>
              <w:jc w:val="both"/>
              <w:rPr>
                <w:color w:val="000000"/>
              </w:rPr>
            </w:pPr>
            <w:r>
              <w:rPr>
                <w:color w:val="000000"/>
              </w:rPr>
              <w:t>18.</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BD866CB" w14:textId="77777777" w:rsidR="00000000" w:rsidRDefault="00954E37">
            <w:pPr>
              <w:pStyle w:val="spar1"/>
              <w:jc w:val="both"/>
              <w:rPr>
                <w:color w:val="000000"/>
              </w:rPr>
            </w:pPr>
            <w:r>
              <w:rPr>
                <w:color w:val="000000"/>
              </w:rPr>
              <w:t>Ordin privind aprobarea planului-cadru de învățământ pentru învățământul profesional de stat cu durata de 3 ani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7EC493E" w14:textId="77777777" w:rsidR="00000000" w:rsidRDefault="00954E37">
            <w:pPr>
              <w:pStyle w:val="spar1"/>
              <w:jc w:val="both"/>
              <w:rPr>
                <w:color w:val="000000"/>
              </w:rPr>
            </w:pPr>
            <w:r>
              <w:rPr>
                <w:color w:val="000000"/>
              </w:rPr>
              <w:t>3152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EC2C503" w14:textId="77777777" w:rsidR="00000000" w:rsidRDefault="00954E37">
            <w:pPr>
              <w:pStyle w:val="spar1"/>
              <w:jc w:val="both"/>
              <w:rPr>
                <w:color w:val="000000"/>
              </w:rPr>
            </w:pPr>
            <w:r>
              <w:rPr>
                <w:color w:val="000000"/>
              </w:rPr>
              <w:t>24.02.2014</w:t>
            </w:r>
          </w:p>
        </w:tc>
      </w:tr>
      <w:tr w:rsidR="00000000" w14:paraId="66F18536" w14:textId="77777777">
        <w:trPr>
          <w:divId w:val="1829783939"/>
        </w:trPr>
        <w:tc>
          <w:tcPr>
            <w:tcW w:w="0" w:type="auto"/>
            <w:tcBorders>
              <w:top w:val="single" w:sz="6" w:space="0" w:color="000000"/>
              <w:left w:val="single" w:sz="6" w:space="0" w:color="000000"/>
              <w:bottom w:val="single" w:sz="6" w:space="0" w:color="000000"/>
              <w:right w:val="single" w:sz="6" w:space="0" w:color="000000"/>
            </w:tcBorders>
            <w:vAlign w:val="center"/>
            <w:hideMark/>
          </w:tcPr>
          <w:p w14:paraId="7496D18C" w14:textId="77777777" w:rsidR="00000000" w:rsidRDefault="00954E37">
            <w:pPr>
              <w:pStyle w:val="spar1"/>
              <w:jc w:val="both"/>
              <w:rPr>
                <w:color w:val="000000"/>
              </w:rPr>
            </w:pPr>
            <w:r>
              <w:rPr>
                <w:color w:val="000000"/>
              </w:rPr>
              <w:t>19.</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8F1CD3C" w14:textId="77777777" w:rsidR="00000000" w:rsidRDefault="00954E37">
            <w:pPr>
              <w:pStyle w:val="spar1"/>
              <w:jc w:val="both"/>
              <w:rPr>
                <w:color w:val="000000"/>
              </w:rPr>
            </w:pPr>
            <w:r>
              <w:rPr>
                <w:color w:val="000000"/>
              </w:rPr>
              <w:t>Ordin privind aprobarea planului-cadru pentru învățământul prima</w:t>
            </w:r>
            <w:r>
              <w:rPr>
                <w:color w:val="000000"/>
              </w:rPr>
              <w:t>r, ciclul achizițiilor fundamentale- clasa pregătitoare, învățământ special</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F5B6DDB" w14:textId="77777777" w:rsidR="00000000" w:rsidRDefault="00954E37">
            <w:pPr>
              <w:pStyle w:val="spar1"/>
              <w:jc w:val="both"/>
              <w:rPr>
                <w:color w:val="000000"/>
              </w:rPr>
            </w:pPr>
            <w:r>
              <w:rPr>
                <w:color w:val="000000"/>
              </w:rPr>
              <w:t>5755</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1925C74" w14:textId="77777777" w:rsidR="00000000" w:rsidRDefault="00954E37">
            <w:pPr>
              <w:pStyle w:val="spar1"/>
              <w:jc w:val="both"/>
              <w:rPr>
                <w:color w:val="000000"/>
              </w:rPr>
            </w:pPr>
            <w:r>
              <w:rPr>
                <w:color w:val="000000"/>
              </w:rPr>
              <w:t>17.09.2012</w:t>
            </w:r>
          </w:p>
        </w:tc>
      </w:tr>
      <w:tr w:rsidR="00000000" w14:paraId="495056AE" w14:textId="77777777">
        <w:trPr>
          <w:divId w:val="1829783939"/>
        </w:trPr>
        <w:tc>
          <w:tcPr>
            <w:tcW w:w="0" w:type="auto"/>
            <w:tcBorders>
              <w:top w:val="single" w:sz="6" w:space="0" w:color="000000"/>
              <w:left w:val="single" w:sz="6" w:space="0" w:color="000000"/>
              <w:bottom w:val="single" w:sz="6" w:space="0" w:color="000000"/>
              <w:right w:val="single" w:sz="6" w:space="0" w:color="000000"/>
            </w:tcBorders>
            <w:vAlign w:val="center"/>
            <w:hideMark/>
          </w:tcPr>
          <w:p w14:paraId="5A9055DD" w14:textId="77777777" w:rsidR="00000000" w:rsidRDefault="00954E37">
            <w:pPr>
              <w:pStyle w:val="spar1"/>
              <w:jc w:val="both"/>
              <w:rPr>
                <w:color w:val="000000"/>
              </w:rPr>
            </w:pPr>
            <w:r>
              <w:rPr>
                <w:color w:val="000000"/>
              </w:rPr>
              <w:t>20.</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E3ADE24" w14:textId="77777777" w:rsidR="00000000" w:rsidRDefault="00954E37">
            <w:pPr>
              <w:pStyle w:val="spar1"/>
              <w:jc w:val="both"/>
              <w:rPr>
                <w:color w:val="000000"/>
              </w:rPr>
            </w:pPr>
            <w:r>
              <w:rPr>
                <w:color w:val="000000"/>
              </w:rPr>
              <w:t>Ordin privind aprobarea planurilor-cadru pentru învățământul special preșcolar, primar și gimnazial</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36909A1" w14:textId="77777777" w:rsidR="00000000" w:rsidRDefault="00954E37">
            <w:pPr>
              <w:pStyle w:val="spar1"/>
              <w:jc w:val="both"/>
              <w:rPr>
                <w:color w:val="000000"/>
              </w:rPr>
            </w:pPr>
            <w:r>
              <w:rPr>
                <w:color w:val="000000"/>
              </w:rPr>
              <w:t>3622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FA35DBF" w14:textId="77777777" w:rsidR="00000000" w:rsidRDefault="00954E37">
            <w:pPr>
              <w:pStyle w:val="spar1"/>
              <w:jc w:val="both"/>
              <w:rPr>
                <w:color w:val="000000"/>
              </w:rPr>
            </w:pPr>
            <w:r>
              <w:rPr>
                <w:color w:val="000000"/>
              </w:rPr>
              <w:t>27.04.2018</w:t>
            </w:r>
          </w:p>
        </w:tc>
      </w:tr>
      <w:tr w:rsidR="00000000" w14:paraId="1FC53629" w14:textId="77777777">
        <w:trPr>
          <w:divId w:val="1829783939"/>
        </w:trPr>
        <w:tc>
          <w:tcPr>
            <w:tcW w:w="0" w:type="auto"/>
            <w:tcBorders>
              <w:top w:val="single" w:sz="6" w:space="0" w:color="000000"/>
              <w:left w:val="single" w:sz="6" w:space="0" w:color="000000"/>
              <w:bottom w:val="single" w:sz="6" w:space="0" w:color="000000"/>
              <w:right w:val="single" w:sz="6" w:space="0" w:color="000000"/>
            </w:tcBorders>
            <w:vAlign w:val="center"/>
            <w:hideMark/>
          </w:tcPr>
          <w:p w14:paraId="2A1A3970" w14:textId="77777777" w:rsidR="00000000" w:rsidRDefault="00954E37">
            <w:pPr>
              <w:pStyle w:val="spar1"/>
              <w:jc w:val="both"/>
              <w:rPr>
                <w:color w:val="000000"/>
              </w:rPr>
            </w:pPr>
            <w:r>
              <w:rPr>
                <w:color w:val="000000"/>
              </w:rPr>
              <w:t>21.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B1A4A90" w14:textId="77777777" w:rsidR="00000000" w:rsidRDefault="00954E37">
            <w:pPr>
              <w:pStyle w:val="spar1"/>
              <w:jc w:val="both"/>
              <w:rPr>
                <w:color w:val="000000"/>
              </w:rPr>
            </w:pPr>
            <w:r>
              <w:rPr>
                <w:color w:val="000000"/>
              </w:rPr>
              <w:t>Ordin privind aprobarea planului-cadru de învățământ pentru clasele/grupele/unitățile de învățământ special care școlarizează copii/elevi/tineri cu deficiențe grave, severe, profunde sau asociate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AAB5E16" w14:textId="77777777" w:rsidR="00000000" w:rsidRDefault="00954E37">
            <w:pPr>
              <w:pStyle w:val="spar1"/>
              <w:jc w:val="both"/>
              <w:rPr>
                <w:color w:val="000000"/>
              </w:rPr>
            </w:pPr>
            <w:r>
              <w:rPr>
                <w:color w:val="000000"/>
              </w:rPr>
              <w:t>4928</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B4561C9" w14:textId="77777777" w:rsidR="00000000" w:rsidRDefault="00954E37">
            <w:pPr>
              <w:pStyle w:val="spar1"/>
              <w:jc w:val="both"/>
              <w:rPr>
                <w:color w:val="000000"/>
              </w:rPr>
            </w:pPr>
            <w:r>
              <w:rPr>
                <w:color w:val="000000"/>
              </w:rPr>
              <w:t>08.09.2005</w:t>
            </w:r>
          </w:p>
        </w:tc>
      </w:tr>
      <w:tr w:rsidR="00000000" w14:paraId="21E3D732" w14:textId="77777777">
        <w:trPr>
          <w:divId w:val="1829783939"/>
        </w:trPr>
        <w:tc>
          <w:tcPr>
            <w:tcW w:w="0" w:type="auto"/>
            <w:tcBorders>
              <w:top w:val="single" w:sz="6" w:space="0" w:color="000000"/>
              <w:left w:val="single" w:sz="6" w:space="0" w:color="000000"/>
              <w:bottom w:val="single" w:sz="6" w:space="0" w:color="000000"/>
              <w:right w:val="single" w:sz="6" w:space="0" w:color="000000"/>
            </w:tcBorders>
            <w:vAlign w:val="center"/>
            <w:hideMark/>
          </w:tcPr>
          <w:p w14:paraId="6BBB8A13" w14:textId="77777777" w:rsidR="00000000" w:rsidRDefault="00954E37">
            <w:pPr>
              <w:pStyle w:val="spar1"/>
              <w:jc w:val="both"/>
              <w:rPr>
                <w:color w:val="000000"/>
              </w:rPr>
            </w:pPr>
            <w:r>
              <w:rPr>
                <w:color w:val="000000"/>
              </w:rPr>
              <w:t>22.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4ACEA2D" w14:textId="77777777" w:rsidR="00000000" w:rsidRDefault="00954E37">
            <w:pPr>
              <w:pStyle w:val="spar1"/>
              <w:jc w:val="both"/>
              <w:rPr>
                <w:color w:val="000000"/>
              </w:rPr>
            </w:pPr>
            <w:r>
              <w:rPr>
                <w:color w:val="000000"/>
              </w:rPr>
              <w:t xml:space="preserve">Ordin privind aprobarea planului-cadru </w:t>
            </w:r>
            <w:r>
              <w:rPr>
                <w:color w:val="000000"/>
              </w:rPr>
              <w:t>de învățământ pentru clasele/grupele din învățământul special sau de masă care școlarizează elevi cu deficiențe moderate sau ușoare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8A069C8" w14:textId="77777777" w:rsidR="00000000" w:rsidRDefault="00954E37">
            <w:pPr>
              <w:pStyle w:val="spar1"/>
              <w:jc w:val="both"/>
              <w:rPr>
                <w:color w:val="000000"/>
              </w:rPr>
            </w:pPr>
            <w:r>
              <w:rPr>
                <w:color w:val="000000"/>
              </w:rPr>
              <w:t>4928</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D0708A7" w14:textId="77777777" w:rsidR="00000000" w:rsidRDefault="00954E37">
            <w:pPr>
              <w:pStyle w:val="spar1"/>
              <w:jc w:val="both"/>
              <w:rPr>
                <w:color w:val="000000"/>
              </w:rPr>
            </w:pPr>
            <w:r>
              <w:rPr>
                <w:color w:val="000000"/>
              </w:rPr>
              <w:t>08.09.2005</w:t>
            </w:r>
          </w:p>
        </w:tc>
      </w:tr>
      <w:tr w:rsidR="00000000" w14:paraId="3D234705" w14:textId="77777777">
        <w:trPr>
          <w:divId w:val="1829783939"/>
        </w:trPr>
        <w:tc>
          <w:tcPr>
            <w:tcW w:w="0" w:type="auto"/>
            <w:tcBorders>
              <w:top w:val="single" w:sz="6" w:space="0" w:color="000000"/>
              <w:left w:val="single" w:sz="6" w:space="0" w:color="000000"/>
              <w:bottom w:val="single" w:sz="6" w:space="0" w:color="000000"/>
              <w:right w:val="single" w:sz="6" w:space="0" w:color="000000"/>
            </w:tcBorders>
            <w:vAlign w:val="center"/>
            <w:hideMark/>
          </w:tcPr>
          <w:p w14:paraId="3CC35B8D" w14:textId="77777777" w:rsidR="00000000" w:rsidRDefault="00954E37">
            <w:pPr>
              <w:pStyle w:val="spar1"/>
              <w:jc w:val="both"/>
              <w:rPr>
                <w:color w:val="000000"/>
              </w:rPr>
            </w:pPr>
            <w:r>
              <w:rPr>
                <w:color w:val="000000"/>
              </w:rPr>
              <w:t>23.</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D9C0784" w14:textId="77777777" w:rsidR="00000000" w:rsidRDefault="00954E37">
            <w:pPr>
              <w:pStyle w:val="spar1"/>
              <w:jc w:val="both"/>
              <w:rPr>
                <w:color w:val="000000"/>
              </w:rPr>
            </w:pPr>
            <w:r>
              <w:rPr>
                <w:color w:val="000000"/>
              </w:rPr>
              <w:t>Ordin privind aprobarea curriculumului pentru grupele de învățământ special- pedagogie curativă, care i</w:t>
            </w:r>
            <w:r>
              <w:rPr>
                <w:color w:val="000000"/>
              </w:rPr>
              <w:t>ntegrează elevi/tineri cu deficiențe severe, profunde sau asociate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5D91DE1" w14:textId="77777777" w:rsidR="00000000" w:rsidRDefault="00954E37">
            <w:pPr>
              <w:pStyle w:val="spar1"/>
              <w:jc w:val="both"/>
              <w:rPr>
                <w:color w:val="000000"/>
              </w:rPr>
            </w:pPr>
            <w:r>
              <w:rPr>
                <w:color w:val="000000"/>
              </w:rPr>
              <w:t>5236</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55C3328" w14:textId="77777777" w:rsidR="00000000" w:rsidRDefault="00954E37">
            <w:pPr>
              <w:pStyle w:val="spar1"/>
              <w:jc w:val="both"/>
              <w:rPr>
                <w:color w:val="000000"/>
              </w:rPr>
            </w:pPr>
            <w:r>
              <w:rPr>
                <w:color w:val="000000"/>
              </w:rPr>
              <w:t>01.09.2008</w:t>
            </w:r>
          </w:p>
        </w:tc>
      </w:tr>
      <w:tr w:rsidR="00000000" w14:paraId="78E6F33A" w14:textId="77777777">
        <w:trPr>
          <w:divId w:val="1829783939"/>
        </w:trPr>
        <w:tc>
          <w:tcPr>
            <w:tcW w:w="0" w:type="auto"/>
            <w:tcBorders>
              <w:top w:val="single" w:sz="6" w:space="0" w:color="000000"/>
              <w:left w:val="single" w:sz="6" w:space="0" w:color="000000"/>
              <w:bottom w:val="single" w:sz="6" w:space="0" w:color="000000"/>
              <w:right w:val="single" w:sz="6" w:space="0" w:color="000000"/>
            </w:tcBorders>
            <w:vAlign w:val="center"/>
            <w:hideMark/>
          </w:tcPr>
          <w:p w14:paraId="0D685B38" w14:textId="77777777" w:rsidR="00000000" w:rsidRDefault="00954E37">
            <w:pPr>
              <w:pStyle w:val="spar1"/>
              <w:jc w:val="both"/>
              <w:rPr>
                <w:color w:val="000000"/>
              </w:rPr>
            </w:pPr>
            <w:r>
              <w:rPr>
                <w:color w:val="000000"/>
              </w:rPr>
              <w:t>24.</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78022FF" w14:textId="77777777" w:rsidR="00000000" w:rsidRDefault="00954E37">
            <w:pPr>
              <w:pStyle w:val="spar1"/>
              <w:jc w:val="both"/>
              <w:rPr>
                <w:color w:val="000000"/>
              </w:rPr>
            </w:pPr>
            <w:r>
              <w:rPr>
                <w:color w:val="000000"/>
              </w:rPr>
              <w:t>Ordin privind aprobarea planului-cadru de învățământ pentru clasele/grupele din învățământul special sau de masă care școlarizează elevi cu dizabilități moderate sau uș</w:t>
            </w:r>
            <w:r>
              <w:rPr>
                <w:color w:val="000000"/>
              </w:rPr>
              <w:t>oare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9CB7E8F" w14:textId="77777777" w:rsidR="00000000" w:rsidRDefault="00954E37">
            <w:pPr>
              <w:pStyle w:val="spar1"/>
              <w:jc w:val="both"/>
              <w:rPr>
                <w:color w:val="000000"/>
              </w:rPr>
            </w:pPr>
            <w:r>
              <w:rPr>
                <w:color w:val="000000"/>
              </w:rPr>
              <w:t>5239</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EC2F968" w14:textId="77777777" w:rsidR="00000000" w:rsidRDefault="00954E37">
            <w:pPr>
              <w:pStyle w:val="spar1"/>
              <w:jc w:val="both"/>
              <w:rPr>
                <w:color w:val="000000"/>
              </w:rPr>
            </w:pPr>
            <w:r>
              <w:rPr>
                <w:color w:val="000000"/>
              </w:rPr>
              <w:t>01.09.2008</w:t>
            </w:r>
          </w:p>
        </w:tc>
      </w:tr>
      <w:tr w:rsidR="00000000" w14:paraId="4745A73D" w14:textId="77777777">
        <w:trPr>
          <w:divId w:val="1829783939"/>
        </w:trPr>
        <w:tc>
          <w:tcPr>
            <w:tcW w:w="0" w:type="auto"/>
            <w:tcBorders>
              <w:top w:val="single" w:sz="6" w:space="0" w:color="000000"/>
              <w:left w:val="single" w:sz="6" w:space="0" w:color="000000"/>
              <w:bottom w:val="single" w:sz="6" w:space="0" w:color="000000"/>
              <w:right w:val="single" w:sz="6" w:space="0" w:color="000000"/>
            </w:tcBorders>
            <w:vAlign w:val="center"/>
            <w:hideMark/>
          </w:tcPr>
          <w:p w14:paraId="4F0E0037" w14:textId="77777777" w:rsidR="00000000" w:rsidRDefault="00954E37">
            <w:pPr>
              <w:pStyle w:val="spar1"/>
              <w:jc w:val="both"/>
              <w:rPr>
                <w:color w:val="000000"/>
              </w:rPr>
            </w:pPr>
            <w:r>
              <w:rPr>
                <w:color w:val="000000"/>
              </w:rPr>
              <w:t>25.</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72B1977" w14:textId="77777777" w:rsidR="00000000" w:rsidRDefault="00954E37">
            <w:pPr>
              <w:pStyle w:val="spar1"/>
              <w:jc w:val="both"/>
              <w:rPr>
                <w:color w:val="000000"/>
              </w:rPr>
            </w:pPr>
            <w:r>
              <w:rPr>
                <w:color w:val="000000"/>
              </w:rPr>
              <w:t>Ordin privind aprobarea curriculumului pentru clasele/grupele din învățământul special sau de masă, care școlarizează elevi cu surdocecitate/deficiențe senzoriale multiple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B7CE21D" w14:textId="77777777" w:rsidR="00000000" w:rsidRDefault="00954E37">
            <w:pPr>
              <w:pStyle w:val="spar1"/>
              <w:jc w:val="both"/>
              <w:rPr>
                <w:color w:val="000000"/>
              </w:rPr>
            </w:pPr>
            <w:r>
              <w:rPr>
                <w:color w:val="000000"/>
              </w:rPr>
              <w:t>5243</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0FB645B" w14:textId="77777777" w:rsidR="00000000" w:rsidRDefault="00954E37">
            <w:pPr>
              <w:pStyle w:val="spar1"/>
              <w:jc w:val="both"/>
              <w:rPr>
                <w:color w:val="000000"/>
              </w:rPr>
            </w:pPr>
            <w:r>
              <w:rPr>
                <w:color w:val="000000"/>
              </w:rPr>
              <w:t>01.09.2008</w:t>
            </w:r>
          </w:p>
        </w:tc>
      </w:tr>
      <w:tr w:rsidR="00000000" w14:paraId="3B3DE0FA" w14:textId="77777777">
        <w:trPr>
          <w:divId w:val="1829783939"/>
        </w:trPr>
        <w:tc>
          <w:tcPr>
            <w:tcW w:w="0" w:type="auto"/>
            <w:tcBorders>
              <w:top w:val="single" w:sz="6" w:space="0" w:color="000000"/>
              <w:left w:val="single" w:sz="6" w:space="0" w:color="000000"/>
              <w:bottom w:val="single" w:sz="6" w:space="0" w:color="000000"/>
              <w:right w:val="single" w:sz="6" w:space="0" w:color="000000"/>
            </w:tcBorders>
            <w:vAlign w:val="center"/>
            <w:hideMark/>
          </w:tcPr>
          <w:p w14:paraId="562DA122" w14:textId="77777777" w:rsidR="00000000" w:rsidRDefault="00954E37">
            <w:pPr>
              <w:pStyle w:val="spar1"/>
              <w:jc w:val="both"/>
              <w:rPr>
                <w:color w:val="000000"/>
              </w:rPr>
            </w:pPr>
            <w:r>
              <w:rPr>
                <w:color w:val="000000"/>
              </w:rPr>
              <w:t>26.</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F8B6FB7" w14:textId="77777777" w:rsidR="00000000" w:rsidRDefault="00954E37">
            <w:pPr>
              <w:autoSpaceDE/>
              <w:autoSpaceDN/>
              <w:jc w:val="both"/>
              <w:rPr>
                <w:rFonts w:eastAsia="Times New Roman"/>
                <w:color w:val="000000"/>
                <w:sz w:val="20"/>
                <w:szCs w:val="20"/>
              </w:rPr>
            </w:pPr>
            <w:r>
              <w:rPr>
                <w:rStyle w:val="spar5"/>
                <w:rFonts w:eastAsia="Times New Roman"/>
                <w:color w:val="0000FF"/>
                <w:sz w:val="20"/>
                <w:szCs w:val="20"/>
                <w:u w:val="single"/>
              </w:rPr>
              <w:t>Ordinul nr. 3414/2009</w:t>
            </w:r>
            <w:r>
              <w:rPr>
                <w:rStyle w:val="spar5"/>
                <w:rFonts w:eastAsia="Times New Roman"/>
              </w:rPr>
              <w:t xml:space="preserve"> privind aprobarea Planului-cadru de învățământ pentru învățământul special- clasele a IX-a – a XI-a, ciclul inferior al liceului, filiera tehnologică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3499B92" w14:textId="77777777" w:rsidR="00000000" w:rsidRDefault="00954E37">
            <w:pPr>
              <w:pStyle w:val="spar1"/>
              <w:jc w:val="both"/>
              <w:rPr>
                <w:color w:val="000000"/>
              </w:rPr>
            </w:pPr>
            <w:r>
              <w:rPr>
                <w:color w:val="000000"/>
              </w:rPr>
              <w:t>3414</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9E1EC96" w14:textId="77777777" w:rsidR="00000000" w:rsidRDefault="00954E37">
            <w:pPr>
              <w:pStyle w:val="spar1"/>
              <w:jc w:val="both"/>
              <w:rPr>
                <w:color w:val="000000"/>
              </w:rPr>
            </w:pPr>
            <w:r>
              <w:rPr>
                <w:color w:val="000000"/>
              </w:rPr>
              <w:t>16.03.2009</w:t>
            </w:r>
          </w:p>
        </w:tc>
      </w:tr>
      <w:tr w:rsidR="00000000" w14:paraId="3C2052D3" w14:textId="77777777">
        <w:trPr>
          <w:divId w:val="1829783939"/>
        </w:trPr>
        <w:tc>
          <w:tcPr>
            <w:tcW w:w="0" w:type="auto"/>
            <w:tcBorders>
              <w:top w:val="single" w:sz="6" w:space="0" w:color="000000"/>
              <w:left w:val="single" w:sz="6" w:space="0" w:color="000000"/>
              <w:bottom w:val="single" w:sz="6" w:space="0" w:color="000000"/>
              <w:right w:val="single" w:sz="6" w:space="0" w:color="000000"/>
            </w:tcBorders>
            <w:vAlign w:val="center"/>
            <w:hideMark/>
          </w:tcPr>
          <w:p w14:paraId="4FECB049" w14:textId="77777777" w:rsidR="00000000" w:rsidRDefault="00954E37">
            <w:pPr>
              <w:pStyle w:val="spar1"/>
              <w:jc w:val="both"/>
              <w:rPr>
                <w:color w:val="000000"/>
              </w:rPr>
            </w:pPr>
            <w:r>
              <w:rPr>
                <w:color w:val="000000"/>
              </w:rPr>
              <w:t>27.</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633B5B7" w14:textId="77777777" w:rsidR="00000000" w:rsidRDefault="00954E37">
            <w:pPr>
              <w:pStyle w:val="spar1"/>
              <w:jc w:val="both"/>
              <w:rPr>
                <w:color w:val="000000"/>
              </w:rPr>
            </w:pPr>
            <w:r>
              <w:rPr>
                <w:color w:val="000000"/>
              </w:rPr>
              <w:t>Ordin privind aprobarea planurilor-cadru de învățământ pentru î</w:t>
            </w:r>
            <w:r>
              <w:rPr>
                <w:color w:val="000000"/>
              </w:rPr>
              <w:t>nvățământul profesional special și a notei de fundamentare privind elaborarea acestora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8CEF51D" w14:textId="77777777" w:rsidR="00000000" w:rsidRDefault="00954E37">
            <w:pPr>
              <w:pStyle w:val="spar1"/>
              <w:jc w:val="both"/>
              <w:rPr>
                <w:color w:val="000000"/>
              </w:rPr>
            </w:pPr>
            <w:r>
              <w:rPr>
                <w:color w:val="000000"/>
              </w:rPr>
              <w:t>3218</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69E25E3" w14:textId="77777777" w:rsidR="00000000" w:rsidRDefault="00954E37">
            <w:pPr>
              <w:pStyle w:val="spar1"/>
              <w:jc w:val="both"/>
              <w:rPr>
                <w:color w:val="000000"/>
              </w:rPr>
            </w:pPr>
            <w:r>
              <w:rPr>
                <w:color w:val="000000"/>
              </w:rPr>
              <w:t>21.03.2014</w:t>
            </w:r>
          </w:p>
        </w:tc>
      </w:tr>
    </w:tbl>
    <w:p w14:paraId="3F164EEE" w14:textId="77777777" w:rsidR="00954E37" w:rsidRDefault="00954E37">
      <w:pPr>
        <w:pStyle w:val="spar"/>
        <w:jc w:val="both"/>
        <w:divId w:val="1214542816"/>
      </w:pPr>
      <w:r>
        <w:rPr>
          <w:rFonts w:ascii="Verdana" w:hAnsi="Verdana"/>
          <w:color w:val="000000"/>
          <w:sz w:val="20"/>
          <w:szCs w:val="20"/>
          <w:shd w:val="clear" w:color="auto" w:fill="FFFFFF"/>
        </w:rPr>
        <w:t>-----</w:t>
      </w:r>
    </w:p>
    <w:sectPr w:rsidR="00954E37">
      <w:pgSz w:w="12240" w:h="15840"/>
      <w:pgMar w:top="720" w:right="720" w:bottom="720" w:left="720" w:header="720" w:footer="720"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verdcana">
    <w:panose1 w:val="00000000000000000000"/>
    <w:charset w:val="00"/>
    <w:family w:val="roman"/>
    <w:notTrueType/>
    <w:pitch w:val="default"/>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grammar="clean"/>
  <w:defaultTabStop w:val="708"/>
  <w:hyphenationZone w:val="425"/>
  <w:doNotHyphenateCaps/>
  <w:drawingGridHorizontalSpacing w:val="0"/>
  <w:drawingGridVerticalSpacing w:val="0"/>
  <w:characterSpacingControl w:val="doNotCompress"/>
  <w:compat>
    <w:doNotSnapToGridInCell/>
    <w:doNotWrapTextWithPunct/>
    <w:doNotUseEastAsianBreakRules/>
    <w:growAutofit/>
    <w:compatSetting w:name="compatibilityMode" w:uri="http://schemas.microsoft.com/office/word" w:val="15"/>
    <w:compatSetting w:name="differentiateMultirowTableHeaders" w:uri="http://schemas.microsoft.com/office/word" w:val="1"/>
    <w:compatSetting w:name="useWord2013TrackBottomHyphenation" w:uri="http://schemas.microsoft.com/office/word" w:val="0"/>
  </w:compat>
  <w:rsids>
    <w:rsidRoot w:val="00DA5B87"/>
    <w:rsid w:val="00954E37"/>
    <w:rsid w:val="00DA5B87"/>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600C168"/>
  <w15:chartTrackingRefBased/>
  <w15:docId w15:val="{CC15C1F9-095A-449D-B2A3-4FE832F623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ro-RO" w:eastAsia="ro-RO"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autoSpaceDE w:val="0"/>
      <w:autoSpaceDN w:val="0"/>
    </w:pPr>
    <w:rPr>
      <w:rFonts w:ascii="Verdana" w:eastAsia="Verdana" w:hAnsi="Verdana"/>
      <w:sz w:val="18"/>
      <w:szCs w:val="16"/>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styleId="CitareHTML">
    <w:name w:val="HTML Cite"/>
    <w:basedOn w:val="Fontdeparagrafimplicit"/>
    <w:uiPriority w:val="99"/>
    <w:semiHidden/>
    <w:unhideWhenUsed/>
    <w:rPr>
      <w:i/>
      <w:iCs/>
      <w:shd w:val="clear" w:color="auto" w:fill="FFFF00"/>
    </w:rPr>
  </w:style>
  <w:style w:type="paragraph" w:customStyle="1" w:styleId="msonormal0">
    <w:name w:val="msonormal"/>
    <w:basedOn w:val="Normal"/>
    <w:pPr>
      <w:autoSpaceDE/>
      <w:autoSpaceDN/>
      <w:spacing w:before="100" w:beforeAutospacing="1" w:after="100" w:afterAutospacing="1"/>
    </w:pPr>
    <w:rPr>
      <w:rFonts w:ascii="Times New Roman" w:eastAsiaTheme="minorEastAsia" w:hAnsi="Times New Roman"/>
      <w:sz w:val="24"/>
      <w:szCs w:val="24"/>
    </w:rPr>
  </w:style>
  <w:style w:type="paragraph" w:customStyle="1" w:styleId="small">
    <w:name w:val="small"/>
    <w:rPr>
      <w:rFonts w:ascii="Verdana" w:eastAsia="Verdana" w:hAnsi="Verdana"/>
      <w:sz w:val="2"/>
      <w:szCs w:val="2"/>
    </w:rPr>
  </w:style>
  <w:style w:type="paragraph" w:customStyle="1" w:styleId="tagcollapsed">
    <w:name w:val="tag_collapsed"/>
    <w:basedOn w:val="Normal"/>
    <w:pPr>
      <w:pBdr>
        <w:top w:val="single" w:sz="6" w:space="0" w:color="auto"/>
        <w:left w:val="single" w:sz="6" w:space="0" w:color="auto"/>
        <w:bottom w:val="single" w:sz="6" w:space="0" w:color="auto"/>
        <w:right w:val="single" w:sz="6" w:space="0" w:color="auto"/>
      </w:pBdr>
      <w:shd w:val="clear" w:color="auto" w:fill="EEEEFF"/>
      <w:autoSpaceDE/>
      <w:autoSpaceDN/>
      <w:spacing w:before="100" w:beforeAutospacing="1" w:after="100" w:afterAutospacing="1"/>
      <w:ind w:right="72"/>
    </w:pPr>
    <w:rPr>
      <w:rFonts w:ascii="Arial" w:eastAsiaTheme="minorEastAsia" w:hAnsi="Arial" w:cs="Arial"/>
      <w:vanish/>
      <w:szCs w:val="18"/>
    </w:rPr>
  </w:style>
  <w:style w:type="paragraph" w:customStyle="1" w:styleId="semt">
    <w:name w:val="s_emt"/>
    <w:basedOn w:val="Normal"/>
    <w:pPr>
      <w:autoSpaceDE/>
      <w:autoSpaceDN/>
      <w:spacing w:before="100" w:beforeAutospacing="1" w:after="100" w:afterAutospacing="1"/>
      <w:ind w:left="144"/>
    </w:pPr>
    <w:rPr>
      <w:rFonts w:ascii="Times New Roman" w:eastAsiaTheme="minorEastAsia" w:hAnsi="Times New Roman"/>
      <w:sz w:val="24"/>
      <w:szCs w:val="24"/>
    </w:rPr>
  </w:style>
  <w:style w:type="paragraph" w:customStyle="1" w:styleId="spar">
    <w:name w:val="s_par"/>
    <w:basedOn w:val="Normal"/>
    <w:pPr>
      <w:autoSpaceDE/>
      <w:autoSpaceDN/>
      <w:ind w:left="225"/>
    </w:pPr>
    <w:rPr>
      <w:rFonts w:ascii="Times New Roman" w:eastAsiaTheme="minorEastAsia" w:hAnsi="Times New Roman"/>
      <w:sz w:val="24"/>
      <w:szCs w:val="24"/>
    </w:rPr>
  </w:style>
  <w:style w:type="paragraph" w:customStyle="1" w:styleId="sntashort">
    <w:name w:val="s_nta_short"/>
    <w:basedOn w:val="Normal"/>
    <w:pPr>
      <w:autoSpaceDE/>
      <w:autoSpaceDN/>
      <w:spacing w:before="100" w:beforeAutospacing="1" w:after="100" w:afterAutospacing="1"/>
    </w:pPr>
    <w:rPr>
      <w:rFonts w:ascii="Arial" w:eastAsiaTheme="minorEastAsia" w:hAnsi="Arial" w:cs="Arial"/>
      <w:vanish/>
      <w:sz w:val="24"/>
      <w:szCs w:val="24"/>
    </w:rPr>
  </w:style>
  <w:style w:type="paragraph" w:customStyle="1" w:styleId="snccshort">
    <w:name w:val="s_ncc_short"/>
    <w:basedOn w:val="Normal"/>
    <w:pPr>
      <w:autoSpaceDE/>
      <w:autoSpaceDN/>
      <w:spacing w:before="100" w:beforeAutospacing="1" w:after="100" w:afterAutospacing="1"/>
    </w:pPr>
    <w:rPr>
      <w:rFonts w:ascii="Arial" w:eastAsiaTheme="minorEastAsia" w:hAnsi="Arial" w:cs="Arial"/>
      <w:vanish/>
      <w:sz w:val="24"/>
      <w:szCs w:val="24"/>
    </w:rPr>
  </w:style>
  <w:style w:type="paragraph" w:customStyle="1" w:styleId="slit">
    <w:name w:val="s_lit"/>
    <w:basedOn w:val="Normal"/>
    <w:pPr>
      <w:pBdr>
        <w:top w:val="dotted" w:sz="6" w:space="0" w:color="FEFEFE"/>
        <w:left w:val="dotted" w:sz="6" w:space="11" w:color="FEFEFE"/>
        <w:bottom w:val="dotted" w:sz="6" w:space="0" w:color="FEFEFE"/>
        <w:right w:val="dotted" w:sz="6" w:space="0" w:color="FEFEFE"/>
      </w:pBdr>
      <w:autoSpaceDE/>
      <w:autoSpaceDN/>
      <w:ind w:left="225"/>
    </w:pPr>
    <w:rPr>
      <w:rFonts w:ascii="Times New Roman" w:eastAsiaTheme="minorEastAsia" w:hAnsi="Times New Roman"/>
      <w:sz w:val="24"/>
      <w:szCs w:val="24"/>
    </w:rPr>
  </w:style>
  <w:style w:type="paragraph" w:customStyle="1" w:styleId="slitshort">
    <w:name w:val="s_lit_short"/>
    <w:basedOn w:val="Normal"/>
    <w:pPr>
      <w:pBdr>
        <w:top w:val="single" w:sz="6" w:space="0" w:color="000000"/>
        <w:left w:val="single" w:sz="6" w:space="0" w:color="000000"/>
        <w:bottom w:val="single" w:sz="6" w:space="0" w:color="000000"/>
        <w:right w:val="single" w:sz="6" w:space="0" w:color="000000"/>
      </w:pBdr>
      <w:shd w:val="clear" w:color="auto" w:fill="EEEEFF"/>
      <w:autoSpaceDE/>
      <w:autoSpaceDN/>
      <w:spacing w:before="100" w:beforeAutospacing="1" w:after="100" w:afterAutospacing="1"/>
    </w:pPr>
    <w:rPr>
      <w:rFonts w:ascii="Arial" w:eastAsiaTheme="minorEastAsia" w:hAnsi="Arial" w:cs="Arial"/>
      <w:vanish/>
      <w:sz w:val="15"/>
      <w:szCs w:val="15"/>
    </w:rPr>
  </w:style>
  <w:style w:type="paragraph" w:customStyle="1" w:styleId="saln">
    <w:name w:val="s_aln"/>
    <w:basedOn w:val="Normal"/>
    <w:pPr>
      <w:pBdr>
        <w:top w:val="dotted" w:sz="6" w:space="0" w:color="FEFEFE"/>
        <w:left w:val="dotted" w:sz="6" w:space="11" w:color="FEFEFE"/>
        <w:bottom w:val="dotted" w:sz="6" w:space="0" w:color="FEFEFE"/>
        <w:right w:val="dotted" w:sz="6" w:space="0" w:color="FEFEFE"/>
      </w:pBdr>
      <w:autoSpaceDE/>
      <w:autoSpaceDN/>
      <w:ind w:left="225"/>
    </w:pPr>
    <w:rPr>
      <w:rFonts w:ascii="Times New Roman" w:eastAsiaTheme="minorEastAsia" w:hAnsi="Times New Roman"/>
      <w:sz w:val="24"/>
      <w:szCs w:val="24"/>
    </w:rPr>
  </w:style>
  <w:style w:type="paragraph" w:customStyle="1" w:styleId="salnshort">
    <w:name w:val="s_aln_short"/>
    <w:basedOn w:val="Normal"/>
    <w:pPr>
      <w:pBdr>
        <w:top w:val="single" w:sz="6" w:space="0" w:color="000000"/>
        <w:left w:val="single" w:sz="6" w:space="0" w:color="000000"/>
        <w:bottom w:val="single" w:sz="6" w:space="0" w:color="000000"/>
        <w:right w:val="single" w:sz="6" w:space="0" w:color="000000"/>
      </w:pBdr>
      <w:shd w:val="clear" w:color="auto" w:fill="EEEEFF"/>
      <w:autoSpaceDE/>
      <w:autoSpaceDN/>
      <w:spacing w:before="100" w:beforeAutospacing="1" w:after="100" w:afterAutospacing="1"/>
    </w:pPr>
    <w:rPr>
      <w:rFonts w:ascii="Arial" w:eastAsiaTheme="minorEastAsia" w:hAnsi="Arial" w:cs="Arial"/>
      <w:vanish/>
      <w:sz w:val="15"/>
      <w:szCs w:val="15"/>
    </w:rPr>
  </w:style>
  <w:style w:type="paragraph" w:customStyle="1" w:styleId="slin">
    <w:name w:val="s_lin"/>
    <w:basedOn w:val="Normal"/>
    <w:pPr>
      <w:pBdr>
        <w:top w:val="dotted" w:sz="6" w:space="0" w:color="FEFEFE"/>
        <w:left w:val="dotted" w:sz="6" w:space="0" w:color="FEFEFE"/>
        <w:bottom w:val="dotted" w:sz="6" w:space="0" w:color="FEFEFE"/>
        <w:right w:val="dotted" w:sz="6" w:space="0" w:color="FEFEFE"/>
      </w:pBdr>
      <w:autoSpaceDE/>
      <w:autoSpaceDN/>
      <w:spacing w:before="100" w:beforeAutospacing="1" w:after="100" w:afterAutospacing="1"/>
    </w:pPr>
    <w:rPr>
      <w:rFonts w:ascii="Times New Roman" w:eastAsiaTheme="minorEastAsia" w:hAnsi="Times New Roman"/>
      <w:sz w:val="24"/>
      <w:szCs w:val="24"/>
    </w:rPr>
  </w:style>
  <w:style w:type="paragraph" w:customStyle="1" w:styleId="slinshort">
    <w:name w:val="s_lin_short"/>
    <w:basedOn w:val="Normal"/>
    <w:pPr>
      <w:pBdr>
        <w:top w:val="single" w:sz="6" w:space="0" w:color="000000"/>
        <w:left w:val="single" w:sz="6" w:space="0" w:color="000000"/>
        <w:bottom w:val="single" w:sz="6" w:space="0" w:color="000000"/>
        <w:right w:val="single" w:sz="6" w:space="0" w:color="000000"/>
      </w:pBdr>
      <w:shd w:val="clear" w:color="auto" w:fill="EEEEFF"/>
      <w:autoSpaceDE/>
      <w:autoSpaceDN/>
      <w:spacing w:before="100" w:beforeAutospacing="1" w:after="100" w:afterAutospacing="1"/>
    </w:pPr>
    <w:rPr>
      <w:rFonts w:ascii="Arial" w:eastAsiaTheme="minorEastAsia" w:hAnsi="Arial" w:cs="Arial"/>
      <w:vanish/>
      <w:sz w:val="15"/>
      <w:szCs w:val="15"/>
    </w:rPr>
  </w:style>
  <w:style w:type="paragraph" w:customStyle="1" w:styleId="spct">
    <w:name w:val="s_pct"/>
    <w:basedOn w:val="Normal"/>
    <w:pPr>
      <w:pBdr>
        <w:top w:val="dotted" w:sz="6" w:space="0" w:color="FEFEFE"/>
        <w:left w:val="dotted" w:sz="6" w:space="19" w:color="FEFEFE"/>
        <w:bottom w:val="dotted" w:sz="6" w:space="0" w:color="FEFEFE"/>
        <w:right w:val="dotted" w:sz="6" w:space="0" w:color="FEFEFE"/>
      </w:pBdr>
      <w:autoSpaceDE/>
      <w:autoSpaceDN/>
      <w:spacing w:before="100" w:beforeAutospacing="1" w:after="100" w:afterAutospacing="1"/>
    </w:pPr>
    <w:rPr>
      <w:rFonts w:ascii="Times New Roman" w:eastAsiaTheme="minorEastAsia" w:hAnsi="Times New Roman"/>
      <w:sz w:val="24"/>
      <w:szCs w:val="24"/>
    </w:rPr>
  </w:style>
  <w:style w:type="paragraph" w:customStyle="1" w:styleId="spctshort">
    <w:name w:val="s_pct_short"/>
    <w:basedOn w:val="Normal"/>
    <w:pPr>
      <w:pBdr>
        <w:top w:val="single" w:sz="6" w:space="0" w:color="000000"/>
        <w:left w:val="single" w:sz="6" w:space="0" w:color="000000"/>
        <w:bottom w:val="single" w:sz="6" w:space="0" w:color="000000"/>
        <w:right w:val="single" w:sz="6" w:space="0" w:color="000000"/>
      </w:pBdr>
      <w:shd w:val="clear" w:color="auto" w:fill="EEEEFF"/>
      <w:autoSpaceDE/>
      <w:autoSpaceDN/>
      <w:spacing w:before="100" w:beforeAutospacing="1" w:after="100" w:afterAutospacing="1"/>
    </w:pPr>
    <w:rPr>
      <w:rFonts w:ascii="Arial" w:eastAsiaTheme="minorEastAsia" w:hAnsi="Arial" w:cs="Arial"/>
      <w:vanish/>
      <w:sz w:val="15"/>
      <w:szCs w:val="15"/>
    </w:rPr>
  </w:style>
  <w:style w:type="paragraph" w:customStyle="1" w:styleId="aelementcenter">
    <w:name w:val="a_element_center"/>
    <w:basedOn w:val="Normal"/>
    <w:pPr>
      <w:autoSpaceDE/>
      <w:autoSpaceDN/>
      <w:spacing w:before="144" w:after="144"/>
      <w:jc w:val="center"/>
    </w:pPr>
    <w:rPr>
      <w:rFonts w:ascii="Times New Roman" w:eastAsiaTheme="minorEastAsia" w:hAnsi="Times New Roman"/>
      <w:sz w:val="24"/>
      <w:szCs w:val="24"/>
    </w:rPr>
  </w:style>
  <w:style w:type="paragraph" w:customStyle="1" w:styleId="aelementright">
    <w:name w:val="a_element_right"/>
    <w:basedOn w:val="Normal"/>
    <w:pPr>
      <w:autoSpaceDE/>
      <w:autoSpaceDN/>
      <w:spacing w:before="144" w:after="144"/>
      <w:jc w:val="right"/>
    </w:pPr>
    <w:rPr>
      <w:rFonts w:ascii="Times New Roman" w:eastAsiaTheme="minorEastAsia" w:hAnsi="Times New Roman"/>
      <w:sz w:val="24"/>
      <w:szCs w:val="24"/>
    </w:rPr>
  </w:style>
  <w:style w:type="paragraph" w:customStyle="1" w:styleId="aelementleft">
    <w:name w:val="a_element_left"/>
    <w:basedOn w:val="Normal"/>
    <w:pPr>
      <w:autoSpaceDE/>
      <w:autoSpaceDN/>
      <w:spacing w:before="144" w:after="144"/>
    </w:pPr>
    <w:rPr>
      <w:rFonts w:ascii="Times New Roman" w:eastAsiaTheme="minorEastAsia" w:hAnsi="Times New Roman"/>
      <w:sz w:val="24"/>
      <w:szCs w:val="24"/>
    </w:rPr>
  </w:style>
  <w:style w:type="paragraph" w:customStyle="1" w:styleId="snta">
    <w:name w:val="s_nta"/>
    <w:basedOn w:val="Normal"/>
    <w:pPr>
      <w:pBdr>
        <w:top w:val="dotted" w:sz="6" w:space="0" w:color="FEFEFE"/>
        <w:left w:val="dotted" w:sz="6" w:space="0" w:color="FEFEFE"/>
        <w:bottom w:val="dotted" w:sz="6" w:space="0" w:color="FEFEFE"/>
        <w:right w:val="dotted" w:sz="6" w:space="0" w:color="FEFEFE"/>
      </w:pBdr>
      <w:autoSpaceDE/>
      <w:autoSpaceDN/>
      <w:spacing w:before="72" w:after="72"/>
      <w:ind w:left="288" w:right="72"/>
    </w:pPr>
    <w:rPr>
      <w:rFonts w:ascii="Times New Roman" w:eastAsiaTheme="minorEastAsia" w:hAnsi="Times New Roman"/>
      <w:sz w:val="24"/>
      <w:szCs w:val="24"/>
    </w:rPr>
  </w:style>
  <w:style w:type="paragraph" w:customStyle="1" w:styleId="sncc">
    <w:name w:val="s_ncc"/>
    <w:basedOn w:val="Normal"/>
    <w:pPr>
      <w:pBdr>
        <w:top w:val="dotted" w:sz="6" w:space="0" w:color="FEFEFE"/>
        <w:left w:val="dotted" w:sz="6" w:space="0" w:color="FEFEFE"/>
        <w:bottom w:val="dotted" w:sz="6" w:space="0" w:color="FEFEFE"/>
        <w:right w:val="dotted" w:sz="6" w:space="0" w:color="FEFEFE"/>
      </w:pBdr>
      <w:autoSpaceDE/>
      <w:autoSpaceDN/>
      <w:spacing w:before="72" w:after="72"/>
      <w:ind w:left="288" w:right="72"/>
    </w:pPr>
    <w:rPr>
      <w:rFonts w:ascii="Times New Roman" w:eastAsiaTheme="minorEastAsia" w:hAnsi="Times New Roman"/>
      <w:sz w:val="24"/>
      <w:szCs w:val="24"/>
    </w:rPr>
  </w:style>
  <w:style w:type="paragraph" w:customStyle="1" w:styleId="sart">
    <w:name w:val="s_art"/>
    <w:basedOn w:val="Normal"/>
    <w:pPr>
      <w:pBdr>
        <w:top w:val="dotted" w:sz="6" w:space="0" w:color="FEFEFE"/>
        <w:left w:val="dotted" w:sz="6" w:space="0" w:color="FEFEFE"/>
        <w:bottom w:val="dotted" w:sz="6" w:space="0" w:color="FEFEFE"/>
        <w:right w:val="dotted" w:sz="6" w:space="0" w:color="FEFEFE"/>
      </w:pBdr>
      <w:autoSpaceDE/>
      <w:autoSpaceDN/>
      <w:spacing w:before="72" w:after="72"/>
      <w:ind w:left="72" w:right="72"/>
    </w:pPr>
    <w:rPr>
      <w:rFonts w:ascii="Times New Roman" w:eastAsiaTheme="minorEastAsia" w:hAnsi="Times New Roman"/>
      <w:sz w:val="24"/>
      <w:szCs w:val="24"/>
    </w:rPr>
  </w:style>
  <w:style w:type="paragraph" w:customStyle="1" w:styleId="spor">
    <w:name w:val="s_por"/>
    <w:basedOn w:val="Normal"/>
    <w:pPr>
      <w:pBdr>
        <w:top w:val="dotted" w:sz="6" w:space="0" w:color="FEFEFE"/>
        <w:left w:val="dotted" w:sz="6" w:space="0" w:color="FEFEFE"/>
        <w:bottom w:val="dotted" w:sz="6" w:space="0" w:color="FEFEFE"/>
        <w:right w:val="dotted" w:sz="6" w:space="0" w:color="FEFEFE"/>
      </w:pBdr>
      <w:autoSpaceDE/>
      <w:autoSpaceDN/>
      <w:spacing w:before="72" w:after="72"/>
      <w:ind w:left="72" w:right="72"/>
    </w:pPr>
    <w:rPr>
      <w:rFonts w:ascii="Times New Roman" w:eastAsiaTheme="minorEastAsia" w:hAnsi="Times New Roman"/>
      <w:sz w:val="24"/>
      <w:szCs w:val="24"/>
    </w:rPr>
  </w:style>
  <w:style w:type="paragraph" w:customStyle="1" w:styleId="sblc">
    <w:name w:val="s_blc"/>
    <w:basedOn w:val="Normal"/>
    <w:pPr>
      <w:pBdr>
        <w:top w:val="dotted" w:sz="6" w:space="0" w:color="FEFEFE"/>
        <w:left w:val="dotted" w:sz="6" w:space="0" w:color="FEFEFE"/>
        <w:bottom w:val="dotted" w:sz="6" w:space="0" w:color="FEFEFE"/>
        <w:right w:val="dotted" w:sz="6" w:space="0" w:color="FEFEFE"/>
      </w:pBdr>
      <w:autoSpaceDE/>
      <w:autoSpaceDN/>
      <w:spacing w:before="72" w:after="72"/>
      <w:ind w:left="72" w:right="72"/>
    </w:pPr>
    <w:rPr>
      <w:rFonts w:ascii="Times New Roman" w:eastAsiaTheme="minorEastAsia" w:hAnsi="Times New Roman"/>
      <w:sz w:val="24"/>
      <w:szCs w:val="24"/>
    </w:rPr>
  </w:style>
  <w:style w:type="paragraph" w:customStyle="1" w:styleId="sanx">
    <w:name w:val="s_anx"/>
    <w:basedOn w:val="Normal"/>
    <w:pPr>
      <w:pBdr>
        <w:top w:val="dotted" w:sz="6" w:space="0" w:color="FEFEFE"/>
        <w:left w:val="dotted" w:sz="6" w:space="0" w:color="FEFEFE"/>
        <w:bottom w:val="dotted" w:sz="6" w:space="0" w:color="FEFEFE"/>
        <w:right w:val="dotted" w:sz="6" w:space="0" w:color="FEFEFE"/>
      </w:pBdr>
      <w:autoSpaceDE/>
      <w:autoSpaceDN/>
      <w:spacing w:before="72" w:after="72"/>
      <w:ind w:left="72" w:right="72"/>
    </w:pPr>
    <w:rPr>
      <w:rFonts w:ascii="Times New Roman" w:eastAsiaTheme="minorEastAsia" w:hAnsi="Times New Roman"/>
      <w:sz w:val="24"/>
      <w:szCs w:val="24"/>
    </w:rPr>
  </w:style>
  <w:style w:type="paragraph" w:customStyle="1" w:styleId="sapn">
    <w:name w:val="s_apn"/>
    <w:basedOn w:val="Normal"/>
    <w:pPr>
      <w:pBdr>
        <w:top w:val="dotted" w:sz="6" w:space="0" w:color="FEFEFE"/>
        <w:left w:val="dotted" w:sz="6" w:space="0" w:color="FEFEFE"/>
        <w:bottom w:val="dotted" w:sz="6" w:space="0" w:color="FEFEFE"/>
        <w:right w:val="dotted" w:sz="6" w:space="0" w:color="FEFEFE"/>
      </w:pBdr>
      <w:autoSpaceDE/>
      <w:autoSpaceDN/>
      <w:spacing w:before="72" w:after="72"/>
      <w:ind w:left="72" w:right="72"/>
    </w:pPr>
    <w:rPr>
      <w:rFonts w:ascii="Times New Roman" w:eastAsiaTheme="minorEastAsia" w:hAnsi="Times New Roman"/>
      <w:sz w:val="24"/>
      <w:szCs w:val="24"/>
    </w:rPr>
  </w:style>
  <w:style w:type="paragraph" w:customStyle="1" w:styleId="scrt">
    <w:name w:val="s_crt"/>
    <w:basedOn w:val="Normal"/>
    <w:pPr>
      <w:pBdr>
        <w:top w:val="dotted" w:sz="6" w:space="0" w:color="FEFEFE"/>
        <w:left w:val="dotted" w:sz="6" w:space="0" w:color="FEFEFE"/>
        <w:bottom w:val="dotted" w:sz="6" w:space="0" w:color="FEFEFE"/>
        <w:right w:val="dotted" w:sz="6" w:space="0" w:color="FEFEFE"/>
      </w:pBdr>
      <w:autoSpaceDE/>
      <w:autoSpaceDN/>
      <w:spacing w:before="72" w:after="72"/>
      <w:ind w:left="72" w:right="72"/>
    </w:pPr>
    <w:rPr>
      <w:rFonts w:ascii="Times New Roman" w:eastAsiaTheme="minorEastAsia" w:hAnsi="Times New Roman"/>
      <w:sz w:val="24"/>
      <w:szCs w:val="24"/>
    </w:rPr>
  </w:style>
  <w:style w:type="paragraph" w:customStyle="1" w:styleId="sprt">
    <w:name w:val="s_prt"/>
    <w:basedOn w:val="Normal"/>
    <w:pPr>
      <w:pBdr>
        <w:top w:val="dotted" w:sz="6" w:space="0" w:color="FEFEFE"/>
        <w:left w:val="dotted" w:sz="6" w:space="0" w:color="FEFEFE"/>
        <w:bottom w:val="dotted" w:sz="6" w:space="0" w:color="FEFEFE"/>
        <w:right w:val="dotted" w:sz="6" w:space="0" w:color="FEFEFE"/>
      </w:pBdr>
      <w:autoSpaceDE/>
      <w:autoSpaceDN/>
      <w:spacing w:before="72" w:after="72"/>
      <w:ind w:left="72" w:right="72"/>
    </w:pPr>
    <w:rPr>
      <w:rFonts w:ascii="Times New Roman" w:eastAsiaTheme="minorEastAsia" w:hAnsi="Times New Roman"/>
      <w:sz w:val="24"/>
      <w:szCs w:val="24"/>
    </w:rPr>
  </w:style>
  <w:style w:type="paragraph" w:customStyle="1" w:styleId="sttl">
    <w:name w:val="s_ttl"/>
    <w:basedOn w:val="Normal"/>
    <w:pPr>
      <w:pBdr>
        <w:top w:val="dotted" w:sz="6" w:space="0" w:color="FEFEFE"/>
        <w:left w:val="dotted" w:sz="6" w:space="0" w:color="FEFEFE"/>
        <w:bottom w:val="dotted" w:sz="6" w:space="0" w:color="FEFEFE"/>
        <w:right w:val="dotted" w:sz="6" w:space="0" w:color="FEFEFE"/>
      </w:pBdr>
      <w:autoSpaceDE/>
      <w:autoSpaceDN/>
      <w:spacing w:before="72" w:after="72"/>
      <w:ind w:left="72" w:right="72"/>
    </w:pPr>
    <w:rPr>
      <w:rFonts w:ascii="Times New Roman" w:eastAsiaTheme="minorEastAsia" w:hAnsi="Times New Roman"/>
      <w:sz w:val="24"/>
      <w:szCs w:val="24"/>
    </w:rPr>
  </w:style>
  <w:style w:type="paragraph" w:customStyle="1" w:styleId="scap">
    <w:name w:val="s_cap"/>
    <w:basedOn w:val="Normal"/>
    <w:pPr>
      <w:pBdr>
        <w:top w:val="dotted" w:sz="6" w:space="0" w:color="FEFEFE"/>
        <w:left w:val="dotted" w:sz="6" w:space="0" w:color="FEFEFE"/>
        <w:bottom w:val="dotted" w:sz="6" w:space="0" w:color="FEFEFE"/>
        <w:right w:val="dotted" w:sz="6" w:space="0" w:color="FEFEFE"/>
      </w:pBdr>
      <w:autoSpaceDE/>
      <w:autoSpaceDN/>
      <w:spacing w:before="72" w:after="72"/>
      <w:ind w:left="72" w:right="72"/>
    </w:pPr>
    <w:rPr>
      <w:rFonts w:ascii="Times New Roman" w:eastAsiaTheme="minorEastAsia" w:hAnsi="Times New Roman"/>
      <w:sz w:val="24"/>
      <w:szCs w:val="24"/>
    </w:rPr>
  </w:style>
  <w:style w:type="paragraph" w:customStyle="1" w:styleId="ssbc">
    <w:name w:val="s_sbc"/>
    <w:basedOn w:val="Normal"/>
    <w:pPr>
      <w:pBdr>
        <w:top w:val="dotted" w:sz="6" w:space="0" w:color="FEFEFE"/>
        <w:left w:val="dotted" w:sz="6" w:space="0" w:color="FEFEFE"/>
        <w:bottom w:val="dotted" w:sz="6" w:space="0" w:color="FEFEFE"/>
        <w:right w:val="dotted" w:sz="6" w:space="0" w:color="FEFEFE"/>
      </w:pBdr>
      <w:autoSpaceDE/>
      <w:autoSpaceDN/>
      <w:spacing w:before="72" w:after="72"/>
      <w:ind w:left="72" w:right="72"/>
    </w:pPr>
    <w:rPr>
      <w:rFonts w:ascii="Times New Roman" w:eastAsiaTheme="minorEastAsia" w:hAnsi="Times New Roman"/>
      <w:sz w:val="24"/>
      <w:szCs w:val="24"/>
    </w:rPr>
  </w:style>
  <w:style w:type="paragraph" w:customStyle="1" w:styleId="ssec">
    <w:name w:val="s_sec"/>
    <w:basedOn w:val="Normal"/>
    <w:pPr>
      <w:pBdr>
        <w:top w:val="dotted" w:sz="6" w:space="0" w:color="FEFEFE"/>
        <w:left w:val="dotted" w:sz="6" w:space="0" w:color="FEFEFE"/>
        <w:bottom w:val="dotted" w:sz="6" w:space="0" w:color="FEFEFE"/>
        <w:right w:val="dotted" w:sz="6" w:space="0" w:color="FEFEFE"/>
      </w:pBdr>
      <w:autoSpaceDE/>
      <w:autoSpaceDN/>
      <w:spacing w:before="72" w:after="72"/>
      <w:ind w:left="72" w:right="72"/>
    </w:pPr>
    <w:rPr>
      <w:rFonts w:ascii="Times New Roman" w:eastAsiaTheme="minorEastAsia" w:hAnsi="Times New Roman"/>
      <w:sz w:val="24"/>
      <w:szCs w:val="24"/>
    </w:rPr>
  </w:style>
  <w:style w:type="paragraph" w:customStyle="1" w:styleId="sprg">
    <w:name w:val="s_prg"/>
    <w:basedOn w:val="Normal"/>
    <w:pPr>
      <w:pBdr>
        <w:top w:val="dotted" w:sz="6" w:space="0" w:color="FEFEFE"/>
        <w:left w:val="dotted" w:sz="6" w:space="0" w:color="FEFEFE"/>
        <w:bottom w:val="dotted" w:sz="6" w:space="0" w:color="FEFEFE"/>
        <w:right w:val="dotted" w:sz="6" w:space="0" w:color="FEFEFE"/>
      </w:pBdr>
      <w:autoSpaceDE/>
      <w:autoSpaceDN/>
      <w:spacing w:before="72" w:after="72"/>
      <w:ind w:left="72" w:right="72"/>
    </w:pPr>
    <w:rPr>
      <w:rFonts w:ascii="Times New Roman" w:eastAsiaTheme="minorEastAsia" w:hAnsi="Times New Roman"/>
      <w:sz w:val="24"/>
      <w:szCs w:val="24"/>
    </w:rPr>
  </w:style>
  <w:style w:type="paragraph" w:customStyle="1" w:styleId="sden">
    <w:name w:val="s_den"/>
    <w:basedOn w:val="Normal"/>
    <w:pPr>
      <w:autoSpaceDE/>
      <w:autoSpaceDN/>
      <w:jc w:val="center"/>
    </w:pPr>
    <w:rPr>
      <w:rFonts w:eastAsiaTheme="minorEastAsia"/>
      <w:b/>
      <w:bCs/>
      <w:color w:val="8B0000"/>
      <w:sz w:val="30"/>
      <w:szCs w:val="30"/>
    </w:rPr>
  </w:style>
  <w:style w:type="paragraph" w:customStyle="1" w:styleId="shdr">
    <w:name w:val="s_hdr"/>
    <w:basedOn w:val="Normal"/>
    <w:pPr>
      <w:autoSpaceDE/>
      <w:autoSpaceDN/>
      <w:spacing w:before="72" w:after="72"/>
      <w:ind w:left="72" w:right="72"/>
    </w:pPr>
    <w:rPr>
      <w:rFonts w:eastAsiaTheme="minorEastAsia"/>
      <w:b/>
      <w:bCs/>
      <w:color w:val="333333"/>
      <w:sz w:val="20"/>
      <w:szCs w:val="20"/>
    </w:rPr>
  </w:style>
  <w:style w:type="paragraph" w:customStyle="1" w:styleId="semtttl">
    <w:name w:val="s_emt_ttl"/>
    <w:basedOn w:val="Normal"/>
    <w:pPr>
      <w:autoSpaceDE/>
      <w:autoSpaceDN/>
      <w:spacing w:before="100" w:beforeAutospacing="1" w:after="100" w:afterAutospacing="1"/>
    </w:pPr>
    <w:rPr>
      <w:rFonts w:ascii="Arial" w:eastAsiaTheme="minorEastAsia" w:hAnsi="Arial" w:cs="Arial"/>
      <w:b/>
      <w:bCs/>
      <w:color w:val="000000"/>
      <w:sz w:val="21"/>
      <w:szCs w:val="21"/>
    </w:rPr>
  </w:style>
  <w:style w:type="paragraph" w:customStyle="1" w:styleId="semtbdy">
    <w:name w:val="s_emt_bdy"/>
    <w:basedOn w:val="Normal"/>
    <w:pPr>
      <w:autoSpaceDE/>
      <w:autoSpaceDN/>
      <w:spacing w:before="100" w:beforeAutospacing="1" w:after="100" w:afterAutospacing="1"/>
    </w:pPr>
    <w:rPr>
      <w:rFonts w:eastAsiaTheme="minorEastAsia"/>
      <w:b/>
      <w:bCs/>
      <w:color w:val="006400"/>
      <w:szCs w:val="18"/>
    </w:rPr>
  </w:style>
  <w:style w:type="paragraph" w:customStyle="1" w:styleId="spub">
    <w:name w:val="s_pub"/>
    <w:basedOn w:val="Normal"/>
    <w:pPr>
      <w:autoSpaceDE/>
      <w:autoSpaceDN/>
      <w:spacing w:before="144" w:after="144"/>
      <w:ind w:left="144" w:right="144"/>
    </w:pPr>
    <w:rPr>
      <w:rFonts w:ascii="Arial" w:eastAsiaTheme="minorEastAsia" w:hAnsi="Arial" w:cs="Arial"/>
      <w:b/>
      <w:bCs/>
      <w:color w:val="000000"/>
      <w:sz w:val="21"/>
      <w:szCs w:val="21"/>
    </w:rPr>
  </w:style>
  <w:style w:type="paragraph" w:customStyle="1" w:styleId="spubbdy">
    <w:name w:val="s_pub_bdy"/>
    <w:basedOn w:val="Normal"/>
    <w:pPr>
      <w:autoSpaceDE/>
      <w:autoSpaceDN/>
      <w:spacing w:before="100" w:beforeAutospacing="1" w:after="100" w:afterAutospacing="1"/>
    </w:pPr>
    <w:rPr>
      <w:rFonts w:eastAsiaTheme="minorEastAsia"/>
      <w:b/>
      <w:bCs/>
      <w:color w:val="24689B"/>
      <w:sz w:val="21"/>
      <w:szCs w:val="21"/>
    </w:rPr>
  </w:style>
  <w:style w:type="paragraph" w:customStyle="1" w:styleId="sntapar">
    <w:name w:val="s_nta_par"/>
    <w:basedOn w:val="Normal"/>
    <w:pPr>
      <w:autoSpaceDE/>
      <w:autoSpaceDN/>
      <w:spacing w:before="100" w:beforeAutospacing="1" w:after="100" w:afterAutospacing="1"/>
    </w:pPr>
    <w:rPr>
      <w:rFonts w:eastAsiaTheme="minorEastAsia"/>
      <w:color w:val="000000"/>
      <w:sz w:val="17"/>
      <w:szCs w:val="17"/>
    </w:rPr>
  </w:style>
  <w:style w:type="paragraph" w:customStyle="1" w:styleId="snccpar">
    <w:name w:val="s_ncc_par"/>
    <w:basedOn w:val="Normal"/>
    <w:pPr>
      <w:autoSpaceDE/>
      <w:autoSpaceDN/>
      <w:spacing w:before="100" w:beforeAutospacing="1" w:after="100" w:afterAutospacing="1"/>
    </w:pPr>
    <w:rPr>
      <w:rFonts w:eastAsiaTheme="minorEastAsia"/>
      <w:color w:val="808080"/>
      <w:sz w:val="17"/>
      <w:szCs w:val="17"/>
    </w:rPr>
  </w:style>
  <w:style w:type="paragraph" w:customStyle="1" w:styleId="ssmnpar">
    <w:name w:val="s_smn_par"/>
    <w:basedOn w:val="Normal"/>
    <w:pPr>
      <w:autoSpaceDE/>
      <w:autoSpaceDN/>
      <w:spacing w:before="100" w:beforeAutospacing="1" w:after="100" w:afterAutospacing="1"/>
      <w:jc w:val="center"/>
    </w:pPr>
    <w:rPr>
      <w:rFonts w:eastAsiaTheme="minorEastAsia"/>
      <w:b/>
      <w:bCs/>
      <w:color w:val="24689B"/>
      <w:sz w:val="17"/>
      <w:szCs w:val="17"/>
    </w:rPr>
  </w:style>
  <w:style w:type="paragraph" w:customStyle="1" w:styleId="ssmn">
    <w:name w:val="s_smn"/>
    <w:basedOn w:val="Normal"/>
    <w:pPr>
      <w:autoSpaceDE/>
      <w:autoSpaceDN/>
      <w:spacing w:before="100" w:beforeAutospacing="1" w:after="100" w:afterAutospacing="1"/>
      <w:jc w:val="center"/>
    </w:pPr>
    <w:rPr>
      <w:rFonts w:ascii="Times New Roman" w:eastAsiaTheme="minorEastAsia" w:hAnsi="Times New Roman"/>
      <w:sz w:val="24"/>
      <w:szCs w:val="24"/>
    </w:rPr>
  </w:style>
  <w:style w:type="paragraph" w:customStyle="1" w:styleId="sntattl">
    <w:name w:val="s_nta_ttl"/>
    <w:basedOn w:val="Normal"/>
    <w:pPr>
      <w:autoSpaceDE/>
      <w:autoSpaceDN/>
      <w:spacing w:before="100" w:beforeAutospacing="1" w:after="100" w:afterAutospacing="1"/>
    </w:pPr>
    <w:rPr>
      <w:rFonts w:eastAsiaTheme="minorEastAsia"/>
      <w:b/>
      <w:bCs/>
      <w:color w:val="24689B"/>
      <w:sz w:val="20"/>
      <w:szCs w:val="20"/>
    </w:rPr>
  </w:style>
  <w:style w:type="paragraph" w:customStyle="1" w:styleId="snccttl">
    <w:name w:val="s_ncc_ttl"/>
    <w:basedOn w:val="Normal"/>
    <w:pPr>
      <w:autoSpaceDE/>
      <w:autoSpaceDN/>
      <w:spacing w:before="100" w:beforeAutospacing="1" w:after="100" w:afterAutospacing="1"/>
    </w:pPr>
    <w:rPr>
      <w:rFonts w:eastAsiaTheme="minorEastAsia"/>
      <w:b/>
      <w:bCs/>
      <w:color w:val="24689B"/>
      <w:sz w:val="20"/>
      <w:szCs w:val="20"/>
    </w:rPr>
  </w:style>
  <w:style w:type="paragraph" w:customStyle="1" w:styleId="scit">
    <w:name w:val="s_cit"/>
    <w:basedOn w:val="Normal"/>
    <w:pPr>
      <w:shd w:val="clear" w:color="auto" w:fill="FFFF00"/>
      <w:autoSpaceDE/>
      <w:autoSpaceDN/>
      <w:spacing w:before="144" w:after="144"/>
      <w:ind w:left="144" w:right="144"/>
    </w:pPr>
    <w:rPr>
      <w:rFonts w:ascii="Times New Roman" w:eastAsiaTheme="minorEastAsia" w:hAnsi="Times New Roman"/>
      <w:sz w:val="17"/>
      <w:szCs w:val="17"/>
    </w:rPr>
  </w:style>
  <w:style w:type="paragraph" w:customStyle="1" w:styleId="sartttl">
    <w:name w:val="s_art_ttl"/>
    <w:basedOn w:val="Normal"/>
    <w:pPr>
      <w:autoSpaceDE/>
      <w:autoSpaceDN/>
    </w:pPr>
    <w:rPr>
      <w:rFonts w:eastAsiaTheme="minorEastAsia"/>
      <w:b/>
      <w:bCs/>
      <w:color w:val="24689B"/>
      <w:sz w:val="20"/>
      <w:szCs w:val="20"/>
    </w:rPr>
  </w:style>
  <w:style w:type="paragraph" w:customStyle="1" w:styleId="sartden">
    <w:name w:val="s_art_den"/>
    <w:basedOn w:val="Normal"/>
    <w:pPr>
      <w:autoSpaceDE/>
      <w:autoSpaceDN/>
    </w:pPr>
    <w:rPr>
      <w:rFonts w:eastAsiaTheme="minorEastAsia"/>
      <w:b/>
      <w:bCs/>
      <w:color w:val="24689B"/>
      <w:sz w:val="20"/>
      <w:szCs w:val="20"/>
    </w:rPr>
  </w:style>
  <w:style w:type="paragraph" w:customStyle="1" w:styleId="sporttl">
    <w:name w:val="s_por_ttl"/>
    <w:basedOn w:val="Normal"/>
    <w:pPr>
      <w:autoSpaceDE/>
      <w:autoSpaceDN/>
    </w:pPr>
    <w:rPr>
      <w:rFonts w:eastAsiaTheme="minorEastAsia"/>
      <w:b/>
      <w:bCs/>
      <w:color w:val="8B0000"/>
      <w:sz w:val="21"/>
      <w:szCs w:val="21"/>
    </w:rPr>
  </w:style>
  <w:style w:type="paragraph" w:customStyle="1" w:styleId="sporden">
    <w:name w:val="s_por_den"/>
    <w:basedOn w:val="Normal"/>
    <w:pPr>
      <w:autoSpaceDE/>
      <w:autoSpaceDN/>
    </w:pPr>
    <w:rPr>
      <w:rFonts w:eastAsiaTheme="minorEastAsia"/>
      <w:b/>
      <w:bCs/>
      <w:color w:val="8B0000"/>
      <w:sz w:val="21"/>
      <w:szCs w:val="21"/>
    </w:rPr>
  </w:style>
  <w:style w:type="paragraph" w:customStyle="1" w:styleId="sblcttl">
    <w:name w:val="s_blc_ttl"/>
    <w:basedOn w:val="Normal"/>
    <w:pPr>
      <w:autoSpaceDE/>
      <w:autoSpaceDN/>
    </w:pPr>
    <w:rPr>
      <w:rFonts w:eastAsiaTheme="minorEastAsia"/>
      <w:b/>
      <w:bCs/>
      <w:color w:val="8B0000"/>
      <w:sz w:val="21"/>
      <w:szCs w:val="21"/>
    </w:rPr>
  </w:style>
  <w:style w:type="paragraph" w:customStyle="1" w:styleId="srefttl">
    <w:name w:val="s_ref_ttl"/>
    <w:basedOn w:val="Normal"/>
    <w:pPr>
      <w:autoSpaceDE/>
      <w:autoSpaceDN/>
      <w:spacing w:before="100" w:beforeAutospacing="1" w:after="100" w:afterAutospacing="1"/>
    </w:pPr>
    <w:rPr>
      <w:rFonts w:ascii="verdcana" w:eastAsiaTheme="minorEastAsia" w:hAnsi="verdcana"/>
      <w:b/>
      <w:bCs/>
      <w:color w:val="24689B"/>
      <w:sz w:val="20"/>
      <w:szCs w:val="20"/>
    </w:rPr>
  </w:style>
  <w:style w:type="paragraph" w:customStyle="1" w:styleId="sanxttl">
    <w:name w:val="s_anx_ttl"/>
    <w:basedOn w:val="Normal"/>
    <w:pPr>
      <w:autoSpaceDE/>
      <w:autoSpaceDN/>
      <w:jc w:val="center"/>
    </w:pPr>
    <w:rPr>
      <w:rFonts w:eastAsiaTheme="minorEastAsia"/>
      <w:b/>
      <w:bCs/>
      <w:color w:val="24689B"/>
      <w:sz w:val="20"/>
      <w:szCs w:val="20"/>
    </w:rPr>
  </w:style>
  <w:style w:type="paragraph" w:customStyle="1" w:styleId="sanxden">
    <w:name w:val="s_anx_den"/>
    <w:basedOn w:val="Normal"/>
    <w:pPr>
      <w:autoSpaceDE/>
      <w:autoSpaceDN/>
      <w:jc w:val="center"/>
    </w:pPr>
    <w:rPr>
      <w:rFonts w:eastAsiaTheme="minorEastAsia"/>
      <w:b/>
      <w:bCs/>
      <w:color w:val="24689B"/>
      <w:sz w:val="20"/>
      <w:szCs w:val="20"/>
    </w:rPr>
  </w:style>
  <w:style w:type="paragraph" w:customStyle="1" w:styleId="sapnttl">
    <w:name w:val="s_apn_ttl"/>
    <w:basedOn w:val="Normal"/>
    <w:pPr>
      <w:autoSpaceDE/>
      <w:autoSpaceDN/>
    </w:pPr>
    <w:rPr>
      <w:rFonts w:eastAsiaTheme="minorEastAsia"/>
      <w:b/>
      <w:bCs/>
      <w:color w:val="24689B"/>
      <w:sz w:val="20"/>
      <w:szCs w:val="20"/>
    </w:rPr>
  </w:style>
  <w:style w:type="paragraph" w:customStyle="1" w:styleId="sapnden">
    <w:name w:val="s_apn_den"/>
    <w:basedOn w:val="Normal"/>
    <w:pPr>
      <w:autoSpaceDE/>
      <w:autoSpaceDN/>
    </w:pPr>
    <w:rPr>
      <w:rFonts w:eastAsiaTheme="minorEastAsia"/>
      <w:b/>
      <w:bCs/>
      <w:color w:val="24689B"/>
      <w:sz w:val="20"/>
      <w:szCs w:val="20"/>
    </w:rPr>
  </w:style>
  <w:style w:type="paragraph" w:customStyle="1" w:styleId="scrtttl">
    <w:name w:val="s_crt_ttl"/>
    <w:basedOn w:val="Normal"/>
    <w:pPr>
      <w:autoSpaceDE/>
      <w:autoSpaceDN/>
      <w:jc w:val="center"/>
    </w:pPr>
    <w:rPr>
      <w:rFonts w:eastAsiaTheme="minorEastAsia"/>
      <w:b/>
      <w:bCs/>
      <w:color w:val="006400"/>
      <w:sz w:val="27"/>
      <w:szCs w:val="27"/>
    </w:rPr>
  </w:style>
  <w:style w:type="paragraph" w:customStyle="1" w:styleId="scrtden">
    <w:name w:val="s_crt_den"/>
    <w:basedOn w:val="Normal"/>
    <w:pPr>
      <w:autoSpaceDE/>
      <w:autoSpaceDN/>
      <w:jc w:val="center"/>
    </w:pPr>
    <w:rPr>
      <w:rFonts w:eastAsiaTheme="minorEastAsia"/>
      <w:b/>
      <w:bCs/>
      <w:color w:val="006400"/>
      <w:sz w:val="27"/>
      <w:szCs w:val="27"/>
    </w:rPr>
  </w:style>
  <w:style w:type="paragraph" w:customStyle="1" w:styleId="sprtttl">
    <w:name w:val="s_prt_ttl"/>
    <w:basedOn w:val="Normal"/>
    <w:pPr>
      <w:autoSpaceDE/>
      <w:autoSpaceDN/>
      <w:jc w:val="center"/>
    </w:pPr>
    <w:rPr>
      <w:rFonts w:eastAsiaTheme="minorEastAsia"/>
      <w:b/>
      <w:bCs/>
      <w:color w:val="006400"/>
      <w:sz w:val="27"/>
      <w:szCs w:val="27"/>
    </w:rPr>
  </w:style>
  <w:style w:type="paragraph" w:customStyle="1" w:styleId="sprtden">
    <w:name w:val="s_prt_den"/>
    <w:basedOn w:val="Normal"/>
    <w:pPr>
      <w:autoSpaceDE/>
      <w:autoSpaceDN/>
      <w:jc w:val="center"/>
    </w:pPr>
    <w:rPr>
      <w:rFonts w:eastAsiaTheme="minorEastAsia"/>
      <w:b/>
      <w:bCs/>
      <w:color w:val="006400"/>
      <w:sz w:val="27"/>
      <w:szCs w:val="27"/>
    </w:rPr>
  </w:style>
  <w:style w:type="paragraph" w:customStyle="1" w:styleId="slitttl">
    <w:name w:val="s_lit_ttl"/>
    <w:basedOn w:val="Normal"/>
    <w:pPr>
      <w:autoSpaceDE/>
      <w:autoSpaceDN/>
      <w:spacing w:before="100" w:beforeAutospacing="1" w:after="100" w:afterAutospacing="1"/>
    </w:pPr>
    <w:rPr>
      <w:rFonts w:eastAsiaTheme="minorEastAsia"/>
      <w:b/>
      <w:bCs/>
      <w:color w:val="8B0000"/>
      <w:sz w:val="24"/>
      <w:szCs w:val="24"/>
    </w:rPr>
  </w:style>
  <w:style w:type="paragraph" w:customStyle="1" w:styleId="salnttl">
    <w:name w:val="s_aln_ttl"/>
    <w:basedOn w:val="Normal"/>
    <w:pPr>
      <w:autoSpaceDE/>
      <w:autoSpaceDN/>
      <w:spacing w:before="100" w:beforeAutospacing="1" w:after="100" w:afterAutospacing="1"/>
    </w:pPr>
    <w:rPr>
      <w:rFonts w:eastAsiaTheme="minorEastAsia"/>
      <w:b/>
      <w:bCs/>
      <w:color w:val="8B0000"/>
      <w:sz w:val="24"/>
      <w:szCs w:val="24"/>
    </w:rPr>
  </w:style>
  <w:style w:type="paragraph" w:customStyle="1" w:styleId="slinttl">
    <w:name w:val="s_lin_ttl"/>
    <w:basedOn w:val="Normal"/>
    <w:pPr>
      <w:autoSpaceDE/>
      <w:autoSpaceDN/>
      <w:spacing w:before="100" w:beforeAutospacing="1" w:after="100" w:afterAutospacing="1"/>
    </w:pPr>
    <w:rPr>
      <w:rFonts w:eastAsiaTheme="minorEastAsia"/>
      <w:b/>
      <w:bCs/>
      <w:color w:val="24689B"/>
      <w:sz w:val="21"/>
      <w:szCs w:val="21"/>
    </w:rPr>
  </w:style>
  <w:style w:type="paragraph" w:customStyle="1" w:styleId="spctttl">
    <w:name w:val="s_pct_ttl"/>
    <w:basedOn w:val="Normal"/>
    <w:pPr>
      <w:autoSpaceDE/>
      <w:autoSpaceDN/>
      <w:spacing w:before="100" w:beforeAutospacing="1" w:after="100" w:afterAutospacing="1"/>
    </w:pPr>
    <w:rPr>
      <w:rFonts w:eastAsiaTheme="minorEastAsia"/>
      <w:b/>
      <w:bCs/>
      <w:color w:val="8B0000"/>
      <w:sz w:val="24"/>
      <w:szCs w:val="24"/>
    </w:rPr>
  </w:style>
  <w:style w:type="paragraph" w:customStyle="1" w:styleId="sttlttl">
    <w:name w:val="s_ttl_ttl"/>
    <w:basedOn w:val="Normal"/>
    <w:pPr>
      <w:autoSpaceDE/>
      <w:autoSpaceDN/>
      <w:jc w:val="center"/>
    </w:pPr>
    <w:rPr>
      <w:rFonts w:eastAsiaTheme="minorEastAsia"/>
      <w:b/>
      <w:bCs/>
      <w:color w:val="8B0000"/>
      <w:sz w:val="26"/>
      <w:szCs w:val="26"/>
    </w:rPr>
  </w:style>
  <w:style w:type="paragraph" w:customStyle="1" w:styleId="sttlden">
    <w:name w:val="s_ttl_den"/>
    <w:basedOn w:val="Normal"/>
    <w:pPr>
      <w:autoSpaceDE/>
      <w:autoSpaceDN/>
      <w:jc w:val="center"/>
    </w:pPr>
    <w:rPr>
      <w:rFonts w:eastAsiaTheme="minorEastAsia"/>
      <w:b/>
      <w:bCs/>
      <w:color w:val="8B0000"/>
      <w:sz w:val="26"/>
      <w:szCs w:val="26"/>
    </w:rPr>
  </w:style>
  <w:style w:type="paragraph" w:customStyle="1" w:styleId="scapttl">
    <w:name w:val="s_cap_ttl"/>
    <w:basedOn w:val="Normal"/>
    <w:pPr>
      <w:autoSpaceDE/>
      <w:autoSpaceDN/>
      <w:jc w:val="center"/>
    </w:pPr>
    <w:rPr>
      <w:rFonts w:eastAsiaTheme="minorEastAsia"/>
      <w:b/>
      <w:bCs/>
      <w:color w:val="A52A2A"/>
      <w:sz w:val="24"/>
      <w:szCs w:val="24"/>
    </w:rPr>
  </w:style>
  <w:style w:type="paragraph" w:customStyle="1" w:styleId="scapden">
    <w:name w:val="s_cap_den"/>
    <w:basedOn w:val="Normal"/>
    <w:pPr>
      <w:autoSpaceDE/>
      <w:autoSpaceDN/>
      <w:jc w:val="center"/>
    </w:pPr>
    <w:rPr>
      <w:rFonts w:eastAsiaTheme="minorEastAsia"/>
      <w:b/>
      <w:bCs/>
      <w:color w:val="A52A2A"/>
      <w:sz w:val="24"/>
      <w:szCs w:val="24"/>
    </w:rPr>
  </w:style>
  <w:style w:type="paragraph" w:customStyle="1" w:styleId="ssbcttl">
    <w:name w:val="s_sbc_ttl"/>
    <w:basedOn w:val="Normal"/>
    <w:pPr>
      <w:autoSpaceDE/>
      <w:autoSpaceDN/>
    </w:pPr>
    <w:rPr>
      <w:rFonts w:eastAsiaTheme="minorEastAsia"/>
      <w:b/>
      <w:bCs/>
      <w:color w:val="000000"/>
      <w:sz w:val="23"/>
      <w:szCs w:val="23"/>
    </w:rPr>
  </w:style>
  <w:style w:type="paragraph" w:customStyle="1" w:styleId="ssbcden">
    <w:name w:val="s_sbc_den"/>
    <w:basedOn w:val="Normal"/>
    <w:pPr>
      <w:autoSpaceDE/>
      <w:autoSpaceDN/>
    </w:pPr>
    <w:rPr>
      <w:rFonts w:eastAsiaTheme="minorEastAsia"/>
      <w:b/>
      <w:bCs/>
      <w:color w:val="000000"/>
      <w:sz w:val="23"/>
      <w:szCs w:val="23"/>
    </w:rPr>
  </w:style>
  <w:style w:type="paragraph" w:customStyle="1" w:styleId="ssecttl">
    <w:name w:val="s_sec_ttl"/>
    <w:basedOn w:val="Normal"/>
    <w:pPr>
      <w:autoSpaceDE/>
      <w:autoSpaceDN/>
      <w:jc w:val="center"/>
    </w:pPr>
    <w:rPr>
      <w:rFonts w:eastAsiaTheme="minorEastAsia"/>
      <w:b/>
      <w:bCs/>
      <w:color w:val="000000"/>
      <w:sz w:val="23"/>
      <w:szCs w:val="23"/>
    </w:rPr>
  </w:style>
  <w:style w:type="paragraph" w:customStyle="1" w:styleId="ssecden">
    <w:name w:val="s_sec_den"/>
    <w:basedOn w:val="Normal"/>
    <w:pPr>
      <w:autoSpaceDE/>
      <w:autoSpaceDN/>
      <w:jc w:val="center"/>
    </w:pPr>
    <w:rPr>
      <w:rFonts w:eastAsiaTheme="minorEastAsia"/>
      <w:b/>
      <w:bCs/>
      <w:color w:val="000000"/>
      <w:sz w:val="23"/>
      <w:szCs w:val="23"/>
    </w:rPr>
  </w:style>
  <w:style w:type="paragraph" w:customStyle="1" w:styleId="sprgttl">
    <w:name w:val="s_prg_ttl"/>
    <w:basedOn w:val="Normal"/>
    <w:pPr>
      <w:autoSpaceDE/>
      <w:autoSpaceDN/>
      <w:jc w:val="center"/>
    </w:pPr>
    <w:rPr>
      <w:rFonts w:eastAsiaTheme="minorEastAsia"/>
      <w:b/>
      <w:bCs/>
      <w:color w:val="000000"/>
      <w:sz w:val="21"/>
      <w:szCs w:val="21"/>
    </w:rPr>
  </w:style>
  <w:style w:type="paragraph" w:customStyle="1" w:styleId="sprgden">
    <w:name w:val="s_prg_den"/>
    <w:basedOn w:val="Normal"/>
    <w:pPr>
      <w:autoSpaceDE/>
      <w:autoSpaceDN/>
      <w:jc w:val="center"/>
    </w:pPr>
    <w:rPr>
      <w:rFonts w:eastAsiaTheme="minorEastAsia"/>
      <w:b/>
      <w:bCs/>
      <w:color w:val="000000"/>
      <w:sz w:val="21"/>
      <w:szCs w:val="21"/>
    </w:rPr>
  </w:style>
  <w:style w:type="paragraph" w:customStyle="1" w:styleId="smrc">
    <w:name w:val="s_mrc"/>
    <w:basedOn w:val="Normal"/>
    <w:pPr>
      <w:shd w:val="clear" w:color="auto" w:fill="F0FFFF"/>
      <w:autoSpaceDE/>
      <w:autoSpaceDN/>
      <w:spacing w:before="100" w:beforeAutospacing="1" w:after="100" w:afterAutospacing="1"/>
    </w:pPr>
    <w:rPr>
      <w:rFonts w:ascii="Times New Roman" w:eastAsiaTheme="minorEastAsia" w:hAnsi="Times New Roman"/>
      <w:sz w:val="24"/>
      <w:szCs w:val="24"/>
    </w:rPr>
  </w:style>
  <w:style w:type="paragraph" w:customStyle="1" w:styleId="slgd">
    <w:name w:val="s_lgd"/>
    <w:basedOn w:val="Normal"/>
    <w:pPr>
      <w:autoSpaceDE/>
      <w:autoSpaceDN/>
      <w:spacing w:before="100" w:beforeAutospacing="1" w:after="100" w:afterAutospacing="1"/>
    </w:pPr>
    <w:rPr>
      <w:rFonts w:ascii="Times New Roman" w:eastAsiaTheme="minorEastAsia" w:hAnsi="Times New Roman"/>
      <w:color w:val="24689B"/>
      <w:sz w:val="24"/>
      <w:szCs w:val="24"/>
      <w:u w:val="single"/>
    </w:rPr>
  </w:style>
  <w:style w:type="paragraph" w:customStyle="1" w:styleId="slge">
    <w:name w:val="s_lge"/>
    <w:basedOn w:val="Normal"/>
    <w:pPr>
      <w:autoSpaceDE/>
      <w:autoSpaceDN/>
      <w:spacing w:before="100" w:beforeAutospacing="1" w:after="100" w:afterAutospacing="1"/>
    </w:pPr>
    <w:rPr>
      <w:rFonts w:ascii="Times New Roman" w:eastAsiaTheme="minorEastAsia" w:hAnsi="Times New Roman"/>
      <w:color w:val="24689B"/>
      <w:sz w:val="24"/>
      <w:szCs w:val="24"/>
      <w:u w:val="single"/>
    </w:rPr>
  </w:style>
  <w:style w:type="paragraph" w:customStyle="1" w:styleId="slgi">
    <w:name w:val="s_lgi"/>
    <w:basedOn w:val="Normal"/>
    <w:pPr>
      <w:autoSpaceDE/>
      <w:autoSpaceDN/>
      <w:spacing w:before="100" w:beforeAutospacing="1" w:after="100" w:afterAutospacing="1"/>
    </w:pPr>
    <w:rPr>
      <w:rFonts w:ascii="Times New Roman" w:eastAsiaTheme="minorEastAsia" w:hAnsi="Times New Roman"/>
      <w:color w:val="006400"/>
      <w:sz w:val="24"/>
      <w:szCs w:val="24"/>
      <w:u w:val="single"/>
    </w:rPr>
  </w:style>
  <w:style w:type="paragraph" w:customStyle="1" w:styleId="spantxtcolorat">
    <w:name w:val="spantxtcolorat"/>
    <w:basedOn w:val="Normal"/>
    <w:pPr>
      <w:shd w:val="clear" w:color="auto" w:fill="FF0000"/>
      <w:autoSpaceDE/>
      <w:autoSpaceDN/>
      <w:spacing w:before="100" w:beforeAutospacing="1" w:after="100" w:afterAutospacing="1"/>
    </w:pPr>
    <w:rPr>
      <w:rFonts w:ascii="Times New Roman" w:eastAsiaTheme="minorEastAsia" w:hAnsi="Times New Roman"/>
      <w:sz w:val="24"/>
      <w:szCs w:val="24"/>
    </w:rPr>
  </w:style>
  <w:style w:type="paragraph" w:customStyle="1" w:styleId="sref">
    <w:name w:val="s_ref"/>
    <w:basedOn w:val="Normal"/>
    <w:pPr>
      <w:autoSpaceDE/>
      <w:autoSpaceDN/>
      <w:spacing w:before="100" w:beforeAutospacing="1" w:after="100" w:afterAutospacing="1"/>
      <w:jc w:val="center"/>
    </w:pPr>
    <w:rPr>
      <w:rFonts w:ascii="Times New Roman" w:eastAsiaTheme="minorEastAsia" w:hAnsi="Times New Roman"/>
      <w:sz w:val="24"/>
      <w:szCs w:val="24"/>
    </w:rPr>
  </w:style>
  <w:style w:type="paragraph" w:customStyle="1" w:styleId="nrm">
    <w:name w:val="nrm"/>
    <w:basedOn w:val="Normal"/>
    <w:pPr>
      <w:pBdr>
        <w:top w:val="single" w:sz="6" w:space="0" w:color="000000"/>
        <w:left w:val="single" w:sz="6" w:space="0" w:color="000000"/>
        <w:bottom w:val="single" w:sz="6" w:space="0" w:color="000000"/>
        <w:right w:val="single" w:sz="6" w:space="0" w:color="000000"/>
      </w:pBdr>
      <w:shd w:val="clear" w:color="auto" w:fill="D6F5D6"/>
      <w:autoSpaceDE/>
      <w:autoSpaceDN/>
      <w:spacing w:before="100" w:beforeAutospacing="1" w:after="100" w:afterAutospacing="1"/>
    </w:pPr>
    <w:rPr>
      <w:rFonts w:ascii="Times New Roman" w:eastAsiaTheme="minorEastAsia" w:hAnsi="Times New Roman"/>
      <w:i/>
      <w:iCs/>
      <w:sz w:val="24"/>
      <w:szCs w:val="24"/>
    </w:rPr>
  </w:style>
  <w:style w:type="paragraph" w:customStyle="1" w:styleId="rosuinchis">
    <w:name w:val="rosuinchis"/>
    <w:basedOn w:val="Normal"/>
    <w:pPr>
      <w:autoSpaceDE/>
      <w:autoSpaceDN/>
      <w:spacing w:before="100" w:beforeAutospacing="1" w:after="100" w:afterAutospacing="1"/>
    </w:pPr>
    <w:rPr>
      <w:rFonts w:ascii="Times New Roman" w:eastAsiaTheme="minorEastAsia" w:hAnsi="Times New Roman"/>
      <w:color w:val="8B0000"/>
      <w:sz w:val="24"/>
      <w:szCs w:val="24"/>
    </w:rPr>
  </w:style>
  <w:style w:type="paragraph" w:customStyle="1" w:styleId="spar1">
    <w:name w:val="s_par1"/>
    <w:basedOn w:val="Normal"/>
    <w:pPr>
      <w:autoSpaceDE/>
      <w:autoSpaceDN/>
    </w:pPr>
    <w:rPr>
      <w:rFonts w:eastAsiaTheme="minorEastAsia"/>
      <w:sz w:val="15"/>
      <w:szCs w:val="15"/>
    </w:rPr>
  </w:style>
  <w:style w:type="paragraph" w:customStyle="1" w:styleId="spar2">
    <w:name w:val="s_par2"/>
    <w:basedOn w:val="Normal"/>
    <w:pPr>
      <w:autoSpaceDE/>
      <w:autoSpaceDN/>
      <w:ind w:left="225"/>
    </w:pPr>
    <w:rPr>
      <w:rFonts w:eastAsiaTheme="minorEastAsia"/>
      <w:sz w:val="11"/>
      <w:szCs w:val="11"/>
    </w:rPr>
  </w:style>
  <w:style w:type="character" w:customStyle="1" w:styleId="sden1">
    <w:name w:val="s_den1"/>
    <w:basedOn w:val="Fontdeparagrafimplicit"/>
    <w:rPr>
      <w:rFonts w:ascii="Verdana" w:hAnsi="Verdana" w:hint="default"/>
      <w:b/>
      <w:bCs/>
      <w:vanish w:val="0"/>
      <w:webHidden w:val="0"/>
      <w:color w:val="8B0000"/>
      <w:sz w:val="30"/>
      <w:szCs w:val="30"/>
      <w:shd w:val="clear" w:color="auto" w:fill="FFFFFF"/>
      <w:specVanish w:val="0"/>
    </w:rPr>
  </w:style>
  <w:style w:type="character" w:customStyle="1" w:styleId="semtttl1">
    <w:name w:val="s_emt_ttl1"/>
    <w:basedOn w:val="Fontdeparagrafimplicit"/>
    <w:rPr>
      <w:rFonts w:ascii="Arial" w:hAnsi="Arial" w:cs="Arial" w:hint="default"/>
      <w:b/>
      <w:bCs/>
      <w:color w:val="000000"/>
      <w:sz w:val="21"/>
      <w:szCs w:val="21"/>
      <w:shd w:val="clear" w:color="auto" w:fill="FFFFFF"/>
    </w:rPr>
  </w:style>
  <w:style w:type="character" w:customStyle="1" w:styleId="semtbdy1">
    <w:name w:val="s_emt_bdy1"/>
    <w:basedOn w:val="Fontdeparagrafimplicit"/>
    <w:rPr>
      <w:rFonts w:ascii="Verdana" w:hAnsi="Verdana" w:hint="default"/>
      <w:b/>
      <w:bCs/>
      <w:color w:val="006400"/>
      <w:sz w:val="18"/>
      <w:szCs w:val="18"/>
      <w:shd w:val="clear" w:color="auto" w:fill="FFFFFF"/>
    </w:rPr>
  </w:style>
  <w:style w:type="character" w:customStyle="1" w:styleId="spub1">
    <w:name w:val="s_pub1"/>
    <w:basedOn w:val="Fontdeparagrafimplicit"/>
    <w:rPr>
      <w:rFonts w:ascii="Arial" w:hAnsi="Arial" w:cs="Arial" w:hint="default"/>
      <w:b/>
      <w:bCs/>
      <w:vanish w:val="0"/>
      <w:webHidden w:val="0"/>
      <w:color w:val="000000"/>
      <w:sz w:val="21"/>
      <w:szCs w:val="21"/>
      <w:shd w:val="clear" w:color="auto" w:fill="FFFFFF"/>
      <w:specVanish w:val="0"/>
    </w:rPr>
  </w:style>
  <w:style w:type="character" w:customStyle="1" w:styleId="spubttl">
    <w:name w:val="s_pub_ttl"/>
    <w:basedOn w:val="Fontdeparagrafimplicit"/>
    <w:rPr>
      <w:rFonts w:ascii="Verdana" w:hAnsi="Verdana" w:hint="default"/>
      <w:b w:val="0"/>
      <w:bCs w:val="0"/>
      <w:color w:val="000000"/>
      <w:sz w:val="20"/>
      <w:szCs w:val="20"/>
      <w:shd w:val="clear" w:color="auto" w:fill="FFFFFF"/>
    </w:rPr>
  </w:style>
  <w:style w:type="character" w:customStyle="1" w:styleId="spubbdy1">
    <w:name w:val="s_pub_bdy1"/>
    <w:basedOn w:val="Fontdeparagrafimplicit"/>
    <w:rPr>
      <w:rFonts w:ascii="Verdana" w:hAnsi="Verdana" w:hint="default"/>
      <w:b/>
      <w:bCs/>
      <w:color w:val="24689B"/>
      <w:sz w:val="21"/>
      <w:szCs w:val="21"/>
      <w:shd w:val="clear" w:color="auto" w:fill="FFFFFF"/>
    </w:rPr>
  </w:style>
  <w:style w:type="character" w:customStyle="1" w:styleId="spar3">
    <w:name w:val="s_par3"/>
    <w:basedOn w:val="Fontdeparagrafimplicit"/>
    <w:rPr>
      <w:rFonts w:ascii="Verdana" w:hAnsi="Verdana" w:hint="default"/>
      <w:b w:val="0"/>
      <w:bCs w:val="0"/>
      <w:vanish w:val="0"/>
      <w:webHidden w:val="0"/>
      <w:color w:val="000000"/>
      <w:sz w:val="20"/>
      <w:szCs w:val="20"/>
      <w:shd w:val="clear" w:color="auto" w:fill="FFFFFF"/>
      <w:specVanish w:val="0"/>
    </w:rPr>
  </w:style>
  <w:style w:type="character" w:customStyle="1" w:styleId="slinttl1">
    <w:name w:val="s_lin_ttl1"/>
    <w:basedOn w:val="Fontdeparagrafimplicit"/>
    <w:rPr>
      <w:rFonts w:ascii="Verdana" w:hAnsi="Verdana" w:hint="default"/>
      <w:b/>
      <w:bCs/>
      <w:color w:val="24689B"/>
      <w:sz w:val="21"/>
      <w:szCs w:val="21"/>
      <w:shd w:val="clear" w:color="auto" w:fill="FFFFFF"/>
    </w:rPr>
  </w:style>
  <w:style w:type="character" w:customStyle="1" w:styleId="slinbdy">
    <w:name w:val="s_lin_bdy"/>
    <w:basedOn w:val="Fontdeparagrafimplicit"/>
    <w:rPr>
      <w:rFonts w:ascii="Verdana" w:hAnsi="Verdana" w:hint="default"/>
      <w:b w:val="0"/>
      <w:bCs w:val="0"/>
      <w:color w:val="000000"/>
      <w:sz w:val="20"/>
      <w:szCs w:val="20"/>
      <w:shd w:val="clear" w:color="auto" w:fill="FFFFFF"/>
    </w:rPr>
  </w:style>
  <w:style w:type="character" w:customStyle="1" w:styleId="sartbdy">
    <w:name w:val="s_art_bdy"/>
    <w:basedOn w:val="Fontdeparagrafimplicit"/>
    <w:rPr>
      <w:rFonts w:ascii="Verdana" w:hAnsi="Verdana" w:hint="default"/>
      <w:b w:val="0"/>
      <w:bCs w:val="0"/>
      <w:color w:val="000000"/>
      <w:sz w:val="20"/>
      <w:szCs w:val="20"/>
      <w:shd w:val="clear" w:color="auto" w:fill="FFFFFF"/>
    </w:rPr>
  </w:style>
  <w:style w:type="character" w:customStyle="1" w:styleId="sanxbdy">
    <w:name w:val="s_anx_bdy"/>
    <w:basedOn w:val="Fontdeparagrafimplicit"/>
    <w:rPr>
      <w:rFonts w:ascii="Verdana" w:hAnsi="Verdana" w:hint="default"/>
      <w:b w:val="0"/>
      <w:bCs w:val="0"/>
      <w:color w:val="000000"/>
      <w:sz w:val="20"/>
      <w:szCs w:val="20"/>
      <w:shd w:val="clear" w:color="auto" w:fill="FFFFFF"/>
    </w:rPr>
  </w:style>
  <w:style w:type="character" w:customStyle="1" w:styleId="scapbdy">
    <w:name w:val="s_cap_bdy"/>
    <w:basedOn w:val="Fontdeparagrafimplicit"/>
    <w:rPr>
      <w:rFonts w:ascii="Verdana" w:hAnsi="Verdana" w:hint="default"/>
      <w:b w:val="0"/>
      <w:bCs w:val="0"/>
      <w:color w:val="000000"/>
      <w:sz w:val="20"/>
      <w:szCs w:val="20"/>
      <w:shd w:val="clear" w:color="auto" w:fill="FFFFFF"/>
    </w:rPr>
  </w:style>
  <w:style w:type="character" w:customStyle="1" w:styleId="salnttl1">
    <w:name w:val="s_aln_ttl1"/>
    <w:basedOn w:val="Fontdeparagrafimplicit"/>
    <w:rPr>
      <w:rFonts w:ascii="Verdana" w:hAnsi="Verdana" w:hint="default"/>
      <w:b/>
      <w:bCs/>
      <w:vanish w:val="0"/>
      <w:webHidden w:val="0"/>
      <w:color w:val="8B0000"/>
      <w:sz w:val="20"/>
      <w:szCs w:val="20"/>
      <w:shd w:val="clear" w:color="auto" w:fill="FFFFFF"/>
      <w:specVanish w:val="0"/>
    </w:rPr>
  </w:style>
  <w:style w:type="character" w:customStyle="1" w:styleId="salnbdy">
    <w:name w:val="s_aln_bdy"/>
    <w:basedOn w:val="Fontdeparagrafimplicit"/>
    <w:rPr>
      <w:rFonts w:ascii="Verdana" w:hAnsi="Verdana" w:hint="default"/>
      <w:b w:val="0"/>
      <w:bCs w:val="0"/>
      <w:color w:val="000000"/>
      <w:sz w:val="20"/>
      <w:szCs w:val="20"/>
      <w:shd w:val="clear" w:color="auto" w:fill="FFFFFF"/>
    </w:rPr>
  </w:style>
  <w:style w:type="character" w:customStyle="1" w:styleId="slitttl1">
    <w:name w:val="s_lit_ttl1"/>
    <w:basedOn w:val="Fontdeparagrafimplicit"/>
    <w:rPr>
      <w:rFonts w:ascii="Verdana" w:hAnsi="Verdana" w:hint="default"/>
      <w:b/>
      <w:bCs/>
      <w:vanish w:val="0"/>
      <w:webHidden w:val="0"/>
      <w:color w:val="8B0000"/>
      <w:sz w:val="20"/>
      <w:szCs w:val="20"/>
      <w:shd w:val="clear" w:color="auto" w:fill="FFFFFF"/>
      <w:specVanish w:val="0"/>
    </w:rPr>
  </w:style>
  <w:style w:type="character" w:customStyle="1" w:styleId="slitbdy">
    <w:name w:val="s_lit_bdy"/>
    <w:basedOn w:val="Fontdeparagrafimplicit"/>
    <w:rPr>
      <w:rFonts w:ascii="Verdana" w:hAnsi="Verdana" w:hint="default"/>
      <w:b w:val="0"/>
      <w:bCs w:val="0"/>
      <w:color w:val="000000"/>
      <w:sz w:val="20"/>
      <w:szCs w:val="20"/>
      <w:shd w:val="clear" w:color="auto" w:fill="FFFFFF"/>
    </w:rPr>
  </w:style>
  <w:style w:type="character" w:customStyle="1" w:styleId="slgi1">
    <w:name w:val="s_lgi1"/>
    <w:basedOn w:val="Fontdeparagrafimplicit"/>
    <w:rPr>
      <w:rFonts w:ascii="Verdana" w:hAnsi="Verdana" w:hint="default"/>
      <w:b w:val="0"/>
      <w:bCs w:val="0"/>
      <w:color w:val="006400"/>
      <w:sz w:val="20"/>
      <w:szCs w:val="20"/>
      <w:u w:val="single"/>
      <w:shd w:val="clear" w:color="auto" w:fill="FFFFFF"/>
    </w:rPr>
  </w:style>
  <w:style w:type="paragraph" w:styleId="NormalWeb">
    <w:name w:val="Normal (Web)"/>
    <w:basedOn w:val="Normal"/>
    <w:uiPriority w:val="99"/>
    <w:semiHidden/>
    <w:unhideWhenUsed/>
    <w:pPr>
      <w:autoSpaceDE/>
      <w:autoSpaceDN/>
      <w:spacing w:before="100" w:beforeAutospacing="1" w:after="100" w:afterAutospacing="1"/>
    </w:pPr>
    <w:rPr>
      <w:rFonts w:ascii="Times New Roman" w:eastAsiaTheme="minorEastAsia" w:hAnsi="Times New Roman"/>
      <w:sz w:val="24"/>
      <w:szCs w:val="24"/>
    </w:rPr>
  </w:style>
  <w:style w:type="character" w:customStyle="1" w:styleId="ssecbdy">
    <w:name w:val="s_sec_bdy"/>
    <w:basedOn w:val="Fontdeparagrafimplicit"/>
    <w:rPr>
      <w:rFonts w:ascii="Verdana" w:hAnsi="Verdana" w:hint="default"/>
      <w:b w:val="0"/>
      <w:bCs w:val="0"/>
      <w:color w:val="000000"/>
      <w:sz w:val="20"/>
      <w:szCs w:val="20"/>
      <w:shd w:val="clear" w:color="auto" w:fill="FFFFFF"/>
    </w:rPr>
  </w:style>
  <w:style w:type="character" w:customStyle="1" w:styleId="spctttl1">
    <w:name w:val="s_pct_ttl1"/>
    <w:basedOn w:val="Fontdeparagrafimplicit"/>
    <w:rPr>
      <w:rFonts w:ascii="Verdana" w:hAnsi="Verdana" w:hint="default"/>
      <w:b/>
      <w:bCs/>
      <w:color w:val="8B0000"/>
      <w:sz w:val="20"/>
      <w:szCs w:val="20"/>
      <w:shd w:val="clear" w:color="auto" w:fill="FFFFFF"/>
    </w:rPr>
  </w:style>
  <w:style w:type="character" w:customStyle="1" w:styleId="spctbdy">
    <w:name w:val="s_pct_bdy"/>
    <w:basedOn w:val="Fontdeparagrafimplicit"/>
    <w:rPr>
      <w:rFonts w:ascii="Verdana" w:hAnsi="Verdana" w:hint="default"/>
      <w:b w:val="0"/>
      <w:bCs w:val="0"/>
      <w:color w:val="000000"/>
      <w:sz w:val="20"/>
      <w:szCs w:val="20"/>
      <w:shd w:val="clear" w:color="auto" w:fill="FFFFFF"/>
    </w:rPr>
  </w:style>
  <w:style w:type="paragraph" w:customStyle="1" w:styleId="spar4">
    <w:name w:val="s_par4"/>
    <w:basedOn w:val="Normal"/>
    <w:pPr>
      <w:autoSpaceDE/>
      <w:autoSpaceDN/>
    </w:pPr>
    <w:rPr>
      <w:rFonts w:eastAsiaTheme="minorEastAsia"/>
      <w:sz w:val="11"/>
      <w:szCs w:val="11"/>
    </w:rPr>
  </w:style>
  <w:style w:type="character" w:customStyle="1" w:styleId="spar5">
    <w:name w:val="s_par5"/>
    <w:basedOn w:val="Fontdeparagrafimplicit"/>
    <w:rPr>
      <w:rFonts w:ascii="Verdana" w:hAnsi="Verdana" w:hint="default"/>
      <w:b w:val="0"/>
      <w:bCs w:val="0"/>
      <w:vanish w:val="0"/>
      <w:webHidden w:val="0"/>
      <w:color w:val="000000"/>
      <w:sz w:val="15"/>
      <w:szCs w:val="15"/>
      <w:shd w:val="clear" w:color="auto" w:fill="FFFFFF"/>
      <w:specVanish w:val="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1287982">
      <w:marLeft w:val="72"/>
      <w:marRight w:val="72"/>
      <w:marTop w:val="72"/>
      <w:marBottom w:val="72"/>
      <w:divBdr>
        <w:top w:val="dotted" w:sz="6" w:space="0" w:color="FEFEFE"/>
        <w:left w:val="dotted" w:sz="6" w:space="0" w:color="FEFEFE"/>
        <w:bottom w:val="dotted" w:sz="6" w:space="0" w:color="FEFEFE"/>
        <w:right w:val="dotted" w:sz="6" w:space="0" w:color="FEFEFE"/>
      </w:divBdr>
    </w:div>
    <w:div w:id="561017033">
      <w:marLeft w:val="0"/>
      <w:marRight w:val="0"/>
      <w:marTop w:val="0"/>
      <w:marBottom w:val="0"/>
      <w:divBdr>
        <w:top w:val="dotted" w:sz="6" w:space="0" w:color="FEFEFE"/>
        <w:left w:val="dotted" w:sz="6" w:space="0" w:color="FEFEFE"/>
        <w:bottom w:val="dotted" w:sz="6" w:space="0" w:color="FEFEFE"/>
        <w:right w:val="dotted" w:sz="6" w:space="0" w:color="FEFEFE"/>
      </w:divBdr>
    </w:div>
    <w:div w:id="1214542816">
      <w:marLeft w:val="0"/>
      <w:marRight w:val="0"/>
      <w:marTop w:val="0"/>
      <w:marBottom w:val="0"/>
      <w:divBdr>
        <w:top w:val="none" w:sz="0" w:space="0" w:color="auto"/>
        <w:left w:val="none" w:sz="0" w:space="0" w:color="auto"/>
        <w:bottom w:val="none" w:sz="0" w:space="0" w:color="auto"/>
        <w:right w:val="none" w:sz="0" w:space="0" w:color="auto"/>
      </w:divBdr>
      <w:divsChild>
        <w:div w:id="1313220745">
          <w:marLeft w:val="288"/>
          <w:marRight w:val="72"/>
          <w:marTop w:val="72"/>
          <w:marBottom w:val="72"/>
          <w:divBdr>
            <w:top w:val="dotted" w:sz="6" w:space="0" w:color="FEFEFE"/>
            <w:left w:val="dotted" w:sz="6" w:space="0" w:color="FEFEFE"/>
            <w:bottom w:val="dotted" w:sz="6" w:space="0" w:color="FEFEFE"/>
            <w:right w:val="dotted" w:sz="6" w:space="0" w:color="FEFEFE"/>
          </w:divBdr>
          <w:divsChild>
            <w:div w:id="926040297">
              <w:marLeft w:val="0"/>
              <w:marRight w:val="0"/>
              <w:marTop w:val="0"/>
              <w:marBottom w:val="0"/>
              <w:divBdr>
                <w:top w:val="none" w:sz="0" w:space="0" w:color="auto"/>
                <w:left w:val="none" w:sz="0" w:space="0" w:color="auto"/>
                <w:bottom w:val="none" w:sz="0" w:space="0" w:color="auto"/>
                <w:right w:val="none" w:sz="0" w:space="0" w:color="auto"/>
              </w:divBdr>
            </w:div>
          </w:divsChild>
        </w:div>
        <w:div w:id="1895658480">
          <w:marLeft w:val="72"/>
          <w:marRight w:val="72"/>
          <w:marTop w:val="72"/>
          <w:marBottom w:val="72"/>
          <w:divBdr>
            <w:top w:val="dotted" w:sz="6" w:space="0" w:color="FEFEFE"/>
            <w:left w:val="dotted" w:sz="6" w:space="0" w:color="FEFEFE"/>
            <w:bottom w:val="dotted" w:sz="6" w:space="0" w:color="FEFEFE"/>
            <w:right w:val="dotted" w:sz="6" w:space="0" w:color="FEFEFE"/>
          </w:divBdr>
          <w:divsChild>
            <w:div w:id="709960515">
              <w:marLeft w:val="72"/>
              <w:marRight w:val="72"/>
              <w:marTop w:val="72"/>
              <w:marBottom w:val="72"/>
              <w:divBdr>
                <w:top w:val="dotted" w:sz="6" w:space="0" w:color="FEFEFE"/>
                <w:left w:val="dotted" w:sz="6" w:space="0" w:color="FEFEFE"/>
                <w:bottom w:val="dotted" w:sz="6" w:space="0" w:color="FEFEFE"/>
                <w:right w:val="dotted" w:sz="6" w:space="0" w:color="FEFEFE"/>
              </w:divBdr>
              <w:divsChild>
                <w:div w:id="185296119">
                  <w:marLeft w:val="225"/>
                  <w:marRight w:val="0"/>
                  <w:marTop w:val="0"/>
                  <w:marBottom w:val="0"/>
                  <w:divBdr>
                    <w:top w:val="dotted" w:sz="6" w:space="0" w:color="FEFEFE"/>
                    <w:left w:val="dotted" w:sz="6" w:space="11" w:color="FEFEFE"/>
                    <w:bottom w:val="dotted" w:sz="6" w:space="0" w:color="FEFEFE"/>
                    <w:right w:val="dotted" w:sz="6" w:space="0" w:color="FEFEFE"/>
                  </w:divBdr>
                  <w:divsChild>
                    <w:div w:id="696005632">
                      <w:marLeft w:val="225"/>
                      <w:marRight w:val="0"/>
                      <w:marTop w:val="0"/>
                      <w:marBottom w:val="0"/>
                      <w:divBdr>
                        <w:top w:val="dotted" w:sz="6" w:space="0" w:color="FEFEFE"/>
                        <w:left w:val="dotted" w:sz="6" w:space="11" w:color="FEFEFE"/>
                        <w:bottom w:val="dotted" w:sz="6" w:space="0" w:color="FEFEFE"/>
                        <w:right w:val="dotted" w:sz="6" w:space="0" w:color="FEFEFE"/>
                      </w:divBdr>
                    </w:div>
                    <w:div w:id="1818036527">
                      <w:marLeft w:val="225"/>
                      <w:marRight w:val="0"/>
                      <w:marTop w:val="0"/>
                      <w:marBottom w:val="0"/>
                      <w:divBdr>
                        <w:top w:val="dotted" w:sz="6" w:space="0" w:color="FEFEFE"/>
                        <w:left w:val="dotted" w:sz="6" w:space="11" w:color="FEFEFE"/>
                        <w:bottom w:val="dotted" w:sz="6" w:space="0" w:color="FEFEFE"/>
                        <w:right w:val="dotted" w:sz="6" w:space="0" w:color="FEFEFE"/>
                      </w:divBdr>
                    </w:div>
                    <w:div w:id="1500845418">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2102293251">
                  <w:marLeft w:val="225"/>
                  <w:marRight w:val="0"/>
                  <w:marTop w:val="0"/>
                  <w:marBottom w:val="0"/>
                  <w:divBdr>
                    <w:top w:val="dotted" w:sz="6" w:space="0" w:color="FEFEFE"/>
                    <w:left w:val="dotted" w:sz="6" w:space="11" w:color="FEFEFE"/>
                    <w:bottom w:val="dotted" w:sz="6" w:space="0" w:color="FEFEFE"/>
                    <w:right w:val="dotted" w:sz="6" w:space="0" w:color="FEFEFE"/>
                  </w:divBdr>
                </w:div>
                <w:div w:id="1405180427">
                  <w:marLeft w:val="225"/>
                  <w:marRight w:val="0"/>
                  <w:marTop w:val="0"/>
                  <w:marBottom w:val="0"/>
                  <w:divBdr>
                    <w:top w:val="dotted" w:sz="6" w:space="0" w:color="FEFEFE"/>
                    <w:left w:val="dotted" w:sz="6" w:space="11" w:color="FEFEFE"/>
                    <w:bottom w:val="dotted" w:sz="6" w:space="0" w:color="FEFEFE"/>
                    <w:right w:val="dotted" w:sz="6" w:space="0" w:color="FEFEFE"/>
                  </w:divBdr>
                </w:div>
                <w:div w:id="1844709198">
                  <w:marLeft w:val="225"/>
                  <w:marRight w:val="0"/>
                  <w:marTop w:val="0"/>
                  <w:marBottom w:val="0"/>
                  <w:divBdr>
                    <w:top w:val="dotted" w:sz="6" w:space="0" w:color="FEFEFE"/>
                    <w:left w:val="dotted" w:sz="6" w:space="11" w:color="FEFEFE"/>
                    <w:bottom w:val="dotted" w:sz="6" w:space="0" w:color="FEFEFE"/>
                    <w:right w:val="dotted" w:sz="6" w:space="0" w:color="FEFEFE"/>
                  </w:divBdr>
                </w:div>
                <w:div w:id="1409884517">
                  <w:marLeft w:val="225"/>
                  <w:marRight w:val="0"/>
                  <w:marTop w:val="0"/>
                  <w:marBottom w:val="0"/>
                  <w:divBdr>
                    <w:top w:val="dotted" w:sz="6" w:space="0" w:color="FEFEFE"/>
                    <w:left w:val="dotted" w:sz="6" w:space="11" w:color="FEFEFE"/>
                    <w:bottom w:val="dotted" w:sz="6" w:space="0" w:color="FEFEFE"/>
                    <w:right w:val="dotted" w:sz="6" w:space="0" w:color="FEFEFE"/>
                  </w:divBdr>
                </w:div>
                <w:div w:id="1026784553">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75776563">
              <w:marLeft w:val="72"/>
              <w:marRight w:val="72"/>
              <w:marTop w:val="72"/>
              <w:marBottom w:val="72"/>
              <w:divBdr>
                <w:top w:val="dotted" w:sz="6" w:space="0" w:color="FEFEFE"/>
                <w:left w:val="dotted" w:sz="6" w:space="0" w:color="FEFEFE"/>
                <w:bottom w:val="dotted" w:sz="6" w:space="0" w:color="FEFEFE"/>
                <w:right w:val="dotted" w:sz="6" w:space="0" w:color="FEFEFE"/>
              </w:divBdr>
              <w:divsChild>
                <w:div w:id="1533181168">
                  <w:marLeft w:val="225"/>
                  <w:marRight w:val="0"/>
                  <w:marTop w:val="0"/>
                  <w:marBottom w:val="0"/>
                  <w:divBdr>
                    <w:top w:val="dotted" w:sz="6" w:space="0" w:color="FEFEFE"/>
                    <w:left w:val="dotted" w:sz="6" w:space="11" w:color="FEFEFE"/>
                    <w:bottom w:val="dotted" w:sz="6" w:space="0" w:color="FEFEFE"/>
                    <w:right w:val="dotted" w:sz="6" w:space="0" w:color="FEFEFE"/>
                  </w:divBdr>
                </w:div>
                <w:div w:id="640614696">
                  <w:marLeft w:val="225"/>
                  <w:marRight w:val="0"/>
                  <w:marTop w:val="0"/>
                  <w:marBottom w:val="0"/>
                  <w:divBdr>
                    <w:top w:val="dotted" w:sz="6" w:space="0" w:color="FEFEFE"/>
                    <w:left w:val="dotted" w:sz="6" w:space="11" w:color="FEFEFE"/>
                    <w:bottom w:val="dotted" w:sz="6" w:space="0" w:color="FEFEFE"/>
                    <w:right w:val="dotted" w:sz="6" w:space="0" w:color="FEFEFE"/>
                  </w:divBdr>
                </w:div>
                <w:div w:id="1975059580">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469594434">
              <w:marLeft w:val="72"/>
              <w:marRight w:val="72"/>
              <w:marTop w:val="72"/>
              <w:marBottom w:val="72"/>
              <w:divBdr>
                <w:top w:val="dotted" w:sz="6" w:space="0" w:color="FEFEFE"/>
                <w:left w:val="dotted" w:sz="6" w:space="0" w:color="FEFEFE"/>
                <w:bottom w:val="dotted" w:sz="6" w:space="0" w:color="FEFEFE"/>
                <w:right w:val="dotted" w:sz="6" w:space="0" w:color="FEFEFE"/>
              </w:divBdr>
              <w:divsChild>
                <w:div w:id="1715278134">
                  <w:marLeft w:val="225"/>
                  <w:marRight w:val="0"/>
                  <w:marTop w:val="0"/>
                  <w:marBottom w:val="0"/>
                  <w:divBdr>
                    <w:top w:val="dotted" w:sz="6" w:space="0" w:color="FEFEFE"/>
                    <w:left w:val="dotted" w:sz="6" w:space="11" w:color="FEFEFE"/>
                    <w:bottom w:val="dotted" w:sz="6" w:space="0" w:color="FEFEFE"/>
                    <w:right w:val="dotted" w:sz="6" w:space="0" w:color="FEFEFE"/>
                  </w:divBdr>
                </w:div>
                <w:div w:id="1374574613">
                  <w:marLeft w:val="225"/>
                  <w:marRight w:val="0"/>
                  <w:marTop w:val="0"/>
                  <w:marBottom w:val="0"/>
                  <w:divBdr>
                    <w:top w:val="dotted" w:sz="6" w:space="0" w:color="FEFEFE"/>
                    <w:left w:val="dotted" w:sz="6" w:space="11" w:color="FEFEFE"/>
                    <w:bottom w:val="dotted" w:sz="6" w:space="0" w:color="FEFEFE"/>
                    <w:right w:val="dotted" w:sz="6" w:space="0" w:color="FEFEFE"/>
                  </w:divBdr>
                </w:div>
                <w:div w:id="1110514274">
                  <w:marLeft w:val="225"/>
                  <w:marRight w:val="0"/>
                  <w:marTop w:val="0"/>
                  <w:marBottom w:val="0"/>
                  <w:divBdr>
                    <w:top w:val="dotted" w:sz="6" w:space="0" w:color="FEFEFE"/>
                    <w:left w:val="dotted" w:sz="6" w:space="11" w:color="FEFEFE"/>
                    <w:bottom w:val="dotted" w:sz="6" w:space="0" w:color="FEFEFE"/>
                    <w:right w:val="dotted" w:sz="6" w:space="0" w:color="FEFEFE"/>
                  </w:divBdr>
                </w:div>
                <w:div w:id="705983534">
                  <w:marLeft w:val="225"/>
                  <w:marRight w:val="0"/>
                  <w:marTop w:val="0"/>
                  <w:marBottom w:val="0"/>
                  <w:divBdr>
                    <w:top w:val="dotted" w:sz="6" w:space="0" w:color="FEFEFE"/>
                    <w:left w:val="dotted" w:sz="6" w:space="11" w:color="FEFEFE"/>
                    <w:bottom w:val="dotted" w:sz="6" w:space="0" w:color="FEFEFE"/>
                    <w:right w:val="dotted" w:sz="6" w:space="0" w:color="FEFEFE"/>
                  </w:divBdr>
                </w:div>
                <w:div w:id="694572963">
                  <w:marLeft w:val="225"/>
                  <w:marRight w:val="0"/>
                  <w:marTop w:val="0"/>
                  <w:marBottom w:val="0"/>
                  <w:divBdr>
                    <w:top w:val="dotted" w:sz="6" w:space="0" w:color="FEFEFE"/>
                    <w:left w:val="dotted" w:sz="6" w:space="11" w:color="FEFEFE"/>
                    <w:bottom w:val="dotted" w:sz="6" w:space="0" w:color="FEFEFE"/>
                    <w:right w:val="dotted" w:sz="6" w:space="0" w:color="FEFEFE"/>
                  </w:divBdr>
                </w:div>
                <w:div w:id="976565862">
                  <w:marLeft w:val="225"/>
                  <w:marRight w:val="0"/>
                  <w:marTop w:val="0"/>
                  <w:marBottom w:val="0"/>
                  <w:divBdr>
                    <w:top w:val="dotted" w:sz="6" w:space="0" w:color="FEFEFE"/>
                    <w:left w:val="dotted" w:sz="6" w:space="11" w:color="FEFEFE"/>
                    <w:bottom w:val="dotted" w:sz="6" w:space="0" w:color="FEFEFE"/>
                    <w:right w:val="dotted" w:sz="6" w:space="0" w:color="FEFEFE"/>
                  </w:divBdr>
                </w:div>
                <w:div w:id="121122456">
                  <w:marLeft w:val="225"/>
                  <w:marRight w:val="0"/>
                  <w:marTop w:val="0"/>
                  <w:marBottom w:val="0"/>
                  <w:divBdr>
                    <w:top w:val="dotted" w:sz="6" w:space="0" w:color="FEFEFE"/>
                    <w:left w:val="dotted" w:sz="6" w:space="11" w:color="FEFEFE"/>
                    <w:bottom w:val="dotted" w:sz="6" w:space="0" w:color="FEFEFE"/>
                    <w:right w:val="dotted" w:sz="6" w:space="0" w:color="FEFEFE"/>
                  </w:divBdr>
                </w:div>
                <w:div w:id="266501399">
                  <w:marLeft w:val="225"/>
                  <w:marRight w:val="0"/>
                  <w:marTop w:val="0"/>
                  <w:marBottom w:val="0"/>
                  <w:divBdr>
                    <w:top w:val="dotted" w:sz="6" w:space="0" w:color="FEFEFE"/>
                    <w:left w:val="dotted" w:sz="6" w:space="11" w:color="FEFEFE"/>
                    <w:bottom w:val="dotted" w:sz="6" w:space="0" w:color="FEFEFE"/>
                    <w:right w:val="dotted" w:sz="6" w:space="0" w:color="FEFEFE"/>
                  </w:divBdr>
                </w:div>
                <w:div w:id="120735831">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785079541">
              <w:marLeft w:val="72"/>
              <w:marRight w:val="72"/>
              <w:marTop w:val="72"/>
              <w:marBottom w:val="72"/>
              <w:divBdr>
                <w:top w:val="dotted" w:sz="6" w:space="0" w:color="FEFEFE"/>
                <w:left w:val="dotted" w:sz="6" w:space="0" w:color="FEFEFE"/>
                <w:bottom w:val="dotted" w:sz="6" w:space="0" w:color="FEFEFE"/>
                <w:right w:val="dotted" w:sz="6" w:space="0" w:color="FEFEFE"/>
              </w:divBdr>
              <w:divsChild>
                <w:div w:id="1896695306">
                  <w:marLeft w:val="225"/>
                  <w:marRight w:val="0"/>
                  <w:marTop w:val="0"/>
                  <w:marBottom w:val="0"/>
                  <w:divBdr>
                    <w:top w:val="dotted" w:sz="6" w:space="0" w:color="FEFEFE"/>
                    <w:left w:val="dotted" w:sz="6" w:space="11" w:color="FEFEFE"/>
                    <w:bottom w:val="dotted" w:sz="6" w:space="0" w:color="FEFEFE"/>
                    <w:right w:val="dotted" w:sz="6" w:space="0" w:color="FEFEFE"/>
                  </w:divBdr>
                  <w:divsChild>
                    <w:div w:id="1950164701">
                      <w:marLeft w:val="225"/>
                      <w:marRight w:val="0"/>
                      <w:marTop w:val="0"/>
                      <w:marBottom w:val="0"/>
                      <w:divBdr>
                        <w:top w:val="dotted" w:sz="6" w:space="0" w:color="FEFEFE"/>
                        <w:left w:val="dotted" w:sz="6" w:space="11" w:color="FEFEFE"/>
                        <w:bottom w:val="dotted" w:sz="6" w:space="0" w:color="FEFEFE"/>
                        <w:right w:val="dotted" w:sz="6" w:space="0" w:color="FEFEFE"/>
                      </w:divBdr>
                    </w:div>
                    <w:div w:id="194855913">
                      <w:marLeft w:val="225"/>
                      <w:marRight w:val="0"/>
                      <w:marTop w:val="0"/>
                      <w:marBottom w:val="0"/>
                      <w:divBdr>
                        <w:top w:val="dotted" w:sz="6" w:space="0" w:color="FEFEFE"/>
                        <w:left w:val="dotted" w:sz="6" w:space="11" w:color="FEFEFE"/>
                        <w:bottom w:val="dotted" w:sz="6" w:space="0" w:color="FEFEFE"/>
                        <w:right w:val="dotted" w:sz="6" w:space="0" w:color="FEFEFE"/>
                      </w:divBdr>
                    </w:div>
                    <w:div w:id="1285621260">
                      <w:marLeft w:val="225"/>
                      <w:marRight w:val="0"/>
                      <w:marTop w:val="0"/>
                      <w:marBottom w:val="0"/>
                      <w:divBdr>
                        <w:top w:val="dotted" w:sz="6" w:space="0" w:color="FEFEFE"/>
                        <w:left w:val="dotted" w:sz="6" w:space="11" w:color="FEFEFE"/>
                        <w:bottom w:val="dotted" w:sz="6" w:space="0" w:color="FEFEFE"/>
                        <w:right w:val="dotted" w:sz="6" w:space="0" w:color="FEFEFE"/>
                      </w:divBdr>
                    </w:div>
                    <w:div w:id="223562243">
                      <w:marLeft w:val="225"/>
                      <w:marRight w:val="0"/>
                      <w:marTop w:val="0"/>
                      <w:marBottom w:val="0"/>
                      <w:divBdr>
                        <w:top w:val="dotted" w:sz="6" w:space="0" w:color="FEFEFE"/>
                        <w:left w:val="dotted" w:sz="6" w:space="11" w:color="FEFEFE"/>
                        <w:bottom w:val="dotted" w:sz="6" w:space="0" w:color="FEFEFE"/>
                        <w:right w:val="dotted" w:sz="6" w:space="0" w:color="FEFEFE"/>
                      </w:divBdr>
                    </w:div>
                    <w:div w:id="1985502941">
                      <w:marLeft w:val="225"/>
                      <w:marRight w:val="0"/>
                      <w:marTop w:val="0"/>
                      <w:marBottom w:val="0"/>
                      <w:divBdr>
                        <w:top w:val="dotted" w:sz="6" w:space="0" w:color="FEFEFE"/>
                        <w:left w:val="dotted" w:sz="6" w:space="11" w:color="FEFEFE"/>
                        <w:bottom w:val="dotted" w:sz="6" w:space="0" w:color="FEFEFE"/>
                        <w:right w:val="dotted" w:sz="6" w:space="0" w:color="FEFEFE"/>
                      </w:divBdr>
                    </w:div>
                    <w:div w:id="1637946853">
                      <w:marLeft w:val="225"/>
                      <w:marRight w:val="0"/>
                      <w:marTop w:val="0"/>
                      <w:marBottom w:val="0"/>
                      <w:divBdr>
                        <w:top w:val="dotted" w:sz="6" w:space="0" w:color="FEFEFE"/>
                        <w:left w:val="dotted" w:sz="6" w:space="11" w:color="FEFEFE"/>
                        <w:bottom w:val="dotted" w:sz="6" w:space="0" w:color="FEFEFE"/>
                        <w:right w:val="dotted" w:sz="6" w:space="0" w:color="FEFEFE"/>
                      </w:divBdr>
                    </w:div>
                    <w:div w:id="2133358275">
                      <w:marLeft w:val="225"/>
                      <w:marRight w:val="0"/>
                      <w:marTop w:val="0"/>
                      <w:marBottom w:val="0"/>
                      <w:divBdr>
                        <w:top w:val="dotted" w:sz="6" w:space="0" w:color="FEFEFE"/>
                        <w:left w:val="dotted" w:sz="6" w:space="11" w:color="FEFEFE"/>
                        <w:bottom w:val="dotted" w:sz="6" w:space="0" w:color="FEFEFE"/>
                        <w:right w:val="dotted" w:sz="6" w:space="0" w:color="FEFEFE"/>
                      </w:divBdr>
                    </w:div>
                    <w:div w:id="955678278">
                      <w:marLeft w:val="225"/>
                      <w:marRight w:val="0"/>
                      <w:marTop w:val="0"/>
                      <w:marBottom w:val="0"/>
                      <w:divBdr>
                        <w:top w:val="dotted" w:sz="6" w:space="0" w:color="FEFEFE"/>
                        <w:left w:val="dotted" w:sz="6" w:space="11" w:color="FEFEFE"/>
                        <w:bottom w:val="dotted" w:sz="6" w:space="0" w:color="FEFEFE"/>
                        <w:right w:val="dotted" w:sz="6" w:space="0" w:color="FEFEFE"/>
                      </w:divBdr>
                    </w:div>
                    <w:div w:id="1905875567">
                      <w:marLeft w:val="225"/>
                      <w:marRight w:val="0"/>
                      <w:marTop w:val="0"/>
                      <w:marBottom w:val="0"/>
                      <w:divBdr>
                        <w:top w:val="dotted" w:sz="6" w:space="0" w:color="FEFEFE"/>
                        <w:left w:val="dotted" w:sz="6" w:space="11" w:color="FEFEFE"/>
                        <w:bottom w:val="dotted" w:sz="6" w:space="0" w:color="FEFEFE"/>
                        <w:right w:val="dotted" w:sz="6" w:space="0" w:color="FEFEFE"/>
                      </w:divBdr>
                    </w:div>
                    <w:div w:id="121312231">
                      <w:marLeft w:val="225"/>
                      <w:marRight w:val="0"/>
                      <w:marTop w:val="0"/>
                      <w:marBottom w:val="0"/>
                      <w:divBdr>
                        <w:top w:val="dotted" w:sz="6" w:space="0" w:color="FEFEFE"/>
                        <w:left w:val="dotted" w:sz="6" w:space="11" w:color="FEFEFE"/>
                        <w:bottom w:val="dotted" w:sz="6" w:space="0" w:color="FEFEFE"/>
                        <w:right w:val="dotted" w:sz="6" w:space="0" w:color="FEFEFE"/>
                      </w:divBdr>
                    </w:div>
                    <w:div w:id="182978802">
                      <w:marLeft w:val="225"/>
                      <w:marRight w:val="0"/>
                      <w:marTop w:val="0"/>
                      <w:marBottom w:val="0"/>
                      <w:divBdr>
                        <w:top w:val="dotted" w:sz="6" w:space="0" w:color="FEFEFE"/>
                        <w:left w:val="dotted" w:sz="6" w:space="11" w:color="FEFEFE"/>
                        <w:bottom w:val="dotted" w:sz="6" w:space="0" w:color="FEFEFE"/>
                        <w:right w:val="dotted" w:sz="6" w:space="0" w:color="FEFEFE"/>
                      </w:divBdr>
                    </w:div>
                    <w:div w:id="603078682">
                      <w:marLeft w:val="225"/>
                      <w:marRight w:val="0"/>
                      <w:marTop w:val="0"/>
                      <w:marBottom w:val="0"/>
                      <w:divBdr>
                        <w:top w:val="dotted" w:sz="6" w:space="0" w:color="FEFEFE"/>
                        <w:left w:val="dotted" w:sz="6" w:space="11" w:color="FEFEFE"/>
                        <w:bottom w:val="dotted" w:sz="6" w:space="0" w:color="FEFEFE"/>
                        <w:right w:val="dotted" w:sz="6" w:space="0" w:color="FEFEFE"/>
                      </w:divBdr>
                    </w:div>
                    <w:div w:id="1252591820">
                      <w:marLeft w:val="225"/>
                      <w:marRight w:val="0"/>
                      <w:marTop w:val="0"/>
                      <w:marBottom w:val="0"/>
                      <w:divBdr>
                        <w:top w:val="dotted" w:sz="6" w:space="0" w:color="FEFEFE"/>
                        <w:left w:val="dotted" w:sz="6" w:space="11" w:color="FEFEFE"/>
                        <w:bottom w:val="dotted" w:sz="6" w:space="0" w:color="FEFEFE"/>
                        <w:right w:val="dotted" w:sz="6" w:space="0" w:color="FEFEFE"/>
                      </w:divBdr>
                    </w:div>
                    <w:div w:id="218438005">
                      <w:marLeft w:val="225"/>
                      <w:marRight w:val="0"/>
                      <w:marTop w:val="0"/>
                      <w:marBottom w:val="0"/>
                      <w:divBdr>
                        <w:top w:val="dotted" w:sz="6" w:space="0" w:color="FEFEFE"/>
                        <w:left w:val="dotted" w:sz="6" w:space="11" w:color="FEFEFE"/>
                        <w:bottom w:val="dotted" w:sz="6" w:space="0" w:color="FEFEFE"/>
                        <w:right w:val="dotted" w:sz="6" w:space="0" w:color="FEFEFE"/>
                      </w:divBdr>
                    </w:div>
                    <w:div w:id="843014397">
                      <w:marLeft w:val="225"/>
                      <w:marRight w:val="0"/>
                      <w:marTop w:val="0"/>
                      <w:marBottom w:val="0"/>
                      <w:divBdr>
                        <w:top w:val="dotted" w:sz="6" w:space="0" w:color="FEFEFE"/>
                        <w:left w:val="dotted" w:sz="6" w:space="11" w:color="FEFEFE"/>
                        <w:bottom w:val="dotted" w:sz="6" w:space="0" w:color="FEFEFE"/>
                        <w:right w:val="dotted" w:sz="6" w:space="0" w:color="FEFEFE"/>
                      </w:divBdr>
                    </w:div>
                    <w:div w:id="1956597698">
                      <w:marLeft w:val="225"/>
                      <w:marRight w:val="0"/>
                      <w:marTop w:val="0"/>
                      <w:marBottom w:val="0"/>
                      <w:divBdr>
                        <w:top w:val="dotted" w:sz="6" w:space="0" w:color="FEFEFE"/>
                        <w:left w:val="dotted" w:sz="6" w:space="11" w:color="FEFEFE"/>
                        <w:bottom w:val="dotted" w:sz="6" w:space="0" w:color="FEFEFE"/>
                        <w:right w:val="dotted" w:sz="6" w:space="0" w:color="FEFEFE"/>
                      </w:divBdr>
                    </w:div>
                    <w:div w:id="1848253298">
                      <w:marLeft w:val="225"/>
                      <w:marRight w:val="0"/>
                      <w:marTop w:val="0"/>
                      <w:marBottom w:val="0"/>
                      <w:divBdr>
                        <w:top w:val="dotted" w:sz="6" w:space="0" w:color="FEFEFE"/>
                        <w:left w:val="dotted" w:sz="6" w:space="11" w:color="FEFEFE"/>
                        <w:bottom w:val="dotted" w:sz="6" w:space="0" w:color="FEFEFE"/>
                        <w:right w:val="dotted" w:sz="6" w:space="0" w:color="FEFEFE"/>
                      </w:divBdr>
                    </w:div>
                    <w:div w:id="2024285300">
                      <w:marLeft w:val="225"/>
                      <w:marRight w:val="0"/>
                      <w:marTop w:val="0"/>
                      <w:marBottom w:val="0"/>
                      <w:divBdr>
                        <w:top w:val="dotted" w:sz="6" w:space="0" w:color="FEFEFE"/>
                        <w:left w:val="dotted" w:sz="6" w:space="11" w:color="FEFEFE"/>
                        <w:bottom w:val="dotted" w:sz="6" w:space="0" w:color="FEFEFE"/>
                        <w:right w:val="dotted" w:sz="6" w:space="0" w:color="FEFEFE"/>
                      </w:divBdr>
                    </w:div>
                    <w:div w:id="254091901">
                      <w:marLeft w:val="225"/>
                      <w:marRight w:val="0"/>
                      <w:marTop w:val="0"/>
                      <w:marBottom w:val="0"/>
                      <w:divBdr>
                        <w:top w:val="dotted" w:sz="6" w:space="0" w:color="FEFEFE"/>
                        <w:left w:val="dotted" w:sz="6" w:space="11" w:color="FEFEFE"/>
                        <w:bottom w:val="dotted" w:sz="6" w:space="0" w:color="FEFEFE"/>
                        <w:right w:val="dotted" w:sz="6" w:space="0" w:color="FEFEFE"/>
                      </w:divBdr>
                    </w:div>
                    <w:div w:id="896471899">
                      <w:marLeft w:val="225"/>
                      <w:marRight w:val="0"/>
                      <w:marTop w:val="0"/>
                      <w:marBottom w:val="0"/>
                      <w:divBdr>
                        <w:top w:val="dotted" w:sz="6" w:space="0" w:color="FEFEFE"/>
                        <w:left w:val="dotted" w:sz="6" w:space="11" w:color="FEFEFE"/>
                        <w:bottom w:val="dotted" w:sz="6" w:space="0" w:color="FEFEFE"/>
                        <w:right w:val="dotted" w:sz="6" w:space="0" w:color="FEFEFE"/>
                      </w:divBdr>
                    </w:div>
                    <w:div w:id="446852195">
                      <w:marLeft w:val="225"/>
                      <w:marRight w:val="0"/>
                      <w:marTop w:val="0"/>
                      <w:marBottom w:val="0"/>
                      <w:divBdr>
                        <w:top w:val="dotted" w:sz="6" w:space="0" w:color="FEFEFE"/>
                        <w:left w:val="dotted" w:sz="6" w:space="11" w:color="FEFEFE"/>
                        <w:bottom w:val="dotted" w:sz="6" w:space="0" w:color="FEFEFE"/>
                        <w:right w:val="dotted" w:sz="6" w:space="0" w:color="FEFEFE"/>
                      </w:divBdr>
                    </w:div>
                    <w:div w:id="1161114812">
                      <w:marLeft w:val="225"/>
                      <w:marRight w:val="0"/>
                      <w:marTop w:val="0"/>
                      <w:marBottom w:val="0"/>
                      <w:divBdr>
                        <w:top w:val="dotted" w:sz="6" w:space="0" w:color="FEFEFE"/>
                        <w:left w:val="dotted" w:sz="6" w:space="11" w:color="FEFEFE"/>
                        <w:bottom w:val="dotted" w:sz="6" w:space="0" w:color="FEFEFE"/>
                        <w:right w:val="dotted" w:sz="6" w:space="0" w:color="FEFEFE"/>
                      </w:divBdr>
                    </w:div>
                    <w:div w:id="868836869">
                      <w:marLeft w:val="225"/>
                      <w:marRight w:val="0"/>
                      <w:marTop w:val="0"/>
                      <w:marBottom w:val="0"/>
                      <w:divBdr>
                        <w:top w:val="dotted" w:sz="6" w:space="0" w:color="FEFEFE"/>
                        <w:left w:val="dotted" w:sz="6" w:space="11" w:color="FEFEFE"/>
                        <w:bottom w:val="dotted" w:sz="6" w:space="0" w:color="FEFEFE"/>
                        <w:right w:val="dotted" w:sz="6" w:space="0" w:color="FEFEFE"/>
                      </w:divBdr>
                    </w:div>
                    <w:div w:id="46684051">
                      <w:marLeft w:val="225"/>
                      <w:marRight w:val="0"/>
                      <w:marTop w:val="0"/>
                      <w:marBottom w:val="0"/>
                      <w:divBdr>
                        <w:top w:val="dotted" w:sz="6" w:space="0" w:color="FEFEFE"/>
                        <w:left w:val="dotted" w:sz="6" w:space="11" w:color="FEFEFE"/>
                        <w:bottom w:val="dotted" w:sz="6" w:space="0" w:color="FEFEFE"/>
                        <w:right w:val="dotted" w:sz="6" w:space="0" w:color="FEFEFE"/>
                      </w:divBdr>
                    </w:div>
                    <w:div w:id="1379091871">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252248935">
                  <w:marLeft w:val="225"/>
                  <w:marRight w:val="0"/>
                  <w:marTop w:val="0"/>
                  <w:marBottom w:val="0"/>
                  <w:divBdr>
                    <w:top w:val="dotted" w:sz="6" w:space="0" w:color="FEFEFE"/>
                    <w:left w:val="dotted" w:sz="6" w:space="11" w:color="FEFEFE"/>
                    <w:bottom w:val="dotted" w:sz="6" w:space="0" w:color="FEFEFE"/>
                    <w:right w:val="dotted" w:sz="6" w:space="0" w:color="FEFEFE"/>
                  </w:divBdr>
                  <w:divsChild>
                    <w:div w:id="436947302">
                      <w:marLeft w:val="225"/>
                      <w:marRight w:val="0"/>
                      <w:marTop w:val="0"/>
                      <w:marBottom w:val="0"/>
                      <w:divBdr>
                        <w:top w:val="dotted" w:sz="6" w:space="0" w:color="FEFEFE"/>
                        <w:left w:val="dotted" w:sz="6" w:space="11" w:color="FEFEFE"/>
                        <w:bottom w:val="dotted" w:sz="6" w:space="0" w:color="FEFEFE"/>
                        <w:right w:val="dotted" w:sz="6" w:space="0" w:color="FEFEFE"/>
                      </w:divBdr>
                    </w:div>
                    <w:div w:id="1946113577">
                      <w:marLeft w:val="225"/>
                      <w:marRight w:val="0"/>
                      <w:marTop w:val="0"/>
                      <w:marBottom w:val="0"/>
                      <w:divBdr>
                        <w:top w:val="dotted" w:sz="6" w:space="0" w:color="FEFEFE"/>
                        <w:left w:val="dotted" w:sz="6" w:space="11" w:color="FEFEFE"/>
                        <w:bottom w:val="dotted" w:sz="6" w:space="0" w:color="FEFEFE"/>
                        <w:right w:val="dotted" w:sz="6" w:space="0" w:color="FEFEFE"/>
                      </w:divBdr>
                    </w:div>
                    <w:div w:id="301548197">
                      <w:marLeft w:val="225"/>
                      <w:marRight w:val="0"/>
                      <w:marTop w:val="0"/>
                      <w:marBottom w:val="0"/>
                      <w:divBdr>
                        <w:top w:val="dotted" w:sz="6" w:space="0" w:color="FEFEFE"/>
                        <w:left w:val="dotted" w:sz="6" w:space="11" w:color="FEFEFE"/>
                        <w:bottom w:val="dotted" w:sz="6" w:space="0" w:color="FEFEFE"/>
                        <w:right w:val="dotted" w:sz="6" w:space="0" w:color="FEFEFE"/>
                      </w:divBdr>
                    </w:div>
                    <w:div w:id="1350376088">
                      <w:marLeft w:val="225"/>
                      <w:marRight w:val="0"/>
                      <w:marTop w:val="0"/>
                      <w:marBottom w:val="0"/>
                      <w:divBdr>
                        <w:top w:val="dotted" w:sz="6" w:space="0" w:color="FEFEFE"/>
                        <w:left w:val="dotted" w:sz="6" w:space="11" w:color="FEFEFE"/>
                        <w:bottom w:val="dotted" w:sz="6" w:space="0" w:color="FEFEFE"/>
                        <w:right w:val="dotted" w:sz="6" w:space="0" w:color="FEFEFE"/>
                      </w:divBdr>
                    </w:div>
                    <w:div w:id="1066999015">
                      <w:marLeft w:val="225"/>
                      <w:marRight w:val="0"/>
                      <w:marTop w:val="0"/>
                      <w:marBottom w:val="0"/>
                      <w:divBdr>
                        <w:top w:val="dotted" w:sz="6" w:space="0" w:color="FEFEFE"/>
                        <w:left w:val="dotted" w:sz="6" w:space="11" w:color="FEFEFE"/>
                        <w:bottom w:val="dotted" w:sz="6" w:space="0" w:color="FEFEFE"/>
                        <w:right w:val="dotted" w:sz="6" w:space="0" w:color="FEFEFE"/>
                      </w:divBdr>
                    </w:div>
                    <w:div w:id="1284269565">
                      <w:marLeft w:val="225"/>
                      <w:marRight w:val="0"/>
                      <w:marTop w:val="0"/>
                      <w:marBottom w:val="0"/>
                      <w:divBdr>
                        <w:top w:val="dotted" w:sz="6" w:space="0" w:color="FEFEFE"/>
                        <w:left w:val="dotted" w:sz="6" w:space="11" w:color="FEFEFE"/>
                        <w:bottom w:val="dotted" w:sz="6" w:space="0" w:color="FEFEFE"/>
                        <w:right w:val="dotted" w:sz="6" w:space="0" w:color="FEFEFE"/>
                      </w:divBdr>
                    </w:div>
                    <w:div w:id="868301064">
                      <w:marLeft w:val="225"/>
                      <w:marRight w:val="0"/>
                      <w:marTop w:val="0"/>
                      <w:marBottom w:val="0"/>
                      <w:divBdr>
                        <w:top w:val="dotted" w:sz="6" w:space="0" w:color="FEFEFE"/>
                        <w:left w:val="dotted" w:sz="6" w:space="11" w:color="FEFEFE"/>
                        <w:bottom w:val="dotted" w:sz="6" w:space="0" w:color="FEFEFE"/>
                        <w:right w:val="dotted" w:sz="6" w:space="0" w:color="FEFEFE"/>
                      </w:divBdr>
                    </w:div>
                    <w:div w:id="288710806">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242303781">
                  <w:marLeft w:val="225"/>
                  <w:marRight w:val="0"/>
                  <w:marTop w:val="0"/>
                  <w:marBottom w:val="0"/>
                  <w:divBdr>
                    <w:top w:val="dotted" w:sz="6" w:space="0" w:color="FEFEFE"/>
                    <w:left w:val="dotted" w:sz="6" w:space="11" w:color="FEFEFE"/>
                    <w:bottom w:val="dotted" w:sz="6" w:space="0" w:color="FEFEFE"/>
                    <w:right w:val="dotted" w:sz="6" w:space="0" w:color="FEFEFE"/>
                  </w:divBdr>
                </w:div>
                <w:div w:id="28342866">
                  <w:marLeft w:val="225"/>
                  <w:marRight w:val="0"/>
                  <w:marTop w:val="0"/>
                  <w:marBottom w:val="0"/>
                  <w:divBdr>
                    <w:top w:val="dotted" w:sz="6" w:space="0" w:color="FEFEFE"/>
                    <w:left w:val="dotted" w:sz="6" w:space="11" w:color="FEFEFE"/>
                    <w:bottom w:val="dotted" w:sz="6" w:space="0" w:color="FEFEFE"/>
                    <w:right w:val="dotted" w:sz="6" w:space="0" w:color="FEFEFE"/>
                  </w:divBdr>
                </w:div>
                <w:div w:id="1466510264">
                  <w:marLeft w:val="225"/>
                  <w:marRight w:val="0"/>
                  <w:marTop w:val="0"/>
                  <w:marBottom w:val="0"/>
                  <w:divBdr>
                    <w:top w:val="dotted" w:sz="6" w:space="0" w:color="FEFEFE"/>
                    <w:left w:val="dotted" w:sz="6" w:space="11" w:color="FEFEFE"/>
                    <w:bottom w:val="dotted" w:sz="6" w:space="0" w:color="FEFEFE"/>
                    <w:right w:val="dotted" w:sz="6" w:space="0" w:color="FEFEFE"/>
                  </w:divBdr>
                </w:div>
                <w:div w:id="562840085">
                  <w:marLeft w:val="225"/>
                  <w:marRight w:val="0"/>
                  <w:marTop w:val="0"/>
                  <w:marBottom w:val="0"/>
                  <w:divBdr>
                    <w:top w:val="dotted" w:sz="6" w:space="0" w:color="FEFEFE"/>
                    <w:left w:val="dotted" w:sz="6" w:space="11" w:color="FEFEFE"/>
                    <w:bottom w:val="dotted" w:sz="6" w:space="0" w:color="FEFEFE"/>
                    <w:right w:val="dotted" w:sz="6" w:space="0" w:color="FEFEFE"/>
                  </w:divBdr>
                  <w:divsChild>
                    <w:div w:id="1300186513">
                      <w:marLeft w:val="225"/>
                      <w:marRight w:val="0"/>
                      <w:marTop w:val="0"/>
                      <w:marBottom w:val="0"/>
                      <w:divBdr>
                        <w:top w:val="dotted" w:sz="6" w:space="0" w:color="FEFEFE"/>
                        <w:left w:val="dotted" w:sz="6" w:space="11" w:color="FEFEFE"/>
                        <w:bottom w:val="dotted" w:sz="6" w:space="0" w:color="FEFEFE"/>
                        <w:right w:val="dotted" w:sz="6" w:space="0" w:color="FEFEFE"/>
                      </w:divBdr>
                    </w:div>
                    <w:div w:id="1770348297">
                      <w:marLeft w:val="225"/>
                      <w:marRight w:val="0"/>
                      <w:marTop w:val="0"/>
                      <w:marBottom w:val="0"/>
                      <w:divBdr>
                        <w:top w:val="dotted" w:sz="6" w:space="0" w:color="FEFEFE"/>
                        <w:left w:val="dotted" w:sz="6" w:space="11" w:color="FEFEFE"/>
                        <w:bottom w:val="dotted" w:sz="6" w:space="0" w:color="FEFEFE"/>
                        <w:right w:val="dotted" w:sz="6" w:space="0" w:color="FEFEFE"/>
                      </w:divBdr>
                    </w:div>
                    <w:div w:id="2137983361">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187913449">
                  <w:marLeft w:val="225"/>
                  <w:marRight w:val="0"/>
                  <w:marTop w:val="0"/>
                  <w:marBottom w:val="0"/>
                  <w:divBdr>
                    <w:top w:val="dotted" w:sz="6" w:space="0" w:color="FEFEFE"/>
                    <w:left w:val="dotted" w:sz="6" w:space="11" w:color="FEFEFE"/>
                    <w:bottom w:val="dotted" w:sz="6" w:space="0" w:color="FEFEFE"/>
                    <w:right w:val="dotted" w:sz="6" w:space="0" w:color="FEFEFE"/>
                  </w:divBdr>
                  <w:divsChild>
                    <w:div w:id="1129472363">
                      <w:marLeft w:val="225"/>
                      <w:marRight w:val="0"/>
                      <w:marTop w:val="0"/>
                      <w:marBottom w:val="0"/>
                      <w:divBdr>
                        <w:top w:val="dotted" w:sz="6" w:space="0" w:color="FEFEFE"/>
                        <w:left w:val="dotted" w:sz="6" w:space="11" w:color="FEFEFE"/>
                        <w:bottom w:val="dotted" w:sz="6" w:space="0" w:color="FEFEFE"/>
                        <w:right w:val="dotted" w:sz="6" w:space="0" w:color="FEFEFE"/>
                      </w:divBdr>
                    </w:div>
                    <w:div w:id="1639260943">
                      <w:marLeft w:val="225"/>
                      <w:marRight w:val="0"/>
                      <w:marTop w:val="0"/>
                      <w:marBottom w:val="0"/>
                      <w:divBdr>
                        <w:top w:val="dotted" w:sz="6" w:space="0" w:color="FEFEFE"/>
                        <w:left w:val="dotted" w:sz="6" w:space="11" w:color="FEFEFE"/>
                        <w:bottom w:val="dotted" w:sz="6" w:space="0" w:color="FEFEFE"/>
                        <w:right w:val="dotted" w:sz="6" w:space="0" w:color="FEFEFE"/>
                      </w:divBdr>
                    </w:div>
                    <w:div w:id="2113940137">
                      <w:marLeft w:val="225"/>
                      <w:marRight w:val="0"/>
                      <w:marTop w:val="0"/>
                      <w:marBottom w:val="0"/>
                      <w:divBdr>
                        <w:top w:val="dotted" w:sz="6" w:space="0" w:color="FEFEFE"/>
                        <w:left w:val="dotted" w:sz="6" w:space="11" w:color="FEFEFE"/>
                        <w:bottom w:val="dotted" w:sz="6" w:space="0" w:color="FEFEFE"/>
                        <w:right w:val="dotted" w:sz="6" w:space="0" w:color="FEFEFE"/>
                      </w:divBdr>
                    </w:div>
                    <w:div w:id="793256895">
                      <w:marLeft w:val="225"/>
                      <w:marRight w:val="0"/>
                      <w:marTop w:val="0"/>
                      <w:marBottom w:val="0"/>
                      <w:divBdr>
                        <w:top w:val="dotted" w:sz="6" w:space="0" w:color="FEFEFE"/>
                        <w:left w:val="dotted" w:sz="6" w:space="11" w:color="FEFEFE"/>
                        <w:bottom w:val="dotted" w:sz="6" w:space="0" w:color="FEFEFE"/>
                        <w:right w:val="dotted" w:sz="6" w:space="0" w:color="FEFEFE"/>
                      </w:divBdr>
                    </w:div>
                    <w:div w:id="1903518248">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816024345">
                  <w:marLeft w:val="225"/>
                  <w:marRight w:val="0"/>
                  <w:marTop w:val="0"/>
                  <w:marBottom w:val="0"/>
                  <w:divBdr>
                    <w:top w:val="dotted" w:sz="6" w:space="0" w:color="FEFEFE"/>
                    <w:left w:val="dotted" w:sz="6" w:space="11" w:color="FEFEFE"/>
                    <w:bottom w:val="dotted" w:sz="6" w:space="0" w:color="FEFEFE"/>
                    <w:right w:val="dotted" w:sz="6" w:space="0" w:color="FEFEFE"/>
                  </w:divBdr>
                </w:div>
                <w:div w:id="931203216">
                  <w:marLeft w:val="225"/>
                  <w:marRight w:val="0"/>
                  <w:marTop w:val="0"/>
                  <w:marBottom w:val="0"/>
                  <w:divBdr>
                    <w:top w:val="dotted" w:sz="6" w:space="0" w:color="FEFEFE"/>
                    <w:left w:val="dotted" w:sz="6" w:space="11" w:color="FEFEFE"/>
                    <w:bottom w:val="dotted" w:sz="6" w:space="0" w:color="FEFEFE"/>
                    <w:right w:val="dotted" w:sz="6" w:space="0" w:color="FEFEFE"/>
                  </w:divBdr>
                </w:div>
                <w:div w:id="217323291">
                  <w:marLeft w:val="225"/>
                  <w:marRight w:val="0"/>
                  <w:marTop w:val="0"/>
                  <w:marBottom w:val="0"/>
                  <w:divBdr>
                    <w:top w:val="dotted" w:sz="6" w:space="0" w:color="FEFEFE"/>
                    <w:left w:val="dotted" w:sz="6" w:space="11" w:color="FEFEFE"/>
                    <w:bottom w:val="dotted" w:sz="6" w:space="0" w:color="FEFEFE"/>
                    <w:right w:val="dotted" w:sz="6" w:space="0" w:color="FEFEFE"/>
                  </w:divBdr>
                </w:div>
                <w:div w:id="1822693201">
                  <w:marLeft w:val="225"/>
                  <w:marRight w:val="0"/>
                  <w:marTop w:val="0"/>
                  <w:marBottom w:val="0"/>
                  <w:divBdr>
                    <w:top w:val="dotted" w:sz="6" w:space="0" w:color="FEFEFE"/>
                    <w:left w:val="dotted" w:sz="6" w:space="11" w:color="FEFEFE"/>
                    <w:bottom w:val="dotted" w:sz="6" w:space="0" w:color="FEFEFE"/>
                    <w:right w:val="dotted" w:sz="6" w:space="0" w:color="FEFEFE"/>
                  </w:divBdr>
                </w:div>
                <w:div w:id="240068743">
                  <w:marLeft w:val="225"/>
                  <w:marRight w:val="0"/>
                  <w:marTop w:val="0"/>
                  <w:marBottom w:val="0"/>
                  <w:divBdr>
                    <w:top w:val="dotted" w:sz="6" w:space="0" w:color="FEFEFE"/>
                    <w:left w:val="dotted" w:sz="6" w:space="11" w:color="FEFEFE"/>
                    <w:bottom w:val="dotted" w:sz="6" w:space="0" w:color="FEFEFE"/>
                    <w:right w:val="dotted" w:sz="6" w:space="0" w:color="FEFEFE"/>
                  </w:divBdr>
                </w:div>
                <w:div w:id="413480932">
                  <w:marLeft w:val="225"/>
                  <w:marRight w:val="0"/>
                  <w:marTop w:val="0"/>
                  <w:marBottom w:val="0"/>
                  <w:divBdr>
                    <w:top w:val="dotted" w:sz="6" w:space="0" w:color="FEFEFE"/>
                    <w:left w:val="dotted" w:sz="6" w:space="11" w:color="FEFEFE"/>
                    <w:bottom w:val="dotted" w:sz="6" w:space="0" w:color="FEFEFE"/>
                    <w:right w:val="dotted" w:sz="6" w:space="0" w:color="FEFEFE"/>
                  </w:divBdr>
                  <w:divsChild>
                    <w:div w:id="1423406821">
                      <w:marLeft w:val="225"/>
                      <w:marRight w:val="0"/>
                      <w:marTop w:val="0"/>
                      <w:marBottom w:val="0"/>
                      <w:divBdr>
                        <w:top w:val="dotted" w:sz="6" w:space="0" w:color="FEFEFE"/>
                        <w:left w:val="dotted" w:sz="6" w:space="11" w:color="FEFEFE"/>
                        <w:bottom w:val="dotted" w:sz="6" w:space="0" w:color="FEFEFE"/>
                        <w:right w:val="dotted" w:sz="6" w:space="0" w:color="FEFEFE"/>
                      </w:divBdr>
                    </w:div>
                    <w:div w:id="1771848164">
                      <w:marLeft w:val="225"/>
                      <w:marRight w:val="0"/>
                      <w:marTop w:val="0"/>
                      <w:marBottom w:val="0"/>
                      <w:divBdr>
                        <w:top w:val="dotted" w:sz="6" w:space="0" w:color="FEFEFE"/>
                        <w:left w:val="dotted" w:sz="6" w:space="11" w:color="FEFEFE"/>
                        <w:bottom w:val="dotted" w:sz="6" w:space="0" w:color="FEFEFE"/>
                        <w:right w:val="dotted" w:sz="6" w:space="0" w:color="FEFEFE"/>
                      </w:divBdr>
                    </w:div>
                    <w:div w:id="1580676249">
                      <w:marLeft w:val="225"/>
                      <w:marRight w:val="0"/>
                      <w:marTop w:val="0"/>
                      <w:marBottom w:val="0"/>
                      <w:divBdr>
                        <w:top w:val="dotted" w:sz="6" w:space="0" w:color="FEFEFE"/>
                        <w:left w:val="dotted" w:sz="6" w:space="11" w:color="FEFEFE"/>
                        <w:bottom w:val="dotted" w:sz="6" w:space="0" w:color="FEFEFE"/>
                        <w:right w:val="dotted" w:sz="6" w:space="0" w:color="FEFEFE"/>
                      </w:divBdr>
                    </w:div>
                    <w:div w:id="1607735151">
                      <w:marLeft w:val="225"/>
                      <w:marRight w:val="0"/>
                      <w:marTop w:val="0"/>
                      <w:marBottom w:val="0"/>
                      <w:divBdr>
                        <w:top w:val="dotted" w:sz="6" w:space="0" w:color="FEFEFE"/>
                        <w:left w:val="dotted" w:sz="6" w:space="11" w:color="FEFEFE"/>
                        <w:bottom w:val="dotted" w:sz="6" w:space="0" w:color="FEFEFE"/>
                        <w:right w:val="dotted" w:sz="6" w:space="0" w:color="FEFEFE"/>
                      </w:divBdr>
                    </w:div>
                    <w:div w:id="51465405">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196310364">
                  <w:marLeft w:val="225"/>
                  <w:marRight w:val="0"/>
                  <w:marTop w:val="0"/>
                  <w:marBottom w:val="0"/>
                  <w:divBdr>
                    <w:top w:val="dotted" w:sz="6" w:space="0" w:color="FEFEFE"/>
                    <w:left w:val="dotted" w:sz="6" w:space="11" w:color="FEFEFE"/>
                    <w:bottom w:val="dotted" w:sz="6" w:space="0" w:color="FEFEFE"/>
                    <w:right w:val="dotted" w:sz="6" w:space="0" w:color="FEFEFE"/>
                  </w:divBdr>
                </w:div>
                <w:div w:id="1364525443">
                  <w:marLeft w:val="225"/>
                  <w:marRight w:val="0"/>
                  <w:marTop w:val="0"/>
                  <w:marBottom w:val="0"/>
                  <w:divBdr>
                    <w:top w:val="dotted" w:sz="6" w:space="0" w:color="FEFEFE"/>
                    <w:left w:val="dotted" w:sz="6" w:space="11" w:color="FEFEFE"/>
                    <w:bottom w:val="dotted" w:sz="6" w:space="0" w:color="FEFEFE"/>
                    <w:right w:val="dotted" w:sz="6" w:space="0" w:color="FEFEFE"/>
                  </w:divBdr>
                </w:div>
                <w:div w:id="414128354">
                  <w:marLeft w:val="225"/>
                  <w:marRight w:val="0"/>
                  <w:marTop w:val="0"/>
                  <w:marBottom w:val="0"/>
                  <w:divBdr>
                    <w:top w:val="dotted" w:sz="6" w:space="0" w:color="FEFEFE"/>
                    <w:left w:val="dotted" w:sz="6" w:space="11" w:color="FEFEFE"/>
                    <w:bottom w:val="dotted" w:sz="6" w:space="0" w:color="FEFEFE"/>
                    <w:right w:val="dotted" w:sz="6" w:space="0" w:color="FEFEFE"/>
                  </w:divBdr>
                </w:div>
                <w:div w:id="440533786">
                  <w:marLeft w:val="225"/>
                  <w:marRight w:val="0"/>
                  <w:marTop w:val="0"/>
                  <w:marBottom w:val="0"/>
                  <w:divBdr>
                    <w:top w:val="dotted" w:sz="6" w:space="0" w:color="FEFEFE"/>
                    <w:left w:val="dotted" w:sz="6" w:space="11" w:color="FEFEFE"/>
                    <w:bottom w:val="dotted" w:sz="6" w:space="0" w:color="FEFEFE"/>
                    <w:right w:val="dotted" w:sz="6" w:space="0" w:color="FEFEFE"/>
                  </w:divBdr>
                  <w:divsChild>
                    <w:div w:id="940572950">
                      <w:marLeft w:val="225"/>
                      <w:marRight w:val="0"/>
                      <w:marTop w:val="0"/>
                      <w:marBottom w:val="0"/>
                      <w:divBdr>
                        <w:top w:val="dotted" w:sz="6" w:space="0" w:color="FEFEFE"/>
                        <w:left w:val="dotted" w:sz="6" w:space="11" w:color="FEFEFE"/>
                        <w:bottom w:val="dotted" w:sz="6" w:space="0" w:color="FEFEFE"/>
                        <w:right w:val="dotted" w:sz="6" w:space="0" w:color="FEFEFE"/>
                      </w:divBdr>
                    </w:div>
                    <w:div w:id="1032149373">
                      <w:marLeft w:val="225"/>
                      <w:marRight w:val="0"/>
                      <w:marTop w:val="0"/>
                      <w:marBottom w:val="0"/>
                      <w:divBdr>
                        <w:top w:val="dotted" w:sz="6" w:space="0" w:color="FEFEFE"/>
                        <w:left w:val="dotted" w:sz="6" w:space="11" w:color="FEFEFE"/>
                        <w:bottom w:val="dotted" w:sz="6" w:space="0" w:color="FEFEFE"/>
                        <w:right w:val="dotted" w:sz="6" w:space="0" w:color="FEFEFE"/>
                      </w:divBdr>
                    </w:div>
                    <w:div w:id="980042994">
                      <w:marLeft w:val="225"/>
                      <w:marRight w:val="0"/>
                      <w:marTop w:val="0"/>
                      <w:marBottom w:val="0"/>
                      <w:divBdr>
                        <w:top w:val="dotted" w:sz="6" w:space="0" w:color="FEFEFE"/>
                        <w:left w:val="dotted" w:sz="6" w:space="11" w:color="FEFEFE"/>
                        <w:bottom w:val="dotted" w:sz="6" w:space="0" w:color="FEFEFE"/>
                        <w:right w:val="dotted" w:sz="6" w:space="0" w:color="FEFEFE"/>
                      </w:divBdr>
                    </w:div>
                    <w:div w:id="222185348">
                      <w:marLeft w:val="225"/>
                      <w:marRight w:val="0"/>
                      <w:marTop w:val="0"/>
                      <w:marBottom w:val="0"/>
                      <w:divBdr>
                        <w:top w:val="dotted" w:sz="6" w:space="0" w:color="FEFEFE"/>
                        <w:left w:val="dotted" w:sz="6" w:space="11" w:color="FEFEFE"/>
                        <w:bottom w:val="dotted" w:sz="6" w:space="0" w:color="FEFEFE"/>
                        <w:right w:val="dotted" w:sz="6" w:space="0" w:color="FEFEFE"/>
                      </w:divBdr>
                    </w:div>
                    <w:div w:id="677851756">
                      <w:marLeft w:val="225"/>
                      <w:marRight w:val="0"/>
                      <w:marTop w:val="0"/>
                      <w:marBottom w:val="0"/>
                      <w:divBdr>
                        <w:top w:val="dotted" w:sz="6" w:space="0" w:color="FEFEFE"/>
                        <w:left w:val="dotted" w:sz="6" w:space="11" w:color="FEFEFE"/>
                        <w:bottom w:val="dotted" w:sz="6" w:space="0" w:color="FEFEFE"/>
                        <w:right w:val="dotted" w:sz="6" w:space="0" w:color="FEFEFE"/>
                      </w:divBdr>
                    </w:div>
                    <w:div w:id="1630748153">
                      <w:marLeft w:val="225"/>
                      <w:marRight w:val="0"/>
                      <w:marTop w:val="0"/>
                      <w:marBottom w:val="0"/>
                      <w:divBdr>
                        <w:top w:val="dotted" w:sz="6" w:space="0" w:color="FEFEFE"/>
                        <w:left w:val="dotted" w:sz="6" w:space="11" w:color="FEFEFE"/>
                        <w:bottom w:val="dotted" w:sz="6" w:space="0" w:color="FEFEFE"/>
                        <w:right w:val="dotted" w:sz="6" w:space="0" w:color="FEFEFE"/>
                      </w:divBdr>
                    </w:div>
                    <w:div w:id="269316838">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2071538934">
                  <w:marLeft w:val="225"/>
                  <w:marRight w:val="0"/>
                  <w:marTop w:val="0"/>
                  <w:marBottom w:val="0"/>
                  <w:divBdr>
                    <w:top w:val="dotted" w:sz="6" w:space="0" w:color="FEFEFE"/>
                    <w:left w:val="dotted" w:sz="6" w:space="11" w:color="FEFEFE"/>
                    <w:bottom w:val="dotted" w:sz="6" w:space="0" w:color="FEFEFE"/>
                    <w:right w:val="dotted" w:sz="6" w:space="0" w:color="FEFEFE"/>
                  </w:divBdr>
                </w:div>
                <w:div w:id="1699546938">
                  <w:marLeft w:val="225"/>
                  <w:marRight w:val="0"/>
                  <w:marTop w:val="0"/>
                  <w:marBottom w:val="0"/>
                  <w:divBdr>
                    <w:top w:val="dotted" w:sz="6" w:space="0" w:color="FEFEFE"/>
                    <w:left w:val="dotted" w:sz="6" w:space="11" w:color="FEFEFE"/>
                    <w:bottom w:val="dotted" w:sz="6" w:space="0" w:color="FEFEFE"/>
                    <w:right w:val="dotted" w:sz="6" w:space="0" w:color="FEFEFE"/>
                  </w:divBdr>
                </w:div>
                <w:div w:id="1462268397">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601494366">
              <w:marLeft w:val="72"/>
              <w:marRight w:val="72"/>
              <w:marTop w:val="72"/>
              <w:marBottom w:val="72"/>
              <w:divBdr>
                <w:top w:val="dotted" w:sz="6" w:space="0" w:color="FEFEFE"/>
                <w:left w:val="dotted" w:sz="6" w:space="0" w:color="FEFEFE"/>
                <w:bottom w:val="dotted" w:sz="6" w:space="0" w:color="FEFEFE"/>
                <w:right w:val="dotted" w:sz="6" w:space="0" w:color="FEFEFE"/>
              </w:divBdr>
              <w:divsChild>
                <w:div w:id="742527754">
                  <w:marLeft w:val="225"/>
                  <w:marRight w:val="0"/>
                  <w:marTop w:val="0"/>
                  <w:marBottom w:val="0"/>
                  <w:divBdr>
                    <w:top w:val="dotted" w:sz="6" w:space="0" w:color="FEFEFE"/>
                    <w:left w:val="dotted" w:sz="6" w:space="11" w:color="FEFEFE"/>
                    <w:bottom w:val="dotted" w:sz="6" w:space="0" w:color="FEFEFE"/>
                    <w:right w:val="dotted" w:sz="6" w:space="0" w:color="FEFEFE"/>
                  </w:divBdr>
                  <w:divsChild>
                    <w:div w:id="1148788536">
                      <w:marLeft w:val="225"/>
                      <w:marRight w:val="0"/>
                      <w:marTop w:val="0"/>
                      <w:marBottom w:val="0"/>
                      <w:divBdr>
                        <w:top w:val="dotted" w:sz="6" w:space="0" w:color="FEFEFE"/>
                        <w:left w:val="dotted" w:sz="6" w:space="11" w:color="FEFEFE"/>
                        <w:bottom w:val="dotted" w:sz="6" w:space="0" w:color="FEFEFE"/>
                        <w:right w:val="dotted" w:sz="6" w:space="0" w:color="FEFEFE"/>
                      </w:divBdr>
                    </w:div>
                    <w:div w:id="694621286">
                      <w:marLeft w:val="225"/>
                      <w:marRight w:val="0"/>
                      <w:marTop w:val="0"/>
                      <w:marBottom w:val="0"/>
                      <w:divBdr>
                        <w:top w:val="dotted" w:sz="6" w:space="0" w:color="FEFEFE"/>
                        <w:left w:val="dotted" w:sz="6" w:space="11" w:color="FEFEFE"/>
                        <w:bottom w:val="dotted" w:sz="6" w:space="0" w:color="FEFEFE"/>
                        <w:right w:val="dotted" w:sz="6" w:space="0" w:color="FEFEFE"/>
                      </w:divBdr>
                    </w:div>
                    <w:div w:id="186605617">
                      <w:marLeft w:val="225"/>
                      <w:marRight w:val="0"/>
                      <w:marTop w:val="0"/>
                      <w:marBottom w:val="0"/>
                      <w:divBdr>
                        <w:top w:val="dotted" w:sz="6" w:space="0" w:color="FEFEFE"/>
                        <w:left w:val="dotted" w:sz="6" w:space="11" w:color="FEFEFE"/>
                        <w:bottom w:val="dotted" w:sz="6" w:space="0" w:color="FEFEFE"/>
                        <w:right w:val="dotted" w:sz="6" w:space="0" w:color="FEFEFE"/>
                      </w:divBdr>
                    </w:div>
                    <w:div w:id="1482574896">
                      <w:marLeft w:val="225"/>
                      <w:marRight w:val="0"/>
                      <w:marTop w:val="0"/>
                      <w:marBottom w:val="0"/>
                      <w:divBdr>
                        <w:top w:val="dotted" w:sz="6" w:space="0" w:color="FEFEFE"/>
                        <w:left w:val="dotted" w:sz="6" w:space="11" w:color="FEFEFE"/>
                        <w:bottom w:val="dotted" w:sz="6" w:space="0" w:color="FEFEFE"/>
                        <w:right w:val="dotted" w:sz="6" w:space="0" w:color="FEFEFE"/>
                      </w:divBdr>
                    </w:div>
                    <w:div w:id="1629626003">
                      <w:marLeft w:val="225"/>
                      <w:marRight w:val="0"/>
                      <w:marTop w:val="0"/>
                      <w:marBottom w:val="0"/>
                      <w:divBdr>
                        <w:top w:val="dotted" w:sz="6" w:space="0" w:color="FEFEFE"/>
                        <w:left w:val="dotted" w:sz="6" w:space="11" w:color="FEFEFE"/>
                        <w:bottom w:val="dotted" w:sz="6" w:space="0" w:color="FEFEFE"/>
                        <w:right w:val="dotted" w:sz="6" w:space="0" w:color="FEFEFE"/>
                      </w:divBdr>
                    </w:div>
                    <w:div w:id="276762479">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2083406368">
                  <w:marLeft w:val="225"/>
                  <w:marRight w:val="0"/>
                  <w:marTop w:val="0"/>
                  <w:marBottom w:val="0"/>
                  <w:divBdr>
                    <w:top w:val="dotted" w:sz="6" w:space="0" w:color="FEFEFE"/>
                    <w:left w:val="dotted" w:sz="6" w:space="11" w:color="FEFEFE"/>
                    <w:bottom w:val="dotted" w:sz="6" w:space="0" w:color="FEFEFE"/>
                    <w:right w:val="dotted" w:sz="6" w:space="0" w:color="FEFEFE"/>
                  </w:divBdr>
                </w:div>
                <w:div w:id="1602253439">
                  <w:marLeft w:val="225"/>
                  <w:marRight w:val="0"/>
                  <w:marTop w:val="0"/>
                  <w:marBottom w:val="0"/>
                  <w:divBdr>
                    <w:top w:val="dotted" w:sz="6" w:space="0" w:color="FEFEFE"/>
                    <w:left w:val="dotted" w:sz="6" w:space="11" w:color="FEFEFE"/>
                    <w:bottom w:val="dotted" w:sz="6" w:space="0" w:color="FEFEFE"/>
                    <w:right w:val="dotted" w:sz="6" w:space="0" w:color="FEFEFE"/>
                  </w:divBdr>
                </w:div>
                <w:div w:id="176386904">
                  <w:marLeft w:val="225"/>
                  <w:marRight w:val="0"/>
                  <w:marTop w:val="0"/>
                  <w:marBottom w:val="0"/>
                  <w:divBdr>
                    <w:top w:val="dotted" w:sz="6" w:space="0" w:color="FEFEFE"/>
                    <w:left w:val="dotted" w:sz="6" w:space="11" w:color="FEFEFE"/>
                    <w:bottom w:val="dotted" w:sz="6" w:space="0" w:color="FEFEFE"/>
                    <w:right w:val="dotted" w:sz="6" w:space="0" w:color="FEFEFE"/>
                  </w:divBdr>
                </w:div>
                <w:div w:id="1365865117">
                  <w:marLeft w:val="225"/>
                  <w:marRight w:val="0"/>
                  <w:marTop w:val="0"/>
                  <w:marBottom w:val="0"/>
                  <w:divBdr>
                    <w:top w:val="dotted" w:sz="6" w:space="0" w:color="FEFEFE"/>
                    <w:left w:val="dotted" w:sz="6" w:space="11" w:color="FEFEFE"/>
                    <w:bottom w:val="dotted" w:sz="6" w:space="0" w:color="FEFEFE"/>
                    <w:right w:val="dotted" w:sz="6" w:space="0" w:color="FEFEFE"/>
                  </w:divBdr>
                  <w:divsChild>
                    <w:div w:id="455762541">
                      <w:marLeft w:val="225"/>
                      <w:marRight w:val="0"/>
                      <w:marTop w:val="0"/>
                      <w:marBottom w:val="0"/>
                      <w:divBdr>
                        <w:top w:val="dotted" w:sz="6" w:space="0" w:color="FEFEFE"/>
                        <w:left w:val="dotted" w:sz="6" w:space="11" w:color="FEFEFE"/>
                        <w:bottom w:val="dotted" w:sz="6" w:space="0" w:color="FEFEFE"/>
                        <w:right w:val="dotted" w:sz="6" w:space="0" w:color="FEFEFE"/>
                      </w:divBdr>
                    </w:div>
                    <w:div w:id="437919601">
                      <w:marLeft w:val="225"/>
                      <w:marRight w:val="0"/>
                      <w:marTop w:val="0"/>
                      <w:marBottom w:val="0"/>
                      <w:divBdr>
                        <w:top w:val="dotted" w:sz="6" w:space="0" w:color="FEFEFE"/>
                        <w:left w:val="dotted" w:sz="6" w:space="11" w:color="FEFEFE"/>
                        <w:bottom w:val="dotted" w:sz="6" w:space="0" w:color="FEFEFE"/>
                        <w:right w:val="dotted" w:sz="6" w:space="0" w:color="FEFEFE"/>
                      </w:divBdr>
                    </w:div>
                    <w:div w:id="1086462039">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2134470824">
                  <w:marLeft w:val="225"/>
                  <w:marRight w:val="0"/>
                  <w:marTop w:val="0"/>
                  <w:marBottom w:val="0"/>
                  <w:divBdr>
                    <w:top w:val="dotted" w:sz="6" w:space="0" w:color="FEFEFE"/>
                    <w:left w:val="dotted" w:sz="6" w:space="11" w:color="FEFEFE"/>
                    <w:bottom w:val="dotted" w:sz="6" w:space="0" w:color="FEFEFE"/>
                    <w:right w:val="dotted" w:sz="6" w:space="0" w:color="FEFEFE"/>
                  </w:divBdr>
                  <w:divsChild>
                    <w:div w:id="389351501">
                      <w:marLeft w:val="225"/>
                      <w:marRight w:val="0"/>
                      <w:marTop w:val="0"/>
                      <w:marBottom w:val="0"/>
                      <w:divBdr>
                        <w:top w:val="dotted" w:sz="6" w:space="0" w:color="FEFEFE"/>
                        <w:left w:val="dotted" w:sz="6" w:space="11" w:color="FEFEFE"/>
                        <w:bottom w:val="dotted" w:sz="6" w:space="0" w:color="FEFEFE"/>
                        <w:right w:val="dotted" w:sz="6" w:space="0" w:color="FEFEFE"/>
                      </w:divBdr>
                    </w:div>
                    <w:div w:id="2105104646">
                      <w:marLeft w:val="225"/>
                      <w:marRight w:val="0"/>
                      <w:marTop w:val="0"/>
                      <w:marBottom w:val="0"/>
                      <w:divBdr>
                        <w:top w:val="dotted" w:sz="6" w:space="0" w:color="FEFEFE"/>
                        <w:left w:val="dotted" w:sz="6" w:space="11" w:color="FEFEFE"/>
                        <w:bottom w:val="dotted" w:sz="6" w:space="0" w:color="FEFEFE"/>
                        <w:right w:val="dotted" w:sz="6" w:space="0" w:color="FEFEFE"/>
                      </w:divBdr>
                    </w:div>
                    <w:div w:id="1852063328">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34956047">
                  <w:marLeft w:val="225"/>
                  <w:marRight w:val="0"/>
                  <w:marTop w:val="0"/>
                  <w:marBottom w:val="0"/>
                  <w:divBdr>
                    <w:top w:val="dotted" w:sz="6" w:space="0" w:color="FEFEFE"/>
                    <w:left w:val="dotted" w:sz="6" w:space="11" w:color="FEFEFE"/>
                    <w:bottom w:val="dotted" w:sz="6" w:space="0" w:color="FEFEFE"/>
                    <w:right w:val="dotted" w:sz="6" w:space="0" w:color="FEFEFE"/>
                  </w:divBdr>
                </w:div>
                <w:div w:id="231046063">
                  <w:marLeft w:val="225"/>
                  <w:marRight w:val="0"/>
                  <w:marTop w:val="0"/>
                  <w:marBottom w:val="0"/>
                  <w:divBdr>
                    <w:top w:val="dotted" w:sz="6" w:space="0" w:color="FEFEFE"/>
                    <w:left w:val="dotted" w:sz="6" w:space="11" w:color="FEFEFE"/>
                    <w:bottom w:val="dotted" w:sz="6" w:space="0" w:color="FEFEFE"/>
                    <w:right w:val="dotted" w:sz="6" w:space="0" w:color="FEFEFE"/>
                  </w:divBdr>
                </w:div>
                <w:div w:id="817964138">
                  <w:marLeft w:val="225"/>
                  <w:marRight w:val="0"/>
                  <w:marTop w:val="0"/>
                  <w:marBottom w:val="0"/>
                  <w:divBdr>
                    <w:top w:val="dotted" w:sz="6" w:space="0" w:color="FEFEFE"/>
                    <w:left w:val="dotted" w:sz="6" w:space="11" w:color="FEFEFE"/>
                    <w:bottom w:val="dotted" w:sz="6" w:space="0" w:color="FEFEFE"/>
                    <w:right w:val="dotted" w:sz="6" w:space="0" w:color="FEFEFE"/>
                  </w:divBdr>
                  <w:divsChild>
                    <w:div w:id="39134648">
                      <w:marLeft w:val="225"/>
                      <w:marRight w:val="0"/>
                      <w:marTop w:val="0"/>
                      <w:marBottom w:val="0"/>
                      <w:divBdr>
                        <w:top w:val="dotted" w:sz="6" w:space="0" w:color="FEFEFE"/>
                        <w:left w:val="dotted" w:sz="6" w:space="11" w:color="FEFEFE"/>
                        <w:bottom w:val="dotted" w:sz="6" w:space="0" w:color="FEFEFE"/>
                        <w:right w:val="dotted" w:sz="6" w:space="0" w:color="FEFEFE"/>
                      </w:divBdr>
                    </w:div>
                    <w:div w:id="455222409">
                      <w:marLeft w:val="225"/>
                      <w:marRight w:val="0"/>
                      <w:marTop w:val="0"/>
                      <w:marBottom w:val="0"/>
                      <w:divBdr>
                        <w:top w:val="dotted" w:sz="6" w:space="0" w:color="FEFEFE"/>
                        <w:left w:val="dotted" w:sz="6" w:space="11" w:color="FEFEFE"/>
                        <w:bottom w:val="dotted" w:sz="6" w:space="0" w:color="FEFEFE"/>
                        <w:right w:val="dotted" w:sz="6" w:space="0" w:color="FEFEFE"/>
                      </w:divBdr>
                    </w:div>
                    <w:div w:id="871773170">
                      <w:marLeft w:val="225"/>
                      <w:marRight w:val="0"/>
                      <w:marTop w:val="0"/>
                      <w:marBottom w:val="0"/>
                      <w:divBdr>
                        <w:top w:val="dotted" w:sz="6" w:space="0" w:color="FEFEFE"/>
                        <w:left w:val="dotted" w:sz="6" w:space="11" w:color="FEFEFE"/>
                        <w:bottom w:val="dotted" w:sz="6" w:space="0" w:color="FEFEFE"/>
                        <w:right w:val="dotted" w:sz="6" w:space="0" w:color="FEFEFE"/>
                      </w:divBdr>
                    </w:div>
                    <w:div w:id="1825312365">
                      <w:marLeft w:val="225"/>
                      <w:marRight w:val="0"/>
                      <w:marTop w:val="0"/>
                      <w:marBottom w:val="0"/>
                      <w:divBdr>
                        <w:top w:val="dotted" w:sz="6" w:space="0" w:color="FEFEFE"/>
                        <w:left w:val="dotted" w:sz="6" w:space="11" w:color="FEFEFE"/>
                        <w:bottom w:val="dotted" w:sz="6" w:space="0" w:color="FEFEFE"/>
                        <w:right w:val="dotted" w:sz="6" w:space="0" w:color="FEFEFE"/>
                      </w:divBdr>
                    </w:div>
                    <w:div w:id="1886021330">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991245825">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373895801">
              <w:marLeft w:val="72"/>
              <w:marRight w:val="72"/>
              <w:marTop w:val="72"/>
              <w:marBottom w:val="72"/>
              <w:divBdr>
                <w:top w:val="dotted" w:sz="6" w:space="0" w:color="FEFEFE"/>
                <w:left w:val="dotted" w:sz="6" w:space="0" w:color="FEFEFE"/>
                <w:bottom w:val="dotted" w:sz="6" w:space="0" w:color="FEFEFE"/>
                <w:right w:val="dotted" w:sz="6" w:space="0" w:color="FEFEFE"/>
              </w:divBdr>
            </w:div>
          </w:divsChild>
        </w:div>
        <w:div w:id="4793167">
          <w:marLeft w:val="72"/>
          <w:marRight w:val="72"/>
          <w:marTop w:val="72"/>
          <w:marBottom w:val="72"/>
          <w:divBdr>
            <w:top w:val="dotted" w:sz="6" w:space="0" w:color="FEFEFE"/>
            <w:left w:val="dotted" w:sz="6" w:space="0" w:color="FEFEFE"/>
            <w:bottom w:val="dotted" w:sz="6" w:space="0" w:color="FEFEFE"/>
            <w:right w:val="dotted" w:sz="6" w:space="0" w:color="FEFEFE"/>
          </w:divBdr>
          <w:divsChild>
            <w:div w:id="1450584214">
              <w:marLeft w:val="72"/>
              <w:marRight w:val="72"/>
              <w:marTop w:val="72"/>
              <w:marBottom w:val="72"/>
              <w:divBdr>
                <w:top w:val="dotted" w:sz="6" w:space="0" w:color="FEFEFE"/>
                <w:left w:val="dotted" w:sz="6" w:space="0" w:color="FEFEFE"/>
                <w:bottom w:val="dotted" w:sz="6" w:space="0" w:color="FEFEFE"/>
                <w:right w:val="dotted" w:sz="6" w:space="0" w:color="FEFEFE"/>
              </w:divBdr>
              <w:divsChild>
                <w:div w:id="50540225">
                  <w:marLeft w:val="72"/>
                  <w:marRight w:val="72"/>
                  <w:marTop w:val="72"/>
                  <w:marBottom w:val="72"/>
                  <w:divBdr>
                    <w:top w:val="dotted" w:sz="6" w:space="0" w:color="FEFEFE"/>
                    <w:left w:val="dotted" w:sz="6" w:space="0" w:color="FEFEFE"/>
                    <w:bottom w:val="dotted" w:sz="6" w:space="0" w:color="FEFEFE"/>
                    <w:right w:val="dotted" w:sz="6" w:space="0" w:color="FEFEFE"/>
                  </w:divBdr>
                  <w:divsChild>
                    <w:div w:id="1729692470">
                      <w:marLeft w:val="225"/>
                      <w:marRight w:val="0"/>
                      <w:marTop w:val="0"/>
                      <w:marBottom w:val="0"/>
                      <w:divBdr>
                        <w:top w:val="dotted" w:sz="6" w:space="0" w:color="FEFEFE"/>
                        <w:left w:val="dotted" w:sz="6" w:space="11" w:color="FEFEFE"/>
                        <w:bottom w:val="dotted" w:sz="6" w:space="0" w:color="FEFEFE"/>
                        <w:right w:val="dotted" w:sz="6" w:space="0" w:color="FEFEFE"/>
                      </w:divBdr>
                    </w:div>
                    <w:div w:id="1228757961">
                      <w:marLeft w:val="225"/>
                      <w:marRight w:val="0"/>
                      <w:marTop w:val="0"/>
                      <w:marBottom w:val="0"/>
                      <w:divBdr>
                        <w:top w:val="dotted" w:sz="6" w:space="0" w:color="FEFEFE"/>
                        <w:left w:val="dotted" w:sz="6" w:space="11" w:color="FEFEFE"/>
                        <w:bottom w:val="dotted" w:sz="6" w:space="0" w:color="FEFEFE"/>
                        <w:right w:val="dotted" w:sz="6" w:space="0" w:color="FEFEFE"/>
                      </w:divBdr>
                    </w:div>
                    <w:div w:id="1730492240">
                      <w:marLeft w:val="225"/>
                      <w:marRight w:val="0"/>
                      <w:marTop w:val="0"/>
                      <w:marBottom w:val="0"/>
                      <w:divBdr>
                        <w:top w:val="dotted" w:sz="6" w:space="0" w:color="FEFEFE"/>
                        <w:left w:val="dotted" w:sz="6" w:space="11" w:color="FEFEFE"/>
                        <w:bottom w:val="dotted" w:sz="6" w:space="0" w:color="FEFEFE"/>
                        <w:right w:val="dotted" w:sz="6" w:space="0" w:color="FEFEFE"/>
                      </w:divBdr>
                      <w:divsChild>
                        <w:div w:id="1571236305">
                          <w:marLeft w:val="225"/>
                          <w:marRight w:val="0"/>
                          <w:marTop w:val="0"/>
                          <w:marBottom w:val="0"/>
                          <w:divBdr>
                            <w:top w:val="dotted" w:sz="6" w:space="0" w:color="FEFEFE"/>
                            <w:left w:val="dotted" w:sz="6" w:space="11" w:color="FEFEFE"/>
                            <w:bottom w:val="dotted" w:sz="6" w:space="0" w:color="FEFEFE"/>
                            <w:right w:val="dotted" w:sz="6" w:space="0" w:color="FEFEFE"/>
                          </w:divBdr>
                        </w:div>
                        <w:div w:id="1378385788">
                          <w:marLeft w:val="225"/>
                          <w:marRight w:val="0"/>
                          <w:marTop w:val="0"/>
                          <w:marBottom w:val="0"/>
                          <w:divBdr>
                            <w:top w:val="dotted" w:sz="6" w:space="0" w:color="FEFEFE"/>
                            <w:left w:val="dotted" w:sz="6" w:space="11" w:color="FEFEFE"/>
                            <w:bottom w:val="dotted" w:sz="6" w:space="0" w:color="FEFEFE"/>
                            <w:right w:val="dotted" w:sz="6" w:space="0" w:color="FEFEFE"/>
                          </w:divBdr>
                        </w:div>
                        <w:div w:id="1530338140">
                          <w:marLeft w:val="225"/>
                          <w:marRight w:val="0"/>
                          <w:marTop w:val="0"/>
                          <w:marBottom w:val="0"/>
                          <w:divBdr>
                            <w:top w:val="dotted" w:sz="6" w:space="0" w:color="FEFEFE"/>
                            <w:left w:val="dotted" w:sz="6" w:space="11" w:color="FEFEFE"/>
                            <w:bottom w:val="dotted" w:sz="6" w:space="0" w:color="FEFEFE"/>
                            <w:right w:val="dotted" w:sz="6" w:space="0" w:color="FEFEFE"/>
                          </w:divBdr>
                        </w:div>
                        <w:div w:id="661203843">
                          <w:marLeft w:val="225"/>
                          <w:marRight w:val="0"/>
                          <w:marTop w:val="0"/>
                          <w:marBottom w:val="0"/>
                          <w:divBdr>
                            <w:top w:val="dotted" w:sz="6" w:space="0" w:color="FEFEFE"/>
                            <w:left w:val="dotted" w:sz="6" w:space="11" w:color="FEFEFE"/>
                            <w:bottom w:val="dotted" w:sz="6" w:space="0" w:color="FEFEFE"/>
                            <w:right w:val="dotted" w:sz="6" w:space="0" w:color="FEFEFE"/>
                          </w:divBdr>
                        </w:div>
                        <w:div w:id="1378166691">
                          <w:marLeft w:val="225"/>
                          <w:marRight w:val="0"/>
                          <w:marTop w:val="0"/>
                          <w:marBottom w:val="0"/>
                          <w:divBdr>
                            <w:top w:val="dotted" w:sz="6" w:space="0" w:color="FEFEFE"/>
                            <w:left w:val="dotted" w:sz="6" w:space="11" w:color="FEFEFE"/>
                            <w:bottom w:val="dotted" w:sz="6" w:space="0" w:color="FEFEFE"/>
                            <w:right w:val="dotted" w:sz="6" w:space="0" w:color="FEFEFE"/>
                          </w:divBdr>
                        </w:div>
                        <w:div w:id="796681700">
                          <w:marLeft w:val="225"/>
                          <w:marRight w:val="0"/>
                          <w:marTop w:val="0"/>
                          <w:marBottom w:val="0"/>
                          <w:divBdr>
                            <w:top w:val="dotted" w:sz="6" w:space="0" w:color="FEFEFE"/>
                            <w:left w:val="dotted" w:sz="6" w:space="11" w:color="FEFEFE"/>
                            <w:bottom w:val="dotted" w:sz="6" w:space="0" w:color="FEFEFE"/>
                            <w:right w:val="dotted" w:sz="6" w:space="0" w:color="FEFEFE"/>
                          </w:divBdr>
                        </w:div>
                        <w:div w:id="127549575">
                          <w:marLeft w:val="225"/>
                          <w:marRight w:val="0"/>
                          <w:marTop w:val="0"/>
                          <w:marBottom w:val="0"/>
                          <w:divBdr>
                            <w:top w:val="dotted" w:sz="6" w:space="0" w:color="FEFEFE"/>
                            <w:left w:val="dotted" w:sz="6" w:space="11" w:color="FEFEFE"/>
                            <w:bottom w:val="dotted" w:sz="6" w:space="0" w:color="FEFEFE"/>
                            <w:right w:val="dotted" w:sz="6" w:space="0" w:color="FEFEFE"/>
                          </w:divBdr>
                        </w:div>
                        <w:div w:id="182790940">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sChild>
                </w:div>
                <w:div w:id="193228010">
                  <w:marLeft w:val="72"/>
                  <w:marRight w:val="72"/>
                  <w:marTop w:val="72"/>
                  <w:marBottom w:val="72"/>
                  <w:divBdr>
                    <w:top w:val="dotted" w:sz="6" w:space="0" w:color="FEFEFE"/>
                    <w:left w:val="dotted" w:sz="6" w:space="0" w:color="FEFEFE"/>
                    <w:bottom w:val="dotted" w:sz="6" w:space="0" w:color="FEFEFE"/>
                    <w:right w:val="dotted" w:sz="6" w:space="0" w:color="FEFEFE"/>
                  </w:divBdr>
                  <w:divsChild>
                    <w:div w:id="1256552271">
                      <w:marLeft w:val="225"/>
                      <w:marRight w:val="0"/>
                      <w:marTop w:val="0"/>
                      <w:marBottom w:val="0"/>
                      <w:divBdr>
                        <w:top w:val="dotted" w:sz="6" w:space="0" w:color="FEFEFE"/>
                        <w:left w:val="dotted" w:sz="6" w:space="11" w:color="FEFEFE"/>
                        <w:bottom w:val="dotted" w:sz="6" w:space="0" w:color="FEFEFE"/>
                        <w:right w:val="dotted" w:sz="6" w:space="0" w:color="FEFEFE"/>
                      </w:divBdr>
                    </w:div>
                    <w:div w:id="946498043">
                      <w:marLeft w:val="225"/>
                      <w:marRight w:val="0"/>
                      <w:marTop w:val="0"/>
                      <w:marBottom w:val="0"/>
                      <w:divBdr>
                        <w:top w:val="dotted" w:sz="6" w:space="0" w:color="FEFEFE"/>
                        <w:left w:val="dotted" w:sz="6" w:space="11" w:color="FEFEFE"/>
                        <w:bottom w:val="dotted" w:sz="6" w:space="0" w:color="FEFEFE"/>
                        <w:right w:val="dotted" w:sz="6" w:space="0" w:color="FEFEFE"/>
                      </w:divBdr>
                      <w:divsChild>
                        <w:div w:id="980229836">
                          <w:marLeft w:val="225"/>
                          <w:marRight w:val="0"/>
                          <w:marTop w:val="0"/>
                          <w:marBottom w:val="0"/>
                          <w:divBdr>
                            <w:top w:val="dotted" w:sz="6" w:space="0" w:color="FEFEFE"/>
                            <w:left w:val="dotted" w:sz="6" w:space="11" w:color="FEFEFE"/>
                            <w:bottom w:val="dotted" w:sz="6" w:space="0" w:color="FEFEFE"/>
                            <w:right w:val="dotted" w:sz="6" w:space="0" w:color="FEFEFE"/>
                          </w:divBdr>
                        </w:div>
                        <w:div w:id="248782282">
                          <w:marLeft w:val="225"/>
                          <w:marRight w:val="0"/>
                          <w:marTop w:val="0"/>
                          <w:marBottom w:val="0"/>
                          <w:divBdr>
                            <w:top w:val="dotted" w:sz="6" w:space="0" w:color="FEFEFE"/>
                            <w:left w:val="dotted" w:sz="6" w:space="11" w:color="FEFEFE"/>
                            <w:bottom w:val="dotted" w:sz="6" w:space="0" w:color="FEFEFE"/>
                            <w:right w:val="dotted" w:sz="6" w:space="0" w:color="FEFEFE"/>
                          </w:divBdr>
                        </w:div>
                        <w:div w:id="1337414259">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570189016">
                      <w:marLeft w:val="225"/>
                      <w:marRight w:val="0"/>
                      <w:marTop w:val="0"/>
                      <w:marBottom w:val="0"/>
                      <w:divBdr>
                        <w:top w:val="dotted" w:sz="6" w:space="0" w:color="FEFEFE"/>
                        <w:left w:val="dotted" w:sz="6" w:space="11" w:color="FEFEFE"/>
                        <w:bottom w:val="dotted" w:sz="6" w:space="0" w:color="FEFEFE"/>
                        <w:right w:val="dotted" w:sz="6" w:space="0" w:color="FEFEFE"/>
                      </w:divBdr>
                    </w:div>
                    <w:div w:id="980958993">
                      <w:marLeft w:val="225"/>
                      <w:marRight w:val="0"/>
                      <w:marTop w:val="0"/>
                      <w:marBottom w:val="0"/>
                      <w:divBdr>
                        <w:top w:val="dotted" w:sz="6" w:space="0" w:color="FEFEFE"/>
                        <w:left w:val="dotted" w:sz="6" w:space="11" w:color="FEFEFE"/>
                        <w:bottom w:val="dotted" w:sz="6" w:space="0" w:color="FEFEFE"/>
                        <w:right w:val="dotted" w:sz="6" w:space="0" w:color="FEFEFE"/>
                      </w:divBdr>
                    </w:div>
                    <w:div w:id="180708401">
                      <w:marLeft w:val="225"/>
                      <w:marRight w:val="0"/>
                      <w:marTop w:val="0"/>
                      <w:marBottom w:val="0"/>
                      <w:divBdr>
                        <w:top w:val="dotted" w:sz="6" w:space="0" w:color="FEFEFE"/>
                        <w:left w:val="dotted" w:sz="6" w:space="11" w:color="FEFEFE"/>
                        <w:bottom w:val="dotted" w:sz="6" w:space="0" w:color="FEFEFE"/>
                        <w:right w:val="dotted" w:sz="6" w:space="0" w:color="FEFEFE"/>
                      </w:divBdr>
                    </w:div>
                    <w:div w:id="1390691649">
                      <w:marLeft w:val="225"/>
                      <w:marRight w:val="0"/>
                      <w:marTop w:val="0"/>
                      <w:marBottom w:val="0"/>
                      <w:divBdr>
                        <w:top w:val="dotted" w:sz="6" w:space="0" w:color="FEFEFE"/>
                        <w:left w:val="dotted" w:sz="6" w:space="11" w:color="FEFEFE"/>
                        <w:bottom w:val="dotted" w:sz="6" w:space="0" w:color="FEFEFE"/>
                        <w:right w:val="dotted" w:sz="6" w:space="0" w:color="FEFEFE"/>
                      </w:divBdr>
                    </w:div>
                    <w:div w:id="1495297977">
                      <w:marLeft w:val="225"/>
                      <w:marRight w:val="0"/>
                      <w:marTop w:val="0"/>
                      <w:marBottom w:val="0"/>
                      <w:divBdr>
                        <w:top w:val="dotted" w:sz="6" w:space="0" w:color="FEFEFE"/>
                        <w:left w:val="dotted" w:sz="6" w:space="11" w:color="FEFEFE"/>
                        <w:bottom w:val="dotted" w:sz="6" w:space="0" w:color="FEFEFE"/>
                        <w:right w:val="dotted" w:sz="6" w:space="0" w:color="FEFEFE"/>
                      </w:divBdr>
                    </w:div>
                    <w:div w:id="1648702513">
                      <w:marLeft w:val="225"/>
                      <w:marRight w:val="0"/>
                      <w:marTop w:val="0"/>
                      <w:marBottom w:val="0"/>
                      <w:divBdr>
                        <w:top w:val="dotted" w:sz="6" w:space="0" w:color="FEFEFE"/>
                        <w:left w:val="dotted" w:sz="6" w:space="11" w:color="FEFEFE"/>
                        <w:bottom w:val="dotted" w:sz="6" w:space="0" w:color="FEFEFE"/>
                        <w:right w:val="dotted" w:sz="6" w:space="0" w:color="FEFEFE"/>
                      </w:divBdr>
                      <w:divsChild>
                        <w:div w:id="1147936868">
                          <w:marLeft w:val="225"/>
                          <w:marRight w:val="0"/>
                          <w:marTop w:val="0"/>
                          <w:marBottom w:val="0"/>
                          <w:divBdr>
                            <w:top w:val="dotted" w:sz="6" w:space="0" w:color="FEFEFE"/>
                            <w:left w:val="dotted" w:sz="6" w:space="11" w:color="FEFEFE"/>
                            <w:bottom w:val="dotted" w:sz="6" w:space="0" w:color="FEFEFE"/>
                            <w:right w:val="dotted" w:sz="6" w:space="0" w:color="FEFEFE"/>
                          </w:divBdr>
                        </w:div>
                        <w:div w:id="1040013846">
                          <w:marLeft w:val="225"/>
                          <w:marRight w:val="0"/>
                          <w:marTop w:val="0"/>
                          <w:marBottom w:val="0"/>
                          <w:divBdr>
                            <w:top w:val="dotted" w:sz="6" w:space="0" w:color="FEFEFE"/>
                            <w:left w:val="dotted" w:sz="6" w:space="11" w:color="FEFEFE"/>
                            <w:bottom w:val="dotted" w:sz="6" w:space="0" w:color="FEFEFE"/>
                            <w:right w:val="dotted" w:sz="6" w:space="0" w:color="FEFEFE"/>
                          </w:divBdr>
                        </w:div>
                        <w:div w:id="657340795">
                          <w:marLeft w:val="225"/>
                          <w:marRight w:val="0"/>
                          <w:marTop w:val="0"/>
                          <w:marBottom w:val="0"/>
                          <w:divBdr>
                            <w:top w:val="dotted" w:sz="6" w:space="0" w:color="FEFEFE"/>
                            <w:left w:val="dotted" w:sz="6" w:space="11" w:color="FEFEFE"/>
                            <w:bottom w:val="dotted" w:sz="6" w:space="0" w:color="FEFEFE"/>
                            <w:right w:val="dotted" w:sz="6" w:space="0" w:color="FEFEFE"/>
                          </w:divBdr>
                        </w:div>
                        <w:div w:id="1341159081">
                          <w:marLeft w:val="225"/>
                          <w:marRight w:val="0"/>
                          <w:marTop w:val="0"/>
                          <w:marBottom w:val="0"/>
                          <w:divBdr>
                            <w:top w:val="dotted" w:sz="6" w:space="0" w:color="FEFEFE"/>
                            <w:left w:val="dotted" w:sz="6" w:space="11" w:color="FEFEFE"/>
                            <w:bottom w:val="dotted" w:sz="6" w:space="0" w:color="FEFEFE"/>
                            <w:right w:val="dotted" w:sz="6" w:space="0" w:color="FEFEFE"/>
                          </w:divBdr>
                        </w:div>
                        <w:div w:id="1752854722">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184980373">
                      <w:marLeft w:val="225"/>
                      <w:marRight w:val="0"/>
                      <w:marTop w:val="0"/>
                      <w:marBottom w:val="0"/>
                      <w:divBdr>
                        <w:top w:val="dotted" w:sz="6" w:space="0" w:color="FEFEFE"/>
                        <w:left w:val="dotted" w:sz="6" w:space="11" w:color="FEFEFE"/>
                        <w:bottom w:val="dotted" w:sz="6" w:space="0" w:color="FEFEFE"/>
                        <w:right w:val="dotted" w:sz="6" w:space="0" w:color="FEFEFE"/>
                      </w:divBdr>
                    </w:div>
                    <w:div w:id="913513314">
                      <w:marLeft w:val="225"/>
                      <w:marRight w:val="0"/>
                      <w:marTop w:val="0"/>
                      <w:marBottom w:val="0"/>
                      <w:divBdr>
                        <w:top w:val="dotted" w:sz="6" w:space="0" w:color="FEFEFE"/>
                        <w:left w:val="dotted" w:sz="6" w:space="11" w:color="FEFEFE"/>
                        <w:bottom w:val="dotted" w:sz="6" w:space="0" w:color="FEFEFE"/>
                        <w:right w:val="dotted" w:sz="6" w:space="0" w:color="FEFEFE"/>
                      </w:divBdr>
                    </w:div>
                    <w:div w:id="346178366">
                      <w:marLeft w:val="225"/>
                      <w:marRight w:val="0"/>
                      <w:marTop w:val="0"/>
                      <w:marBottom w:val="0"/>
                      <w:divBdr>
                        <w:top w:val="dotted" w:sz="6" w:space="0" w:color="FEFEFE"/>
                        <w:left w:val="dotted" w:sz="6" w:space="11" w:color="FEFEFE"/>
                        <w:bottom w:val="dotted" w:sz="6" w:space="0" w:color="FEFEFE"/>
                        <w:right w:val="dotted" w:sz="6" w:space="0" w:color="FEFEFE"/>
                      </w:divBdr>
                    </w:div>
                    <w:div w:id="1223297051">
                      <w:marLeft w:val="225"/>
                      <w:marRight w:val="0"/>
                      <w:marTop w:val="0"/>
                      <w:marBottom w:val="0"/>
                      <w:divBdr>
                        <w:top w:val="dotted" w:sz="6" w:space="0" w:color="FEFEFE"/>
                        <w:left w:val="dotted" w:sz="6" w:space="11" w:color="FEFEFE"/>
                        <w:bottom w:val="dotted" w:sz="6" w:space="0" w:color="FEFEFE"/>
                        <w:right w:val="dotted" w:sz="6" w:space="0" w:color="FEFEFE"/>
                      </w:divBdr>
                    </w:div>
                    <w:div w:id="73599078">
                      <w:marLeft w:val="225"/>
                      <w:marRight w:val="0"/>
                      <w:marTop w:val="0"/>
                      <w:marBottom w:val="0"/>
                      <w:divBdr>
                        <w:top w:val="dotted" w:sz="6" w:space="0" w:color="FEFEFE"/>
                        <w:left w:val="dotted" w:sz="6" w:space="11" w:color="FEFEFE"/>
                        <w:bottom w:val="dotted" w:sz="6" w:space="0" w:color="FEFEFE"/>
                        <w:right w:val="dotted" w:sz="6" w:space="0" w:color="FEFEFE"/>
                      </w:divBdr>
                    </w:div>
                    <w:div w:id="1302153791">
                      <w:marLeft w:val="225"/>
                      <w:marRight w:val="0"/>
                      <w:marTop w:val="0"/>
                      <w:marBottom w:val="0"/>
                      <w:divBdr>
                        <w:top w:val="dotted" w:sz="6" w:space="0" w:color="FEFEFE"/>
                        <w:left w:val="dotted" w:sz="6" w:space="11" w:color="FEFEFE"/>
                        <w:bottom w:val="dotted" w:sz="6" w:space="0" w:color="FEFEFE"/>
                        <w:right w:val="dotted" w:sz="6" w:space="0" w:color="FEFEFE"/>
                      </w:divBdr>
                    </w:div>
                    <w:div w:id="1607536364">
                      <w:marLeft w:val="225"/>
                      <w:marRight w:val="0"/>
                      <w:marTop w:val="0"/>
                      <w:marBottom w:val="0"/>
                      <w:divBdr>
                        <w:top w:val="dotted" w:sz="6" w:space="0" w:color="FEFEFE"/>
                        <w:left w:val="dotted" w:sz="6" w:space="11" w:color="FEFEFE"/>
                        <w:bottom w:val="dotted" w:sz="6" w:space="0" w:color="FEFEFE"/>
                        <w:right w:val="dotted" w:sz="6" w:space="0" w:color="FEFEFE"/>
                      </w:divBdr>
                    </w:div>
                    <w:div w:id="131337043">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177890217">
                  <w:marLeft w:val="72"/>
                  <w:marRight w:val="72"/>
                  <w:marTop w:val="72"/>
                  <w:marBottom w:val="72"/>
                  <w:divBdr>
                    <w:top w:val="dotted" w:sz="6" w:space="0" w:color="FEFEFE"/>
                    <w:left w:val="dotted" w:sz="6" w:space="0" w:color="FEFEFE"/>
                    <w:bottom w:val="dotted" w:sz="6" w:space="0" w:color="FEFEFE"/>
                    <w:right w:val="dotted" w:sz="6" w:space="0" w:color="FEFEFE"/>
                  </w:divBdr>
                  <w:divsChild>
                    <w:div w:id="121266414">
                      <w:marLeft w:val="225"/>
                      <w:marRight w:val="0"/>
                      <w:marTop w:val="0"/>
                      <w:marBottom w:val="0"/>
                      <w:divBdr>
                        <w:top w:val="dotted" w:sz="6" w:space="0" w:color="FEFEFE"/>
                        <w:left w:val="dotted" w:sz="6" w:space="11" w:color="FEFEFE"/>
                        <w:bottom w:val="dotted" w:sz="6" w:space="0" w:color="FEFEFE"/>
                        <w:right w:val="dotted" w:sz="6" w:space="0" w:color="FEFEFE"/>
                      </w:divBdr>
                    </w:div>
                    <w:div w:id="1278947633">
                      <w:marLeft w:val="225"/>
                      <w:marRight w:val="0"/>
                      <w:marTop w:val="0"/>
                      <w:marBottom w:val="0"/>
                      <w:divBdr>
                        <w:top w:val="dotted" w:sz="6" w:space="0" w:color="FEFEFE"/>
                        <w:left w:val="dotted" w:sz="6" w:space="11" w:color="FEFEFE"/>
                        <w:bottom w:val="dotted" w:sz="6" w:space="0" w:color="FEFEFE"/>
                        <w:right w:val="dotted" w:sz="6" w:space="0" w:color="FEFEFE"/>
                      </w:divBdr>
                      <w:divsChild>
                        <w:div w:id="519928713">
                          <w:marLeft w:val="225"/>
                          <w:marRight w:val="0"/>
                          <w:marTop w:val="0"/>
                          <w:marBottom w:val="0"/>
                          <w:divBdr>
                            <w:top w:val="dotted" w:sz="6" w:space="0" w:color="FEFEFE"/>
                            <w:left w:val="dotted" w:sz="6" w:space="11" w:color="FEFEFE"/>
                            <w:bottom w:val="dotted" w:sz="6" w:space="0" w:color="FEFEFE"/>
                            <w:right w:val="dotted" w:sz="6" w:space="0" w:color="FEFEFE"/>
                          </w:divBdr>
                        </w:div>
                        <w:div w:id="1632898045">
                          <w:marLeft w:val="225"/>
                          <w:marRight w:val="0"/>
                          <w:marTop w:val="0"/>
                          <w:marBottom w:val="0"/>
                          <w:divBdr>
                            <w:top w:val="dotted" w:sz="6" w:space="0" w:color="FEFEFE"/>
                            <w:left w:val="dotted" w:sz="6" w:space="11" w:color="FEFEFE"/>
                            <w:bottom w:val="dotted" w:sz="6" w:space="0" w:color="FEFEFE"/>
                            <w:right w:val="dotted" w:sz="6" w:space="0" w:color="FEFEFE"/>
                          </w:divBdr>
                        </w:div>
                        <w:div w:id="42485987">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225601944">
                      <w:marLeft w:val="225"/>
                      <w:marRight w:val="0"/>
                      <w:marTop w:val="0"/>
                      <w:marBottom w:val="0"/>
                      <w:divBdr>
                        <w:top w:val="dotted" w:sz="6" w:space="0" w:color="FEFEFE"/>
                        <w:left w:val="dotted" w:sz="6" w:space="11" w:color="FEFEFE"/>
                        <w:bottom w:val="dotted" w:sz="6" w:space="0" w:color="FEFEFE"/>
                        <w:right w:val="dotted" w:sz="6" w:space="0" w:color="FEFEFE"/>
                      </w:divBdr>
                    </w:div>
                    <w:div w:id="1551961048">
                      <w:marLeft w:val="225"/>
                      <w:marRight w:val="0"/>
                      <w:marTop w:val="0"/>
                      <w:marBottom w:val="0"/>
                      <w:divBdr>
                        <w:top w:val="dotted" w:sz="6" w:space="0" w:color="FEFEFE"/>
                        <w:left w:val="dotted" w:sz="6" w:space="11" w:color="FEFEFE"/>
                        <w:bottom w:val="dotted" w:sz="6" w:space="0" w:color="FEFEFE"/>
                        <w:right w:val="dotted" w:sz="6" w:space="0" w:color="FEFEFE"/>
                      </w:divBdr>
                    </w:div>
                    <w:div w:id="2027825157">
                      <w:marLeft w:val="225"/>
                      <w:marRight w:val="0"/>
                      <w:marTop w:val="0"/>
                      <w:marBottom w:val="0"/>
                      <w:divBdr>
                        <w:top w:val="dotted" w:sz="6" w:space="0" w:color="FEFEFE"/>
                        <w:left w:val="dotted" w:sz="6" w:space="11" w:color="FEFEFE"/>
                        <w:bottom w:val="dotted" w:sz="6" w:space="0" w:color="FEFEFE"/>
                        <w:right w:val="dotted" w:sz="6" w:space="0" w:color="FEFEFE"/>
                      </w:divBdr>
                    </w:div>
                    <w:div w:id="1620605590">
                      <w:marLeft w:val="225"/>
                      <w:marRight w:val="0"/>
                      <w:marTop w:val="0"/>
                      <w:marBottom w:val="0"/>
                      <w:divBdr>
                        <w:top w:val="dotted" w:sz="6" w:space="0" w:color="FEFEFE"/>
                        <w:left w:val="dotted" w:sz="6" w:space="11" w:color="FEFEFE"/>
                        <w:bottom w:val="dotted" w:sz="6" w:space="0" w:color="FEFEFE"/>
                        <w:right w:val="dotted" w:sz="6" w:space="0" w:color="FEFEFE"/>
                      </w:divBdr>
                      <w:divsChild>
                        <w:div w:id="1385371880">
                          <w:marLeft w:val="225"/>
                          <w:marRight w:val="0"/>
                          <w:marTop w:val="0"/>
                          <w:marBottom w:val="0"/>
                          <w:divBdr>
                            <w:top w:val="dotted" w:sz="6" w:space="0" w:color="FEFEFE"/>
                            <w:left w:val="dotted" w:sz="6" w:space="11" w:color="FEFEFE"/>
                            <w:bottom w:val="dotted" w:sz="6" w:space="0" w:color="FEFEFE"/>
                            <w:right w:val="dotted" w:sz="6" w:space="0" w:color="FEFEFE"/>
                          </w:divBdr>
                        </w:div>
                        <w:div w:id="2049405995">
                          <w:marLeft w:val="225"/>
                          <w:marRight w:val="0"/>
                          <w:marTop w:val="0"/>
                          <w:marBottom w:val="0"/>
                          <w:divBdr>
                            <w:top w:val="dotted" w:sz="6" w:space="0" w:color="FEFEFE"/>
                            <w:left w:val="dotted" w:sz="6" w:space="11" w:color="FEFEFE"/>
                            <w:bottom w:val="dotted" w:sz="6" w:space="0" w:color="FEFEFE"/>
                            <w:right w:val="dotted" w:sz="6" w:space="0" w:color="FEFEFE"/>
                          </w:divBdr>
                        </w:div>
                        <w:div w:id="775100063">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812744505">
                      <w:marLeft w:val="225"/>
                      <w:marRight w:val="0"/>
                      <w:marTop w:val="0"/>
                      <w:marBottom w:val="0"/>
                      <w:divBdr>
                        <w:top w:val="dotted" w:sz="6" w:space="0" w:color="FEFEFE"/>
                        <w:left w:val="dotted" w:sz="6" w:space="11" w:color="FEFEFE"/>
                        <w:bottom w:val="dotted" w:sz="6" w:space="0" w:color="FEFEFE"/>
                        <w:right w:val="dotted" w:sz="6" w:space="0" w:color="FEFEFE"/>
                      </w:divBdr>
                    </w:div>
                    <w:div w:id="533345674">
                      <w:marLeft w:val="225"/>
                      <w:marRight w:val="0"/>
                      <w:marTop w:val="0"/>
                      <w:marBottom w:val="0"/>
                      <w:divBdr>
                        <w:top w:val="dotted" w:sz="6" w:space="0" w:color="FEFEFE"/>
                        <w:left w:val="dotted" w:sz="6" w:space="11" w:color="FEFEFE"/>
                        <w:bottom w:val="dotted" w:sz="6" w:space="0" w:color="FEFEFE"/>
                        <w:right w:val="dotted" w:sz="6" w:space="0" w:color="FEFEFE"/>
                      </w:divBdr>
                    </w:div>
                    <w:div w:id="102044291">
                      <w:marLeft w:val="225"/>
                      <w:marRight w:val="0"/>
                      <w:marTop w:val="0"/>
                      <w:marBottom w:val="0"/>
                      <w:divBdr>
                        <w:top w:val="dotted" w:sz="6" w:space="0" w:color="FEFEFE"/>
                        <w:left w:val="dotted" w:sz="6" w:space="11" w:color="FEFEFE"/>
                        <w:bottom w:val="dotted" w:sz="6" w:space="0" w:color="FEFEFE"/>
                        <w:right w:val="dotted" w:sz="6" w:space="0" w:color="FEFEFE"/>
                      </w:divBdr>
                    </w:div>
                    <w:div w:id="892885986">
                      <w:marLeft w:val="225"/>
                      <w:marRight w:val="0"/>
                      <w:marTop w:val="0"/>
                      <w:marBottom w:val="0"/>
                      <w:divBdr>
                        <w:top w:val="dotted" w:sz="6" w:space="0" w:color="FEFEFE"/>
                        <w:left w:val="dotted" w:sz="6" w:space="11" w:color="FEFEFE"/>
                        <w:bottom w:val="dotted" w:sz="6" w:space="0" w:color="FEFEFE"/>
                        <w:right w:val="dotted" w:sz="6" w:space="0" w:color="FEFEFE"/>
                      </w:divBdr>
                    </w:div>
                    <w:div w:id="1904561551">
                      <w:marLeft w:val="225"/>
                      <w:marRight w:val="0"/>
                      <w:marTop w:val="0"/>
                      <w:marBottom w:val="0"/>
                      <w:divBdr>
                        <w:top w:val="dotted" w:sz="6" w:space="0" w:color="FEFEFE"/>
                        <w:left w:val="dotted" w:sz="6" w:space="11" w:color="FEFEFE"/>
                        <w:bottom w:val="dotted" w:sz="6" w:space="0" w:color="FEFEFE"/>
                        <w:right w:val="dotted" w:sz="6" w:space="0" w:color="FEFEFE"/>
                      </w:divBdr>
                      <w:divsChild>
                        <w:div w:id="339626688">
                          <w:marLeft w:val="225"/>
                          <w:marRight w:val="0"/>
                          <w:marTop w:val="0"/>
                          <w:marBottom w:val="0"/>
                          <w:divBdr>
                            <w:top w:val="dotted" w:sz="6" w:space="0" w:color="FEFEFE"/>
                            <w:left w:val="dotted" w:sz="6" w:space="11" w:color="FEFEFE"/>
                            <w:bottom w:val="dotted" w:sz="6" w:space="0" w:color="FEFEFE"/>
                            <w:right w:val="dotted" w:sz="6" w:space="0" w:color="FEFEFE"/>
                          </w:divBdr>
                        </w:div>
                        <w:div w:id="1065838926">
                          <w:marLeft w:val="225"/>
                          <w:marRight w:val="0"/>
                          <w:marTop w:val="0"/>
                          <w:marBottom w:val="0"/>
                          <w:divBdr>
                            <w:top w:val="dotted" w:sz="6" w:space="0" w:color="FEFEFE"/>
                            <w:left w:val="dotted" w:sz="6" w:space="11" w:color="FEFEFE"/>
                            <w:bottom w:val="dotted" w:sz="6" w:space="0" w:color="FEFEFE"/>
                            <w:right w:val="dotted" w:sz="6" w:space="0" w:color="FEFEFE"/>
                          </w:divBdr>
                        </w:div>
                        <w:div w:id="2096441445">
                          <w:marLeft w:val="225"/>
                          <w:marRight w:val="0"/>
                          <w:marTop w:val="0"/>
                          <w:marBottom w:val="0"/>
                          <w:divBdr>
                            <w:top w:val="dotted" w:sz="6" w:space="0" w:color="FEFEFE"/>
                            <w:left w:val="dotted" w:sz="6" w:space="11" w:color="FEFEFE"/>
                            <w:bottom w:val="dotted" w:sz="6" w:space="0" w:color="FEFEFE"/>
                            <w:right w:val="dotted" w:sz="6" w:space="0" w:color="FEFEFE"/>
                          </w:divBdr>
                        </w:div>
                        <w:div w:id="1340742898">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42098367">
                      <w:marLeft w:val="225"/>
                      <w:marRight w:val="0"/>
                      <w:marTop w:val="0"/>
                      <w:marBottom w:val="0"/>
                      <w:divBdr>
                        <w:top w:val="dotted" w:sz="6" w:space="0" w:color="FEFEFE"/>
                        <w:left w:val="dotted" w:sz="6" w:space="11" w:color="FEFEFE"/>
                        <w:bottom w:val="dotted" w:sz="6" w:space="0" w:color="FEFEFE"/>
                        <w:right w:val="dotted" w:sz="6" w:space="0" w:color="FEFEFE"/>
                      </w:divBdr>
                    </w:div>
                    <w:div w:id="1670986116">
                      <w:marLeft w:val="225"/>
                      <w:marRight w:val="0"/>
                      <w:marTop w:val="0"/>
                      <w:marBottom w:val="0"/>
                      <w:divBdr>
                        <w:top w:val="dotted" w:sz="6" w:space="0" w:color="FEFEFE"/>
                        <w:left w:val="dotted" w:sz="6" w:space="11" w:color="FEFEFE"/>
                        <w:bottom w:val="dotted" w:sz="6" w:space="0" w:color="FEFEFE"/>
                        <w:right w:val="dotted" w:sz="6" w:space="0" w:color="FEFEFE"/>
                      </w:divBdr>
                    </w:div>
                    <w:div w:id="414547365">
                      <w:marLeft w:val="225"/>
                      <w:marRight w:val="0"/>
                      <w:marTop w:val="0"/>
                      <w:marBottom w:val="0"/>
                      <w:divBdr>
                        <w:top w:val="dotted" w:sz="6" w:space="0" w:color="FEFEFE"/>
                        <w:left w:val="dotted" w:sz="6" w:space="11" w:color="FEFEFE"/>
                        <w:bottom w:val="dotted" w:sz="6" w:space="0" w:color="FEFEFE"/>
                        <w:right w:val="dotted" w:sz="6" w:space="0" w:color="FEFEFE"/>
                      </w:divBdr>
                    </w:div>
                    <w:div w:id="1407458424">
                      <w:marLeft w:val="225"/>
                      <w:marRight w:val="0"/>
                      <w:marTop w:val="0"/>
                      <w:marBottom w:val="0"/>
                      <w:divBdr>
                        <w:top w:val="dotted" w:sz="6" w:space="0" w:color="FEFEFE"/>
                        <w:left w:val="dotted" w:sz="6" w:space="11" w:color="FEFEFE"/>
                        <w:bottom w:val="dotted" w:sz="6" w:space="0" w:color="FEFEFE"/>
                        <w:right w:val="dotted" w:sz="6" w:space="0" w:color="FEFEFE"/>
                      </w:divBdr>
                    </w:div>
                    <w:div w:id="742916247">
                      <w:marLeft w:val="225"/>
                      <w:marRight w:val="0"/>
                      <w:marTop w:val="0"/>
                      <w:marBottom w:val="0"/>
                      <w:divBdr>
                        <w:top w:val="dotted" w:sz="6" w:space="0" w:color="FEFEFE"/>
                        <w:left w:val="dotted" w:sz="6" w:space="11" w:color="FEFEFE"/>
                        <w:bottom w:val="dotted" w:sz="6" w:space="0" w:color="FEFEFE"/>
                        <w:right w:val="dotted" w:sz="6" w:space="0" w:color="FEFEFE"/>
                      </w:divBdr>
                    </w:div>
                    <w:div w:id="457459765">
                      <w:marLeft w:val="225"/>
                      <w:marRight w:val="0"/>
                      <w:marTop w:val="0"/>
                      <w:marBottom w:val="0"/>
                      <w:divBdr>
                        <w:top w:val="dotted" w:sz="6" w:space="0" w:color="FEFEFE"/>
                        <w:left w:val="dotted" w:sz="6" w:space="11" w:color="FEFEFE"/>
                        <w:bottom w:val="dotted" w:sz="6" w:space="0" w:color="FEFEFE"/>
                        <w:right w:val="dotted" w:sz="6" w:space="0" w:color="FEFEFE"/>
                      </w:divBdr>
                    </w:div>
                    <w:div w:id="1109007185">
                      <w:marLeft w:val="225"/>
                      <w:marRight w:val="0"/>
                      <w:marTop w:val="0"/>
                      <w:marBottom w:val="0"/>
                      <w:divBdr>
                        <w:top w:val="dotted" w:sz="6" w:space="0" w:color="FEFEFE"/>
                        <w:left w:val="dotted" w:sz="6" w:space="11" w:color="FEFEFE"/>
                        <w:bottom w:val="dotted" w:sz="6" w:space="0" w:color="FEFEFE"/>
                        <w:right w:val="dotted" w:sz="6" w:space="0" w:color="FEFEFE"/>
                      </w:divBdr>
                    </w:div>
                    <w:div w:id="1960455844">
                      <w:marLeft w:val="225"/>
                      <w:marRight w:val="0"/>
                      <w:marTop w:val="0"/>
                      <w:marBottom w:val="0"/>
                      <w:divBdr>
                        <w:top w:val="dotted" w:sz="6" w:space="0" w:color="FEFEFE"/>
                        <w:left w:val="dotted" w:sz="6" w:space="11" w:color="FEFEFE"/>
                        <w:bottom w:val="dotted" w:sz="6" w:space="0" w:color="FEFEFE"/>
                        <w:right w:val="dotted" w:sz="6" w:space="0" w:color="FEFEFE"/>
                      </w:divBdr>
                    </w:div>
                    <w:div w:id="1823501723">
                      <w:marLeft w:val="225"/>
                      <w:marRight w:val="0"/>
                      <w:marTop w:val="0"/>
                      <w:marBottom w:val="0"/>
                      <w:divBdr>
                        <w:top w:val="dotted" w:sz="6" w:space="0" w:color="FEFEFE"/>
                        <w:left w:val="dotted" w:sz="6" w:space="11" w:color="FEFEFE"/>
                        <w:bottom w:val="dotted" w:sz="6" w:space="0" w:color="FEFEFE"/>
                        <w:right w:val="dotted" w:sz="6" w:space="0" w:color="FEFEFE"/>
                      </w:divBdr>
                    </w:div>
                    <w:div w:id="1833256684">
                      <w:marLeft w:val="225"/>
                      <w:marRight w:val="0"/>
                      <w:marTop w:val="0"/>
                      <w:marBottom w:val="0"/>
                      <w:divBdr>
                        <w:top w:val="dotted" w:sz="6" w:space="0" w:color="FEFEFE"/>
                        <w:left w:val="dotted" w:sz="6" w:space="11" w:color="FEFEFE"/>
                        <w:bottom w:val="dotted" w:sz="6" w:space="0" w:color="FEFEFE"/>
                        <w:right w:val="dotted" w:sz="6" w:space="0" w:color="FEFEFE"/>
                      </w:divBdr>
                      <w:divsChild>
                        <w:div w:id="1804688126">
                          <w:marLeft w:val="225"/>
                          <w:marRight w:val="0"/>
                          <w:marTop w:val="0"/>
                          <w:marBottom w:val="0"/>
                          <w:divBdr>
                            <w:top w:val="dotted" w:sz="6" w:space="0" w:color="FEFEFE"/>
                            <w:left w:val="dotted" w:sz="6" w:space="11" w:color="FEFEFE"/>
                            <w:bottom w:val="dotted" w:sz="6" w:space="0" w:color="FEFEFE"/>
                            <w:right w:val="dotted" w:sz="6" w:space="0" w:color="FEFEFE"/>
                          </w:divBdr>
                        </w:div>
                        <w:div w:id="1551650302">
                          <w:marLeft w:val="225"/>
                          <w:marRight w:val="0"/>
                          <w:marTop w:val="0"/>
                          <w:marBottom w:val="0"/>
                          <w:divBdr>
                            <w:top w:val="dotted" w:sz="6" w:space="0" w:color="FEFEFE"/>
                            <w:left w:val="dotted" w:sz="6" w:space="11" w:color="FEFEFE"/>
                            <w:bottom w:val="dotted" w:sz="6" w:space="0" w:color="FEFEFE"/>
                            <w:right w:val="dotted" w:sz="6" w:space="0" w:color="FEFEFE"/>
                          </w:divBdr>
                        </w:div>
                        <w:div w:id="903494026">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712732514">
                      <w:marLeft w:val="225"/>
                      <w:marRight w:val="0"/>
                      <w:marTop w:val="0"/>
                      <w:marBottom w:val="0"/>
                      <w:divBdr>
                        <w:top w:val="dotted" w:sz="6" w:space="0" w:color="FEFEFE"/>
                        <w:left w:val="dotted" w:sz="6" w:space="11" w:color="FEFEFE"/>
                        <w:bottom w:val="dotted" w:sz="6" w:space="0" w:color="FEFEFE"/>
                        <w:right w:val="dotted" w:sz="6" w:space="0" w:color="FEFEFE"/>
                      </w:divBdr>
                    </w:div>
                    <w:div w:id="1814256608">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234197001">
                  <w:marLeft w:val="72"/>
                  <w:marRight w:val="72"/>
                  <w:marTop w:val="72"/>
                  <w:marBottom w:val="72"/>
                  <w:divBdr>
                    <w:top w:val="dotted" w:sz="6" w:space="0" w:color="FEFEFE"/>
                    <w:left w:val="dotted" w:sz="6" w:space="0" w:color="FEFEFE"/>
                    <w:bottom w:val="dotted" w:sz="6" w:space="0" w:color="FEFEFE"/>
                    <w:right w:val="dotted" w:sz="6" w:space="0" w:color="FEFEFE"/>
                  </w:divBdr>
                </w:div>
                <w:div w:id="1079519848">
                  <w:marLeft w:val="72"/>
                  <w:marRight w:val="72"/>
                  <w:marTop w:val="72"/>
                  <w:marBottom w:val="72"/>
                  <w:divBdr>
                    <w:top w:val="dotted" w:sz="6" w:space="0" w:color="FEFEFE"/>
                    <w:left w:val="dotted" w:sz="6" w:space="0" w:color="FEFEFE"/>
                    <w:bottom w:val="dotted" w:sz="6" w:space="0" w:color="FEFEFE"/>
                    <w:right w:val="dotted" w:sz="6" w:space="0" w:color="FEFEFE"/>
                  </w:divBdr>
                </w:div>
                <w:div w:id="1288582448">
                  <w:marLeft w:val="72"/>
                  <w:marRight w:val="72"/>
                  <w:marTop w:val="72"/>
                  <w:marBottom w:val="72"/>
                  <w:divBdr>
                    <w:top w:val="dotted" w:sz="6" w:space="0" w:color="FEFEFE"/>
                    <w:left w:val="dotted" w:sz="6" w:space="0" w:color="FEFEFE"/>
                    <w:bottom w:val="dotted" w:sz="6" w:space="0" w:color="FEFEFE"/>
                    <w:right w:val="dotted" w:sz="6" w:space="0" w:color="FEFEFE"/>
                  </w:divBdr>
                  <w:divsChild>
                    <w:div w:id="775904570">
                      <w:marLeft w:val="225"/>
                      <w:marRight w:val="0"/>
                      <w:marTop w:val="0"/>
                      <w:marBottom w:val="0"/>
                      <w:divBdr>
                        <w:top w:val="dotted" w:sz="6" w:space="0" w:color="FEFEFE"/>
                        <w:left w:val="dotted" w:sz="6" w:space="11" w:color="FEFEFE"/>
                        <w:bottom w:val="dotted" w:sz="6" w:space="0" w:color="FEFEFE"/>
                        <w:right w:val="dotted" w:sz="6" w:space="0" w:color="FEFEFE"/>
                      </w:divBdr>
                      <w:divsChild>
                        <w:div w:id="1681932458">
                          <w:marLeft w:val="225"/>
                          <w:marRight w:val="0"/>
                          <w:marTop w:val="0"/>
                          <w:marBottom w:val="0"/>
                          <w:divBdr>
                            <w:top w:val="dotted" w:sz="6" w:space="0" w:color="FEFEFE"/>
                            <w:left w:val="dotted" w:sz="6" w:space="11" w:color="FEFEFE"/>
                            <w:bottom w:val="dotted" w:sz="6" w:space="0" w:color="FEFEFE"/>
                            <w:right w:val="dotted" w:sz="6" w:space="0" w:color="FEFEFE"/>
                          </w:divBdr>
                        </w:div>
                        <w:div w:id="1344014219">
                          <w:marLeft w:val="225"/>
                          <w:marRight w:val="0"/>
                          <w:marTop w:val="0"/>
                          <w:marBottom w:val="0"/>
                          <w:divBdr>
                            <w:top w:val="dotted" w:sz="6" w:space="0" w:color="FEFEFE"/>
                            <w:left w:val="dotted" w:sz="6" w:space="11" w:color="FEFEFE"/>
                            <w:bottom w:val="dotted" w:sz="6" w:space="0" w:color="FEFEFE"/>
                            <w:right w:val="dotted" w:sz="6" w:space="0" w:color="FEFEFE"/>
                          </w:divBdr>
                        </w:div>
                        <w:div w:id="1786458917">
                          <w:marLeft w:val="225"/>
                          <w:marRight w:val="0"/>
                          <w:marTop w:val="0"/>
                          <w:marBottom w:val="0"/>
                          <w:divBdr>
                            <w:top w:val="dotted" w:sz="6" w:space="0" w:color="FEFEFE"/>
                            <w:left w:val="dotted" w:sz="6" w:space="11" w:color="FEFEFE"/>
                            <w:bottom w:val="dotted" w:sz="6" w:space="0" w:color="FEFEFE"/>
                            <w:right w:val="dotted" w:sz="6" w:space="0" w:color="FEFEFE"/>
                          </w:divBdr>
                        </w:div>
                        <w:div w:id="833030880">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353334788">
                      <w:marLeft w:val="225"/>
                      <w:marRight w:val="0"/>
                      <w:marTop w:val="0"/>
                      <w:marBottom w:val="0"/>
                      <w:divBdr>
                        <w:top w:val="dotted" w:sz="6" w:space="0" w:color="FEFEFE"/>
                        <w:left w:val="dotted" w:sz="6" w:space="11" w:color="FEFEFE"/>
                        <w:bottom w:val="dotted" w:sz="6" w:space="0" w:color="FEFEFE"/>
                        <w:right w:val="dotted" w:sz="6" w:space="0" w:color="FEFEFE"/>
                      </w:divBdr>
                      <w:divsChild>
                        <w:div w:id="280035348">
                          <w:marLeft w:val="225"/>
                          <w:marRight w:val="0"/>
                          <w:marTop w:val="0"/>
                          <w:marBottom w:val="0"/>
                          <w:divBdr>
                            <w:top w:val="dotted" w:sz="6" w:space="0" w:color="FEFEFE"/>
                            <w:left w:val="dotted" w:sz="6" w:space="11" w:color="FEFEFE"/>
                            <w:bottom w:val="dotted" w:sz="6" w:space="0" w:color="FEFEFE"/>
                            <w:right w:val="dotted" w:sz="6" w:space="0" w:color="FEFEFE"/>
                          </w:divBdr>
                        </w:div>
                        <w:div w:id="267154324">
                          <w:marLeft w:val="225"/>
                          <w:marRight w:val="0"/>
                          <w:marTop w:val="0"/>
                          <w:marBottom w:val="0"/>
                          <w:divBdr>
                            <w:top w:val="dotted" w:sz="6" w:space="0" w:color="FEFEFE"/>
                            <w:left w:val="dotted" w:sz="6" w:space="11" w:color="FEFEFE"/>
                            <w:bottom w:val="dotted" w:sz="6" w:space="0" w:color="FEFEFE"/>
                            <w:right w:val="dotted" w:sz="6" w:space="0" w:color="FEFEFE"/>
                          </w:divBdr>
                        </w:div>
                        <w:div w:id="513612758">
                          <w:marLeft w:val="225"/>
                          <w:marRight w:val="0"/>
                          <w:marTop w:val="0"/>
                          <w:marBottom w:val="0"/>
                          <w:divBdr>
                            <w:top w:val="dotted" w:sz="6" w:space="0" w:color="FEFEFE"/>
                            <w:left w:val="dotted" w:sz="6" w:space="11" w:color="FEFEFE"/>
                            <w:bottom w:val="dotted" w:sz="6" w:space="0" w:color="FEFEFE"/>
                            <w:right w:val="dotted" w:sz="6" w:space="0" w:color="FEFEFE"/>
                          </w:divBdr>
                        </w:div>
                        <w:div w:id="1834447518">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835753077">
                      <w:marLeft w:val="225"/>
                      <w:marRight w:val="0"/>
                      <w:marTop w:val="0"/>
                      <w:marBottom w:val="0"/>
                      <w:divBdr>
                        <w:top w:val="dotted" w:sz="6" w:space="0" w:color="FEFEFE"/>
                        <w:left w:val="dotted" w:sz="6" w:space="11" w:color="FEFEFE"/>
                        <w:bottom w:val="dotted" w:sz="6" w:space="0" w:color="FEFEFE"/>
                        <w:right w:val="dotted" w:sz="6" w:space="0" w:color="FEFEFE"/>
                      </w:divBdr>
                    </w:div>
                    <w:div w:id="1352799095">
                      <w:marLeft w:val="225"/>
                      <w:marRight w:val="0"/>
                      <w:marTop w:val="0"/>
                      <w:marBottom w:val="0"/>
                      <w:divBdr>
                        <w:top w:val="dotted" w:sz="6" w:space="0" w:color="FEFEFE"/>
                        <w:left w:val="dotted" w:sz="6" w:space="11" w:color="FEFEFE"/>
                        <w:bottom w:val="dotted" w:sz="6" w:space="0" w:color="FEFEFE"/>
                        <w:right w:val="dotted" w:sz="6" w:space="0" w:color="FEFEFE"/>
                      </w:divBdr>
                    </w:div>
                    <w:div w:id="1045569273">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538270719">
                  <w:marLeft w:val="72"/>
                  <w:marRight w:val="72"/>
                  <w:marTop w:val="72"/>
                  <w:marBottom w:val="72"/>
                  <w:divBdr>
                    <w:top w:val="dotted" w:sz="6" w:space="0" w:color="FEFEFE"/>
                    <w:left w:val="dotted" w:sz="6" w:space="0" w:color="FEFEFE"/>
                    <w:bottom w:val="dotted" w:sz="6" w:space="0" w:color="FEFEFE"/>
                    <w:right w:val="dotted" w:sz="6" w:space="0" w:color="FEFEFE"/>
                  </w:divBdr>
                  <w:divsChild>
                    <w:div w:id="2086031770">
                      <w:marLeft w:val="225"/>
                      <w:marRight w:val="0"/>
                      <w:marTop w:val="0"/>
                      <w:marBottom w:val="0"/>
                      <w:divBdr>
                        <w:top w:val="dotted" w:sz="6" w:space="0" w:color="FEFEFE"/>
                        <w:left w:val="dotted" w:sz="6" w:space="11" w:color="FEFEFE"/>
                        <w:bottom w:val="dotted" w:sz="6" w:space="0" w:color="FEFEFE"/>
                        <w:right w:val="dotted" w:sz="6" w:space="0" w:color="FEFEFE"/>
                      </w:divBdr>
                    </w:div>
                    <w:div w:id="630596555">
                      <w:marLeft w:val="225"/>
                      <w:marRight w:val="0"/>
                      <w:marTop w:val="0"/>
                      <w:marBottom w:val="0"/>
                      <w:divBdr>
                        <w:top w:val="dotted" w:sz="6" w:space="0" w:color="FEFEFE"/>
                        <w:left w:val="dotted" w:sz="6" w:space="11" w:color="FEFEFE"/>
                        <w:bottom w:val="dotted" w:sz="6" w:space="0" w:color="FEFEFE"/>
                        <w:right w:val="dotted" w:sz="6" w:space="0" w:color="FEFEFE"/>
                      </w:divBdr>
                    </w:div>
                    <w:div w:id="701125685">
                      <w:marLeft w:val="225"/>
                      <w:marRight w:val="0"/>
                      <w:marTop w:val="0"/>
                      <w:marBottom w:val="0"/>
                      <w:divBdr>
                        <w:top w:val="dotted" w:sz="6" w:space="0" w:color="FEFEFE"/>
                        <w:left w:val="dotted" w:sz="6" w:space="11" w:color="FEFEFE"/>
                        <w:bottom w:val="dotted" w:sz="6" w:space="0" w:color="FEFEFE"/>
                        <w:right w:val="dotted" w:sz="6" w:space="0" w:color="FEFEFE"/>
                      </w:divBdr>
                    </w:div>
                    <w:div w:id="110244405">
                      <w:marLeft w:val="225"/>
                      <w:marRight w:val="0"/>
                      <w:marTop w:val="0"/>
                      <w:marBottom w:val="0"/>
                      <w:divBdr>
                        <w:top w:val="dotted" w:sz="6" w:space="0" w:color="FEFEFE"/>
                        <w:left w:val="dotted" w:sz="6" w:space="11" w:color="FEFEFE"/>
                        <w:bottom w:val="dotted" w:sz="6" w:space="0" w:color="FEFEFE"/>
                        <w:right w:val="dotted" w:sz="6" w:space="0" w:color="FEFEFE"/>
                      </w:divBdr>
                    </w:div>
                    <w:div w:id="542982684">
                      <w:marLeft w:val="225"/>
                      <w:marRight w:val="0"/>
                      <w:marTop w:val="0"/>
                      <w:marBottom w:val="0"/>
                      <w:divBdr>
                        <w:top w:val="dotted" w:sz="6" w:space="0" w:color="FEFEFE"/>
                        <w:left w:val="dotted" w:sz="6" w:space="11" w:color="FEFEFE"/>
                        <w:bottom w:val="dotted" w:sz="6" w:space="0" w:color="FEFEFE"/>
                        <w:right w:val="dotted" w:sz="6" w:space="0" w:color="FEFEFE"/>
                      </w:divBdr>
                    </w:div>
                    <w:div w:id="1343820967">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356350075">
                  <w:marLeft w:val="72"/>
                  <w:marRight w:val="72"/>
                  <w:marTop w:val="72"/>
                  <w:marBottom w:val="72"/>
                  <w:divBdr>
                    <w:top w:val="dotted" w:sz="6" w:space="0" w:color="FEFEFE"/>
                    <w:left w:val="dotted" w:sz="6" w:space="0" w:color="FEFEFE"/>
                    <w:bottom w:val="dotted" w:sz="6" w:space="0" w:color="FEFEFE"/>
                    <w:right w:val="dotted" w:sz="6" w:space="0" w:color="FEFEFE"/>
                  </w:divBdr>
                  <w:divsChild>
                    <w:div w:id="1092242043">
                      <w:marLeft w:val="225"/>
                      <w:marRight w:val="0"/>
                      <w:marTop w:val="0"/>
                      <w:marBottom w:val="0"/>
                      <w:divBdr>
                        <w:top w:val="dotted" w:sz="6" w:space="0" w:color="FEFEFE"/>
                        <w:left w:val="dotted" w:sz="6" w:space="11" w:color="FEFEFE"/>
                        <w:bottom w:val="dotted" w:sz="6" w:space="0" w:color="FEFEFE"/>
                        <w:right w:val="dotted" w:sz="6" w:space="0" w:color="FEFEFE"/>
                      </w:divBdr>
                    </w:div>
                    <w:div w:id="2028210037">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142384489">
                  <w:marLeft w:val="72"/>
                  <w:marRight w:val="72"/>
                  <w:marTop w:val="72"/>
                  <w:marBottom w:val="72"/>
                  <w:divBdr>
                    <w:top w:val="dotted" w:sz="6" w:space="0" w:color="FEFEFE"/>
                    <w:left w:val="dotted" w:sz="6" w:space="0" w:color="FEFEFE"/>
                    <w:bottom w:val="dotted" w:sz="6" w:space="0" w:color="FEFEFE"/>
                    <w:right w:val="dotted" w:sz="6" w:space="0" w:color="FEFEFE"/>
                  </w:divBdr>
                  <w:divsChild>
                    <w:div w:id="692460487">
                      <w:marLeft w:val="225"/>
                      <w:marRight w:val="0"/>
                      <w:marTop w:val="0"/>
                      <w:marBottom w:val="0"/>
                      <w:divBdr>
                        <w:top w:val="dotted" w:sz="6" w:space="0" w:color="FEFEFE"/>
                        <w:left w:val="dotted" w:sz="6" w:space="11" w:color="FEFEFE"/>
                        <w:bottom w:val="dotted" w:sz="6" w:space="0" w:color="FEFEFE"/>
                        <w:right w:val="dotted" w:sz="6" w:space="0" w:color="FEFEFE"/>
                      </w:divBdr>
                    </w:div>
                    <w:div w:id="580677788">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284190096">
                  <w:marLeft w:val="72"/>
                  <w:marRight w:val="72"/>
                  <w:marTop w:val="72"/>
                  <w:marBottom w:val="72"/>
                  <w:divBdr>
                    <w:top w:val="dotted" w:sz="6" w:space="0" w:color="FEFEFE"/>
                    <w:left w:val="dotted" w:sz="6" w:space="0" w:color="FEFEFE"/>
                    <w:bottom w:val="dotted" w:sz="6" w:space="0" w:color="FEFEFE"/>
                    <w:right w:val="dotted" w:sz="6" w:space="0" w:color="FEFEFE"/>
                  </w:divBdr>
                </w:div>
                <w:div w:id="290481271">
                  <w:marLeft w:val="72"/>
                  <w:marRight w:val="72"/>
                  <w:marTop w:val="72"/>
                  <w:marBottom w:val="72"/>
                  <w:divBdr>
                    <w:top w:val="dotted" w:sz="6" w:space="0" w:color="FEFEFE"/>
                    <w:left w:val="dotted" w:sz="6" w:space="0" w:color="FEFEFE"/>
                    <w:bottom w:val="dotted" w:sz="6" w:space="0" w:color="FEFEFE"/>
                    <w:right w:val="dotted" w:sz="6" w:space="0" w:color="FEFEFE"/>
                  </w:divBdr>
                  <w:divsChild>
                    <w:div w:id="763260365">
                      <w:marLeft w:val="225"/>
                      <w:marRight w:val="0"/>
                      <w:marTop w:val="0"/>
                      <w:marBottom w:val="0"/>
                      <w:divBdr>
                        <w:top w:val="dotted" w:sz="6" w:space="0" w:color="FEFEFE"/>
                        <w:left w:val="dotted" w:sz="6" w:space="11" w:color="FEFEFE"/>
                        <w:bottom w:val="dotted" w:sz="6" w:space="0" w:color="FEFEFE"/>
                        <w:right w:val="dotted" w:sz="6" w:space="0" w:color="FEFEFE"/>
                      </w:divBdr>
                    </w:div>
                    <w:div w:id="1757703505">
                      <w:marLeft w:val="225"/>
                      <w:marRight w:val="0"/>
                      <w:marTop w:val="0"/>
                      <w:marBottom w:val="0"/>
                      <w:divBdr>
                        <w:top w:val="dotted" w:sz="6" w:space="0" w:color="FEFEFE"/>
                        <w:left w:val="dotted" w:sz="6" w:space="11" w:color="FEFEFE"/>
                        <w:bottom w:val="dotted" w:sz="6" w:space="0" w:color="FEFEFE"/>
                        <w:right w:val="dotted" w:sz="6" w:space="0" w:color="FEFEFE"/>
                      </w:divBdr>
                    </w:div>
                    <w:div w:id="1601790410">
                      <w:marLeft w:val="225"/>
                      <w:marRight w:val="0"/>
                      <w:marTop w:val="0"/>
                      <w:marBottom w:val="0"/>
                      <w:divBdr>
                        <w:top w:val="dotted" w:sz="6" w:space="0" w:color="FEFEFE"/>
                        <w:left w:val="dotted" w:sz="6" w:space="11" w:color="FEFEFE"/>
                        <w:bottom w:val="dotted" w:sz="6" w:space="0" w:color="FEFEFE"/>
                        <w:right w:val="dotted" w:sz="6" w:space="0" w:color="FEFEFE"/>
                      </w:divBdr>
                    </w:div>
                    <w:div w:id="883905002">
                      <w:marLeft w:val="225"/>
                      <w:marRight w:val="0"/>
                      <w:marTop w:val="0"/>
                      <w:marBottom w:val="0"/>
                      <w:divBdr>
                        <w:top w:val="dotted" w:sz="6" w:space="0" w:color="FEFEFE"/>
                        <w:left w:val="dotted" w:sz="6" w:space="11" w:color="FEFEFE"/>
                        <w:bottom w:val="dotted" w:sz="6" w:space="0" w:color="FEFEFE"/>
                        <w:right w:val="dotted" w:sz="6" w:space="0" w:color="FEFEFE"/>
                      </w:divBdr>
                    </w:div>
                    <w:div w:id="726686585">
                      <w:marLeft w:val="225"/>
                      <w:marRight w:val="0"/>
                      <w:marTop w:val="0"/>
                      <w:marBottom w:val="0"/>
                      <w:divBdr>
                        <w:top w:val="dotted" w:sz="6" w:space="0" w:color="FEFEFE"/>
                        <w:left w:val="dotted" w:sz="6" w:space="11" w:color="FEFEFE"/>
                        <w:bottom w:val="dotted" w:sz="6" w:space="0" w:color="FEFEFE"/>
                        <w:right w:val="dotted" w:sz="6" w:space="0" w:color="FEFEFE"/>
                      </w:divBdr>
                    </w:div>
                    <w:div w:id="1452675037">
                      <w:marLeft w:val="225"/>
                      <w:marRight w:val="0"/>
                      <w:marTop w:val="0"/>
                      <w:marBottom w:val="0"/>
                      <w:divBdr>
                        <w:top w:val="dotted" w:sz="6" w:space="0" w:color="FEFEFE"/>
                        <w:left w:val="dotted" w:sz="6" w:space="11" w:color="FEFEFE"/>
                        <w:bottom w:val="dotted" w:sz="6" w:space="0" w:color="FEFEFE"/>
                        <w:right w:val="dotted" w:sz="6" w:space="0" w:color="FEFEFE"/>
                      </w:divBdr>
                    </w:div>
                    <w:div w:id="440565428">
                      <w:marLeft w:val="225"/>
                      <w:marRight w:val="0"/>
                      <w:marTop w:val="0"/>
                      <w:marBottom w:val="0"/>
                      <w:divBdr>
                        <w:top w:val="dotted" w:sz="6" w:space="0" w:color="FEFEFE"/>
                        <w:left w:val="dotted" w:sz="6" w:space="11" w:color="FEFEFE"/>
                        <w:bottom w:val="dotted" w:sz="6" w:space="0" w:color="FEFEFE"/>
                        <w:right w:val="dotted" w:sz="6" w:space="0" w:color="FEFEFE"/>
                      </w:divBdr>
                    </w:div>
                    <w:div w:id="1696804387">
                      <w:marLeft w:val="225"/>
                      <w:marRight w:val="0"/>
                      <w:marTop w:val="0"/>
                      <w:marBottom w:val="0"/>
                      <w:divBdr>
                        <w:top w:val="dotted" w:sz="6" w:space="0" w:color="FEFEFE"/>
                        <w:left w:val="dotted" w:sz="6" w:space="11" w:color="FEFEFE"/>
                        <w:bottom w:val="dotted" w:sz="6" w:space="0" w:color="FEFEFE"/>
                        <w:right w:val="dotted" w:sz="6" w:space="0" w:color="FEFEFE"/>
                      </w:divBdr>
                    </w:div>
                    <w:div w:id="94830634">
                      <w:marLeft w:val="225"/>
                      <w:marRight w:val="0"/>
                      <w:marTop w:val="0"/>
                      <w:marBottom w:val="0"/>
                      <w:divBdr>
                        <w:top w:val="dotted" w:sz="6" w:space="0" w:color="FEFEFE"/>
                        <w:left w:val="dotted" w:sz="6" w:space="11" w:color="FEFEFE"/>
                        <w:bottom w:val="dotted" w:sz="6" w:space="0" w:color="FEFEFE"/>
                        <w:right w:val="dotted" w:sz="6" w:space="0" w:color="FEFEFE"/>
                      </w:divBdr>
                      <w:divsChild>
                        <w:div w:id="2007710612">
                          <w:marLeft w:val="225"/>
                          <w:marRight w:val="0"/>
                          <w:marTop w:val="0"/>
                          <w:marBottom w:val="0"/>
                          <w:divBdr>
                            <w:top w:val="dotted" w:sz="6" w:space="0" w:color="FEFEFE"/>
                            <w:left w:val="dotted" w:sz="6" w:space="11" w:color="FEFEFE"/>
                            <w:bottom w:val="dotted" w:sz="6" w:space="0" w:color="FEFEFE"/>
                            <w:right w:val="dotted" w:sz="6" w:space="0" w:color="FEFEFE"/>
                          </w:divBdr>
                        </w:div>
                        <w:div w:id="795030593">
                          <w:marLeft w:val="225"/>
                          <w:marRight w:val="0"/>
                          <w:marTop w:val="0"/>
                          <w:marBottom w:val="0"/>
                          <w:divBdr>
                            <w:top w:val="dotted" w:sz="6" w:space="0" w:color="FEFEFE"/>
                            <w:left w:val="dotted" w:sz="6" w:space="11" w:color="FEFEFE"/>
                            <w:bottom w:val="dotted" w:sz="6" w:space="0" w:color="FEFEFE"/>
                            <w:right w:val="dotted" w:sz="6" w:space="0" w:color="FEFEFE"/>
                          </w:divBdr>
                        </w:div>
                        <w:div w:id="1268973755">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425029692">
                      <w:marLeft w:val="225"/>
                      <w:marRight w:val="0"/>
                      <w:marTop w:val="0"/>
                      <w:marBottom w:val="0"/>
                      <w:divBdr>
                        <w:top w:val="dotted" w:sz="6" w:space="0" w:color="FEFEFE"/>
                        <w:left w:val="dotted" w:sz="6" w:space="11" w:color="FEFEFE"/>
                        <w:bottom w:val="dotted" w:sz="6" w:space="0" w:color="FEFEFE"/>
                        <w:right w:val="dotted" w:sz="6" w:space="0" w:color="FEFEFE"/>
                      </w:divBdr>
                    </w:div>
                    <w:div w:id="800806325">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824003598">
                  <w:marLeft w:val="72"/>
                  <w:marRight w:val="72"/>
                  <w:marTop w:val="72"/>
                  <w:marBottom w:val="72"/>
                  <w:divBdr>
                    <w:top w:val="dotted" w:sz="6" w:space="0" w:color="FEFEFE"/>
                    <w:left w:val="dotted" w:sz="6" w:space="0" w:color="FEFEFE"/>
                    <w:bottom w:val="dotted" w:sz="6" w:space="0" w:color="FEFEFE"/>
                    <w:right w:val="dotted" w:sz="6" w:space="0" w:color="FEFEFE"/>
                  </w:divBdr>
                  <w:divsChild>
                    <w:div w:id="1210410376">
                      <w:marLeft w:val="225"/>
                      <w:marRight w:val="0"/>
                      <w:marTop w:val="0"/>
                      <w:marBottom w:val="0"/>
                      <w:divBdr>
                        <w:top w:val="dotted" w:sz="6" w:space="0" w:color="FEFEFE"/>
                        <w:left w:val="dotted" w:sz="6" w:space="11" w:color="FEFEFE"/>
                        <w:bottom w:val="dotted" w:sz="6" w:space="0" w:color="FEFEFE"/>
                        <w:right w:val="dotted" w:sz="6" w:space="0" w:color="FEFEFE"/>
                      </w:divBdr>
                    </w:div>
                    <w:div w:id="886143899">
                      <w:marLeft w:val="225"/>
                      <w:marRight w:val="0"/>
                      <w:marTop w:val="0"/>
                      <w:marBottom w:val="0"/>
                      <w:divBdr>
                        <w:top w:val="dotted" w:sz="6" w:space="0" w:color="FEFEFE"/>
                        <w:left w:val="dotted" w:sz="6" w:space="11" w:color="FEFEFE"/>
                        <w:bottom w:val="dotted" w:sz="6" w:space="0" w:color="FEFEFE"/>
                        <w:right w:val="dotted" w:sz="6" w:space="0" w:color="FEFEFE"/>
                      </w:divBdr>
                    </w:div>
                    <w:div w:id="262809385">
                      <w:marLeft w:val="225"/>
                      <w:marRight w:val="0"/>
                      <w:marTop w:val="0"/>
                      <w:marBottom w:val="0"/>
                      <w:divBdr>
                        <w:top w:val="dotted" w:sz="6" w:space="0" w:color="FEFEFE"/>
                        <w:left w:val="dotted" w:sz="6" w:space="11" w:color="FEFEFE"/>
                        <w:bottom w:val="dotted" w:sz="6" w:space="0" w:color="FEFEFE"/>
                        <w:right w:val="dotted" w:sz="6" w:space="0" w:color="FEFEFE"/>
                      </w:divBdr>
                    </w:div>
                    <w:div w:id="1985619488">
                      <w:marLeft w:val="225"/>
                      <w:marRight w:val="0"/>
                      <w:marTop w:val="0"/>
                      <w:marBottom w:val="0"/>
                      <w:divBdr>
                        <w:top w:val="dotted" w:sz="6" w:space="0" w:color="FEFEFE"/>
                        <w:left w:val="dotted" w:sz="6" w:space="11" w:color="FEFEFE"/>
                        <w:bottom w:val="dotted" w:sz="6" w:space="0" w:color="FEFEFE"/>
                        <w:right w:val="dotted" w:sz="6" w:space="0" w:color="FEFEFE"/>
                      </w:divBdr>
                    </w:div>
                    <w:div w:id="983462693">
                      <w:marLeft w:val="225"/>
                      <w:marRight w:val="0"/>
                      <w:marTop w:val="0"/>
                      <w:marBottom w:val="0"/>
                      <w:divBdr>
                        <w:top w:val="dotted" w:sz="6" w:space="0" w:color="FEFEFE"/>
                        <w:left w:val="dotted" w:sz="6" w:space="11" w:color="FEFEFE"/>
                        <w:bottom w:val="dotted" w:sz="6" w:space="0" w:color="FEFEFE"/>
                        <w:right w:val="dotted" w:sz="6" w:space="0" w:color="FEFEFE"/>
                      </w:divBdr>
                    </w:div>
                    <w:div w:id="19555408">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801798226">
                  <w:marLeft w:val="72"/>
                  <w:marRight w:val="72"/>
                  <w:marTop w:val="72"/>
                  <w:marBottom w:val="72"/>
                  <w:divBdr>
                    <w:top w:val="dotted" w:sz="6" w:space="0" w:color="FEFEFE"/>
                    <w:left w:val="dotted" w:sz="6" w:space="0" w:color="FEFEFE"/>
                    <w:bottom w:val="dotted" w:sz="6" w:space="0" w:color="FEFEFE"/>
                    <w:right w:val="dotted" w:sz="6" w:space="0" w:color="FEFEFE"/>
                  </w:divBdr>
                  <w:divsChild>
                    <w:div w:id="369186680">
                      <w:marLeft w:val="225"/>
                      <w:marRight w:val="0"/>
                      <w:marTop w:val="0"/>
                      <w:marBottom w:val="0"/>
                      <w:divBdr>
                        <w:top w:val="dotted" w:sz="6" w:space="0" w:color="FEFEFE"/>
                        <w:left w:val="dotted" w:sz="6" w:space="11" w:color="FEFEFE"/>
                        <w:bottom w:val="dotted" w:sz="6" w:space="0" w:color="FEFEFE"/>
                        <w:right w:val="dotted" w:sz="6" w:space="0" w:color="FEFEFE"/>
                      </w:divBdr>
                    </w:div>
                    <w:div w:id="1135102466">
                      <w:marLeft w:val="225"/>
                      <w:marRight w:val="0"/>
                      <w:marTop w:val="0"/>
                      <w:marBottom w:val="0"/>
                      <w:divBdr>
                        <w:top w:val="dotted" w:sz="6" w:space="0" w:color="FEFEFE"/>
                        <w:left w:val="dotted" w:sz="6" w:space="11" w:color="FEFEFE"/>
                        <w:bottom w:val="dotted" w:sz="6" w:space="0" w:color="FEFEFE"/>
                        <w:right w:val="dotted" w:sz="6" w:space="0" w:color="FEFEFE"/>
                      </w:divBdr>
                      <w:divsChild>
                        <w:div w:id="928662703">
                          <w:marLeft w:val="225"/>
                          <w:marRight w:val="0"/>
                          <w:marTop w:val="0"/>
                          <w:marBottom w:val="0"/>
                          <w:divBdr>
                            <w:top w:val="dotted" w:sz="6" w:space="0" w:color="FEFEFE"/>
                            <w:left w:val="dotted" w:sz="6" w:space="11" w:color="FEFEFE"/>
                            <w:bottom w:val="dotted" w:sz="6" w:space="0" w:color="FEFEFE"/>
                            <w:right w:val="dotted" w:sz="6" w:space="0" w:color="FEFEFE"/>
                          </w:divBdr>
                        </w:div>
                        <w:div w:id="425855545">
                          <w:marLeft w:val="225"/>
                          <w:marRight w:val="0"/>
                          <w:marTop w:val="0"/>
                          <w:marBottom w:val="0"/>
                          <w:divBdr>
                            <w:top w:val="dotted" w:sz="6" w:space="0" w:color="FEFEFE"/>
                            <w:left w:val="dotted" w:sz="6" w:space="11" w:color="FEFEFE"/>
                            <w:bottom w:val="dotted" w:sz="6" w:space="0" w:color="FEFEFE"/>
                            <w:right w:val="dotted" w:sz="6" w:space="0" w:color="FEFEFE"/>
                          </w:divBdr>
                        </w:div>
                        <w:div w:id="996424698">
                          <w:marLeft w:val="225"/>
                          <w:marRight w:val="0"/>
                          <w:marTop w:val="0"/>
                          <w:marBottom w:val="0"/>
                          <w:divBdr>
                            <w:top w:val="dotted" w:sz="6" w:space="0" w:color="FEFEFE"/>
                            <w:left w:val="dotted" w:sz="6" w:space="11" w:color="FEFEFE"/>
                            <w:bottom w:val="dotted" w:sz="6" w:space="0" w:color="FEFEFE"/>
                            <w:right w:val="dotted" w:sz="6" w:space="0" w:color="FEFEFE"/>
                          </w:divBdr>
                        </w:div>
                        <w:div w:id="2131582552">
                          <w:marLeft w:val="225"/>
                          <w:marRight w:val="0"/>
                          <w:marTop w:val="0"/>
                          <w:marBottom w:val="0"/>
                          <w:divBdr>
                            <w:top w:val="dotted" w:sz="6" w:space="0" w:color="FEFEFE"/>
                            <w:left w:val="dotted" w:sz="6" w:space="11" w:color="FEFEFE"/>
                            <w:bottom w:val="dotted" w:sz="6" w:space="0" w:color="FEFEFE"/>
                            <w:right w:val="dotted" w:sz="6" w:space="0" w:color="FEFEFE"/>
                          </w:divBdr>
                        </w:div>
                        <w:div w:id="1816600790">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099176147">
                      <w:marLeft w:val="225"/>
                      <w:marRight w:val="0"/>
                      <w:marTop w:val="0"/>
                      <w:marBottom w:val="0"/>
                      <w:divBdr>
                        <w:top w:val="dotted" w:sz="6" w:space="0" w:color="FEFEFE"/>
                        <w:left w:val="dotted" w:sz="6" w:space="11" w:color="FEFEFE"/>
                        <w:bottom w:val="dotted" w:sz="6" w:space="0" w:color="FEFEFE"/>
                        <w:right w:val="dotted" w:sz="6" w:space="0" w:color="FEFEFE"/>
                      </w:divBdr>
                    </w:div>
                    <w:div w:id="2116292635">
                      <w:marLeft w:val="225"/>
                      <w:marRight w:val="0"/>
                      <w:marTop w:val="0"/>
                      <w:marBottom w:val="0"/>
                      <w:divBdr>
                        <w:top w:val="dotted" w:sz="6" w:space="0" w:color="FEFEFE"/>
                        <w:left w:val="dotted" w:sz="6" w:space="11" w:color="FEFEFE"/>
                        <w:bottom w:val="dotted" w:sz="6" w:space="0" w:color="FEFEFE"/>
                        <w:right w:val="dotted" w:sz="6" w:space="0" w:color="FEFEFE"/>
                      </w:divBdr>
                      <w:divsChild>
                        <w:div w:id="1731421077">
                          <w:marLeft w:val="225"/>
                          <w:marRight w:val="0"/>
                          <w:marTop w:val="0"/>
                          <w:marBottom w:val="0"/>
                          <w:divBdr>
                            <w:top w:val="dotted" w:sz="6" w:space="0" w:color="FEFEFE"/>
                            <w:left w:val="dotted" w:sz="6" w:space="11" w:color="FEFEFE"/>
                            <w:bottom w:val="dotted" w:sz="6" w:space="0" w:color="FEFEFE"/>
                            <w:right w:val="dotted" w:sz="6" w:space="0" w:color="FEFEFE"/>
                          </w:divBdr>
                        </w:div>
                        <w:div w:id="49161643">
                          <w:marLeft w:val="225"/>
                          <w:marRight w:val="0"/>
                          <w:marTop w:val="0"/>
                          <w:marBottom w:val="0"/>
                          <w:divBdr>
                            <w:top w:val="dotted" w:sz="6" w:space="0" w:color="FEFEFE"/>
                            <w:left w:val="dotted" w:sz="6" w:space="11" w:color="FEFEFE"/>
                            <w:bottom w:val="dotted" w:sz="6" w:space="0" w:color="FEFEFE"/>
                            <w:right w:val="dotted" w:sz="6" w:space="0" w:color="FEFEFE"/>
                          </w:divBdr>
                        </w:div>
                        <w:div w:id="625628122">
                          <w:marLeft w:val="225"/>
                          <w:marRight w:val="0"/>
                          <w:marTop w:val="0"/>
                          <w:marBottom w:val="0"/>
                          <w:divBdr>
                            <w:top w:val="dotted" w:sz="6" w:space="0" w:color="FEFEFE"/>
                            <w:left w:val="dotted" w:sz="6" w:space="11" w:color="FEFEFE"/>
                            <w:bottom w:val="dotted" w:sz="6" w:space="0" w:color="FEFEFE"/>
                            <w:right w:val="dotted" w:sz="6" w:space="0" w:color="FEFEFE"/>
                          </w:divBdr>
                        </w:div>
                        <w:div w:id="1643316418">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sChild>
                </w:div>
                <w:div w:id="1773865072">
                  <w:marLeft w:val="72"/>
                  <w:marRight w:val="72"/>
                  <w:marTop w:val="72"/>
                  <w:marBottom w:val="72"/>
                  <w:divBdr>
                    <w:top w:val="dotted" w:sz="6" w:space="0" w:color="FEFEFE"/>
                    <w:left w:val="dotted" w:sz="6" w:space="0" w:color="FEFEFE"/>
                    <w:bottom w:val="dotted" w:sz="6" w:space="0" w:color="FEFEFE"/>
                    <w:right w:val="dotted" w:sz="6" w:space="0" w:color="FEFEFE"/>
                  </w:divBdr>
                  <w:divsChild>
                    <w:div w:id="1570772600">
                      <w:marLeft w:val="225"/>
                      <w:marRight w:val="0"/>
                      <w:marTop w:val="0"/>
                      <w:marBottom w:val="0"/>
                      <w:divBdr>
                        <w:top w:val="dotted" w:sz="6" w:space="0" w:color="FEFEFE"/>
                        <w:left w:val="dotted" w:sz="6" w:space="11" w:color="FEFEFE"/>
                        <w:bottom w:val="dotted" w:sz="6" w:space="0" w:color="FEFEFE"/>
                        <w:right w:val="dotted" w:sz="6" w:space="0" w:color="FEFEFE"/>
                      </w:divBdr>
                    </w:div>
                    <w:div w:id="259333226">
                      <w:marLeft w:val="225"/>
                      <w:marRight w:val="0"/>
                      <w:marTop w:val="0"/>
                      <w:marBottom w:val="0"/>
                      <w:divBdr>
                        <w:top w:val="dotted" w:sz="6" w:space="0" w:color="FEFEFE"/>
                        <w:left w:val="dotted" w:sz="6" w:space="11" w:color="FEFEFE"/>
                        <w:bottom w:val="dotted" w:sz="6" w:space="0" w:color="FEFEFE"/>
                        <w:right w:val="dotted" w:sz="6" w:space="0" w:color="FEFEFE"/>
                      </w:divBdr>
                    </w:div>
                    <w:div w:id="839464411">
                      <w:marLeft w:val="225"/>
                      <w:marRight w:val="0"/>
                      <w:marTop w:val="0"/>
                      <w:marBottom w:val="0"/>
                      <w:divBdr>
                        <w:top w:val="dotted" w:sz="6" w:space="0" w:color="FEFEFE"/>
                        <w:left w:val="dotted" w:sz="6" w:space="11" w:color="FEFEFE"/>
                        <w:bottom w:val="dotted" w:sz="6" w:space="0" w:color="FEFEFE"/>
                        <w:right w:val="dotted" w:sz="6" w:space="0" w:color="FEFEFE"/>
                      </w:divBdr>
                    </w:div>
                    <w:div w:id="536167487">
                      <w:marLeft w:val="225"/>
                      <w:marRight w:val="0"/>
                      <w:marTop w:val="0"/>
                      <w:marBottom w:val="0"/>
                      <w:divBdr>
                        <w:top w:val="dotted" w:sz="6" w:space="0" w:color="FEFEFE"/>
                        <w:left w:val="dotted" w:sz="6" w:space="11" w:color="FEFEFE"/>
                        <w:bottom w:val="dotted" w:sz="6" w:space="0" w:color="FEFEFE"/>
                        <w:right w:val="dotted" w:sz="6" w:space="0" w:color="FEFEFE"/>
                      </w:divBdr>
                    </w:div>
                    <w:div w:id="1132744743">
                      <w:marLeft w:val="225"/>
                      <w:marRight w:val="0"/>
                      <w:marTop w:val="0"/>
                      <w:marBottom w:val="0"/>
                      <w:divBdr>
                        <w:top w:val="dotted" w:sz="6" w:space="0" w:color="FEFEFE"/>
                        <w:left w:val="dotted" w:sz="6" w:space="11" w:color="FEFEFE"/>
                        <w:bottom w:val="dotted" w:sz="6" w:space="0" w:color="FEFEFE"/>
                        <w:right w:val="dotted" w:sz="6" w:space="0" w:color="FEFEFE"/>
                      </w:divBdr>
                    </w:div>
                    <w:div w:id="443115499">
                      <w:marLeft w:val="225"/>
                      <w:marRight w:val="0"/>
                      <w:marTop w:val="0"/>
                      <w:marBottom w:val="0"/>
                      <w:divBdr>
                        <w:top w:val="dotted" w:sz="6" w:space="0" w:color="FEFEFE"/>
                        <w:left w:val="dotted" w:sz="6" w:space="11" w:color="FEFEFE"/>
                        <w:bottom w:val="dotted" w:sz="6" w:space="0" w:color="FEFEFE"/>
                        <w:right w:val="dotted" w:sz="6" w:space="0" w:color="FEFEFE"/>
                      </w:divBdr>
                    </w:div>
                    <w:div w:id="1510825066">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451633194">
                  <w:marLeft w:val="72"/>
                  <w:marRight w:val="72"/>
                  <w:marTop w:val="72"/>
                  <w:marBottom w:val="72"/>
                  <w:divBdr>
                    <w:top w:val="dotted" w:sz="6" w:space="0" w:color="FEFEFE"/>
                    <w:left w:val="dotted" w:sz="6" w:space="0" w:color="FEFEFE"/>
                    <w:bottom w:val="dotted" w:sz="6" w:space="0" w:color="FEFEFE"/>
                    <w:right w:val="dotted" w:sz="6" w:space="0" w:color="FEFEFE"/>
                  </w:divBdr>
                  <w:divsChild>
                    <w:div w:id="1225141180">
                      <w:marLeft w:val="225"/>
                      <w:marRight w:val="0"/>
                      <w:marTop w:val="0"/>
                      <w:marBottom w:val="0"/>
                      <w:divBdr>
                        <w:top w:val="dotted" w:sz="6" w:space="0" w:color="FEFEFE"/>
                        <w:left w:val="dotted" w:sz="6" w:space="11" w:color="FEFEFE"/>
                        <w:bottom w:val="dotted" w:sz="6" w:space="0" w:color="FEFEFE"/>
                        <w:right w:val="dotted" w:sz="6" w:space="0" w:color="FEFEFE"/>
                      </w:divBdr>
                    </w:div>
                    <w:div w:id="1390374916">
                      <w:marLeft w:val="225"/>
                      <w:marRight w:val="0"/>
                      <w:marTop w:val="0"/>
                      <w:marBottom w:val="0"/>
                      <w:divBdr>
                        <w:top w:val="dotted" w:sz="6" w:space="0" w:color="FEFEFE"/>
                        <w:left w:val="dotted" w:sz="6" w:space="11" w:color="FEFEFE"/>
                        <w:bottom w:val="dotted" w:sz="6" w:space="0" w:color="FEFEFE"/>
                        <w:right w:val="dotted" w:sz="6" w:space="0" w:color="FEFEFE"/>
                      </w:divBdr>
                    </w:div>
                    <w:div w:id="13574923">
                      <w:marLeft w:val="225"/>
                      <w:marRight w:val="0"/>
                      <w:marTop w:val="0"/>
                      <w:marBottom w:val="0"/>
                      <w:divBdr>
                        <w:top w:val="dotted" w:sz="6" w:space="0" w:color="FEFEFE"/>
                        <w:left w:val="dotted" w:sz="6" w:space="11" w:color="FEFEFE"/>
                        <w:bottom w:val="dotted" w:sz="6" w:space="0" w:color="FEFEFE"/>
                        <w:right w:val="dotted" w:sz="6" w:space="0" w:color="FEFEFE"/>
                      </w:divBdr>
                    </w:div>
                    <w:div w:id="1644238244">
                      <w:marLeft w:val="225"/>
                      <w:marRight w:val="0"/>
                      <w:marTop w:val="0"/>
                      <w:marBottom w:val="0"/>
                      <w:divBdr>
                        <w:top w:val="dotted" w:sz="6" w:space="0" w:color="FEFEFE"/>
                        <w:left w:val="dotted" w:sz="6" w:space="11" w:color="FEFEFE"/>
                        <w:bottom w:val="dotted" w:sz="6" w:space="0" w:color="FEFEFE"/>
                        <w:right w:val="dotted" w:sz="6" w:space="0" w:color="FEFEFE"/>
                      </w:divBdr>
                    </w:div>
                    <w:div w:id="985011932">
                      <w:marLeft w:val="225"/>
                      <w:marRight w:val="0"/>
                      <w:marTop w:val="0"/>
                      <w:marBottom w:val="0"/>
                      <w:divBdr>
                        <w:top w:val="dotted" w:sz="6" w:space="0" w:color="FEFEFE"/>
                        <w:left w:val="dotted" w:sz="6" w:space="11" w:color="FEFEFE"/>
                        <w:bottom w:val="dotted" w:sz="6" w:space="0" w:color="FEFEFE"/>
                        <w:right w:val="dotted" w:sz="6" w:space="0" w:color="FEFEFE"/>
                      </w:divBdr>
                    </w:div>
                    <w:div w:id="18943184">
                      <w:marLeft w:val="225"/>
                      <w:marRight w:val="0"/>
                      <w:marTop w:val="0"/>
                      <w:marBottom w:val="0"/>
                      <w:divBdr>
                        <w:top w:val="dotted" w:sz="6" w:space="0" w:color="FEFEFE"/>
                        <w:left w:val="dotted" w:sz="6" w:space="11" w:color="FEFEFE"/>
                        <w:bottom w:val="dotted" w:sz="6" w:space="0" w:color="FEFEFE"/>
                        <w:right w:val="dotted" w:sz="6" w:space="0" w:color="FEFEFE"/>
                      </w:divBdr>
                    </w:div>
                    <w:div w:id="136922223">
                      <w:marLeft w:val="225"/>
                      <w:marRight w:val="0"/>
                      <w:marTop w:val="0"/>
                      <w:marBottom w:val="0"/>
                      <w:divBdr>
                        <w:top w:val="dotted" w:sz="6" w:space="0" w:color="FEFEFE"/>
                        <w:left w:val="dotted" w:sz="6" w:space="11" w:color="FEFEFE"/>
                        <w:bottom w:val="dotted" w:sz="6" w:space="0" w:color="FEFEFE"/>
                        <w:right w:val="dotted" w:sz="6" w:space="0" w:color="FEFEFE"/>
                      </w:divBdr>
                    </w:div>
                    <w:div w:id="2025205583">
                      <w:marLeft w:val="225"/>
                      <w:marRight w:val="0"/>
                      <w:marTop w:val="0"/>
                      <w:marBottom w:val="0"/>
                      <w:divBdr>
                        <w:top w:val="dotted" w:sz="6" w:space="0" w:color="FEFEFE"/>
                        <w:left w:val="dotted" w:sz="6" w:space="11" w:color="FEFEFE"/>
                        <w:bottom w:val="dotted" w:sz="6" w:space="0" w:color="FEFEFE"/>
                        <w:right w:val="dotted" w:sz="6" w:space="0" w:color="FEFEFE"/>
                      </w:divBdr>
                    </w:div>
                    <w:div w:id="44447440">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611203811">
                  <w:marLeft w:val="72"/>
                  <w:marRight w:val="72"/>
                  <w:marTop w:val="72"/>
                  <w:marBottom w:val="72"/>
                  <w:divBdr>
                    <w:top w:val="dotted" w:sz="6" w:space="0" w:color="FEFEFE"/>
                    <w:left w:val="dotted" w:sz="6" w:space="0" w:color="FEFEFE"/>
                    <w:bottom w:val="dotted" w:sz="6" w:space="0" w:color="FEFEFE"/>
                    <w:right w:val="dotted" w:sz="6" w:space="0" w:color="FEFEFE"/>
                  </w:divBdr>
                </w:div>
                <w:div w:id="1363820310">
                  <w:marLeft w:val="72"/>
                  <w:marRight w:val="72"/>
                  <w:marTop w:val="72"/>
                  <w:marBottom w:val="72"/>
                  <w:divBdr>
                    <w:top w:val="dotted" w:sz="6" w:space="0" w:color="FEFEFE"/>
                    <w:left w:val="dotted" w:sz="6" w:space="0" w:color="FEFEFE"/>
                    <w:bottom w:val="dotted" w:sz="6" w:space="0" w:color="FEFEFE"/>
                    <w:right w:val="dotted" w:sz="6" w:space="0" w:color="FEFEFE"/>
                  </w:divBdr>
                  <w:divsChild>
                    <w:div w:id="790167894">
                      <w:marLeft w:val="225"/>
                      <w:marRight w:val="0"/>
                      <w:marTop w:val="0"/>
                      <w:marBottom w:val="0"/>
                      <w:divBdr>
                        <w:top w:val="dotted" w:sz="6" w:space="0" w:color="FEFEFE"/>
                        <w:left w:val="dotted" w:sz="6" w:space="11" w:color="FEFEFE"/>
                        <w:bottom w:val="dotted" w:sz="6" w:space="0" w:color="FEFEFE"/>
                        <w:right w:val="dotted" w:sz="6" w:space="0" w:color="FEFEFE"/>
                      </w:divBdr>
                    </w:div>
                    <w:div w:id="1512329591">
                      <w:marLeft w:val="225"/>
                      <w:marRight w:val="0"/>
                      <w:marTop w:val="0"/>
                      <w:marBottom w:val="0"/>
                      <w:divBdr>
                        <w:top w:val="dotted" w:sz="6" w:space="0" w:color="FEFEFE"/>
                        <w:left w:val="dotted" w:sz="6" w:space="11" w:color="FEFEFE"/>
                        <w:bottom w:val="dotted" w:sz="6" w:space="0" w:color="FEFEFE"/>
                        <w:right w:val="dotted" w:sz="6" w:space="0" w:color="FEFEFE"/>
                      </w:divBdr>
                    </w:div>
                    <w:div w:id="1562791576">
                      <w:marLeft w:val="225"/>
                      <w:marRight w:val="0"/>
                      <w:marTop w:val="0"/>
                      <w:marBottom w:val="0"/>
                      <w:divBdr>
                        <w:top w:val="dotted" w:sz="6" w:space="0" w:color="FEFEFE"/>
                        <w:left w:val="dotted" w:sz="6" w:space="11" w:color="FEFEFE"/>
                        <w:bottom w:val="dotted" w:sz="6" w:space="0" w:color="FEFEFE"/>
                        <w:right w:val="dotted" w:sz="6" w:space="0" w:color="FEFEFE"/>
                      </w:divBdr>
                    </w:div>
                    <w:div w:id="940114599">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sChild>
            </w:div>
            <w:div w:id="1994793739">
              <w:marLeft w:val="72"/>
              <w:marRight w:val="72"/>
              <w:marTop w:val="72"/>
              <w:marBottom w:val="72"/>
              <w:divBdr>
                <w:top w:val="dotted" w:sz="6" w:space="0" w:color="FEFEFE"/>
                <w:left w:val="dotted" w:sz="6" w:space="0" w:color="FEFEFE"/>
                <w:bottom w:val="dotted" w:sz="6" w:space="0" w:color="FEFEFE"/>
                <w:right w:val="dotted" w:sz="6" w:space="0" w:color="FEFEFE"/>
              </w:divBdr>
              <w:divsChild>
                <w:div w:id="2046440445">
                  <w:marLeft w:val="72"/>
                  <w:marRight w:val="72"/>
                  <w:marTop w:val="72"/>
                  <w:marBottom w:val="72"/>
                  <w:divBdr>
                    <w:top w:val="dotted" w:sz="6" w:space="0" w:color="FEFEFE"/>
                    <w:left w:val="dotted" w:sz="6" w:space="0" w:color="FEFEFE"/>
                    <w:bottom w:val="dotted" w:sz="6" w:space="0" w:color="FEFEFE"/>
                    <w:right w:val="dotted" w:sz="6" w:space="0" w:color="FEFEFE"/>
                  </w:divBdr>
                  <w:divsChild>
                    <w:div w:id="63841513">
                      <w:marLeft w:val="225"/>
                      <w:marRight w:val="0"/>
                      <w:marTop w:val="0"/>
                      <w:marBottom w:val="0"/>
                      <w:divBdr>
                        <w:top w:val="dotted" w:sz="6" w:space="0" w:color="FEFEFE"/>
                        <w:left w:val="dotted" w:sz="6" w:space="11" w:color="FEFEFE"/>
                        <w:bottom w:val="dotted" w:sz="6" w:space="0" w:color="FEFEFE"/>
                        <w:right w:val="dotted" w:sz="6" w:space="0" w:color="FEFEFE"/>
                      </w:divBdr>
                    </w:div>
                    <w:div w:id="540557482">
                      <w:marLeft w:val="225"/>
                      <w:marRight w:val="0"/>
                      <w:marTop w:val="0"/>
                      <w:marBottom w:val="0"/>
                      <w:divBdr>
                        <w:top w:val="dotted" w:sz="6" w:space="0" w:color="FEFEFE"/>
                        <w:left w:val="dotted" w:sz="6" w:space="11" w:color="FEFEFE"/>
                        <w:bottom w:val="dotted" w:sz="6" w:space="0" w:color="FEFEFE"/>
                        <w:right w:val="dotted" w:sz="6" w:space="0" w:color="FEFEFE"/>
                      </w:divBdr>
                    </w:div>
                    <w:div w:id="1634409013">
                      <w:marLeft w:val="225"/>
                      <w:marRight w:val="0"/>
                      <w:marTop w:val="0"/>
                      <w:marBottom w:val="0"/>
                      <w:divBdr>
                        <w:top w:val="dotted" w:sz="6" w:space="0" w:color="FEFEFE"/>
                        <w:left w:val="dotted" w:sz="6" w:space="11" w:color="FEFEFE"/>
                        <w:bottom w:val="dotted" w:sz="6" w:space="0" w:color="FEFEFE"/>
                        <w:right w:val="dotted" w:sz="6" w:space="0" w:color="FEFEFE"/>
                      </w:divBdr>
                    </w:div>
                    <w:div w:id="2053114902">
                      <w:marLeft w:val="225"/>
                      <w:marRight w:val="0"/>
                      <w:marTop w:val="0"/>
                      <w:marBottom w:val="0"/>
                      <w:divBdr>
                        <w:top w:val="dotted" w:sz="6" w:space="0" w:color="FEFEFE"/>
                        <w:left w:val="dotted" w:sz="6" w:space="11" w:color="FEFEFE"/>
                        <w:bottom w:val="dotted" w:sz="6" w:space="0" w:color="FEFEFE"/>
                        <w:right w:val="dotted" w:sz="6" w:space="0" w:color="FEFEFE"/>
                      </w:divBdr>
                    </w:div>
                    <w:div w:id="727416492">
                      <w:marLeft w:val="225"/>
                      <w:marRight w:val="0"/>
                      <w:marTop w:val="0"/>
                      <w:marBottom w:val="0"/>
                      <w:divBdr>
                        <w:top w:val="dotted" w:sz="6" w:space="0" w:color="FEFEFE"/>
                        <w:left w:val="dotted" w:sz="6" w:space="11" w:color="FEFEFE"/>
                        <w:bottom w:val="dotted" w:sz="6" w:space="0" w:color="FEFEFE"/>
                        <w:right w:val="dotted" w:sz="6" w:space="0" w:color="FEFEFE"/>
                      </w:divBdr>
                    </w:div>
                    <w:div w:id="818155345">
                      <w:marLeft w:val="225"/>
                      <w:marRight w:val="0"/>
                      <w:marTop w:val="0"/>
                      <w:marBottom w:val="0"/>
                      <w:divBdr>
                        <w:top w:val="dotted" w:sz="6" w:space="0" w:color="FEFEFE"/>
                        <w:left w:val="dotted" w:sz="6" w:space="11" w:color="FEFEFE"/>
                        <w:bottom w:val="dotted" w:sz="6" w:space="0" w:color="FEFEFE"/>
                        <w:right w:val="dotted" w:sz="6" w:space="0" w:color="FEFEFE"/>
                      </w:divBdr>
                      <w:divsChild>
                        <w:div w:id="848908021">
                          <w:marLeft w:val="225"/>
                          <w:marRight w:val="0"/>
                          <w:marTop w:val="0"/>
                          <w:marBottom w:val="0"/>
                          <w:divBdr>
                            <w:top w:val="dotted" w:sz="6" w:space="0" w:color="FEFEFE"/>
                            <w:left w:val="dotted" w:sz="6" w:space="11" w:color="FEFEFE"/>
                            <w:bottom w:val="dotted" w:sz="6" w:space="0" w:color="FEFEFE"/>
                            <w:right w:val="dotted" w:sz="6" w:space="0" w:color="FEFEFE"/>
                          </w:divBdr>
                        </w:div>
                        <w:div w:id="556207174">
                          <w:marLeft w:val="225"/>
                          <w:marRight w:val="0"/>
                          <w:marTop w:val="0"/>
                          <w:marBottom w:val="0"/>
                          <w:divBdr>
                            <w:top w:val="dotted" w:sz="6" w:space="0" w:color="FEFEFE"/>
                            <w:left w:val="dotted" w:sz="6" w:space="11" w:color="FEFEFE"/>
                            <w:bottom w:val="dotted" w:sz="6" w:space="0" w:color="FEFEFE"/>
                            <w:right w:val="dotted" w:sz="6" w:space="0" w:color="FEFEFE"/>
                          </w:divBdr>
                        </w:div>
                        <w:div w:id="1831484528">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835611765">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sChild>
            </w:div>
            <w:div w:id="1976906797">
              <w:marLeft w:val="72"/>
              <w:marRight w:val="72"/>
              <w:marTop w:val="72"/>
              <w:marBottom w:val="72"/>
              <w:divBdr>
                <w:top w:val="dotted" w:sz="6" w:space="0" w:color="FEFEFE"/>
                <w:left w:val="dotted" w:sz="6" w:space="0" w:color="FEFEFE"/>
                <w:bottom w:val="dotted" w:sz="6" w:space="0" w:color="FEFEFE"/>
                <w:right w:val="dotted" w:sz="6" w:space="0" w:color="FEFEFE"/>
              </w:divBdr>
              <w:divsChild>
                <w:div w:id="925109957">
                  <w:marLeft w:val="72"/>
                  <w:marRight w:val="72"/>
                  <w:marTop w:val="72"/>
                  <w:marBottom w:val="72"/>
                  <w:divBdr>
                    <w:top w:val="dotted" w:sz="6" w:space="0" w:color="FEFEFE"/>
                    <w:left w:val="dotted" w:sz="6" w:space="0" w:color="FEFEFE"/>
                    <w:bottom w:val="dotted" w:sz="6" w:space="0" w:color="FEFEFE"/>
                    <w:right w:val="dotted" w:sz="6" w:space="0" w:color="FEFEFE"/>
                  </w:divBdr>
                  <w:divsChild>
                    <w:div w:id="1634561801">
                      <w:marLeft w:val="225"/>
                      <w:marRight w:val="0"/>
                      <w:marTop w:val="0"/>
                      <w:marBottom w:val="0"/>
                      <w:divBdr>
                        <w:top w:val="dotted" w:sz="6" w:space="0" w:color="FEFEFE"/>
                        <w:left w:val="dotted" w:sz="6" w:space="11" w:color="FEFEFE"/>
                        <w:bottom w:val="dotted" w:sz="6" w:space="0" w:color="FEFEFE"/>
                        <w:right w:val="dotted" w:sz="6" w:space="0" w:color="FEFEFE"/>
                      </w:divBdr>
                    </w:div>
                    <w:div w:id="1138570515">
                      <w:marLeft w:val="225"/>
                      <w:marRight w:val="0"/>
                      <w:marTop w:val="0"/>
                      <w:marBottom w:val="0"/>
                      <w:divBdr>
                        <w:top w:val="dotted" w:sz="6" w:space="0" w:color="FEFEFE"/>
                        <w:left w:val="dotted" w:sz="6" w:space="11" w:color="FEFEFE"/>
                        <w:bottom w:val="dotted" w:sz="6" w:space="0" w:color="FEFEFE"/>
                        <w:right w:val="dotted" w:sz="6" w:space="0" w:color="FEFEFE"/>
                      </w:divBdr>
                    </w:div>
                    <w:div w:id="1868060799">
                      <w:marLeft w:val="225"/>
                      <w:marRight w:val="0"/>
                      <w:marTop w:val="0"/>
                      <w:marBottom w:val="0"/>
                      <w:divBdr>
                        <w:top w:val="dotted" w:sz="6" w:space="0" w:color="FEFEFE"/>
                        <w:left w:val="dotted" w:sz="6" w:space="11" w:color="FEFEFE"/>
                        <w:bottom w:val="dotted" w:sz="6" w:space="0" w:color="FEFEFE"/>
                        <w:right w:val="dotted" w:sz="6" w:space="0" w:color="FEFEFE"/>
                      </w:divBdr>
                      <w:divsChild>
                        <w:div w:id="1027482088">
                          <w:marLeft w:val="225"/>
                          <w:marRight w:val="0"/>
                          <w:marTop w:val="0"/>
                          <w:marBottom w:val="0"/>
                          <w:divBdr>
                            <w:top w:val="dotted" w:sz="6" w:space="0" w:color="FEFEFE"/>
                            <w:left w:val="dotted" w:sz="6" w:space="11" w:color="FEFEFE"/>
                            <w:bottom w:val="dotted" w:sz="6" w:space="0" w:color="FEFEFE"/>
                            <w:right w:val="dotted" w:sz="6" w:space="0" w:color="FEFEFE"/>
                          </w:divBdr>
                        </w:div>
                        <w:div w:id="1585071468">
                          <w:marLeft w:val="225"/>
                          <w:marRight w:val="0"/>
                          <w:marTop w:val="0"/>
                          <w:marBottom w:val="0"/>
                          <w:divBdr>
                            <w:top w:val="dotted" w:sz="6" w:space="0" w:color="FEFEFE"/>
                            <w:left w:val="dotted" w:sz="6" w:space="11" w:color="FEFEFE"/>
                            <w:bottom w:val="dotted" w:sz="6" w:space="0" w:color="FEFEFE"/>
                            <w:right w:val="dotted" w:sz="6" w:space="0" w:color="FEFEFE"/>
                          </w:divBdr>
                        </w:div>
                        <w:div w:id="1508717896">
                          <w:marLeft w:val="225"/>
                          <w:marRight w:val="0"/>
                          <w:marTop w:val="0"/>
                          <w:marBottom w:val="0"/>
                          <w:divBdr>
                            <w:top w:val="dotted" w:sz="6" w:space="0" w:color="FEFEFE"/>
                            <w:left w:val="dotted" w:sz="6" w:space="11" w:color="FEFEFE"/>
                            <w:bottom w:val="dotted" w:sz="6" w:space="0" w:color="FEFEFE"/>
                            <w:right w:val="dotted" w:sz="6" w:space="0" w:color="FEFEFE"/>
                          </w:divBdr>
                        </w:div>
                        <w:div w:id="450437219">
                          <w:marLeft w:val="225"/>
                          <w:marRight w:val="0"/>
                          <w:marTop w:val="0"/>
                          <w:marBottom w:val="0"/>
                          <w:divBdr>
                            <w:top w:val="dotted" w:sz="6" w:space="0" w:color="FEFEFE"/>
                            <w:left w:val="dotted" w:sz="6" w:space="11" w:color="FEFEFE"/>
                            <w:bottom w:val="dotted" w:sz="6" w:space="0" w:color="FEFEFE"/>
                            <w:right w:val="dotted" w:sz="6" w:space="0" w:color="FEFEFE"/>
                          </w:divBdr>
                        </w:div>
                        <w:div w:id="1969357986">
                          <w:marLeft w:val="225"/>
                          <w:marRight w:val="0"/>
                          <w:marTop w:val="0"/>
                          <w:marBottom w:val="0"/>
                          <w:divBdr>
                            <w:top w:val="dotted" w:sz="6" w:space="0" w:color="FEFEFE"/>
                            <w:left w:val="dotted" w:sz="6" w:space="11" w:color="FEFEFE"/>
                            <w:bottom w:val="dotted" w:sz="6" w:space="0" w:color="FEFEFE"/>
                            <w:right w:val="dotted" w:sz="6" w:space="0" w:color="FEFEFE"/>
                          </w:divBdr>
                        </w:div>
                        <w:div w:id="1193497132">
                          <w:marLeft w:val="225"/>
                          <w:marRight w:val="0"/>
                          <w:marTop w:val="0"/>
                          <w:marBottom w:val="0"/>
                          <w:divBdr>
                            <w:top w:val="dotted" w:sz="6" w:space="0" w:color="FEFEFE"/>
                            <w:left w:val="dotted" w:sz="6" w:space="11" w:color="FEFEFE"/>
                            <w:bottom w:val="dotted" w:sz="6" w:space="0" w:color="FEFEFE"/>
                            <w:right w:val="dotted" w:sz="6" w:space="0" w:color="FEFEFE"/>
                          </w:divBdr>
                        </w:div>
                        <w:div w:id="164126766">
                          <w:marLeft w:val="225"/>
                          <w:marRight w:val="0"/>
                          <w:marTop w:val="0"/>
                          <w:marBottom w:val="0"/>
                          <w:divBdr>
                            <w:top w:val="dotted" w:sz="6" w:space="0" w:color="FEFEFE"/>
                            <w:left w:val="dotted" w:sz="6" w:space="11" w:color="FEFEFE"/>
                            <w:bottom w:val="dotted" w:sz="6" w:space="0" w:color="FEFEFE"/>
                            <w:right w:val="dotted" w:sz="6" w:space="0" w:color="FEFEFE"/>
                          </w:divBdr>
                        </w:div>
                        <w:div w:id="1995183310">
                          <w:marLeft w:val="225"/>
                          <w:marRight w:val="0"/>
                          <w:marTop w:val="0"/>
                          <w:marBottom w:val="0"/>
                          <w:divBdr>
                            <w:top w:val="dotted" w:sz="6" w:space="0" w:color="FEFEFE"/>
                            <w:left w:val="dotted" w:sz="6" w:space="11" w:color="FEFEFE"/>
                            <w:bottom w:val="dotted" w:sz="6" w:space="0" w:color="FEFEFE"/>
                            <w:right w:val="dotted" w:sz="6" w:space="0" w:color="FEFEFE"/>
                          </w:divBdr>
                        </w:div>
                        <w:div w:id="649791493">
                          <w:marLeft w:val="225"/>
                          <w:marRight w:val="0"/>
                          <w:marTop w:val="0"/>
                          <w:marBottom w:val="0"/>
                          <w:divBdr>
                            <w:top w:val="dotted" w:sz="6" w:space="0" w:color="FEFEFE"/>
                            <w:left w:val="dotted" w:sz="6" w:space="11" w:color="FEFEFE"/>
                            <w:bottom w:val="dotted" w:sz="6" w:space="0" w:color="FEFEFE"/>
                            <w:right w:val="dotted" w:sz="6" w:space="0" w:color="FEFEFE"/>
                          </w:divBdr>
                        </w:div>
                        <w:div w:id="920220316">
                          <w:marLeft w:val="225"/>
                          <w:marRight w:val="0"/>
                          <w:marTop w:val="0"/>
                          <w:marBottom w:val="0"/>
                          <w:divBdr>
                            <w:top w:val="dotted" w:sz="6" w:space="0" w:color="FEFEFE"/>
                            <w:left w:val="dotted" w:sz="6" w:space="11" w:color="FEFEFE"/>
                            <w:bottom w:val="dotted" w:sz="6" w:space="0" w:color="FEFEFE"/>
                            <w:right w:val="dotted" w:sz="6" w:space="0" w:color="FEFEFE"/>
                          </w:divBdr>
                        </w:div>
                        <w:div w:id="1949967341">
                          <w:marLeft w:val="225"/>
                          <w:marRight w:val="0"/>
                          <w:marTop w:val="0"/>
                          <w:marBottom w:val="0"/>
                          <w:divBdr>
                            <w:top w:val="dotted" w:sz="6" w:space="0" w:color="FEFEFE"/>
                            <w:left w:val="dotted" w:sz="6" w:space="11" w:color="FEFEFE"/>
                            <w:bottom w:val="dotted" w:sz="6" w:space="0" w:color="FEFEFE"/>
                            <w:right w:val="dotted" w:sz="6" w:space="0" w:color="FEFEFE"/>
                          </w:divBdr>
                        </w:div>
                        <w:div w:id="1227649888">
                          <w:marLeft w:val="225"/>
                          <w:marRight w:val="0"/>
                          <w:marTop w:val="0"/>
                          <w:marBottom w:val="0"/>
                          <w:divBdr>
                            <w:top w:val="dotted" w:sz="6" w:space="0" w:color="FEFEFE"/>
                            <w:left w:val="dotted" w:sz="6" w:space="11" w:color="FEFEFE"/>
                            <w:bottom w:val="dotted" w:sz="6" w:space="0" w:color="FEFEFE"/>
                            <w:right w:val="dotted" w:sz="6" w:space="0" w:color="FEFEFE"/>
                          </w:divBdr>
                        </w:div>
                        <w:div w:id="1606500671">
                          <w:marLeft w:val="225"/>
                          <w:marRight w:val="0"/>
                          <w:marTop w:val="0"/>
                          <w:marBottom w:val="0"/>
                          <w:divBdr>
                            <w:top w:val="dotted" w:sz="6" w:space="0" w:color="FEFEFE"/>
                            <w:left w:val="dotted" w:sz="6" w:space="11" w:color="FEFEFE"/>
                            <w:bottom w:val="dotted" w:sz="6" w:space="0" w:color="FEFEFE"/>
                            <w:right w:val="dotted" w:sz="6" w:space="0" w:color="FEFEFE"/>
                          </w:divBdr>
                        </w:div>
                        <w:div w:id="525337306">
                          <w:marLeft w:val="225"/>
                          <w:marRight w:val="0"/>
                          <w:marTop w:val="0"/>
                          <w:marBottom w:val="0"/>
                          <w:divBdr>
                            <w:top w:val="dotted" w:sz="6" w:space="0" w:color="FEFEFE"/>
                            <w:left w:val="dotted" w:sz="6" w:space="11" w:color="FEFEFE"/>
                            <w:bottom w:val="dotted" w:sz="6" w:space="0" w:color="FEFEFE"/>
                            <w:right w:val="dotted" w:sz="6" w:space="0" w:color="FEFEFE"/>
                          </w:divBdr>
                        </w:div>
                        <w:div w:id="1863519576">
                          <w:marLeft w:val="225"/>
                          <w:marRight w:val="0"/>
                          <w:marTop w:val="0"/>
                          <w:marBottom w:val="0"/>
                          <w:divBdr>
                            <w:top w:val="dotted" w:sz="6" w:space="0" w:color="FEFEFE"/>
                            <w:left w:val="dotted" w:sz="6" w:space="11" w:color="FEFEFE"/>
                            <w:bottom w:val="dotted" w:sz="6" w:space="0" w:color="FEFEFE"/>
                            <w:right w:val="dotted" w:sz="6" w:space="0" w:color="FEFEFE"/>
                          </w:divBdr>
                        </w:div>
                        <w:div w:id="1922912547">
                          <w:marLeft w:val="225"/>
                          <w:marRight w:val="0"/>
                          <w:marTop w:val="0"/>
                          <w:marBottom w:val="0"/>
                          <w:divBdr>
                            <w:top w:val="dotted" w:sz="6" w:space="0" w:color="FEFEFE"/>
                            <w:left w:val="dotted" w:sz="6" w:space="11" w:color="FEFEFE"/>
                            <w:bottom w:val="dotted" w:sz="6" w:space="0" w:color="FEFEFE"/>
                            <w:right w:val="dotted" w:sz="6" w:space="0" w:color="FEFEFE"/>
                          </w:divBdr>
                        </w:div>
                        <w:div w:id="1535575820">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406810321">
                      <w:marLeft w:val="225"/>
                      <w:marRight w:val="0"/>
                      <w:marTop w:val="0"/>
                      <w:marBottom w:val="0"/>
                      <w:divBdr>
                        <w:top w:val="dotted" w:sz="6" w:space="0" w:color="FEFEFE"/>
                        <w:left w:val="dotted" w:sz="6" w:space="11" w:color="FEFEFE"/>
                        <w:bottom w:val="dotted" w:sz="6" w:space="0" w:color="FEFEFE"/>
                        <w:right w:val="dotted" w:sz="6" w:space="0" w:color="FEFEFE"/>
                      </w:divBdr>
                      <w:divsChild>
                        <w:div w:id="79106642">
                          <w:marLeft w:val="225"/>
                          <w:marRight w:val="0"/>
                          <w:marTop w:val="0"/>
                          <w:marBottom w:val="0"/>
                          <w:divBdr>
                            <w:top w:val="dotted" w:sz="6" w:space="0" w:color="FEFEFE"/>
                            <w:left w:val="dotted" w:sz="6" w:space="11" w:color="FEFEFE"/>
                            <w:bottom w:val="dotted" w:sz="6" w:space="0" w:color="FEFEFE"/>
                            <w:right w:val="dotted" w:sz="6" w:space="0" w:color="FEFEFE"/>
                          </w:divBdr>
                          <w:divsChild>
                            <w:div w:id="545071267">
                              <w:marLeft w:val="0"/>
                              <w:marRight w:val="0"/>
                              <w:marTop w:val="0"/>
                              <w:marBottom w:val="0"/>
                              <w:divBdr>
                                <w:top w:val="dotted" w:sz="6" w:space="0" w:color="FEFEFE"/>
                                <w:left w:val="dotted" w:sz="6" w:space="19" w:color="FEFEFE"/>
                                <w:bottom w:val="dotted" w:sz="6" w:space="0" w:color="FEFEFE"/>
                                <w:right w:val="dotted" w:sz="6" w:space="0" w:color="FEFEFE"/>
                              </w:divBdr>
                            </w:div>
                            <w:div w:id="379325286">
                              <w:marLeft w:val="0"/>
                              <w:marRight w:val="0"/>
                              <w:marTop w:val="0"/>
                              <w:marBottom w:val="0"/>
                              <w:divBdr>
                                <w:top w:val="dotted" w:sz="6" w:space="0" w:color="FEFEFE"/>
                                <w:left w:val="dotted" w:sz="6" w:space="19" w:color="FEFEFE"/>
                                <w:bottom w:val="dotted" w:sz="6" w:space="0" w:color="FEFEFE"/>
                                <w:right w:val="dotted" w:sz="6" w:space="0" w:color="FEFEFE"/>
                              </w:divBdr>
                            </w:div>
                            <w:div w:id="1705406278">
                              <w:marLeft w:val="0"/>
                              <w:marRight w:val="0"/>
                              <w:marTop w:val="0"/>
                              <w:marBottom w:val="0"/>
                              <w:divBdr>
                                <w:top w:val="dotted" w:sz="6" w:space="0" w:color="FEFEFE"/>
                                <w:left w:val="dotted" w:sz="6" w:space="19" w:color="FEFEFE"/>
                                <w:bottom w:val="dotted" w:sz="6" w:space="0" w:color="FEFEFE"/>
                                <w:right w:val="dotted" w:sz="6" w:space="0" w:color="FEFEFE"/>
                              </w:divBdr>
                            </w:div>
                            <w:div w:id="2111512046">
                              <w:marLeft w:val="0"/>
                              <w:marRight w:val="0"/>
                              <w:marTop w:val="0"/>
                              <w:marBottom w:val="0"/>
                              <w:divBdr>
                                <w:top w:val="dotted" w:sz="6" w:space="0" w:color="FEFEFE"/>
                                <w:left w:val="dotted" w:sz="6" w:space="19" w:color="FEFEFE"/>
                                <w:bottom w:val="dotted" w:sz="6" w:space="0" w:color="FEFEFE"/>
                                <w:right w:val="dotted" w:sz="6" w:space="0" w:color="FEFEFE"/>
                              </w:divBdr>
                            </w:div>
                            <w:div w:id="1013072103">
                              <w:marLeft w:val="0"/>
                              <w:marRight w:val="0"/>
                              <w:marTop w:val="0"/>
                              <w:marBottom w:val="0"/>
                              <w:divBdr>
                                <w:top w:val="dotted" w:sz="6" w:space="0" w:color="FEFEFE"/>
                                <w:left w:val="dotted" w:sz="6" w:space="19" w:color="FEFEFE"/>
                                <w:bottom w:val="dotted" w:sz="6" w:space="0" w:color="FEFEFE"/>
                                <w:right w:val="dotted" w:sz="6" w:space="0" w:color="FEFEFE"/>
                              </w:divBdr>
                            </w:div>
                          </w:divsChild>
                        </w:div>
                        <w:div w:id="1550385399">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1105790">
                      <w:marLeft w:val="225"/>
                      <w:marRight w:val="0"/>
                      <w:marTop w:val="0"/>
                      <w:marBottom w:val="0"/>
                      <w:divBdr>
                        <w:top w:val="dotted" w:sz="6" w:space="0" w:color="FEFEFE"/>
                        <w:left w:val="dotted" w:sz="6" w:space="11" w:color="FEFEFE"/>
                        <w:bottom w:val="dotted" w:sz="6" w:space="0" w:color="FEFEFE"/>
                        <w:right w:val="dotted" w:sz="6" w:space="0" w:color="FEFEFE"/>
                      </w:divBdr>
                    </w:div>
                    <w:div w:id="742222571">
                      <w:marLeft w:val="225"/>
                      <w:marRight w:val="0"/>
                      <w:marTop w:val="0"/>
                      <w:marBottom w:val="0"/>
                      <w:divBdr>
                        <w:top w:val="dotted" w:sz="6" w:space="0" w:color="FEFEFE"/>
                        <w:left w:val="dotted" w:sz="6" w:space="11" w:color="FEFEFE"/>
                        <w:bottom w:val="dotted" w:sz="6" w:space="0" w:color="FEFEFE"/>
                        <w:right w:val="dotted" w:sz="6" w:space="0" w:color="FEFEFE"/>
                      </w:divBdr>
                    </w:div>
                    <w:div w:id="1647006542">
                      <w:marLeft w:val="225"/>
                      <w:marRight w:val="0"/>
                      <w:marTop w:val="0"/>
                      <w:marBottom w:val="0"/>
                      <w:divBdr>
                        <w:top w:val="dotted" w:sz="6" w:space="0" w:color="FEFEFE"/>
                        <w:left w:val="dotted" w:sz="6" w:space="11" w:color="FEFEFE"/>
                        <w:bottom w:val="dotted" w:sz="6" w:space="0" w:color="FEFEFE"/>
                        <w:right w:val="dotted" w:sz="6" w:space="0" w:color="FEFEFE"/>
                      </w:divBdr>
                    </w:div>
                    <w:div w:id="2049183042">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982781115">
                  <w:marLeft w:val="72"/>
                  <w:marRight w:val="72"/>
                  <w:marTop w:val="72"/>
                  <w:marBottom w:val="72"/>
                  <w:divBdr>
                    <w:top w:val="dotted" w:sz="6" w:space="0" w:color="FEFEFE"/>
                    <w:left w:val="dotted" w:sz="6" w:space="0" w:color="FEFEFE"/>
                    <w:bottom w:val="dotted" w:sz="6" w:space="0" w:color="FEFEFE"/>
                    <w:right w:val="dotted" w:sz="6" w:space="0" w:color="FEFEFE"/>
                  </w:divBdr>
                  <w:divsChild>
                    <w:div w:id="453063661">
                      <w:marLeft w:val="225"/>
                      <w:marRight w:val="0"/>
                      <w:marTop w:val="0"/>
                      <w:marBottom w:val="0"/>
                      <w:divBdr>
                        <w:top w:val="dotted" w:sz="6" w:space="0" w:color="FEFEFE"/>
                        <w:left w:val="dotted" w:sz="6" w:space="11" w:color="FEFEFE"/>
                        <w:bottom w:val="dotted" w:sz="6" w:space="0" w:color="FEFEFE"/>
                        <w:right w:val="dotted" w:sz="6" w:space="0" w:color="FEFEFE"/>
                      </w:divBdr>
                    </w:div>
                    <w:div w:id="367219104">
                      <w:marLeft w:val="225"/>
                      <w:marRight w:val="0"/>
                      <w:marTop w:val="0"/>
                      <w:marBottom w:val="0"/>
                      <w:divBdr>
                        <w:top w:val="dotted" w:sz="6" w:space="0" w:color="FEFEFE"/>
                        <w:left w:val="dotted" w:sz="6" w:space="11" w:color="FEFEFE"/>
                        <w:bottom w:val="dotted" w:sz="6" w:space="0" w:color="FEFEFE"/>
                        <w:right w:val="dotted" w:sz="6" w:space="0" w:color="FEFEFE"/>
                      </w:divBdr>
                    </w:div>
                    <w:div w:id="301353123">
                      <w:marLeft w:val="225"/>
                      <w:marRight w:val="0"/>
                      <w:marTop w:val="0"/>
                      <w:marBottom w:val="0"/>
                      <w:divBdr>
                        <w:top w:val="dotted" w:sz="6" w:space="0" w:color="FEFEFE"/>
                        <w:left w:val="dotted" w:sz="6" w:space="11" w:color="FEFEFE"/>
                        <w:bottom w:val="dotted" w:sz="6" w:space="0" w:color="FEFEFE"/>
                        <w:right w:val="dotted" w:sz="6" w:space="0" w:color="FEFEFE"/>
                      </w:divBdr>
                    </w:div>
                    <w:div w:id="1947034596">
                      <w:marLeft w:val="225"/>
                      <w:marRight w:val="0"/>
                      <w:marTop w:val="0"/>
                      <w:marBottom w:val="0"/>
                      <w:divBdr>
                        <w:top w:val="dotted" w:sz="6" w:space="0" w:color="FEFEFE"/>
                        <w:left w:val="dotted" w:sz="6" w:space="11" w:color="FEFEFE"/>
                        <w:bottom w:val="dotted" w:sz="6" w:space="0" w:color="FEFEFE"/>
                        <w:right w:val="dotted" w:sz="6" w:space="0" w:color="FEFEFE"/>
                      </w:divBdr>
                      <w:divsChild>
                        <w:div w:id="990718462">
                          <w:marLeft w:val="225"/>
                          <w:marRight w:val="0"/>
                          <w:marTop w:val="0"/>
                          <w:marBottom w:val="0"/>
                          <w:divBdr>
                            <w:top w:val="dotted" w:sz="6" w:space="0" w:color="FEFEFE"/>
                            <w:left w:val="dotted" w:sz="6" w:space="11" w:color="FEFEFE"/>
                            <w:bottom w:val="dotted" w:sz="6" w:space="0" w:color="FEFEFE"/>
                            <w:right w:val="dotted" w:sz="6" w:space="0" w:color="FEFEFE"/>
                          </w:divBdr>
                        </w:div>
                        <w:div w:id="180818888">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412773156">
                      <w:marLeft w:val="225"/>
                      <w:marRight w:val="0"/>
                      <w:marTop w:val="0"/>
                      <w:marBottom w:val="0"/>
                      <w:divBdr>
                        <w:top w:val="dotted" w:sz="6" w:space="0" w:color="FEFEFE"/>
                        <w:left w:val="dotted" w:sz="6" w:space="11" w:color="FEFEFE"/>
                        <w:bottom w:val="dotted" w:sz="6" w:space="0" w:color="FEFEFE"/>
                        <w:right w:val="dotted" w:sz="6" w:space="0" w:color="FEFEFE"/>
                      </w:divBdr>
                      <w:divsChild>
                        <w:div w:id="1474441482">
                          <w:marLeft w:val="225"/>
                          <w:marRight w:val="0"/>
                          <w:marTop w:val="0"/>
                          <w:marBottom w:val="0"/>
                          <w:divBdr>
                            <w:top w:val="dotted" w:sz="6" w:space="0" w:color="FEFEFE"/>
                            <w:left w:val="dotted" w:sz="6" w:space="11" w:color="FEFEFE"/>
                            <w:bottom w:val="dotted" w:sz="6" w:space="0" w:color="FEFEFE"/>
                            <w:right w:val="dotted" w:sz="6" w:space="0" w:color="FEFEFE"/>
                          </w:divBdr>
                        </w:div>
                        <w:div w:id="1422605996">
                          <w:marLeft w:val="225"/>
                          <w:marRight w:val="0"/>
                          <w:marTop w:val="0"/>
                          <w:marBottom w:val="0"/>
                          <w:divBdr>
                            <w:top w:val="dotted" w:sz="6" w:space="0" w:color="FEFEFE"/>
                            <w:left w:val="dotted" w:sz="6" w:space="11" w:color="FEFEFE"/>
                            <w:bottom w:val="dotted" w:sz="6" w:space="0" w:color="FEFEFE"/>
                            <w:right w:val="dotted" w:sz="6" w:space="0" w:color="FEFEFE"/>
                          </w:divBdr>
                        </w:div>
                        <w:div w:id="1699886899">
                          <w:marLeft w:val="225"/>
                          <w:marRight w:val="0"/>
                          <w:marTop w:val="0"/>
                          <w:marBottom w:val="0"/>
                          <w:divBdr>
                            <w:top w:val="dotted" w:sz="6" w:space="0" w:color="FEFEFE"/>
                            <w:left w:val="dotted" w:sz="6" w:space="11" w:color="FEFEFE"/>
                            <w:bottom w:val="dotted" w:sz="6" w:space="0" w:color="FEFEFE"/>
                            <w:right w:val="dotted" w:sz="6" w:space="0" w:color="FEFEFE"/>
                          </w:divBdr>
                        </w:div>
                        <w:div w:id="1144471312">
                          <w:marLeft w:val="225"/>
                          <w:marRight w:val="0"/>
                          <w:marTop w:val="0"/>
                          <w:marBottom w:val="0"/>
                          <w:divBdr>
                            <w:top w:val="dotted" w:sz="6" w:space="0" w:color="FEFEFE"/>
                            <w:left w:val="dotted" w:sz="6" w:space="11" w:color="FEFEFE"/>
                            <w:bottom w:val="dotted" w:sz="6" w:space="0" w:color="FEFEFE"/>
                            <w:right w:val="dotted" w:sz="6" w:space="0" w:color="FEFEFE"/>
                          </w:divBdr>
                        </w:div>
                        <w:div w:id="1406099622">
                          <w:marLeft w:val="225"/>
                          <w:marRight w:val="0"/>
                          <w:marTop w:val="0"/>
                          <w:marBottom w:val="0"/>
                          <w:divBdr>
                            <w:top w:val="dotted" w:sz="6" w:space="0" w:color="FEFEFE"/>
                            <w:left w:val="dotted" w:sz="6" w:space="11" w:color="FEFEFE"/>
                            <w:bottom w:val="dotted" w:sz="6" w:space="0" w:color="FEFEFE"/>
                            <w:right w:val="dotted" w:sz="6" w:space="0" w:color="FEFEFE"/>
                          </w:divBdr>
                        </w:div>
                        <w:div w:id="1732729584">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826677232">
                      <w:marLeft w:val="225"/>
                      <w:marRight w:val="0"/>
                      <w:marTop w:val="0"/>
                      <w:marBottom w:val="0"/>
                      <w:divBdr>
                        <w:top w:val="dotted" w:sz="6" w:space="0" w:color="FEFEFE"/>
                        <w:left w:val="dotted" w:sz="6" w:space="11" w:color="FEFEFE"/>
                        <w:bottom w:val="dotted" w:sz="6" w:space="0" w:color="FEFEFE"/>
                        <w:right w:val="dotted" w:sz="6" w:space="0" w:color="FEFEFE"/>
                      </w:divBdr>
                    </w:div>
                    <w:div w:id="1451583269">
                      <w:marLeft w:val="225"/>
                      <w:marRight w:val="0"/>
                      <w:marTop w:val="0"/>
                      <w:marBottom w:val="0"/>
                      <w:divBdr>
                        <w:top w:val="dotted" w:sz="6" w:space="0" w:color="FEFEFE"/>
                        <w:left w:val="dotted" w:sz="6" w:space="11" w:color="FEFEFE"/>
                        <w:bottom w:val="dotted" w:sz="6" w:space="0" w:color="FEFEFE"/>
                        <w:right w:val="dotted" w:sz="6" w:space="0" w:color="FEFEFE"/>
                      </w:divBdr>
                    </w:div>
                    <w:div w:id="661474487">
                      <w:marLeft w:val="225"/>
                      <w:marRight w:val="0"/>
                      <w:marTop w:val="0"/>
                      <w:marBottom w:val="0"/>
                      <w:divBdr>
                        <w:top w:val="dotted" w:sz="6" w:space="0" w:color="FEFEFE"/>
                        <w:left w:val="dotted" w:sz="6" w:space="11" w:color="FEFEFE"/>
                        <w:bottom w:val="dotted" w:sz="6" w:space="0" w:color="FEFEFE"/>
                        <w:right w:val="dotted" w:sz="6" w:space="0" w:color="FEFEFE"/>
                      </w:divBdr>
                    </w:div>
                    <w:div w:id="397703852">
                      <w:marLeft w:val="225"/>
                      <w:marRight w:val="0"/>
                      <w:marTop w:val="0"/>
                      <w:marBottom w:val="0"/>
                      <w:divBdr>
                        <w:top w:val="dotted" w:sz="6" w:space="0" w:color="FEFEFE"/>
                        <w:left w:val="dotted" w:sz="6" w:space="11" w:color="FEFEFE"/>
                        <w:bottom w:val="dotted" w:sz="6" w:space="0" w:color="FEFEFE"/>
                        <w:right w:val="dotted" w:sz="6" w:space="0" w:color="FEFEFE"/>
                      </w:divBdr>
                    </w:div>
                    <w:div w:id="1457524067">
                      <w:marLeft w:val="225"/>
                      <w:marRight w:val="0"/>
                      <w:marTop w:val="0"/>
                      <w:marBottom w:val="0"/>
                      <w:divBdr>
                        <w:top w:val="dotted" w:sz="6" w:space="0" w:color="FEFEFE"/>
                        <w:left w:val="dotted" w:sz="6" w:space="11" w:color="FEFEFE"/>
                        <w:bottom w:val="dotted" w:sz="6" w:space="0" w:color="FEFEFE"/>
                        <w:right w:val="dotted" w:sz="6" w:space="0" w:color="FEFEFE"/>
                      </w:divBdr>
                    </w:div>
                    <w:div w:id="196898632">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sChild>
            </w:div>
            <w:div w:id="332923461">
              <w:marLeft w:val="72"/>
              <w:marRight w:val="72"/>
              <w:marTop w:val="72"/>
              <w:marBottom w:val="72"/>
              <w:divBdr>
                <w:top w:val="dotted" w:sz="6" w:space="0" w:color="FEFEFE"/>
                <w:left w:val="dotted" w:sz="6" w:space="0" w:color="FEFEFE"/>
                <w:bottom w:val="dotted" w:sz="6" w:space="0" w:color="FEFEFE"/>
                <w:right w:val="dotted" w:sz="6" w:space="0" w:color="FEFEFE"/>
              </w:divBdr>
              <w:divsChild>
                <w:div w:id="1129201772">
                  <w:marLeft w:val="72"/>
                  <w:marRight w:val="72"/>
                  <w:marTop w:val="72"/>
                  <w:marBottom w:val="72"/>
                  <w:divBdr>
                    <w:top w:val="dotted" w:sz="6" w:space="0" w:color="FEFEFE"/>
                    <w:left w:val="dotted" w:sz="6" w:space="0" w:color="FEFEFE"/>
                    <w:bottom w:val="dotted" w:sz="6" w:space="0" w:color="FEFEFE"/>
                    <w:right w:val="dotted" w:sz="6" w:space="0" w:color="FEFEFE"/>
                  </w:divBdr>
                  <w:divsChild>
                    <w:div w:id="722561329">
                      <w:marLeft w:val="225"/>
                      <w:marRight w:val="0"/>
                      <w:marTop w:val="0"/>
                      <w:marBottom w:val="0"/>
                      <w:divBdr>
                        <w:top w:val="dotted" w:sz="6" w:space="0" w:color="FEFEFE"/>
                        <w:left w:val="dotted" w:sz="6" w:space="11" w:color="FEFEFE"/>
                        <w:bottom w:val="dotted" w:sz="6" w:space="0" w:color="FEFEFE"/>
                        <w:right w:val="dotted" w:sz="6" w:space="0" w:color="FEFEFE"/>
                      </w:divBdr>
                    </w:div>
                    <w:div w:id="648436265">
                      <w:marLeft w:val="225"/>
                      <w:marRight w:val="0"/>
                      <w:marTop w:val="0"/>
                      <w:marBottom w:val="0"/>
                      <w:divBdr>
                        <w:top w:val="dotted" w:sz="6" w:space="0" w:color="FEFEFE"/>
                        <w:left w:val="dotted" w:sz="6" w:space="11" w:color="FEFEFE"/>
                        <w:bottom w:val="dotted" w:sz="6" w:space="0" w:color="FEFEFE"/>
                        <w:right w:val="dotted" w:sz="6" w:space="0" w:color="FEFEFE"/>
                      </w:divBdr>
                    </w:div>
                    <w:div w:id="1774280931">
                      <w:marLeft w:val="225"/>
                      <w:marRight w:val="0"/>
                      <w:marTop w:val="0"/>
                      <w:marBottom w:val="0"/>
                      <w:divBdr>
                        <w:top w:val="dotted" w:sz="6" w:space="0" w:color="FEFEFE"/>
                        <w:left w:val="dotted" w:sz="6" w:space="11" w:color="FEFEFE"/>
                        <w:bottom w:val="dotted" w:sz="6" w:space="0" w:color="FEFEFE"/>
                        <w:right w:val="dotted" w:sz="6" w:space="0" w:color="FEFEFE"/>
                      </w:divBdr>
                    </w:div>
                    <w:div w:id="251205115">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sChild>
            </w:div>
            <w:div w:id="1609388916">
              <w:marLeft w:val="72"/>
              <w:marRight w:val="72"/>
              <w:marTop w:val="72"/>
              <w:marBottom w:val="72"/>
              <w:divBdr>
                <w:top w:val="dotted" w:sz="6" w:space="0" w:color="FEFEFE"/>
                <w:left w:val="dotted" w:sz="6" w:space="0" w:color="FEFEFE"/>
                <w:bottom w:val="dotted" w:sz="6" w:space="0" w:color="FEFEFE"/>
                <w:right w:val="dotted" w:sz="6" w:space="0" w:color="FEFEFE"/>
              </w:divBdr>
              <w:divsChild>
                <w:div w:id="1494225437">
                  <w:marLeft w:val="72"/>
                  <w:marRight w:val="72"/>
                  <w:marTop w:val="72"/>
                  <w:marBottom w:val="72"/>
                  <w:divBdr>
                    <w:top w:val="dotted" w:sz="6" w:space="0" w:color="FEFEFE"/>
                    <w:left w:val="dotted" w:sz="6" w:space="0" w:color="FEFEFE"/>
                    <w:bottom w:val="dotted" w:sz="6" w:space="0" w:color="FEFEFE"/>
                    <w:right w:val="dotted" w:sz="6" w:space="0" w:color="FEFEFE"/>
                  </w:divBdr>
                  <w:divsChild>
                    <w:div w:id="472404801">
                      <w:marLeft w:val="225"/>
                      <w:marRight w:val="0"/>
                      <w:marTop w:val="0"/>
                      <w:marBottom w:val="0"/>
                      <w:divBdr>
                        <w:top w:val="dotted" w:sz="6" w:space="0" w:color="FEFEFE"/>
                        <w:left w:val="dotted" w:sz="6" w:space="11" w:color="FEFEFE"/>
                        <w:bottom w:val="dotted" w:sz="6" w:space="0" w:color="FEFEFE"/>
                        <w:right w:val="dotted" w:sz="6" w:space="0" w:color="FEFEFE"/>
                      </w:divBdr>
                    </w:div>
                    <w:div w:id="100270579">
                      <w:marLeft w:val="225"/>
                      <w:marRight w:val="0"/>
                      <w:marTop w:val="0"/>
                      <w:marBottom w:val="0"/>
                      <w:divBdr>
                        <w:top w:val="dotted" w:sz="6" w:space="0" w:color="FEFEFE"/>
                        <w:left w:val="dotted" w:sz="6" w:space="11" w:color="FEFEFE"/>
                        <w:bottom w:val="dotted" w:sz="6" w:space="0" w:color="FEFEFE"/>
                        <w:right w:val="dotted" w:sz="6" w:space="0" w:color="FEFEFE"/>
                      </w:divBdr>
                    </w:div>
                    <w:div w:id="1090546582">
                      <w:marLeft w:val="225"/>
                      <w:marRight w:val="0"/>
                      <w:marTop w:val="0"/>
                      <w:marBottom w:val="0"/>
                      <w:divBdr>
                        <w:top w:val="dotted" w:sz="6" w:space="0" w:color="FEFEFE"/>
                        <w:left w:val="dotted" w:sz="6" w:space="11" w:color="FEFEFE"/>
                        <w:bottom w:val="dotted" w:sz="6" w:space="0" w:color="FEFEFE"/>
                        <w:right w:val="dotted" w:sz="6" w:space="0" w:color="FEFEFE"/>
                      </w:divBdr>
                    </w:div>
                    <w:div w:id="40322394">
                      <w:marLeft w:val="225"/>
                      <w:marRight w:val="0"/>
                      <w:marTop w:val="0"/>
                      <w:marBottom w:val="0"/>
                      <w:divBdr>
                        <w:top w:val="dotted" w:sz="6" w:space="0" w:color="FEFEFE"/>
                        <w:left w:val="dotted" w:sz="6" w:space="11" w:color="FEFEFE"/>
                        <w:bottom w:val="dotted" w:sz="6" w:space="0" w:color="FEFEFE"/>
                        <w:right w:val="dotted" w:sz="6" w:space="0" w:color="FEFEFE"/>
                      </w:divBdr>
                    </w:div>
                    <w:div w:id="678436268">
                      <w:marLeft w:val="225"/>
                      <w:marRight w:val="0"/>
                      <w:marTop w:val="0"/>
                      <w:marBottom w:val="0"/>
                      <w:divBdr>
                        <w:top w:val="dotted" w:sz="6" w:space="0" w:color="FEFEFE"/>
                        <w:left w:val="dotted" w:sz="6" w:space="11" w:color="FEFEFE"/>
                        <w:bottom w:val="dotted" w:sz="6" w:space="0" w:color="FEFEFE"/>
                        <w:right w:val="dotted" w:sz="6" w:space="0" w:color="FEFEFE"/>
                      </w:divBdr>
                    </w:div>
                    <w:div w:id="603652428">
                      <w:marLeft w:val="225"/>
                      <w:marRight w:val="0"/>
                      <w:marTop w:val="0"/>
                      <w:marBottom w:val="0"/>
                      <w:divBdr>
                        <w:top w:val="dotted" w:sz="6" w:space="0" w:color="FEFEFE"/>
                        <w:left w:val="dotted" w:sz="6" w:space="11" w:color="FEFEFE"/>
                        <w:bottom w:val="dotted" w:sz="6" w:space="0" w:color="FEFEFE"/>
                        <w:right w:val="dotted" w:sz="6" w:space="0" w:color="FEFEFE"/>
                      </w:divBdr>
                      <w:divsChild>
                        <w:div w:id="1906254585">
                          <w:marLeft w:val="225"/>
                          <w:marRight w:val="0"/>
                          <w:marTop w:val="0"/>
                          <w:marBottom w:val="0"/>
                          <w:divBdr>
                            <w:top w:val="dotted" w:sz="6" w:space="0" w:color="FEFEFE"/>
                            <w:left w:val="dotted" w:sz="6" w:space="11" w:color="FEFEFE"/>
                            <w:bottom w:val="dotted" w:sz="6" w:space="0" w:color="FEFEFE"/>
                            <w:right w:val="dotted" w:sz="6" w:space="0" w:color="FEFEFE"/>
                          </w:divBdr>
                        </w:div>
                        <w:div w:id="1259753865">
                          <w:marLeft w:val="225"/>
                          <w:marRight w:val="0"/>
                          <w:marTop w:val="0"/>
                          <w:marBottom w:val="0"/>
                          <w:divBdr>
                            <w:top w:val="dotted" w:sz="6" w:space="0" w:color="FEFEFE"/>
                            <w:left w:val="dotted" w:sz="6" w:space="11" w:color="FEFEFE"/>
                            <w:bottom w:val="dotted" w:sz="6" w:space="0" w:color="FEFEFE"/>
                            <w:right w:val="dotted" w:sz="6" w:space="0" w:color="FEFEFE"/>
                          </w:divBdr>
                        </w:div>
                        <w:div w:id="223486563">
                          <w:marLeft w:val="225"/>
                          <w:marRight w:val="0"/>
                          <w:marTop w:val="0"/>
                          <w:marBottom w:val="0"/>
                          <w:divBdr>
                            <w:top w:val="dotted" w:sz="6" w:space="0" w:color="FEFEFE"/>
                            <w:left w:val="dotted" w:sz="6" w:space="11" w:color="FEFEFE"/>
                            <w:bottom w:val="dotted" w:sz="6" w:space="0" w:color="FEFEFE"/>
                            <w:right w:val="dotted" w:sz="6" w:space="0" w:color="FEFEFE"/>
                          </w:divBdr>
                        </w:div>
                        <w:div w:id="1126778918">
                          <w:marLeft w:val="225"/>
                          <w:marRight w:val="0"/>
                          <w:marTop w:val="0"/>
                          <w:marBottom w:val="0"/>
                          <w:divBdr>
                            <w:top w:val="dotted" w:sz="6" w:space="0" w:color="FEFEFE"/>
                            <w:left w:val="dotted" w:sz="6" w:space="11" w:color="FEFEFE"/>
                            <w:bottom w:val="dotted" w:sz="6" w:space="0" w:color="FEFEFE"/>
                            <w:right w:val="dotted" w:sz="6" w:space="0" w:color="FEFEFE"/>
                          </w:divBdr>
                        </w:div>
                        <w:div w:id="1880508800">
                          <w:marLeft w:val="225"/>
                          <w:marRight w:val="0"/>
                          <w:marTop w:val="0"/>
                          <w:marBottom w:val="0"/>
                          <w:divBdr>
                            <w:top w:val="dotted" w:sz="6" w:space="0" w:color="FEFEFE"/>
                            <w:left w:val="dotted" w:sz="6" w:space="11" w:color="FEFEFE"/>
                            <w:bottom w:val="dotted" w:sz="6" w:space="0" w:color="FEFEFE"/>
                            <w:right w:val="dotted" w:sz="6" w:space="0" w:color="FEFEFE"/>
                          </w:divBdr>
                        </w:div>
                        <w:div w:id="1339112633">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329678048">
                      <w:marLeft w:val="225"/>
                      <w:marRight w:val="0"/>
                      <w:marTop w:val="0"/>
                      <w:marBottom w:val="0"/>
                      <w:divBdr>
                        <w:top w:val="dotted" w:sz="6" w:space="0" w:color="FEFEFE"/>
                        <w:left w:val="dotted" w:sz="6" w:space="11" w:color="FEFEFE"/>
                        <w:bottom w:val="dotted" w:sz="6" w:space="0" w:color="FEFEFE"/>
                        <w:right w:val="dotted" w:sz="6" w:space="0" w:color="FEFEFE"/>
                      </w:divBdr>
                    </w:div>
                    <w:div w:id="578486728">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sChild>
            </w:div>
            <w:div w:id="1034962865">
              <w:marLeft w:val="72"/>
              <w:marRight w:val="72"/>
              <w:marTop w:val="72"/>
              <w:marBottom w:val="72"/>
              <w:divBdr>
                <w:top w:val="dotted" w:sz="6" w:space="0" w:color="FEFEFE"/>
                <w:left w:val="dotted" w:sz="6" w:space="0" w:color="FEFEFE"/>
                <w:bottom w:val="dotted" w:sz="6" w:space="0" w:color="FEFEFE"/>
                <w:right w:val="dotted" w:sz="6" w:space="0" w:color="FEFEFE"/>
              </w:divBdr>
              <w:divsChild>
                <w:div w:id="2039812535">
                  <w:marLeft w:val="72"/>
                  <w:marRight w:val="72"/>
                  <w:marTop w:val="72"/>
                  <w:marBottom w:val="72"/>
                  <w:divBdr>
                    <w:top w:val="dotted" w:sz="6" w:space="0" w:color="FEFEFE"/>
                    <w:left w:val="dotted" w:sz="6" w:space="0" w:color="FEFEFE"/>
                    <w:bottom w:val="dotted" w:sz="6" w:space="0" w:color="FEFEFE"/>
                    <w:right w:val="dotted" w:sz="6" w:space="0" w:color="FEFEFE"/>
                  </w:divBdr>
                  <w:divsChild>
                    <w:div w:id="688915163">
                      <w:marLeft w:val="225"/>
                      <w:marRight w:val="0"/>
                      <w:marTop w:val="0"/>
                      <w:marBottom w:val="0"/>
                      <w:divBdr>
                        <w:top w:val="dotted" w:sz="6" w:space="0" w:color="FEFEFE"/>
                        <w:left w:val="dotted" w:sz="6" w:space="11" w:color="FEFEFE"/>
                        <w:bottom w:val="dotted" w:sz="6" w:space="0" w:color="FEFEFE"/>
                        <w:right w:val="dotted" w:sz="6" w:space="0" w:color="FEFEFE"/>
                      </w:divBdr>
                    </w:div>
                    <w:div w:id="1457797617">
                      <w:marLeft w:val="225"/>
                      <w:marRight w:val="0"/>
                      <w:marTop w:val="0"/>
                      <w:marBottom w:val="0"/>
                      <w:divBdr>
                        <w:top w:val="dotted" w:sz="6" w:space="0" w:color="FEFEFE"/>
                        <w:left w:val="dotted" w:sz="6" w:space="11" w:color="FEFEFE"/>
                        <w:bottom w:val="dotted" w:sz="6" w:space="0" w:color="FEFEFE"/>
                        <w:right w:val="dotted" w:sz="6" w:space="0" w:color="FEFEFE"/>
                      </w:divBdr>
                      <w:divsChild>
                        <w:div w:id="642779436">
                          <w:marLeft w:val="225"/>
                          <w:marRight w:val="0"/>
                          <w:marTop w:val="0"/>
                          <w:marBottom w:val="0"/>
                          <w:divBdr>
                            <w:top w:val="dotted" w:sz="6" w:space="0" w:color="FEFEFE"/>
                            <w:left w:val="dotted" w:sz="6" w:space="11" w:color="FEFEFE"/>
                            <w:bottom w:val="dotted" w:sz="6" w:space="0" w:color="FEFEFE"/>
                            <w:right w:val="dotted" w:sz="6" w:space="0" w:color="FEFEFE"/>
                          </w:divBdr>
                        </w:div>
                        <w:div w:id="1988821204">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2027636679">
                      <w:marLeft w:val="225"/>
                      <w:marRight w:val="0"/>
                      <w:marTop w:val="0"/>
                      <w:marBottom w:val="0"/>
                      <w:divBdr>
                        <w:top w:val="dotted" w:sz="6" w:space="0" w:color="FEFEFE"/>
                        <w:left w:val="dotted" w:sz="6" w:space="11" w:color="FEFEFE"/>
                        <w:bottom w:val="dotted" w:sz="6" w:space="0" w:color="FEFEFE"/>
                        <w:right w:val="dotted" w:sz="6" w:space="0" w:color="FEFEFE"/>
                      </w:divBdr>
                    </w:div>
                    <w:div w:id="1185556577">
                      <w:marLeft w:val="225"/>
                      <w:marRight w:val="0"/>
                      <w:marTop w:val="0"/>
                      <w:marBottom w:val="0"/>
                      <w:divBdr>
                        <w:top w:val="dotted" w:sz="6" w:space="0" w:color="FEFEFE"/>
                        <w:left w:val="dotted" w:sz="6" w:space="11" w:color="FEFEFE"/>
                        <w:bottom w:val="dotted" w:sz="6" w:space="0" w:color="FEFEFE"/>
                        <w:right w:val="dotted" w:sz="6" w:space="0" w:color="FEFEFE"/>
                      </w:divBdr>
                    </w:div>
                    <w:div w:id="372194177">
                      <w:marLeft w:val="225"/>
                      <w:marRight w:val="0"/>
                      <w:marTop w:val="0"/>
                      <w:marBottom w:val="0"/>
                      <w:divBdr>
                        <w:top w:val="dotted" w:sz="6" w:space="0" w:color="FEFEFE"/>
                        <w:left w:val="dotted" w:sz="6" w:space="11" w:color="FEFEFE"/>
                        <w:bottom w:val="dotted" w:sz="6" w:space="0" w:color="FEFEFE"/>
                        <w:right w:val="dotted" w:sz="6" w:space="0" w:color="FEFEFE"/>
                      </w:divBdr>
                    </w:div>
                    <w:div w:id="1411198201">
                      <w:marLeft w:val="225"/>
                      <w:marRight w:val="0"/>
                      <w:marTop w:val="0"/>
                      <w:marBottom w:val="0"/>
                      <w:divBdr>
                        <w:top w:val="dotted" w:sz="6" w:space="0" w:color="FEFEFE"/>
                        <w:left w:val="dotted" w:sz="6" w:space="11" w:color="FEFEFE"/>
                        <w:bottom w:val="dotted" w:sz="6" w:space="0" w:color="FEFEFE"/>
                        <w:right w:val="dotted" w:sz="6" w:space="0" w:color="FEFEFE"/>
                      </w:divBdr>
                    </w:div>
                    <w:div w:id="1094278461">
                      <w:marLeft w:val="225"/>
                      <w:marRight w:val="0"/>
                      <w:marTop w:val="0"/>
                      <w:marBottom w:val="0"/>
                      <w:divBdr>
                        <w:top w:val="dotted" w:sz="6" w:space="0" w:color="FEFEFE"/>
                        <w:left w:val="dotted" w:sz="6" w:space="11" w:color="FEFEFE"/>
                        <w:bottom w:val="dotted" w:sz="6" w:space="0" w:color="FEFEFE"/>
                        <w:right w:val="dotted" w:sz="6" w:space="0" w:color="FEFEFE"/>
                      </w:divBdr>
                      <w:divsChild>
                        <w:div w:id="1793133262">
                          <w:marLeft w:val="225"/>
                          <w:marRight w:val="0"/>
                          <w:marTop w:val="0"/>
                          <w:marBottom w:val="0"/>
                          <w:divBdr>
                            <w:top w:val="dotted" w:sz="6" w:space="0" w:color="FEFEFE"/>
                            <w:left w:val="dotted" w:sz="6" w:space="11" w:color="FEFEFE"/>
                            <w:bottom w:val="dotted" w:sz="6" w:space="0" w:color="FEFEFE"/>
                            <w:right w:val="dotted" w:sz="6" w:space="0" w:color="FEFEFE"/>
                          </w:divBdr>
                        </w:div>
                        <w:div w:id="402680332">
                          <w:marLeft w:val="225"/>
                          <w:marRight w:val="0"/>
                          <w:marTop w:val="0"/>
                          <w:marBottom w:val="0"/>
                          <w:divBdr>
                            <w:top w:val="dotted" w:sz="6" w:space="0" w:color="FEFEFE"/>
                            <w:left w:val="dotted" w:sz="6" w:space="11" w:color="FEFEFE"/>
                            <w:bottom w:val="dotted" w:sz="6" w:space="0" w:color="FEFEFE"/>
                            <w:right w:val="dotted" w:sz="6" w:space="0" w:color="FEFEFE"/>
                          </w:divBdr>
                        </w:div>
                        <w:div w:id="1732118096">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52583280">
                      <w:marLeft w:val="225"/>
                      <w:marRight w:val="0"/>
                      <w:marTop w:val="0"/>
                      <w:marBottom w:val="0"/>
                      <w:divBdr>
                        <w:top w:val="dotted" w:sz="6" w:space="0" w:color="FEFEFE"/>
                        <w:left w:val="dotted" w:sz="6" w:space="11" w:color="FEFEFE"/>
                        <w:bottom w:val="dotted" w:sz="6" w:space="0" w:color="FEFEFE"/>
                        <w:right w:val="dotted" w:sz="6" w:space="0" w:color="FEFEFE"/>
                      </w:divBdr>
                    </w:div>
                    <w:div w:id="1854343659">
                      <w:marLeft w:val="225"/>
                      <w:marRight w:val="0"/>
                      <w:marTop w:val="0"/>
                      <w:marBottom w:val="0"/>
                      <w:divBdr>
                        <w:top w:val="dotted" w:sz="6" w:space="0" w:color="FEFEFE"/>
                        <w:left w:val="dotted" w:sz="6" w:space="11" w:color="FEFEFE"/>
                        <w:bottom w:val="dotted" w:sz="6" w:space="0" w:color="FEFEFE"/>
                        <w:right w:val="dotted" w:sz="6" w:space="0" w:color="FEFEFE"/>
                      </w:divBdr>
                    </w:div>
                    <w:div w:id="99643286">
                      <w:marLeft w:val="225"/>
                      <w:marRight w:val="0"/>
                      <w:marTop w:val="0"/>
                      <w:marBottom w:val="0"/>
                      <w:divBdr>
                        <w:top w:val="dotted" w:sz="6" w:space="0" w:color="FEFEFE"/>
                        <w:left w:val="dotted" w:sz="6" w:space="11" w:color="FEFEFE"/>
                        <w:bottom w:val="dotted" w:sz="6" w:space="0" w:color="FEFEFE"/>
                        <w:right w:val="dotted" w:sz="6" w:space="0" w:color="FEFEFE"/>
                      </w:divBdr>
                    </w:div>
                    <w:div w:id="1987082995">
                      <w:marLeft w:val="225"/>
                      <w:marRight w:val="0"/>
                      <w:marTop w:val="0"/>
                      <w:marBottom w:val="0"/>
                      <w:divBdr>
                        <w:top w:val="dotted" w:sz="6" w:space="0" w:color="FEFEFE"/>
                        <w:left w:val="dotted" w:sz="6" w:space="11" w:color="FEFEFE"/>
                        <w:bottom w:val="dotted" w:sz="6" w:space="0" w:color="FEFEFE"/>
                        <w:right w:val="dotted" w:sz="6" w:space="0" w:color="FEFEFE"/>
                      </w:divBdr>
                    </w:div>
                    <w:div w:id="1576937852">
                      <w:marLeft w:val="225"/>
                      <w:marRight w:val="0"/>
                      <w:marTop w:val="0"/>
                      <w:marBottom w:val="0"/>
                      <w:divBdr>
                        <w:top w:val="dotted" w:sz="6" w:space="0" w:color="FEFEFE"/>
                        <w:left w:val="dotted" w:sz="6" w:space="11" w:color="FEFEFE"/>
                        <w:bottom w:val="dotted" w:sz="6" w:space="0" w:color="FEFEFE"/>
                        <w:right w:val="dotted" w:sz="6" w:space="0" w:color="FEFEFE"/>
                      </w:divBdr>
                    </w:div>
                    <w:div w:id="465582371">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705330516">
                  <w:marLeft w:val="72"/>
                  <w:marRight w:val="72"/>
                  <w:marTop w:val="72"/>
                  <w:marBottom w:val="72"/>
                  <w:divBdr>
                    <w:top w:val="dotted" w:sz="6" w:space="0" w:color="FEFEFE"/>
                    <w:left w:val="dotted" w:sz="6" w:space="0" w:color="FEFEFE"/>
                    <w:bottom w:val="dotted" w:sz="6" w:space="0" w:color="FEFEFE"/>
                    <w:right w:val="dotted" w:sz="6" w:space="0" w:color="FEFEFE"/>
                  </w:divBdr>
                  <w:divsChild>
                    <w:div w:id="888883441">
                      <w:marLeft w:val="225"/>
                      <w:marRight w:val="0"/>
                      <w:marTop w:val="0"/>
                      <w:marBottom w:val="0"/>
                      <w:divBdr>
                        <w:top w:val="dotted" w:sz="6" w:space="0" w:color="FEFEFE"/>
                        <w:left w:val="dotted" w:sz="6" w:space="11" w:color="FEFEFE"/>
                        <w:bottom w:val="dotted" w:sz="6" w:space="0" w:color="FEFEFE"/>
                        <w:right w:val="dotted" w:sz="6" w:space="0" w:color="FEFEFE"/>
                      </w:divBdr>
                    </w:div>
                    <w:div w:id="1692755887">
                      <w:marLeft w:val="225"/>
                      <w:marRight w:val="0"/>
                      <w:marTop w:val="0"/>
                      <w:marBottom w:val="0"/>
                      <w:divBdr>
                        <w:top w:val="dotted" w:sz="6" w:space="0" w:color="FEFEFE"/>
                        <w:left w:val="dotted" w:sz="6" w:space="11" w:color="FEFEFE"/>
                        <w:bottom w:val="dotted" w:sz="6" w:space="0" w:color="FEFEFE"/>
                        <w:right w:val="dotted" w:sz="6" w:space="0" w:color="FEFEFE"/>
                      </w:divBdr>
                    </w:div>
                    <w:div w:id="1530413826">
                      <w:marLeft w:val="225"/>
                      <w:marRight w:val="0"/>
                      <w:marTop w:val="0"/>
                      <w:marBottom w:val="0"/>
                      <w:divBdr>
                        <w:top w:val="dotted" w:sz="6" w:space="0" w:color="FEFEFE"/>
                        <w:left w:val="dotted" w:sz="6" w:space="11" w:color="FEFEFE"/>
                        <w:bottom w:val="dotted" w:sz="6" w:space="0" w:color="FEFEFE"/>
                        <w:right w:val="dotted" w:sz="6" w:space="0" w:color="FEFEFE"/>
                      </w:divBdr>
                    </w:div>
                    <w:div w:id="1255818634">
                      <w:marLeft w:val="225"/>
                      <w:marRight w:val="0"/>
                      <w:marTop w:val="0"/>
                      <w:marBottom w:val="0"/>
                      <w:divBdr>
                        <w:top w:val="dotted" w:sz="6" w:space="0" w:color="FEFEFE"/>
                        <w:left w:val="dotted" w:sz="6" w:space="11" w:color="FEFEFE"/>
                        <w:bottom w:val="dotted" w:sz="6" w:space="0" w:color="FEFEFE"/>
                        <w:right w:val="dotted" w:sz="6" w:space="0" w:color="FEFEFE"/>
                      </w:divBdr>
                    </w:div>
                    <w:div w:id="1830516088">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44669089">
                  <w:marLeft w:val="72"/>
                  <w:marRight w:val="72"/>
                  <w:marTop w:val="72"/>
                  <w:marBottom w:val="72"/>
                  <w:divBdr>
                    <w:top w:val="dotted" w:sz="6" w:space="0" w:color="FEFEFE"/>
                    <w:left w:val="dotted" w:sz="6" w:space="0" w:color="FEFEFE"/>
                    <w:bottom w:val="dotted" w:sz="6" w:space="0" w:color="FEFEFE"/>
                    <w:right w:val="dotted" w:sz="6" w:space="0" w:color="FEFEFE"/>
                  </w:divBdr>
                  <w:divsChild>
                    <w:div w:id="1045790451">
                      <w:marLeft w:val="225"/>
                      <w:marRight w:val="0"/>
                      <w:marTop w:val="0"/>
                      <w:marBottom w:val="0"/>
                      <w:divBdr>
                        <w:top w:val="dotted" w:sz="6" w:space="0" w:color="FEFEFE"/>
                        <w:left w:val="dotted" w:sz="6" w:space="11" w:color="FEFEFE"/>
                        <w:bottom w:val="dotted" w:sz="6" w:space="0" w:color="FEFEFE"/>
                        <w:right w:val="dotted" w:sz="6" w:space="0" w:color="FEFEFE"/>
                      </w:divBdr>
                    </w:div>
                    <w:div w:id="1611086621">
                      <w:marLeft w:val="225"/>
                      <w:marRight w:val="0"/>
                      <w:marTop w:val="0"/>
                      <w:marBottom w:val="0"/>
                      <w:divBdr>
                        <w:top w:val="dotted" w:sz="6" w:space="0" w:color="FEFEFE"/>
                        <w:left w:val="dotted" w:sz="6" w:space="11" w:color="FEFEFE"/>
                        <w:bottom w:val="dotted" w:sz="6" w:space="0" w:color="FEFEFE"/>
                        <w:right w:val="dotted" w:sz="6" w:space="0" w:color="FEFEFE"/>
                      </w:divBdr>
                    </w:div>
                    <w:div w:id="1892888452">
                      <w:marLeft w:val="225"/>
                      <w:marRight w:val="0"/>
                      <w:marTop w:val="0"/>
                      <w:marBottom w:val="0"/>
                      <w:divBdr>
                        <w:top w:val="dotted" w:sz="6" w:space="0" w:color="FEFEFE"/>
                        <w:left w:val="dotted" w:sz="6" w:space="11" w:color="FEFEFE"/>
                        <w:bottom w:val="dotted" w:sz="6" w:space="0" w:color="FEFEFE"/>
                        <w:right w:val="dotted" w:sz="6" w:space="0" w:color="FEFEFE"/>
                      </w:divBdr>
                    </w:div>
                    <w:div w:id="1879319443">
                      <w:marLeft w:val="225"/>
                      <w:marRight w:val="0"/>
                      <w:marTop w:val="0"/>
                      <w:marBottom w:val="0"/>
                      <w:divBdr>
                        <w:top w:val="dotted" w:sz="6" w:space="0" w:color="FEFEFE"/>
                        <w:left w:val="dotted" w:sz="6" w:space="11" w:color="FEFEFE"/>
                        <w:bottom w:val="dotted" w:sz="6" w:space="0" w:color="FEFEFE"/>
                        <w:right w:val="dotted" w:sz="6" w:space="0" w:color="FEFEFE"/>
                      </w:divBdr>
                    </w:div>
                    <w:div w:id="1485320748">
                      <w:marLeft w:val="225"/>
                      <w:marRight w:val="0"/>
                      <w:marTop w:val="0"/>
                      <w:marBottom w:val="0"/>
                      <w:divBdr>
                        <w:top w:val="dotted" w:sz="6" w:space="0" w:color="FEFEFE"/>
                        <w:left w:val="dotted" w:sz="6" w:space="11" w:color="FEFEFE"/>
                        <w:bottom w:val="dotted" w:sz="6" w:space="0" w:color="FEFEFE"/>
                        <w:right w:val="dotted" w:sz="6" w:space="0" w:color="FEFEFE"/>
                      </w:divBdr>
                    </w:div>
                    <w:div w:id="1670980554">
                      <w:marLeft w:val="225"/>
                      <w:marRight w:val="0"/>
                      <w:marTop w:val="0"/>
                      <w:marBottom w:val="0"/>
                      <w:divBdr>
                        <w:top w:val="dotted" w:sz="6" w:space="0" w:color="FEFEFE"/>
                        <w:left w:val="dotted" w:sz="6" w:space="11" w:color="FEFEFE"/>
                        <w:bottom w:val="dotted" w:sz="6" w:space="0" w:color="FEFEFE"/>
                        <w:right w:val="dotted" w:sz="6" w:space="0" w:color="FEFEFE"/>
                      </w:divBdr>
                    </w:div>
                    <w:div w:id="434330972">
                      <w:marLeft w:val="225"/>
                      <w:marRight w:val="0"/>
                      <w:marTop w:val="0"/>
                      <w:marBottom w:val="0"/>
                      <w:divBdr>
                        <w:top w:val="dotted" w:sz="6" w:space="0" w:color="FEFEFE"/>
                        <w:left w:val="dotted" w:sz="6" w:space="11" w:color="FEFEFE"/>
                        <w:bottom w:val="dotted" w:sz="6" w:space="0" w:color="FEFEFE"/>
                        <w:right w:val="dotted" w:sz="6" w:space="0" w:color="FEFEFE"/>
                      </w:divBdr>
                    </w:div>
                    <w:div w:id="2038659997">
                      <w:marLeft w:val="225"/>
                      <w:marRight w:val="0"/>
                      <w:marTop w:val="0"/>
                      <w:marBottom w:val="0"/>
                      <w:divBdr>
                        <w:top w:val="dotted" w:sz="6" w:space="0" w:color="FEFEFE"/>
                        <w:left w:val="dotted" w:sz="6" w:space="11" w:color="FEFEFE"/>
                        <w:bottom w:val="dotted" w:sz="6" w:space="0" w:color="FEFEFE"/>
                        <w:right w:val="dotted" w:sz="6" w:space="0" w:color="FEFEFE"/>
                      </w:divBdr>
                      <w:divsChild>
                        <w:div w:id="988247599">
                          <w:marLeft w:val="225"/>
                          <w:marRight w:val="0"/>
                          <w:marTop w:val="0"/>
                          <w:marBottom w:val="0"/>
                          <w:divBdr>
                            <w:top w:val="dotted" w:sz="6" w:space="0" w:color="FEFEFE"/>
                            <w:left w:val="dotted" w:sz="6" w:space="11" w:color="FEFEFE"/>
                            <w:bottom w:val="dotted" w:sz="6" w:space="0" w:color="FEFEFE"/>
                            <w:right w:val="dotted" w:sz="6" w:space="0" w:color="FEFEFE"/>
                          </w:divBdr>
                        </w:div>
                        <w:div w:id="34895513">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921446351">
                      <w:marLeft w:val="225"/>
                      <w:marRight w:val="0"/>
                      <w:marTop w:val="0"/>
                      <w:marBottom w:val="0"/>
                      <w:divBdr>
                        <w:top w:val="dotted" w:sz="6" w:space="0" w:color="FEFEFE"/>
                        <w:left w:val="dotted" w:sz="6" w:space="11" w:color="FEFEFE"/>
                        <w:bottom w:val="dotted" w:sz="6" w:space="0" w:color="FEFEFE"/>
                        <w:right w:val="dotted" w:sz="6" w:space="0" w:color="FEFEFE"/>
                      </w:divBdr>
                      <w:divsChild>
                        <w:div w:id="1852403350">
                          <w:marLeft w:val="225"/>
                          <w:marRight w:val="0"/>
                          <w:marTop w:val="0"/>
                          <w:marBottom w:val="0"/>
                          <w:divBdr>
                            <w:top w:val="dotted" w:sz="6" w:space="0" w:color="FEFEFE"/>
                            <w:left w:val="dotted" w:sz="6" w:space="11" w:color="FEFEFE"/>
                            <w:bottom w:val="dotted" w:sz="6" w:space="0" w:color="FEFEFE"/>
                            <w:right w:val="dotted" w:sz="6" w:space="0" w:color="FEFEFE"/>
                          </w:divBdr>
                        </w:div>
                        <w:div w:id="395712362">
                          <w:marLeft w:val="225"/>
                          <w:marRight w:val="0"/>
                          <w:marTop w:val="0"/>
                          <w:marBottom w:val="0"/>
                          <w:divBdr>
                            <w:top w:val="dotted" w:sz="6" w:space="0" w:color="FEFEFE"/>
                            <w:left w:val="dotted" w:sz="6" w:space="11" w:color="FEFEFE"/>
                            <w:bottom w:val="dotted" w:sz="6" w:space="0" w:color="FEFEFE"/>
                            <w:right w:val="dotted" w:sz="6" w:space="0" w:color="FEFEFE"/>
                          </w:divBdr>
                        </w:div>
                        <w:div w:id="1402559979">
                          <w:marLeft w:val="225"/>
                          <w:marRight w:val="0"/>
                          <w:marTop w:val="0"/>
                          <w:marBottom w:val="0"/>
                          <w:divBdr>
                            <w:top w:val="dotted" w:sz="6" w:space="0" w:color="FEFEFE"/>
                            <w:left w:val="dotted" w:sz="6" w:space="11" w:color="FEFEFE"/>
                            <w:bottom w:val="dotted" w:sz="6" w:space="0" w:color="FEFEFE"/>
                            <w:right w:val="dotted" w:sz="6" w:space="0" w:color="FEFEFE"/>
                          </w:divBdr>
                        </w:div>
                        <w:div w:id="408236987">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950934470">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555385895">
                  <w:marLeft w:val="72"/>
                  <w:marRight w:val="72"/>
                  <w:marTop w:val="72"/>
                  <w:marBottom w:val="72"/>
                  <w:divBdr>
                    <w:top w:val="dotted" w:sz="6" w:space="0" w:color="FEFEFE"/>
                    <w:left w:val="dotted" w:sz="6" w:space="0" w:color="FEFEFE"/>
                    <w:bottom w:val="dotted" w:sz="6" w:space="0" w:color="FEFEFE"/>
                    <w:right w:val="dotted" w:sz="6" w:space="0" w:color="FEFEFE"/>
                  </w:divBdr>
                  <w:divsChild>
                    <w:div w:id="1023746261">
                      <w:marLeft w:val="225"/>
                      <w:marRight w:val="0"/>
                      <w:marTop w:val="0"/>
                      <w:marBottom w:val="0"/>
                      <w:divBdr>
                        <w:top w:val="dotted" w:sz="6" w:space="0" w:color="FEFEFE"/>
                        <w:left w:val="dotted" w:sz="6" w:space="11" w:color="FEFEFE"/>
                        <w:bottom w:val="dotted" w:sz="6" w:space="0" w:color="FEFEFE"/>
                        <w:right w:val="dotted" w:sz="6" w:space="0" w:color="FEFEFE"/>
                      </w:divBdr>
                    </w:div>
                    <w:div w:id="418408680">
                      <w:marLeft w:val="225"/>
                      <w:marRight w:val="0"/>
                      <w:marTop w:val="0"/>
                      <w:marBottom w:val="0"/>
                      <w:divBdr>
                        <w:top w:val="dotted" w:sz="6" w:space="0" w:color="FEFEFE"/>
                        <w:left w:val="dotted" w:sz="6" w:space="11" w:color="FEFEFE"/>
                        <w:bottom w:val="dotted" w:sz="6" w:space="0" w:color="FEFEFE"/>
                        <w:right w:val="dotted" w:sz="6" w:space="0" w:color="FEFEFE"/>
                      </w:divBdr>
                      <w:divsChild>
                        <w:div w:id="567689072">
                          <w:marLeft w:val="225"/>
                          <w:marRight w:val="0"/>
                          <w:marTop w:val="0"/>
                          <w:marBottom w:val="0"/>
                          <w:divBdr>
                            <w:top w:val="dotted" w:sz="6" w:space="0" w:color="FEFEFE"/>
                            <w:left w:val="dotted" w:sz="6" w:space="11" w:color="FEFEFE"/>
                            <w:bottom w:val="dotted" w:sz="6" w:space="0" w:color="FEFEFE"/>
                            <w:right w:val="dotted" w:sz="6" w:space="0" w:color="FEFEFE"/>
                          </w:divBdr>
                        </w:div>
                        <w:div w:id="1209024120">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870722842">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sChild>
            </w:div>
          </w:divsChild>
        </w:div>
        <w:div w:id="797648159">
          <w:marLeft w:val="72"/>
          <w:marRight w:val="72"/>
          <w:marTop w:val="72"/>
          <w:marBottom w:val="72"/>
          <w:divBdr>
            <w:top w:val="dotted" w:sz="6" w:space="0" w:color="FEFEFE"/>
            <w:left w:val="dotted" w:sz="6" w:space="0" w:color="FEFEFE"/>
            <w:bottom w:val="dotted" w:sz="6" w:space="0" w:color="FEFEFE"/>
            <w:right w:val="dotted" w:sz="6" w:space="0" w:color="FEFEFE"/>
          </w:divBdr>
          <w:divsChild>
            <w:div w:id="1244877521">
              <w:marLeft w:val="72"/>
              <w:marRight w:val="72"/>
              <w:marTop w:val="72"/>
              <w:marBottom w:val="72"/>
              <w:divBdr>
                <w:top w:val="dotted" w:sz="6" w:space="0" w:color="FEFEFE"/>
                <w:left w:val="dotted" w:sz="6" w:space="0" w:color="FEFEFE"/>
                <w:bottom w:val="dotted" w:sz="6" w:space="0" w:color="FEFEFE"/>
                <w:right w:val="dotted" w:sz="6" w:space="0" w:color="FEFEFE"/>
              </w:divBdr>
              <w:divsChild>
                <w:div w:id="629440392">
                  <w:marLeft w:val="225"/>
                  <w:marRight w:val="0"/>
                  <w:marTop w:val="0"/>
                  <w:marBottom w:val="0"/>
                  <w:divBdr>
                    <w:top w:val="dotted" w:sz="6" w:space="0" w:color="FEFEFE"/>
                    <w:left w:val="dotted" w:sz="6" w:space="11" w:color="FEFEFE"/>
                    <w:bottom w:val="dotted" w:sz="6" w:space="0" w:color="FEFEFE"/>
                    <w:right w:val="dotted" w:sz="6" w:space="0" w:color="FEFEFE"/>
                  </w:divBdr>
                </w:div>
                <w:div w:id="984579708">
                  <w:marLeft w:val="225"/>
                  <w:marRight w:val="0"/>
                  <w:marTop w:val="0"/>
                  <w:marBottom w:val="0"/>
                  <w:divBdr>
                    <w:top w:val="dotted" w:sz="6" w:space="0" w:color="FEFEFE"/>
                    <w:left w:val="dotted" w:sz="6" w:space="11" w:color="FEFEFE"/>
                    <w:bottom w:val="dotted" w:sz="6" w:space="0" w:color="FEFEFE"/>
                    <w:right w:val="dotted" w:sz="6" w:space="0" w:color="FEFEFE"/>
                  </w:divBdr>
                </w:div>
                <w:div w:id="462969193">
                  <w:marLeft w:val="225"/>
                  <w:marRight w:val="0"/>
                  <w:marTop w:val="0"/>
                  <w:marBottom w:val="0"/>
                  <w:divBdr>
                    <w:top w:val="dotted" w:sz="6" w:space="0" w:color="FEFEFE"/>
                    <w:left w:val="dotted" w:sz="6" w:space="11" w:color="FEFEFE"/>
                    <w:bottom w:val="dotted" w:sz="6" w:space="0" w:color="FEFEFE"/>
                    <w:right w:val="dotted" w:sz="6" w:space="0" w:color="FEFEFE"/>
                  </w:divBdr>
                </w:div>
                <w:div w:id="808016484">
                  <w:marLeft w:val="225"/>
                  <w:marRight w:val="0"/>
                  <w:marTop w:val="0"/>
                  <w:marBottom w:val="0"/>
                  <w:divBdr>
                    <w:top w:val="dotted" w:sz="6" w:space="0" w:color="FEFEFE"/>
                    <w:left w:val="dotted" w:sz="6" w:space="11" w:color="FEFEFE"/>
                    <w:bottom w:val="dotted" w:sz="6" w:space="0" w:color="FEFEFE"/>
                    <w:right w:val="dotted" w:sz="6" w:space="0" w:color="FEFEFE"/>
                  </w:divBdr>
                </w:div>
                <w:div w:id="509873895">
                  <w:marLeft w:val="225"/>
                  <w:marRight w:val="0"/>
                  <w:marTop w:val="0"/>
                  <w:marBottom w:val="0"/>
                  <w:divBdr>
                    <w:top w:val="dotted" w:sz="6" w:space="0" w:color="FEFEFE"/>
                    <w:left w:val="dotted" w:sz="6" w:space="11" w:color="FEFEFE"/>
                    <w:bottom w:val="dotted" w:sz="6" w:space="0" w:color="FEFEFE"/>
                    <w:right w:val="dotted" w:sz="6" w:space="0" w:color="FEFEFE"/>
                  </w:divBdr>
                  <w:divsChild>
                    <w:div w:id="1516111617">
                      <w:marLeft w:val="225"/>
                      <w:marRight w:val="0"/>
                      <w:marTop w:val="0"/>
                      <w:marBottom w:val="0"/>
                      <w:divBdr>
                        <w:top w:val="dotted" w:sz="6" w:space="0" w:color="FEFEFE"/>
                        <w:left w:val="dotted" w:sz="6" w:space="11" w:color="FEFEFE"/>
                        <w:bottom w:val="dotted" w:sz="6" w:space="0" w:color="FEFEFE"/>
                        <w:right w:val="dotted" w:sz="6" w:space="0" w:color="FEFEFE"/>
                      </w:divBdr>
                    </w:div>
                    <w:div w:id="1296957888">
                      <w:marLeft w:val="225"/>
                      <w:marRight w:val="0"/>
                      <w:marTop w:val="0"/>
                      <w:marBottom w:val="0"/>
                      <w:divBdr>
                        <w:top w:val="dotted" w:sz="6" w:space="0" w:color="FEFEFE"/>
                        <w:left w:val="dotted" w:sz="6" w:space="11" w:color="FEFEFE"/>
                        <w:bottom w:val="dotted" w:sz="6" w:space="0" w:color="FEFEFE"/>
                        <w:right w:val="dotted" w:sz="6" w:space="0" w:color="FEFEFE"/>
                      </w:divBdr>
                    </w:div>
                    <w:div w:id="682979065">
                      <w:marLeft w:val="225"/>
                      <w:marRight w:val="0"/>
                      <w:marTop w:val="0"/>
                      <w:marBottom w:val="0"/>
                      <w:divBdr>
                        <w:top w:val="dotted" w:sz="6" w:space="0" w:color="FEFEFE"/>
                        <w:left w:val="dotted" w:sz="6" w:space="11" w:color="FEFEFE"/>
                        <w:bottom w:val="dotted" w:sz="6" w:space="0" w:color="FEFEFE"/>
                        <w:right w:val="dotted" w:sz="6" w:space="0" w:color="FEFEFE"/>
                      </w:divBdr>
                    </w:div>
                    <w:div w:id="1555697763">
                      <w:marLeft w:val="225"/>
                      <w:marRight w:val="0"/>
                      <w:marTop w:val="0"/>
                      <w:marBottom w:val="0"/>
                      <w:divBdr>
                        <w:top w:val="dotted" w:sz="6" w:space="0" w:color="FEFEFE"/>
                        <w:left w:val="dotted" w:sz="6" w:space="11" w:color="FEFEFE"/>
                        <w:bottom w:val="dotted" w:sz="6" w:space="0" w:color="FEFEFE"/>
                        <w:right w:val="dotted" w:sz="6" w:space="0" w:color="FEFEFE"/>
                      </w:divBdr>
                    </w:div>
                    <w:div w:id="834878469">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912548257">
                  <w:marLeft w:val="225"/>
                  <w:marRight w:val="0"/>
                  <w:marTop w:val="0"/>
                  <w:marBottom w:val="0"/>
                  <w:divBdr>
                    <w:top w:val="dotted" w:sz="6" w:space="0" w:color="FEFEFE"/>
                    <w:left w:val="dotted" w:sz="6" w:space="11" w:color="FEFEFE"/>
                    <w:bottom w:val="dotted" w:sz="6" w:space="0" w:color="FEFEFE"/>
                    <w:right w:val="dotted" w:sz="6" w:space="0" w:color="FEFEFE"/>
                  </w:divBdr>
                </w:div>
                <w:div w:id="170534114">
                  <w:marLeft w:val="225"/>
                  <w:marRight w:val="0"/>
                  <w:marTop w:val="0"/>
                  <w:marBottom w:val="0"/>
                  <w:divBdr>
                    <w:top w:val="dotted" w:sz="6" w:space="0" w:color="FEFEFE"/>
                    <w:left w:val="dotted" w:sz="6" w:space="11" w:color="FEFEFE"/>
                    <w:bottom w:val="dotted" w:sz="6" w:space="0" w:color="FEFEFE"/>
                    <w:right w:val="dotted" w:sz="6" w:space="0" w:color="FEFEFE"/>
                  </w:divBdr>
                </w:div>
                <w:div w:id="1789854088">
                  <w:marLeft w:val="225"/>
                  <w:marRight w:val="0"/>
                  <w:marTop w:val="0"/>
                  <w:marBottom w:val="0"/>
                  <w:divBdr>
                    <w:top w:val="dotted" w:sz="6" w:space="0" w:color="FEFEFE"/>
                    <w:left w:val="dotted" w:sz="6" w:space="11" w:color="FEFEFE"/>
                    <w:bottom w:val="dotted" w:sz="6" w:space="0" w:color="FEFEFE"/>
                    <w:right w:val="dotted" w:sz="6" w:space="0" w:color="FEFEFE"/>
                  </w:divBdr>
                  <w:divsChild>
                    <w:div w:id="388916373">
                      <w:marLeft w:val="225"/>
                      <w:marRight w:val="0"/>
                      <w:marTop w:val="0"/>
                      <w:marBottom w:val="0"/>
                      <w:divBdr>
                        <w:top w:val="dotted" w:sz="6" w:space="0" w:color="FEFEFE"/>
                        <w:left w:val="dotted" w:sz="6" w:space="11" w:color="FEFEFE"/>
                        <w:bottom w:val="dotted" w:sz="6" w:space="0" w:color="FEFEFE"/>
                        <w:right w:val="dotted" w:sz="6" w:space="0" w:color="FEFEFE"/>
                      </w:divBdr>
                    </w:div>
                    <w:div w:id="1073045367">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916672045">
                  <w:marLeft w:val="225"/>
                  <w:marRight w:val="0"/>
                  <w:marTop w:val="0"/>
                  <w:marBottom w:val="0"/>
                  <w:divBdr>
                    <w:top w:val="dotted" w:sz="6" w:space="0" w:color="FEFEFE"/>
                    <w:left w:val="dotted" w:sz="6" w:space="11" w:color="FEFEFE"/>
                    <w:bottom w:val="dotted" w:sz="6" w:space="0" w:color="FEFEFE"/>
                    <w:right w:val="dotted" w:sz="6" w:space="0" w:color="FEFEFE"/>
                  </w:divBdr>
                  <w:divsChild>
                    <w:div w:id="1161775761">
                      <w:marLeft w:val="225"/>
                      <w:marRight w:val="0"/>
                      <w:marTop w:val="0"/>
                      <w:marBottom w:val="0"/>
                      <w:divBdr>
                        <w:top w:val="dotted" w:sz="6" w:space="0" w:color="FEFEFE"/>
                        <w:left w:val="dotted" w:sz="6" w:space="11" w:color="FEFEFE"/>
                        <w:bottom w:val="dotted" w:sz="6" w:space="0" w:color="FEFEFE"/>
                        <w:right w:val="dotted" w:sz="6" w:space="0" w:color="FEFEFE"/>
                      </w:divBdr>
                    </w:div>
                    <w:div w:id="1246842694">
                      <w:marLeft w:val="225"/>
                      <w:marRight w:val="0"/>
                      <w:marTop w:val="0"/>
                      <w:marBottom w:val="0"/>
                      <w:divBdr>
                        <w:top w:val="dotted" w:sz="6" w:space="0" w:color="FEFEFE"/>
                        <w:left w:val="dotted" w:sz="6" w:space="11" w:color="FEFEFE"/>
                        <w:bottom w:val="dotted" w:sz="6" w:space="0" w:color="FEFEFE"/>
                        <w:right w:val="dotted" w:sz="6" w:space="0" w:color="FEFEFE"/>
                      </w:divBdr>
                    </w:div>
                    <w:div w:id="1102654185">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788008659">
                  <w:marLeft w:val="225"/>
                  <w:marRight w:val="0"/>
                  <w:marTop w:val="0"/>
                  <w:marBottom w:val="0"/>
                  <w:divBdr>
                    <w:top w:val="dotted" w:sz="6" w:space="0" w:color="FEFEFE"/>
                    <w:left w:val="dotted" w:sz="6" w:space="11" w:color="FEFEFE"/>
                    <w:bottom w:val="dotted" w:sz="6" w:space="0" w:color="FEFEFE"/>
                    <w:right w:val="dotted" w:sz="6" w:space="0" w:color="FEFEFE"/>
                  </w:divBdr>
                </w:div>
                <w:div w:id="1393115797">
                  <w:marLeft w:val="225"/>
                  <w:marRight w:val="0"/>
                  <w:marTop w:val="0"/>
                  <w:marBottom w:val="0"/>
                  <w:divBdr>
                    <w:top w:val="dotted" w:sz="6" w:space="0" w:color="FEFEFE"/>
                    <w:left w:val="dotted" w:sz="6" w:space="11" w:color="FEFEFE"/>
                    <w:bottom w:val="dotted" w:sz="6" w:space="0" w:color="FEFEFE"/>
                    <w:right w:val="dotted" w:sz="6" w:space="0" w:color="FEFEFE"/>
                  </w:divBdr>
                </w:div>
                <w:div w:id="1650354810">
                  <w:marLeft w:val="225"/>
                  <w:marRight w:val="0"/>
                  <w:marTop w:val="0"/>
                  <w:marBottom w:val="0"/>
                  <w:divBdr>
                    <w:top w:val="dotted" w:sz="6" w:space="0" w:color="FEFEFE"/>
                    <w:left w:val="dotted" w:sz="6" w:space="11" w:color="FEFEFE"/>
                    <w:bottom w:val="dotted" w:sz="6" w:space="0" w:color="FEFEFE"/>
                    <w:right w:val="dotted" w:sz="6" w:space="0" w:color="FEFEFE"/>
                  </w:divBdr>
                </w:div>
                <w:div w:id="1920407505">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sChild>
        </w:div>
        <w:div w:id="468279747">
          <w:marLeft w:val="72"/>
          <w:marRight w:val="72"/>
          <w:marTop w:val="72"/>
          <w:marBottom w:val="72"/>
          <w:divBdr>
            <w:top w:val="dotted" w:sz="6" w:space="0" w:color="FEFEFE"/>
            <w:left w:val="dotted" w:sz="6" w:space="0" w:color="FEFEFE"/>
            <w:bottom w:val="dotted" w:sz="6" w:space="0" w:color="FEFEFE"/>
            <w:right w:val="dotted" w:sz="6" w:space="0" w:color="FEFEFE"/>
          </w:divBdr>
          <w:divsChild>
            <w:div w:id="422576914">
              <w:marLeft w:val="72"/>
              <w:marRight w:val="72"/>
              <w:marTop w:val="72"/>
              <w:marBottom w:val="72"/>
              <w:divBdr>
                <w:top w:val="dotted" w:sz="6" w:space="0" w:color="FEFEFE"/>
                <w:left w:val="dotted" w:sz="6" w:space="0" w:color="FEFEFE"/>
                <w:bottom w:val="dotted" w:sz="6" w:space="0" w:color="FEFEFE"/>
                <w:right w:val="dotted" w:sz="6" w:space="0" w:color="FEFEFE"/>
              </w:divBdr>
              <w:divsChild>
                <w:div w:id="1758943874">
                  <w:marLeft w:val="72"/>
                  <w:marRight w:val="72"/>
                  <w:marTop w:val="72"/>
                  <w:marBottom w:val="72"/>
                  <w:divBdr>
                    <w:top w:val="dotted" w:sz="6" w:space="0" w:color="FEFEFE"/>
                    <w:left w:val="dotted" w:sz="6" w:space="0" w:color="FEFEFE"/>
                    <w:bottom w:val="dotted" w:sz="6" w:space="0" w:color="FEFEFE"/>
                    <w:right w:val="dotted" w:sz="6" w:space="0" w:color="FEFEFE"/>
                  </w:divBdr>
                  <w:divsChild>
                    <w:div w:id="747772737">
                      <w:marLeft w:val="225"/>
                      <w:marRight w:val="0"/>
                      <w:marTop w:val="0"/>
                      <w:marBottom w:val="0"/>
                      <w:divBdr>
                        <w:top w:val="dotted" w:sz="6" w:space="0" w:color="FEFEFE"/>
                        <w:left w:val="dotted" w:sz="6" w:space="11" w:color="FEFEFE"/>
                        <w:bottom w:val="dotted" w:sz="6" w:space="0" w:color="FEFEFE"/>
                        <w:right w:val="dotted" w:sz="6" w:space="0" w:color="FEFEFE"/>
                      </w:divBdr>
                    </w:div>
                    <w:div w:id="272327764">
                      <w:marLeft w:val="225"/>
                      <w:marRight w:val="0"/>
                      <w:marTop w:val="0"/>
                      <w:marBottom w:val="0"/>
                      <w:divBdr>
                        <w:top w:val="dotted" w:sz="6" w:space="0" w:color="FEFEFE"/>
                        <w:left w:val="dotted" w:sz="6" w:space="11" w:color="FEFEFE"/>
                        <w:bottom w:val="dotted" w:sz="6" w:space="0" w:color="FEFEFE"/>
                        <w:right w:val="dotted" w:sz="6" w:space="0" w:color="FEFEFE"/>
                      </w:divBdr>
                    </w:div>
                    <w:div w:id="148793087">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216163789">
                  <w:marLeft w:val="72"/>
                  <w:marRight w:val="72"/>
                  <w:marTop w:val="72"/>
                  <w:marBottom w:val="72"/>
                  <w:divBdr>
                    <w:top w:val="dotted" w:sz="6" w:space="0" w:color="FEFEFE"/>
                    <w:left w:val="dotted" w:sz="6" w:space="0" w:color="FEFEFE"/>
                    <w:bottom w:val="dotted" w:sz="6" w:space="0" w:color="FEFEFE"/>
                    <w:right w:val="dotted" w:sz="6" w:space="0" w:color="FEFEFE"/>
                  </w:divBdr>
                </w:div>
                <w:div w:id="212079842">
                  <w:marLeft w:val="72"/>
                  <w:marRight w:val="72"/>
                  <w:marTop w:val="72"/>
                  <w:marBottom w:val="72"/>
                  <w:divBdr>
                    <w:top w:val="dotted" w:sz="6" w:space="0" w:color="FEFEFE"/>
                    <w:left w:val="dotted" w:sz="6" w:space="0" w:color="FEFEFE"/>
                    <w:bottom w:val="dotted" w:sz="6" w:space="0" w:color="FEFEFE"/>
                    <w:right w:val="dotted" w:sz="6" w:space="0" w:color="FEFEFE"/>
                  </w:divBdr>
                  <w:divsChild>
                    <w:div w:id="1841843678">
                      <w:marLeft w:val="225"/>
                      <w:marRight w:val="0"/>
                      <w:marTop w:val="0"/>
                      <w:marBottom w:val="0"/>
                      <w:divBdr>
                        <w:top w:val="dotted" w:sz="6" w:space="0" w:color="FEFEFE"/>
                        <w:left w:val="dotted" w:sz="6" w:space="11" w:color="FEFEFE"/>
                        <w:bottom w:val="dotted" w:sz="6" w:space="0" w:color="FEFEFE"/>
                        <w:right w:val="dotted" w:sz="6" w:space="0" w:color="FEFEFE"/>
                      </w:divBdr>
                    </w:div>
                    <w:div w:id="1469857660">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686057283">
                  <w:marLeft w:val="72"/>
                  <w:marRight w:val="72"/>
                  <w:marTop w:val="72"/>
                  <w:marBottom w:val="72"/>
                  <w:divBdr>
                    <w:top w:val="dotted" w:sz="6" w:space="0" w:color="FEFEFE"/>
                    <w:left w:val="dotted" w:sz="6" w:space="0" w:color="FEFEFE"/>
                    <w:bottom w:val="dotted" w:sz="6" w:space="0" w:color="FEFEFE"/>
                    <w:right w:val="dotted" w:sz="6" w:space="0" w:color="FEFEFE"/>
                  </w:divBdr>
                </w:div>
                <w:div w:id="409230644">
                  <w:marLeft w:val="72"/>
                  <w:marRight w:val="72"/>
                  <w:marTop w:val="72"/>
                  <w:marBottom w:val="72"/>
                  <w:divBdr>
                    <w:top w:val="dotted" w:sz="6" w:space="0" w:color="FEFEFE"/>
                    <w:left w:val="dotted" w:sz="6" w:space="0" w:color="FEFEFE"/>
                    <w:bottom w:val="dotted" w:sz="6" w:space="0" w:color="FEFEFE"/>
                    <w:right w:val="dotted" w:sz="6" w:space="0" w:color="FEFEFE"/>
                  </w:divBdr>
                </w:div>
                <w:div w:id="1988196999">
                  <w:marLeft w:val="72"/>
                  <w:marRight w:val="72"/>
                  <w:marTop w:val="72"/>
                  <w:marBottom w:val="72"/>
                  <w:divBdr>
                    <w:top w:val="dotted" w:sz="6" w:space="0" w:color="FEFEFE"/>
                    <w:left w:val="dotted" w:sz="6" w:space="0" w:color="FEFEFE"/>
                    <w:bottom w:val="dotted" w:sz="6" w:space="0" w:color="FEFEFE"/>
                    <w:right w:val="dotted" w:sz="6" w:space="0" w:color="FEFEFE"/>
                  </w:divBdr>
                  <w:divsChild>
                    <w:div w:id="724795269">
                      <w:marLeft w:val="225"/>
                      <w:marRight w:val="0"/>
                      <w:marTop w:val="0"/>
                      <w:marBottom w:val="0"/>
                      <w:divBdr>
                        <w:top w:val="dotted" w:sz="6" w:space="0" w:color="FEFEFE"/>
                        <w:left w:val="dotted" w:sz="6" w:space="11" w:color="FEFEFE"/>
                        <w:bottom w:val="dotted" w:sz="6" w:space="0" w:color="FEFEFE"/>
                        <w:right w:val="dotted" w:sz="6" w:space="0" w:color="FEFEFE"/>
                      </w:divBdr>
                    </w:div>
                    <w:div w:id="830758288">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029448475">
                  <w:marLeft w:val="72"/>
                  <w:marRight w:val="72"/>
                  <w:marTop w:val="72"/>
                  <w:marBottom w:val="72"/>
                  <w:divBdr>
                    <w:top w:val="dotted" w:sz="6" w:space="0" w:color="FEFEFE"/>
                    <w:left w:val="dotted" w:sz="6" w:space="0" w:color="FEFEFE"/>
                    <w:bottom w:val="dotted" w:sz="6" w:space="0" w:color="FEFEFE"/>
                    <w:right w:val="dotted" w:sz="6" w:space="0" w:color="FEFEFE"/>
                  </w:divBdr>
                </w:div>
                <w:div w:id="141822670">
                  <w:marLeft w:val="72"/>
                  <w:marRight w:val="72"/>
                  <w:marTop w:val="72"/>
                  <w:marBottom w:val="72"/>
                  <w:divBdr>
                    <w:top w:val="dotted" w:sz="6" w:space="0" w:color="FEFEFE"/>
                    <w:left w:val="dotted" w:sz="6" w:space="0" w:color="FEFEFE"/>
                    <w:bottom w:val="dotted" w:sz="6" w:space="0" w:color="FEFEFE"/>
                    <w:right w:val="dotted" w:sz="6" w:space="0" w:color="FEFEFE"/>
                  </w:divBdr>
                  <w:divsChild>
                    <w:div w:id="1137988290">
                      <w:marLeft w:val="225"/>
                      <w:marRight w:val="0"/>
                      <w:marTop w:val="0"/>
                      <w:marBottom w:val="0"/>
                      <w:divBdr>
                        <w:top w:val="dotted" w:sz="6" w:space="0" w:color="FEFEFE"/>
                        <w:left w:val="dotted" w:sz="6" w:space="11" w:color="FEFEFE"/>
                        <w:bottom w:val="dotted" w:sz="6" w:space="0" w:color="FEFEFE"/>
                        <w:right w:val="dotted" w:sz="6" w:space="0" w:color="FEFEFE"/>
                      </w:divBdr>
                    </w:div>
                    <w:div w:id="195581318">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sChild>
            </w:div>
            <w:div w:id="1446269186">
              <w:marLeft w:val="72"/>
              <w:marRight w:val="72"/>
              <w:marTop w:val="72"/>
              <w:marBottom w:val="72"/>
              <w:divBdr>
                <w:top w:val="dotted" w:sz="6" w:space="0" w:color="FEFEFE"/>
                <w:left w:val="dotted" w:sz="6" w:space="0" w:color="FEFEFE"/>
                <w:bottom w:val="dotted" w:sz="6" w:space="0" w:color="FEFEFE"/>
                <w:right w:val="dotted" w:sz="6" w:space="0" w:color="FEFEFE"/>
              </w:divBdr>
              <w:divsChild>
                <w:div w:id="782652491">
                  <w:marLeft w:val="72"/>
                  <w:marRight w:val="72"/>
                  <w:marTop w:val="72"/>
                  <w:marBottom w:val="72"/>
                  <w:divBdr>
                    <w:top w:val="dotted" w:sz="6" w:space="0" w:color="FEFEFE"/>
                    <w:left w:val="dotted" w:sz="6" w:space="0" w:color="FEFEFE"/>
                    <w:bottom w:val="dotted" w:sz="6" w:space="0" w:color="FEFEFE"/>
                    <w:right w:val="dotted" w:sz="6" w:space="0" w:color="FEFEFE"/>
                  </w:divBdr>
                  <w:divsChild>
                    <w:div w:id="1133986187">
                      <w:marLeft w:val="225"/>
                      <w:marRight w:val="0"/>
                      <w:marTop w:val="0"/>
                      <w:marBottom w:val="0"/>
                      <w:divBdr>
                        <w:top w:val="dotted" w:sz="6" w:space="0" w:color="FEFEFE"/>
                        <w:left w:val="dotted" w:sz="6" w:space="11" w:color="FEFEFE"/>
                        <w:bottom w:val="dotted" w:sz="6" w:space="0" w:color="FEFEFE"/>
                        <w:right w:val="dotted" w:sz="6" w:space="0" w:color="FEFEFE"/>
                      </w:divBdr>
                    </w:div>
                    <w:div w:id="112750913">
                      <w:marLeft w:val="225"/>
                      <w:marRight w:val="0"/>
                      <w:marTop w:val="0"/>
                      <w:marBottom w:val="0"/>
                      <w:divBdr>
                        <w:top w:val="dotted" w:sz="6" w:space="0" w:color="FEFEFE"/>
                        <w:left w:val="dotted" w:sz="6" w:space="11" w:color="FEFEFE"/>
                        <w:bottom w:val="dotted" w:sz="6" w:space="0" w:color="FEFEFE"/>
                        <w:right w:val="dotted" w:sz="6" w:space="0" w:color="FEFEFE"/>
                      </w:divBdr>
                    </w:div>
                    <w:div w:id="1922371438">
                      <w:marLeft w:val="225"/>
                      <w:marRight w:val="0"/>
                      <w:marTop w:val="0"/>
                      <w:marBottom w:val="0"/>
                      <w:divBdr>
                        <w:top w:val="dotted" w:sz="6" w:space="0" w:color="FEFEFE"/>
                        <w:left w:val="dotted" w:sz="6" w:space="11" w:color="FEFEFE"/>
                        <w:bottom w:val="dotted" w:sz="6" w:space="0" w:color="FEFEFE"/>
                        <w:right w:val="dotted" w:sz="6" w:space="0" w:color="FEFEFE"/>
                      </w:divBdr>
                    </w:div>
                    <w:div w:id="2029600078">
                      <w:marLeft w:val="225"/>
                      <w:marRight w:val="0"/>
                      <w:marTop w:val="0"/>
                      <w:marBottom w:val="0"/>
                      <w:divBdr>
                        <w:top w:val="dotted" w:sz="6" w:space="0" w:color="FEFEFE"/>
                        <w:left w:val="dotted" w:sz="6" w:space="11" w:color="FEFEFE"/>
                        <w:bottom w:val="dotted" w:sz="6" w:space="0" w:color="FEFEFE"/>
                        <w:right w:val="dotted" w:sz="6" w:space="0" w:color="FEFEFE"/>
                      </w:divBdr>
                    </w:div>
                    <w:div w:id="1987394995">
                      <w:marLeft w:val="225"/>
                      <w:marRight w:val="0"/>
                      <w:marTop w:val="0"/>
                      <w:marBottom w:val="0"/>
                      <w:divBdr>
                        <w:top w:val="dotted" w:sz="6" w:space="0" w:color="FEFEFE"/>
                        <w:left w:val="dotted" w:sz="6" w:space="11" w:color="FEFEFE"/>
                        <w:bottom w:val="dotted" w:sz="6" w:space="0" w:color="FEFEFE"/>
                        <w:right w:val="dotted" w:sz="6" w:space="0" w:color="FEFEFE"/>
                      </w:divBdr>
                    </w:div>
                    <w:div w:id="470444000">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653027250">
                  <w:marLeft w:val="72"/>
                  <w:marRight w:val="72"/>
                  <w:marTop w:val="72"/>
                  <w:marBottom w:val="72"/>
                  <w:divBdr>
                    <w:top w:val="dotted" w:sz="6" w:space="0" w:color="FEFEFE"/>
                    <w:left w:val="dotted" w:sz="6" w:space="0" w:color="FEFEFE"/>
                    <w:bottom w:val="dotted" w:sz="6" w:space="0" w:color="FEFEFE"/>
                    <w:right w:val="dotted" w:sz="6" w:space="0" w:color="FEFEFE"/>
                  </w:divBdr>
                  <w:divsChild>
                    <w:div w:id="1708532012">
                      <w:marLeft w:val="225"/>
                      <w:marRight w:val="0"/>
                      <w:marTop w:val="0"/>
                      <w:marBottom w:val="0"/>
                      <w:divBdr>
                        <w:top w:val="dotted" w:sz="6" w:space="0" w:color="FEFEFE"/>
                        <w:left w:val="dotted" w:sz="6" w:space="11" w:color="FEFEFE"/>
                        <w:bottom w:val="dotted" w:sz="6" w:space="0" w:color="FEFEFE"/>
                        <w:right w:val="dotted" w:sz="6" w:space="0" w:color="FEFEFE"/>
                      </w:divBdr>
                    </w:div>
                    <w:div w:id="613369266">
                      <w:marLeft w:val="225"/>
                      <w:marRight w:val="0"/>
                      <w:marTop w:val="0"/>
                      <w:marBottom w:val="0"/>
                      <w:divBdr>
                        <w:top w:val="dotted" w:sz="6" w:space="0" w:color="FEFEFE"/>
                        <w:left w:val="dotted" w:sz="6" w:space="11" w:color="FEFEFE"/>
                        <w:bottom w:val="dotted" w:sz="6" w:space="0" w:color="FEFEFE"/>
                        <w:right w:val="dotted" w:sz="6" w:space="0" w:color="FEFEFE"/>
                      </w:divBdr>
                    </w:div>
                    <w:div w:id="1814062004">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744713806">
                  <w:marLeft w:val="72"/>
                  <w:marRight w:val="72"/>
                  <w:marTop w:val="72"/>
                  <w:marBottom w:val="72"/>
                  <w:divBdr>
                    <w:top w:val="dotted" w:sz="6" w:space="0" w:color="FEFEFE"/>
                    <w:left w:val="dotted" w:sz="6" w:space="0" w:color="FEFEFE"/>
                    <w:bottom w:val="dotted" w:sz="6" w:space="0" w:color="FEFEFE"/>
                    <w:right w:val="dotted" w:sz="6" w:space="0" w:color="FEFEFE"/>
                  </w:divBdr>
                  <w:divsChild>
                    <w:div w:id="1336766856">
                      <w:marLeft w:val="225"/>
                      <w:marRight w:val="0"/>
                      <w:marTop w:val="0"/>
                      <w:marBottom w:val="0"/>
                      <w:divBdr>
                        <w:top w:val="dotted" w:sz="6" w:space="0" w:color="FEFEFE"/>
                        <w:left w:val="dotted" w:sz="6" w:space="11" w:color="FEFEFE"/>
                        <w:bottom w:val="dotted" w:sz="6" w:space="0" w:color="FEFEFE"/>
                        <w:right w:val="dotted" w:sz="6" w:space="0" w:color="FEFEFE"/>
                      </w:divBdr>
                    </w:div>
                    <w:div w:id="400370220">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469782809">
                  <w:marLeft w:val="72"/>
                  <w:marRight w:val="72"/>
                  <w:marTop w:val="72"/>
                  <w:marBottom w:val="72"/>
                  <w:divBdr>
                    <w:top w:val="dotted" w:sz="6" w:space="0" w:color="FEFEFE"/>
                    <w:left w:val="dotted" w:sz="6" w:space="0" w:color="FEFEFE"/>
                    <w:bottom w:val="dotted" w:sz="6" w:space="0" w:color="FEFEFE"/>
                    <w:right w:val="dotted" w:sz="6" w:space="0" w:color="FEFEFE"/>
                  </w:divBdr>
                </w:div>
              </w:divsChild>
            </w:div>
            <w:div w:id="606470303">
              <w:marLeft w:val="72"/>
              <w:marRight w:val="72"/>
              <w:marTop w:val="72"/>
              <w:marBottom w:val="72"/>
              <w:divBdr>
                <w:top w:val="dotted" w:sz="6" w:space="0" w:color="FEFEFE"/>
                <w:left w:val="dotted" w:sz="6" w:space="0" w:color="FEFEFE"/>
                <w:bottom w:val="dotted" w:sz="6" w:space="0" w:color="FEFEFE"/>
                <w:right w:val="dotted" w:sz="6" w:space="0" w:color="FEFEFE"/>
              </w:divBdr>
              <w:divsChild>
                <w:div w:id="1649090993">
                  <w:marLeft w:val="72"/>
                  <w:marRight w:val="72"/>
                  <w:marTop w:val="72"/>
                  <w:marBottom w:val="72"/>
                  <w:divBdr>
                    <w:top w:val="dotted" w:sz="6" w:space="0" w:color="FEFEFE"/>
                    <w:left w:val="dotted" w:sz="6" w:space="0" w:color="FEFEFE"/>
                    <w:bottom w:val="dotted" w:sz="6" w:space="0" w:color="FEFEFE"/>
                    <w:right w:val="dotted" w:sz="6" w:space="0" w:color="FEFEFE"/>
                  </w:divBdr>
                  <w:divsChild>
                    <w:div w:id="1165631283">
                      <w:marLeft w:val="225"/>
                      <w:marRight w:val="0"/>
                      <w:marTop w:val="0"/>
                      <w:marBottom w:val="0"/>
                      <w:divBdr>
                        <w:top w:val="dotted" w:sz="6" w:space="0" w:color="FEFEFE"/>
                        <w:left w:val="dotted" w:sz="6" w:space="11" w:color="FEFEFE"/>
                        <w:bottom w:val="dotted" w:sz="6" w:space="0" w:color="FEFEFE"/>
                        <w:right w:val="dotted" w:sz="6" w:space="0" w:color="FEFEFE"/>
                      </w:divBdr>
                      <w:divsChild>
                        <w:div w:id="1306666628">
                          <w:marLeft w:val="225"/>
                          <w:marRight w:val="0"/>
                          <w:marTop w:val="0"/>
                          <w:marBottom w:val="0"/>
                          <w:divBdr>
                            <w:top w:val="dotted" w:sz="6" w:space="0" w:color="FEFEFE"/>
                            <w:left w:val="dotted" w:sz="6" w:space="11" w:color="FEFEFE"/>
                            <w:bottom w:val="dotted" w:sz="6" w:space="0" w:color="FEFEFE"/>
                            <w:right w:val="dotted" w:sz="6" w:space="0" w:color="FEFEFE"/>
                          </w:divBdr>
                        </w:div>
                        <w:div w:id="509218904">
                          <w:marLeft w:val="225"/>
                          <w:marRight w:val="0"/>
                          <w:marTop w:val="0"/>
                          <w:marBottom w:val="0"/>
                          <w:divBdr>
                            <w:top w:val="dotted" w:sz="6" w:space="0" w:color="FEFEFE"/>
                            <w:left w:val="dotted" w:sz="6" w:space="11" w:color="FEFEFE"/>
                            <w:bottom w:val="dotted" w:sz="6" w:space="0" w:color="FEFEFE"/>
                            <w:right w:val="dotted" w:sz="6" w:space="0" w:color="FEFEFE"/>
                          </w:divBdr>
                        </w:div>
                        <w:div w:id="471796967">
                          <w:marLeft w:val="225"/>
                          <w:marRight w:val="0"/>
                          <w:marTop w:val="0"/>
                          <w:marBottom w:val="0"/>
                          <w:divBdr>
                            <w:top w:val="dotted" w:sz="6" w:space="0" w:color="FEFEFE"/>
                            <w:left w:val="dotted" w:sz="6" w:space="11" w:color="FEFEFE"/>
                            <w:bottom w:val="dotted" w:sz="6" w:space="0" w:color="FEFEFE"/>
                            <w:right w:val="dotted" w:sz="6" w:space="0" w:color="FEFEFE"/>
                          </w:divBdr>
                        </w:div>
                        <w:div w:id="217281614">
                          <w:marLeft w:val="225"/>
                          <w:marRight w:val="0"/>
                          <w:marTop w:val="0"/>
                          <w:marBottom w:val="0"/>
                          <w:divBdr>
                            <w:top w:val="dotted" w:sz="6" w:space="0" w:color="FEFEFE"/>
                            <w:left w:val="dotted" w:sz="6" w:space="11" w:color="FEFEFE"/>
                            <w:bottom w:val="dotted" w:sz="6" w:space="0" w:color="FEFEFE"/>
                            <w:right w:val="dotted" w:sz="6" w:space="0" w:color="FEFEFE"/>
                          </w:divBdr>
                        </w:div>
                        <w:div w:id="2095544704">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41027940">
                      <w:marLeft w:val="225"/>
                      <w:marRight w:val="0"/>
                      <w:marTop w:val="0"/>
                      <w:marBottom w:val="0"/>
                      <w:divBdr>
                        <w:top w:val="dotted" w:sz="6" w:space="0" w:color="FEFEFE"/>
                        <w:left w:val="dotted" w:sz="6" w:space="11" w:color="FEFEFE"/>
                        <w:bottom w:val="dotted" w:sz="6" w:space="0" w:color="FEFEFE"/>
                        <w:right w:val="dotted" w:sz="6" w:space="0" w:color="FEFEFE"/>
                      </w:divBdr>
                    </w:div>
                    <w:div w:id="1247575758">
                      <w:marLeft w:val="225"/>
                      <w:marRight w:val="0"/>
                      <w:marTop w:val="0"/>
                      <w:marBottom w:val="0"/>
                      <w:divBdr>
                        <w:top w:val="dotted" w:sz="6" w:space="0" w:color="FEFEFE"/>
                        <w:left w:val="dotted" w:sz="6" w:space="11" w:color="FEFEFE"/>
                        <w:bottom w:val="dotted" w:sz="6" w:space="0" w:color="FEFEFE"/>
                        <w:right w:val="dotted" w:sz="6" w:space="0" w:color="FEFEFE"/>
                      </w:divBdr>
                    </w:div>
                    <w:div w:id="1431967935">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553619962">
                  <w:marLeft w:val="72"/>
                  <w:marRight w:val="72"/>
                  <w:marTop w:val="72"/>
                  <w:marBottom w:val="72"/>
                  <w:divBdr>
                    <w:top w:val="dotted" w:sz="6" w:space="0" w:color="FEFEFE"/>
                    <w:left w:val="dotted" w:sz="6" w:space="0" w:color="FEFEFE"/>
                    <w:bottom w:val="dotted" w:sz="6" w:space="0" w:color="FEFEFE"/>
                    <w:right w:val="dotted" w:sz="6" w:space="0" w:color="FEFEFE"/>
                  </w:divBdr>
                  <w:divsChild>
                    <w:div w:id="441144726">
                      <w:marLeft w:val="225"/>
                      <w:marRight w:val="0"/>
                      <w:marTop w:val="0"/>
                      <w:marBottom w:val="0"/>
                      <w:divBdr>
                        <w:top w:val="dotted" w:sz="6" w:space="0" w:color="FEFEFE"/>
                        <w:left w:val="dotted" w:sz="6" w:space="11" w:color="FEFEFE"/>
                        <w:bottom w:val="dotted" w:sz="6" w:space="0" w:color="FEFEFE"/>
                        <w:right w:val="dotted" w:sz="6" w:space="0" w:color="FEFEFE"/>
                      </w:divBdr>
                    </w:div>
                    <w:div w:id="2013945735">
                      <w:marLeft w:val="225"/>
                      <w:marRight w:val="0"/>
                      <w:marTop w:val="0"/>
                      <w:marBottom w:val="0"/>
                      <w:divBdr>
                        <w:top w:val="dotted" w:sz="6" w:space="0" w:color="FEFEFE"/>
                        <w:left w:val="dotted" w:sz="6" w:space="11" w:color="FEFEFE"/>
                        <w:bottom w:val="dotted" w:sz="6" w:space="0" w:color="FEFEFE"/>
                        <w:right w:val="dotted" w:sz="6" w:space="0" w:color="FEFEFE"/>
                      </w:divBdr>
                    </w:div>
                    <w:div w:id="529299522">
                      <w:marLeft w:val="225"/>
                      <w:marRight w:val="0"/>
                      <w:marTop w:val="0"/>
                      <w:marBottom w:val="0"/>
                      <w:divBdr>
                        <w:top w:val="dotted" w:sz="6" w:space="0" w:color="FEFEFE"/>
                        <w:left w:val="dotted" w:sz="6" w:space="11" w:color="FEFEFE"/>
                        <w:bottom w:val="dotted" w:sz="6" w:space="0" w:color="FEFEFE"/>
                        <w:right w:val="dotted" w:sz="6" w:space="0" w:color="FEFEFE"/>
                      </w:divBdr>
                      <w:divsChild>
                        <w:div w:id="1439444531">
                          <w:marLeft w:val="225"/>
                          <w:marRight w:val="0"/>
                          <w:marTop w:val="0"/>
                          <w:marBottom w:val="0"/>
                          <w:divBdr>
                            <w:top w:val="dotted" w:sz="6" w:space="0" w:color="FEFEFE"/>
                            <w:left w:val="dotted" w:sz="6" w:space="11" w:color="FEFEFE"/>
                            <w:bottom w:val="dotted" w:sz="6" w:space="0" w:color="FEFEFE"/>
                            <w:right w:val="dotted" w:sz="6" w:space="0" w:color="FEFEFE"/>
                          </w:divBdr>
                        </w:div>
                        <w:div w:id="1915553683">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544492358">
                      <w:marLeft w:val="225"/>
                      <w:marRight w:val="0"/>
                      <w:marTop w:val="0"/>
                      <w:marBottom w:val="0"/>
                      <w:divBdr>
                        <w:top w:val="dotted" w:sz="6" w:space="0" w:color="FEFEFE"/>
                        <w:left w:val="dotted" w:sz="6" w:space="11" w:color="FEFEFE"/>
                        <w:bottom w:val="dotted" w:sz="6" w:space="0" w:color="FEFEFE"/>
                        <w:right w:val="dotted" w:sz="6" w:space="0" w:color="FEFEFE"/>
                      </w:divBdr>
                    </w:div>
                    <w:div w:id="1443956277">
                      <w:marLeft w:val="225"/>
                      <w:marRight w:val="0"/>
                      <w:marTop w:val="0"/>
                      <w:marBottom w:val="0"/>
                      <w:divBdr>
                        <w:top w:val="dotted" w:sz="6" w:space="0" w:color="FEFEFE"/>
                        <w:left w:val="dotted" w:sz="6" w:space="11" w:color="FEFEFE"/>
                        <w:bottom w:val="dotted" w:sz="6" w:space="0" w:color="FEFEFE"/>
                        <w:right w:val="dotted" w:sz="6" w:space="0" w:color="FEFEFE"/>
                      </w:divBdr>
                    </w:div>
                    <w:div w:id="536968433">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583104519">
                  <w:marLeft w:val="72"/>
                  <w:marRight w:val="72"/>
                  <w:marTop w:val="72"/>
                  <w:marBottom w:val="72"/>
                  <w:divBdr>
                    <w:top w:val="dotted" w:sz="6" w:space="0" w:color="FEFEFE"/>
                    <w:left w:val="dotted" w:sz="6" w:space="0" w:color="FEFEFE"/>
                    <w:bottom w:val="dotted" w:sz="6" w:space="0" w:color="FEFEFE"/>
                    <w:right w:val="dotted" w:sz="6" w:space="0" w:color="FEFEFE"/>
                  </w:divBdr>
                </w:div>
                <w:div w:id="1601719893">
                  <w:marLeft w:val="72"/>
                  <w:marRight w:val="72"/>
                  <w:marTop w:val="72"/>
                  <w:marBottom w:val="72"/>
                  <w:divBdr>
                    <w:top w:val="dotted" w:sz="6" w:space="0" w:color="FEFEFE"/>
                    <w:left w:val="dotted" w:sz="6" w:space="0" w:color="FEFEFE"/>
                    <w:bottom w:val="dotted" w:sz="6" w:space="0" w:color="FEFEFE"/>
                    <w:right w:val="dotted" w:sz="6" w:space="0" w:color="FEFEFE"/>
                  </w:divBdr>
                  <w:divsChild>
                    <w:div w:id="1246761544">
                      <w:marLeft w:val="225"/>
                      <w:marRight w:val="0"/>
                      <w:marTop w:val="0"/>
                      <w:marBottom w:val="0"/>
                      <w:divBdr>
                        <w:top w:val="dotted" w:sz="6" w:space="0" w:color="FEFEFE"/>
                        <w:left w:val="dotted" w:sz="6" w:space="11" w:color="FEFEFE"/>
                        <w:bottom w:val="dotted" w:sz="6" w:space="0" w:color="FEFEFE"/>
                        <w:right w:val="dotted" w:sz="6" w:space="0" w:color="FEFEFE"/>
                      </w:divBdr>
                    </w:div>
                    <w:div w:id="1717243984">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sChild>
            </w:div>
            <w:div w:id="1297373448">
              <w:marLeft w:val="72"/>
              <w:marRight w:val="72"/>
              <w:marTop w:val="72"/>
              <w:marBottom w:val="72"/>
              <w:divBdr>
                <w:top w:val="dotted" w:sz="6" w:space="0" w:color="FEFEFE"/>
                <w:left w:val="dotted" w:sz="6" w:space="0" w:color="FEFEFE"/>
                <w:bottom w:val="dotted" w:sz="6" w:space="0" w:color="FEFEFE"/>
                <w:right w:val="dotted" w:sz="6" w:space="0" w:color="FEFEFE"/>
              </w:divBdr>
              <w:divsChild>
                <w:div w:id="2061591074">
                  <w:marLeft w:val="72"/>
                  <w:marRight w:val="72"/>
                  <w:marTop w:val="72"/>
                  <w:marBottom w:val="72"/>
                  <w:divBdr>
                    <w:top w:val="dotted" w:sz="6" w:space="0" w:color="FEFEFE"/>
                    <w:left w:val="dotted" w:sz="6" w:space="0" w:color="FEFEFE"/>
                    <w:bottom w:val="dotted" w:sz="6" w:space="0" w:color="FEFEFE"/>
                    <w:right w:val="dotted" w:sz="6" w:space="0" w:color="FEFEFE"/>
                  </w:divBdr>
                  <w:divsChild>
                    <w:div w:id="1666663751">
                      <w:marLeft w:val="225"/>
                      <w:marRight w:val="0"/>
                      <w:marTop w:val="0"/>
                      <w:marBottom w:val="0"/>
                      <w:divBdr>
                        <w:top w:val="dotted" w:sz="6" w:space="0" w:color="FEFEFE"/>
                        <w:left w:val="dotted" w:sz="6" w:space="11" w:color="FEFEFE"/>
                        <w:bottom w:val="dotted" w:sz="6" w:space="0" w:color="FEFEFE"/>
                        <w:right w:val="dotted" w:sz="6" w:space="0" w:color="FEFEFE"/>
                      </w:divBdr>
                    </w:div>
                    <w:div w:id="1573464924">
                      <w:marLeft w:val="225"/>
                      <w:marRight w:val="0"/>
                      <w:marTop w:val="0"/>
                      <w:marBottom w:val="0"/>
                      <w:divBdr>
                        <w:top w:val="dotted" w:sz="6" w:space="0" w:color="FEFEFE"/>
                        <w:left w:val="dotted" w:sz="6" w:space="11" w:color="FEFEFE"/>
                        <w:bottom w:val="dotted" w:sz="6" w:space="0" w:color="FEFEFE"/>
                        <w:right w:val="dotted" w:sz="6" w:space="0" w:color="FEFEFE"/>
                      </w:divBdr>
                    </w:div>
                    <w:div w:id="2027368505">
                      <w:marLeft w:val="225"/>
                      <w:marRight w:val="0"/>
                      <w:marTop w:val="0"/>
                      <w:marBottom w:val="0"/>
                      <w:divBdr>
                        <w:top w:val="dotted" w:sz="6" w:space="0" w:color="FEFEFE"/>
                        <w:left w:val="dotted" w:sz="6" w:space="11" w:color="FEFEFE"/>
                        <w:bottom w:val="dotted" w:sz="6" w:space="0" w:color="FEFEFE"/>
                        <w:right w:val="dotted" w:sz="6" w:space="0" w:color="FEFEFE"/>
                      </w:divBdr>
                    </w:div>
                    <w:div w:id="2135830177">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sChild>
            </w:div>
          </w:divsChild>
        </w:div>
        <w:div w:id="242298991">
          <w:marLeft w:val="72"/>
          <w:marRight w:val="72"/>
          <w:marTop w:val="72"/>
          <w:marBottom w:val="72"/>
          <w:divBdr>
            <w:top w:val="dotted" w:sz="6" w:space="0" w:color="FEFEFE"/>
            <w:left w:val="dotted" w:sz="6" w:space="0" w:color="FEFEFE"/>
            <w:bottom w:val="dotted" w:sz="6" w:space="0" w:color="FEFEFE"/>
            <w:right w:val="dotted" w:sz="6" w:space="0" w:color="FEFEFE"/>
          </w:divBdr>
          <w:divsChild>
            <w:div w:id="417559429">
              <w:marLeft w:val="72"/>
              <w:marRight w:val="72"/>
              <w:marTop w:val="72"/>
              <w:marBottom w:val="72"/>
              <w:divBdr>
                <w:top w:val="dotted" w:sz="6" w:space="0" w:color="FEFEFE"/>
                <w:left w:val="dotted" w:sz="6" w:space="0" w:color="FEFEFE"/>
                <w:bottom w:val="dotted" w:sz="6" w:space="0" w:color="FEFEFE"/>
                <w:right w:val="dotted" w:sz="6" w:space="0" w:color="FEFEFE"/>
              </w:divBdr>
              <w:divsChild>
                <w:div w:id="264391200">
                  <w:marLeft w:val="225"/>
                  <w:marRight w:val="0"/>
                  <w:marTop w:val="0"/>
                  <w:marBottom w:val="0"/>
                  <w:divBdr>
                    <w:top w:val="dotted" w:sz="6" w:space="0" w:color="FEFEFE"/>
                    <w:left w:val="dotted" w:sz="6" w:space="11" w:color="FEFEFE"/>
                    <w:bottom w:val="dotted" w:sz="6" w:space="0" w:color="FEFEFE"/>
                    <w:right w:val="dotted" w:sz="6" w:space="0" w:color="FEFEFE"/>
                  </w:divBdr>
                </w:div>
                <w:div w:id="1399405760">
                  <w:marLeft w:val="225"/>
                  <w:marRight w:val="0"/>
                  <w:marTop w:val="0"/>
                  <w:marBottom w:val="0"/>
                  <w:divBdr>
                    <w:top w:val="dotted" w:sz="6" w:space="0" w:color="FEFEFE"/>
                    <w:left w:val="dotted" w:sz="6" w:space="11" w:color="FEFEFE"/>
                    <w:bottom w:val="dotted" w:sz="6" w:space="0" w:color="FEFEFE"/>
                    <w:right w:val="dotted" w:sz="6" w:space="0" w:color="FEFEFE"/>
                  </w:divBdr>
                </w:div>
                <w:div w:id="438452669">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763330091">
              <w:marLeft w:val="72"/>
              <w:marRight w:val="72"/>
              <w:marTop w:val="72"/>
              <w:marBottom w:val="72"/>
              <w:divBdr>
                <w:top w:val="dotted" w:sz="6" w:space="0" w:color="FEFEFE"/>
                <w:left w:val="dotted" w:sz="6" w:space="0" w:color="FEFEFE"/>
                <w:bottom w:val="dotted" w:sz="6" w:space="0" w:color="FEFEFE"/>
                <w:right w:val="dotted" w:sz="6" w:space="0" w:color="FEFEFE"/>
              </w:divBdr>
              <w:divsChild>
                <w:div w:id="1326395263">
                  <w:marLeft w:val="225"/>
                  <w:marRight w:val="0"/>
                  <w:marTop w:val="0"/>
                  <w:marBottom w:val="0"/>
                  <w:divBdr>
                    <w:top w:val="dotted" w:sz="6" w:space="0" w:color="FEFEFE"/>
                    <w:left w:val="dotted" w:sz="6" w:space="11" w:color="FEFEFE"/>
                    <w:bottom w:val="dotted" w:sz="6" w:space="0" w:color="FEFEFE"/>
                    <w:right w:val="dotted" w:sz="6" w:space="0" w:color="FEFEFE"/>
                  </w:divBdr>
                </w:div>
                <w:div w:id="1097023180">
                  <w:marLeft w:val="225"/>
                  <w:marRight w:val="0"/>
                  <w:marTop w:val="0"/>
                  <w:marBottom w:val="0"/>
                  <w:divBdr>
                    <w:top w:val="dotted" w:sz="6" w:space="0" w:color="FEFEFE"/>
                    <w:left w:val="dotted" w:sz="6" w:space="11" w:color="FEFEFE"/>
                    <w:bottom w:val="dotted" w:sz="6" w:space="0" w:color="FEFEFE"/>
                    <w:right w:val="dotted" w:sz="6" w:space="0" w:color="FEFEFE"/>
                  </w:divBdr>
                </w:div>
                <w:div w:id="1537279286">
                  <w:marLeft w:val="225"/>
                  <w:marRight w:val="0"/>
                  <w:marTop w:val="0"/>
                  <w:marBottom w:val="0"/>
                  <w:divBdr>
                    <w:top w:val="dotted" w:sz="6" w:space="0" w:color="FEFEFE"/>
                    <w:left w:val="dotted" w:sz="6" w:space="11" w:color="FEFEFE"/>
                    <w:bottom w:val="dotted" w:sz="6" w:space="0" w:color="FEFEFE"/>
                    <w:right w:val="dotted" w:sz="6" w:space="0" w:color="FEFEFE"/>
                  </w:divBdr>
                  <w:divsChild>
                    <w:div w:id="932081241">
                      <w:marLeft w:val="225"/>
                      <w:marRight w:val="0"/>
                      <w:marTop w:val="0"/>
                      <w:marBottom w:val="0"/>
                      <w:divBdr>
                        <w:top w:val="dotted" w:sz="6" w:space="0" w:color="FEFEFE"/>
                        <w:left w:val="dotted" w:sz="6" w:space="11" w:color="FEFEFE"/>
                        <w:bottom w:val="dotted" w:sz="6" w:space="0" w:color="FEFEFE"/>
                        <w:right w:val="dotted" w:sz="6" w:space="0" w:color="FEFEFE"/>
                      </w:divBdr>
                    </w:div>
                    <w:div w:id="1728868829">
                      <w:marLeft w:val="225"/>
                      <w:marRight w:val="0"/>
                      <w:marTop w:val="0"/>
                      <w:marBottom w:val="0"/>
                      <w:divBdr>
                        <w:top w:val="dotted" w:sz="6" w:space="0" w:color="FEFEFE"/>
                        <w:left w:val="dotted" w:sz="6" w:space="11" w:color="FEFEFE"/>
                        <w:bottom w:val="dotted" w:sz="6" w:space="0" w:color="FEFEFE"/>
                        <w:right w:val="dotted" w:sz="6" w:space="0" w:color="FEFEFE"/>
                      </w:divBdr>
                    </w:div>
                    <w:div w:id="1346633796">
                      <w:marLeft w:val="225"/>
                      <w:marRight w:val="0"/>
                      <w:marTop w:val="0"/>
                      <w:marBottom w:val="0"/>
                      <w:divBdr>
                        <w:top w:val="dotted" w:sz="6" w:space="0" w:color="FEFEFE"/>
                        <w:left w:val="dotted" w:sz="6" w:space="11" w:color="FEFEFE"/>
                        <w:bottom w:val="dotted" w:sz="6" w:space="0" w:color="FEFEFE"/>
                        <w:right w:val="dotted" w:sz="6" w:space="0" w:color="FEFEFE"/>
                      </w:divBdr>
                    </w:div>
                    <w:div w:id="1023559271">
                      <w:marLeft w:val="225"/>
                      <w:marRight w:val="0"/>
                      <w:marTop w:val="0"/>
                      <w:marBottom w:val="0"/>
                      <w:divBdr>
                        <w:top w:val="dotted" w:sz="6" w:space="0" w:color="FEFEFE"/>
                        <w:left w:val="dotted" w:sz="6" w:space="11" w:color="FEFEFE"/>
                        <w:bottom w:val="dotted" w:sz="6" w:space="0" w:color="FEFEFE"/>
                        <w:right w:val="dotted" w:sz="6" w:space="0" w:color="FEFEFE"/>
                      </w:divBdr>
                    </w:div>
                    <w:div w:id="168100666">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924024544">
                  <w:marLeft w:val="225"/>
                  <w:marRight w:val="0"/>
                  <w:marTop w:val="0"/>
                  <w:marBottom w:val="0"/>
                  <w:divBdr>
                    <w:top w:val="dotted" w:sz="6" w:space="0" w:color="FEFEFE"/>
                    <w:left w:val="dotted" w:sz="6" w:space="11" w:color="FEFEFE"/>
                    <w:bottom w:val="dotted" w:sz="6" w:space="0" w:color="FEFEFE"/>
                    <w:right w:val="dotted" w:sz="6" w:space="0" w:color="FEFEFE"/>
                  </w:divBdr>
                </w:div>
                <w:div w:id="1596132484">
                  <w:marLeft w:val="225"/>
                  <w:marRight w:val="0"/>
                  <w:marTop w:val="0"/>
                  <w:marBottom w:val="0"/>
                  <w:divBdr>
                    <w:top w:val="dotted" w:sz="6" w:space="0" w:color="FEFEFE"/>
                    <w:left w:val="dotted" w:sz="6" w:space="11" w:color="FEFEFE"/>
                    <w:bottom w:val="dotted" w:sz="6" w:space="0" w:color="FEFEFE"/>
                    <w:right w:val="dotted" w:sz="6" w:space="0" w:color="FEFEFE"/>
                  </w:divBdr>
                </w:div>
                <w:div w:id="918906514">
                  <w:marLeft w:val="225"/>
                  <w:marRight w:val="0"/>
                  <w:marTop w:val="0"/>
                  <w:marBottom w:val="0"/>
                  <w:divBdr>
                    <w:top w:val="dotted" w:sz="6" w:space="0" w:color="FEFEFE"/>
                    <w:left w:val="dotted" w:sz="6" w:space="11" w:color="FEFEFE"/>
                    <w:bottom w:val="dotted" w:sz="6" w:space="0" w:color="FEFEFE"/>
                    <w:right w:val="dotted" w:sz="6" w:space="0" w:color="FEFEFE"/>
                  </w:divBdr>
                </w:div>
                <w:div w:id="798574321">
                  <w:marLeft w:val="225"/>
                  <w:marRight w:val="0"/>
                  <w:marTop w:val="0"/>
                  <w:marBottom w:val="0"/>
                  <w:divBdr>
                    <w:top w:val="dotted" w:sz="6" w:space="0" w:color="FEFEFE"/>
                    <w:left w:val="dotted" w:sz="6" w:space="11" w:color="FEFEFE"/>
                    <w:bottom w:val="dotted" w:sz="6" w:space="0" w:color="FEFEFE"/>
                    <w:right w:val="dotted" w:sz="6" w:space="0" w:color="FEFEFE"/>
                  </w:divBdr>
                  <w:divsChild>
                    <w:div w:id="145783010">
                      <w:marLeft w:val="225"/>
                      <w:marRight w:val="0"/>
                      <w:marTop w:val="0"/>
                      <w:marBottom w:val="0"/>
                      <w:divBdr>
                        <w:top w:val="dotted" w:sz="6" w:space="0" w:color="FEFEFE"/>
                        <w:left w:val="dotted" w:sz="6" w:space="11" w:color="FEFEFE"/>
                        <w:bottom w:val="dotted" w:sz="6" w:space="0" w:color="FEFEFE"/>
                        <w:right w:val="dotted" w:sz="6" w:space="0" w:color="FEFEFE"/>
                      </w:divBdr>
                    </w:div>
                    <w:div w:id="776876104">
                      <w:marLeft w:val="225"/>
                      <w:marRight w:val="0"/>
                      <w:marTop w:val="0"/>
                      <w:marBottom w:val="0"/>
                      <w:divBdr>
                        <w:top w:val="dotted" w:sz="6" w:space="0" w:color="FEFEFE"/>
                        <w:left w:val="dotted" w:sz="6" w:space="11" w:color="FEFEFE"/>
                        <w:bottom w:val="dotted" w:sz="6" w:space="0" w:color="FEFEFE"/>
                        <w:right w:val="dotted" w:sz="6" w:space="0" w:color="FEFEFE"/>
                      </w:divBdr>
                    </w:div>
                    <w:div w:id="1204445403">
                      <w:marLeft w:val="225"/>
                      <w:marRight w:val="0"/>
                      <w:marTop w:val="0"/>
                      <w:marBottom w:val="0"/>
                      <w:divBdr>
                        <w:top w:val="dotted" w:sz="6" w:space="0" w:color="FEFEFE"/>
                        <w:left w:val="dotted" w:sz="6" w:space="11" w:color="FEFEFE"/>
                        <w:bottom w:val="dotted" w:sz="6" w:space="0" w:color="FEFEFE"/>
                        <w:right w:val="dotted" w:sz="6" w:space="0" w:color="FEFEFE"/>
                      </w:divBdr>
                    </w:div>
                    <w:div w:id="1528710566">
                      <w:marLeft w:val="225"/>
                      <w:marRight w:val="0"/>
                      <w:marTop w:val="0"/>
                      <w:marBottom w:val="0"/>
                      <w:divBdr>
                        <w:top w:val="dotted" w:sz="6" w:space="0" w:color="FEFEFE"/>
                        <w:left w:val="dotted" w:sz="6" w:space="11" w:color="FEFEFE"/>
                        <w:bottom w:val="dotted" w:sz="6" w:space="0" w:color="FEFEFE"/>
                        <w:right w:val="dotted" w:sz="6" w:space="0" w:color="FEFEFE"/>
                      </w:divBdr>
                    </w:div>
                    <w:div w:id="271671716">
                      <w:marLeft w:val="225"/>
                      <w:marRight w:val="0"/>
                      <w:marTop w:val="0"/>
                      <w:marBottom w:val="0"/>
                      <w:divBdr>
                        <w:top w:val="dotted" w:sz="6" w:space="0" w:color="FEFEFE"/>
                        <w:left w:val="dotted" w:sz="6" w:space="11" w:color="FEFEFE"/>
                        <w:bottom w:val="dotted" w:sz="6" w:space="0" w:color="FEFEFE"/>
                        <w:right w:val="dotted" w:sz="6" w:space="0" w:color="FEFEFE"/>
                      </w:divBdr>
                    </w:div>
                    <w:div w:id="1918435926">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634718899">
                  <w:marLeft w:val="225"/>
                  <w:marRight w:val="0"/>
                  <w:marTop w:val="0"/>
                  <w:marBottom w:val="0"/>
                  <w:divBdr>
                    <w:top w:val="dotted" w:sz="6" w:space="0" w:color="FEFEFE"/>
                    <w:left w:val="dotted" w:sz="6" w:space="11" w:color="FEFEFE"/>
                    <w:bottom w:val="dotted" w:sz="6" w:space="0" w:color="FEFEFE"/>
                    <w:right w:val="dotted" w:sz="6" w:space="0" w:color="FEFEFE"/>
                  </w:divBdr>
                </w:div>
                <w:div w:id="2025932925">
                  <w:marLeft w:val="225"/>
                  <w:marRight w:val="0"/>
                  <w:marTop w:val="0"/>
                  <w:marBottom w:val="0"/>
                  <w:divBdr>
                    <w:top w:val="dotted" w:sz="6" w:space="0" w:color="FEFEFE"/>
                    <w:left w:val="dotted" w:sz="6" w:space="11" w:color="FEFEFE"/>
                    <w:bottom w:val="dotted" w:sz="6" w:space="0" w:color="FEFEFE"/>
                    <w:right w:val="dotted" w:sz="6" w:space="0" w:color="FEFEFE"/>
                  </w:divBdr>
                </w:div>
                <w:div w:id="4214332">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353262149">
              <w:marLeft w:val="72"/>
              <w:marRight w:val="72"/>
              <w:marTop w:val="72"/>
              <w:marBottom w:val="72"/>
              <w:divBdr>
                <w:top w:val="dotted" w:sz="6" w:space="0" w:color="FEFEFE"/>
                <w:left w:val="dotted" w:sz="6" w:space="0" w:color="FEFEFE"/>
                <w:bottom w:val="dotted" w:sz="6" w:space="0" w:color="FEFEFE"/>
                <w:right w:val="dotted" w:sz="6" w:space="0" w:color="FEFEFE"/>
              </w:divBdr>
              <w:divsChild>
                <w:div w:id="753891143">
                  <w:marLeft w:val="225"/>
                  <w:marRight w:val="0"/>
                  <w:marTop w:val="0"/>
                  <w:marBottom w:val="0"/>
                  <w:divBdr>
                    <w:top w:val="dotted" w:sz="6" w:space="0" w:color="FEFEFE"/>
                    <w:left w:val="dotted" w:sz="6" w:space="11" w:color="FEFEFE"/>
                    <w:bottom w:val="dotted" w:sz="6" w:space="0" w:color="FEFEFE"/>
                    <w:right w:val="dotted" w:sz="6" w:space="0" w:color="FEFEFE"/>
                  </w:divBdr>
                </w:div>
                <w:div w:id="293491465">
                  <w:marLeft w:val="225"/>
                  <w:marRight w:val="0"/>
                  <w:marTop w:val="0"/>
                  <w:marBottom w:val="0"/>
                  <w:divBdr>
                    <w:top w:val="dotted" w:sz="6" w:space="0" w:color="FEFEFE"/>
                    <w:left w:val="dotted" w:sz="6" w:space="11" w:color="FEFEFE"/>
                    <w:bottom w:val="dotted" w:sz="6" w:space="0" w:color="FEFEFE"/>
                    <w:right w:val="dotted" w:sz="6" w:space="0" w:color="FEFEFE"/>
                  </w:divBdr>
                </w:div>
                <w:div w:id="351148249">
                  <w:marLeft w:val="225"/>
                  <w:marRight w:val="0"/>
                  <w:marTop w:val="0"/>
                  <w:marBottom w:val="0"/>
                  <w:divBdr>
                    <w:top w:val="dotted" w:sz="6" w:space="0" w:color="FEFEFE"/>
                    <w:left w:val="dotted" w:sz="6" w:space="11" w:color="FEFEFE"/>
                    <w:bottom w:val="dotted" w:sz="6" w:space="0" w:color="FEFEFE"/>
                    <w:right w:val="dotted" w:sz="6" w:space="0" w:color="FEFEFE"/>
                  </w:divBdr>
                </w:div>
                <w:div w:id="1491285655">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sChild>
        </w:div>
        <w:div w:id="1014383175">
          <w:marLeft w:val="72"/>
          <w:marRight w:val="72"/>
          <w:marTop w:val="72"/>
          <w:marBottom w:val="72"/>
          <w:divBdr>
            <w:top w:val="dotted" w:sz="6" w:space="0" w:color="FEFEFE"/>
            <w:left w:val="dotted" w:sz="6" w:space="0" w:color="FEFEFE"/>
            <w:bottom w:val="dotted" w:sz="6" w:space="0" w:color="FEFEFE"/>
            <w:right w:val="dotted" w:sz="6" w:space="0" w:color="FEFEFE"/>
          </w:divBdr>
          <w:divsChild>
            <w:div w:id="388769366">
              <w:marLeft w:val="72"/>
              <w:marRight w:val="72"/>
              <w:marTop w:val="72"/>
              <w:marBottom w:val="72"/>
              <w:divBdr>
                <w:top w:val="dotted" w:sz="6" w:space="0" w:color="FEFEFE"/>
                <w:left w:val="dotted" w:sz="6" w:space="0" w:color="FEFEFE"/>
                <w:bottom w:val="dotted" w:sz="6" w:space="0" w:color="FEFEFE"/>
                <w:right w:val="dotted" w:sz="6" w:space="0" w:color="FEFEFE"/>
              </w:divBdr>
              <w:divsChild>
                <w:div w:id="681248669">
                  <w:marLeft w:val="72"/>
                  <w:marRight w:val="72"/>
                  <w:marTop w:val="72"/>
                  <w:marBottom w:val="72"/>
                  <w:divBdr>
                    <w:top w:val="dotted" w:sz="6" w:space="0" w:color="FEFEFE"/>
                    <w:left w:val="dotted" w:sz="6" w:space="0" w:color="FEFEFE"/>
                    <w:bottom w:val="dotted" w:sz="6" w:space="0" w:color="FEFEFE"/>
                    <w:right w:val="dotted" w:sz="6" w:space="0" w:color="FEFEFE"/>
                  </w:divBdr>
                  <w:divsChild>
                    <w:div w:id="379674595">
                      <w:marLeft w:val="225"/>
                      <w:marRight w:val="0"/>
                      <w:marTop w:val="0"/>
                      <w:marBottom w:val="0"/>
                      <w:divBdr>
                        <w:top w:val="dotted" w:sz="6" w:space="0" w:color="FEFEFE"/>
                        <w:left w:val="dotted" w:sz="6" w:space="11" w:color="FEFEFE"/>
                        <w:bottom w:val="dotted" w:sz="6" w:space="0" w:color="FEFEFE"/>
                        <w:right w:val="dotted" w:sz="6" w:space="0" w:color="FEFEFE"/>
                      </w:divBdr>
                    </w:div>
                    <w:div w:id="1050956148">
                      <w:marLeft w:val="225"/>
                      <w:marRight w:val="0"/>
                      <w:marTop w:val="0"/>
                      <w:marBottom w:val="0"/>
                      <w:divBdr>
                        <w:top w:val="dotted" w:sz="6" w:space="0" w:color="FEFEFE"/>
                        <w:left w:val="dotted" w:sz="6" w:space="11" w:color="FEFEFE"/>
                        <w:bottom w:val="dotted" w:sz="6" w:space="0" w:color="FEFEFE"/>
                        <w:right w:val="dotted" w:sz="6" w:space="0" w:color="FEFEFE"/>
                      </w:divBdr>
                    </w:div>
                    <w:div w:id="1958367056">
                      <w:marLeft w:val="225"/>
                      <w:marRight w:val="0"/>
                      <w:marTop w:val="0"/>
                      <w:marBottom w:val="0"/>
                      <w:divBdr>
                        <w:top w:val="dotted" w:sz="6" w:space="0" w:color="FEFEFE"/>
                        <w:left w:val="dotted" w:sz="6" w:space="11" w:color="FEFEFE"/>
                        <w:bottom w:val="dotted" w:sz="6" w:space="0" w:color="FEFEFE"/>
                        <w:right w:val="dotted" w:sz="6" w:space="0" w:color="FEFEFE"/>
                      </w:divBdr>
                    </w:div>
                    <w:div w:id="1445349287">
                      <w:marLeft w:val="225"/>
                      <w:marRight w:val="0"/>
                      <w:marTop w:val="0"/>
                      <w:marBottom w:val="0"/>
                      <w:divBdr>
                        <w:top w:val="dotted" w:sz="6" w:space="0" w:color="FEFEFE"/>
                        <w:left w:val="dotted" w:sz="6" w:space="11" w:color="FEFEFE"/>
                        <w:bottom w:val="dotted" w:sz="6" w:space="0" w:color="FEFEFE"/>
                        <w:right w:val="dotted" w:sz="6" w:space="0" w:color="FEFEFE"/>
                      </w:divBdr>
                    </w:div>
                    <w:div w:id="2107577513">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113473963">
                  <w:marLeft w:val="72"/>
                  <w:marRight w:val="72"/>
                  <w:marTop w:val="72"/>
                  <w:marBottom w:val="72"/>
                  <w:divBdr>
                    <w:top w:val="dotted" w:sz="6" w:space="0" w:color="FEFEFE"/>
                    <w:left w:val="dotted" w:sz="6" w:space="0" w:color="FEFEFE"/>
                    <w:bottom w:val="dotted" w:sz="6" w:space="0" w:color="FEFEFE"/>
                    <w:right w:val="dotted" w:sz="6" w:space="0" w:color="FEFEFE"/>
                  </w:divBdr>
                  <w:divsChild>
                    <w:div w:id="430785540">
                      <w:marLeft w:val="225"/>
                      <w:marRight w:val="0"/>
                      <w:marTop w:val="0"/>
                      <w:marBottom w:val="0"/>
                      <w:divBdr>
                        <w:top w:val="dotted" w:sz="6" w:space="0" w:color="FEFEFE"/>
                        <w:left w:val="dotted" w:sz="6" w:space="11" w:color="FEFEFE"/>
                        <w:bottom w:val="dotted" w:sz="6" w:space="0" w:color="FEFEFE"/>
                        <w:right w:val="dotted" w:sz="6" w:space="0" w:color="FEFEFE"/>
                      </w:divBdr>
                    </w:div>
                    <w:div w:id="1800613144">
                      <w:marLeft w:val="225"/>
                      <w:marRight w:val="0"/>
                      <w:marTop w:val="0"/>
                      <w:marBottom w:val="0"/>
                      <w:divBdr>
                        <w:top w:val="dotted" w:sz="6" w:space="0" w:color="FEFEFE"/>
                        <w:left w:val="dotted" w:sz="6" w:space="11" w:color="FEFEFE"/>
                        <w:bottom w:val="dotted" w:sz="6" w:space="0" w:color="FEFEFE"/>
                        <w:right w:val="dotted" w:sz="6" w:space="0" w:color="FEFEFE"/>
                      </w:divBdr>
                    </w:div>
                    <w:div w:id="172232847">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919145006">
                  <w:marLeft w:val="72"/>
                  <w:marRight w:val="72"/>
                  <w:marTop w:val="72"/>
                  <w:marBottom w:val="72"/>
                  <w:divBdr>
                    <w:top w:val="dotted" w:sz="6" w:space="0" w:color="FEFEFE"/>
                    <w:left w:val="dotted" w:sz="6" w:space="0" w:color="FEFEFE"/>
                    <w:bottom w:val="dotted" w:sz="6" w:space="0" w:color="FEFEFE"/>
                    <w:right w:val="dotted" w:sz="6" w:space="0" w:color="FEFEFE"/>
                  </w:divBdr>
                  <w:divsChild>
                    <w:div w:id="98187790">
                      <w:marLeft w:val="225"/>
                      <w:marRight w:val="0"/>
                      <w:marTop w:val="0"/>
                      <w:marBottom w:val="0"/>
                      <w:divBdr>
                        <w:top w:val="dotted" w:sz="6" w:space="0" w:color="FEFEFE"/>
                        <w:left w:val="dotted" w:sz="6" w:space="11" w:color="FEFEFE"/>
                        <w:bottom w:val="dotted" w:sz="6" w:space="0" w:color="FEFEFE"/>
                        <w:right w:val="dotted" w:sz="6" w:space="0" w:color="FEFEFE"/>
                      </w:divBdr>
                    </w:div>
                    <w:div w:id="1764063381">
                      <w:marLeft w:val="225"/>
                      <w:marRight w:val="0"/>
                      <w:marTop w:val="0"/>
                      <w:marBottom w:val="0"/>
                      <w:divBdr>
                        <w:top w:val="dotted" w:sz="6" w:space="0" w:color="FEFEFE"/>
                        <w:left w:val="dotted" w:sz="6" w:space="11" w:color="FEFEFE"/>
                        <w:bottom w:val="dotted" w:sz="6" w:space="0" w:color="FEFEFE"/>
                        <w:right w:val="dotted" w:sz="6" w:space="0" w:color="FEFEFE"/>
                      </w:divBdr>
                      <w:divsChild>
                        <w:div w:id="1392920434">
                          <w:marLeft w:val="225"/>
                          <w:marRight w:val="0"/>
                          <w:marTop w:val="0"/>
                          <w:marBottom w:val="0"/>
                          <w:divBdr>
                            <w:top w:val="dotted" w:sz="6" w:space="0" w:color="FEFEFE"/>
                            <w:left w:val="dotted" w:sz="6" w:space="11" w:color="FEFEFE"/>
                            <w:bottom w:val="dotted" w:sz="6" w:space="0" w:color="FEFEFE"/>
                            <w:right w:val="dotted" w:sz="6" w:space="0" w:color="FEFEFE"/>
                          </w:divBdr>
                        </w:div>
                        <w:div w:id="181283340">
                          <w:marLeft w:val="225"/>
                          <w:marRight w:val="0"/>
                          <w:marTop w:val="0"/>
                          <w:marBottom w:val="0"/>
                          <w:divBdr>
                            <w:top w:val="dotted" w:sz="6" w:space="0" w:color="FEFEFE"/>
                            <w:left w:val="dotted" w:sz="6" w:space="11" w:color="FEFEFE"/>
                            <w:bottom w:val="dotted" w:sz="6" w:space="0" w:color="FEFEFE"/>
                            <w:right w:val="dotted" w:sz="6" w:space="0" w:color="FEFEFE"/>
                          </w:divBdr>
                        </w:div>
                        <w:div w:id="689718811">
                          <w:marLeft w:val="225"/>
                          <w:marRight w:val="0"/>
                          <w:marTop w:val="0"/>
                          <w:marBottom w:val="0"/>
                          <w:divBdr>
                            <w:top w:val="dotted" w:sz="6" w:space="0" w:color="FEFEFE"/>
                            <w:left w:val="dotted" w:sz="6" w:space="11" w:color="FEFEFE"/>
                            <w:bottom w:val="dotted" w:sz="6" w:space="0" w:color="FEFEFE"/>
                            <w:right w:val="dotted" w:sz="6" w:space="0" w:color="FEFEFE"/>
                          </w:divBdr>
                        </w:div>
                        <w:div w:id="588006924">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88639741">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228881763">
                  <w:marLeft w:val="72"/>
                  <w:marRight w:val="72"/>
                  <w:marTop w:val="72"/>
                  <w:marBottom w:val="72"/>
                  <w:divBdr>
                    <w:top w:val="dotted" w:sz="6" w:space="0" w:color="FEFEFE"/>
                    <w:left w:val="dotted" w:sz="6" w:space="0" w:color="FEFEFE"/>
                    <w:bottom w:val="dotted" w:sz="6" w:space="0" w:color="FEFEFE"/>
                    <w:right w:val="dotted" w:sz="6" w:space="0" w:color="FEFEFE"/>
                  </w:divBdr>
                  <w:divsChild>
                    <w:div w:id="592666112">
                      <w:marLeft w:val="225"/>
                      <w:marRight w:val="0"/>
                      <w:marTop w:val="0"/>
                      <w:marBottom w:val="0"/>
                      <w:divBdr>
                        <w:top w:val="dotted" w:sz="6" w:space="0" w:color="FEFEFE"/>
                        <w:left w:val="dotted" w:sz="6" w:space="11" w:color="FEFEFE"/>
                        <w:bottom w:val="dotted" w:sz="6" w:space="0" w:color="FEFEFE"/>
                        <w:right w:val="dotted" w:sz="6" w:space="0" w:color="FEFEFE"/>
                      </w:divBdr>
                    </w:div>
                    <w:div w:id="987856881">
                      <w:marLeft w:val="225"/>
                      <w:marRight w:val="0"/>
                      <w:marTop w:val="0"/>
                      <w:marBottom w:val="0"/>
                      <w:divBdr>
                        <w:top w:val="dotted" w:sz="6" w:space="0" w:color="FEFEFE"/>
                        <w:left w:val="dotted" w:sz="6" w:space="11" w:color="FEFEFE"/>
                        <w:bottom w:val="dotted" w:sz="6" w:space="0" w:color="FEFEFE"/>
                        <w:right w:val="dotted" w:sz="6" w:space="0" w:color="FEFEFE"/>
                      </w:divBdr>
                    </w:div>
                    <w:div w:id="1593969174">
                      <w:marLeft w:val="225"/>
                      <w:marRight w:val="0"/>
                      <w:marTop w:val="0"/>
                      <w:marBottom w:val="0"/>
                      <w:divBdr>
                        <w:top w:val="dotted" w:sz="6" w:space="0" w:color="FEFEFE"/>
                        <w:left w:val="dotted" w:sz="6" w:space="11" w:color="FEFEFE"/>
                        <w:bottom w:val="dotted" w:sz="6" w:space="0" w:color="FEFEFE"/>
                        <w:right w:val="dotted" w:sz="6" w:space="0" w:color="FEFEFE"/>
                      </w:divBdr>
                    </w:div>
                    <w:div w:id="1984694016">
                      <w:marLeft w:val="225"/>
                      <w:marRight w:val="0"/>
                      <w:marTop w:val="0"/>
                      <w:marBottom w:val="0"/>
                      <w:divBdr>
                        <w:top w:val="dotted" w:sz="6" w:space="0" w:color="FEFEFE"/>
                        <w:left w:val="dotted" w:sz="6" w:space="11" w:color="FEFEFE"/>
                        <w:bottom w:val="dotted" w:sz="6" w:space="0" w:color="FEFEFE"/>
                        <w:right w:val="dotted" w:sz="6" w:space="0" w:color="FEFEFE"/>
                      </w:divBdr>
                    </w:div>
                    <w:div w:id="1515533382">
                      <w:marLeft w:val="225"/>
                      <w:marRight w:val="0"/>
                      <w:marTop w:val="0"/>
                      <w:marBottom w:val="0"/>
                      <w:divBdr>
                        <w:top w:val="dotted" w:sz="6" w:space="0" w:color="FEFEFE"/>
                        <w:left w:val="dotted" w:sz="6" w:space="11" w:color="FEFEFE"/>
                        <w:bottom w:val="dotted" w:sz="6" w:space="0" w:color="FEFEFE"/>
                        <w:right w:val="dotted" w:sz="6" w:space="0" w:color="FEFEFE"/>
                      </w:divBdr>
                      <w:divsChild>
                        <w:div w:id="564030408">
                          <w:marLeft w:val="225"/>
                          <w:marRight w:val="0"/>
                          <w:marTop w:val="0"/>
                          <w:marBottom w:val="0"/>
                          <w:divBdr>
                            <w:top w:val="dotted" w:sz="6" w:space="0" w:color="FEFEFE"/>
                            <w:left w:val="dotted" w:sz="6" w:space="11" w:color="FEFEFE"/>
                            <w:bottom w:val="dotted" w:sz="6" w:space="0" w:color="FEFEFE"/>
                            <w:right w:val="dotted" w:sz="6" w:space="0" w:color="FEFEFE"/>
                          </w:divBdr>
                        </w:div>
                        <w:div w:id="190728839">
                          <w:marLeft w:val="225"/>
                          <w:marRight w:val="0"/>
                          <w:marTop w:val="0"/>
                          <w:marBottom w:val="0"/>
                          <w:divBdr>
                            <w:top w:val="dotted" w:sz="6" w:space="0" w:color="FEFEFE"/>
                            <w:left w:val="dotted" w:sz="6" w:space="11" w:color="FEFEFE"/>
                            <w:bottom w:val="dotted" w:sz="6" w:space="0" w:color="FEFEFE"/>
                            <w:right w:val="dotted" w:sz="6" w:space="0" w:color="FEFEFE"/>
                          </w:divBdr>
                        </w:div>
                        <w:div w:id="761028482">
                          <w:marLeft w:val="225"/>
                          <w:marRight w:val="0"/>
                          <w:marTop w:val="0"/>
                          <w:marBottom w:val="0"/>
                          <w:divBdr>
                            <w:top w:val="dotted" w:sz="6" w:space="0" w:color="FEFEFE"/>
                            <w:left w:val="dotted" w:sz="6" w:space="11" w:color="FEFEFE"/>
                            <w:bottom w:val="dotted" w:sz="6" w:space="0" w:color="FEFEFE"/>
                            <w:right w:val="dotted" w:sz="6" w:space="0" w:color="FEFEFE"/>
                          </w:divBdr>
                        </w:div>
                        <w:div w:id="901402177">
                          <w:marLeft w:val="225"/>
                          <w:marRight w:val="0"/>
                          <w:marTop w:val="0"/>
                          <w:marBottom w:val="0"/>
                          <w:divBdr>
                            <w:top w:val="dotted" w:sz="6" w:space="0" w:color="FEFEFE"/>
                            <w:left w:val="dotted" w:sz="6" w:space="11" w:color="FEFEFE"/>
                            <w:bottom w:val="dotted" w:sz="6" w:space="0" w:color="FEFEFE"/>
                            <w:right w:val="dotted" w:sz="6" w:space="0" w:color="FEFEFE"/>
                          </w:divBdr>
                        </w:div>
                        <w:div w:id="606350006">
                          <w:marLeft w:val="225"/>
                          <w:marRight w:val="0"/>
                          <w:marTop w:val="0"/>
                          <w:marBottom w:val="0"/>
                          <w:divBdr>
                            <w:top w:val="dotted" w:sz="6" w:space="0" w:color="FEFEFE"/>
                            <w:left w:val="dotted" w:sz="6" w:space="11" w:color="FEFEFE"/>
                            <w:bottom w:val="dotted" w:sz="6" w:space="0" w:color="FEFEFE"/>
                            <w:right w:val="dotted" w:sz="6" w:space="0" w:color="FEFEFE"/>
                          </w:divBdr>
                        </w:div>
                        <w:div w:id="302543124">
                          <w:marLeft w:val="225"/>
                          <w:marRight w:val="0"/>
                          <w:marTop w:val="0"/>
                          <w:marBottom w:val="0"/>
                          <w:divBdr>
                            <w:top w:val="dotted" w:sz="6" w:space="0" w:color="FEFEFE"/>
                            <w:left w:val="dotted" w:sz="6" w:space="11" w:color="FEFEFE"/>
                            <w:bottom w:val="dotted" w:sz="6" w:space="0" w:color="FEFEFE"/>
                            <w:right w:val="dotted" w:sz="6" w:space="0" w:color="FEFEFE"/>
                          </w:divBdr>
                        </w:div>
                        <w:div w:id="852038376">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866214372">
                      <w:marLeft w:val="225"/>
                      <w:marRight w:val="0"/>
                      <w:marTop w:val="0"/>
                      <w:marBottom w:val="0"/>
                      <w:divBdr>
                        <w:top w:val="dotted" w:sz="6" w:space="0" w:color="FEFEFE"/>
                        <w:left w:val="dotted" w:sz="6" w:space="11" w:color="FEFEFE"/>
                        <w:bottom w:val="dotted" w:sz="6" w:space="0" w:color="FEFEFE"/>
                        <w:right w:val="dotted" w:sz="6" w:space="0" w:color="FEFEFE"/>
                      </w:divBdr>
                    </w:div>
                    <w:div w:id="1342776633">
                      <w:marLeft w:val="225"/>
                      <w:marRight w:val="0"/>
                      <w:marTop w:val="0"/>
                      <w:marBottom w:val="0"/>
                      <w:divBdr>
                        <w:top w:val="dotted" w:sz="6" w:space="0" w:color="FEFEFE"/>
                        <w:left w:val="dotted" w:sz="6" w:space="11" w:color="FEFEFE"/>
                        <w:bottom w:val="dotted" w:sz="6" w:space="0" w:color="FEFEFE"/>
                        <w:right w:val="dotted" w:sz="6" w:space="0" w:color="FEFEFE"/>
                      </w:divBdr>
                    </w:div>
                    <w:div w:id="88085815">
                      <w:marLeft w:val="225"/>
                      <w:marRight w:val="0"/>
                      <w:marTop w:val="0"/>
                      <w:marBottom w:val="0"/>
                      <w:divBdr>
                        <w:top w:val="dotted" w:sz="6" w:space="0" w:color="FEFEFE"/>
                        <w:left w:val="dotted" w:sz="6" w:space="11" w:color="FEFEFE"/>
                        <w:bottom w:val="dotted" w:sz="6" w:space="0" w:color="FEFEFE"/>
                        <w:right w:val="dotted" w:sz="6" w:space="0" w:color="FEFEFE"/>
                      </w:divBdr>
                    </w:div>
                    <w:div w:id="2026664054">
                      <w:marLeft w:val="225"/>
                      <w:marRight w:val="0"/>
                      <w:marTop w:val="0"/>
                      <w:marBottom w:val="0"/>
                      <w:divBdr>
                        <w:top w:val="dotted" w:sz="6" w:space="0" w:color="FEFEFE"/>
                        <w:left w:val="dotted" w:sz="6" w:space="11" w:color="FEFEFE"/>
                        <w:bottom w:val="dotted" w:sz="6" w:space="0" w:color="FEFEFE"/>
                        <w:right w:val="dotted" w:sz="6" w:space="0" w:color="FEFEFE"/>
                      </w:divBdr>
                    </w:div>
                    <w:div w:id="2096394002">
                      <w:marLeft w:val="225"/>
                      <w:marRight w:val="0"/>
                      <w:marTop w:val="0"/>
                      <w:marBottom w:val="0"/>
                      <w:divBdr>
                        <w:top w:val="dotted" w:sz="6" w:space="0" w:color="FEFEFE"/>
                        <w:left w:val="dotted" w:sz="6" w:space="11" w:color="FEFEFE"/>
                        <w:bottom w:val="dotted" w:sz="6" w:space="0" w:color="FEFEFE"/>
                        <w:right w:val="dotted" w:sz="6" w:space="0" w:color="FEFEFE"/>
                      </w:divBdr>
                    </w:div>
                    <w:div w:id="883449082">
                      <w:marLeft w:val="225"/>
                      <w:marRight w:val="0"/>
                      <w:marTop w:val="0"/>
                      <w:marBottom w:val="0"/>
                      <w:divBdr>
                        <w:top w:val="dotted" w:sz="6" w:space="0" w:color="FEFEFE"/>
                        <w:left w:val="dotted" w:sz="6" w:space="11" w:color="FEFEFE"/>
                        <w:bottom w:val="dotted" w:sz="6" w:space="0" w:color="FEFEFE"/>
                        <w:right w:val="dotted" w:sz="6" w:space="0" w:color="FEFEFE"/>
                      </w:divBdr>
                    </w:div>
                    <w:div w:id="2034263176">
                      <w:marLeft w:val="225"/>
                      <w:marRight w:val="0"/>
                      <w:marTop w:val="0"/>
                      <w:marBottom w:val="0"/>
                      <w:divBdr>
                        <w:top w:val="dotted" w:sz="6" w:space="0" w:color="FEFEFE"/>
                        <w:left w:val="dotted" w:sz="6" w:space="11" w:color="FEFEFE"/>
                        <w:bottom w:val="dotted" w:sz="6" w:space="0" w:color="FEFEFE"/>
                        <w:right w:val="dotted" w:sz="6" w:space="0" w:color="FEFEFE"/>
                      </w:divBdr>
                      <w:divsChild>
                        <w:div w:id="270207588">
                          <w:marLeft w:val="225"/>
                          <w:marRight w:val="0"/>
                          <w:marTop w:val="0"/>
                          <w:marBottom w:val="0"/>
                          <w:divBdr>
                            <w:top w:val="dotted" w:sz="6" w:space="0" w:color="FEFEFE"/>
                            <w:left w:val="dotted" w:sz="6" w:space="11" w:color="FEFEFE"/>
                            <w:bottom w:val="dotted" w:sz="6" w:space="0" w:color="FEFEFE"/>
                            <w:right w:val="dotted" w:sz="6" w:space="0" w:color="FEFEFE"/>
                          </w:divBdr>
                        </w:div>
                        <w:div w:id="584917671">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sChild>
                </w:div>
                <w:div w:id="94323607">
                  <w:marLeft w:val="72"/>
                  <w:marRight w:val="72"/>
                  <w:marTop w:val="72"/>
                  <w:marBottom w:val="72"/>
                  <w:divBdr>
                    <w:top w:val="dotted" w:sz="6" w:space="0" w:color="FEFEFE"/>
                    <w:left w:val="dotted" w:sz="6" w:space="0" w:color="FEFEFE"/>
                    <w:bottom w:val="dotted" w:sz="6" w:space="0" w:color="FEFEFE"/>
                    <w:right w:val="dotted" w:sz="6" w:space="0" w:color="FEFEFE"/>
                  </w:divBdr>
                  <w:divsChild>
                    <w:div w:id="1705789335">
                      <w:marLeft w:val="225"/>
                      <w:marRight w:val="0"/>
                      <w:marTop w:val="0"/>
                      <w:marBottom w:val="0"/>
                      <w:divBdr>
                        <w:top w:val="dotted" w:sz="6" w:space="0" w:color="FEFEFE"/>
                        <w:left w:val="dotted" w:sz="6" w:space="11" w:color="FEFEFE"/>
                        <w:bottom w:val="dotted" w:sz="6" w:space="0" w:color="FEFEFE"/>
                        <w:right w:val="dotted" w:sz="6" w:space="0" w:color="FEFEFE"/>
                      </w:divBdr>
                    </w:div>
                    <w:div w:id="261961409">
                      <w:marLeft w:val="225"/>
                      <w:marRight w:val="0"/>
                      <w:marTop w:val="0"/>
                      <w:marBottom w:val="0"/>
                      <w:divBdr>
                        <w:top w:val="dotted" w:sz="6" w:space="0" w:color="FEFEFE"/>
                        <w:left w:val="dotted" w:sz="6" w:space="11" w:color="FEFEFE"/>
                        <w:bottom w:val="dotted" w:sz="6" w:space="0" w:color="FEFEFE"/>
                        <w:right w:val="dotted" w:sz="6" w:space="0" w:color="FEFEFE"/>
                      </w:divBdr>
                    </w:div>
                    <w:div w:id="690764960">
                      <w:marLeft w:val="225"/>
                      <w:marRight w:val="0"/>
                      <w:marTop w:val="0"/>
                      <w:marBottom w:val="0"/>
                      <w:divBdr>
                        <w:top w:val="dotted" w:sz="6" w:space="0" w:color="FEFEFE"/>
                        <w:left w:val="dotted" w:sz="6" w:space="11" w:color="FEFEFE"/>
                        <w:bottom w:val="dotted" w:sz="6" w:space="0" w:color="FEFEFE"/>
                        <w:right w:val="dotted" w:sz="6" w:space="0" w:color="FEFEFE"/>
                      </w:divBdr>
                    </w:div>
                    <w:div w:id="1691687600">
                      <w:marLeft w:val="225"/>
                      <w:marRight w:val="0"/>
                      <w:marTop w:val="0"/>
                      <w:marBottom w:val="0"/>
                      <w:divBdr>
                        <w:top w:val="dotted" w:sz="6" w:space="0" w:color="FEFEFE"/>
                        <w:left w:val="dotted" w:sz="6" w:space="11" w:color="FEFEFE"/>
                        <w:bottom w:val="dotted" w:sz="6" w:space="0" w:color="FEFEFE"/>
                        <w:right w:val="dotted" w:sz="6" w:space="0" w:color="FEFEFE"/>
                      </w:divBdr>
                    </w:div>
                    <w:div w:id="1790008235">
                      <w:marLeft w:val="225"/>
                      <w:marRight w:val="0"/>
                      <w:marTop w:val="0"/>
                      <w:marBottom w:val="0"/>
                      <w:divBdr>
                        <w:top w:val="dotted" w:sz="6" w:space="0" w:color="FEFEFE"/>
                        <w:left w:val="dotted" w:sz="6" w:space="11" w:color="FEFEFE"/>
                        <w:bottom w:val="dotted" w:sz="6" w:space="0" w:color="FEFEFE"/>
                        <w:right w:val="dotted" w:sz="6" w:space="0" w:color="FEFEFE"/>
                      </w:divBdr>
                    </w:div>
                    <w:div w:id="1543206821">
                      <w:marLeft w:val="225"/>
                      <w:marRight w:val="0"/>
                      <w:marTop w:val="0"/>
                      <w:marBottom w:val="0"/>
                      <w:divBdr>
                        <w:top w:val="dotted" w:sz="6" w:space="0" w:color="FEFEFE"/>
                        <w:left w:val="dotted" w:sz="6" w:space="11" w:color="FEFEFE"/>
                        <w:bottom w:val="dotted" w:sz="6" w:space="0" w:color="FEFEFE"/>
                        <w:right w:val="dotted" w:sz="6" w:space="0" w:color="FEFEFE"/>
                      </w:divBdr>
                    </w:div>
                    <w:div w:id="829561137">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sChild>
            </w:div>
            <w:div w:id="2014605806">
              <w:marLeft w:val="72"/>
              <w:marRight w:val="72"/>
              <w:marTop w:val="72"/>
              <w:marBottom w:val="72"/>
              <w:divBdr>
                <w:top w:val="dotted" w:sz="6" w:space="0" w:color="FEFEFE"/>
                <w:left w:val="dotted" w:sz="6" w:space="0" w:color="FEFEFE"/>
                <w:bottom w:val="dotted" w:sz="6" w:space="0" w:color="FEFEFE"/>
                <w:right w:val="dotted" w:sz="6" w:space="0" w:color="FEFEFE"/>
              </w:divBdr>
              <w:divsChild>
                <w:div w:id="141386679">
                  <w:marLeft w:val="72"/>
                  <w:marRight w:val="72"/>
                  <w:marTop w:val="72"/>
                  <w:marBottom w:val="72"/>
                  <w:divBdr>
                    <w:top w:val="dotted" w:sz="6" w:space="0" w:color="FEFEFE"/>
                    <w:left w:val="dotted" w:sz="6" w:space="0" w:color="FEFEFE"/>
                    <w:bottom w:val="dotted" w:sz="6" w:space="0" w:color="FEFEFE"/>
                    <w:right w:val="dotted" w:sz="6" w:space="0" w:color="FEFEFE"/>
                  </w:divBdr>
                  <w:divsChild>
                    <w:div w:id="1027485713">
                      <w:marLeft w:val="225"/>
                      <w:marRight w:val="0"/>
                      <w:marTop w:val="0"/>
                      <w:marBottom w:val="0"/>
                      <w:divBdr>
                        <w:top w:val="dotted" w:sz="6" w:space="0" w:color="FEFEFE"/>
                        <w:left w:val="dotted" w:sz="6" w:space="11" w:color="FEFEFE"/>
                        <w:bottom w:val="dotted" w:sz="6" w:space="0" w:color="FEFEFE"/>
                        <w:right w:val="dotted" w:sz="6" w:space="0" w:color="FEFEFE"/>
                      </w:divBdr>
                    </w:div>
                    <w:div w:id="383871855">
                      <w:marLeft w:val="225"/>
                      <w:marRight w:val="0"/>
                      <w:marTop w:val="0"/>
                      <w:marBottom w:val="0"/>
                      <w:divBdr>
                        <w:top w:val="dotted" w:sz="6" w:space="0" w:color="FEFEFE"/>
                        <w:left w:val="dotted" w:sz="6" w:space="11" w:color="FEFEFE"/>
                        <w:bottom w:val="dotted" w:sz="6" w:space="0" w:color="FEFEFE"/>
                        <w:right w:val="dotted" w:sz="6" w:space="0" w:color="FEFEFE"/>
                      </w:divBdr>
                    </w:div>
                    <w:div w:id="735199701">
                      <w:marLeft w:val="225"/>
                      <w:marRight w:val="0"/>
                      <w:marTop w:val="0"/>
                      <w:marBottom w:val="0"/>
                      <w:divBdr>
                        <w:top w:val="dotted" w:sz="6" w:space="0" w:color="FEFEFE"/>
                        <w:left w:val="dotted" w:sz="6" w:space="11" w:color="FEFEFE"/>
                        <w:bottom w:val="dotted" w:sz="6" w:space="0" w:color="FEFEFE"/>
                        <w:right w:val="dotted" w:sz="6" w:space="0" w:color="FEFEFE"/>
                      </w:divBdr>
                    </w:div>
                    <w:div w:id="887835315">
                      <w:marLeft w:val="225"/>
                      <w:marRight w:val="0"/>
                      <w:marTop w:val="0"/>
                      <w:marBottom w:val="0"/>
                      <w:divBdr>
                        <w:top w:val="dotted" w:sz="6" w:space="0" w:color="FEFEFE"/>
                        <w:left w:val="dotted" w:sz="6" w:space="11" w:color="FEFEFE"/>
                        <w:bottom w:val="dotted" w:sz="6" w:space="0" w:color="FEFEFE"/>
                        <w:right w:val="dotted" w:sz="6" w:space="0" w:color="FEFEFE"/>
                      </w:divBdr>
                    </w:div>
                    <w:div w:id="1372143562">
                      <w:marLeft w:val="225"/>
                      <w:marRight w:val="0"/>
                      <w:marTop w:val="0"/>
                      <w:marBottom w:val="0"/>
                      <w:divBdr>
                        <w:top w:val="dotted" w:sz="6" w:space="0" w:color="FEFEFE"/>
                        <w:left w:val="dotted" w:sz="6" w:space="11" w:color="FEFEFE"/>
                        <w:bottom w:val="dotted" w:sz="6" w:space="0" w:color="FEFEFE"/>
                        <w:right w:val="dotted" w:sz="6" w:space="0" w:color="FEFEFE"/>
                      </w:divBdr>
                    </w:div>
                    <w:div w:id="884098485">
                      <w:marLeft w:val="225"/>
                      <w:marRight w:val="0"/>
                      <w:marTop w:val="0"/>
                      <w:marBottom w:val="0"/>
                      <w:divBdr>
                        <w:top w:val="dotted" w:sz="6" w:space="0" w:color="FEFEFE"/>
                        <w:left w:val="dotted" w:sz="6" w:space="11" w:color="FEFEFE"/>
                        <w:bottom w:val="dotted" w:sz="6" w:space="0" w:color="FEFEFE"/>
                        <w:right w:val="dotted" w:sz="6" w:space="0" w:color="FEFEFE"/>
                      </w:divBdr>
                    </w:div>
                    <w:div w:id="1110121154">
                      <w:marLeft w:val="225"/>
                      <w:marRight w:val="0"/>
                      <w:marTop w:val="0"/>
                      <w:marBottom w:val="0"/>
                      <w:divBdr>
                        <w:top w:val="dotted" w:sz="6" w:space="0" w:color="FEFEFE"/>
                        <w:left w:val="dotted" w:sz="6" w:space="11" w:color="FEFEFE"/>
                        <w:bottom w:val="dotted" w:sz="6" w:space="0" w:color="FEFEFE"/>
                        <w:right w:val="dotted" w:sz="6" w:space="0" w:color="FEFEFE"/>
                      </w:divBdr>
                    </w:div>
                    <w:div w:id="280957566">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sChild>
            </w:div>
            <w:div w:id="1226141186">
              <w:marLeft w:val="72"/>
              <w:marRight w:val="72"/>
              <w:marTop w:val="72"/>
              <w:marBottom w:val="72"/>
              <w:divBdr>
                <w:top w:val="dotted" w:sz="6" w:space="0" w:color="FEFEFE"/>
                <w:left w:val="dotted" w:sz="6" w:space="0" w:color="FEFEFE"/>
                <w:bottom w:val="dotted" w:sz="6" w:space="0" w:color="FEFEFE"/>
                <w:right w:val="dotted" w:sz="6" w:space="0" w:color="FEFEFE"/>
              </w:divBdr>
              <w:divsChild>
                <w:div w:id="1807357325">
                  <w:marLeft w:val="72"/>
                  <w:marRight w:val="72"/>
                  <w:marTop w:val="72"/>
                  <w:marBottom w:val="72"/>
                  <w:divBdr>
                    <w:top w:val="dotted" w:sz="6" w:space="0" w:color="FEFEFE"/>
                    <w:left w:val="dotted" w:sz="6" w:space="0" w:color="FEFEFE"/>
                    <w:bottom w:val="dotted" w:sz="6" w:space="0" w:color="FEFEFE"/>
                    <w:right w:val="dotted" w:sz="6" w:space="0" w:color="FEFEFE"/>
                  </w:divBdr>
                  <w:divsChild>
                    <w:div w:id="1525905052">
                      <w:marLeft w:val="225"/>
                      <w:marRight w:val="0"/>
                      <w:marTop w:val="0"/>
                      <w:marBottom w:val="0"/>
                      <w:divBdr>
                        <w:top w:val="dotted" w:sz="6" w:space="0" w:color="FEFEFE"/>
                        <w:left w:val="dotted" w:sz="6" w:space="11" w:color="FEFEFE"/>
                        <w:bottom w:val="dotted" w:sz="6" w:space="0" w:color="FEFEFE"/>
                        <w:right w:val="dotted" w:sz="6" w:space="0" w:color="FEFEFE"/>
                      </w:divBdr>
                    </w:div>
                    <w:div w:id="1740902327">
                      <w:marLeft w:val="225"/>
                      <w:marRight w:val="0"/>
                      <w:marTop w:val="0"/>
                      <w:marBottom w:val="0"/>
                      <w:divBdr>
                        <w:top w:val="dotted" w:sz="6" w:space="0" w:color="FEFEFE"/>
                        <w:left w:val="dotted" w:sz="6" w:space="11" w:color="FEFEFE"/>
                        <w:bottom w:val="dotted" w:sz="6" w:space="0" w:color="FEFEFE"/>
                        <w:right w:val="dotted" w:sz="6" w:space="0" w:color="FEFEFE"/>
                      </w:divBdr>
                    </w:div>
                    <w:div w:id="1349016852">
                      <w:marLeft w:val="225"/>
                      <w:marRight w:val="0"/>
                      <w:marTop w:val="0"/>
                      <w:marBottom w:val="0"/>
                      <w:divBdr>
                        <w:top w:val="dotted" w:sz="6" w:space="0" w:color="FEFEFE"/>
                        <w:left w:val="dotted" w:sz="6" w:space="11" w:color="FEFEFE"/>
                        <w:bottom w:val="dotted" w:sz="6" w:space="0" w:color="FEFEFE"/>
                        <w:right w:val="dotted" w:sz="6" w:space="0" w:color="FEFEFE"/>
                      </w:divBdr>
                      <w:divsChild>
                        <w:div w:id="1813911261">
                          <w:marLeft w:val="225"/>
                          <w:marRight w:val="0"/>
                          <w:marTop w:val="0"/>
                          <w:marBottom w:val="0"/>
                          <w:divBdr>
                            <w:top w:val="dotted" w:sz="6" w:space="0" w:color="FEFEFE"/>
                            <w:left w:val="dotted" w:sz="6" w:space="11" w:color="FEFEFE"/>
                            <w:bottom w:val="dotted" w:sz="6" w:space="0" w:color="FEFEFE"/>
                            <w:right w:val="dotted" w:sz="6" w:space="0" w:color="FEFEFE"/>
                          </w:divBdr>
                        </w:div>
                        <w:div w:id="439304634">
                          <w:marLeft w:val="225"/>
                          <w:marRight w:val="0"/>
                          <w:marTop w:val="0"/>
                          <w:marBottom w:val="0"/>
                          <w:divBdr>
                            <w:top w:val="dotted" w:sz="6" w:space="0" w:color="FEFEFE"/>
                            <w:left w:val="dotted" w:sz="6" w:space="11" w:color="FEFEFE"/>
                            <w:bottom w:val="dotted" w:sz="6" w:space="0" w:color="FEFEFE"/>
                            <w:right w:val="dotted" w:sz="6" w:space="0" w:color="FEFEFE"/>
                          </w:divBdr>
                        </w:div>
                        <w:div w:id="456948243">
                          <w:marLeft w:val="225"/>
                          <w:marRight w:val="0"/>
                          <w:marTop w:val="0"/>
                          <w:marBottom w:val="0"/>
                          <w:divBdr>
                            <w:top w:val="dotted" w:sz="6" w:space="0" w:color="FEFEFE"/>
                            <w:left w:val="dotted" w:sz="6" w:space="11" w:color="FEFEFE"/>
                            <w:bottom w:val="dotted" w:sz="6" w:space="0" w:color="FEFEFE"/>
                            <w:right w:val="dotted" w:sz="6" w:space="0" w:color="FEFEFE"/>
                          </w:divBdr>
                        </w:div>
                        <w:div w:id="1332640906">
                          <w:marLeft w:val="225"/>
                          <w:marRight w:val="0"/>
                          <w:marTop w:val="0"/>
                          <w:marBottom w:val="0"/>
                          <w:divBdr>
                            <w:top w:val="dotted" w:sz="6" w:space="0" w:color="FEFEFE"/>
                            <w:left w:val="dotted" w:sz="6" w:space="11" w:color="FEFEFE"/>
                            <w:bottom w:val="dotted" w:sz="6" w:space="0" w:color="FEFEFE"/>
                            <w:right w:val="dotted" w:sz="6" w:space="0" w:color="FEFEFE"/>
                          </w:divBdr>
                        </w:div>
                        <w:div w:id="1960143676">
                          <w:marLeft w:val="225"/>
                          <w:marRight w:val="0"/>
                          <w:marTop w:val="0"/>
                          <w:marBottom w:val="0"/>
                          <w:divBdr>
                            <w:top w:val="dotted" w:sz="6" w:space="0" w:color="FEFEFE"/>
                            <w:left w:val="dotted" w:sz="6" w:space="11" w:color="FEFEFE"/>
                            <w:bottom w:val="dotted" w:sz="6" w:space="0" w:color="FEFEFE"/>
                            <w:right w:val="dotted" w:sz="6" w:space="0" w:color="FEFEFE"/>
                          </w:divBdr>
                        </w:div>
                        <w:div w:id="222447333">
                          <w:marLeft w:val="225"/>
                          <w:marRight w:val="0"/>
                          <w:marTop w:val="0"/>
                          <w:marBottom w:val="0"/>
                          <w:divBdr>
                            <w:top w:val="dotted" w:sz="6" w:space="0" w:color="FEFEFE"/>
                            <w:left w:val="dotted" w:sz="6" w:space="11" w:color="FEFEFE"/>
                            <w:bottom w:val="dotted" w:sz="6" w:space="0" w:color="FEFEFE"/>
                            <w:right w:val="dotted" w:sz="6" w:space="0" w:color="FEFEFE"/>
                          </w:divBdr>
                        </w:div>
                        <w:div w:id="1683817968">
                          <w:marLeft w:val="225"/>
                          <w:marRight w:val="0"/>
                          <w:marTop w:val="0"/>
                          <w:marBottom w:val="0"/>
                          <w:divBdr>
                            <w:top w:val="dotted" w:sz="6" w:space="0" w:color="FEFEFE"/>
                            <w:left w:val="dotted" w:sz="6" w:space="11" w:color="FEFEFE"/>
                            <w:bottom w:val="dotted" w:sz="6" w:space="0" w:color="FEFEFE"/>
                            <w:right w:val="dotted" w:sz="6" w:space="0" w:color="FEFEFE"/>
                          </w:divBdr>
                        </w:div>
                        <w:div w:id="1294751708">
                          <w:marLeft w:val="225"/>
                          <w:marRight w:val="0"/>
                          <w:marTop w:val="0"/>
                          <w:marBottom w:val="0"/>
                          <w:divBdr>
                            <w:top w:val="dotted" w:sz="6" w:space="0" w:color="FEFEFE"/>
                            <w:left w:val="dotted" w:sz="6" w:space="11" w:color="FEFEFE"/>
                            <w:bottom w:val="dotted" w:sz="6" w:space="0" w:color="FEFEFE"/>
                            <w:right w:val="dotted" w:sz="6" w:space="0" w:color="FEFEFE"/>
                          </w:divBdr>
                        </w:div>
                        <w:div w:id="876623975">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sChild>
                </w:div>
              </w:divsChild>
            </w:div>
            <w:div w:id="1430736069">
              <w:marLeft w:val="72"/>
              <w:marRight w:val="72"/>
              <w:marTop w:val="72"/>
              <w:marBottom w:val="72"/>
              <w:divBdr>
                <w:top w:val="dotted" w:sz="6" w:space="0" w:color="FEFEFE"/>
                <w:left w:val="dotted" w:sz="6" w:space="0" w:color="FEFEFE"/>
                <w:bottom w:val="dotted" w:sz="6" w:space="0" w:color="FEFEFE"/>
                <w:right w:val="dotted" w:sz="6" w:space="0" w:color="FEFEFE"/>
              </w:divBdr>
              <w:divsChild>
                <w:div w:id="1755935964">
                  <w:marLeft w:val="72"/>
                  <w:marRight w:val="72"/>
                  <w:marTop w:val="72"/>
                  <w:marBottom w:val="72"/>
                  <w:divBdr>
                    <w:top w:val="dotted" w:sz="6" w:space="0" w:color="FEFEFE"/>
                    <w:left w:val="dotted" w:sz="6" w:space="0" w:color="FEFEFE"/>
                    <w:bottom w:val="dotted" w:sz="6" w:space="0" w:color="FEFEFE"/>
                    <w:right w:val="dotted" w:sz="6" w:space="0" w:color="FEFEFE"/>
                  </w:divBdr>
                  <w:divsChild>
                    <w:div w:id="2035493211">
                      <w:marLeft w:val="225"/>
                      <w:marRight w:val="0"/>
                      <w:marTop w:val="0"/>
                      <w:marBottom w:val="0"/>
                      <w:divBdr>
                        <w:top w:val="dotted" w:sz="6" w:space="0" w:color="FEFEFE"/>
                        <w:left w:val="dotted" w:sz="6" w:space="11" w:color="FEFEFE"/>
                        <w:bottom w:val="dotted" w:sz="6" w:space="0" w:color="FEFEFE"/>
                        <w:right w:val="dotted" w:sz="6" w:space="0" w:color="FEFEFE"/>
                      </w:divBdr>
                    </w:div>
                    <w:div w:id="616523898">
                      <w:marLeft w:val="225"/>
                      <w:marRight w:val="0"/>
                      <w:marTop w:val="0"/>
                      <w:marBottom w:val="0"/>
                      <w:divBdr>
                        <w:top w:val="dotted" w:sz="6" w:space="0" w:color="FEFEFE"/>
                        <w:left w:val="dotted" w:sz="6" w:space="11" w:color="FEFEFE"/>
                        <w:bottom w:val="dotted" w:sz="6" w:space="0" w:color="FEFEFE"/>
                        <w:right w:val="dotted" w:sz="6" w:space="0" w:color="FEFEFE"/>
                      </w:divBdr>
                    </w:div>
                    <w:div w:id="888036418">
                      <w:marLeft w:val="225"/>
                      <w:marRight w:val="0"/>
                      <w:marTop w:val="0"/>
                      <w:marBottom w:val="0"/>
                      <w:divBdr>
                        <w:top w:val="dotted" w:sz="6" w:space="0" w:color="FEFEFE"/>
                        <w:left w:val="dotted" w:sz="6" w:space="11" w:color="FEFEFE"/>
                        <w:bottom w:val="dotted" w:sz="6" w:space="0" w:color="FEFEFE"/>
                        <w:right w:val="dotted" w:sz="6" w:space="0" w:color="FEFEFE"/>
                      </w:divBdr>
                    </w:div>
                    <w:div w:id="14428674">
                      <w:marLeft w:val="225"/>
                      <w:marRight w:val="0"/>
                      <w:marTop w:val="0"/>
                      <w:marBottom w:val="0"/>
                      <w:divBdr>
                        <w:top w:val="dotted" w:sz="6" w:space="0" w:color="FEFEFE"/>
                        <w:left w:val="dotted" w:sz="6" w:space="11" w:color="FEFEFE"/>
                        <w:bottom w:val="dotted" w:sz="6" w:space="0" w:color="FEFEFE"/>
                        <w:right w:val="dotted" w:sz="6" w:space="0" w:color="FEFEFE"/>
                      </w:divBdr>
                    </w:div>
                    <w:div w:id="371881125">
                      <w:marLeft w:val="225"/>
                      <w:marRight w:val="0"/>
                      <w:marTop w:val="0"/>
                      <w:marBottom w:val="0"/>
                      <w:divBdr>
                        <w:top w:val="dotted" w:sz="6" w:space="0" w:color="FEFEFE"/>
                        <w:left w:val="dotted" w:sz="6" w:space="11" w:color="FEFEFE"/>
                        <w:bottom w:val="dotted" w:sz="6" w:space="0" w:color="FEFEFE"/>
                        <w:right w:val="dotted" w:sz="6" w:space="0" w:color="FEFEFE"/>
                      </w:divBdr>
                    </w:div>
                    <w:div w:id="136774094">
                      <w:marLeft w:val="225"/>
                      <w:marRight w:val="0"/>
                      <w:marTop w:val="0"/>
                      <w:marBottom w:val="0"/>
                      <w:divBdr>
                        <w:top w:val="dotted" w:sz="6" w:space="0" w:color="FEFEFE"/>
                        <w:left w:val="dotted" w:sz="6" w:space="11" w:color="FEFEFE"/>
                        <w:bottom w:val="dotted" w:sz="6" w:space="0" w:color="FEFEFE"/>
                        <w:right w:val="dotted" w:sz="6" w:space="0" w:color="FEFEFE"/>
                      </w:divBdr>
                    </w:div>
                    <w:div w:id="1918008143">
                      <w:marLeft w:val="225"/>
                      <w:marRight w:val="0"/>
                      <w:marTop w:val="0"/>
                      <w:marBottom w:val="0"/>
                      <w:divBdr>
                        <w:top w:val="dotted" w:sz="6" w:space="0" w:color="FEFEFE"/>
                        <w:left w:val="dotted" w:sz="6" w:space="11" w:color="FEFEFE"/>
                        <w:bottom w:val="dotted" w:sz="6" w:space="0" w:color="FEFEFE"/>
                        <w:right w:val="dotted" w:sz="6" w:space="0" w:color="FEFEFE"/>
                      </w:divBdr>
                      <w:divsChild>
                        <w:div w:id="707489586">
                          <w:marLeft w:val="225"/>
                          <w:marRight w:val="0"/>
                          <w:marTop w:val="0"/>
                          <w:marBottom w:val="0"/>
                          <w:divBdr>
                            <w:top w:val="dotted" w:sz="6" w:space="0" w:color="FEFEFE"/>
                            <w:left w:val="dotted" w:sz="6" w:space="11" w:color="FEFEFE"/>
                            <w:bottom w:val="dotted" w:sz="6" w:space="0" w:color="FEFEFE"/>
                            <w:right w:val="dotted" w:sz="6" w:space="0" w:color="FEFEFE"/>
                          </w:divBdr>
                          <w:divsChild>
                            <w:div w:id="1040668613">
                              <w:marLeft w:val="0"/>
                              <w:marRight w:val="0"/>
                              <w:marTop w:val="0"/>
                              <w:marBottom w:val="0"/>
                              <w:divBdr>
                                <w:top w:val="dotted" w:sz="6" w:space="0" w:color="FEFEFE"/>
                                <w:left w:val="dotted" w:sz="6" w:space="19" w:color="FEFEFE"/>
                                <w:bottom w:val="dotted" w:sz="6" w:space="0" w:color="FEFEFE"/>
                                <w:right w:val="dotted" w:sz="6" w:space="0" w:color="FEFEFE"/>
                              </w:divBdr>
                            </w:div>
                            <w:div w:id="1209029109">
                              <w:marLeft w:val="0"/>
                              <w:marRight w:val="0"/>
                              <w:marTop w:val="0"/>
                              <w:marBottom w:val="0"/>
                              <w:divBdr>
                                <w:top w:val="dotted" w:sz="6" w:space="0" w:color="FEFEFE"/>
                                <w:left w:val="dotted" w:sz="6" w:space="19" w:color="FEFEFE"/>
                                <w:bottom w:val="dotted" w:sz="6" w:space="0" w:color="FEFEFE"/>
                                <w:right w:val="dotted" w:sz="6" w:space="0" w:color="FEFEFE"/>
                              </w:divBdr>
                            </w:div>
                            <w:div w:id="1375108860">
                              <w:marLeft w:val="0"/>
                              <w:marRight w:val="0"/>
                              <w:marTop w:val="0"/>
                              <w:marBottom w:val="0"/>
                              <w:divBdr>
                                <w:top w:val="dotted" w:sz="6" w:space="0" w:color="FEFEFE"/>
                                <w:left w:val="dotted" w:sz="6" w:space="19" w:color="FEFEFE"/>
                                <w:bottom w:val="dotted" w:sz="6" w:space="0" w:color="FEFEFE"/>
                                <w:right w:val="dotted" w:sz="6" w:space="0" w:color="FEFEFE"/>
                              </w:divBdr>
                            </w:div>
                          </w:divsChild>
                        </w:div>
                        <w:div w:id="1899513333">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426225474">
                      <w:marLeft w:val="225"/>
                      <w:marRight w:val="0"/>
                      <w:marTop w:val="0"/>
                      <w:marBottom w:val="0"/>
                      <w:divBdr>
                        <w:top w:val="dotted" w:sz="6" w:space="0" w:color="FEFEFE"/>
                        <w:left w:val="dotted" w:sz="6" w:space="11" w:color="FEFEFE"/>
                        <w:bottom w:val="dotted" w:sz="6" w:space="0" w:color="FEFEFE"/>
                        <w:right w:val="dotted" w:sz="6" w:space="0" w:color="FEFEFE"/>
                      </w:divBdr>
                      <w:divsChild>
                        <w:div w:id="821311888">
                          <w:marLeft w:val="225"/>
                          <w:marRight w:val="0"/>
                          <w:marTop w:val="0"/>
                          <w:marBottom w:val="0"/>
                          <w:divBdr>
                            <w:top w:val="dotted" w:sz="6" w:space="0" w:color="FEFEFE"/>
                            <w:left w:val="dotted" w:sz="6" w:space="11" w:color="FEFEFE"/>
                            <w:bottom w:val="dotted" w:sz="6" w:space="0" w:color="FEFEFE"/>
                            <w:right w:val="dotted" w:sz="6" w:space="0" w:color="FEFEFE"/>
                          </w:divBdr>
                        </w:div>
                        <w:div w:id="1902981378">
                          <w:marLeft w:val="225"/>
                          <w:marRight w:val="0"/>
                          <w:marTop w:val="0"/>
                          <w:marBottom w:val="0"/>
                          <w:divBdr>
                            <w:top w:val="dotted" w:sz="6" w:space="0" w:color="FEFEFE"/>
                            <w:left w:val="dotted" w:sz="6" w:space="11" w:color="FEFEFE"/>
                            <w:bottom w:val="dotted" w:sz="6" w:space="0" w:color="FEFEFE"/>
                            <w:right w:val="dotted" w:sz="6" w:space="0" w:color="FEFEFE"/>
                          </w:divBdr>
                        </w:div>
                        <w:div w:id="1013411526">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336345247">
                      <w:marLeft w:val="225"/>
                      <w:marRight w:val="0"/>
                      <w:marTop w:val="0"/>
                      <w:marBottom w:val="0"/>
                      <w:divBdr>
                        <w:top w:val="dotted" w:sz="6" w:space="0" w:color="FEFEFE"/>
                        <w:left w:val="dotted" w:sz="6" w:space="11" w:color="FEFEFE"/>
                        <w:bottom w:val="dotted" w:sz="6" w:space="0" w:color="FEFEFE"/>
                        <w:right w:val="dotted" w:sz="6" w:space="0" w:color="FEFEFE"/>
                      </w:divBdr>
                    </w:div>
                    <w:div w:id="1291280871">
                      <w:marLeft w:val="225"/>
                      <w:marRight w:val="0"/>
                      <w:marTop w:val="0"/>
                      <w:marBottom w:val="0"/>
                      <w:divBdr>
                        <w:top w:val="dotted" w:sz="6" w:space="0" w:color="FEFEFE"/>
                        <w:left w:val="dotted" w:sz="6" w:space="11" w:color="FEFEFE"/>
                        <w:bottom w:val="dotted" w:sz="6" w:space="0" w:color="FEFEFE"/>
                        <w:right w:val="dotted" w:sz="6" w:space="0" w:color="FEFEFE"/>
                      </w:divBdr>
                    </w:div>
                    <w:div w:id="2001734423">
                      <w:marLeft w:val="225"/>
                      <w:marRight w:val="0"/>
                      <w:marTop w:val="0"/>
                      <w:marBottom w:val="0"/>
                      <w:divBdr>
                        <w:top w:val="dotted" w:sz="6" w:space="0" w:color="FEFEFE"/>
                        <w:left w:val="dotted" w:sz="6" w:space="11" w:color="FEFEFE"/>
                        <w:bottom w:val="dotted" w:sz="6" w:space="0" w:color="FEFEFE"/>
                        <w:right w:val="dotted" w:sz="6" w:space="0" w:color="FEFEFE"/>
                      </w:divBdr>
                    </w:div>
                    <w:div w:id="32535033">
                      <w:marLeft w:val="225"/>
                      <w:marRight w:val="0"/>
                      <w:marTop w:val="0"/>
                      <w:marBottom w:val="0"/>
                      <w:divBdr>
                        <w:top w:val="dotted" w:sz="6" w:space="0" w:color="FEFEFE"/>
                        <w:left w:val="dotted" w:sz="6" w:space="11" w:color="FEFEFE"/>
                        <w:bottom w:val="dotted" w:sz="6" w:space="0" w:color="FEFEFE"/>
                        <w:right w:val="dotted" w:sz="6" w:space="0" w:color="FEFEFE"/>
                      </w:divBdr>
                    </w:div>
                    <w:div w:id="2122919094">
                      <w:marLeft w:val="225"/>
                      <w:marRight w:val="0"/>
                      <w:marTop w:val="0"/>
                      <w:marBottom w:val="0"/>
                      <w:divBdr>
                        <w:top w:val="dotted" w:sz="6" w:space="0" w:color="FEFEFE"/>
                        <w:left w:val="dotted" w:sz="6" w:space="11" w:color="FEFEFE"/>
                        <w:bottom w:val="dotted" w:sz="6" w:space="0" w:color="FEFEFE"/>
                        <w:right w:val="dotted" w:sz="6" w:space="0" w:color="FEFEFE"/>
                      </w:divBdr>
                    </w:div>
                    <w:div w:id="1683704655">
                      <w:marLeft w:val="225"/>
                      <w:marRight w:val="0"/>
                      <w:marTop w:val="0"/>
                      <w:marBottom w:val="0"/>
                      <w:divBdr>
                        <w:top w:val="dotted" w:sz="6" w:space="0" w:color="FEFEFE"/>
                        <w:left w:val="dotted" w:sz="6" w:space="11" w:color="FEFEFE"/>
                        <w:bottom w:val="dotted" w:sz="6" w:space="0" w:color="FEFEFE"/>
                        <w:right w:val="dotted" w:sz="6" w:space="0" w:color="FEFEFE"/>
                      </w:divBdr>
                    </w:div>
                    <w:div w:id="630013992">
                      <w:marLeft w:val="225"/>
                      <w:marRight w:val="0"/>
                      <w:marTop w:val="0"/>
                      <w:marBottom w:val="0"/>
                      <w:divBdr>
                        <w:top w:val="dotted" w:sz="6" w:space="0" w:color="FEFEFE"/>
                        <w:left w:val="dotted" w:sz="6" w:space="11" w:color="FEFEFE"/>
                        <w:bottom w:val="dotted" w:sz="6" w:space="0" w:color="FEFEFE"/>
                        <w:right w:val="dotted" w:sz="6" w:space="0" w:color="FEFEFE"/>
                      </w:divBdr>
                    </w:div>
                    <w:div w:id="1143615471">
                      <w:marLeft w:val="225"/>
                      <w:marRight w:val="0"/>
                      <w:marTop w:val="0"/>
                      <w:marBottom w:val="0"/>
                      <w:divBdr>
                        <w:top w:val="dotted" w:sz="6" w:space="0" w:color="FEFEFE"/>
                        <w:left w:val="dotted" w:sz="6" w:space="11" w:color="FEFEFE"/>
                        <w:bottom w:val="dotted" w:sz="6" w:space="0" w:color="FEFEFE"/>
                        <w:right w:val="dotted" w:sz="6" w:space="0" w:color="FEFEFE"/>
                      </w:divBdr>
                      <w:divsChild>
                        <w:div w:id="1787234453">
                          <w:marLeft w:val="225"/>
                          <w:marRight w:val="0"/>
                          <w:marTop w:val="0"/>
                          <w:marBottom w:val="0"/>
                          <w:divBdr>
                            <w:top w:val="dotted" w:sz="6" w:space="0" w:color="FEFEFE"/>
                            <w:left w:val="dotted" w:sz="6" w:space="11" w:color="FEFEFE"/>
                            <w:bottom w:val="dotted" w:sz="6" w:space="0" w:color="FEFEFE"/>
                            <w:right w:val="dotted" w:sz="6" w:space="0" w:color="FEFEFE"/>
                          </w:divBdr>
                        </w:div>
                        <w:div w:id="1503547691">
                          <w:marLeft w:val="225"/>
                          <w:marRight w:val="0"/>
                          <w:marTop w:val="0"/>
                          <w:marBottom w:val="0"/>
                          <w:divBdr>
                            <w:top w:val="dotted" w:sz="6" w:space="0" w:color="FEFEFE"/>
                            <w:left w:val="dotted" w:sz="6" w:space="11" w:color="FEFEFE"/>
                            <w:bottom w:val="dotted" w:sz="6" w:space="0" w:color="FEFEFE"/>
                            <w:right w:val="dotted" w:sz="6" w:space="0" w:color="FEFEFE"/>
                          </w:divBdr>
                        </w:div>
                        <w:div w:id="2050839976">
                          <w:marLeft w:val="225"/>
                          <w:marRight w:val="0"/>
                          <w:marTop w:val="0"/>
                          <w:marBottom w:val="0"/>
                          <w:divBdr>
                            <w:top w:val="dotted" w:sz="6" w:space="0" w:color="FEFEFE"/>
                            <w:left w:val="dotted" w:sz="6" w:space="11" w:color="FEFEFE"/>
                            <w:bottom w:val="dotted" w:sz="6" w:space="0" w:color="FEFEFE"/>
                            <w:right w:val="dotted" w:sz="6" w:space="0" w:color="FEFEFE"/>
                          </w:divBdr>
                        </w:div>
                        <w:div w:id="537468448">
                          <w:marLeft w:val="225"/>
                          <w:marRight w:val="0"/>
                          <w:marTop w:val="0"/>
                          <w:marBottom w:val="0"/>
                          <w:divBdr>
                            <w:top w:val="dotted" w:sz="6" w:space="0" w:color="FEFEFE"/>
                            <w:left w:val="dotted" w:sz="6" w:space="11" w:color="FEFEFE"/>
                            <w:bottom w:val="dotted" w:sz="6" w:space="0" w:color="FEFEFE"/>
                            <w:right w:val="dotted" w:sz="6" w:space="0" w:color="FEFEFE"/>
                          </w:divBdr>
                        </w:div>
                        <w:div w:id="1014110228">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sChild>
                </w:div>
              </w:divsChild>
            </w:div>
            <w:div w:id="1325820593">
              <w:marLeft w:val="72"/>
              <w:marRight w:val="72"/>
              <w:marTop w:val="72"/>
              <w:marBottom w:val="72"/>
              <w:divBdr>
                <w:top w:val="dotted" w:sz="6" w:space="0" w:color="FEFEFE"/>
                <w:left w:val="dotted" w:sz="6" w:space="0" w:color="FEFEFE"/>
                <w:bottom w:val="dotted" w:sz="6" w:space="0" w:color="FEFEFE"/>
                <w:right w:val="dotted" w:sz="6" w:space="0" w:color="FEFEFE"/>
              </w:divBdr>
              <w:divsChild>
                <w:div w:id="1655333133">
                  <w:marLeft w:val="72"/>
                  <w:marRight w:val="72"/>
                  <w:marTop w:val="72"/>
                  <w:marBottom w:val="72"/>
                  <w:divBdr>
                    <w:top w:val="dotted" w:sz="6" w:space="0" w:color="FEFEFE"/>
                    <w:left w:val="dotted" w:sz="6" w:space="0" w:color="FEFEFE"/>
                    <w:bottom w:val="dotted" w:sz="6" w:space="0" w:color="FEFEFE"/>
                    <w:right w:val="dotted" w:sz="6" w:space="0" w:color="FEFEFE"/>
                  </w:divBdr>
                  <w:divsChild>
                    <w:div w:id="1223056556">
                      <w:marLeft w:val="225"/>
                      <w:marRight w:val="0"/>
                      <w:marTop w:val="0"/>
                      <w:marBottom w:val="0"/>
                      <w:divBdr>
                        <w:top w:val="dotted" w:sz="6" w:space="0" w:color="FEFEFE"/>
                        <w:left w:val="dotted" w:sz="6" w:space="11" w:color="FEFEFE"/>
                        <w:bottom w:val="dotted" w:sz="6" w:space="0" w:color="FEFEFE"/>
                        <w:right w:val="dotted" w:sz="6" w:space="0" w:color="FEFEFE"/>
                      </w:divBdr>
                    </w:div>
                    <w:div w:id="1735737368">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sChild>
            </w:div>
          </w:divsChild>
        </w:div>
        <w:div w:id="723407300">
          <w:marLeft w:val="72"/>
          <w:marRight w:val="72"/>
          <w:marTop w:val="72"/>
          <w:marBottom w:val="72"/>
          <w:divBdr>
            <w:top w:val="dotted" w:sz="6" w:space="0" w:color="FEFEFE"/>
            <w:left w:val="dotted" w:sz="6" w:space="0" w:color="FEFEFE"/>
            <w:bottom w:val="dotted" w:sz="6" w:space="0" w:color="FEFEFE"/>
            <w:right w:val="dotted" w:sz="6" w:space="0" w:color="FEFEFE"/>
          </w:divBdr>
          <w:divsChild>
            <w:div w:id="120734212">
              <w:marLeft w:val="72"/>
              <w:marRight w:val="72"/>
              <w:marTop w:val="72"/>
              <w:marBottom w:val="72"/>
              <w:divBdr>
                <w:top w:val="dotted" w:sz="6" w:space="0" w:color="FEFEFE"/>
                <w:left w:val="dotted" w:sz="6" w:space="0" w:color="FEFEFE"/>
                <w:bottom w:val="dotted" w:sz="6" w:space="0" w:color="FEFEFE"/>
                <w:right w:val="dotted" w:sz="6" w:space="0" w:color="FEFEFE"/>
              </w:divBdr>
              <w:divsChild>
                <w:div w:id="982084071">
                  <w:marLeft w:val="225"/>
                  <w:marRight w:val="0"/>
                  <w:marTop w:val="0"/>
                  <w:marBottom w:val="0"/>
                  <w:divBdr>
                    <w:top w:val="dotted" w:sz="6" w:space="0" w:color="FEFEFE"/>
                    <w:left w:val="dotted" w:sz="6" w:space="11" w:color="FEFEFE"/>
                    <w:bottom w:val="dotted" w:sz="6" w:space="0" w:color="FEFEFE"/>
                    <w:right w:val="dotted" w:sz="6" w:space="0" w:color="FEFEFE"/>
                  </w:divBdr>
                </w:div>
                <w:div w:id="2055040182">
                  <w:marLeft w:val="225"/>
                  <w:marRight w:val="0"/>
                  <w:marTop w:val="0"/>
                  <w:marBottom w:val="0"/>
                  <w:divBdr>
                    <w:top w:val="dotted" w:sz="6" w:space="0" w:color="FEFEFE"/>
                    <w:left w:val="dotted" w:sz="6" w:space="11" w:color="FEFEFE"/>
                    <w:bottom w:val="dotted" w:sz="6" w:space="0" w:color="FEFEFE"/>
                    <w:right w:val="dotted" w:sz="6" w:space="0" w:color="FEFEFE"/>
                  </w:divBdr>
                </w:div>
                <w:div w:id="923993665">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sChild>
        </w:div>
        <w:div w:id="1525367448">
          <w:marLeft w:val="72"/>
          <w:marRight w:val="72"/>
          <w:marTop w:val="72"/>
          <w:marBottom w:val="72"/>
          <w:divBdr>
            <w:top w:val="dotted" w:sz="6" w:space="0" w:color="FEFEFE"/>
            <w:left w:val="dotted" w:sz="6" w:space="0" w:color="FEFEFE"/>
            <w:bottom w:val="dotted" w:sz="6" w:space="0" w:color="FEFEFE"/>
            <w:right w:val="dotted" w:sz="6" w:space="0" w:color="FEFEFE"/>
          </w:divBdr>
          <w:divsChild>
            <w:div w:id="784157497">
              <w:marLeft w:val="72"/>
              <w:marRight w:val="72"/>
              <w:marTop w:val="72"/>
              <w:marBottom w:val="72"/>
              <w:divBdr>
                <w:top w:val="dotted" w:sz="6" w:space="0" w:color="FEFEFE"/>
                <w:left w:val="dotted" w:sz="6" w:space="0" w:color="FEFEFE"/>
                <w:bottom w:val="dotted" w:sz="6" w:space="0" w:color="FEFEFE"/>
                <w:right w:val="dotted" w:sz="6" w:space="0" w:color="FEFEFE"/>
              </w:divBdr>
              <w:divsChild>
                <w:div w:id="1426339781">
                  <w:marLeft w:val="72"/>
                  <w:marRight w:val="72"/>
                  <w:marTop w:val="72"/>
                  <w:marBottom w:val="72"/>
                  <w:divBdr>
                    <w:top w:val="dotted" w:sz="6" w:space="0" w:color="FEFEFE"/>
                    <w:left w:val="dotted" w:sz="6" w:space="0" w:color="FEFEFE"/>
                    <w:bottom w:val="dotted" w:sz="6" w:space="0" w:color="FEFEFE"/>
                    <w:right w:val="dotted" w:sz="6" w:space="0" w:color="FEFEFE"/>
                  </w:divBdr>
                  <w:divsChild>
                    <w:div w:id="1770393279">
                      <w:marLeft w:val="225"/>
                      <w:marRight w:val="0"/>
                      <w:marTop w:val="0"/>
                      <w:marBottom w:val="0"/>
                      <w:divBdr>
                        <w:top w:val="dotted" w:sz="6" w:space="0" w:color="FEFEFE"/>
                        <w:left w:val="dotted" w:sz="6" w:space="11" w:color="FEFEFE"/>
                        <w:bottom w:val="dotted" w:sz="6" w:space="0" w:color="FEFEFE"/>
                        <w:right w:val="dotted" w:sz="6" w:space="0" w:color="FEFEFE"/>
                      </w:divBdr>
                    </w:div>
                    <w:div w:id="1397391199">
                      <w:marLeft w:val="225"/>
                      <w:marRight w:val="0"/>
                      <w:marTop w:val="0"/>
                      <w:marBottom w:val="0"/>
                      <w:divBdr>
                        <w:top w:val="dotted" w:sz="6" w:space="0" w:color="FEFEFE"/>
                        <w:left w:val="dotted" w:sz="6" w:space="11" w:color="FEFEFE"/>
                        <w:bottom w:val="dotted" w:sz="6" w:space="0" w:color="FEFEFE"/>
                        <w:right w:val="dotted" w:sz="6" w:space="0" w:color="FEFEFE"/>
                      </w:divBdr>
                    </w:div>
                    <w:div w:id="251088321">
                      <w:marLeft w:val="225"/>
                      <w:marRight w:val="0"/>
                      <w:marTop w:val="0"/>
                      <w:marBottom w:val="0"/>
                      <w:divBdr>
                        <w:top w:val="dotted" w:sz="6" w:space="0" w:color="FEFEFE"/>
                        <w:left w:val="dotted" w:sz="6" w:space="11" w:color="FEFEFE"/>
                        <w:bottom w:val="dotted" w:sz="6" w:space="0" w:color="FEFEFE"/>
                        <w:right w:val="dotted" w:sz="6" w:space="0" w:color="FEFEFE"/>
                      </w:divBdr>
                    </w:div>
                    <w:div w:id="2144232320">
                      <w:marLeft w:val="225"/>
                      <w:marRight w:val="0"/>
                      <w:marTop w:val="0"/>
                      <w:marBottom w:val="0"/>
                      <w:divBdr>
                        <w:top w:val="dotted" w:sz="6" w:space="0" w:color="FEFEFE"/>
                        <w:left w:val="dotted" w:sz="6" w:space="11" w:color="FEFEFE"/>
                        <w:bottom w:val="dotted" w:sz="6" w:space="0" w:color="FEFEFE"/>
                        <w:right w:val="dotted" w:sz="6" w:space="0" w:color="FEFEFE"/>
                      </w:divBdr>
                    </w:div>
                    <w:div w:id="1309750368">
                      <w:marLeft w:val="225"/>
                      <w:marRight w:val="0"/>
                      <w:marTop w:val="0"/>
                      <w:marBottom w:val="0"/>
                      <w:divBdr>
                        <w:top w:val="dotted" w:sz="6" w:space="0" w:color="FEFEFE"/>
                        <w:left w:val="dotted" w:sz="6" w:space="11" w:color="FEFEFE"/>
                        <w:bottom w:val="dotted" w:sz="6" w:space="0" w:color="FEFEFE"/>
                        <w:right w:val="dotted" w:sz="6" w:space="0" w:color="FEFEFE"/>
                      </w:divBdr>
                    </w:div>
                    <w:div w:id="1602880888">
                      <w:marLeft w:val="225"/>
                      <w:marRight w:val="0"/>
                      <w:marTop w:val="0"/>
                      <w:marBottom w:val="0"/>
                      <w:divBdr>
                        <w:top w:val="dotted" w:sz="6" w:space="0" w:color="FEFEFE"/>
                        <w:left w:val="dotted" w:sz="6" w:space="11" w:color="FEFEFE"/>
                        <w:bottom w:val="dotted" w:sz="6" w:space="0" w:color="FEFEFE"/>
                        <w:right w:val="dotted" w:sz="6" w:space="0" w:color="FEFEFE"/>
                      </w:divBdr>
                    </w:div>
                    <w:div w:id="1171683525">
                      <w:marLeft w:val="225"/>
                      <w:marRight w:val="0"/>
                      <w:marTop w:val="0"/>
                      <w:marBottom w:val="0"/>
                      <w:divBdr>
                        <w:top w:val="dotted" w:sz="6" w:space="0" w:color="FEFEFE"/>
                        <w:left w:val="dotted" w:sz="6" w:space="11" w:color="FEFEFE"/>
                        <w:bottom w:val="dotted" w:sz="6" w:space="0" w:color="FEFEFE"/>
                        <w:right w:val="dotted" w:sz="6" w:space="0" w:color="FEFEFE"/>
                      </w:divBdr>
                    </w:div>
                    <w:div w:id="1399594878">
                      <w:marLeft w:val="225"/>
                      <w:marRight w:val="0"/>
                      <w:marTop w:val="0"/>
                      <w:marBottom w:val="0"/>
                      <w:divBdr>
                        <w:top w:val="dotted" w:sz="6" w:space="0" w:color="FEFEFE"/>
                        <w:left w:val="dotted" w:sz="6" w:space="11" w:color="FEFEFE"/>
                        <w:bottom w:val="dotted" w:sz="6" w:space="0" w:color="FEFEFE"/>
                        <w:right w:val="dotted" w:sz="6" w:space="0" w:color="FEFEFE"/>
                      </w:divBdr>
                    </w:div>
                    <w:div w:id="912737481">
                      <w:marLeft w:val="225"/>
                      <w:marRight w:val="0"/>
                      <w:marTop w:val="0"/>
                      <w:marBottom w:val="0"/>
                      <w:divBdr>
                        <w:top w:val="dotted" w:sz="6" w:space="0" w:color="FEFEFE"/>
                        <w:left w:val="dotted" w:sz="6" w:space="11" w:color="FEFEFE"/>
                        <w:bottom w:val="dotted" w:sz="6" w:space="0" w:color="FEFEFE"/>
                        <w:right w:val="dotted" w:sz="6" w:space="0" w:color="FEFEFE"/>
                      </w:divBdr>
                    </w:div>
                    <w:div w:id="1566448573">
                      <w:marLeft w:val="225"/>
                      <w:marRight w:val="0"/>
                      <w:marTop w:val="0"/>
                      <w:marBottom w:val="0"/>
                      <w:divBdr>
                        <w:top w:val="dotted" w:sz="6" w:space="0" w:color="FEFEFE"/>
                        <w:left w:val="dotted" w:sz="6" w:space="11" w:color="FEFEFE"/>
                        <w:bottom w:val="dotted" w:sz="6" w:space="0" w:color="FEFEFE"/>
                        <w:right w:val="dotted" w:sz="6" w:space="0" w:color="FEFEFE"/>
                      </w:divBdr>
                    </w:div>
                    <w:div w:id="590546068">
                      <w:marLeft w:val="225"/>
                      <w:marRight w:val="0"/>
                      <w:marTop w:val="0"/>
                      <w:marBottom w:val="0"/>
                      <w:divBdr>
                        <w:top w:val="dotted" w:sz="6" w:space="0" w:color="FEFEFE"/>
                        <w:left w:val="dotted" w:sz="6" w:space="11" w:color="FEFEFE"/>
                        <w:bottom w:val="dotted" w:sz="6" w:space="0" w:color="FEFEFE"/>
                        <w:right w:val="dotted" w:sz="6" w:space="0" w:color="FEFEFE"/>
                      </w:divBdr>
                    </w:div>
                    <w:div w:id="430441108">
                      <w:marLeft w:val="225"/>
                      <w:marRight w:val="0"/>
                      <w:marTop w:val="0"/>
                      <w:marBottom w:val="0"/>
                      <w:divBdr>
                        <w:top w:val="dotted" w:sz="6" w:space="0" w:color="FEFEFE"/>
                        <w:left w:val="dotted" w:sz="6" w:space="11" w:color="FEFEFE"/>
                        <w:bottom w:val="dotted" w:sz="6" w:space="0" w:color="FEFEFE"/>
                        <w:right w:val="dotted" w:sz="6" w:space="0" w:color="FEFEFE"/>
                      </w:divBdr>
                    </w:div>
                    <w:div w:id="37435490">
                      <w:marLeft w:val="225"/>
                      <w:marRight w:val="0"/>
                      <w:marTop w:val="0"/>
                      <w:marBottom w:val="0"/>
                      <w:divBdr>
                        <w:top w:val="dotted" w:sz="6" w:space="0" w:color="FEFEFE"/>
                        <w:left w:val="dotted" w:sz="6" w:space="11" w:color="FEFEFE"/>
                        <w:bottom w:val="dotted" w:sz="6" w:space="0" w:color="FEFEFE"/>
                        <w:right w:val="dotted" w:sz="6" w:space="0" w:color="FEFEFE"/>
                      </w:divBdr>
                    </w:div>
                    <w:div w:id="646932009">
                      <w:marLeft w:val="225"/>
                      <w:marRight w:val="0"/>
                      <w:marTop w:val="0"/>
                      <w:marBottom w:val="0"/>
                      <w:divBdr>
                        <w:top w:val="dotted" w:sz="6" w:space="0" w:color="FEFEFE"/>
                        <w:left w:val="dotted" w:sz="6" w:space="11" w:color="FEFEFE"/>
                        <w:bottom w:val="dotted" w:sz="6" w:space="0" w:color="FEFEFE"/>
                        <w:right w:val="dotted" w:sz="6" w:space="0" w:color="FEFEFE"/>
                      </w:divBdr>
                    </w:div>
                    <w:div w:id="1472213955">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200971496">
                  <w:marLeft w:val="72"/>
                  <w:marRight w:val="72"/>
                  <w:marTop w:val="72"/>
                  <w:marBottom w:val="72"/>
                  <w:divBdr>
                    <w:top w:val="dotted" w:sz="6" w:space="0" w:color="FEFEFE"/>
                    <w:left w:val="dotted" w:sz="6" w:space="0" w:color="FEFEFE"/>
                    <w:bottom w:val="dotted" w:sz="6" w:space="0" w:color="FEFEFE"/>
                    <w:right w:val="dotted" w:sz="6" w:space="0" w:color="FEFEFE"/>
                  </w:divBdr>
                  <w:divsChild>
                    <w:div w:id="926303932">
                      <w:marLeft w:val="225"/>
                      <w:marRight w:val="0"/>
                      <w:marTop w:val="0"/>
                      <w:marBottom w:val="0"/>
                      <w:divBdr>
                        <w:top w:val="dotted" w:sz="6" w:space="0" w:color="FEFEFE"/>
                        <w:left w:val="dotted" w:sz="6" w:space="11" w:color="FEFEFE"/>
                        <w:bottom w:val="dotted" w:sz="6" w:space="0" w:color="FEFEFE"/>
                        <w:right w:val="dotted" w:sz="6" w:space="0" w:color="FEFEFE"/>
                      </w:divBdr>
                      <w:divsChild>
                        <w:div w:id="281965032">
                          <w:marLeft w:val="225"/>
                          <w:marRight w:val="0"/>
                          <w:marTop w:val="0"/>
                          <w:marBottom w:val="0"/>
                          <w:divBdr>
                            <w:top w:val="dotted" w:sz="6" w:space="0" w:color="FEFEFE"/>
                            <w:left w:val="dotted" w:sz="6" w:space="11" w:color="FEFEFE"/>
                            <w:bottom w:val="dotted" w:sz="6" w:space="0" w:color="FEFEFE"/>
                            <w:right w:val="dotted" w:sz="6" w:space="0" w:color="FEFEFE"/>
                          </w:divBdr>
                        </w:div>
                        <w:div w:id="228227089">
                          <w:marLeft w:val="225"/>
                          <w:marRight w:val="0"/>
                          <w:marTop w:val="0"/>
                          <w:marBottom w:val="0"/>
                          <w:divBdr>
                            <w:top w:val="dotted" w:sz="6" w:space="0" w:color="FEFEFE"/>
                            <w:left w:val="dotted" w:sz="6" w:space="11" w:color="FEFEFE"/>
                            <w:bottom w:val="dotted" w:sz="6" w:space="0" w:color="FEFEFE"/>
                            <w:right w:val="dotted" w:sz="6" w:space="0" w:color="FEFEFE"/>
                          </w:divBdr>
                        </w:div>
                        <w:div w:id="1600020776">
                          <w:marLeft w:val="225"/>
                          <w:marRight w:val="0"/>
                          <w:marTop w:val="0"/>
                          <w:marBottom w:val="0"/>
                          <w:divBdr>
                            <w:top w:val="dotted" w:sz="6" w:space="0" w:color="FEFEFE"/>
                            <w:left w:val="dotted" w:sz="6" w:space="11" w:color="FEFEFE"/>
                            <w:bottom w:val="dotted" w:sz="6" w:space="0" w:color="FEFEFE"/>
                            <w:right w:val="dotted" w:sz="6" w:space="0" w:color="FEFEFE"/>
                          </w:divBdr>
                        </w:div>
                        <w:div w:id="1758676789">
                          <w:marLeft w:val="225"/>
                          <w:marRight w:val="0"/>
                          <w:marTop w:val="0"/>
                          <w:marBottom w:val="0"/>
                          <w:divBdr>
                            <w:top w:val="dotted" w:sz="6" w:space="0" w:color="FEFEFE"/>
                            <w:left w:val="dotted" w:sz="6" w:space="11" w:color="FEFEFE"/>
                            <w:bottom w:val="dotted" w:sz="6" w:space="0" w:color="FEFEFE"/>
                            <w:right w:val="dotted" w:sz="6" w:space="0" w:color="FEFEFE"/>
                          </w:divBdr>
                        </w:div>
                        <w:div w:id="1601596916">
                          <w:marLeft w:val="225"/>
                          <w:marRight w:val="0"/>
                          <w:marTop w:val="0"/>
                          <w:marBottom w:val="0"/>
                          <w:divBdr>
                            <w:top w:val="dotted" w:sz="6" w:space="0" w:color="FEFEFE"/>
                            <w:left w:val="dotted" w:sz="6" w:space="11" w:color="FEFEFE"/>
                            <w:bottom w:val="dotted" w:sz="6" w:space="0" w:color="FEFEFE"/>
                            <w:right w:val="dotted" w:sz="6" w:space="0" w:color="FEFEFE"/>
                          </w:divBdr>
                        </w:div>
                        <w:div w:id="1231841411">
                          <w:marLeft w:val="225"/>
                          <w:marRight w:val="0"/>
                          <w:marTop w:val="0"/>
                          <w:marBottom w:val="0"/>
                          <w:divBdr>
                            <w:top w:val="dotted" w:sz="6" w:space="0" w:color="FEFEFE"/>
                            <w:left w:val="dotted" w:sz="6" w:space="11" w:color="FEFEFE"/>
                            <w:bottom w:val="dotted" w:sz="6" w:space="0" w:color="FEFEFE"/>
                            <w:right w:val="dotted" w:sz="6" w:space="0" w:color="FEFEFE"/>
                          </w:divBdr>
                        </w:div>
                        <w:div w:id="28384206">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623930764">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591231994">
                  <w:marLeft w:val="72"/>
                  <w:marRight w:val="72"/>
                  <w:marTop w:val="72"/>
                  <w:marBottom w:val="72"/>
                  <w:divBdr>
                    <w:top w:val="dotted" w:sz="6" w:space="0" w:color="FEFEFE"/>
                    <w:left w:val="dotted" w:sz="6" w:space="0" w:color="FEFEFE"/>
                    <w:bottom w:val="dotted" w:sz="6" w:space="0" w:color="FEFEFE"/>
                    <w:right w:val="dotted" w:sz="6" w:space="0" w:color="FEFEFE"/>
                  </w:divBdr>
                  <w:divsChild>
                    <w:div w:id="137308180">
                      <w:marLeft w:val="225"/>
                      <w:marRight w:val="0"/>
                      <w:marTop w:val="0"/>
                      <w:marBottom w:val="0"/>
                      <w:divBdr>
                        <w:top w:val="dotted" w:sz="6" w:space="0" w:color="FEFEFE"/>
                        <w:left w:val="dotted" w:sz="6" w:space="11" w:color="FEFEFE"/>
                        <w:bottom w:val="dotted" w:sz="6" w:space="0" w:color="FEFEFE"/>
                        <w:right w:val="dotted" w:sz="6" w:space="0" w:color="FEFEFE"/>
                      </w:divBdr>
                    </w:div>
                    <w:div w:id="635988669">
                      <w:marLeft w:val="225"/>
                      <w:marRight w:val="0"/>
                      <w:marTop w:val="0"/>
                      <w:marBottom w:val="0"/>
                      <w:divBdr>
                        <w:top w:val="dotted" w:sz="6" w:space="0" w:color="FEFEFE"/>
                        <w:left w:val="dotted" w:sz="6" w:space="11" w:color="FEFEFE"/>
                        <w:bottom w:val="dotted" w:sz="6" w:space="0" w:color="FEFEFE"/>
                        <w:right w:val="dotted" w:sz="6" w:space="0" w:color="FEFEFE"/>
                      </w:divBdr>
                    </w:div>
                    <w:div w:id="119343951">
                      <w:marLeft w:val="225"/>
                      <w:marRight w:val="0"/>
                      <w:marTop w:val="0"/>
                      <w:marBottom w:val="0"/>
                      <w:divBdr>
                        <w:top w:val="dotted" w:sz="6" w:space="0" w:color="FEFEFE"/>
                        <w:left w:val="dotted" w:sz="6" w:space="11" w:color="FEFEFE"/>
                        <w:bottom w:val="dotted" w:sz="6" w:space="0" w:color="FEFEFE"/>
                        <w:right w:val="dotted" w:sz="6" w:space="0" w:color="FEFEFE"/>
                      </w:divBdr>
                    </w:div>
                    <w:div w:id="1716201999">
                      <w:marLeft w:val="225"/>
                      <w:marRight w:val="0"/>
                      <w:marTop w:val="0"/>
                      <w:marBottom w:val="0"/>
                      <w:divBdr>
                        <w:top w:val="dotted" w:sz="6" w:space="0" w:color="FEFEFE"/>
                        <w:left w:val="dotted" w:sz="6" w:space="11" w:color="FEFEFE"/>
                        <w:bottom w:val="dotted" w:sz="6" w:space="0" w:color="FEFEFE"/>
                        <w:right w:val="dotted" w:sz="6" w:space="0" w:color="FEFEFE"/>
                      </w:divBdr>
                    </w:div>
                    <w:div w:id="432212796">
                      <w:marLeft w:val="225"/>
                      <w:marRight w:val="0"/>
                      <w:marTop w:val="0"/>
                      <w:marBottom w:val="0"/>
                      <w:divBdr>
                        <w:top w:val="dotted" w:sz="6" w:space="0" w:color="FEFEFE"/>
                        <w:left w:val="dotted" w:sz="6" w:space="11" w:color="FEFEFE"/>
                        <w:bottom w:val="dotted" w:sz="6" w:space="0" w:color="FEFEFE"/>
                        <w:right w:val="dotted" w:sz="6" w:space="0" w:color="FEFEFE"/>
                      </w:divBdr>
                    </w:div>
                    <w:div w:id="152642057">
                      <w:marLeft w:val="225"/>
                      <w:marRight w:val="0"/>
                      <w:marTop w:val="0"/>
                      <w:marBottom w:val="0"/>
                      <w:divBdr>
                        <w:top w:val="dotted" w:sz="6" w:space="0" w:color="FEFEFE"/>
                        <w:left w:val="dotted" w:sz="6" w:space="11" w:color="FEFEFE"/>
                        <w:bottom w:val="dotted" w:sz="6" w:space="0" w:color="FEFEFE"/>
                        <w:right w:val="dotted" w:sz="6" w:space="0" w:color="FEFEFE"/>
                      </w:divBdr>
                    </w:div>
                    <w:div w:id="1452672621">
                      <w:marLeft w:val="225"/>
                      <w:marRight w:val="0"/>
                      <w:marTop w:val="0"/>
                      <w:marBottom w:val="0"/>
                      <w:divBdr>
                        <w:top w:val="dotted" w:sz="6" w:space="0" w:color="FEFEFE"/>
                        <w:left w:val="dotted" w:sz="6" w:space="11" w:color="FEFEFE"/>
                        <w:bottom w:val="dotted" w:sz="6" w:space="0" w:color="FEFEFE"/>
                        <w:right w:val="dotted" w:sz="6" w:space="0" w:color="FEFEFE"/>
                      </w:divBdr>
                    </w:div>
                    <w:div w:id="26758372">
                      <w:marLeft w:val="225"/>
                      <w:marRight w:val="0"/>
                      <w:marTop w:val="0"/>
                      <w:marBottom w:val="0"/>
                      <w:divBdr>
                        <w:top w:val="dotted" w:sz="6" w:space="0" w:color="FEFEFE"/>
                        <w:left w:val="dotted" w:sz="6" w:space="11" w:color="FEFEFE"/>
                        <w:bottom w:val="dotted" w:sz="6" w:space="0" w:color="FEFEFE"/>
                        <w:right w:val="dotted" w:sz="6" w:space="0" w:color="FEFEFE"/>
                      </w:divBdr>
                    </w:div>
                    <w:div w:id="1531530978">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sChild>
            </w:div>
            <w:div w:id="1388915999">
              <w:marLeft w:val="72"/>
              <w:marRight w:val="72"/>
              <w:marTop w:val="72"/>
              <w:marBottom w:val="72"/>
              <w:divBdr>
                <w:top w:val="dotted" w:sz="6" w:space="0" w:color="FEFEFE"/>
                <w:left w:val="dotted" w:sz="6" w:space="0" w:color="FEFEFE"/>
                <w:bottom w:val="dotted" w:sz="6" w:space="0" w:color="FEFEFE"/>
                <w:right w:val="dotted" w:sz="6" w:space="0" w:color="FEFEFE"/>
              </w:divBdr>
              <w:divsChild>
                <w:div w:id="2174518">
                  <w:marLeft w:val="72"/>
                  <w:marRight w:val="72"/>
                  <w:marTop w:val="72"/>
                  <w:marBottom w:val="72"/>
                  <w:divBdr>
                    <w:top w:val="dotted" w:sz="6" w:space="0" w:color="FEFEFE"/>
                    <w:left w:val="dotted" w:sz="6" w:space="0" w:color="FEFEFE"/>
                    <w:bottom w:val="dotted" w:sz="6" w:space="0" w:color="FEFEFE"/>
                    <w:right w:val="dotted" w:sz="6" w:space="0" w:color="FEFEFE"/>
                  </w:divBdr>
                  <w:divsChild>
                    <w:div w:id="1536851834">
                      <w:marLeft w:val="225"/>
                      <w:marRight w:val="0"/>
                      <w:marTop w:val="0"/>
                      <w:marBottom w:val="0"/>
                      <w:divBdr>
                        <w:top w:val="dotted" w:sz="6" w:space="0" w:color="FEFEFE"/>
                        <w:left w:val="dotted" w:sz="6" w:space="11" w:color="FEFEFE"/>
                        <w:bottom w:val="dotted" w:sz="6" w:space="0" w:color="FEFEFE"/>
                        <w:right w:val="dotted" w:sz="6" w:space="0" w:color="FEFEFE"/>
                      </w:divBdr>
                    </w:div>
                    <w:div w:id="525096219">
                      <w:marLeft w:val="225"/>
                      <w:marRight w:val="0"/>
                      <w:marTop w:val="0"/>
                      <w:marBottom w:val="0"/>
                      <w:divBdr>
                        <w:top w:val="dotted" w:sz="6" w:space="0" w:color="FEFEFE"/>
                        <w:left w:val="dotted" w:sz="6" w:space="11" w:color="FEFEFE"/>
                        <w:bottom w:val="dotted" w:sz="6" w:space="0" w:color="FEFEFE"/>
                        <w:right w:val="dotted" w:sz="6" w:space="0" w:color="FEFEFE"/>
                      </w:divBdr>
                    </w:div>
                    <w:div w:id="895552474">
                      <w:marLeft w:val="225"/>
                      <w:marRight w:val="0"/>
                      <w:marTop w:val="0"/>
                      <w:marBottom w:val="0"/>
                      <w:divBdr>
                        <w:top w:val="dotted" w:sz="6" w:space="0" w:color="FEFEFE"/>
                        <w:left w:val="dotted" w:sz="6" w:space="11" w:color="FEFEFE"/>
                        <w:bottom w:val="dotted" w:sz="6" w:space="0" w:color="FEFEFE"/>
                        <w:right w:val="dotted" w:sz="6" w:space="0" w:color="FEFEFE"/>
                      </w:divBdr>
                      <w:divsChild>
                        <w:div w:id="236212247">
                          <w:marLeft w:val="225"/>
                          <w:marRight w:val="0"/>
                          <w:marTop w:val="0"/>
                          <w:marBottom w:val="0"/>
                          <w:divBdr>
                            <w:top w:val="dotted" w:sz="6" w:space="0" w:color="FEFEFE"/>
                            <w:left w:val="dotted" w:sz="6" w:space="11" w:color="FEFEFE"/>
                            <w:bottom w:val="dotted" w:sz="6" w:space="0" w:color="FEFEFE"/>
                            <w:right w:val="dotted" w:sz="6" w:space="0" w:color="FEFEFE"/>
                          </w:divBdr>
                        </w:div>
                        <w:div w:id="830409611">
                          <w:marLeft w:val="225"/>
                          <w:marRight w:val="0"/>
                          <w:marTop w:val="0"/>
                          <w:marBottom w:val="0"/>
                          <w:divBdr>
                            <w:top w:val="dotted" w:sz="6" w:space="0" w:color="FEFEFE"/>
                            <w:left w:val="dotted" w:sz="6" w:space="11" w:color="FEFEFE"/>
                            <w:bottom w:val="dotted" w:sz="6" w:space="0" w:color="FEFEFE"/>
                            <w:right w:val="dotted" w:sz="6" w:space="0" w:color="FEFEFE"/>
                          </w:divBdr>
                        </w:div>
                        <w:div w:id="1509176875">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711081562">
                      <w:marLeft w:val="225"/>
                      <w:marRight w:val="0"/>
                      <w:marTop w:val="0"/>
                      <w:marBottom w:val="0"/>
                      <w:divBdr>
                        <w:top w:val="dotted" w:sz="6" w:space="0" w:color="FEFEFE"/>
                        <w:left w:val="dotted" w:sz="6" w:space="11" w:color="FEFEFE"/>
                        <w:bottom w:val="dotted" w:sz="6" w:space="0" w:color="FEFEFE"/>
                        <w:right w:val="dotted" w:sz="6" w:space="0" w:color="FEFEFE"/>
                      </w:divBdr>
                    </w:div>
                    <w:div w:id="609509761">
                      <w:marLeft w:val="225"/>
                      <w:marRight w:val="0"/>
                      <w:marTop w:val="0"/>
                      <w:marBottom w:val="0"/>
                      <w:divBdr>
                        <w:top w:val="dotted" w:sz="6" w:space="0" w:color="FEFEFE"/>
                        <w:left w:val="dotted" w:sz="6" w:space="11" w:color="FEFEFE"/>
                        <w:bottom w:val="dotted" w:sz="6" w:space="0" w:color="FEFEFE"/>
                        <w:right w:val="dotted" w:sz="6" w:space="0" w:color="FEFEFE"/>
                      </w:divBdr>
                    </w:div>
                    <w:div w:id="707754017">
                      <w:marLeft w:val="225"/>
                      <w:marRight w:val="0"/>
                      <w:marTop w:val="0"/>
                      <w:marBottom w:val="0"/>
                      <w:divBdr>
                        <w:top w:val="dotted" w:sz="6" w:space="0" w:color="FEFEFE"/>
                        <w:left w:val="dotted" w:sz="6" w:space="11" w:color="FEFEFE"/>
                        <w:bottom w:val="dotted" w:sz="6" w:space="0" w:color="FEFEFE"/>
                        <w:right w:val="dotted" w:sz="6" w:space="0" w:color="FEFEFE"/>
                      </w:divBdr>
                    </w:div>
                    <w:div w:id="614023736">
                      <w:marLeft w:val="225"/>
                      <w:marRight w:val="0"/>
                      <w:marTop w:val="0"/>
                      <w:marBottom w:val="0"/>
                      <w:divBdr>
                        <w:top w:val="dotted" w:sz="6" w:space="0" w:color="FEFEFE"/>
                        <w:left w:val="dotted" w:sz="6" w:space="11" w:color="FEFEFE"/>
                        <w:bottom w:val="dotted" w:sz="6" w:space="0" w:color="FEFEFE"/>
                        <w:right w:val="dotted" w:sz="6" w:space="0" w:color="FEFEFE"/>
                      </w:divBdr>
                    </w:div>
                    <w:div w:id="104279485">
                      <w:marLeft w:val="225"/>
                      <w:marRight w:val="0"/>
                      <w:marTop w:val="0"/>
                      <w:marBottom w:val="0"/>
                      <w:divBdr>
                        <w:top w:val="dotted" w:sz="6" w:space="0" w:color="FEFEFE"/>
                        <w:left w:val="dotted" w:sz="6" w:space="11" w:color="FEFEFE"/>
                        <w:bottom w:val="dotted" w:sz="6" w:space="0" w:color="FEFEFE"/>
                        <w:right w:val="dotted" w:sz="6" w:space="0" w:color="FEFEFE"/>
                      </w:divBdr>
                    </w:div>
                    <w:div w:id="1366297087">
                      <w:marLeft w:val="225"/>
                      <w:marRight w:val="0"/>
                      <w:marTop w:val="0"/>
                      <w:marBottom w:val="0"/>
                      <w:divBdr>
                        <w:top w:val="dotted" w:sz="6" w:space="0" w:color="FEFEFE"/>
                        <w:left w:val="dotted" w:sz="6" w:space="11" w:color="FEFEFE"/>
                        <w:bottom w:val="dotted" w:sz="6" w:space="0" w:color="FEFEFE"/>
                        <w:right w:val="dotted" w:sz="6" w:space="0" w:color="FEFEFE"/>
                      </w:divBdr>
                    </w:div>
                    <w:div w:id="957836859">
                      <w:marLeft w:val="225"/>
                      <w:marRight w:val="0"/>
                      <w:marTop w:val="0"/>
                      <w:marBottom w:val="0"/>
                      <w:divBdr>
                        <w:top w:val="dotted" w:sz="6" w:space="0" w:color="FEFEFE"/>
                        <w:left w:val="dotted" w:sz="6" w:space="11" w:color="FEFEFE"/>
                        <w:bottom w:val="dotted" w:sz="6" w:space="0" w:color="FEFEFE"/>
                        <w:right w:val="dotted" w:sz="6" w:space="0" w:color="FEFEFE"/>
                      </w:divBdr>
                      <w:divsChild>
                        <w:div w:id="2096046926">
                          <w:marLeft w:val="225"/>
                          <w:marRight w:val="0"/>
                          <w:marTop w:val="0"/>
                          <w:marBottom w:val="0"/>
                          <w:divBdr>
                            <w:top w:val="dotted" w:sz="6" w:space="0" w:color="FEFEFE"/>
                            <w:left w:val="dotted" w:sz="6" w:space="11" w:color="FEFEFE"/>
                            <w:bottom w:val="dotted" w:sz="6" w:space="0" w:color="FEFEFE"/>
                            <w:right w:val="dotted" w:sz="6" w:space="0" w:color="FEFEFE"/>
                          </w:divBdr>
                        </w:div>
                        <w:div w:id="2040156114">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892761683">
                      <w:marLeft w:val="225"/>
                      <w:marRight w:val="0"/>
                      <w:marTop w:val="0"/>
                      <w:marBottom w:val="0"/>
                      <w:divBdr>
                        <w:top w:val="dotted" w:sz="6" w:space="0" w:color="FEFEFE"/>
                        <w:left w:val="dotted" w:sz="6" w:space="11" w:color="FEFEFE"/>
                        <w:bottom w:val="dotted" w:sz="6" w:space="0" w:color="FEFEFE"/>
                        <w:right w:val="dotted" w:sz="6" w:space="0" w:color="FEFEFE"/>
                      </w:divBdr>
                    </w:div>
                    <w:div w:id="1406338279">
                      <w:marLeft w:val="225"/>
                      <w:marRight w:val="0"/>
                      <w:marTop w:val="0"/>
                      <w:marBottom w:val="0"/>
                      <w:divBdr>
                        <w:top w:val="dotted" w:sz="6" w:space="0" w:color="FEFEFE"/>
                        <w:left w:val="dotted" w:sz="6" w:space="11" w:color="FEFEFE"/>
                        <w:bottom w:val="dotted" w:sz="6" w:space="0" w:color="FEFEFE"/>
                        <w:right w:val="dotted" w:sz="6" w:space="0" w:color="FEFEFE"/>
                      </w:divBdr>
                    </w:div>
                    <w:div w:id="408582806">
                      <w:marLeft w:val="225"/>
                      <w:marRight w:val="0"/>
                      <w:marTop w:val="0"/>
                      <w:marBottom w:val="0"/>
                      <w:divBdr>
                        <w:top w:val="dotted" w:sz="6" w:space="0" w:color="FEFEFE"/>
                        <w:left w:val="dotted" w:sz="6" w:space="11" w:color="FEFEFE"/>
                        <w:bottom w:val="dotted" w:sz="6" w:space="0" w:color="FEFEFE"/>
                        <w:right w:val="dotted" w:sz="6" w:space="0" w:color="FEFEFE"/>
                      </w:divBdr>
                    </w:div>
                    <w:div w:id="1729844642">
                      <w:marLeft w:val="225"/>
                      <w:marRight w:val="0"/>
                      <w:marTop w:val="0"/>
                      <w:marBottom w:val="0"/>
                      <w:divBdr>
                        <w:top w:val="dotted" w:sz="6" w:space="0" w:color="FEFEFE"/>
                        <w:left w:val="dotted" w:sz="6" w:space="11" w:color="FEFEFE"/>
                        <w:bottom w:val="dotted" w:sz="6" w:space="0" w:color="FEFEFE"/>
                        <w:right w:val="dotted" w:sz="6" w:space="0" w:color="FEFEFE"/>
                      </w:divBdr>
                    </w:div>
                    <w:div w:id="1203132269">
                      <w:marLeft w:val="225"/>
                      <w:marRight w:val="0"/>
                      <w:marTop w:val="0"/>
                      <w:marBottom w:val="0"/>
                      <w:divBdr>
                        <w:top w:val="dotted" w:sz="6" w:space="0" w:color="FEFEFE"/>
                        <w:left w:val="dotted" w:sz="6" w:space="11" w:color="FEFEFE"/>
                        <w:bottom w:val="dotted" w:sz="6" w:space="0" w:color="FEFEFE"/>
                        <w:right w:val="dotted" w:sz="6" w:space="0" w:color="FEFEFE"/>
                      </w:divBdr>
                    </w:div>
                    <w:div w:id="415132861">
                      <w:marLeft w:val="225"/>
                      <w:marRight w:val="0"/>
                      <w:marTop w:val="0"/>
                      <w:marBottom w:val="0"/>
                      <w:divBdr>
                        <w:top w:val="dotted" w:sz="6" w:space="0" w:color="FEFEFE"/>
                        <w:left w:val="dotted" w:sz="6" w:space="11" w:color="FEFEFE"/>
                        <w:bottom w:val="dotted" w:sz="6" w:space="0" w:color="FEFEFE"/>
                        <w:right w:val="dotted" w:sz="6" w:space="0" w:color="FEFEFE"/>
                      </w:divBdr>
                    </w:div>
                    <w:div w:id="1170827978">
                      <w:marLeft w:val="225"/>
                      <w:marRight w:val="0"/>
                      <w:marTop w:val="0"/>
                      <w:marBottom w:val="0"/>
                      <w:divBdr>
                        <w:top w:val="dotted" w:sz="6" w:space="0" w:color="FEFEFE"/>
                        <w:left w:val="dotted" w:sz="6" w:space="11" w:color="FEFEFE"/>
                        <w:bottom w:val="dotted" w:sz="6" w:space="0" w:color="FEFEFE"/>
                        <w:right w:val="dotted" w:sz="6" w:space="0" w:color="FEFEFE"/>
                      </w:divBdr>
                    </w:div>
                    <w:div w:id="1865358808">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sChild>
            </w:div>
            <w:div w:id="629555645">
              <w:marLeft w:val="72"/>
              <w:marRight w:val="72"/>
              <w:marTop w:val="72"/>
              <w:marBottom w:val="72"/>
              <w:divBdr>
                <w:top w:val="dotted" w:sz="6" w:space="0" w:color="FEFEFE"/>
                <w:left w:val="dotted" w:sz="6" w:space="0" w:color="FEFEFE"/>
                <w:bottom w:val="dotted" w:sz="6" w:space="0" w:color="FEFEFE"/>
                <w:right w:val="dotted" w:sz="6" w:space="0" w:color="FEFEFE"/>
              </w:divBdr>
              <w:divsChild>
                <w:div w:id="1083062787">
                  <w:marLeft w:val="72"/>
                  <w:marRight w:val="72"/>
                  <w:marTop w:val="72"/>
                  <w:marBottom w:val="72"/>
                  <w:divBdr>
                    <w:top w:val="dotted" w:sz="6" w:space="0" w:color="FEFEFE"/>
                    <w:left w:val="dotted" w:sz="6" w:space="0" w:color="FEFEFE"/>
                    <w:bottom w:val="dotted" w:sz="6" w:space="0" w:color="FEFEFE"/>
                    <w:right w:val="dotted" w:sz="6" w:space="0" w:color="FEFEFE"/>
                  </w:divBdr>
                  <w:divsChild>
                    <w:div w:id="1935626013">
                      <w:marLeft w:val="225"/>
                      <w:marRight w:val="0"/>
                      <w:marTop w:val="0"/>
                      <w:marBottom w:val="0"/>
                      <w:divBdr>
                        <w:top w:val="dotted" w:sz="6" w:space="0" w:color="FEFEFE"/>
                        <w:left w:val="dotted" w:sz="6" w:space="11" w:color="FEFEFE"/>
                        <w:bottom w:val="dotted" w:sz="6" w:space="0" w:color="FEFEFE"/>
                        <w:right w:val="dotted" w:sz="6" w:space="0" w:color="FEFEFE"/>
                      </w:divBdr>
                      <w:divsChild>
                        <w:div w:id="165941871">
                          <w:marLeft w:val="225"/>
                          <w:marRight w:val="0"/>
                          <w:marTop w:val="0"/>
                          <w:marBottom w:val="0"/>
                          <w:divBdr>
                            <w:top w:val="dotted" w:sz="6" w:space="0" w:color="FEFEFE"/>
                            <w:left w:val="dotted" w:sz="6" w:space="11" w:color="FEFEFE"/>
                            <w:bottom w:val="dotted" w:sz="6" w:space="0" w:color="FEFEFE"/>
                            <w:right w:val="dotted" w:sz="6" w:space="0" w:color="FEFEFE"/>
                          </w:divBdr>
                        </w:div>
                        <w:div w:id="1199078121">
                          <w:marLeft w:val="225"/>
                          <w:marRight w:val="0"/>
                          <w:marTop w:val="0"/>
                          <w:marBottom w:val="0"/>
                          <w:divBdr>
                            <w:top w:val="dotted" w:sz="6" w:space="0" w:color="FEFEFE"/>
                            <w:left w:val="dotted" w:sz="6" w:space="11" w:color="FEFEFE"/>
                            <w:bottom w:val="dotted" w:sz="6" w:space="0" w:color="FEFEFE"/>
                            <w:right w:val="dotted" w:sz="6" w:space="0" w:color="FEFEFE"/>
                          </w:divBdr>
                        </w:div>
                        <w:div w:id="1665741236">
                          <w:marLeft w:val="225"/>
                          <w:marRight w:val="0"/>
                          <w:marTop w:val="0"/>
                          <w:marBottom w:val="0"/>
                          <w:divBdr>
                            <w:top w:val="dotted" w:sz="6" w:space="0" w:color="FEFEFE"/>
                            <w:left w:val="dotted" w:sz="6" w:space="11" w:color="FEFEFE"/>
                            <w:bottom w:val="dotted" w:sz="6" w:space="0" w:color="FEFEFE"/>
                            <w:right w:val="dotted" w:sz="6" w:space="0" w:color="FEFEFE"/>
                          </w:divBdr>
                        </w:div>
                        <w:div w:id="1290165190">
                          <w:marLeft w:val="225"/>
                          <w:marRight w:val="0"/>
                          <w:marTop w:val="0"/>
                          <w:marBottom w:val="0"/>
                          <w:divBdr>
                            <w:top w:val="dotted" w:sz="6" w:space="0" w:color="FEFEFE"/>
                            <w:left w:val="dotted" w:sz="6" w:space="11" w:color="FEFEFE"/>
                            <w:bottom w:val="dotted" w:sz="6" w:space="0" w:color="FEFEFE"/>
                            <w:right w:val="dotted" w:sz="6" w:space="0" w:color="FEFEFE"/>
                          </w:divBdr>
                        </w:div>
                        <w:div w:id="1902666261">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590815999">
                      <w:marLeft w:val="225"/>
                      <w:marRight w:val="0"/>
                      <w:marTop w:val="0"/>
                      <w:marBottom w:val="0"/>
                      <w:divBdr>
                        <w:top w:val="dotted" w:sz="6" w:space="0" w:color="FEFEFE"/>
                        <w:left w:val="dotted" w:sz="6" w:space="11" w:color="FEFEFE"/>
                        <w:bottom w:val="dotted" w:sz="6" w:space="0" w:color="FEFEFE"/>
                        <w:right w:val="dotted" w:sz="6" w:space="0" w:color="FEFEFE"/>
                      </w:divBdr>
                    </w:div>
                    <w:div w:id="924270312">
                      <w:marLeft w:val="225"/>
                      <w:marRight w:val="0"/>
                      <w:marTop w:val="0"/>
                      <w:marBottom w:val="0"/>
                      <w:divBdr>
                        <w:top w:val="dotted" w:sz="6" w:space="0" w:color="FEFEFE"/>
                        <w:left w:val="dotted" w:sz="6" w:space="11" w:color="FEFEFE"/>
                        <w:bottom w:val="dotted" w:sz="6" w:space="0" w:color="FEFEFE"/>
                        <w:right w:val="dotted" w:sz="6" w:space="0" w:color="FEFEFE"/>
                      </w:divBdr>
                      <w:divsChild>
                        <w:div w:id="278341802">
                          <w:marLeft w:val="225"/>
                          <w:marRight w:val="0"/>
                          <w:marTop w:val="0"/>
                          <w:marBottom w:val="0"/>
                          <w:divBdr>
                            <w:top w:val="dotted" w:sz="6" w:space="0" w:color="FEFEFE"/>
                            <w:left w:val="dotted" w:sz="6" w:space="11" w:color="FEFEFE"/>
                            <w:bottom w:val="dotted" w:sz="6" w:space="0" w:color="FEFEFE"/>
                            <w:right w:val="dotted" w:sz="6" w:space="0" w:color="FEFEFE"/>
                          </w:divBdr>
                        </w:div>
                        <w:div w:id="675422642">
                          <w:marLeft w:val="225"/>
                          <w:marRight w:val="0"/>
                          <w:marTop w:val="0"/>
                          <w:marBottom w:val="0"/>
                          <w:divBdr>
                            <w:top w:val="dotted" w:sz="6" w:space="0" w:color="FEFEFE"/>
                            <w:left w:val="dotted" w:sz="6" w:space="11" w:color="FEFEFE"/>
                            <w:bottom w:val="dotted" w:sz="6" w:space="0" w:color="FEFEFE"/>
                            <w:right w:val="dotted" w:sz="6" w:space="0" w:color="FEFEFE"/>
                          </w:divBdr>
                        </w:div>
                        <w:div w:id="1166170720">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497578337">
                      <w:marLeft w:val="225"/>
                      <w:marRight w:val="0"/>
                      <w:marTop w:val="0"/>
                      <w:marBottom w:val="0"/>
                      <w:divBdr>
                        <w:top w:val="dotted" w:sz="6" w:space="0" w:color="FEFEFE"/>
                        <w:left w:val="dotted" w:sz="6" w:space="11" w:color="FEFEFE"/>
                        <w:bottom w:val="dotted" w:sz="6" w:space="0" w:color="FEFEFE"/>
                        <w:right w:val="dotted" w:sz="6" w:space="0" w:color="FEFEFE"/>
                      </w:divBdr>
                    </w:div>
                    <w:div w:id="172040555">
                      <w:marLeft w:val="225"/>
                      <w:marRight w:val="0"/>
                      <w:marTop w:val="0"/>
                      <w:marBottom w:val="0"/>
                      <w:divBdr>
                        <w:top w:val="dotted" w:sz="6" w:space="0" w:color="FEFEFE"/>
                        <w:left w:val="dotted" w:sz="6" w:space="11" w:color="FEFEFE"/>
                        <w:bottom w:val="dotted" w:sz="6" w:space="0" w:color="FEFEFE"/>
                        <w:right w:val="dotted" w:sz="6" w:space="0" w:color="FEFEFE"/>
                      </w:divBdr>
                    </w:div>
                    <w:div w:id="292640543">
                      <w:marLeft w:val="225"/>
                      <w:marRight w:val="0"/>
                      <w:marTop w:val="0"/>
                      <w:marBottom w:val="0"/>
                      <w:divBdr>
                        <w:top w:val="dotted" w:sz="6" w:space="0" w:color="FEFEFE"/>
                        <w:left w:val="dotted" w:sz="6" w:space="11" w:color="FEFEFE"/>
                        <w:bottom w:val="dotted" w:sz="6" w:space="0" w:color="FEFEFE"/>
                        <w:right w:val="dotted" w:sz="6" w:space="0" w:color="FEFEFE"/>
                      </w:divBdr>
                    </w:div>
                    <w:div w:id="98723449">
                      <w:marLeft w:val="225"/>
                      <w:marRight w:val="0"/>
                      <w:marTop w:val="0"/>
                      <w:marBottom w:val="0"/>
                      <w:divBdr>
                        <w:top w:val="dotted" w:sz="6" w:space="0" w:color="FEFEFE"/>
                        <w:left w:val="dotted" w:sz="6" w:space="11" w:color="FEFEFE"/>
                        <w:bottom w:val="dotted" w:sz="6" w:space="0" w:color="FEFEFE"/>
                        <w:right w:val="dotted" w:sz="6" w:space="0" w:color="FEFEFE"/>
                      </w:divBdr>
                      <w:divsChild>
                        <w:div w:id="1880511296">
                          <w:marLeft w:val="225"/>
                          <w:marRight w:val="0"/>
                          <w:marTop w:val="0"/>
                          <w:marBottom w:val="0"/>
                          <w:divBdr>
                            <w:top w:val="dotted" w:sz="6" w:space="0" w:color="FEFEFE"/>
                            <w:left w:val="dotted" w:sz="6" w:space="11" w:color="FEFEFE"/>
                            <w:bottom w:val="dotted" w:sz="6" w:space="0" w:color="FEFEFE"/>
                            <w:right w:val="dotted" w:sz="6" w:space="0" w:color="FEFEFE"/>
                          </w:divBdr>
                        </w:div>
                        <w:div w:id="1537428409">
                          <w:marLeft w:val="225"/>
                          <w:marRight w:val="0"/>
                          <w:marTop w:val="0"/>
                          <w:marBottom w:val="0"/>
                          <w:divBdr>
                            <w:top w:val="dotted" w:sz="6" w:space="0" w:color="FEFEFE"/>
                            <w:left w:val="dotted" w:sz="6" w:space="11" w:color="FEFEFE"/>
                            <w:bottom w:val="dotted" w:sz="6" w:space="0" w:color="FEFEFE"/>
                            <w:right w:val="dotted" w:sz="6" w:space="0" w:color="FEFEFE"/>
                          </w:divBdr>
                        </w:div>
                        <w:div w:id="70517050">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607494501">
                      <w:marLeft w:val="225"/>
                      <w:marRight w:val="0"/>
                      <w:marTop w:val="0"/>
                      <w:marBottom w:val="0"/>
                      <w:divBdr>
                        <w:top w:val="dotted" w:sz="6" w:space="0" w:color="FEFEFE"/>
                        <w:left w:val="dotted" w:sz="6" w:space="11" w:color="FEFEFE"/>
                        <w:bottom w:val="dotted" w:sz="6" w:space="0" w:color="FEFEFE"/>
                        <w:right w:val="dotted" w:sz="6" w:space="0" w:color="FEFEFE"/>
                      </w:divBdr>
                    </w:div>
                    <w:div w:id="875200040">
                      <w:marLeft w:val="225"/>
                      <w:marRight w:val="0"/>
                      <w:marTop w:val="0"/>
                      <w:marBottom w:val="0"/>
                      <w:divBdr>
                        <w:top w:val="dotted" w:sz="6" w:space="0" w:color="FEFEFE"/>
                        <w:left w:val="dotted" w:sz="6" w:space="11" w:color="FEFEFE"/>
                        <w:bottom w:val="dotted" w:sz="6" w:space="0" w:color="FEFEFE"/>
                        <w:right w:val="dotted" w:sz="6" w:space="0" w:color="FEFEFE"/>
                      </w:divBdr>
                      <w:divsChild>
                        <w:div w:id="691230026">
                          <w:marLeft w:val="225"/>
                          <w:marRight w:val="0"/>
                          <w:marTop w:val="0"/>
                          <w:marBottom w:val="0"/>
                          <w:divBdr>
                            <w:top w:val="dotted" w:sz="6" w:space="0" w:color="FEFEFE"/>
                            <w:left w:val="dotted" w:sz="6" w:space="11" w:color="FEFEFE"/>
                            <w:bottom w:val="dotted" w:sz="6" w:space="0" w:color="FEFEFE"/>
                            <w:right w:val="dotted" w:sz="6" w:space="0" w:color="FEFEFE"/>
                          </w:divBdr>
                        </w:div>
                        <w:div w:id="299965570">
                          <w:marLeft w:val="225"/>
                          <w:marRight w:val="0"/>
                          <w:marTop w:val="0"/>
                          <w:marBottom w:val="0"/>
                          <w:divBdr>
                            <w:top w:val="dotted" w:sz="6" w:space="0" w:color="FEFEFE"/>
                            <w:left w:val="dotted" w:sz="6" w:space="11" w:color="FEFEFE"/>
                            <w:bottom w:val="dotted" w:sz="6" w:space="0" w:color="FEFEFE"/>
                            <w:right w:val="dotted" w:sz="6" w:space="0" w:color="FEFEFE"/>
                          </w:divBdr>
                        </w:div>
                        <w:div w:id="1249996219">
                          <w:marLeft w:val="225"/>
                          <w:marRight w:val="0"/>
                          <w:marTop w:val="0"/>
                          <w:marBottom w:val="0"/>
                          <w:divBdr>
                            <w:top w:val="dotted" w:sz="6" w:space="0" w:color="FEFEFE"/>
                            <w:left w:val="dotted" w:sz="6" w:space="11" w:color="FEFEFE"/>
                            <w:bottom w:val="dotted" w:sz="6" w:space="0" w:color="FEFEFE"/>
                            <w:right w:val="dotted" w:sz="6" w:space="0" w:color="FEFEFE"/>
                          </w:divBdr>
                        </w:div>
                        <w:div w:id="998725513">
                          <w:marLeft w:val="225"/>
                          <w:marRight w:val="0"/>
                          <w:marTop w:val="0"/>
                          <w:marBottom w:val="0"/>
                          <w:divBdr>
                            <w:top w:val="dotted" w:sz="6" w:space="0" w:color="FEFEFE"/>
                            <w:left w:val="dotted" w:sz="6" w:space="11" w:color="FEFEFE"/>
                            <w:bottom w:val="dotted" w:sz="6" w:space="0" w:color="FEFEFE"/>
                            <w:right w:val="dotted" w:sz="6" w:space="0" w:color="FEFEFE"/>
                          </w:divBdr>
                        </w:div>
                        <w:div w:id="1288122449">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671789986">
                      <w:marLeft w:val="225"/>
                      <w:marRight w:val="0"/>
                      <w:marTop w:val="0"/>
                      <w:marBottom w:val="0"/>
                      <w:divBdr>
                        <w:top w:val="dotted" w:sz="6" w:space="0" w:color="FEFEFE"/>
                        <w:left w:val="dotted" w:sz="6" w:space="11" w:color="FEFEFE"/>
                        <w:bottom w:val="dotted" w:sz="6" w:space="0" w:color="FEFEFE"/>
                        <w:right w:val="dotted" w:sz="6" w:space="0" w:color="FEFEFE"/>
                      </w:divBdr>
                    </w:div>
                    <w:div w:id="1880779181">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571621651">
                  <w:marLeft w:val="72"/>
                  <w:marRight w:val="72"/>
                  <w:marTop w:val="72"/>
                  <w:marBottom w:val="72"/>
                  <w:divBdr>
                    <w:top w:val="dotted" w:sz="6" w:space="0" w:color="FEFEFE"/>
                    <w:left w:val="dotted" w:sz="6" w:space="0" w:color="FEFEFE"/>
                    <w:bottom w:val="dotted" w:sz="6" w:space="0" w:color="FEFEFE"/>
                    <w:right w:val="dotted" w:sz="6" w:space="0" w:color="FEFEFE"/>
                  </w:divBdr>
                  <w:divsChild>
                    <w:div w:id="444467001">
                      <w:marLeft w:val="225"/>
                      <w:marRight w:val="0"/>
                      <w:marTop w:val="0"/>
                      <w:marBottom w:val="0"/>
                      <w:divBdr>
                        <w:top w:val="dotted" w:sz="6" w:space="0" w:color="FEFEFE"/>
                        <w:left w:val="dotted" w:sz="6" w:space="11" w:color="FEFEFE"/>
                        <w:bottom w:val="dotted" w:sz="6" w:space="0" w:color="FEFEFE"/>
                        <w:right w:val="dotted" w:sz="6" w:space="0" w:color="FEFEFE"/>
                      </w:divBdr>
                    </w:div>
                    <w:div w:id="531264072">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457720716">
                  <w:marLeft w:val="72"/>
                  <w:marRight w:val="72"/>
                  <w:marTop w:val="72"/>
                  <w:marBottom w:val="72"/>
                  <w:divBdr>
                    <w:top w:val="dotted" w:sz="6" w:space="0" w:color="FEFEFE"/>
                    <w:left w:val="dotted" w:sz="6" w:space="0" w:color="FEFEFE"/>
                    <w:bottom w:val="dotted" w:sz="6" w:space="0" w:color="FEFEFE"/>
                    <w:right w:val="dotted" w:sz="6" w:space="0" w:color="FEFEFE"/>
                  </w:divBdr>
                  <w:divsChild>
                    <w:div w:id="1709181842">
                      <w:marLeft w:val="225"/>
                      <w:marRight w:val="0"/>
                      <w:marTop w:val="0"/>
                      <w:marBottom w:val="0"/>
                      <w:divBdr>
                        <w:top w:val="dotted" w:sz="6" w:space="0" w:color="FEFEFE"/>
                        <w:left w:val="dotted" w:sz="6" w:space="11" w:color="FEFEFE"/>
                        <w:bottom w:val="dotted" w:sz="6" w:space="0" w:color="FEFEFE"/>
                        <w:right w:val="dotted" w:sz="6" w:space="0" w:color="FEFEFE"/>
                      </w:divBdr>
                    </w:div>
                    <w:div w:id="2105029778">
                      <w:marLeft w:val="225"/>
                      <w:marRight w:val="0"/>
                      <w:marTop w:val="0"/>
                      <w:marBottom w:val="0"/>
                      <w:divBdr>
                        <w:top w:val="dotted" w:sz="6" w:space="0" w:color="FEFEFE"/>
                        <w:left w:val="dotted" w:sz="6" w:space="11" w:color="FEFEFE"/>
                        <w:bottom w:val="dotted" w:sz="6" w:space="0" w:color="FEFEFE"/>
                        <w:right w:val="dotted" w:sz="6" w:space="0" w:color="FEFEFE"/>
                      </w:divBdr>
                      <w:divsChild>
                        <w:div w:id="2093428042">
                          <w:marLeft w:val="225"/>
                          <w:marRight w:val="0"/>
                          <w:marTop w:val="0"/>
                          <w:marBottom w:val="0"/>
                          <w:divBdr>
                            <w:top w:val="dotted" w:sz="6" w:space="0" w:color="FEFEFE"/>
                            <w:left w:val="dotted" w:sz="6" w:space="11" w:color="FEFEFE"/>
                            <w:bottom w:val="dotted" w:sz="6" w:space="0" w:color="FEFEFE"/>
                            <w:right w:val="dotted" w:sz="6" w:space="0" w:color="FEFEFE"/>
                          </w:divBdr>
                        </w:div>
                        <w:div w:id="357702975">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619490717">
                      <w:marLeft w:val="225"/>
                      <w:marRight w:val="0"/>
                      <w:marTop w:val="0"/>
                      <w:marBottom w:val="0"/>
                      <w:divBdr>
                        <w:top w:val="dotted" w:sz="6" w:space="0" w:color="FEFEFE"/>
                        <w:left w:val="dotted" w:sz="6" w:space="11" w:color="FEFEFE"/>
                        <w:bottom w:val="dotted" w:sz="6" w:space="0" w:color="FEFEFE"/>
                        <w:right w:val="dotted" w:sz="6" w:space="0" w:color="FEFEFE"/>
                      </w:divBdr>
                    </w:div>
                    <w:div w:id="2111000228">
                      <w:marLeft w:val="225"/>
                      <w:marRight w:val="0"/>
                      <w:marTop w:val="0"/>
                      <w:marBottom w:val="0"/>
                      <w:divBdr>
                        <w:top w:val="dotted" w:sz="6" w:space="0" w:color="FEFEFE"/>
                        <w:left w:val="dotted" w:sz="6" w:space="11" w:color="FEFEFE"/>
                        <w:bottom w:val="dotted" w:sz="6" w:space="0" w:color="FEFEFE"/>
                        <w:right w:val="dotted" w:sz="6" w:space="0" w:color="FEFEFE"/>
                      </w:divBdr>
                    </w:div>
                    <w:div w:id="283315925">
                      <w:marLeft w:val="225"/>
                      <w:marRight w:val="0"/>
                      <w:marTop w:val="0"/>
                      <w:marBottom w:val="0"/>
                      <w:divBdr>
                        <w:top w:val="dotted" w:sz="6" w:space="0" w:color="FEFEFE"/>
                        <w:left w:val="dotted" w:sz="6" w:space="11" w:color="FEFEFE"/>
                        <w:bottom w:val="dotted" w:sz="6" w:space="0" w:color="FEFEFE"/>
                        <w:right w:val="dotted" w:sz="6" w:space="0" w:color="FEFEFE"/>
                      </w:divBdr>
                    </w:div>
                    <w:div w:id="525673983">
                      <w:marLeft w:val="225"/>
                      <w:marRight w:val="0"/>
                      <w:marTop w:val="0"/>
                      <w:marBottom w:val="0"/>
                      <w:divBdr>
                        <w:top w:val="dotted" w:sz="6" w:space="0" w:color="FEFEFE"/>
                        <w:left w:val="dotted" w:sz="6" w:space="11" w:color="FEFEFE"/>
                        <w:bottom w:val="dotted" w:sz="6" w:space="0" w:color="FEFEFE"/>
                        <w:right w:val="dotted" w:sz="6" w:space="0" w:color="FEFEFE"/>
                      </w:divBdr>
                      <w:divsChild>
                        <w:div w:id="14040343">
                          <w:marLeft w:val="225"/>
                          <w:marRight w:val="0"/>
                          <w:marTop w:val="0"/>
                          <w:marBottom w:val="0"/>
                          <w:divBdr>
                            <w:top w:val="dotted" w:sz="6" w:space="0" w:color="FEFEFE"/>
                            <w:left w:val="dotted" w:sz="6" w:space="11" w:color="FEFEFE"/>
                            <w:bottom w:val="dotted" w:sz="6" w:space="0" w:color="FEFEFE"/>
                            <w:right w:val="dotted" w:sz="6" w:space="0" w:color="FEFEFE"/>
                          </w:divBdr>
                        </w:div>
                        <w:div w:id="1112627472">
                          <w:marLeft w:val="225"/>
                          <w:marRight w:val="0"/>
                          <w:marTop w:val="0"/>
                          <w:marBottom w:val="0"/>
                          <w:divBdr>
                            <w:top w:val="dotted" w:sz="6" w:space="0" w:color="FEFEFE"/>
                            <w:left w:val="dotted" w:sz="6" w:space="11" w:color="FEFEFE"/>
                            <w:bottom w:val="dotted" w:sz="6" w:space="0" w:color="FEFEFE"/>
                            <w:right w:val="dotted" w:sz="6" w:space="0" w:color="FEFEFE"/>
                          </w:divBdr>
                        </w:div>
                        <w:div w:id="1686245058">
                          <w:marLeft w:val="225"/>
                          <w:marRight w:val="0"/>
                          <w:marTop w:val="0"/>
                          <w:marBottom w:val="0"/>
                          <w:divBdr>
                            <w:top w:val="dotted" w:sz="6" w:space="0" w:color="FEFEFE"/>
                            <w:left w:val="dotted" w:sz="6" w:space="11" w:color="FEFEFE"/>
                            <w:bottom w:val="dotted" w:sz="6" w:space="0" w:color="FEFEFE"/>
                            <w:right w:val="dotted" w:sz="6" w:space="0" w:color="FEFEFE"/>
                          </w:divBdr>
                        </w:div>
                        <w:div w:id="1190878066">
                          <w:marLeft w:val="225"/>
                          <w:marRight w:val="0"/>
                          <w:marTop w:val="0"/>
                          <w:marBottom w:val="0"/>
                          <w:divBdr>
                            <w:top w:val="dotted" w:sz="6" w:space="0" w:color="FEFEFE"/>
                            <w:left w:val="dotted" w:sz="6" w:space="11" w:color="FEFEFE"/>
                            <w:bottom w:val="dotted" w:sz="6" w:space="0" w:color="FEFEFE"/>
                            <w:right w:val="dotted" w:sz="6" w:space="0" w:color="FEFEFE"/>
                          </w:divBdr>
                        </w:div>
                        <w:div w:id="1105923065">
                          <w:marLeft w:val="225"/>
                          <w:marRight w:val="0"/>
                          <w:marTop w:val="0"/>
                          <w:marBottom w:val="0"/>
                          <w:divBdr>
                            <w:top w:val="dotted" w:sz="6" w:space="0" w:color="FEFEFE"/>
                            <w:left w:val="dotted" w:sz="6" w:space="11" w:color="FEFEFE"/>
                            <w:bottom w:val="dotted" w:sz="6" w:space="0" w:color="FEFEFE"/>
                            <w:right w:val="dotted" w:sz="6" w:space="0" w:color="FEFEFE"/>
                          </w:divBdr>
                        </w:div>
                        <w:div w:id="1644192492">
                          <w:marLeft w:val="225"/>
                          <w:marRight w:val="0"/>
                          <w:marTop w:val="0"/>
                          <w:marBottom w:val="0"/>
                          <w:divBdr>
                            <w:top w:val="dotted" w:sz="6" w:space="0" w:color="FEFEFE"/>
                            <w:left w:val="dotted" w:sz="6" w:space="11" w:color="FEFEFE"/>
                            <w:bottom w:val="dotted" w:sz="6" w:space="0" w:color="FEFEFE"/>
                            <w:right w:val="dotted" w:sz="6" w:space="0" w:color="FEFEFE"/>
                          </w:divBdr>
                        </w:div>
                        <w:div w:id="245577881">
                          <w:marLeft w:val="225"/>
                          <w:marRight w:val="0"/>
                          <w:marTop w:val="0"/>
                          <w:marBottom w:val="0"/>
                          <w:divBdr>
                            <w:top w:val="dotted" w:sz="6" w:space="0" w:color="FEFEFE"/>
                            <w:left w:val="dotted" w:sz="6" w:space="11" w:color="FEFEFE"/>
                            <w:bottom w:val="dotted" w:sz="6" w:space="0" w:color="FEFEFE"/>
                            <w:right w:val="dotted" w:sz="6" w:space="0" w:color="FEFEFE"/>
                          </w:divBdr>
                        </w:div>
                        <w:div w:id="1820802547">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771972600">
                      <w:marLeft w:val="225"/>
                      <w:marRight w:val="0"/>
                      <w:marTop w:val="0"/>
                      <w:marBottom w:val="0"/>
                      <w:divBdr>
                        <w:top w:val="dotted" w:sz="6" w:space="0" w:color="FEFEFE"/>
                        <w:left w:val="dotted" w:sz="6" w:space="11" w:color="FEFEFE"/>
                        <w:bottom w:val="dotted" w:sz="6" w:space="0" w:color="FEFEFE"/>
                        <w:right w:val="dotted" w:sz="6" w:space="0" w:color="FEFEFE"/>
                      </w:divBdr>
                    </w:div>
                    <w:div w:id="329989464">
                      <w:marLeft w:val="225"/>
                      <w:marRight w:val="0"/>
                      <w:marTop w:val="0"/>
                      <w:marBottom w:val="0"/>
                      <w:divBdr>
                        <w:top w:val="dotted" w:sz="6" w:space="0" w:color="FEFEFE"/>
                        <w:left w:val="dotted" w:sz="6" w:space="11" w:color="FEFEFE"/>
                        <w:bottom w:val="dotted" w:sz="6" w:space="0" w:color="FEFEFE"/>
                        <w:right w:val="dotted" w:sz="6" w:space="0" w:color="FEFEFE"/>
                      </w:divBdr>
                    </w:div>
                    <w:div w:id="1678077817">
                      <w:marLeft w:val="225"/>
                      <w:marRight w:val="0"/>
                      <w:marTop w:val="0"/>
                      <w:marBottom w:val="0"/>
                      <w:divBdr>
                        <w:top w:val="dotted" w:sz="6" w:space="0" w:color="FEFEFE"/>
                        <w:left w:val="dotted" w:sz="6" w:space="11" w:color="FEFEFE"/>
                        <w:bottom w:val="dotted" w:sz="6" w:space="0" w:color="FEFEFE"/>
                        <w:right w:val="dotted" w:sz="6" w:space="0" w:color="FEFEFE"/>
                      </w:divBdr>
                    </w:div>
                    <w:div w:id="193274712">
                      <w:marLeft w:val="225"/>
                      <w:marRight w:val="0"/>
                      <w:marTop w:val="0"/>
                      <w:marBottom w:val="0"/>
                      <w:divBdr>
                        <w:top w:val="dotted" w:sz="6" w:space="0" w:color="FEFEFE"/>
                        <w:left w:val="dotted" w:sz="6" w:space="11" w:color="FEFEFE"/>
                        <w:bottom w:val="dotted" w:sz="6" w:space="0" w:color="FEFEFE"/>
                        <w:right w:val="dotted" w:sz="6" w:space="0" w:color="FEFEFE"/>
                      </w:divBdr>
                    </w:div>
                    <w:div w:id="2064215615">
                      <w:marLeft w:val="225"/>
                      <w:marRight w:val="0"/>
                      <w:marTop w:val="0"/>
                      <w:marBottom w:val="0"/>
                      <w:divBdr>
                        <w:top w:val="dotted" w:sz="6" w:space="0" w:color="FEFEFE"/>
                        <w:left w:val="dotted" w:sz="6" w:space="11" w:color="FEFEFE"/>
                        <w:bottom w:val="dotted" w:sz="6" w:space="0" w:color="FEFEFE"/>
                        <w:right w:val="dotted" w:sz="6" w:space="0" w:color="FEFEFE"/>
                      </w:divBdr>
                    </w:div>
                    <w:div w:id="480732299">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241723766">
                  <w:marLeft w:val="72"/>
                  <w:marRight w:val="72"/>
                  <w:marTop w:val="72"/>
                  <w:marBottom w:val="72"/>
                  <w:divBdr>
                    <w:top w:val="dotted" w:sz="6" w:space="0" w:color="FEFEFE"/>
                    <w:left w:val="dotted" w:sz="6" w:space="0" w:color="FEFEFE"/>
                    <w:bottom w:val="dotted" w:sz="6" w:space="0" w:color="FEFEFE"/>
                    <w:right w:val="dotted" w:sz="6" w:space="0" w:color="FEFEFE"/>
                  </w:divBdr>
                  <w:divsChild>
                    <w:div w:id="792401597">
                      <w:marLeft w:val="225"/>
                      <w:marRight w:val="0"/>
                      <w:marTop w:val="0"/>
                      <w:marBottom w:val="0"/>
                      <w:divBdr>
                        <w:top w:val="dotted" w:sz="6" w:space="0" w:color="FEFEFE"/>
                        <w:left w:val="dotted" w:sz="6" w:space="11" w:color="FEFEFE"/>
                        <w:bottom w:val="dotted" w:sz="6" w:space="0" w:color="FEFEFE"/>
                        <w:right w:val="dotted" w:sz="6" w:space="0" w:color="FEFEFE"/>
                      </w:divBdr>
                    </w:div>
                    <w:div w:id="1506870031">
                      <w:marLeft w:val="225"/>
                      <w:marRight w:val="0"/>
                      <w:marTop w:val="0"/>
                      <w:marBottom w:val="0"/>
                      <w:divBdr>
                        <w:top w:val="dotted" w:sz="6" w:space="0" w:color="FEFEFE"/>
                        <w:left w:val="dotted" w:sz="6" w:space="11" w:color="FEFEFE"/>
                        <w:bottom w:val="dotted" w:sz="6" w:space="0" w:color="FEFEFE"/>
                        <w:right w:val="dotted" w:sz="6" w:space="0" w:color="FEFEFE"/>
                      </w:divBdr>
                    </w:div>
                    <w:div w:id="1321348713">
                      <w:marLeft w:val="225"/>
                      <w:marRight w:val="0"/>
                      <w:marTop w:val="0"/>
                      <w:marBottom w:val="0"/>
                      <w:divBdr>
                        <w:top w:val="dotted" w:sz="6" w:space="0" w:color="FEFEFE"/>
                        <w:left w:val="dotted" w:sz="6" w:space="11" w:color="FEFEFE"/>
                        <w:bottom w:val="dotted" w:sz="6" w:space="0" w:color="FEFEFE"/>
                        <w:right w:val="dotted" w:sz="6" w:space="0" w:color="FEFEFE"/>
                      </w:divBdr>
                    </w:div>
                    <w:div w:id="1636108703">
                      <w:marLeft w:val="225"/>
                      <w:marRight w:val="0"/>
                      <w:marTop w:val="0"/>
                      <w:marBottom w:val="0"/>
                      <w:divBdr>
                        <w:top w:val="dotted" w:sz="6" w:space="0" w:color="FEFEFE"/>
                        <w:left w:val="dotted" w:sz="6" w:space="11" w:color="FEFEFE"/>
                        <w:bottom w:val="dotted" w:sz="6" w:space="0" w:color="FEFEFE"/>
                        <w:right w:val="dotted" w:sz="6" w:space="0" w:color="FEFEFE"/>
                      </w:divBdr>
                      <w:divsChild>
                        <w:div w:id="260535322">
                          <w:marLeft w:val="225"/>
                          <w:marRight w:val="0"/>
                          <w:marTop w:val="0"/>
                          <w:marBottom w:val="0"/>
                          <w:divBdr>
                            <w:top w:val="dotted" w:sz="6" w:space="0" w:color="FEFEFE"/>
                            <w:left w:val="dotted" w:sz="6" w:space="11" w:color="FEFEFE"/>
                            <w:bottom w:val="dotted" w:sz="6" w:space="0" w:color="FEFEFE"/>
                            <w:right w:val="dotted" w:sz="6" w:space="0" w:color="FEFEFE"/>
                          </w:divBdr>
                        </w:div>
                        <w:div w:id="617877860">
                          <w:marLeft w:val="225"/>
                          <w:marRight w:val="0"/>
                          <w:marTop w:val="0"/>
                          <w:marBottom w:val="0"/>
                          <w:divBdr>
                            <w:top w:val="dotted" w:sz="6" w:space="0" w:color="FEFEFE"/>
                            <w:left w:val="dotted" w:sz="6" w:space="11" w:color="FEFEFE"/>
                            <w:bottom w:val="dotted" w:sz="6" w:space="0" w:color="FEFEFE"/>
                            <w:right w:val="dotted" w:sz="6" w:space="0" w:color="FEFEFE"/>
                          </w:divBdr>
                        </w:div>
                        <w:div w:id="1201362652">
                          <w:marLeft w:val="225"/>
                          <w:marRight w:val="0"/>
                          <w:marTop w:val="0"/>
                          <w:marBottom w:val="0"/>
                          <w:divBdr>
                            <w:top w:val="dotted" w:sz="6" w:space="0" w:color="FEFEFE"/>
                            <w:left w:val="dotted" w:sz="6" w:space="11" w:color="FEFEFE"/>
                            <w:bottom w:val="dotted" w:sz="6" w:space="0" w:color="FEFEFE"/>
                            <w:right w:val="dotted" w:sz="6" w:space="0" w:color="FEFEFE"/>
                          </w:divBdr>
                        </w:div>
                        <w:div w:id="1431659100">
                          <w:marLeft w:val="225"/>
                          <w:marRight w:val="0"/>
                          <w:marTop w:val="0"/>
                          <w:marBottom w:val="0"/>
                          <w:divBdr>
                            <w:top w:val="dotted" w:sz="6" w:space="0" w:color="FEFEFE"/>
                            <w:left w:val="dotted" w:sz="6" w:space="11" w:color="FEFEFE"/>
                            <w:bottom w:val="dotted" w:sz="6" w:space="0" w:color="FEFEFE"/>
                            <w:right w:val="dotted" w:sz="6" w:space="0" w:color="FEFEFE"/>
                          </w:divBdr>
                        </w:div>
                        <w:div w:id="2065906893">
                          <w:marLeft w:val="225"/>
                          <w:marRight w:val="0"/>
                          <w:marTop w:val="0"/>
                          <w:marBottom w:val="0"/>
                          <w:divBdr>
                            <w:top w:val="dotted" w:sz="6" w:space="0" w:color="FEFEFE"/>
                            <w:left w:val="dotted" w:sz="6" w:space="11" w:color="FEFEFE"/>
                            <w:bottom w:val="dotted" w:sz="6" w:space="0" w:color="FEFEFE"/>
                            <w:right w:val="dotted" w:sz="6" w:space="0" w:color="FEFEFE"/>
                          </w:divBdr>
                        </w:div>
                        <w:div w:id="784159116">
                          <w:marLeft w:val="225"/>
                          <w:marRight w:val="0"/>
                          <w:marTop w:val="0"/>
                          <w:marBottom w:val="0"/>
                          <w:divBdr>
                            <w:top w:val="dotted" w:sz="6" w:space="0" w:color="FEFEFE"/>
                            <w:left w:val="dotted" w:sz="6" w:space="11" w:color="FEFEFE"/>
                            <w:bottom w:val="dotted" w:sz="6" w:space="0" w:color="FEFEFE"/>
                            <w:right w:val="dotted" w:sz="6" w:space="0" w:color="FEFEFE"/>
                          </w:divBdr>
                        </w:div>
                        <w:div w:id="402063846">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725253735">
                      <w:marLeft w:val="225"/>
                      <w:marRight w:val="0"/>
                      <w:marTop w:val="0"/>
                      <w:marBottom w:val="0"/>
                      <w:divBdr>
                        <w:top w:val="dotted" w:sz="6" w:space="0" w:color="FEFEFE"/>
                        <w:left w:val="dotted" w:sz="6" w:space="11" w:color="FEFEFE"/>
                        <w:bottom w:val="dotted" w:sz="6" w:space="0" w:color="FEFEFE"/>
                        <w:right w:val="dotted" w:sz="6" w:space="0" w:color="FEFEFE"/>
                      </w:divBdr>
                    </w:div>
                    <w:div w:id="1419591562">
                      <w:marLeft w:val="225"/>
                      <w:marRight w:val="0"/>
                      <w:marTop w:val="0"/>
                      <w:marBottom w:val="0"/>
                      <w:divBdr>
                        <w:top w:val="dotted" w:sz="6" w:space="0" w:color="FEFEFE"/>
                        <w:left w:val="dotted" w:sz="6" w:space="11" w:color="FEFEFE"/>
                        <w:bottom w:val="dotted" w:sz="6" w:space="0" w:color="FEFEFE"/>
                        <w:right w:val="dotted" w:sz="6" w:space="0" w:color="FEFEFE"/>
                      </w:divBdr>
                    </w:div>
                    <w:div w:id="459223411">
                      <w:marLeft w:val="225"/>
                      <w:marRight w:val="0"/>
                      <w:marTop w:val="0"/>
                      <w:marBottom w:val="0"/>
                      <w:divBdr>
                        <w:top w:val="dotted" w:sz="6" w:space="0" w:color="FEFEFE"/>
                        <w:left w:val="dotted" w:sz="6" w:space="11" w:color="FEFEFE"/>
                        <w:bottom w:val="dotted" w:sz="6" w:space="0" w:color="FEFEFE"/>
                        <w:right w:val="dotted" w:sz="6" w:space="0" w:color="FEFEFE"/>
                      </w:divBdr>
                    </w:div>
                    <w:div w:id="557280833">
                      <w:marLeft w:val="225"/>
                      <w:marRight w:val="0"/>
                      <w:marTop w:val="0"/>
                      <w:marBottom w:val="0"/>
                      <w:divBdr>
                        <w:top w:val="dotted" w:sz="6" w:space="0" w:color="FEFEFE"/>
                        <w:left w:val="dotted" w:sz="6" w:space="11" w:color="FEFEFE"/>
                        <w:bottom w:val="dotted" w:sz="6" w:space="0" w:color="FEFEFE"/>
                        <w:right w:val="dotted" w:sz="6" w:space="0" w:color="FEFEFE"/>
                      </w:divBdr>
                    </w:div>
                    <w:div w:id="1376932743">
                      <w:marLeft w:val="225"/>
                      <w:marRight w:val="0"/>
                      <w:marTop w:val="0"/>
                      <w:marBottom w:val="0"/>
                      <w:divBdr>
                        <w:top w:val="dotted" w:sz="6" w:space="0" w:color="FEFEFE"/>
                        <w:left w:val="dotted" w:sz="6" w:space="11" w:color="FEFEFE"/>
                        <w:bottom w:val="dotted" w:sz="6" w:space="0" w:color="FEFEFE"/>
                        <w:right w:val="dotted" w:sz="6" w:space="0" w:color="FEFEFE"/>
                      </w:divBdr>
                    </w:div>
                    <w:div w:id="256212227">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384793663">
                  <w:marLeft w:val="72"/>
                  <w:marRight w:val="72"/>
                  <w:marTop w:val="72"/>
                  <w:marBottom w:val="72"/>
                  <w:divBdr>
                    <w:top w:val="dotted" w:sz="6" w:space="0" w:color="FEFEFE"/>
                    <w:left w:val="dotted" w:sz="6" w:space="0" w:color="FEFEFE"/>
                    <w:bottom w:val="dotted" w:sz="6" w:space="0" w:color="FEFEFE"/>
                    <w:right w:val="dotted" w:sz="6" w:space="0" w:color="FEFEFE"/>
                  </w:divBdr>
                  <w:divsChild>
                    <w:div w:id="1797606360">
                      <w:marLeft w:val="225"/>
                      <w:marRight w:val="0"/>
                      <w:marTop w:val="0"/>
                      <w:marBottom w:val="0"/>
                      <w:divBdr>
                        <w:top w:val="dotted" w:sz="6" w:space="0" w:color="FEFEFE"/>
                        <w:left w:val="dotted" w:sz="6" w:space="11" w:color="FEFEFE"/>
                        <w:bottom w:val="dotted" w:sz="6" w:space="0" w:color="FEFEFE"/>
                        <w:right w:val="dotted" w:sz="6" w:space="0" w:color="FEFEFE"/>
                      </w:divBdr>
                    </w:div>
                    <w:div w:id="1195390922">
                      <w:marLeft w:val="225"/>
                      <w:marRight w:val="0"/>
                      <w:marTop w:val="0"/>
                      <w:marBottom w:val="0"/>
                      <w:divBdr>
                        <w:top w:val="dotted" w:sz="6" w:space="0" w:color="FEFEFE"/>
                        <w:left w:val="dotted" w:sz="6" w:space="11" w:color="FEFEFE"/>
                        <w:bottom w:val="dotted" w:sz="6" w:space="0" w:color="FEFEFE"/>
                        <w:right w:val="dotted" w:sz="6" w:space="0" w:color="FEFEFE"/>
                      </w:divBdr>
                    </w:div>
                    <w:div w:id="1214195353">
                      <w:marLeft w:val="225"/>
                      <w:marRight w:val="0"/>
                      <w:marTop w:val="0"/>
                      <w:marBottom w:val="0"/>
                      <w:divBdr>
                        <w:top w:val="dotted" w:sz="6" w:space="0" w:color="FEFEFE"/>
                        <w:left w:val="dotted" w:sz="6" w:space="11" w:color="FEFEFE"/>
                        <w:bottom w:val="dotted" w:sz="6" w:space="0" w:color="FEFEFE"/>
                        <w:right w:val="dotted" w:sz="6" w:space="0" w:color="FEFEFE"/>
                      </w:divBdr>
                    </w:div>
                    <w:div w:id="1269236156">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sChild>
            </w:div>
            <w:div w:id="1550612143">
              <w:marLeft w:val="72"/>
              <w:marRight w:val="72"/>
              <w:marTop w:val="72"/>
              <w:marBottom w:val="72"/>
              <w:divBdr>
                <w:top w:val="dotted" w:sz="6" w:space="0" w:color="FEFEFE"/>
                <w:left w:val="dotted" w:sz="6" w:space="0" w:color="FEFEFE"/>
                <w:bottom w:val="dotted" w:sz="6" w:space="0" w:color="FEFEFE"/>
                <w:right w:val="dotted" w:sz="6" w:space="0" w:color="FEFEFE"/>
              </w:divBdr>
              <w:divsChild>
                <w:div w:id="658461421">
                  <w:marLeft w:val="72"/>
                  <w:marRight w:val="72"/>
                  <w:marTop w:val="72"/>
                  <w:marBottom w:val="72"/>
                  <w:divBdr>
                    <w:top w:val="dotted" w:sz="6" w:space="0" w:color="FEFEFE"/>
                    <w:left w:val="dotted" w:sz="6" w:space="0" w:color="FEFEFE"/>
                    <w:bottom w:val="dotted" w:sz="6" w:space="0" w:color="FEFEFE"/>
                    <w:right w:val="dotted" w:sz="6" w:space="0" w:color="FEFEFE"/>
                  </w:divBdr>
                  <w:divsChild>
                    <w:div w:id="173963347">
                      <w:marLeft w:val="225"/>
                      <w:marRight w:val="0"/>
                      <w:marTop w:val="0"/>
                      <w:marBottom w:val="0"/>
                      <w:divBdr>
                        <w:top w:val="dotted" w:sz="6" w:space="0" w:color="FEFEFE"/>
                        <w:left w:val="dotted" w:sz="6" w:space="11" w:color="FEFEFE"/>
                        <w:bottom w:val="dotted" w:sz="6" w:space="0" w:color="FEFEFE"/>
                        <w:right w:val="dotted" w:sz="6" w:space="0" w:color="FEFEFE"/>
                      </w:divBdr>
                    </w:div>
                    <w:div w:id="883518972">
                      <w:marLeft w:val="225"/>
                      <w:marRight w:val="0"/>
                      <w:marTop w:val="0"/>
                      <w:marBottom w:val="0"/>
                      <w:divBdr>
                        <w:top w:val="dotted" w:sz="6" w:space="0" w:color="FEFEFE"/>
                        <w:left w:val="dotted" w:sz="6" w:space="11" w:color="FEFEFE"/>
                        <w:bottom w:val="dotted" w:sz="6" w:space="0" w:color="FEFEFE"/>
                        <w:right w:val="dotted" w:sz="6" w:space="0" w:color="FEFEFE"/>
                      </w:divBdr>
                    </w:div>
                    <w:div w:id="36512151">
                      <w:marLeft w:val="225"/>
                      <w:marRight w:val="0"/>
                      <w:marTop w:val="0"/>
                      <w:marBottom w:val="0"/>
                      <w:divBdr>
                        <w:top w:val="dotted" w:sz="6" w:space="0" w:color="FEFEFE"/>
                        <w:left w:val="dotted" w:sz="6" w:space="11" w:color="FEFEFE"/>
                        <w:bottom w:val="dotted" w:sz="6" w:space="0" w:color="FEFEFE"/>
                        <w:right w:val="dotted" w:sz="6" w:space="0" w:color="FEFEFE"/>
                      </w:divBdr>
                    </w:div>
                    <w:div w:id="1022050461">
                      <w:marLeft w:val="225"/>
                      <w:marRight w:val="0"/>
                      <w:marTop w:val="0"/>
                      <w:marBottom w:val="0"/>
                      <w:divBdr>
                        <w:top w:val="dotted" w:sz="6" w:space="0" w:color="FEFEFE"/>
                        <w:left w:val="dotted" w:sz="6" w:space="11" w:color="FEFEFE"/>
                        <w:bottom w:val="dotted" w:sz="6" w:space="0" w:color="FEFEFE"/>
                        <w:right w:val="dotted" w:sz="6" w:space="0" w:color="FEFEFE"/>
                      </w:divBdr>
                    </w:div>
                    <w:div w:id="1769303974">
                      <w:marLeft w:val="225"/>
                      <w:marRight w:val="0"/>
                      <w:marTop w:val="0"/>
                      <w:marBottom w:val="0"/>
                      <w:divBdr>
                        <w:top w:val="dotted" w:sz="6" w:space="0" w:color="FEFEFE"/>
                        <w:left w:val="dotted" w:sz="6" w:space="11" w:color="FEFEFE"/>
                        <w:bottom w:val="dotted" w:sz="6" w:space="0" w:color="FEFEFE"/>
                        <w:right w:val="dotted" w:sz="6" w:space="0" w:color="FEFEFE"/>
                      </w:divBdr>
                    </w:div>
                    <w:div w:id="1572500714">
                      <w:marLeft w:val="225"/>
                      <w:marRight w:val="0"/>
                      <w:marTop w:val="0"/>
                      <w:marBottom w:val="0"/>
                      <w:divBdr>
                        <w:top w:val="dotted" w:sz="6" w:space="0" w:color="FEFEFE"/>
                        <w:left w:val="dotted" w:sz="6" w:space="11" w:color="FEFEFE"/>
                        <w:bottom w:val="dotted" w:sz="6" w:space="0" w:color="FEFEFE"/>
                        <w:right w:val="dotted" w:sz="6" w:space="0" w:color="FEFEFE"/>
                      </w:divBdr>
                    </w:div>
                    <w:div w:id="1892574597">
                      <w:marLeft w:val="225"/>
                      <w:marRight w:val="0"/>
                      <w:marTop w:val="0"/>
                      <w:marBottom w:val="0"/>
                      <w:divBdr>
                        <w:top w:val="dotted" w:sz="6" w:space="0" w:color="FEFEFE"/>
                        <w:left w:val="dotted" w:sz="6" w:space="11" w:color="FEFEFE"/>
                        <w:bottom w:val="dotted" w:sz="6" w:space="0" w:color="FEFEFE"/>
                        <w:right w:val="dotted" w:sz="6" w:space="0" w:color="FEFEFE"/>
                      </w:divBdr>
                    </w:div>
                    <w:div w:id="1163424273">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sChild>
            </w:div>
            <w:div w:id="1281764931">
              <w:marLeft w:val="72"/>
              <w:marRight w:val="72"/>
              <w:marTop w:val="72"/>
              <w:marBottom w:val="72"/>
              <w:divBdr>
                <w:top w:val="dotted" w:sz="6" w:space="0" w:color="FEFEFE"/>
                <w:left w:val="dotted" w:sz="6" w:space="0" w:color="FEFEFE"/>
                <w:bottom w:val="dotted" w:sz="6" w:space="0" w:color="FEFEFE"/>
                <w:right w:val="dotted" w:sz="6" w:space="0" w:color="FEFEFE"/>
              </w:divBdr>
              <w:divsChild>
                <w:div w:id="247157846">
                  <w:marLeft w:val="72"/>
                  <w:marRight w:val="72"/>
                  <w:marTop w:val="72"/>
                  <w:marBottom w:val="72"/>
                  <w:divBdr>
                    <w:top w:val="dotted" w:sz="6" w:space="0" w:color="FEFEFE"/>
                    <w:left w:val="dotted" w:sz="6" w:space="0" w:color="FEFEFE"/>
                    <w:bottom w:val="dotted" w:sz="6" w:space="0" w:color="FEFEFE"/>
                    <w:right w:val="dotted" w:sz="6" w:space="0" w:color="FEFEFE"/>
                  </w:divBdr>
                  <w:divsChild>
                    <w:div w:id="1417674898">
                      <w:marLeft w:val="225"/>
                      <w:marRight w:val="0"/>
                      <w:marTop w:val="0"/>
                      <w:marBottom w:val="0"/>
                      <w:divBdr>
                        <w:top w:val="dotted" w:sz="6" w:space="0" w:color="FEFEFE"/>
                        <w:left w:val="dotted" w:sz="6" w:space="11" w:color="FEFEFE"/>
                        <w:bottom w:val="dotted" w:sz="6" w:space="0" w:color="FEFEFE"/>
                        <w:right w:val="dotted" w:sz="6" w:space="0" w:color="FEFEFE"/>
                      </w:divBdr>
                    </w:div>
                    <w:div w:id="1510176423">
                      <w:marLeft w:val="225"/>
                      <w:marRight w:val="0"/>
                      <w:marTop w:val="0"/>
                      <w:marBottom w:val="0"/>
                      <w:divBdr>
                        <w:top w:val="dotted" w:sz="6" w:space="0" w:color="FEFEFE"/>
                        <w:left w:val="dotted" w:sz="6" w:space="11" w:color="FEFEFE"/>
                        <w:bottom w:val="dotted" w:sz="6" w:space="0" w:color="FEFEFE"/>
                        <w:right w:val="dotted" w:sz="6" w:space="0" w:color="FEFEFE"/>
                      </w:divBdr>
                    </w:div>
                    <w:div w:id="1102189054">
                      <w:marLeft w:val="225"/>
                      <w:marRight w:val="0"/>
                      <w:marTop w:val="0"/>
                      <w:marBottom w:val="0"/>
                      <w:divBdr>
                        <w:top w:val="dotted" w:sz="6" w:space="0" w:color="FEFEFE"/>
                        <w:left w:val="dotted" w:sz="6" w:space="11" w:color="FEFEFE"/>
                        <w:bottom w:val="dotted" w:sz="6" w:space="0" w:color="FEFEFE"/>
                        <w:right w:val="dotted" w:sz="6" w:space="0" w:color="FEFEFE"/>
                      </w:divBdr>
                      <w:divsChild>
                        <w:div w:id="554127486">
                          <w:marLeft w:val="225"/>
                          <w:marRight w:val="0"/>
                          <w:marTop w:val="0"/>
                          <w:marBottom w:val="0"/>
                          <w:divBdr>
                            <w:top w:val="dotted" w:sz="6" w:space="0" w:color="FEFEFE"/>
                            <w:left w:val="dotted" w:sz="6" w:space="11" w:color="FEFEFE"/>
                            <w:bottom w:val="dotted" w:sz="6" w:space="0" w:color="FEFEFE"/>
                            <w:right w:val="dotted" w:sz="6" w:space="0" w:color="FEFEFE"/>
                          </w:divBdr>
                        </w:div>
                        <w:div w:id="103231904">
                          <w:marLeft w:val="225"/>
                          <w:marRight w:val="0"/>
                          <w:marTop w:val="0"/>
                          <w:marBottom w:val="0"/>
                          <w:divBdr>
                            <w:top w:val="dotted" w:sz="6" w:space="0" w:color="FEFEFE"/>
                            <w:left w:val="dotted" w:sz="6" w:space="11" w:color="FEFEFE"/>
                            <w:bottom w:val="dotted" w:sz="6" w:space="0" w:color="FEFEFE"/>
                            <w:right w:val="dotted" w:sz="6" w:space="0" w:color="FEFEFE"/>
                          </w:divBdr>
                        </w:div>
                        <w:div w:id="1486044061">
                          <w:marLeft w:val="225"/>
                          <w:marRight w:val="0"/>
                          <w:marTop w:val="0"/>
                          <w:marBottom w:val="0"/>
                          <w:divBdr>
                            <w:top w:val="dotted" w:sz="6" w:space="0" w:color="FEFEFE"/>
                            <w:left w:val="dotted" w:sz="6" w:space="11" w:color="FEFEFE"/>
                            <w:bottom w:val="dotted" w:sz="6" w:space="0" w:color="FEFEFE"/>
                            <w:right w:val="dotted" w:sz="6" w:space="0" w:color="FEFEFE"/>
                          </w:divBdr>
                        </w:div>
                        <w:div w:id="442655199">
                          <w:marLeft w:val="225"/>
                          <w:marRight w:val="0"/>
                          <w:marTop w:val="0"/>
                          <w:marBottom w:val="0"/>
                          <w:divBdr>
                            <w:top w:val="dotted" w:sz="6" w:space="0" w:color="FEFEFE"/>
                            <w:left w:val="dotted" w:sz="6" w:space="11" w:color="FEFEFE"/>
                            <w:bottom w:val="dotted" w:sz="6" w:space="0" w:color="FEFEFE"/>
                            <w:right w:val="dotted" w:sz="6" w:space="0" w:color="FEFEFE"/>
                          </w:divBdr>
                        </w:div>
                        <w:div w:id="1411152378">
                          <w:marLeft w:val="225"/>
                          <w:marRight w:val="0"/>
                          <w:marTop w:val="0"/>
                          <w:marBottom w:val="0"/>
                          <w:divBdr>
                            <w:top w:val="dotted" w:sz="6" w:space="0" w:color="FEFEFE"/>
                            <w:left w:val="dotted" w:sz="6" w:space="11" w:color="FEFEFE"/>
                            <w:bottom w:val="dotted" w:sz="6" w:space="0" w:color="FEFEFE"/>
                            <w:right w:val="dotted" w:sz="6" w:space="0" w:color="FEFEFE"/>
                          </w:divBdr>
                        </w:div>
                        <w:div w:id="540477669">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984118372">
                      <w:marLeft w:val="225"/>
                      <w:marRight w:val="0"/>
                      <w:marTop w:val="0"/>
                      <w:marBottom w:val="0"/>
                      <w:divBdr>
                        <w:top w:val="dotted" w:sz="6" w:space="0" w:color="FEFEFE"/>
                        <w:left w:val="dotted" w:sz="6" w:space="11" w:color="FEFEFE"/>
                        <w:bottom w:val="dotted" w:sz="6" w:space="0" w:color="FEFEFE"/>
                        <w:right w:val="dotted" w:sz="6" w:space="0" w:color="FEFEFE"/>
                      </w:divBdr>
                    </w:div>
                    <w:div w:id="1471481378">
                      <w:marLeft w:val="225"/>
                      <w:marRight w:val="0"/>
                      <w:marTop w:val="0"/>
                      <w:marBottom w:val="0"/>
                      <w:divBdr>
                        <w:top w:val="dotted" w:sz="6" w:space="0" w:color="FEFEFE"/>
                        <w:left w:val="dotted" w:sz="6" w:space="11" w:color="FEFEFE"/>
                        <w:bottom w:val="dotted" w:sz="6" w:space="0" w:color="FEFEFE"/>
                        <w:right w:val="dotted" w:sz="6" w:space="0" w:color="FEFEFE"/>
                      </w:divBdr>
                    </w:div>
                    <w:div w:id="1406340891">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281839889">
                  <w:marLeft w:val="72"/>
                  <w:marRight w:val="72"/>
                  <w:marTop w:val="72"/>
                  <w:marBottom w:val="72"/>
                  <w:divBdr>
                    <w:top w:val="dotted" w:sz="6" w:space="0" w:color="FEFEFE"/>
                    <w:left w:val="dotted" w:sz="6" w:space="0" w:color="FEFEFE"/>
                    <w:bottom w:val="dotted" w:sz="6" w:space="0" w:color="FEFEFE"/>
                    <w:right w:val="dotted" w:sz="6" w:space="0" w:color="FEFEFE"/>
                  </w:divBdr>
                  <w:divsChild>
                    <w:div w:id="56444348">
                      <w:marLeft w:val="225"/>
                      <w:marRight w:val="0"/>
                      <w:marTop w:val="0"/>
                      <w:marBottom w:val="0"/>
                      <w:divBdr>
                        <w:top w:val="dotted" w:sz="6" w:space="0" w:color="FEFEFE"/>
                        <w:left w:val="dotted" w:sz="6" w:space="11" w:color="FEFEFE"/>
                        <w:bottom w:val="dotted" w:sz="6" w:space="0" w:color="FEFEFE"/>
                        <w:right w:val="dotted" w:sz="6" w:space="0" w:color="FEFEFE"/>
                      </w:divBdr>
                    </w:div>
                    <w:div w:id="1939360889">
                      <w:marLeft w:val="225"/>
                      <w:marRight w:val="0"/>
                      <w:marTop w:val="0"/>
                      <w:marBottom w:val="0"/>
                      <w:divBdr>
                        <w:top w:val="dotted" w:sz="6" w:space="0" w:color="FEFEFE"/>
                        <w:left w:val="dotted" w:sz="6" w:space="11" w:color="FEFEFE"/>
                        <w:bottom w:val="dotted" w:sz="6" w:space="0" w:color="FEFEFE"/>
                        <w:right w:val="dotted" w:sz="6" w:space="0" w:color="FEFEFE"/>
                      </w:divBdr>
                      <w:divsChild>
                        <w:div w:id="1610896045">
                          <w:marLeft w:val="225"/>
                          <w:marRight w:val="0"/>
                          <w:marTop w:val="0"/>
                          <w:marBottom w:val="0"/>
                          <w:divBdr>
                            <w:top w:val="dotted" w:sz="6" w:space="0" w:color="FEFEFE"/>
                            <w:left w:val="dotted" w:sz="6" w:space="11" w:color="FEFEFE"/>
                            <w:bottom w:val="dotted" w:sz="6" w:space="0" w:color="FEFEFE"/>
                            <w:right w:val="dotted" w:sz="6" w:space="0" w:color="FEFEFE"/>
                          </w:divBdr>
                        </w:div>
                        <w:div w:id="1735548095">
                          <w:marLeft w:val="225"/>
                          <w:marRight w:val="0"/>
                          <w:marTop w:val="0"/>
                          <w:marBottom w:val="0"/>
                          <w:divBdr>
                            <w:top w:val="dotted" w:sz="6" w:space="0" w:color="FEFEFE"/>
                            <w:left w:val="dotted" w:sz="6" w:space="11" w:color="FEFEFE"/>
                            <w:bottom w:val="dotted" w:sz="6" w:space="0" w:color="FEFEFE"/>
                            <w:right w:val="dotted" w:sz="6" w:space="0" w:color="FEFEFE"/>
                          </w:divBdr>
                        </w:div>
                        <w:div w:id="1102147668">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291328027">
                      <w:marLeft w:val="225"/>
                      <w:marRight w:val="0"/>
                      <w:marTop w:val="0"/>
                      <w:marBottom w:val="0"/>
                      <w:divBdr>
                        <w:top w:val="dotted" w:sz="6" w:space="0" w:color="FEFEFE"/>
                        <w:left w:val="dotted" w:sz="6" w:space="11" w:color="FEFEFE"/>
                        <w:bottom w:val="dotted" w:sz="6" w:space="0" w:color="FEFEFE"/>
                        <w:right w:val="dotted" w:sz="6" w:space="0" w:color="FEFEFE"/>
                      </w:divBdr>
                    </w:div>
                    <w:div w:id="460617878">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2094006784">
                  <w:marLeft w:val="72"/>
                  <w:marRight w:val="72"/>
                  <w:marTop w:val="72"/>
                  <w:marBottom w:val="72"/>
                  <w:divBdr>
                    <w:top w:val="dotted" w:sz="6" w:space="0" w:color="FEFEFE"/>
                    <w:left w:val="dotted" w:sz="6" w:space="0" w:color="FEFEFE"/>
                    <w:bottom w:val="dotted" w:sz="6" w:space="0" w:color="FEFEFE"/>
                    <w:right w:val="dotted" w:sz="6" w:space="0" w:color="FEFEFE"/>
                  </w:divBdr>
                  <w:divsChild>
                    <w:div w:id="1469201817">
                      <w:marLeft w:val="225"/>
                      <w:marRight w:val="0"/>
                      <w:marTop w:val="0"/>
                      <w:marBottom w:val="0"/>
                      <w:divBdr>
                        <w:top w:val="dotted" w:sz="6" w:space="0" w:color="FEFEFE"/>
                        <w:left w:val="dotted" w:sz="6" w:space="11" w:color="FEFEFE"/>
                        <w:bottom w:val="dotted" w:sz="6" w:space="0" w:color="FEFEFE"/>
                        <w:right w:val="dotted" w:sz="6" w:space="0" w:color="FEFEFE"/>
                      </w:divBdr>
                    </w:div>
                    <w:div w:id="1105885623">
                      <w:marLeft w:val="225"/>
                      <w:marRight w:val="0"/>
                      <w:marTop w:val="0"/>
                      <w:marBottom w:val="0"/>
                      <w:divBdr>
                        <w:top w:val="dotted" w:sz="6" w:space="0" w:color="FEFEFE"/>
                        <w:left w:val="dotted" w:sz="6" w:space="11" w:color="FEFEFE"/>
                        <w:bottom w:val="dotted" w:sz="6" w:space="0" w:color="FEFEFE"/>
                        <w:right w:val="dotted" w:sz="6" w:space="0" w:color="FEFEFE"/>
                      </w:divBdr>
                    </w:div>
                    <w:div w:id="167185038">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sChild>
            </w:div>
            <w:div w:id="920916799">
              <w:marLeft w:val="72"/>
              <w:marRight w:val="72"/>
              <w:marTop w:val="72"/>
              <w:marBottom w:val="72"/>
              <w:divBdr>
                <w:top w:val="dotted" w:sz="6" w:space="0" w:color="FEFEFE"/>
                <w:left w:val="dotted" w:sz="6" w:space="0" w:color="FEFEFE"/>
                <w:bottom w:val="dotted" w:sz="6" w:space="0" w:color="FEFEFE"/>
                <w:right w:val="dotted" w:sz="6" w:space="0" w:color="FEFEFE"/>
              </w:divBdr>
              <w:divsChild>
                <w:div w:id="1125195098">
                  <w:marLeft w:val="72"/>
                  <w:marRight w:val="72"/>
                  <w:marTop w:val="72"/>
                  <w:marBottom w:val="72"/>
                  <w:divBdr>
                    <w:top w:val="dotted" w:sz="6" w:space="0" w:color="FEFEFE"/>
                    <w:left w:val="dotted" w:sz="6" w:space="0" w:color="FEFEFE"/>
                    <w:bottom w:val="dotted" w:sz="6" w:space="0" w:color="FEFEFE"/>
                    <w:right w:val="dotted" w:sz="6" w:space="0" w:color="FEFEFE"/>
                  </w:divBdr>
                </w:div>
                <w:div w:id="1023747690">
                  <w:marLeft w:val="72"/>
                  <w:marRight w:val="72"/>
                  <w:marTop w:val="72"/>
                  <w:marBottom w:val="72"/>
                  <w:divBdr>
                    <w:top w:val="dotted" w:sz="6" w:space="0" w:color="FEFEFE"/>
                    <w:left w:val="dotted" w:sz="6" w:space="0" w:color="FEFEFE"/>
                    <w:bottom w:val="dotted" w:sz="6" w:space="0" w:color="FEFEFE"/>
                    <w:right w:val="dotted" w:sz="6" w:space="0" w:color="FEFEFE"/>
                  </w:divBdr>
                  <w:divsChild>
                    <w:div w:id="620382720">
                      <w:marLeft w:val="225"/>
                      <w:marRight w:val="0"/>
                      <w:marTop w:val="0"/>
                      <w:marBottom w:val="0"/>
                      <w:divBdr>
                        <w:top w:val="dotted" w:sz="6" w:space="0" w:color="FEFEFE"/>
                        <w:left w:val="dotted" w:sz="6" w:space="11" w:color="FEFEFE"/>
                        <w:bottom w:val="dotted" w:sz="6" w:space="0" w:color="FEFEFE"/>
                        <w:right w:val="dotted" w:sz="6" w:space="0" w:color="FEFEFE"/>
                      </w:divBdr>
                    </w:div>
                    <w:div w:id="1846630636">
                      <w:marLeft w:val="225"/>
                      <w:marRight w:val="0"/>
                      <w:marTop w:val="0"/>
                      <w:marBottom w:val="0"/>
                      <w:divBdr>
                        <w:top w:val="dotted" w:sz="6" w:space="0" w:color="FEFEFE"/>
                        <w:left w:val="dotted" w:sz="6" w:space="11" w:color="FEFEFE"/>
                        <w:bottom w:val="dotted" w:sz="6" w:space="0" w:color="FEFEFE"/>
                        <w:right w:val="dotted" w:sz="6" w:space="0" w:color="FEFEFE"/>
                      </w:divBdr>
                    </w:div>
                    <w:div w:id="47270188">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017149143">
                  <w:marLeft w:val="72"/>
                  <w:marRight w:val="72"/>
                  <w:marTop w:val="72"/>
                  <w:marBottom w:val="72"/>
                  <w:divBdr>
                    <w:top w:val="dotted" w:sz="6" w:space="0" w:color="FEFEFE"/>
                    <w:left w:val="dotted" w:sz="6" w:space="0" w:color="FEFEFE"/>
                    <w:bottom w:val="dotted" w:sz="6" w:space="0" w:color="FEFEFE"/>
                    <w:right w:val="dotted" w:sz="6" w:space="0" w:color="FEFEFE"/>
                  </w:divBdr>
                  <w:divsChild>
                    <w:div w:id="1125074513">
                      <w:marLeft w:val="225"/>
                      <w:marRight w:val="0"/>
                      <w:marTop w:val="0"/>
                      <w:marBottom w:val="0"/>
                      <w:divBdr>
                        <w:top w:val="dotted" w:sz="6" w:space="0" w:color="FEFEFE"/>
                        <w:left w:val="dotted" w:sz="6" w:space="11" w:color="FEFEFE"/>
                        <w:bottom w:val="dotted" w:sz="6" w:space="0" w:color="FEFEFE"/>
                        <w:right w:val="dotted" w:sz="6" w:space="0" w:color="FEFEFE"/>
                      </w:divBdr>
                    </w:div>
                    <w:div w:id="950210484">
                      <w:marLeft w:val="225"/>
                      <w:marRight w:val="0"/>
                      <w:marTop w:val="0"/>
                      <w:marBottom w:val="0"/>
                      <w:divBdr>
                        <w:top w:val="dotted" w:sz="6" w:space="0" w:color="FEFEFE"/>
                        <w:left w:val="dotted" w:sz="6" w:space="11" w:color="FEFEFE"/>
                        <w:bottom w:val="dotted" w:sz="6" w:space="0" w:color="FEFEFE"/>
                        <w:right w:val="dotted" w:sz="6" w:space="0" w:color="FEFEFE"/>
                      </w:divBdr>
                    </w:div>
                    <w:div w:id="176431435">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sChild>
            </w:div>
            <w:div w:id="1434015229">
              <w:marLeft w:val="72"/>
              <w:marRight w:val="72"/>
              <w:marTop w:val="72"/>
              <w:marBottom w:val="72"/>
              <w:divBdr>
                <w:top w:val="dotted" w:sz="6" w:space="0" w:color="FEFEFE"/>
                <w:left w:val="dotted" w:sz="6" w:space="0" w:color="FEFEFE"/>
                <w:bottom w:val="dotted" w:sz="6" w:space="0" w:color="FEFEFE"/>
                <w:right w:val="dotted" w:sz="6" w:space="0" w:color="FEFEFE"/>
              </w:divBdr>
              <w:divsChild>
                <w:div w:id="881675384">
                  <w:marLeft w:val="72"/>
                  <w:marRight w:val="72"/>
                  <w:marTop w:val="72"/>
                  <w:marBottom w:val="72"/>
                  <w:divBdr>
                    <w:top w:val="dotted" w:sz="6" w:space="0" w:color="FEFEFE"/>
                    <w:left w:val="dotted" w:sz="6" w:space="0" w:color="FEFEFE"/>
                    <w:bottom w:val="dotted" w:sz="6" w:space="0" w:color="FEFEFE"/>
                    <w:right w:val="dotted" w:sz="6" w:space="0" w:color="FEFEFE"/>
                  </w:divBdr>
                  <w:divsChild>
                    <w:div w:id="1668090329">
                      <w:marLeft w:val="225"/>
                      <w:marRight w:val="0"/>
                      <w:marTop w:val="0"/>
                      <w:marBottom w:val="0"/>
                      <w:divBdr>
                        <w:top w:val="dotted" w:sz="6" w:space="0" w:color="FEFEFE"/>
                        <w:left w:val="dotted" w:sz="6" w:space="11" w:color="FEFEFE"/>
                        <w:bottom w:val="dotted" w:sz="6" w:space="0" w:color="FEFEFE"/>
                        <w:right w:val="dotted" w:sz="6" w:space="0" w:color="FEFEFE"/>
                      </w:divBdr>
                    </w:div>
                    <w:div w:id="1104299946">
                      <w:marLeft w:val="225"/>
                      <w:marRight w:val="0"/>
                      <w:marTop w:val="0"/>
                      <w:marBottom w:val="0"/>
                      <w:divBdr>
                        <w:top w:val="dotted" w:sz="6" w:space="0" w:color="FEFEFE"/>
                        <w:left w:val="dotted" w:sz="6" w:space="11" w:color="FEFEFE"/>
                        <w:bottom w:val="dotted" w:sz="6" w:space="0" w:color="FEFEFE"/>
                        <w:right w:val="dotted" w:sz="6" w:space="0" w:color="FEFEFE"/>
                      </w:divBdr>
                      <w:divsChild>
                        <w:div w:id="1452239417">
                          <w:marLeft w:val="225"/>
                          <w:marRight w:val="0"/>
                          <w:marTop w:val="0"/>
                          <w:marBottom w:val="0"/>
                          <w:divBdr>
                            <w:top w:val="dotted" w:sz="6" w:space="0" w:color="FEFEFE"/>
                            <w:left w:val="dotted" w:sz="6" w:space="11" w:color="FEFEFE"/>
                            <w:bottom w:val="dotted" w:sz="6" w:space="0" w:color="FEFEFE"/>
                            <w:right w:val="dotted" w:sz="6" w:space="0" w:color="FEFEFE"/>
                          </w:divBdr>
                        </w:div>
                        <w:div w:id="1071151232">
                          <w:marLeft w:val="225"/>
                          <w:marRight w:val="0"/>
                          <w:marTop w:val="0"/>
                          <w:marBottom w:val="0"/>
                          <w:divBdr>
                            <w:top w:val="dotted" w:sz="6" w:space="0" w:color="FEFEFE"/>
                            <w:left w:val="dotted" w:sz="6" w:space="11" w:color="FEFEFE"/>
                            <w:bottom w:val="dotted" w:sz="6" w:space="0" w:color="FEFEFE"/>
                            <w:right w:val="dotted" w:sz="6" w:space="0" w:color="FEFEFE"/>
                          </w:divBdr>
                        </w:div>
                        <w:div w:id="1631326764">
                          <w:marLeft w:val="225"/>
                          <w:marRight w:val="0"/>
                          <w:marTop w:val="0"/>
                          <w:marBottom w:val="0"/>
                          <w:divBdr>
                            <w:top w:val="dotted" w:sz="6" w:space="0" w:color="FEFEFE"/>
                            <w:left w:val="dotted" w:sz="6" w:space="11" w:color="FEFEFE"/>
                            <w:bottom w:val="dotted" w:sz="6" w:space="0" w:color="FEFEFE"/>
                            <w:right w:val="dotted" w:sz="6" w:space="0" w:color="FEFEFE"/>
                          </w:divBdr>
                        </w:div>
                        <w:div w:id="753357667">
                          <w:marLeft w:val="225"/>
                          <w:marRight w:val="0"/>
                          <w:marTop w:val="0"/>
                          <w:marBottom w:val="0"/>
                          <w:divBdr>
                            <w:top w:val="dotted" w:sz="6" w:space="0" w:color="FEFEFE"/>
                            <w:left w:val="dotted" w:sz="6" w:space="11" w:color="FEFEFE"/>
                            <w:bottom w:val="dotted" w:sz="6" w:space="0" w:color="FEFEFE"/>
                            <w:right w:val="dotted" w:sz="6" w:space="0" w:color="FEFEFE"/>
                          </w:divBdr>
                        </w:div>
                        <w:div w:id="550921564">
                          <w:marLeft w:val="225"/>
                          <w:marRight w:val="0"/>
                          <w:marTop w:val="0"/>
                          <w:marBottom w:val="0"/>
                          <w:divBdr>
                            <w:top w:val="dotted" w:sz="6" w:space="0" w:color="FEFEFE"/>
                            <w:left w:val="dotted" w:sz="6" w:space="11" w:color="FEFEFE"/>
                            <w:bottom w:val="dotted" w:sz="6" w:space="0" w:color="FEFEFE"/>
                            <w:right w:val="dotted" w:sz="6" w:space="0" w:color="FEFEFE"/>
                          </w:divBdr>
                        </w:div>
                        <w:div w:id="736787875">
                          <w:marLeft w:val="225"/>
                          <w:marRight w:val="0"/>
                          <w:marTop w:val="0"/>
                          <w:marBottom w:val="0"/>
                          <w:divBdr>
                            <w:top w:val="dotted" w:sz="6" w:space="0" w:color="FEFEFE"/>
                            <w:left w:val="dotted" w:sz="6" w:space="11" w:color="FEFEFE"/>
                            <w:bottom w:val="dotted" w:sz="6" w:space="0" w:color="FEFEFE"/>
                            <w:right w:val="dotted" w:sz="6" w:space="0" w:color="FEFEFE"/>
                          </w:divBdr>
                        </w:div>
                        <w:div w:id="151261386">
                          <w:marLeft w:val="225"/>
                          <w:marRight w:val="0"/>
                          <w:marTop w:val="0"/>
                          <w:marBottom w:val="0"/>
                          <w:divBdr>
                            <w:top w:val="dotted" w:sz="6" w:space="0" w:color="FEFEFE"/>
                            <w:left w:val="dotted" w:sz="6" w:space="11" w:color="FEFEFE"/>
                            <w:bottom w:val="dotted" w:sz="6" w:space="0" w:color="FEFEFE"/>
                            <w:right w:val="dotted" w:sz="6" w:space="0" w:color="FEFEFE"/>
                          </w:divBdr>
                        </w:div>
                        <w:div w:id="419183957">
                          <w:marLeft w:val="225"/>
                          <w:marRight w:val="0"/>
                          <w:marTop w:val="0"/>
                          <w:marBottom w:val="0"/>
                          <w:divBdr>
                            <w:top w:val="dotted" w:sz="6" w:space="0" w:color="FEFEFE"/>
                            <w:left w:val="dotted" w:sz="6" w:space="11" w:color="FEFEFE"/>
                            <w:bottom w:val="dotted" w:sz="6" w:space="0" w:color="FEFEFE"/>
                            <w:right w:val="dotted" w:sz="6" w:space="0" w:color="FEFEFE"/>
                          </w:divBdr>
                        </w:div>
                        <w:div w:id="1934624180">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552500504">
                      <w:marLeft w:val="225"/>
                      <w:marRight w:val="0"/>
                      <w:marTop w:val="0"/>
                      <w:marBottom w:val="0"/>
                      <w:divBdr>
                        <w:top w:val="dotted" w:sz="6" w:space="0" w:color="FEFEFE"/>
                        <w:left w:val="dotted" w:sz="6" w:space="11" w:color="FEFEFE"/>
                        <w:bottom w:val="dotted" w:sz="6" w:space="0" w:color="FEFEFE"/>
                        <w:right w:val="dotted" w:sz="6" w:space="0" w:color="FEFEFE"/>
                      </w:divBdr>
                    </w:div>
                    <w:div w:id="117770617">
                      <w:marLeft w:val="225"/>
                      <w:marRight w:val="0"/>
                      <w:marTop w:val="0"/>
                      <w:marBottom w:val="0"/>
                      <w:divBdr>
                        <w:top w:val="dotted" w:sz="6" w:space="0" w:color="FEFEFE"/>
                        <w:left w:val="dotted" w:sz="6" w:space="11" w:color="FEFEFE"/>
                        <w:bottom w:val="dotted" w:sz="6" w:space="0" w:color="FEFEFE"/>
                        <w:right w:val="dotted" w:sz="6" w:space="0" w:color="FEFEFE"/>
                      </w:divBdr>
                    </w:div>
                    <w:div w:id="1671986842">
                      <w:marLeft w:val="225"/>
                      <w:marRight w:val="0"/>
                      <w:marTop w:val="0"/>
                      <w:marBottom w:val="0"/>
                      <w:divBdr>
                        <w:top w:val="dotted" w:sz="6" w:space="0" w:color="FEFEFE"/>
                        <w:left w:val="dotted" w:sz="6" w:space="11" w:color="FEFEFE"/>
                        <w:bottom w:val="dotted" w:sz="6" w:space="0" w:color="FEFEFE"/>
                        <w:right w:val="dotted" w:sz="6" w:space="0" w:color="FEFEFE"/>
                      </w:divBdr>
                    </w:div>
                    <w:div w:id="451629744">
                      <w:marLeft w:val="225"/>
                      <w:marRight w:val="0"/>
                      <w:marTop w:val="0"/>
                      <w:marBottom w:val="0"/>
                      <w:divBdr>
                        <w:top w:val="dotted" w:sz="6" w:space="0" w:color="FEFEFE"/>
                        <w:left w:val="dotted" w:sz="6" w:space="11" w:color="FEFEFE"/>
                        <w:bottom w:val="dotted" w:sz="6" w:space="0" w:color="FEFEFE"/>
                        <w:right w:val="dotted" w:sz="6" w:space="0" w:color="FEFEFE"/>
                      </w:divBdr>
                    </w:div>
                    <w:div w:id="1163082103">
                      <w:marLeft w:val="225"/>
                      <w:marRight w:val="0"/>
                      <w:marTop w:val="0"/>
                      <w:marBottom w:val="0"/>
                      <w:divBdr>
                        <w:top w:val="dotted" w:sz="6" w:space="0" w:color="FEFEFE"/>
                        <w:left w:val="dotted" w:sz="6" w:space="11" w:color="FEFEFE"/>
                        <w:bottom w:val="dotted" w:sz="6" w:space="0" w:color="FEFEFE"/>
                        <w:right w:val="dotted" w:sz="6" w:space="0" w:color="FEFEFE"/>
                      </w:divBdr>
                    </w:div>
                    <w:div w:id="616328412">
                      <w:marLeft w:val="225"/>
                      <w:marRight w:val="0"/>
                      <w:marTop w:val="0"/>
                      <w:marBottom w:val="0"/>
                      <w:divBdr>
                        <w:top w:val="dotted" w:sz="6" w:space="0" w:color="FEFEFE"/>
                        <w:left w:val="dotted" w:sz="6" w:space="11" w:color="FEFEFE"/>
                        <w:bottom w:val="dotted" w:sz="6" w:space="0" w:color="FEFEFE"/>
                        <w:right w:val="dotted" w:sz="6" w:space="0" w:color="FEFEFE"/>
                      </w:divBdr>
                    </w:div>
                    <w:div w:id="1543250671">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196309914">
                  <w:marLeft w:val="72"/>
                  <w:marRight w:val="72"/>
                  <w:marTop w:val="72"/>
                  <w:marBottom w:val="72"/>
                  <w:divBdr>
                    <w:top w:val="dotted" w:sz="6" w:space="0" w:color="FEFEFE"/>
                    <w:left w:val="dotted" w:sz="6" w:space="0" w:color="FEFEFE"/>
                    <w:bottom w:val="dotted" w:sz="6" w:space="0" w:color="FEFEFE"/>
                    <w:right w:val="dotted" w:sz="6" w:space="0" w:color="FEFEFE"/>
                  </w:divBdr>
                </w:div>
              </w:divsChild>
            </w:div>
          </w:divsChild>
        </w:div>
        <w:div w:id="1487933559">
          <w:marLeft w:val="72"/>
          <w:marRight w:val="72"/>
          <w:marTop w:val="72"/>
          <w:marBottom w:val="72"/>
          <w:divBdr>
            <w:top w:val="dotted" w:sz="6" w:space="0" w:color="FEFEFE"/>
            <w:left w:val="dotted" w:sz="6" w:space="0" w:color="FEFEFE"/>
            <w:bottom w:val="dotted" w:sz="6" w:space="0" w:color="FEFEFE"/>
            <w:right w:val="dotted" w:sz="6" w:space="0" w:color="FEFEFE"/>
          </w:divBdr>
          <w:divsChild>
            <w:div w:id="712341879">
              <w:marLeft w:val="72"/>
              <w:marRight w:val="72"/>
              <w:marTop w:val="72"/>
              <w:marBottom w:val="72"/>
              <w:divBdr>
                <w:top w:val="dotted" w:sz="6" w:space="0" w:color="FEFEFE"/>
                <w:left w:val="dotted" w:sz="6" w:space="0" w:color="FEFEFE"/>
                <w:bottom w:val="dotted" w:sz="6" w:space="0" w:color="FEFEFE"/>
                <w:right w:val="dotted" w:sz="6" w:space="0" w:color="FEFEFE"/>
              </w:divBdr>
              <w:divsChild>
                <w:div w:id="127018597">
                  <w:marLeft w:val="225"/>
                  <w:marRight w:val="0"/>
                  <w:marTop w:val="0"/>
                  <w:marBottom w:val="0"/>
                  <w:divBdr>
                    <w:top w:val="dotted" w:sz="6" w:space="0" w:color="FEFEFE"/>
                    <w:left w:val="dotted" w:sz="6" w:space="11" w:color="FEFEFE"/>
                    <w:bottom w:val="dotted" w:sz="6" w:space="0" w:color="FEFEFE"/>
                    <w:right w:val="dotted" w:sz="6" w:space="0" w:color="FEFEFE"/>
                  </w:divBdr>
                  <w:divsChild>
                    <w:div w:id="1277368367">
                      <w:marLeft w:val="225"/>
                      <w:marRight w:val="0"/>
                      <w:marTop w:val="0"/>
                      <w:marBottom w:val="0"/>
                      <w:divBdr>
                        <w:top w:val="dotted" w:sz="6" w:space="0" w:color="FEFEFE"/>
                        <w:left w:val="dotted" w:sz="6" w:space="11" w:color="FEFEFE"/>
                        <w:bottom w:val="dotted" w:sz="6" w:space="0" w:color="FEFEFE"/>
                        <w:right w:val="dotted" w:sz="6" w:space="0" w:color="FEFEFE"/>
                      </w:divBdr>
                    </w:div>
                    <w:div w:id="1289582504">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2126537486">
                  <w:marLeft w:val="225"/>
                  <w:marRight w:val="0"/>
                  <w:marTop w:val="0"/>
                  <w:marBottom w:val="0"/>
                  <w:divBdr>
                    <w:top w:val="dotted" w:sz="6" w:space="0" w:color="FEFEFE"/>
                    <w:left w:val="dotted" w:sz="6" w:space="11" w:color="FEFEFE"/>
                    <w:bottom w:val="dotted" w:sz="6" w:space="0" w:color="FEFEFE"/>
                    <w:right w:val="dotted" w:sz="6" w:space="0" w:color="FEFEFE"/>
                  </w:divBdr>
                </w:div>
                <w:div w:id="1166018702">
                  <w:marLeft w:val="225"/>
                  <w:marRight w:val="0"/>
                  <w:marTop w:val="0"/>
                  <w:marBottom w:val="0"/>
                  <w:divBdr>
                    <w:top w:val="dotted" w:sz="6" w:space="0" w:color="FEFEFE"/>
                    <w:left w:val="dotted" w:sz="6" w:space="11" w:color="FEFEFE"/>
                    <w:bottom w:val="dotted" w:sz="6" w:space="0" w:color="FEFEFE"/>
                    <w:right w:val="dotted" w:sz="6" w:space="0" w:color="FEFEFE"/>
                  </w:divBdr>
                </w:div>
                <w:div w:id="963074803">
                  <w:marLeft w:val="225"/>
                  <w:marRight w:val="0"/>
                  <w:marTop w:val="0"/>
                  <w:marBottom w:val="0"/>
                  <w:divBdr>
                    <w:top w:val="dotted" w:sz="6" w:space="0" w:color="FEFEFE"/>
                    <w:left w:val="dotted" w:sz="6" w:space="11" w:color="FEFEFE"/>
                    <w:bottom w:val="dotted" w:sz="6" w:space="0" w:color="FEFEFE"/>
                    <w:right w:val="dotted" w:sz="6" w:space="0" w:color="FEFEFE"/>
                  </w:divBdr>
                </w:div>
                <w:div w:id="907502013">
                  <w:marLeft w:val="225"/>
                  <w:marRight w:val="0"/>
                  <w:marTop w:val="0"/>
                  <w:marBottom w:val="0"/>
                  <w:divBdr>
                    <w:top w:val="dotted" w:sz="6" w:space="0" w:color="FEFEFE"/>
                    <w:left w:val="dotted" w:sz="6" w:space="11" w:color="FEFEFE"/>
                    <w:bottom w:val="dotted" w:sz="6" w:space="0" w:color="FEFEFE"/>
                    <w:right w:val="dotted" w:sz="6" w:space="0" w:color="FEFEFE"/>
                  </w:divBdr>
                </w:div>
                <w:div w:id="1076241910">
                  <w:marLeft w:val="225"/>
                  <w:marRight w:val="0"/>
                  <w:marTop w:val="0"/>
                  <w:marBottom w:val="0"/>
                  <w:divBdr>
                    <w:top w:val="dotted" w:sz="6" w:space="0" w:color="FEFEFE"/>
                    <w:left w:val="dotted" w:sz="6" w:space="11" w:color="FEFEFE"/>
                    <w:bottom w:val="dotted" w:sz="6" w:space="0" w:color="FEFEFE"/>
                    <w:right w:val="dotted" w:sz="6" w:space="0" w:color="FEFEFE"/>
                  </w:divBdr>
                </w:div>
                <w:div w:id="1910774573">
                  <w:marLeft w:val="225"/>
                  <w:marRight w:val="0"/>
                  <w:marTop w:val="0"/>
                  <w:marBottom w:val="0"/>
                  <w:divBdr>
                    <w:top w:val="dotted" w:sz="6" w:space="0" w:color="FEFEFE"/>
                    <w:left w:val="dotted" w:sz="6" w:space="11" w:color="FEFEFE"/>
                    <w:bottom w:val="dotted" w:sz="6" w:space="0" w:color="FEFEFE"/>
                    <w:right w:val="dotted" w:sz="6" w:space="0" w:color="FEFEFE"/>
                  </w:divBdr>
                </w:div>
                <w:div w:id="308629909">
                  <w:marLeft w:val="225"/>
                  <w:marRight w:val="0"/>
                  <w:marTop w:val="0"/>
                  <w:marBottom w:val="0"/>
                  <w:divBdr>
                    <w:top w:val="dotted" w:sz="6" w:space="0" w:color="FEFEFE"/>
                    <w:left w:val="dotted" w:sz="6" w:space="11" w:color="FEFEFE"/>
                    <w:bottom w:val="dotted" w:sz="6" w:space="0" w:color="FEFEFE"/>
                    <w:right w:val="dotted" w:sz="6" w:space="0" w:color="FEFEFE"/>
                  </w:divBdr>
                </w:div>
                <w:div w:id="1676304569">
                  <w:marLeft w:val="225"/>
                  <w:marRight w:val="0"/>
                  <w:marTop w:val="0"/>
                  <w:marBottom w:val="0"/>
                  <w:divBdr>
                    <w:top w:val="dotted" w:sz="6" w:space="0" w:color="FEFEFE"/>
                    <w:left w:val="dotted" w:sz="6" w:space="11" w:color="FEFEFE"/>
                    <w:bottom w:val="dotted" w:sz="6" w:space="0" w:color="FEFEFE"/>
                    <w:right w:val="dotted" w:sz="6" w:space="0" w:color="FEFEFE"/>
                  </w:divBdr>
                </w:div>
                <w:div w:id="1274284972">
                  <w:marLeft w:val="225"/>
                  <w:marRight w:val="0"/>
                  <w:marTop w:val="0"/>
                  <w:marBottom w:val="0"/>
                  <w:divBdr>
                    <w:top w:val="dotted" w:sz="6" w:space="0" w:color="FEFEFE"/>
                    <w:left w:val="dotted" w:sz="6" w:space="11" w:color="FEFEFE"/>
                    <w:bottom w:val="dotted" w:sz="6" w:space="0" w:color="FEFEFE"/>
                    <w:right w:val="dotted" w:sz="6" w:space="0" w:color="FEFEFE"/>
                  </w:divBdr>
                </w:div>
                <w:div w:id="1131438051">
                  <w:marLeft w:val="225"/>
                  <w:marRight w:val="0"/>
                  <w:marTop w:val="0"/>
                  <w:marBottom w:val="0"/>
                  <w:divBdr>
                    <w:top w:val="dotted" w:sz="6" w:space="0" w:color="FEFEFE"/>
                    <w:left w:val="dotted" w:sz="6" w:space="11" w:color="FEFEFE"/>
                    <w:bottom w:val="dotted" w:sz="6" w:space="0" w:color="FEFEFE"/>
                    <w:right w:val="dotted" w:sz="6" w:space="0" w:color="FEFEFE"/>
                  </w:divBdr>
                </w:div>
                <w:div w:id="984891568">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943222211">
              <w:marLeft w:val="72"/>
              <w:marRight w:val="72"/>
              <w:marTop w:val="72"/>
              <w:marBottom w:val="72"/>
              <w:divBdr>
                <w:top w:val="dotted" w:sz="6" w:space="0" w:color="FEFEFE"/>
                <w:left w:val="dotted" w:sz="6" w:space="0" w:color="FEFEFE"/>
                <w:bottom w:val="dotted" w:sz="6" w:space="0" w:color="FEFEFE"/>
                <w:right w:val="dotted" w:sz="6" w:space="0" w:color="FEFEFE"/>
              </w:divBdr>
            </w:div>
          </w:divsChild>
        </w:div>
        <w:div w:id="419915852">
          <w:marLeft w:val="72"/>
          <w:marRight w:val="72"/>
          <w:marTop w:val="72"/>
          <w:marBottom w:val="72"/>
          <w:divBdr>
            <w:top w:val="dotted" w:sz="6" w:space="0" w:color="FEFEFE"/>
            <w:left w:val="dotted" w:sz="6" w:space="0" w:color="FEFEFE"/>
            <w:bottom w:val="dotted" w:sz="6" w:space="0" w:color="FEFEFE"/>
            <w:right w:val="dotted" w:sz="6" w:space="0" w:color="FEFEFE"/>
          </w:divBdr>
          <w:divsChild>
            <w:div w:id="351952004">
              <w:marLeft w:val="72"/>
              <w:marRight w:val="72"/>
              <w:marTop w:val="72"/>
              <w:marBottom w:val="72"/>
              <w:divBdr>
                <w:top w:val="dotted" w:sz="6" w:space="0" w:color="FEFEFE"/>
                <w:left w:val="dotted" w:sz="6" w:space="0" w:color="FEFEFE"/>
                <w:bottom w:val="dotted" w:sz="6" w:space="0" w:color="FEFEFE"/>
                <w:right w:val="dotted" w:sz="6" w:space="0" w:color="FEFEFE"/>
              </w:divBdr>
              <w:divsChild>
                <w:div w:id="750542943">
                  <w:marLeft w:val="225"/>
                  <w:marRight w:val="0"/>
                  <w:marTop w:val="0"/>
                  <w:marBottom w:val="0"/>
                  <w:divBdr>
                    <w:top w:val="dotted" w:sz="6" w:space="0" w:color="FEFEFE"/>
                    <w:left w:val="dotted" w:sz="6" w:space="11" w:color="FEFEFE"/>
                    <w:bottom w:val="dotted" w:sz="6" w:space="0" w:color="FEFEFE"/>
                    <w:right w:val="dotted" w:sz="6" w:space="0" w:color="FEFEFE"/>
                  </w:divBdr>
                </w:div>
                <w:div w:id="892039712">
                  <w:marLeft w:val="225"/>
                  <w:marRight w:val="0"/>
                  <w:marTop w:val="0"/>
                  <w:marBottom w:val="0"/>
                  <w:divBdr>
                    <w:top w:val="dotted" w:sz="6" w:space="0" w:color="FEFEFE"/>
                    <w:left w:val="dotted" w:sz="6" w:space="11" w:color="FEFEFE"/>
                    <w:bottom w:val="dotted" w:sz="6" w:space="0" w:color="FEFEFE"/>
                    <w:right w:val="dotted" w:sz="6" w:space="0" w:color="FEFEFE"/>
                  </w:divBdr>
                </w:div>
                <w:div w:id="1680346899">
                  <w:marLeft w:val="225"/>
                  <w:marRight w:val="0"/>
                  <w:marTop w:val="0"/>
                  <w:marBottom w:val="0"/>
                  <w:divBdr>
                    <w:top w:val="dotted" w:sz="6" w:space="0" w:color="FEFEFE"/>
                    <w:left w:val="dotted" w:sz="6" w:space="11" w:color="FEFEFE"/>
                    <w:bottom w:val="dotted" w:sz="6" w:space="0" w:color="FEFEFE"/>
                    <w:right w:val="dotted" w:sz="6" w:space="0" w:color="FEFEFE"/>
                  </w:divBdr>
                </w:div>
                <w:div w:id="1609923372">
                  <w:marLeft w:val="225"/>
                  <w:marRight w:val="0"/>
                  <w:marTop w:val="0"/>
                  <w:marBottom w:val="0"/>
                  <w:divBdr>
                    <w:top w:val="dotted" w:sz="6" w:space="0" w:color="FEFEFE"/>
                    <w:left w:val="dotted" w:sz="6" w:space="11" w:color="FEFEFE"/>
                    <w:bottom w:val="dotted" w:sz="6" w:space="0" w:color="FEFEFE"/>
                    <w:right w:val="dotted" w:sz="6" w:space="0" w:color="FEFEFE"/>
                  </w:divBdr>
                </w:div>
                <w:div w:id="1986153605">
                  <w:marLeft w:val="225"/>
                  <w:marRight w:val="0"/>
                  <w:marTop w:val="0"/>
                  <w:marBottom w:val="0"/>
                  <w:divBdr>
                    <w:top w:val="dotted" w:sz="6" w:space="0" w:color="FEFEFE"/>
                    <w:left w:val="dotted" w:sz="6" w:space="11" w:color="FEFEFE"/>
                    <w:bottom w:val="dotted" w:sz="6" w:space="0" w:color="FEFEFE"/>
                    <w:right w:val="dotted" w:sz="6" w:space="0" w:color="FEFEFE"/>
                  </w:divBdr>
                </w:div>
                <w:div w:id="894046700">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916522781">
              <w:marLeft w:val="72"/>
              <w:marRight w:val="72"/>
              <w:marTop w:val="72"/>
              <w:marBottom w:val="72"/>
              <w:divBdr>
                <w:top w:val="dotted" w:sz="6" w:space="0" w:color="FEFEFE"/>
                <w:left w:val="dotted" w:sz="6" w:space="0" w:color="FEFEFE"/>
                <w:bottom w:val="dotted" w:sz="6" w:space="0" w:color="FEFEFE"/>
                <w:right w:val="dotted" w:sz="6" w:space="0" w:color="FEFEFE"/>
              </w:divBdr>
              <w:divsChild>
                <w:div w:id="1661158703">
                  <w:marLeft w:val="225"/>
                  <w:marRight w:val="0"/>
                  <w:marTop w:val="0"/>
                  <w:marBottom w:val="0"/>
                  <w:divBdr>
                    <w:top w:val="dotted" w:sz="6" w:space="0" w:color="FEFEFE"/>
                    <w:left w:val="dotted" w:sz="6" w:space="11" w:color="FEFEFE"/>
                    <w:bottom w:val="dotted" w:sz="6" w:space="0" w:color="FEFEFE"/>
                    <w:right w:val="dotted" w:sz="6" w:space="0" w:color="FEFEFE"/>
                  </w:divBdr>
                </w:div>
                <w:div w:id="1042904333">
                  <w:marLeft w:val="225"/>
                  <w:marRight w:val="0"/>
                  <w:marTop w:val="0"/>
                  <w:marBottom w:val="0"/>
                  <w:divBdr>
                    <w:top w:val="dotted" w:sz="6" w:space="0" w:color="FEFEFE"/>
                    <w:left w:val="dotted" w:sz="6" w:space="11" w:color="FEFEFE"/>
                    <w:bottom w:val="dotted" w:sz="6" w:space="0" w:color="FEFEFE"/>
                    <w:right w:val="dotted" w:sz="6" w:space="0" w:color="FEFEFE"/>
                  </w:divBdr>
                </w:div>
                <w:div w:id="715009839">
                  <w:marLeft w:val="225"/>
                  <w:marRight w:val="0"/>
                  <w:marTop w:val="0"/>
                  <w:marBottom w:val="0"/>
                  <w:divBdr>
                    <w:top w:val="dotted" w:sz="6" w:space="0" w:color="FEFEFE"/>
                    <w:left w:val="dotted" w:sz="6" w:space="11" w:color="FEFEFE"/>
                    <w:bottom w:val="dotted" w:sz="6" w:space="0" w:color="FEFEFE"/>
                    <w:right w:val="dotted" w:sz="6" w:space="0" w:color="FEFEFE"/>
                  </w:divBdr>
                </w:div>
                <w:div w:id="678971629">
                  <w:marLeft w:val="225"/>
                  <w:marRight w:val="0"/>
                  <w:marTop w:val="0"/>
                  <w:marBottom w:val="0"/>
                  <w:divBdr>
                    <w:top w:val="dotted" w:sz="6" w:space="0" w:color="FEFEFE"/>
                    <w:left w:val="dotted" w:sz="6" w:space="11" w:color="FEFEFE"/>
                    <w:bottom w:val="dotted" w:sz="6" w:space="0" w:color="FEFEFE"/>
                    <w:right w:val="dotted" w:sz="6" w:space="0" w:color="FEFEFE"/>
                  </w:divBdr>
                </w:div>
                <w:div w:id="1180510162">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487208455">
              <w:marLeft w:val="72"/>
              <w:marRight w:val="72"/>
              <w:marTop w:val="72"/>
              <w:marBottom w:val="72"/>
              <w:divBdr>
                <w:top w:val="dotted" w:sz="6" w:space="0" w:color="FEFEFE"/>
                <w:left w:val="dotted" w:sz="6" w:space="0" w:color="FEFEFE"/>
                <w:bottom w:val="dotted" w:sz="6" w:space="0" w:color="FEFEFE"/>
                <w:right w:val="dotted" w:sz="6" w:space="0" w:color="FEFEFE"/>
              </w:divBdr>
              <w:divsChild>
                <w:div w:id="1996445362">
                  <w:marLeft w:val="225"/>
                  <w:marRight w:val="0"/>
                  <w:marTop w:val="0"/>
                  <w:marBottom w:val="0"/>
                  <w:divBdr>
                    <w:top w:val="dotted" w:sz="6" w:space="0" w:color="FEFEFE"/>
                    <w:left w:val="dotted" w:sz="6" w:space="11" w:color="FEFEFE"/>
                    <w:bottom w:val="dotted" w:sz="6" w:space="0" w:color="FEFEFE"/>
                    <w:right w:val="dotted" w:sz="6" w:space="0" w:color="FEFEFE"/>
                  </w:divBdr>
                </w:div>
                <w:div w:id="315837615">
                  <w:marLeft w:val="225"/>
                  <w:marRight w:val="0"/>
                  <w:marTop w:val="0"/>
                  <w:marBottom w:val="0"/>
                  <w:divBdr>
                    <w:top w:val="dotted" w:sz="6" w:space="0" w:color="FEFEFE"/>
                    <w:left w:val="dotted" w:sz="6" w:space="11" w:color="FEFEFE"/>
                    <w:bottom w:val="dotted" w:sz="6" w:space="0" w:color="FEFEFE"/>
                    <w:right w:val="dotted" w:sz="6" w:space="0" w:color="FEFEFE"/>
                  </w:divBdr>
                </w:div>
                <w:div w:id="2062317888">
                  <w:marLeft w:val="225"/>
                  <w:marRight w:val="0"/>
                  <w:marTop w:val="0"/>
                  <w:marBottom w:val="0"/>
                  <w:divBdr>
                    <w:top w:val="dotted" w:sz="6" w:space="0" w:color="FEFEFE"/>
                    <w:left w:val="dotted" w:sz="6" w:space="11" w:color="FEFEFE"/>
                    <w:bottom w:val="dotted" w:sz="6" w:space="0" w:color="FEFEFE"/>
                    <w:right w:val="dotted" w:sz="6" w:space="0" w:color="FEFEFE"/>
                  </w:divBdr>
                </w:div>
                <w:div w:id="690687008">
                  <w:marLeft w:val="225"/>
                  <w:marRight w:val="0"/>
                  <w:marTop w:val="0"/>
                  <w:marBottom w:val="0"/>
                  <w:divBdr>
                    <w:top w:val="dotted" w:sz="6" w:space="0" w:color="FEFEFE"/>
                    <w:left w:val="dotted" w:sz="6" w:space="11" w:color="FEFEFE"/>
                    <w:bottom w:val="dotted" w:sz="6" w:space="0" w:color="FEFEFE"/>
                    <w:right w:val="dotted" w:sz="6" w:space="0" w:color="FEFEFE"/>
                  </w:divBdr>
                </w:div>
                <w:div w:id="730733819">
                  <w:marLeft w:val="225"/>
                  <w:marRight w:val="0"/>
                  <w:marTop w:val="0"/>
                  <w:marBottom w:val="0"/>
                  <w:divBdr>
                    <w:top w:val="dotted" w:sz="6" w:space="0" w:color="FEFEFE"/>
                    <w:left w:val="dotted" w:sz="6" w:space="11" w:color="FEFEFE"/>
                    <w:bottom w:val="dotted" w:sz="6" w:space="0" w:color="FEFEFE"/>
                    <w:right w:val="dotted" w:sz="6" w:space="0" w:color="FEFEFE"/>
                  </w:divBdr>
                </w:div>
                <w:div w:id="1471751989">
                  <w:marLeft w:val="225"/>
                  <w:marRight w:val="0"/>
                  <w:marTop w:val="0"/>
                  <w:marBottom w:val="0"/>
                  <w:divBdr>
                    <w:top w:val="dotted" w:sz="6" w:space="0" w:color="FEFEFE"/>
                    <w:left w:val="dotted" w:sz="6" w:space="11" w:color="FEFEFE"/>
                    <w:bottom w:val="dotted" w:sz="6" w:space="0" w:color="FEFEFE"/>
                    <w:right w:val="dotted" w:sz="6" w:space="0" w:color="FEFEFE"/>
                  </w:divBdr>
                </w:div>
                <w:div w:id="499077163">
                  <w:marLeft w:val="225"/>
                  <w:marRight w:val="0"/>
                  <w:marTop w:val="0"/>
                  <w:marBottom w:val="0"/>
                  <w:divBdr>
                    <w:top w:val="dotted" w:sz="6" w:space="0" w:color="FEFEFE"/>
                    <w:left w:val="dotted" w:sz="6" w:space="11" w:color="FEFEFE"/>
                    <w:bottom w:val="dotted" w:sz="6" w:space="0" w:color="FEFEFE"/>
                    <w:right w:val="dotted" w:sz="6" w:space="0" w:color="FEFEFE"/>
                  </w:divBdr>
                </w:div>
                <w:div w:id="668215112">
                  <w:marLeft w:val="225"/>
                  <w:marRight w:val="0"/>
                  <w:marTop w:val="0"/>
                  <w:marBottom w:val="0"/>
                  <w:divBdr>
                    <w:top w:val="dotted" w:sz="6" w:space="0" w:color="FEFEFE"/>
                    <w:left w:val="dotted" w:sz="6" w:space="11" w:color="FEFEFE"/>
                    <w:bottom w:val="dotted" w:sz="6" w:space="0" w:color="FEFEFE"/>
                    <w:right w:val="dotted" w:sz="6" w:space="0" w:color="FEFEFE"/>
                  </w:divBdr>
                  <w:divsChild>
                    <w:div w:id="386072604">
                      <w:marLeft w:val="225"/>
                      <w:marRight w:val="0"/>
                      <w:marTop w:val="0"/>
                      <w:marBottom w:val="0"/>
                      <w:divBdr>
                        <w:top w:val="dotted" w:sz="6" w:space="0" w:color="FEFEFE"/>
                        <w:left w:val="dotted" w:sz="6" w:space="11" w:color="FEFEFE"/>
                        <w:bottom w:val="dotted" w:sz="6" w:space="0" w:color="FEFEFE"/>
                        <w:right w:val="dotted" w:sz="6" w:space="0" w:color="FEFEFE"/>
                      </w:divBdr>
                    </w:div>
                    <w:div w:id="1245147281">
                      <w:marLeft w:val="225"/>
                      <w:marRight w:val="0"/>
                      <w:marTop w:val="0"/>
                      <w:marBottom w:val="0"/>
                      <w:divBdr>
                        <w:top w:val="dotted" w:sz="6" w:space="0" w:color="FEFEFE"/>
                        <w:left w:val="dotted" w:sz="6" w:space="11" w:color="FEFEFE"/>
                        <w:bottom w:val="dotted" w:sz="6" w:space="0" w:color="FEFEFE"/>
                        <w:right w:val="dotted" w:sz="6" w:space="0" w:color="FEFEFE"/>
                      </w:divBdr>
                    </w:div>
                    <w:div w:id="318537204">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204953909">
                  <w:marLeft w:val="225"/>
                  <w:marRight w:val="0"/>
                  <w:marTop w:val="0"/>
                  <w:marBottom w:val="0"/>
                  <w:divBdr>
                    <w:top w:val="dotted" w:sz="6" w:space="0" w:color="FEFEFE"/>
                    <w:left w:val="dotted" w:sz="6" w:space="11" w:color="FEFEFE"/>
                    <w:bottom w:val="dotted" w:sz="6" w:space="0" w:color="FEFEFE"/>
                    <w:right w:val="dotted" w:sz="6" w:space="0" w:color="FEFEFE"/>
                  </w:divBdr>
                  <w:divsChild>
                    <w:div w:id="1980454333">
                      <w:marLeft w:val="225"/>
                      <w:marRight w:val="0"/>
                      <w:marTop w:val="0"/>
                      <w:marBottom w:val="0"/>
                      <w:divBdr>
                        <w:top w:val="dotted" w:sz="6" w:space="0" w:color="FEFEFE"/>
                        <w:left w:val="dotted" w:sz="6" w:space="11" w:color="FEFEFE"/>
                        <w:bottom w:val="dotted" w:sz="6" w:space="0" w:color="FEFEFE"/>
                        <w:right w:val="dotted" w:sz="6" w:space="0" w:color="FEFEFE"/>
                      </w:divBdr>
                    </w:div>
                    <w:div w:id="1316569486">
                      <w:marLeft w:val="225"/>
                      <w:marRight w:val="0"/>
                      <w:marTop w:val="0"/>
                      <w:marBottom w:val="0"/>
                      <w:divBdr>
                        <w:top w:val="dotted" w:sz="6" w:space="0" w:color="FEFEFE"/>
                        <w:left w:val="dotted" w:sz="6" w:space="11" w:color="FEFEFE"/>
                        <w:bottom w:val="dotted" w:sz="6" w:space="0" w:color="FEFEFE"/>
                        <w:right w:val="dotted" w:sz="6" w:space="0" w:color="FEFEFE"/>
                      </w:divBdr>
                    </w:div>
                    <w:div w:id="1854538780">
                      <w:marLeft w:val="225"/>
                      <w:marRight w:val="0"/>
                      <w:marTop w:val="0"/>
                      <w:marBottom w:val="0"/>
                      <w:divBdr>
                        <w:top w:val="dotted" w:sz="6" w:space="0" w:color="FEFEFE"/>
                        <w:left w:val="dotted" w:sz="6" w:space="11" w:color="FEFEFE"/>
                        <w:bottom w:val="dotted" w:sz="6" w:space="0" w:color="FEFEFE"/>
                        <w:right w:val="dotted" w:sz="6" w:space="0" w:color="FEFEFE"/>
                      </w:divBdr>
                    </w:div>
                    <w:div w:id="896863744">
                      <w:marLeft w:val="225"/>
                      <w:marRight w:val="0"/>
                      <w:marTop w:val="0"/>
                      <w:marBottom w:val="0"/>
                      <w:divBdr>
                        <w:top w:val="dotted" w:sz="6" w:space="0" w:color="FEFEFE"/>
                        <w:left w:val="dotted" w:sz="6" w:space="11" w:color="FEFEFE"/>
                        <w:bottom w:val="dotted" w:sz="6" w:space="0" w:color="FEFEFE"/>
                        <w:right w:val="dotted" w:sz="6" w:space="0" w:color="FEFEFE"/>
                      </w:divBdr>
                    </w:div>
                    <w:div w:id="466507672">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427963533">
                  <w:marLeft w:val="225"/>
                  <w:marRight w:val="0"/>
                  <w:marTop w:val="0"/>
                  <w:marBottom w:val="0"/>
                  <w:divBdr>
                    <w:top w:val="dotted" w:sz="6" w:space="0" w:color="FEFEFE"/>
                    <w:left w:val="dotted" w:sz="6" w:space="11" w:color="FEFEFE"/>
                    <w:bottom w:val="dotted" w:sz="6" w:space="0" w:color="FEFEFE"/>
                    <w:right w:val="dotted" w:sz="6" w:space="0" w:color="FEFEFE"/>
                  </w:divBdr>
                  <w:divsChild>
                    <w:div w:id="1521242282">
                      <w:marLeft w:val="225"/>
                      <w:marRight w:val="0"/>
                      <w:marTop w:val="0"/>
                      <w:marBottom w:val="0"/>
                      <w:divBdr>
                        <w:top w:val="dotted" w:sz="6" w:space="0" w:color="FEFEFE"/>
                        <w:left w:val="dotted" w:sz="6" w:space="11" w:color="FEFEFE"/>
                        <w:bottom w:val="dotted" w:sz="6" w:space="0" w:color="FEFEFE"/>
                        <w:right w:val="dotted" w:sz="6" w:space="0" w:color="FEFEFE"/>
                      </w:divBdr>
                    </w:div>
                    <w:div w:id="522745136">
                      <w:marLeft w:val="225"/>
                      <w:marRight w:val="0"/>
                      <w:marTop w:val="0"/>
                      <w:marBottom w:val="0"/>
                      <w:divBdr>
                        <w:top w:val="dotted" w:sz="6" w:space="0" w:color="FEFEFE"/>
                        <w:left w:val="dotted" w:sz="6" w:space="11" w:color="FEFEFE"/>
                        <w:bottom w:val="dotted" w:sz="6" w:space="0" w:color="FEFEFE"/>
                        <w:right w:val="dotted" w:sz="6" w:space="0" w:color="FEFEFE"/>
                      </w:divBdr>
                    </w:div>
                    <w:div w:id="1313561263">
                      <w:marLeft w:val="225"/>
                      <w:marRight w:val="0"/>
                      <w:marTop w:val="0"/>
                      <w:marBottom w:val="0"/>
                      <w:divBdr>
                        <w:top w:val="dotted" w:sz="6" w:space="0" w:color="FEFEFE"/>
                        <w:left w:val="dotted" w:sz="6" w:space="11" w:color="FEFEFE"/>
                        <w:bottom w:val="dotted" w:sz="6" w:space="0" w:color="FEFEFE"/>
                        <w:right w:val="dotted" w:sz="6" w:space="0" w:color="FEFEFE"/>
                      </w:divBdr>
                    </w:div>
                    <w:div w:id="2137023052">
                      <w:marLeft w:val="225"/>
                      <w:marRight w:val="0"/>
                      <w:marTop w:val="0"/>
                      <w:marBottom w:val="0"/>
                      <w:divBdr>
                        <w:top w:val="dotted" w:sz="6" w:space="0" w:color="FEFEFE"/>
                        <w:left w:val="dotted" w:sz="6" w:space="11" w:color="FEFEFE"/>
                        <w:bottom w:val="dotted" w:sz="6" w:space="0" w:color="FEFEFE"/>
                        <w:right w:val="dotted" w:sz="6" w:space="0" w:color="FEFEFE"/>
                      </w:divBdr>
                    </w:div>
                    <w:div w:id="409893093">
                      <w:marLeft w:val="225"/>
                      <w:marRight w:val="0"/>
                      <w:marTop w:val="0"/>
                      <w:marBottom w:val="0"/>
                      <w:divBdr>
                        <w:top w:val="dotted" w:sz="6" w:space="0" w:color="FEFEFE"/>
                        <w:left w:val="dotted" w:sz="6" w:space="11" w:color="FEFEFE"/>
                        <w:bottom w:val="dotted" w:sz="6" w:space="0" w:color="FEFEFE"/>
                        <w:right w:val="dotted" w:sz="6" w:space="0" w:color="FEFEFE"/>
                      </w:divBdr>
                    </w:div>
                    <w:div w:id="111246605">
                      <w:marLeft w:val="225"/>
                      <w:marRight w:val="0"/>
                      <w:marTop w:val="0"/>
                      <w:marBottom w:val="0"/>
                      <w:divBdr>
                        <w:top w:val="dotted" w:sz="6" w:space="0" w:color="FEFEFE"/>
                        <w:left w:val="dotted" w:sz="6" w:space="11" w:color="FEFEFE"/>
                        <w:bottom w:val="dotted" w:sz="6" w:space="0" w:color="FEFEFE"/>
                        <w:right w:val="dotted" w:sz="6" w:space="0" w:color="FEFEFE"/>
                      </w:divBdr>
                    </w:div>
                    <w:div w:id="104036848">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439222302">
                  <w:marLeft w:val="225"/>
                  <w:marRight w:val="0"/>
                  <w:marTop w:val="0"/>
                  <w:marBottom w:val="0"/>
                  <w:divBdr>
                    <w:top w:val="dotted" w:sz="6" w:space="0" w:color="FEFEFE"/>
                    <w:left w:val="dotted" w:sz="6" w:space="11" w:color="FEFEFE"/>
                    <w:bottom w:val="dotted" w:sz="6" w:space="0" w:color="FEFEFE"/>
                    <w:right w:val="dotted" w:sz="6" w:space="0" w:color="FEFEFE"/>
                  </w:divBdr>
                </w:div>
                <w:div w:id="2032342030">
                  <w:marLeft w:val="225"/>
                  <w:marRight w:val="0"/>
                  <w:marTop w:val="0"/>
                  <w:marBottom w:val="0"/>
                  <w:divBdr>
                    <w:top w:val="dotted" w:sz="6" w:space="0" w:color="FEFEFE"/>
                    <w:left w:val="dotted" w:sz="6" w:space="11" w:color="FEFEFE"/>
                    <w:bottom w:val="dotted" w:sz="6" w:space="0" w:color="FEFEFE"/>
                    <w:right w:val="dotted" w:sz="6" w:space="0" w:color="FEFEFE"/>
                  </w:divBdr>
                </w:div>
                <w:div w:id="1520772441">
                  <w:marLeft w:val="225"/>
                  <w:marRight w:val="0"/>
                  <w:marTop w:val="0"/>
                  <w:marBottom w:val="0"/>
                  <w:divBdr>
                    <w:top w:val="dotted" w:sz="6" w:space="0" w:color="FEFEFE"/>
                    <w:left w:val="dotted" w:sz="6" w:space="11" w:color="FEFEFE"/>
                    <w:bottom w:val="dotted" w:sz="6" w:space="0" w:color="FEFEFE"/>
                    <w:right w:val="dotted" w:sz="6" w:space="0" w:color="FEFEFE"/>
                  </w:divBdr>
                </w:div>
                <w:div w:id="1336346959">
                  <w:marLeft w:val="225"/>
                  <w:marRight w:val="0"/>
                  <w:marTop w:val="0"/>
                  <w:marBottom w:val="0"/>
                  <w:divBdr>
                    <w:top w:val="dotted" w:sz="6" w:space="0" w:color="FEFEFE"/>
                    <w:left w:val="dotted" w:sz="6" w:space="11" w:color="FEFEFE"/>
                    <w:bottom w:val="dotted" w:sz="6" w:space="0" w:color="FEFEFE"/>
                    <w:right w:val="dotted" w:sz="6" w:space="0" w:color="FEFEFE"/>
                  </w:divBdr>
                </w:div>
                <w:div w:id="367949172">
                  <w:marLeft w:val="225"/>
                  <w:marRight w:val="0"/>
                  <w:marTop w:val="0"/>
                  <w:marBottom w:val="0"/>
                  <w:divBdr>
                    <w:top w:val="dotted" w:sz="6" w:space="0" w:color="FEFEFE"/>
                    <w:left w:val="dotted" w:sz="6" w:space="11" w:color="FEFEFE"/>
                    <w:bottom w:val="dotted" w:sz="6" w:space="0" w:color="FEFEFE"/>
                    <w:right w:val="dotted" w:sz="6" w:space="0" w:color="FEFEFE"/>
                  </w:divBdr>
                </w:div>
                <w:div w:id="132675705">
                  <w:marLeft w:val="225"/>
                  <w:marRight w:val="0"/>
                  <w:marTop w:val="0"/>
                  <w:marBottom w:val="0"/>
                  <w:divBdr>
                    <w:top w:val="dotted" w:sz="6" w:space="0" w:color="FEFEFE"/>
                    <w:left w:val="dotted" w:sz="6" w:space="11" w:color="FEFEFE"/>
                    <w:bottom w:val="dotted" w:sz="6" w:space="0" w:color="FEFEFE"/>
                    <w:right w:val="dotted" w:sz="6" w:space="0" w:color="FEFEFE"/>
                  </w:divBdr>
                </w:div>
                <w:div w:id="1861579252">
                  <w:marLeft w:val="225"/>
                  <w:marRight w:val="0"/>
                  <w:marTop w:val="0"/>
                  <w:marBottom w:val="0"/>
                  <w:divBdr>
                    <w:top w:val="dotted" w:sz="6" w:space="0" w:color="FEFEFE"/>
                    <w:left w:val="dotted" w:sz="6" w:space="11" w:color="FEFEFE"/>
                    <w:bottom w:val="dotted" w:sz="6" w:space="0" w:color="FEFEFE"/>
                    <w:right w:val="dotted" w:sz="6" w:space="0" w:color="FEFEFE"/>
                  </w:divBdr>
                </w:div>
                <w:div w:id="1154443532">
                  <w:marLeft w:val="225"/>
                  <w:marRight w:val="0"/>
                  <w:marTop w:val="0"/>
                  <w:marBottom w:val="0"/>
                  <w:divBdr>
                    <w:top w:val="dotted" w:sz="6" w:space="0" w:color="FEFEFE"/>
                    <w:left w:val="dotted" w:sz="6" w:space="11" w:color="FEFEFE"/>
                    <w:bottom w:val="dotted" w:sz="6" w:space="0" w:color="FEFEFE"/>
                    <w:right w:val="dotted" w:sz="6" w:space="0" w:color="FEFEFE"/>
                  </w:divBdr>
                </w:div>
                <w:div w:id="620037403">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sChild>
        </w:div>
        <w:div w:id="1083797698">
          <w:marLeft w:val="72"/>
          <w:marRight w:val="72"/>
          <w:marTop w:val="72"/>
          <w:marBottom w:val="72"/>
          <w:divBdr>
            <w:top w:val="dotted" w:sz="6" w:space="0" w:color="FEFEFE"/>
            <w:left w:val="dotted" w:sz="6" w:space="0" w:color="FEFEFE"/>
            <w:bottom w:val="dotted" w:sz="6" w:space="0" w:color="FEFEFE"/>
            <w:right w:val="dotted" w:sz="6" w:space="0" w:color="FEFEFE"/>
          </w:divBdr>
          <w:divsChild>
            <w:div w:id="295718459">
              <w:marLeft w:val="72"/>
              <w:marRight w:val="72"/>
              <w:marTop w:val="72"/>
              <w:marBottom w:val="72"/>
              <w:divBdr>
                <w:top w:val="dotted" w:sz="6" w:space="0" w:color="FEFEFE"/>
                <w:left w:val="dotted" w:sz="6" w:space="0" w:color="FEFEFE"/>
                <w:bottom w:val="dotted" w:sz="6" w:space="0" w:color="FEFEFE"/>
                <w:right w:val="dotted" w:sz="6" w:space="0" w:color="FEFEFE"/>
              </w:divBdr>
              <w:divsChild>
                <w:div w:id="1512450354">
                  <w:marLeft w:val="225"/>
                  <w:marRight w:val="0"/>
                  <w:marTop w:val="0"/>
                  <w:marBottom w:val="0"/>
                  <w:divBdr>
                    <w:top w:val="dotted" w:sz="6" w:space="0" w:color="FEFEFE"/>
                    <w:left w:val="dotted" w:sz="6" w:space="11" w:color="FEFEFE"/>
                    <w:bottom w:val="dotted" w:sz="6" w:space="0" w:color="FEFEFE"/>
                    <w:right w:val="dotted" w:sz="6" w:space="0" w:color="FEFEFE"/>
                  </w:divBdr>
                </w:div>
                <w:div w:id="9334499">
                  <w:marLeft w:val="225"/>
                  <w:marRight w:val="0"/>
                  <w:marTop w:val="0"/>
                  <w:marBottom w:val="0"/>
                  <w:divBdr>
                    <w:top w:val="dotted" w:sz="6" w:space="0" w:color="FEFEFE"/>
                    <w:left w:val="dotted" w:sz="6" w:space="11" w:color="FEFEFE"/>
                    <w:bottom w:val="dotted" w:sz="6" w:space="0" w:color="FEFEFE"/>
                    <w:right w:val="dotted" w:sz="6" w:space="0" w:color="FEFEFE"/>
                  </w:divBdr>
                </w:div>
                <w:div w:id="483552487">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sChild>
        </w:div>
        <w:div w:id="1403136232">
          <w:marLeft w:val="72"/>
          <w:marRight w:val="72"/>
          <w:marTop w:val="72"/>
          <w:marBottom w:val="72"/>
          <w:divBdr>
            <w:top w:val="dotted" w:sz="6" w:space="0" w:color="FEFEFE"/>
            <w:left w:val="dotted" w:sz="6" w:space="0" w:color="FEFEFE"/>
            <w:bottom w:val="dotted" w:sz="6" w:space="0" w:color="FEFEFE"/>
            <w:right w:val="dotted" w:sz="6" w:space="0" w:color="FEFEFE"/>
          </w:divBdr>
          <w:divsChild>
            <w:div w:id="689837640">
              <w:marLeft w:val="72"/>
              <w:marRight w:val="72"/>
              <w:marTop w:val="72"/>
              <w:marBottom w:val="72"/>
              <w:divBdr>
                <w:top w:val="dotted" w:sz="6" w:space="0" w:color="FEFEFE"/>
                <w:left w:val="dotted" w:sz="6" w:space="0" w:color="FEFEFE"/>
                <w:bottom w:val="dotted" w:sz="6" w:space="0" w:color="FEFEFE"/>
                <w:right w:val="dotted" w:sz="6" w:space="0" w:color="FEFEFE"/>
              </w:divBdr>
              <w:divsChild>
                <w:div w:id="2030596363">
                  <w:marLeft w:val="72"/>
                  <w:marRight w:val="72"/>
                  <w:marTop w:val="72"/>
                  <w:marBottom w:val="72"/>
                  <w:divBdr>
                    <w:top w:val="dotted" w:sz="6" w:space="0" w:color="FEFEFE"/>
                    <w:left w:val="dotted" w:sz="6" w:space="0" w:color="FEFEFE"/>
                    <w:bottom w:val="dotted" w:sz="6" w:space="0" w:color="FEFEFE"/>
                    <w:right w:val="dotted" w:sz="6" w:space="0" w:color="FEFEFE"/>
                  </w:divBdr>
                </w:div>
                <w:div w:id="1227303281">
                  <w:marLeft w:val="72"/>
                  <w:marRight w:val="72"/>
                  <w:marTop w:val="72"/>
                  <w:marBottom w:val="72"/>
                  <w:divBdr>
                    <w:top w:val="dotted" w:sz="6" w:space="0" w:color="FEFEFE"/>
                    <w:left w:val="dotted" w:sz="6" w:space="0" w:color="FEFEFE"/>
                    <w:bottom w:val="dotted" w:sz="6" w:space="0" w:color="FEFEFE"/>
                    <w:right w:val="dotted" w:sz="6" w:space="0" w:color="FEFEFE"/>
                  </w:divBdr>
                  <w:divsChild>
                    <w:div w:id="1747874731">
                      <w:marLeft w:val="225"/>
                      <w:marRight w:val="0"/>
                      <w:marTop w:val="0"/>
                      <w:marBottom w:val="0"/>
                      <w:divBdr>
                        <w:top w:val="dotted" w:sz="6" w:space="0" w:color="FEFEFE"/>
                        <w:left w:val="dotted" w:sz="6" w:space="11" w:color="FEFEFE"/>
                        <w:bottom w:val="dotted" w:sz="6" w:space="0" w:color="FEFEFE"/>
                        <w:right w:val="dotted" w:sz="6" w:space="0" w:color="FEFEFE"/>
                      </w:divBdr>
                    </w:div>
                    <w:div w:id="183835539">
                      <w:marLeft w:val="225"/>
                      <w:marRight w:val="0"/>
                      <w:marTop w:val="0"/>
                      <w:marBottom w:val="0"/>
                      <w:divBdr>
                        <w:top w:val="dotted" w:sz="6" w:space="0" w:color="FEFEFE"/>
                        <w:left w:val="dotted" w:sz="6" w:space="11" w:color="FEFEFE"/>
                        <w:bottom w:val="dotted" w:sz="6" w:space="0" w:color="FEFEFE"/>
                        <w:right w:val="dotted" w:sz="6" w:space="0" w:color="FEFEFE"/>
                      </w:divBdr>
                    </w:div>
                    <w:div w:id="1708338560">
                      <w:marLeft w:val="225"/>
                      <w:marRight w:val="0"/>
                      <w:marTop w:val="0"/>
                      <w:marBottom w:val="0"/>
                      <w:divBdr>
                        <w:top w:val="dotted" w:sz="6" w:space="0" w:color="FEFEFE"/>
                        <w:left w:val="dotted" w:sz="6" w:space="11" w:color="FEFEFE"/>
                        <w:bottom w:val="dotted" w:sz="6" w:space="0" w:color="FEFEFE"/>
                        <w:right w:val="dotted" w:sz="6" w:space="0" w:color="FEFEFE"/>
                      </w:divBdr>
                    </w:div>
                    <w:div w:id="592973263">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989432242">
                  <w:marLeft w:val="72"/>
                  <w:marRight w:val="72"/>
                  <w:marTop w:val="72"/>
                  <w:marBottom w:val="72"/>
                  <w:divBdr>
                    <w:top w:val="dotted" w:sz="6" w:space="0" w:color="FEFEFE"/>
                    <w:left w:val="dotted" w:sz="6" w:space="0" w:color="FEFEFE"/>
                    <w:bottom w:val="dotted" w:sz="6" w:space="0" w:color="FEFEFE"/>
                    <w:right w:val="dotted" w:sz="6" w:space="0" w:color="FEFEFE"/>
                  </w:divBdr>
                  <w:divsChild>
                    <w:div w:id="1767384062">
                      <w:marLeft w:val="225"/>
                      <w:marRight w:val="0"/>
                      <w:marTop w:val="0"/>
                      <w:marBottom w:val="0"/>
                      <w:divBdr>
                        <w:top w:val="dotted" w:sz="6" w:space="0" w:color="FEFEFE"/>
                        <w:left w:val="dotted" w:sz="6" w:space="11" w:color="FEFEFE"/>
                        <w:bottom w:val="dotted" w:sz="6" w:space="0" w:color="FEFEFE"/>
                        <w:right w:val="dotted" w:sz="6" w:space="0" w:color="FEFEFE"/>
                      </w:divBdr>
                    </w:div>
                    <w:div w:id="1499420825">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973707540">
                  <w:marLeft w:val="72"/>
                  <w:marRight w:val="72"/>
                  <w:marTop w:val="72"/>
                  <w:marBottom w:val="72"/>
                  <w:divBdr>
                    <w:top w:val="dotted" w:sz="6" w:space="0" w:color="FEFEFE"/>
                    <w:left w:val="dotted" w:sz="6" w:space="0" w:color="FEFEFE"/>
                    <w:bottom w:val="dotted" w:sz="6" w:space="0" w:color="FEFEFE"/>
                    <w:right w:val="dotted" w:sz="6" w:space="0" w:color="FEFEFE"/>
                  </w:divBdr>
                </w:div>
                <w:div w:id="682049765">
                  <w:marLeft w:val="72"/>
                  <w:marRight w:val="72"/>
                  <w:marTop w:val="72"/>
                  <w:marBottom w:val="72"/>
                  <w:divBdr>
                    <w:top w:val="dotted" w:sz="6" w:space="0" w:color="FEFEFE"/>
                    <w:left w:val="dotted" w:sz="6" w:space="0" w:color="FEFEFE"/>
                    <w:bottom w:val="dotted" w:sz="6" w:space="0" w:color="FEFEFE"/>
                    <w:right w:val="dotted" w:sz="6" w:space="0" w:color="FEFEFE"/>
                  </w:divBdr>
                </w:div>
                <w:div w:id="1047339121">
                  <w:marLeft w:val="72"/>
                  <w:marRight w:val="72"/>
                  <w:marTop w:val="72"/>
                  <w:marBottom w:val="72"/>
                  <w:divBdr>
                    <w:top w:val="dotted" w:sz="6" w:space="0" w:color="FEFEFE"/>
                    <w:left w:val="dotted" w:sz="6" w:space="0" w:color="FEFEFE"/>
                    <w:bottom w:val="dotted" w:sz="6" w:space="0" w:color="FEFEFE"/>
                    <w:right w:val="dotted" w:sz="6" w:space="0" w:color="FEFEFE"/>
                  </w:divBdr>
                </w:div>
              </w:divsChild>
            </w:div>
            <w:div w:id="771820215">
              <w:marLeft w:val="72"/>
              <w:marRight w:val="72"/>
              <w:marTop w:val="72"/>
              <w:marBottom w:val="72"/>
              <w:divBdr>
                <w:top w:val="dotted" w:sz="6" w:space="0" w:color="FEFEFE"/>
                <w:left w:val="dotted" w:sz="6" w:space="0" w:color="FEFEFE"/>
                <w:bottom w:val="dotted" w:sz="6" w:space="0" w:color="FEFEFE"/>
                <w:right w:val="dotted" w:sz="6" w:space="0" w:color="FEFEFE"/>
              </w:divBdr>
              <w:divsChild>
                <w:div w:id="243607572">
                  <w:marLeft w:val="72"/>
                  <w:marRight w:val="72"/>
                  <w:marTop w:val="72"/>
                  <w:marBottom w:val="72"/>
                  <w:divBdr>
                    <w:top w:val="dotted" w:sz="6" w:space="0" w:color="FEFEFE"/>
                    <w:left w:val="dotted" w:sz="6" w:space="0" w:color="FEFEFE"/>
                    <w:bottom w:val="dotted" w:sz="6" w:space="0" w:color="FEFEFE"/>
                    <w:right w:val="dotted" w:sz="6" w:space="0" w:color="FEFEFE"/>
                  </w:divBdr>
                  <w:divsChild>
                    <w:div w:id="1673336899">
                      <w:marLeft w:val="225"/>
                      <w:marRight w:val="0"/>
                      <w:marTop w:val="0"/>
                      <w:marBottom w:val="0"/>
                      <w:divBdr>
                        <w:top w:val="dotted" w:sz="6" w:space="0" w:color="FEFEFE"/>
                        <w:left w:val="dotted" w:sz="6" w:space="11" w:color="FEFEFE"/>
                        <w:bottom w:val="dotted" w:sz="6" w:space="0" w:color="FEFEFE"/>
                        <w:right w:val="dotted" w:sz="6" w:space="0" w:color="FEFEFE"/>
                      </w:divBdr>
                    </w:div>
                    <w:div w:id="1443376358">
                      <w:marLeft w:val="225"/>
                      <w:marRight w:val="0"/>
                      <w:marTop w:val="0"/>
                      <w:marBottom w:val="0"/>
                      <w:divBdr>
                        <w:top w:val="dotted" w:sz="6" w:space="0" w:color="FEFEFE"/>
                        <w:left w:val="dotted" w:sz="6" w:space="11" w:color="FEFEFE"/>
                        <w:bottom w:val="dotted" w:sz="6" w:space="0" w:color="FEFEFE"/>
                        <w:right w:val="dotted" w:sz="6" w:space="0" w:color="FEFEFE"/>
                      </w:divBdr>
                    </w:div>
                    <w:div w:id="184491311">
                      <w:marLeft w:val="225"/>
                      <w:marRight w:val="0"/>
                      <w:marTop w:val="0"/>
                      <w:marBottom w:val="0"/>
                      <w:divBdr>
                        <w:top w:val="dotted" w:sz="6" w:space="0" w:color="FEFEFE"/>
                        <w:left w:val="dotted" w:sz="6" w:space="11" w:color="FEFEFE"/>
                        <w:bottom w:val="dotted" w:sz="6" w:space="0" w:color="FEFEFE"/>
                        <w:right w:val="dotted" w:sz="6" w:space="0" w:color="FEFEFE"/>
                      </w:divBdr>
                    </w:div>
                    <w:div w:id="350186850">
                      <w:marLeft w:val="225"/>
                      <w:marRight w:val="0"/>
                      <w:marTop w:val="0"/>
                      <w:marBottom w:val="0"/>
                      <w:divBdr>
                        <w:top w:val="dotted" w:sz="6" w:space="0" w:color="FEFEFE"/>
                        <w:left w:val="dotted" w:sz="6" w:space="11" w:color="FEFEFE"/>
                        <w:bottom w:val="dotted" w:sz="6" w:space="0" w:color="FEFEFE"/>
                        <w:right w:val="dotted" w:sz="6" w:space="0" w:color="FEFEFE"/>
                      </w:divBdr>
                    </w:div>
                    <w:div w:id="1632130998">
                      <w:marLeft w:val="225"/>
                      <w:marRight w:val="0"/>
                      <w:marTop w:val="0"/>
                      <w:marBottom w:val="0"/>
                      <w:divBdr>
                        <w:top w:val="dotted" w:sz="6" w:space="0" w:color="FEFEFE"/>
                        <w:left w:val="dotted" w:sz="6" w:space="11" w:color="FEFEFE"/>
                        <w:bottom w:val="dotted" w:sz="6" w:space="0" w:color="FEFEFE"/>
                        <w:right w:val="dotted" w:sz="6" w:space="0" w:color="FEFEFE"/>
                      </w:divBdr>
                    </w:div>
                    <w:div w:id="22707030">
                      <w:marLeft w:val="225"/>
                      <w:marRight w:val="0"/>
                      <w:marTop w:val="0"/>
                      <w:marBottom w:val="0"/>
                      <w:divBdr>
                        <w:top w:val="dotted" w:sz="6" w:space="0" w:color="FEFEFE"/>
                        <w:left w:val="dotted" w:sz="6" w:space="11" w:color="FEFEFE"/>
                        <w:bottom w:val="dotted" w:sz="6" w:space="0" w:color="FEFEFE"/>
                        <w:right w:val="dotted" w:sz="6" w:space="0" w:color="FEFEFE"/>
                      </w:divBdr>
                    </w:div>
                    <w:div w:id="2041932794">
                      <w:marLeft w:val="225"/>
                      <w:marRight w:val="0"/>
                      <w:marTop w:val="0"/>
                      <w:marBottom w:val="0"/>
                      <w:divBdr>
                        <w:top w:val="dotted" w:sz="6" w:space="0" w:color="FEFEFE"/>
                        <w:left w:val="dotted" w:sz="6" w:space="11" w:color="FEFEFE"/>
                        <w:bottom w:val="dotted" w:sz="6" w:space="0" w:color="FEFEFE"/>
                        <w:right w:val="dotted" w:sz="6" w:space="0" w:color="FEFEFE"/>
                      </w:divBdr>
                      <w:divsChild>
                        <w:div w:id="950088729">
                          <w:marLeft w:val="225"/>
                          <w:marRight w:val="0"/>
                          <w:marTop w:val="0"/>
                          <w:marBottom w:val="0"/>
                          <w:divBdr>
                            <w:top w:val="dotted" w:sz="6" w:space="0" w:color="FEFEFE"/>
                            <w:left w:val="dotted" w:sz="6" w:space="11" w:color="FEFEFE"/>
                            <w:bottom w:val="dotted" w:sz="6" w:space="0" w:color="FEFEFE"/>
                            <w:right w:val="dotted" w:sz="6" w:space="0" w:color="FEFEFE"/>
                          </w:divBdr>
                        </w:div>
                        <w:div w:id="707602543">
                          <w:marLeft w:val="225"/>
                          <w:marRight w:val="0"/>
                          <w:marTop w:val="0"/>
                          <w:marBottom w:val="0"/>
                          <w:divBdr>
                            <w:top w:val="dotted" w:sz="6" w:space="0" w:color="FEFEFE"/>
                            <w:left w:val="dotted" w:sz="6" w:space="11" w:color="FEFEFE"/>
                            <w:bottom w:val="dotted" w:sz="6" w:space="0" w:color="FEFEFE"/>
                            <w:right w:val="dotted" w:sz="6" w:space="0" w:color="FEFEFE"/>
                          </w:divBdr>
                        </w:div>
                        <w:div w:id="1010375945">
                          <w:marLeft w:val="225"/>
                          <w:marRight w:val="0"/>
                          <w:marTop w:val="0"/>
                          <w:marBottom w:val="0"/>
                          <w:divBdr>
                            <w:top w:val="dotted" w:sz="6" w:space="0" w:color="FEFEFE"/>
                            <w:left w:val="dotted" w:sz="6" w:space="11" w:color="FEFEFE"/>
                            <w:bottom w:val="dotted" w:sz="6" w:space="0" w:color="FEFEFE"/>
                            <w:right w:val="dotted" w:sz="6" w:space="0" w:color="FEFEFE"/>
                          </w:divBdr>
                        </w:div>
                        <w:div w:id="2133209640">
                          <w:marLeft w:val="225"/>
                          <w:marRight w:val="0"/>
                          <w:marTop w:val="0"/>
                          <w:marBottom w:val="0"/>
                          <w:divBdr>
                            <w:top w:val="dotted" w:sz="6" w:space="0" w:color="FEFEFE"/>
                            <w:left w:val="dotted" w:sz="6" w:space="11" w:color="FEFEFE"/>
                            <w:bottom w:val="dotted" w:sz="6" w:space="0" w:color="FEFEFE"/>
                            <w:right w:val="dotted" w:sz="6" w:space="0" w:color="FEFEFE"/>
                          </w:divBdr>
                        </w:div>
                        <w:div w:id="1126847212">
                          <w:marLeft w:val="225"/>
                          <w:marRight w:val="0"/>
                          <w:marTop w:val="0"/>
                          <w:marBottom w:val="0"/>
                          <w:divBdr>
                            <w:top w:val="dotted" w:sz="6" w:space="0" w:color="FEFEFE"/>
                            <w:left w:val="dotted" w:sz="6" w:space="11" w:color="FEFEFE"/>
                            <w:bottom w:val="dotted" w:sz="6" w:space="0" w:color="FEFEFE"/>
                            <w:right w:val="dotted" w:sz="6" w:space="0" w:color="FEFEFE"/>
                          </w:divBdr>
                        </w:div>
                        <w:div w:id="1166746697">
                          <w:marLeft w:val="225"/>
                          <w:marRight w:val="0"/>
                          <w:marTop w:val="0"/>
                          <w:marBottom w:val="0"/>
                          <w:divBdr>
                            <w:top w:val="dotted" w:sz="6" w:space="0" w:color="FEFEFE"/>
                            <w:left w:val="dotted" w:sz="6" w:space="11" w:color="FEFEFE"/>
                            <w:bottom w:val="dotted" w:sz="6" w:space="0" w:color="FEFEFE"/>
                            <w:right w:val="dotted" w:sz="6" w:space="0" w:color="FEFEFE"/>
                          </w:divBdr>
                        </w:div>
                        <w:div w:id="498929958">
                          <w:marLeft w:val="225"/>
                          <w:marRight w:val="0"/>
                          <w:marTop w:val="0"/>
                          <w:marBottom w:val="0"/>
                          <w:divBdr>
                            <w:top w:val="dotted" w:sz="6" w:space="0" w:color="FEFEFE"/>
                            <w:left w:val="dotted" w:sz="6" w:space="11" w:color="FEFEFE"/>
                            <w:bottom w:val="dotted" w:sz="6" w:space="0" w:color="FEFEFE"/>
                            <w:right w:val="dotted" w:sz="6" w:space="0" w:color="FEFEFE"/>
                          </w:divBdr>
                        </w:div>
                        <w:div w:id="1507135702">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2074354420">
                      <w:marLeft w:val="225"/>
                      <w:marRight w:val="0"/>
                      <w:marTop w:val="0"/>
                      <w:marBottom w:val="0"/>
                      <w:divBdr>
                        <w:top w:val="dotted" w:sz="6" w:space="0" w:color="FEFEFE"/>
                        <w:left w:val="dotted" w:sz="6" w:space="11" w:color="FEFEFE"/>
                        <w:bottom w:val="dotted" w:sz="6" w:space="0" w:color="FEFEFE"/>
                        <w:right w:val="dotted" w:sz="6" w:space="0" w:color="FEFEFE"/>
                      </w:divBdr>
                      <w:divsChild>
                        <w:div w:id="2017149220">
                          <w:marLeft w:val="225"/>
                          <w:marRight w:val="0"/>
                          <w:marTop w:val="0"/>
                          <w:marBottom w:val="0"/>
                          <w:divBdr>
                            <w:top w:val="dotted" w:sz="6" w:space="0" w:color="FEFEFE"/>
                            <w:left w:val="dotted" w:sz="6" w:space="11" w:color="FEFEFE"/>
                            <w:bottom w:val="dotted" w:sz="6" w:space="0" w:color="FEFEFE"/>
                            <w:right w:val="dotted" w:sz="6" w:space="0" w:color="FEFEFE"/>
                          </w:divBdr>
                        </w:div>
                        <w:div w:id="410780361">
                          <w:marLeft w:val="225"/>
                          <w:marRight w:val="0"/>
                          <w:marTop w:val="0"/>
                          <w:marBottom w:val="0"/>
                          <w:divBdr>
                            <w:top w:val="dotted" w:sz="6" w:space="0" w:color="FEFEFE"/>
                            <w:left w:val="dotted" w:sz="6" w:space="11" w:color="FEFEFE"/>
                            <w:bottom w:val="dotted" w:sz="6" w:space="0" w:color="FEFEFE"/>
                            <w:right w:val="dotted" w:sz="6" w:space="0" w:color="FEFEFE"/>
                          </w:divBdr>
                        </w:div>
                        <w:div w:id="1381398644">
                          <w:marLeft w:val="225"/>
                          <w:marRight w:val="0"/>
                          <w:marTop w:val="0"/>
                          <w:marBottom w:val="0"/>
                          <w:divBdr>
                            <w:top w:val="dotted" w:sz="6" w:space="0" w:color="FEFEFE"/>
                            <w:left w:val="dotted" w:sz="6" w:space="11" w:color="FEFEFE"/>
                            <w:bottom w:val="dotted" w:sz="6" w:space="0" w:color="FEFEFE"/>
                            <w:right w:val="dotted" w:sz="6" w:space="0" w:color="FEFEFE"/>
                          </w:divBdr>
                        </w:div>
                        <w:div w:id="607547668">
                          <w:marLeft w:val="225"/>
                          <w:marRight w:val="0"/>
                          <w:marTop w:val="0"/>
                          <w:marBottom w:val="0"/>
                          <w:divBdr>
                            <w:top w:val="dotted" w:sz="6" w:space="0" w:color="FEFEFE"/>
                            <w:left w:val="dotted" w:sz="6" w:space="11" w:color="FEFEFE"/>
                            <w:bottom w:val="dotted" w:sz="6" w:space="0" w:color="FEFEFE"/>
                            <w:right w:val="dotted" w:sz="6" w:space="0" w:color="FEFEFE"/>
                          </w:divBdr>
                        </w:div>
                        <w:div w:id="1224834726">
                          <w:marLeft w:val="225"/>
                          <w:marRight w:val="0"/>
                          <w:marTop w:val="0"/>
                          <w:marBottom w:val="0"/>
                          <w:divBdr>
                            <w:top w:val="dotted" w:sz="6" w:space="0" w:color="FEFEFE"/>
                            <w:left w:val="dotted" w:sz="6" w:space="11" w:color="FEFEFE"/>
                            <w:bottom w:val="dotted" w:sz="6" w:space="0" w:color="FEFEFE"/>
                            <w:right w:val="dotted" w:sz="6" w:space="0" w:color="FEFEFE"/>
                          </w:divBdr>
                        </w:div>
                        <w:div w:id="1241134444">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sChild>
                </w:div>
                <w:div w:id="1279991957">
                  <w:marLeft w:val="72"/>
                  <w:marRight w:val="72"/>
                  <w:marTop w:val="72"/>
                  <w:marBottom w:val="72"/>
                  <w:divBdr>
                    <w:top w:val="dotted" w:sz="6" w:space="0" w:color="FEFEFE"/>
                    <w:left w:val="dotted" w:sz="6" w:space="0" w:color="FEFEFE"/>
                    <w:bottom w:val="dotted" w:sz="6" w:space="0" w:color="FEFEFE"/>
                    <w:right w:val="dotted" w:sz="6" w:space="0" w:color="FEFEFE"/>
                  </w:divBdr>
                  <w:divsChild>
                    <w:div w:id="718283011">
                      <w:marLeft w:val="225"/>
                      <w:marRight w:val="0"/>
                      <w:marTop w:val="0"/>
                      <w:marBottom w:val="0"/>
                      <w:divBdr>
                        <w:top w:val="dotted" w:sz="6" w:space="0" w:color="FEFEFE"/>
                        <w:left w:val="dotted" w:sz="6" w:space="11" w:color="FEFEFE"/>
                        <w:bottom w:val="dotted" w:sz="6" w:space="0" w:color="FEFEFE"/>
                        <w:right w:val="dotted" w:sz="6" w:space="0" w:color="FEFEFE"/>
                      </w:divBdr>
                    </w:div>
                    <w:div w:id="171066217">
                      <w:marLeft w:val="225"/>
                      <w:marRight w:val="0"/>
                      <w:marTop w:val="0"/>
                      <w:marBottom w:val="0"/>
                      <w:divBdr>
                        <w:top w:val="dotted" w:sz="6" w:space="0" w:color="FEFEFE"/>
                        <w:left w:val="dotted" w:sz="6" w:space="11" w:color="FEFEFE"/>
                        <w:bottom w:val="dotted" w:sz="6" w:space="0" w:color="FEFEFE"/>
                        <w:right w:val="dotted" w:sz="6" w:space="0" w:color="FEFEFE"/>
                      </w:divBdr>
                    </w:div>
                    <w:div w:id="894048887">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827240616">
                  <w:marLeft w:val="72"/>
                  <w:marRight w:val="72"/>
                  <w:marTop w:val="72"/>
                  <w:marBottom w:val="72"/>
                  <w:divBdr>
                    <w:top w:val="dotted" w:sz="6" w:space="0" w:color="FEFEFE"/>
                    <w:left w:val="dotted" w:sz="6" w:space="0" w:color="FEFEFE"/>
                    <w:bottom w:val="dotted" w:sz="6" w:space="0" w:color="FEFEFE"/>
                    <w:right w:val="dotted" w:sz="6" w:space="0" w:color="FEFEFE"/>
                  </w:divBdr>
                  <w:divsChild>
                    <w:div w:id="253438086">
                      <w:marLeft w:val="225"/>
                      <w:marRight w:val="0"/>
                      <w:marTop w:val="0"/>
                      <w:marBottom w:val="0"/>
                      <w:divBdr>
                        <w:top w:val="dotted" w:sz="6" w:space="0" w:color="FEFEFE"/>
                        <w:left w:val="dotted" w:sz="6" w:space="11" w:color="FEFEFE"/>
                        <w:bottom w:val="dotted" w:sz="6" w:space="0" w:color="FEFEFE"/>
                        <w:right w:val="dotted" w:sz="6" w:space="0" w:color="FEFEFE"/>
                      </w:divBdr>
                    </w:div>
                    <w:div w:id="1093936751">
                      <w:marLeft w:val="225"/>
                      <w:marRight w:val="0"/>
                      <w:marTop w:val="0"/>
                      <w:marBottom w:val="0"/>
                      <w:divBdr>
                        <w:top w:val="dotted" w:sz="6" w:space="0" w:color="FEFEFE"/>
                        <w:left w:val="dotted" w:sz="6" w:space="11" w:color="FEFEFE"/>
                        <w:bottom w:val="dotted" w:sz="6" w:space="0" w:color="FEFEFE"/>
                        <w:right w:val="dotted" w:sz="6" w:space="0" w:color="FEFEFE"/>
                      </w:divBdr>
                    </w:div>
                    <w:div w:id="1226141009">
                      <w:marLeft w:val="225"/>
                      <w:marRight w:val="0"/>
                      <w:marTop w:val="0"/>
                      <w:marBottom w:val="0"/>
                      <w:divBdr>
                        <w:top w:val="dotted" w:sz="6" w:space="0" w:color="FEFEFE"/>
                        <w:left w:val="dotted" w:sz="6" w:space="11" w:color="FEFEFE"/>
                        <w:bottom w:val="dotted" w:sz="6" w:space="0" w:color="FEFEFE"/>
                        <w:right w:val="dotted" w:sz="6" w:space="0" w:color="FEFEFE"/>
                      </w:divBdr>
                      <w:divsChild>
                        <w:div w:id="15427607">
                          <w:marLeft w:val="225"/>
                          <w:marRight w:val="0"/>
                          <w:marTop w:val="0"/>
                          <w:marBottom w:val="0"/>
                          <w:divBdr>
                            <w:top w:val="dotted" w:sz="6" w:space="0" w:color="FEFEFE"/>
                            <w:left w:val="dotted" w:sz="6" w:space="11" w:color="FEFEFE"/>
                            <w:bottom w:val="dotted" w:sz="6" w:space="0" w:color="FEFEFE"/>
                            <w:right w:val="dotted" w:sz="6" w:space="0" w:color="FEFEFE"/>
                          </w:divBdr>
                        </w:div>
                        <w:div w:id="1514876330">
                          <w:marLeft w:val="225"/>
                          <w:marRight w:val="0"/>
                          <w:marTop w:val="0"/>
                          <w:marBottom w:val="0"/>
                          <w:divBdr>
                            <w:top w:val="dotted" w:sz="6" w:space="0" w:color="FEFEFE"/>
                            <w:left w:val="dotted" w:sz="6" w:space="11" w:color="FEFEFE"/>
                            <w:bottom w:val="dotted" w:sz="6" w:space="0" w:color="FEFEFE"/>
                            <w:right w:val="dotted" w:sz="6" w:space="0" w:color="FEFEFE"/>
                          </w:divBdr>
                        </w:div>
                        <w:div w:id="1582448760">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538546921">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sChild>
            </w:div>
            <w:div w:id="597951237">
              <w:marLeft w:val="72"/>
              <w:marRight w:val="72"/>
              <w:marTop w:val="72"/>
              <w:marBottom w:val="72"/>
              <w:divBdr>
                <w:top w:val="dotted" w:sz="6" w:space="0" w:color="FEFEFE"/>
                <w:left w:val="dotted" w:sz="6" w:space="0" w:color="FEFEFE"/>
                <w:bottom w:val="dotted" w:sz="6" w:space="0" w:color="FEFEFE"/>
                <w:right w:val="dotted" w:sz="6" w:space="0" w:color="FEFEFE"/>
              </w:divBdr>
              <w:divsChild>
                <w:div w:id="1545945557">
                  <w:marLeft w:val="72"/>
                  <w:marRight w:val="72"/>
                  <w:marTop w:val="72"/>
                  <w:marBottom w:val="72"/>
                  <w:divBdr>
                    <w:top w:val="dotted" w:sz="6" w:space="0" w:color="FEFEFE"/>
                    <w:left w:val="dotted" w:sz="6" w:space="0" w:color="FEFEFE"/>
                    <w:bottom w:val="dotted" w:sz="6" w:space="0" w:color="FEFEFE"/>
                    <w:right w:val="dotted" w:sz="6" w:space="0" w:color="FEFEFE"/>
                  </w:divBdr>
                  <w:divsChild>
                    <w:div w:id="644433459">
                      <w:marLeft w:val="225"/>
                      <w:marRight w:val="0"/>
                      <w:marTop w:val="0"/>
                      <w:marBottom w:val="0"/>
                      <w:divBdr>
                        <w:top w:val="dotted" w:sz="6" w:space="0" w:color="FEFEFE"/>
                        <w:left w:val="dotted" w:sz="6" w:space="11" w:color="FEFEFE"/>
                        <w:bottom w:val="dotted" w:sz="6" w:space="0" w:color="FEFEFE"/>
                        <w:right w:val="dotted" w:sz="6" w:space="0" w:color="FEFEFE"/>
                      </w:divBdr>
                    </w:div>
                    <w:div w:id="811824689">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sChild>
            </w:div>
          </w:divsChild>
        </w:div>
        <w:div w:id="621301246">
          <w:marLeft w:val="72"/>
          <w:marRight w:val="72"/>
          <w:marTop w:val="72"/>
          <w:marBottom w:val="72"/>
          <w:divBdr>
            <w:top w:val="dotted" w:sz="6" w:space="0" w:color="FEFEFE"/>
            <w:left w:val="dotted" w:sz="6" w:space="0" w:color="FEFEFE"/>
            <w:bottom w:val="dotted" w:sz="6" w:space="0" w:color="FEFEFE"/>
            <w:right w:val="dotted" w:sz="6" w:space="0" w:color="FEFEFE"/>
          </w:divBdr>
          <w:divsChild>
            <w:div w:id="2128045221">
              <w:marLeft w:val="72"/>
              <w:marRight w:val="72"/>
              <w:marTop w:val="72"/>
              <w:marBottom w:val="72"/>
              <w:divBdr>
                <w:top w:val="dotted" w:sz="6" w:space="0" w:color="FEFEFE"/>
                <w:left w:val="dotted" w:sz="6" w:space="0" w:color="FEFEFE"/>
                <w:bottom w:val="dotted" w:sz="6" w:space="0" w:color="FEFEFE"/>
                <w:right w:val="dotted" w:sz="6" w:space="0" w:color="FEFEFE"/>
              </w:divBdr>
              <w:divsChild>
                <w:div w:id="1895578675">
                  <w:marLeft w:val="225"/>
                  <w:marRight w:val="0"/>
                  <w:marTop w:val="0"/>
                  <w:marBottom w:val="0"/>
                  <w:divBdr>
                    <w:top w:val="dotted" w:sz="6" w:space="0" w:color="FEFEFE"/>
                    <w:left w:val="dotted" w:sz="6" w:space="11" w:color="FEFEFE"/>
                    <w:bottom w:val="dotted" w:sz="6" w:space="0" w:color="FEFEFE"/>
                    <w:right w:val="dotted" w:sz="6" w:space="0" w:color="FEFEFE"/>
                  </w:divBdr>
                </w:div>
                <w:div w:id="114951370">
                  <w:marLeft w:val="225"/>
                  <w:marRight w:val="0"/>
                  <w:marTop w:val="0"/>
                  <w:marBottom w:val="0"/>
                  <w:divBdr>
                    <w:top w:val="dotted" w:sz="6" w:space="0" w:color="FEFEFE"/>
                    <w:left w:val="dotted" w:sz="6" w:space="11" w:color="FEFEFE"/>
                    <w:bottom w:val="dotted" w:sz="6" w:space="0" w:color="FEFEFE"/>
                    <w:right w:val="dotted" w:sz="6" w:space="0" w:color="FEFEFE"/>
                  </w:divBdr>
                </w:div>
                <w:div w:id="980843322">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898635037">
              <w:marLeft w:val="72"/>
              <w:marRight w:val="72"/>
              <w:marTop w:val="72"/>
              <w:marBottom w:val="72"/>
              <w:divBdr>
                <w:top w:val="dotted" w:sz="6" w:space="0" w:color="FEFEFE"/>
                <w:left w:val="dotted" w:sz="6" w:space="0" w:color="FEFEFE"/>
                <w:bottom w:val="dotted" w:sz="6" w:space="0" w:color="FEFEFE"/>
                <w:right w:val="dotted" w:sz="6" w:space="0" w:color="FEFEFE"/>
              </w:divBdr>
              <w:divsChild>
                <w:div w:id="1054081959">
                  <w:marLeft w:val="225"/>
                  <w:marRight w:val="0"/>
                  <w:marTop w:val="0"/>
                  <w:marBottom w:val="0"/>
                  <w:divBdr>
                    <w:top w:val="dotted" w:sz="6" w:space="0" w:color="FEFEFE"/>
                    <w:left w:val="dotted" w:sz="6" w:space="11" w:color="FEFEFE"/>
                    <w:bottom w:val="dotted" w:sz="6" w:space="0" w:color="FEFEFE"/>
                    <w:right w:val="dotted" w:sz="6" w:space="0" w:color="FEFEFE"/>
                  </w:divBdr>
                </w:div>
                <w:div w:id="609168094">
                  <w:marLeft w:val="225"/>
                  <w:marRight w:val="0"/>
                  <w:marTop w:val="0"/>
                  <w:marBottom w:val="0"/>
                  <w:divBdr>
                    <w:top w:val="dotted" w:sz="6" w:space="0" w:color="FEFEFE"/>
                    <w:left w:val="dotted" w:sz="6" w:space="11" w:color="FEFEFE"/>
                    <w:bottom w:val="dotted" w:sz="6" w:space="0" w:color="FEFEFE"/>
                    <w:right w:val="dotted" w:sz="6" w:space="0" w:color="FEFEFE"/>
                  </w:divBdr>
                </w:div>
                <w:div w:id="255484437">
                  <w:marLeft w:val="225"/>
                  <w:marRight w:val="0"/>
                  <w:marTop w:val="0"/>
                  <w:marBottom w:val="0"/>
                  <w:divBdr>
                    <w:top w:val="dotted" w:sz="6" w:space="0" w:color="FEFEFE"/>
                    <w:left w:val="dotted" w:sz="6" w:space="11" w:color="FEFEFE"/>
                    <w:bottom w:val="dotted" w:sz="6" w:space="0" w:color="FEFEFE"/>
                    <w:right w:val="dotted" w:sz="6" w:space="0" w:color="FEFEFE"/>
                  </w:divBdr>
                </w:div>
                <w:div w:id="1696226331">
                  <w:marLeft w:val="225"/>
                  <w:marRight w:val="0"/>
                  <w:marTop w:val="0"/>
                  <w:marBottom w:val="0"/>
                  <w:divBdr>
                    <w:top w:val="dotted" w:sz="6" w:space="0" w:color="FEFEFE"/>
                    <w:left w:val="dotted" w:sz="6" w:space="11" w:color="FEFEFE"/>
                    <w:bottom w:val="dotted" w:sz="6" w:space="0" w:color="FEFEFE"/>
                    <w:right w:val="dotted" w:sz="6" w:space="0" w:color="FEFEFE"/>
                  </w:divBdr>
                </w:div>
                <w:div w:id="631909271">
                  <w:marLeft w:val="225"/>
                  <w:marRight w:val="0"/>
                  <w:marTop w:val="0"/>
                  <w:marBottom w:val="0"/>
                  <w:divBdr>
                    <w:top w:val="dotted" w:sz="6" w:space="0" w:color="FEFEFE"/>
                    <w:left w:val="dotted" w:sz="6" w:space="11" w:color="FEFEFE"/>
                    <w:bottom w:val="dotted" w:sz="6" w:space="0" w:color="FEFEFE"/>
                    <w:right w:val="dotted" w:sz="6" w:space="0" w:color="FEFEFE"/>
                  </w:divBdr>
                </w:div>
                <w:div w:id="506097339">
                  <w:marLeft w:val="225"/>
                  <w:marRight w:val="0"/>
                  <w:marTop w:val="0"/>
                  <w:marBottom w:val="0"/>
                  <w:divBdr>
                    <w:top w:val="dotted" w:sz="6" w:space="0" w:color="FEFEFE"/>
                    <w:left w:val="dotted" w:sz="6" w:space="11" w:color="FEFEFE"/>
                    <w:bottom w:val="dotted" w:sz="6" w:space="0" w:color="FEFEFE"/>
                    <w:right w:val="dotted" w:sz="6" w:space="0" w:color="FEFEFE"/>
                  </w:divBdr>
                  <w:divsChild>
                    <w:div w:id="1185093079">
                      <w:marLeft w:val="225"/>
                      <w:marRight w:val="0"/>
                      <w:marTop w:val="0"/>
                      <w:marBottom w:val="0"/>
                      <w:divBdr>
                        <w:top w:val="dotted" w:sz="6" w:space="0" w:color="FEFEFE"/>
                        <w:left w:val="dotted" w:sz="6" w:space="11" w:color="FEFEFE"/>
                        <w:bottom w:val="dotted" w:sz="6" w:space="0" w:color="FEFEFE"/>
                        <w:right w:val="dotted" w:sz="6" w:space="0" w:color="FEFEFE"/>
                      </w:divBdr>
                    </w:div>
                    <w:div w:id="1711950673">
                      <w:marLeft w:val="225"/>
                      <w:marRight w:val="0"/>
                      <w:marTop w:val="0"/>
                      <w:marBottom w:val="0"/>
                      <w:divBdr>
                        <w:top w:val="dotted" w:sz="6" w:space="0" w:color="FEFEFE"/>
                        <w:left w:val="dotted" w:sz="6" w:space="11" w:color="FEFEFE"/>
                        <w:bottom w:val="dotted" w:sz="6" w:space="0" w:color="FEFEFE"/>
                        <w:right w:val="dotted" w:sz="6" w:space="0" w:color="FEFEFE"/>
                      </w:divBdr>
                    </w:div>
                    <w:div w:id="1977493964">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759184343">
                  <w:marLeft w:val="225"/>
                  <w:marRight w:val="0"/>
                  <w:marTop w:val="0"/>
                  <w:marBottom w:val="0"/>
                  <w:divBdr>
                    <w:top w:val="dotted" w:sz="6" w:space="0" w:color="FEFEFE"/>
                    <w:left w:val="dotted" w:sz="6" w:space="11" w:color="FEFEFE"/>
                    <w:bottom w:val="dotted" w:sz="6" w:space="0" w:color="FEFEFE"/>
                    <w:right w:val="dotted" w:sz="6" w:space="0" w:color="FEFEFE"/>
                  </w:divBdr>
                </w:div>
                <w:div w:id="792020370">
                  <w:marLeft w:val="225"/>
                  <w:marRight w:val="0"/>
                  <w:marTop w:val="0"/>
                  <w:marBottom w:val="0"/>
                  <w:divBdr>
                    <w:top w:val="dotted" w:sz="6" w:space="0" w:color="FEFEFE"/>
                    <w:left w:val="dotted" w:sz="6" w:space="11" w:color="FEFEFE"/>
                    <w:bottom w:val="dotted" w:sz="6" w:space="0" w:color="FEFEFE"/>
                    <w:right w:val="dotted" w:sz="6" w:space="0" w:color="FEFEFE"/>
                  </w:divBdr>
                </w:div>
                <w:div w:id="264381953">
                  <w:marLeft w:val="225"/>
                  <w:marRight w:val="0"/>
                  <w:marTop w:val="0"/>
                  <w:marBottom w:val="0"/>
                  <w:divBdr>
                    <w:top w:val="dotted" w:sz="6" w:space="0" w:color="FEFEFE"/>
                    <w:left w:val="dotted" w:sz="6" w:space="11" w:color="FEFEFE"/>
                    <w:bottom w:val="dotted" w:sz="6" w:space="0" w:color="FEFEFE"/>
                    <w:right w:val="dotted" w:sz="6" w:space="0" w:color="FEFEFE"/>
                  </w:divBdr>
                </w:div>
                <w:div w:id="24795416">
                  <w:marLeft w:val="225"/>
                  <w:marRight w:val="0"/>
                  <w:marTop w:val="0"/>
                  <w:marBottom w:val="0"/>
                  <w:divBdr>
                    <w:top w:val="dotted" w:sz="6" w:space="0" w:color="FEFEFE"/>
                    <w:left w:val="dotted" w:sz="6" w:space="11" w:color="FEFEFE"/>
                    <w:bottom w:val="dotted" w:sz="6" w:space="0" w:color="FEFEFE"/>
                    <w:right w:val="dotted" w:sz="6" w:space="0" w:color="FEFEFE"/>
                  </w:divBdr>
                </w:div>
                <w:div w:id="2118789188">
                  <w:marLeft w:val="225"/>
                  <w:marRight w:val="0"/>
                  <w:marTop w:val="0"/>
                  <w:marBottom w:val="0"/>
                  <w:divBdr>
                    <w:top w:val="dotted" w:sz="6" w:space="0" w:color="FEFEFE"/>
                    <w:left w:val="dotted" w:sz="6" w:space="11" w:color="FEFEFE"/>
                    <w:bottom w:val="dotted" w:sz="6" w:space="0" w:color="FEFEFE"/>
                    <w:right w:val="dotted" w:sz="6" w:space="0" w:color="FEFEFE"/>
                  </w:divBdr>
                </w:div>
                <w:div w:id="1375235763">
                  <w:marLeft w:val="225"/>
                  <w:marRight w:val="0"/>
                  <w:marTop w:val="0"/>
                  <w:marBottom w:val="0"/>
                  <w:divBdr>
                    <w:top w:val="dotted" w:sz="6" w:space="0" w:color="FEFEFE"/>
                    <w:left w:val="dotted" w:sz="6" w:space="11" w:color="FEFEFE"/>
                    <w:bottom w:val="dotted" w:sz="6" w:space="0" w:color="FEFEFE"/>
                    <w:right w:val="dotted" w:sz="6" w:space="0" w:color="FEFEFE"/>
                  </w:divBdr>
                </w:div>
                <w:div w:id="1787307886">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397826860">
              <w:marLeft w:val="72"/>
              <w:marRight w:val="72"/>
              <w:marTop w:val="72"/>
              <w:marBottom w:val="72"/>
              <w:divBdr>
                <w:top w:val="dotted" w:sz="6" w:space="0" w:color="FEFEFE"/>
                <w:left w:val="dotted" w:sz="6" w:space="0" w:color="FEFEFE"/>
                <w:bottom w:val="dotted" w:sz="6" w:space="0" w:color="FEFEFE"/>
                <w:right w:val="dotted" w:sz="6" w:space="0" w:color="FEFEFE"/>
              </w:divBdr>
            </w:div>
            <w:div w:id="791558002">
              <w:marLeft w:val="72"/>
              <w:marRight w:val="72"/>
              <w:marTop w:val="72"/>
              <w:marBottom w:val="72"/>
              <w:divBdr>
                <w:top w:val="dotted" w:sz="6" w:space="0" w:color="FEFEFE"/>
                <w:left w:val="dotted" w:sz="6" w:space="0" w:color="FEFEFE"/>
                <w:bottom w:val="dotted" w:sz="6" w:space="0" w:color="FEFEFE"/>
                <w:right w:val="dotted" w:sz="6" w:space="0" w:color="FEFEFE"/>
              </w:divBdr>
              <w:divsChild>
                <w:div w:id="1459713807">
                  <w:marLeft w:val="225"/>
                  <w:marRight w:val="0"/>
                  <w:marTop w:val="0"/>
                  <w:marBottom w:val="0"/>
                  <w:divBdr>
                    <w:top w:val="dotted" w:sz="6" w:space="0" w:color="FEFEFE"/>
                    <w:left w:val="dotted" w:sz="6" w:space="11" w:color="FEFEFE"/>
                    <w:bottom w:val="dotted" w:sz="6" w:space="0" w:color="FEFEFE"/>
                    <w:right w:val="dotted" w:sz="6" w:space="0" w:color="FEFEFE"/>
                  </w:divBdr>
                </w:div>
                <w:div w:id="454830467">
                  <w:marLeft w:val="225"/>
                  <w:marRight w:val="0"/>
                  <w:marTop w:val="0"/>
                  <w:marBottom w:val="0"/>
                  <w:divBdr>
                    <w:top w:val="dotted" w:sz="6" w:space="0" w:color="FEFEFE"/>
                    <w:left w:val="dotted" w:sz="6" w:space="11" w:color="FEFEFE"/>
                    <w:bottom w:val="dotted" w:sz="6" w:space="0" w:color="FEFEFE"/>
                    <w:right w:val="dotted" w:sz="6" w:space="0" w:color="FEFEFE"/>
                  </w:divBdr>
                </w:div>
                <w:div w:id="635992562">
                  <w:marLeft w:val="225"/>
                  <w:marRight w:val="0"/>
                  <w:marTop w:val="0"/>
                  <w:marBottom w:val="0"/>
                  <w:divBdr>
                    <w:top w:val="dotted" w:sz="6" w:space="0" w:color="FEFEFE"/>
                    <w:left w:val="dotted" w:sz="6" w:space="11" w:color="FEFEFE"/>
                    <w:bottom w:val="dotted" w:sz="6" w:space="0" w:color="FEFEFE"/>
                    <w:right w:val="dotted" w:sz="6" w:space="0" w:color="FEFEFE"/>
                  </w:divBdr>
                </w:div>
                <w:div w:id="1459369832">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2080665461">
              <w:marLeft w:val="72"/>
              <w:marRight w:val="72"/>
              <w:marTop w:val="72"/>
              <w:marBottom w:val="72"/>
              <w:divBdr>
                <w:top w:val="dotted" w:sz="6" w:space="0" w:color="FEFEFE"/>
                <w:left w:val="dotted" w:sz="6" w:space="0" w:color="FEFEFE"/>
                <w:bottom w:val="dotted" w:sz="6" w:space="0" w:color="FEFEFE"/>
                <w:right w:val="dotted" w:sz="6" w:space="0" w:color="FEFEFE"/>
              </w:divBdr>
              <w:divsChild>
                <w:div w:id="992680877">
                  <w:marLeft w:val="225"/>
                  <w:marRight w:val="0"/>
                  <w:marTop w:val="0"/>
                  <w:marBottom w:val="0"/>
                  <w:divBdr>
                    <w:top w:val="dotted" w:sz="6" w:space="0" w:color="FEFEFE"/>
                    <w:left w:val="dotted" w:sz="6" w:space="11" w:color="FEFEFE"/>
                    <w:bottom w:val="dotted" w:sz="6" w:space="0" w:color="FEFEFE"/>
                    <w:right w:val="dotted" w:sz="6" w:space="0" w:color="FEFEFE"/>
                  </w:divBdr>
                </w:div>
                <w:div w:id="1488010724">
                  <w:marLeft w:val="225"/>
                  <w:marRight w:val="0"/>
                  <w:marTop w:val="0"/>
                  <w:marBottom w:val="0"/>
                  <w:divBdr>
                    <w:top w:val="dotted" w:sz="6" w:space="0" w:color="FEFEFE"/>
                    <w:left w:val="dotted" w:sz="6" w:space="11" w:color="FEFEFE"/>
                    <w:bottom w:val="dotted" w:sz="6" w:space="0" w:color="FEFEFE"/>
                    <w:right w:val="dotted" w:sz="6" w:space="0" w:color="FEFEFE"/>
                  </w:divBdr>
                </w:div>
                <w:div w:id="1771464269">
                  <w:marLeft w:val="225"/>
                  <w:marRight w:val="0"/>
                  <w:marTop w:val="0"/>
                  <w:marBottom w:val="0"/>
                  <w:divBdr>
                    <w:top w:val="dotted" w:sz="6" w:space="0" w:color="FEFEFE"/>
                    <w:left w:val="dotted" w:sz="6" w:space="11" w:color="FEFEFE"/>
                    <w:bottom w:val="dotted" w:sz="6" w:space="0" w:color="FEFEFE"/>
                    <w:right w:val="dotted" w:sz="6" w:space="0" w:color="FEFEFE"/>
                  </w:divBdr>
                </w:div>
                <w:div w:id="1012293911">
                  <w:marLeft w:val="225"/>
                  <w:marRight w:val="0"/>
                  <w:marTop w:val="0"/>
                  <w:marBottom w:val="0"/>
                  <w:divBdr>
                    <w:top w:val="dotted" w:sz="6" w:space="0" w:color="FEFEFE"/>
                    <w:left w:val="dotted" w:sz="6" w:space="11" w:color="FEFEFE"/>
                    <w:bottom w:val="dotted" w:sz="6" w:space="0" w:color="FEFEFE"/>
                    <w:right w:val="dotted" w:sz="6" w:space="0" w:color="FEFEFE"/>
                  </w:divBdr>
                </w:div>
                <w:div w:id="1530996922">
                  <w:marLeft w:val="225"/>
                  <w:marRight w:val="0"/>
                  <w:marTop w:val="0"/>
                  <w:marBottom w:val="0"/>
                  <w:divBdr>
                    <w:top w:val="dotted" w:sz="6" w:space="0" w:color="FEFEFE"/>
                    <w:left w:val="dotted" w:sz="6" w:space="11" w:color="FEFEFE"/>
                    <w:bottom w:val="dotted" w:sz="6" w:space="0" w:color="FEFEFE"/>
                    <w:right w:val="dotted" w:sz="6" w:space="0" w:color="FEFEFE"/>
                  </w:divBdr>
                </w:div>
                <w:div w:id="2090300972">
                  <w:marLeft w:val="225"/>
                  <w:marRight w:val="0"/>
                  <w:marTop w:val="0"/>
                  <w:marBottom w:val="0"/>
                  <w:divBdr>
                    <w:top w:val="dotted" w:sz="6" w:space="0" w:color="FEFEFE"/>
                    <w:left w:val="dotted" w:sz="6" w:space="11" w:color="FEFEFE"/>
                    <w:bottom w:val="dotted" w:sz="6" w:space="0" w:color="FEFEFE"/>
                    <w:right w:val="dotted" w:sz="6" w:space="0" w:color="FEFEFE"/>
                  </w:divBdr>
                </w:div>
                <w:div w:id="667445982">
                  <w:marLeft w:val="225"/>
                  <w:marRight w:val="0"/>
                  <w:marTop w:val="0"/>
                  <w:marBottom w:val="0"/>
                  <w:divBdr>
                    <w:top w:val="dotted" w:sz="6" w:space="0" w:color="FEFEFE"/>
                    <w:left w:val="dotted" w:sz="6" w:space="11" w:color="FEFEFE"/>
                    <w:bottom w:val="dotted" w:sz="6" w:space="0" w:color="FEFEFE"/>
                    <w:right w:val="dotted" w:sz="6" w:space="0" w:color="FEFEFE"/>
                  </w:divBdr>
                </w:div>
                <w:div w:id="1578326323">
                  <w:marLeft w:val="225"/>
                  <w:marRight w:val="0"/>
                  <w:marTop w:val="0"/>
                  <w:marBottom w:val="0"/>
                  <w:divBdr>
                    <w:top w:val="dotted" w:sz="6" w:space="0" w:color="FEFEFE"/>
                    <w:left w:val="dotted" w:sz="6" w:space="11" w:color="FEFEFE"/>
                    <w:bottom w:val="dotted" w:sz="6" w:space="0" w:color="FEFEFE"/>
                    <w:right w:val="dotted" w:sz="6" w:space="0" w:color="FEFEFE"/>
                  </w:divBdr>
                </w:div>
                <w:div w:id="580792691">
                  <w:marLeft w:val="225"/>
                  <w:marRight w:val="0"/>
                  <w:marTop w:val="0"/>
                  <w:marBottom w:val="0"/>
                  <w:divBdr>
                    <w:top w:val="dotted" w:sz="6" w:space="0" w:color="FEFEFE"/>
                    <w:left w:val="dotted" w:sz="6" w:space="11" w:color="FEFEFE"/>
                    <w:bottom w:val="dotted" w:sz="6" w:space="0" w:color="FEFEFE"/>
                    <w:right w:val="dotted" w:sz="6" w:space="0" w:color="FEFEFE"/>
                  </w:divBdr>
                </w:div>
                <w:div w:id="817188783">
                  <w:marLeft w:val="225"/>
                  <w:marRight w:val="0"/>
                  <w:marTop w:val="0"/>
                  <w:marBottom w:val="0"/>
                  <w:divBdr>
                    <w:top w:val="dotted" w:sz="6" w:space="0" w:color="FEFEFE"/>
                    <w:left w:val="dotted" w:sz="6" w:space="11" w:color="FEFEFE"/>
                    <w:bottom w:val="dotted" w:sz="6" w:space="0" w:color="FEFEFE"/>
                    <w:right w:val="dotted" w:sz="6" w:space="0" w:color="FEFEFE"/>
                  </w:divBdr>
                </w:div>
                <w:div w:id="356472000">
                  <w:marLeft w:val="225"/>
                  <w:marRight w:val="0"/>
                  <w:marTop w:val="0"/>
                  <w:marBottom w:val="0"/>
                  <w:divBdr>
                    <w:top w:val="dotted" w:sz="6" w:space="0" w:color="FEFEFE"/>
                    <w:left w:val="dotted" w:sz="6" w:space="11" w:color="FEFEFE"/>
                    <w:bottom w:val="dotted" w:sz="6" w:space="0" w:color="FEFEFE"/>
                    <w:right w:val="dotted" w:sz="6" w:space="0" w:color="FEFEFE"/>
                  </w:divBdr>
                  <w:divsChild>
                    <w:div w:id="2096512214">
                      <w:marLeft w:val="225"/>
                      <w:marRight w:val="0"/>
                      <w:marTop w:val="0"/>
                      <w:marBottom w:val="0"/>
                      <w:divBdr>
                        <w:top w:val="dotted" w:sz="6" w:space="0" w:color="FEFEFE"/>
                        <w:left w:val="dotted" w:sz="6" w:space="11" w:color="FEFEFE"/>
                        <w:bottom w:val="dotted" w:sz="6" w:space="0" w:color="FEFEFE"/>
                        <w:right w:val="dotted" w:sz="6" w:space="0" w:color="FEFEFE"/>
                      </w:divBdr>
                    </w:div>
                    <w:div w:id="2133857999">
                      <w:marLeft w:val="225"/>
                      <w:marRight w:val="0"/>
                      <w:marTop w:val="0"/>
                      <w:marBottom w:val="0"/>
                      <w:divBdr>
                        <w:top w:val="dotted" w:sz="6" w:space="0" w:color="FEFEFE"/>
                        <w:left w:val="dotted" w:sz="6" w:space="11" w:color="FEFEFE"/>
                        <w:bottom w:val="dotted" w:sz="6" w:space="0" w:color="FEFEFE"/>
                        <w:right w:val="dotted" w:sz="6" w:space="0" w:color="FEFEFE"/>
                      </w:divBdr>
                    </w:div>
                    <w:div w:id="597254483">
                      <w:marLeft w:val="225"/>
                      <w:marRight w:val="0"/>
                      <w:marTop w:val="0"/>
                      <w:marBottom w:val="0"/>
                      <w:divBdr>
                        <w:top w:val="dotted" w:sz="6" w:space="0" w:color="FEFEFE"/>
                        <w:left w:val="dotted" w:sz="6" w:space="11" w:color="FEFEFE"/>
                        <w:bottom w:val="dotted" w:sz="6" w:space="0" w:color="FEFEFE"/>
                        <w:right w:val="dotted" w:sz="6" w:space="0" w:color="FEFEFE"/>
                      </w:divBdr>
                    </w:div>
                    <w:div w:id="1667896167">
                      <w:marLeft w:val="225"/>
                      <w:marRight w:val="0"/>
                      <w:marTop w:val="0"/>
                      <w:marBottom w:val="0"/>
                      <w:divBdr>
                        <w:top w:val="dotted" w:sz="6" w:space="0" w:color="FEFEFE"/>
                        <w:left w:val="dotted" w:sz="6" w:space="11" w:color="FEFEFE"/>
                        <w:bottom w:val="dotted" w:sz="6" w:space="0" w:color="FEFEFE"/>
                        <w:right w:val="dotted" w:sz="6" w:space="0" w:color="FEFEFE"/>
                      </w:divBdr>
                    </w:div>
                    <w:div w:id="1383559396">
                      <w:marLeft w:val="225"/>
                      <w:marRight w:val="0"/>
                      <w:marTop w:val="0"/>
                      <w:marBottom w:val="0"/>
                      <w:divBdr>
                        <w:top w:val="dotted" w:sz="6" w:space="0" w:color="FEFEFE"/>
                        <w:left w:val="dotted" w:sz="6" w:space="11" w:color="FEFEFE"/>
                        <w:bottom w:val="dotted" w:sz="6" w:space="0" w:color="FEFEFE"/>
                        <w:right w:val="dotted" w:sz="6" w:space="0" w:color="FEFEFE"/>
                      </w:divBdr>
                    </w:div>
                    <w:div w:id="75246202">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sChild>
            </w:div>
            <w:div w:id="2084599700">
              <w:marLeft w:val="72"/>
              <w:marRight w:val="72"/>
              <w:marTop w:val="72"/>
              <w:marBottom w:val="72"/>
              <w:divBdr>
                <w:top w:val="dotted" w:sz="6" w:space="0" w:color="FEFEFE"/>
                <w:left w:val="dotted" w:sz="6" w:space="0" w:color="FEFEFE"/>
                <w:bottom w:val="dotted" w:sz="6" w:space="0" w:color="FEFEFE"/>
                <w:right w:val="dotted" w:sz="6" w:space="0" w:color="FEFEFE"/>
              </w:divBdr>
              <w:divsChild>
                <w:div w:id="545143832">
                  <w:marLeft w:val="225"/>
                  <w:marRight w:val="0"/>
                  <w:marTop w:val="0"/>
                  <w:marBottom w:val="0"/>
                  <w:divBdr>
                    <w:top w:val="dotted" w:sz="6" w:space="0" w:color="FEFEFE"/>
                    <w:left w:val="dotted" w:sz="6" w:space="11" w:color="FEFEFE"/>
                    <w:bottom w:val="dotted" w:sz="6" w:space="0" w:color="FEFEFE"/>
                    <w:right w:val="dotted" w:sz="6" w:space="0" w:color="FEFEFE"/>
                  </w:divBdr>
                  <w:divsChild>
                    <w:div w:id="185951517">
                      <w:marLeft w:val="225"/>
                      <w:marRight w:val="0"/>
                      <w:marTop w:val="0"/>
                      <w:marBottom w:val="0"/>
                      <w:divBdr>
                        <w:top w:val="dotted" w:sz="6" w:space="0" w:color="FEFEFE"/>
                        <w:left w:val="dotted" w:sz="6" w:space="11" w:color="FEFEFE"/>
                        <w:bottom w:val="dotted" w:sz="6" w:space="0" w:color="FEFEFE"/>
                        <w:right w:val="dotted" w:sz="6" w:space="0" w:color="FEFEFE"/>
                      </w:divBdr>
                    </w:div>
                    <w:div w:id="661127954">
                      <w:marLeft w:val="225"/>
                      <w:marRight w:val="0"/>
                      <w:marTop w:val="0"/>
                      <w:marBottom w:val="0"/>
                      <w:divBdr>
                        <w:top w:val="dotted" w:sz="6" w:space="0" w:color="FEFEFE"/>
                        <w:left w:val="dotted" w:sz="6" w:space="11" w:color="FEFEFE"/>
                        <w:bottom w:val="dotted" w:sz="6" w:space="0" w:color="FEFEFE"/>
                        <w:right w:val="dotted" w:sz="6" w:space="0" w:color="FEFEFE"/>
                      </w:divBdr>
                    </w:div>
                    <w:div w:id="1078749626">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270169180">
                  <w:marLeft w:val="225"/>
                  <w:marRight w:val="0"/>
                  <w:marTop w:val="0"/>
                  <w:marBottom w:val="0"/>
                  <w:divBdr>
                    <w:top w:val="dotted" w:sz="6" w:space="0" w:color="FEFEFE"/>
                    <w:left w:val="dotted" w:sz="6" w:space="11" w:color="FEFEFE"/>
                    <w:bottom w:val="dotted" w:sz="6" w:space="0" w:color="FEFEFE"/>
                    <w:right w:val="dotted" w:sz="6" w:space="0" w:color="FEFEFE"/>
                  </w:divBdr>
                  <w:divsChild>
                    <w:div w:id="2020694702">
                      <w:marLeft w:val="225"/>
                      <w:marRight w:val="0"/>
                      <w:marTop w:val="0"/>
                      <w:marBottom w:val="0"/>
                      <w:divBdr>
                        <w:top w:val="dotted" w:sz="6" w:space="0" w:color="FEFEFE"/>
                        <w:left w:val="dotted" w:sz="6" w:space="11" w:color="FEFEFE"/>
                        <w:bottom w:val="dotted" w:sz="6" w:space="0" w:color="FEFEFE"/>
                        <w:right w:val="dotted" w:sz="6" w:space="0" w:color="FEFEFE"/>
                      </w:divBdr>
                    </w:div>
                    <w:div w:id="1798066818">
                      <w:marLeft w:val="225"/>
                      <w:marRight w:val="0"/>
                      <w:marTop w:val="0"/>
                      <w:marBottom w:val="0"/>
                      <w:divBdr>
                        <w:top w:val="dotted" w:sz="6" w:space="0" w:color="FEFEFE"/>
                        <w:left w:val="dotted" w:sz="6" w:space="11" w:color="FEFEFE"/>
                        <w:bottom w:val="dotted" w:sz="6" w:space="0" w:color="FEFEFE"/>
                        <w:right w:val="dotted" w:sz="6" w:space="0" w:color="FEFEFE"/>
                      </w:divBdr>
                    </w:div>
                    <w:div w:id="1619876982">
                      <w:marLeft w:val="225"/>
                      <w:marRight w:val="0"/>
                      <w:marTop w:val="0"/>
                      <w:marBottom w:val="0"/>
                      <w:divBdr>
                        <w:top w:val="dotted" w:sz="6" w:space="0" w:color="FEFEFE"/>
                        <w:left w:val="dotted" w:sz="6" w:space="11" w:color="FEFEFE"/>
                        <w:bottom w:val="dotted" w:sz="6" w:space="0" w:color="FEFEFE"/>
                        <w:right w:val="dotted" w:sz="6" w:space="0" w:color="FEFEFE"/>
                      </w:divBdr>
                    </w:div>
                    <w:div w:id="1165366227">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450637096">
                  <w:marLeft w:val="225"/>
                  <w:marRight w:val="0"/>
                  <w:marTop w:val="0"/>
                  <w:marBottom w:val="0"/>
                  <w:divBdr>
                    <w:top w:val="dotted" w:sz="6" w:space="0" w:color="FEFEFE"/>
                    <w:left w:val="dotted" w:sz="6" w:space="11" w:color="FEFEFE"/>
                    <w:bottom w:val="dotted" w:sz="6" w:space="0" w:color="FEFEFE"/>
                    <w:right w:val="dotted" w:sz="6" w:space="0" w:color="FEFEFE"/>
                  </w:divBdr>
                </w:div>
                <w:div w:id="2010139537">
                  <w:marLeft w:val="225"/>
                  <w:marRight w:val="0"/>
                  <w:marTop w:val="0"/>
                  <w:marBottom w:val="0"/>
                  <w:divBdr>
                    <w:top w:val="dotted" w:sz="6" w:space="0" w:color="FEFEFE"/>
                    <w:left w:val="dotted" w:sz="6" w:space="11" w:color="FEFEFE"/>
                    <w:bottom w:val="dotted" w:sz="6" w:space="0" w:color="FEFEFE"/>
                    <w:right w:val="dotted" w:sz="6" w:space="0" w:color="FEFEFE"/>
                  </w:divBdr>
                  <w:divsChild>
                    <w:div w:id="2112385077">
                      <w:marLeft w:val="225"/>
                      <w:marRight w:val="0"/>
                      <w:marTop w:val="0"/>
                      <w:marBottom w:val="0"/>
                      <w:divBdr>
                        <w:top w:val="dotted" w:sz="6" w:space="0" w:color="FEFEFE"/>
                        <w:left w:val="dotted" w:sz="6" w:space="11" w:color="FEFEFE"/>
                        <w:bottom w:val="dotted" w:sz="6" w:space="0" w:color="FEFEFE"/>
                        <w:right w:val="dotted" w:sz="6" w:space="0" w:color="FEFEFE"/>
                      </w:divBdr>
                    </w:div>
                    <w:div w:id="1033262433">
                      <w:marLeft w:val="225"/>
                      <w:marRight w:val="0"/>
                      <w:marTop w:val="0"/>
                      <w:marBottom w:val="0"/>
                      <w:divBdr>
                        <w:top w:val="dotted" w:sz="6" w:space="0" w:color="FEFEFE"/>
                        <w:left w:val="dotted" w:sz="6" w:space="11" w:color="FEFEFE"/>
                        <w:bottom w:val="dotted" w:sz="6" w:space="0" w:color="FEFEFE"/>
                        <w:right w:val="dotted" w:sz="6" w:space="0" w:color="FEFEFE"/>
                      </w:divBdr>
                    </w:div>
                    <w:div w:id="62530908">
                      <w:marLeft w:val="225"/>
                      <w:marRight w:val="0"/>
                      <w:marTop w:val="0"/>
                      <w:marBottom w:val="0"/>
                      <w:divBdr>
                        <w:top w:val="dotted" w:sz="6" w:space="0" w:color="FEFEFE"/>
                        <w:left w:val="dotted" w:sz="6" w:space="11" w:color="FEFEFE"/>
                        <w:bottom w:val="dotted" w:sz="6" w:space="0" w:color="FEFEFE"/>
                        <w:right w:val="dotted" w:sz="6" w:space="0" w:color="FEFEFE"/>
                      </w:divBdr>
                    </w:div>
                    <w:div w:id="1271744016">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642541091">
                  <w:marLeft w:val="225"/>
                  <w:marRight w:val="0"/>
                  <w:marTop w:val="0"/>
                  <w:marBottom w:val="0"/>
                  <w:divBdr>
                    <w:top w:val="dotted" w:sz="6" w:space="0" w:color="FEFEFE"/>
                    <w:left w:val="dotted" w:sz="6" w:space="11" w:color="FEFEFE"/>
                    <w:bottom w:val="dotted" w:sz="6" w:space="0" w:color="FEFEFE"/>
                    <w:right w:val="dotted" w:sz="6" w:space="0" w:color="FEFEFE"/>
                  </w:divBdr>
                  <w:divsChild>
                    <w:div w:id="447704824">
                      <w:marLeft w:val="225"/>
                      <w:marRight w:val="0"/>
                      <w:marTop w:val="0"/>
                      <w:marBottom w:val="0"/>
                      <w:divBdr>
                        <w:top w:val="dotted" w:sz="6" w:space="0" w:color="FEFEFE"/>
                        <w:left w:val="dotted" w:sz="6" w:space="11" w:color="FEFEFE"/>
                        <w:bottom w:val="dotted" w:sz="6" w:space="0" w:color="FEFEFE"/>
                        <w:right w:val="dotted" w:sz="6" w:space="0" w:color="FEFEFE"/>
                      </w:divBdr>
                    </w:div>
                    <w:div w:id="1252815343">
                      <w:marLeft w:val="225"/>
                      <w:marRight w:val="0"/>
                      <w:marTop w:val="0"/>
                      <w:marBottom w:val="0"/>
                      <w:divBdr>
                        <w:top w:val="dotted" w:sz="6" w:space="0" w:color="FEFEFE"/>
                        <w:left w:val="dotted" w:sz="6" w:space="11" w:color="FEFEFE"/>
                        <w:bottom w:val="dotted" w:sz="6" w:space="0" w:color="FEFEFE"/>
                        <w:right w:val="dotted" w:sz="6" w:space="0" w:color="FEFEFE"/>
                      </w:divBdr>
                    </w:div>
                    <w:div w:id="5451246">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69084857">
                  <w:marLeft w:val="225"/>
                  <w:marRight w:val="0"/>
                  <w:marTop w:val="0"/>
                  <w:marBottom w:val="0"/>
                  <w:divBdr>
                    <w:top w:val="dotted" w:sz="6" w:space="0" w:color="FEFEFE"/>
                    <w:left w:val="dotted" w:sz="6" w:space="11" w:color="FEFEFE"/>
                    <w:bottom w:val="dotted" w:sz="6" w:space="0" w:color="FEFEFE"/>
                    <w:right w:val="dotted" w:sz="6" w:space="0" w:color="FEFEFE"/>
                  </w:divBdr>
                </w:div>
                <w:div w:id="567811454">
                  <w:marLeft w:val="225"/>
                  <w:marRight w:val="0"/>
                  <w:marTop w:val="0"/>
                  <w:marBottom w:val="0"/>
                  <w:divBdr>
                    <w:top w:val="dotted" w:sz="6" w:space="0" w:color="FEFEFE"/>
                    <w:left w:val="dotted" w:sz="6" w:space="11" w:color="FEFEFE"/>
                    <w:bottom w:val="dotted" w:sz="6" w:space="0" w:color="FEFEFE"/>
                    <w:right w:val="dotted" w:sz="6" w:space="0" w:color="FEFEFE"/>
                  </w:divBdr>
                  <w:divsChild>
                    <w:div w:id="638614554">
                      <w:marLeft w:val="225"/>
                      <w:marRight w:val="0"/>
                      <w:marTop w:val="0"/>
                      <w:marBottom w:val="0"/>
                      <w:divBdr>
                        <w:top w:val="dotted" w:sz="6" w:space="0" w:color="FEFEFE"/>
                        <w:left w:val="dotted" w:sz="6" w:space="11" w:color="FEFEFE"/>
                        <w:bottom w:val="dotted" w:sz="6" w:space="0" w:color="FEFEFE"/>
                        <w:right w:val="dotted" w:sz="6" w:space="0" w:color="FEFEFE"/>
                      </w:divBdr>
                    </w:div>
                    <w:div w:id="263149969">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31929355">
                  <w:marLeft w:val="225"/>
                  <w:marRight w:val="0"/>
                  <w:marTop w:val="0"/>
                  <w:marBottom w:val="0"/>
                  <w:divBdr>
                    <w:top w:val="dotted" w:sz="6" w:space="0" w:color="FEFEFE"/>
                    <w:left w:val="dotted" w:sz="6" w:space="11" w:color="FEFEFE"/>
                    <w:bottom w:val="dotted" w:sz="6" w:space="0" w:color="FEFEFE"/>
                    <w:right w:val="dotted" w:sz="6" w:space="0" w:color="FEFEFE"/>
                  </w:divBdr>
                </w:div>
                <w:div w:id="643436688">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2031949553">
              <w:marLeft w:val="72"/>
              <w:marRight w:val="72"/>
              <w:marTop w:val="72"/>
              <w:marBottom w:val="72"/>
              <w:divBdr>
                <w:top w:val="dotted" w:sz="6" w:space="0" w:color="FEFEFE"/>
                <w:left w:val="dotted" w:sz="6" w:space="0" w:color="FEFEFE"/>
                <w:bottom w:val="dotted" w:sz="6" w:space="0" w:color="FEFEFE"/>
                <w:right w:val="dotted" w:sz="6" w:space="0" w:color="FEFEFE"/>
              </w:divBdr>
              <w:divsChild>
                <w:div w:id="163278278">
                  <w:marLeft w:val="225"/>
                  <w:marRight w:val="0"/>
                  <w:marTop w:val="0"/>
                  <w:marBottom w:val="0"/>
                  <w:divBdr>
                    <w:top w:val="dotted" w:sz="6" w:space="0" w:color="FEFEFE"/>
                    <w:left w:val="dotted" w:sz="6" w:space="11" w:color="FEFEFE"/>
                    <w:bottom w:val="dotted" w:sz="6" w:space="0" w:color="FEFEFE"/>
                    <w:right w:val="dotted" w:sz="6" w:space="0" w:color="FEFEFE"/>
                  </w:divBdr>
                </w:div>
                <w:div w:id="1220018227">
                  <w:marLeft w:val="225"/>
                  <w:marRight w:val="0"/>
                  <w:marTop w:val="0"/>
                  <w:marBottom w:val="0"/>
                  <w:divBdr>
                    <w:top w:val="dotted" w:sz="6" w:space="0" w:color="FEFEFE"/>
                    <w:left w:val="dotted" w:sz="6" w:space="11" w:color="FEFEFE"/>
                    <w:bottom w:val="dotted" w:sz="6" w:space="0" w:color="FEFEFE"/>
                    <w:right w:val="dotted" w:sz="6" w:space="0" w:color="FEFEFE"/>
                  </w:divBdr>
                  <w:divsChild>
                    <w:div w:id="1678342661">
                      <w:marLeft w:val="225"/>
                      <w:marRight w:val="0"/>
                      <w:marTop w:val="0"/>
                      <w:marBottom w:val="0"/>
                      <w:divBdr>
                        <w:top w:val="dotted" w:sz="6" w:space="0" w:color="FEFEFE"/>
                        <w:left w:val="dotted" w:sz="6" w:space="11" w:color="FEFEFE"/>
                        <w:bottom w:val="dotted" w:sz="6" w:space="0" w:color="FEFEFE"/>
                        <w:right w:val="dotted" w:sz="6" w:space="0" w:color="FEFEFE"/>
                      </w:divBdr>
                    </w:div>
                    <w:div w:id="1344283713">
                      <w:marLeft w:val="225"/>
                      <w:marRight w:val="0"/>
                      <w:marTop w:val="0"/>
                      <w:marBottom w:val="0"/>
                      <w:divBdr>
                        <w:top w:val="dotted" w:sz="6" w:space="0" w:color="FEFEFE"/>
                        <w:left w:val="dotted" w:sz="6" w:space="11" w:color="FEFEFE"/>
                        <w:bottom w:val="dotted" w:sz="6" w:space="0" w:color="FEFEFE"/>
                        <w:right w:val="dotted" w:sz="6" w:space="0" w:color="FEFEFE"/>
                      </w:divBdr>
                    </w:div>
                    <w:div w:id="1407416557">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36010079">
                  <w:marLeft w:val="225"/>
                  <w:marRight w:val="0"/>
                  <w:marTop w:val="0"/>
                  <w:marBottom w:val="0"/>
                  <w:divBdr>
                    <w:top w:val="dotted" w:sz="6" w:space="0" w:color="FEFEFE"/>
                    <w:left w:val="dotted" w:sz="6" w:space="11" w:color="FEFEFE"/>
                    <w:bottom w:val="dotted" w:sz="6" w:space="0" w:color="FEFEFE"/>
                    <w:right w:val="dotted" w:sz="6" w:space="0" w:color="FEFEFE"/>
                  </w:divBdr>
                  <w:divsChild>
                    <w:div w:id="460194111">
                      <w:marLeft w:val="225"/>
                      <w:marRight w:val="0"/>
                      <w:marTop w:val="0"/>
                      <w:marBottom w:val="0"/>
                      <w:divBdr>
                        <w:top w:val="dotted" w:sz="6" w:space="0" w:color="FEFEFE"/>
                        <w:left w:val="dotted" w:sz="6" w:space="11" w:color="FEFEFE"/>
                        <w:bottom w:val="dotted" w:sz="6" w:space="0" w:color="FEFEFE"/>
                        <w:right w:val="dotted" w:sz="6" w:space="0" w:color="FEFEFE"/>
                      </w:divBdr>
                    </w:div>
                    <w:div w:id="1357192521">
                      <w:marLeft w:val="225"/>
                      <w:marRight w:val="0"/>
                      <w:marTop w:val="0"/>
                      <w:marBottom w:val="0"/>
                      <w:divBdr>
                        <w:top w:val="dotted" w:sz="6" w:space="0" w:color="FEFEFE"/>
                        <w:left w:val="dotted" w:sz="6" w:space="11" w:color="FEFEFE"/>
                        <w:bottom w:val="dotted" w:sz="6" w:space="0" w:color="FEFEFE"/>
                        <w:right w:val="dotted" w:sz="6" w:space="0" w:color="FEFEFE"/>
                      </w:divBdr>
                    </w:div>
                    <w:div w:id="346642237">
                      <w:marLeft w:val="225"/>
                      <w:marRight w:val="0"/>
                      <w:marTop w:val="0"/>
                      <w:marBottom w:val="0"/>
                      <w:divBdr>
                        <w:top w:val="dotted" w:sz="6" w:space="0" w:color="FEFEFE"/>
                        <w:left w:val="dotted" w:sz="6" w:space="11" w:color="FEFEFE"/>
                        <w:bottom w:val="dotted" w:sz="6" w:space="0" w:color="FEFEFE"/>
                        <w:right w:val="dotted" w:sz="6" w:space="0" w:color="FEFEFE"/>
                      </w:divBdr>
                    </w:div>
                    <w:div w:id="1680505144">
                      <w:marLeft w:val="225"/>
                      <w:marRight w:val="0"/>
                      <w:marTop w:val="0"/>
                      <w:marBottom w:val="0"/>
                      <w:divBdr>
                        <w:top w:val="dotted" w:sz="6" w:space="0" w:color="FEFEFE"/>
                        <w:left w:val="dotted" w:sz="6" w:space="11" w:color="FEFEFE"/>
                        <w:bottom w:val="dotted" w:sz="6" w:space="0" w:color="FEFEFE"/>
                        <w:right w:val="dotted" w:sz="6" w:space="0" w:color="FEFEFE"/>
                      </w:divBdr>
                    </w:div>
                    <w:div w:id="253440534">
                      <w:marLeft w:val="225"/>
                      <w:marRight w:val="0"/>
                      <w:marTop w:val="0"/>
                      <w:marBottom w:val="0"/>
                      <w:divBdr>
                        <w:top w:val="dotted" w:sz="6" w:space="0" w:color="FEFEFE"/>
                        <w:left w:val="dotted" w:sz="6" w:space="11" w:color="FEFEFE"/>
                        <w:bottom w:val="dotted" w:sz="6" w:space="0" w:color="FEFEFE"/>
                        <w:right w:val="dotted" w:sz="6" w:space="0" w:color="FEFEFE"/>
                      </w:divBdr>
                    </w:div>
                    <w:div w:id="71780477">
                      <w:marLeft w:val="225"/>
                      <w:marRight w:val="0"/>
                      <w:marTop w:val="0"/>
                      <w:marBottom w:val="0"/>
                      <w:divBdr>
                        <w:top w:val="dotted" w:sz="6" w:space="0" w:color="FEFEFE"/>
                        <w:left w:val="dotted" w:sz="6" w:space="11" w:color="FEFEFE"/>
                        <w:bottom w:val="dotted" w:sz="6" w:space="0" w:color="FEFEFE"/>
                        <w:right w:val="dotted" w:sz="6" w:space="0" w:color="FEFEFE"/>
                      </w:divBdr>
                    </w:div>
                    <w:div w:id="2003727881">
                      <w:marLeft w:val="225"/>
                      <w:marRight w:val="0"/>
                      <w:marTop w:val="0"/>
                      <w:marBottom w:val="0"/>
                      <w:divBdr>
                        <w:top w:val="dotted" w:sz="6" w:space="0" w:color="FEFEFE"/>
                        <w:left w:val="dotted" w:sz="6" w:space="11" w:color="FEFEFE"/>
                        <w:bottom w:val="dotted" w:sz="6" w:space="0" w:color="FEFEFE"/>
                        <w:right w:val="dotted" w:sz="6" w:space="0" w:color="FEFEFE"/>
                      </w:divBdr>
                    </w:div>
                    <w:div w:id="1483228182">
                      <w:marLeft w:val="225"/>
                      <w:marRight w:val="0"/>
                      <w:marTop w:val="0"/>
                      <w:marBottom w:val="0"/>
                      <w:divBdr>
                        <w:top w:val="dotted" w:sz="6" w:space="0" w:color="FEFEFE"/>
                        <w:left w:val="dotted" w:sz="6" w:space="11" w:color="FEFEFE"/>
                        <w:bottom w:val="dotted" w:sz="6" w:space="0" w:color="FEFEFE"/>
                        <w:right w:val="dotted" w:sz="6" w:space="0" w:color="FEFEFE"/>
                      </w:divBdr>
                    </w:div>
                    <w:div w:id="637951139">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840852465">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sChild>
        </w:div>
        <w:div w:id="1187788228">
          <w:marLeft w:val="72"/>
          <w:marRight w:val="72"/>
          <w:marTop w:val="72"/>
          <w:marBottom w:val="72"/>
          <w:divBdr>
            <w:top w:val="dotted" w:sz="6" w:space="0" w:color="FEFEFE"/>
            <w:left w:val="dotted" w:sz="6" w:space="0" w:color="FEFEFE"/>
            <w:bottom w:val="dotted" w:sz="6" w:space="0" w:color="FEFEFE"/>
            <w:right w:val="dotted" w:sz="6" w:space="0" w:color="FEFEFE"/>
          </w:divBdr>
          <w:divsChild>
            <w:div w:id="1202329563">
              <w:marLeft w:val="72"/>
              <w:marRight w:val="72"/>
              <w:marTop w:val="72"/>
              <w:marBottom w:val="72"/>
              <w:divBdr>
                <w:top w:val="dotted" w:sz="6" w:space="0" w:color="FEFEFE"/>
                <w:left w:val="dotted" w:sz="6" w:space="0" w:color="FEFEFE"/>
                <w:bottom w:val="dotted" w:sz="6" w:space="0" w:color="FEFEFE"/>
                <w:right w:val="dotted" w:sz="6" w:space="0" w:color="FEFEFE"/>
              </w:divBdr>
              <w:divsChild>
                <w:div w:id="585842047">
                  <w:marLeft w:val="225"/>
                  <w:marRight w:val="0"/>
                  <w:marTop w:val="0"/>
                  <w:marBottom w:val="0"/>
                  <w:divBdr>
                    <w:top w:val="dotted" w:sz="6" w:space="0" w:color="FEFEFE"/>
                    <w:left w:val="dotted" w:sz="6" w:space="11" w:color="FEFEFE"/>
                    <w:bottom w:val="dotted" w:sz="6" w:space="0" w:color="FEFEFE"/>
                    <w:right w:val="dotted" w:sz="6" w:space="0" w:color="FEFEFE"/>
                  </w:divBdr>
                </w:div>
                <w:div w:id="562104185">
                  <w:marLeft w:val="225"/>
                  <w:marRight w:val="0"/>
                  <w:marTop w:val="0"/>
                  <w:marBottom w:val="0"/>
                  <w:divBdr>
                    <w:top w:val="dotted" w:sz="6" w:space="0" w:color="FEFEFE"/>
                    <w:left w:val="dotted" w:sz="6" w:space="11" w:color="FEFEFE"/>
                    <w:bottom w:val="dotted" w:sz="6" w:space="0" w:color="FEFEFE"/>
                    <w:right w:val="dotted" w:sz="6" w:space="0" w:color="FEFEFE"/>
                  </w:divBdr>
                  <w:divsChild>
                    <w:div w:id="1569654519">
                      <w:marLeft w:val="225"/>
                      <w:marRight w:val="0"/>
                      <w:marTop w:val="0"/>
                      <w:marBottom w:val="0"/>
                      <w:divBdr>
                        <w:top w:val="dotted" w:sz="6" w:space="0" w:color="FEFEFE"/>
                        <w:left w:val="dotted" w:sz="6" w:space="11" w:color="FEFEFE"/>
                        <w:bottom w:val="dotted" w:sz="6" w:space="0" w:color="FEFEFE"/>
                        <w:right w:val="dotted" w:sz="6" w:space="0" w:color="FEFEFE"/>
                      </w:divBdr>
                    </w:div>
                    <w:div w:id="1113594832">
                      <w:marLeft w:val="225"/>
                      <w:marRight w:val="0"/>
                      <w:marTop w:val="0"/>
                      <w:marBottom w:val="0"/>
                      <w:divBdr>
                        <w:top w:val="dotted" w:sz="6" w:space="0" w:color="FEFEFE"/>
                        <w:left w:val="dotted" w:sz="6" w:space="11" w:color="FEFEFE"/>
                        <w:bottom w:val="dotted" w:sz="6" w:space="0" w:color="FEFEFE"/>
                        <w:right w:val="dotted" w:sz="6" w:space="0" w:color="FEFEFE"/>
                      </w:divBdr>
                    </w:div>
                    <w:div w:id="233782385">
                      <w:marLeft w:val="225"/>
                      <w:marRight w:val="0"/>
                      <w:marTop w:val="0"/>
                      <w:marBottom w:val="0"/>
                      <w:divBdr>
                        <w:top w:val="dotted" w:sz="6" w:space="0" w:color="FEFEFE"/>
                        <w:left w:val="dotted" w:sz="6" w:space="11" w:color="FEFEFE"/>
                        <w:bottom w:val="dotted" w:sz="6" w:space="0" w:color="FEFEFE"/>
                        <w:right w:val="dotted" w:sz="6" w:space="0" w:color="FEFEFE"/>
                      </w:divBdr>
                    </w:div>
                    <w:div w:id="1675763130">
                      <w:marLeft w:val="225"/>
                      <w:marRight w:val="0"/>
                      <w:marTop w:val="0"/>
                      <w:marBottom w:val="0"/>
                      <w:divBdr>
                        <w:top w:val="dotted" w:sz="6" w:space="0" w:color="FEFEFE"/>
                        <w:left w:val="dotted" w:sz="6" w:space="11" w:color="FEFEFE"/>
                        <w:bottom w:val="dotted" w:sz="6" w:space="0" w:color="FEFEFE"/>
                        <w:right w:val="dotted" w:sz="6" w:space="0" w:color="FEFEFE"/>
                      </w:divBdr>
                    </w:div>
                    <w:div w:id="1887059952">
                      <w:marLeft w:val="225"/>
                      <w:marRight w:val="0"/>
                      <w:marTop w:val="0"/>
                      <w:marBottom w:val="0"/>
                      <w:divBdr>
                        <w:top w:val="dotted" w:sz="6" w:space="0" w:color="FEFEFE"/>
                        <w:left w:val="dotted" w:sz="6" w:space="11" w:color="FEFEFE"/>
                        <w:bottom w:val="dotted" w:sz="6" w:space="0" w:color="FEFEFE"/>
                        <w:right w:val="dotted" w:sz="6" w:space="0" w:color="FEFEFE"/>
                      </w:divBdr>
                    </w:div>
                    <w:div w:id="1780828509">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sChild>
            </w:div>
          </w:divsChild>
        </w:div>
        <w:div w:id="1211455663">
          <w:marLeft w:val="72"/>
          <w:marRight w:val="72"/>
          <w:marTop w:val="72"/>
          <w:marBottom w:val="72"/>
          <w:divBdr>
            <w:top w:val="dotted" w:sz="6" w:space="0" w:color="FEFEFE"/>
            <w:left w:val="dotted" w:sz="6" w:space="0" w:color="FEFEFE"/>
            <w:bottom w:val="dotted" w:sz="6" w:space="0" w:color="FEFEFE"/>
            <w:right w:val="dotted" w:sz="6" w:space="0" w:color="FEFEFE"/>
          </w:divBdr>
          <w:divsChild>
            <w:div w:id="630356095">
              <w:marLeft w:val="72"/>
              <w:marRight w:val="72"/>
              <w:marTop w:val="72"/>
              <w:marBottom w:val="72"/>
              <w:divBdr>
                <w:top w:val="dotted" w:sz="6" w:space="0" w:color="FEFEFE"/>
                <w:left w:val="dotted" w:sz="6" w:space="0" w:color="FEFEFE"/>
                <w:bottom w:val="dotted" w:sz="6" w:space="0" w:color="FEFEFE"/>
                <w:right w:val="dotted" w:sz="6" w:space="0" w:color="FEFEFE"/>
              </w:divBdr>
              <w:divsChild>
                <w:div w:id="1105345034">
                  <w:marLeft w:val="225"/>
                  <w:marRight w:val="0"/>
                  <w:marTop w:val="0"/>
                  <w:marBottom w:val="0"/>
                  <w:divBdr>
                    <w:top w:val="dotted" w:sz="6" w:space="0" w:color="FEFEFE"/>
                    <w:left w:val="dotted" w:sz="6" w:space="11" w:color="FEFEFE"/>
                    <w:bottom w:val="dotted" w:sz="6" w:space="0" w:color="FEFEFE"/>
                    <w:right w:val="dotted" w:sz="6" w:space="0" w:color="FEFEFE"/>
                  </w:divBdr>
                </w:div>
                <w:div w:id="417754489">
                  <w:marLeft w:val="225"/>
                  <w:marRight w:val="0"/>
                  <w:marTop w:val="0"/>
                  <w:marBottom w:val="0"/>
                  <w:divBdr>
                    <w:top w:val="dotted" w:sz="6" w:space="0" w:color="FEFEFE"/>
                    <w:left w:val="dotted" w:sz="6" w:space="11" w:color="FEFEFE"/>
                    <w:bottom w:val="dotted" w:sz="6" w:space="0" w:color="FEFEFE"/>
                    <w:right w:val="dotted" w:sz="6" w:space="0" w:color="FEFEFE"/>
                  </w:divBdr>
                </w:div>
                <w:div w:id="1739208649">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093015826">
              <w:marLeft w:val="72"/>
              <w:marRight w:val="72"/>
              <w:marTop w:val="72"/>
              <w:marBottom w:val="72"/>
              <w:divBdr>
                <w:top w:val="dotted" w:sz="6" w:space="0" w:color="FEFEFE"/>
                <w:left w:val="dotted" w:sz="6" w:space="0" w:color="FEFEFE"/>
                <w:bottom w:val="dotted" w:sz="6" w:space="0" w:color="FEFEFE"/>
                <w:right w:val="dotted" w:sz="6" w:space="0" w:color="FEFEFE"/>
              </w:divBdr>
              <w:divsChild>
                <w:div w:id="81340490">
                  <w:marLeft w:val="225"/>
                  <w:marRight w:val="0"/>
                  <w:marTop w:val="0"/>
                  <w:marBottom w:val="0"/>
                  <w:divBdr>
                    <w:top w:val="dotted" w:sz="6" w:space="0" w:color="FEFEFE"/>
                    <w:left w:val="dotted" w:sz="6" w:space="11" w:color="FEFEFE"/>
                    <w:bottom w:val="dotted" w:sz="6" w:space="0" w:color="FEFEFE"/>
                    <w:right w:val="dotted" w:sz="6" w:space="0" w:color="FEFEFE"/>
                  </w:divBdr>
                  <w:divsChild>
                    <w:div w:id="976300867">
                      <w:marLeft w:val="225"/>
                      <w:marRight w:val="0"/>
                      <w:marTop w:val="0"/>
                      <w:marBottom w:val="0"/>
                      <w:divBdr>
                        <w:top w:val="dotted" w:sz="6" w:space="0" w:color="FEFEFE"/>
                        <w:left w:val="dotted" w:sz="6" w:space="11" w:color="FEFEFE"/>
                        <w:bottom w:val="dotted" w:sz="6" w:space="0" w:color="FEFEFE"/>
                        <w:right w:val="dotted" w:sz="6" w:space="0" w:color="FEFEFE"/>
                      </w:divBdr>
                    </w:div>
                    <w:div w:id="1075666310">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992686999">
                  <w:marLeft w:val="225"/>
                  <w:marRight w:val="0"/>
                  <w:marTop w:val="0"/>
                  <w:marBottom w:val="0"/>
                  <w:divBdr>
                    <w:top w:val="dotted" w:sz="6" w:space="0" w:color="FEFEFE"/>
                    <w:left w:val="dotted" w:sz="6" w:space="11" w:color="FEFEFE"/>
                    <w:bottom w:val="dotted" w:sz="6" w:space="0" w:color="FEFEFE"/>
                    <w:right w:val="dotted" w:sz="6" w:space="0" w:color="FEFEFE"/>
                  </w:divBdr>
                </w:div>
                <w:div w:id="998651053">
                  <w:marLeft w:val="225"/>
                  <w:marRight w:val="0"/>
                  <w:marTop w:val="0"/>
                  <w:marBottom w:val="0"/>
                  <w:divBdr>
                    <w:top w:val="dotted" w:sz="6" w:space="0" w:color="FEFEFE"/>
                    <w:left w:val="dotted" w:sz="6" w:space="11" w:color="FEFEFE"/>
                    <w:bottom w:val="dotted" w:sz="6" w:space="0" w:color="FEFEFE"/>
                    <w:right w:val="dotted" w:sz="6" w:space="0" w:color="FEFEFE"/>
                  </w:divBdr>
                </w:div>
                <w:div w:id="1573126374">
                  <w:marLeft w:val="225"/>
                  <w:marRight w:val="0"/>
                  <w:marTop w:val="0"/>
                  <w:marBottom w:val="0"/>
                  <w:divBdr>
                    <w:top w:val="dotted" w:sz="6" w:space="0" w:color="FEFEFE"/>
                    <w:left w:val="dotted" w:sz="6" w:space="11" w:color="FEFEFE"/>
                    <w:bottom w:val="dotted" w:sz="6" w:space="0" w:color="FEFEFE"/>
                    <w:right w:val="dotted" w:sz="6" w:space="0" w:color="FEFEFE"/>
                  </w:divBdr>
                </w:div>
                <w:div w:id="1890409630">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671978775">
              <w:marLeft w:val="72"/>
              <w:marRight w:val="72"/>
              <w:marTop w:val="72"/>
              <w:marBottom w:val="72"/>
              <w:divBdr>
                <w:top w:val="dotted" w:sz="6" w:space="0" w:color="FEFEFE"/>
                <w:left w:val="dotted" w:sz="6" w:space="0" w:color="FEFEFE"/>
                <w:bottom w:val="dotted" w:sz="6" w:space="0" w:color="FEFEFE"/>
                <w:right w:val="dotted" w:sz="6" w:space="0" w:color="FEFEFE"/>
              </w:divBdr>
            </w:div>
            <w:div w:id="945581550">
              <w:marLeft w:val="72"/>
              <w:marRight w:val="72"/>
              <w:marTop w:val="72"/>
              <w:marBottom w:val="72"/>
              <w:divBdr>
                <w:top w:val="dotted" w:sz="6" w:space="0" w:color="FEFEFE"/>
                <w:left w:val="dotted" w:sz="6" w:space="0" w:color="FEFEFE"/>
                <w:bottom w:val="dotted" w:sz="6" w:space="0" w:color="FEFEFE"/>
                <w:right w:val="dotted" w:sz="6" w:space="0" w:color="FEFEFE"/>
              </w:divBdr>
              <w:divsChild>
                <w:div w:id="581572971">
                  <w:marLeft w:val="225"/>
                  <w:marRight w:val="0"/>
                  <w:marTop w:val="0"/>
                  <w:marBottom w:val="0"/>
                  <w:divBdr>
                    <w:top w:val="dotted" w:sz="6" w:space="0" w:color="FEFEFE"/>
                    <w:left w:val="dotted" w:sz="6" w:space="11" w:color="FEFEFE"/>
                    <w:bottom w:val="dotted" w:sz="6" w:space="0" w:color="FEFEFE"/>
                    <w:right w:val="dotted" w:sz="6" w:space="0" w:color="FEFEFE"/>
                  </w:divBdr>
                </w:div>
                <w:div w:id="725687283">
                  <w:marLeft w:val="225"/>
                  <w:marRight w:val="0"/>
                  <w:marTop w:val="0"/>
                  <w:marBottom w:val="0"/>
                  <w:divBdr>
                    <w:top w:val="dotted" w:sz="6" w:space="0" w:color="FEFEFE"/>
                    <w:left w:val="dotted" w:sz="6" w:space="11" w:color="FEFEFE"/>
                    <w:bottom w:val="dotted" w:sz="6" w:space="0" w:color="FEFEFE"/>
                    <w:right w:val="dotted" w:sz="6" w:space="0" w:color="FEFEFE"/>
                  </w:divBdr>
                </w:div>
                <w:div w:id="924414757">
                  <w:marLeft w:val="225"/>
                  <w:marRight w:val="0"/>
                  <w:marTop w:val="0"/>
                  <w:marBottom w:val="0"/>
                  <w:divBdr>
                    <w:top w:val="dotted" w:sz="6" w:space="0" w:color="FEFEFE"/>
                    <w:left w:val="dotted" w:sz="6" w:space="11" w:color="FEFEFE"/>
                    <w:bottom w:val="dotted" w:sz="6" w:space="0" w:color="FEFEFE"/>
                    <w:right w:val="dotted" w:sz="6" w:space="0" w:color="FEFEFE"/>
                  </w:divBdr>
                </w:div>
                <w:div w:id="98523574">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693337520">
              <w:marLeft w:val="72"/>
              <w:marRight w:val="72"/>
              <w:marTop w:val="72"/>
              <w:marBottom w:val="72"/>
              <w:divBdr>
                <w:top w:val="dotted" w:sz="6" w:space="0" w:color="FEFEFE"/>
                <w:left w:val="dotted" w:sz="6" w:space="0" w:color="FEFEFE"/>
                <w:bottom w:val="dotted" w:sz="6" w:space="0" w:color="FEFEFE"/>
                <w:right w:val="dotted" w:sz="6" w:space="0" w:color="FEFEFE"/>
              </w:divBdr>
              <w:divsChild>
                <w:div w:id="2054959899">
                  <w:marLeft w:val="225"/>
                  <w:marRight w:val="0"/>
                  <w:marTop w:val="0"/>
                  <w:marBottom w:val="0"/>
                  <w:divBdr>
                    <w:top w:val="dotted" w:sz="6" w:space="0" w:color="FEFEFE"/>
                    <w:left w:val="dotted" w:sz="6" w:space="11" w:color="FEFEFE"/>
                    <w:bottom w:val="dotted" w:sz="6" w:space="0" w:color="FEFEFE"/>
                    <w:right w:val="dotted" w:sz="6" w:space="0" w:color="FEFEFE"/>
                  </w:divBdr>
                </w:div>
                <w:div w:id="724644920">
                  <w:marLeft w:val="225"/>
                  <w:marRight w:val="0"/>
                  <w:marTop w:val="0"/>
                  <w:marBottom w:val="0"/>
                  <w:divBdr>
                    <w:top w:val="dotted" w:sz="6" w:space="0" w:color="FEFEFE"/>
                    <w:left w:val="dotted" w:sz="6" w:space="11" w:color="FEFEFE"/>
                    <w:bottom w:val="dotted" w:sz="6" w:space="0" w:color="FEFEFE"/>
                    <w:right w:val="dotted" w:sz="6" w:space="0" w:color="FEFEFE"/>
                  </w:divBdr>
                </w:div>
                <w:div w:id="1616981301">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250577721">
              <w:marLeft w:val="72"/>
              <w:marRight w:val="72"/>
              <w:marTop w:val="72"/>
              <w:marBottom w:val="72"/>
              <w:divBdr>
                <w:top w:val="dotted" w:sz="6" w:space="0" w:color="FEFEFE"/>
                <w:left w:val="dotted" w:sz="6" w:space="0" w:color="FEFEFE"/>
                <w:bottom w:val="dotted" w:sz="6" w:space="0" w:color="FEFEFE"/>
                <w:right w:val="dotted" w:sz="6" w:space="0" w:color="FEFEFE"/>
              </w:divBdr>
              <w:divsChild>
                <w:div w:id="1001009738">
                  <w:marLeft w:val="225"/>
                  <w:marRight w:val="0"/>
                  <w:marTop w:val="0"/>
                  <w:marBottom w:val="0"/>
                  <w:divBdr>
                    <w:top w:val="dotted" w:sz="6" w:space="0" w:color="FEFEFE"/>
                    <w:left w:val="dotted" w:sz="6" w:space="11" w:color="FEFEFE"/>
                    <w:bottom w:val="dotted" w:sz="6" w:space="0" w:color="FEFEFE"/>
                    <w:right w:val="dotted" w:sz="6" w:space="0" w:color="FEFEFE"/>
                  </w:divBdr>
                </w:div>
                <w:div w:id="1270350817">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543057910">
              <w:marLeft w:val="72"/>
              <w:marRight w:val="72"/>
              <w:marTop w:val="72"/>
              <w:marBottom w:val="72"/>
              <w:divBdr>
                <w:top w:val="dotted" w:sz="6" w:space="0" w:color="FEFEFE"/>
                <w:left w:val="dotted" w:sz="6" w:space="0" w:color="FEFEFE"/>
                <w:bottom w:val="dotted" w:sz="6" w:space="0" w:color="FEFEFE"/>
                <w:right w:val="dotted" w:sz="6" w:space="0" w:color="FEFEFE"/>
              </w:divBdr>
              <w:divsChild>
                <w:div w:id="383413090">
                  <w:marLeft w:val="225"/>
                  <w:marRight w:val="0"/>
                  <w:marTop w:val="0"/>
                  <w:marBottom w:val="0"/>
                  <w:divBdr>
                    <w:top w:val="dotted" w:sz="6" w:space="0" w:color="FEFEFE"/>
                    <w:left w:val="dotted" w:sz="6" w:space="11" w:color="FEFEFE"/>
                    <w:bottom w:val="dotted" w:sz="6" w:space="0" w:color="FEFEFE"/>
                    <w:right w:val="dotted" w:sz="6" w:space="0" w:color="FEFEFE"/>
                  </w:divBdr>
                </w:div>
                <w:div w:id="1192106178">
                  <w:marLeft w:val="225"/>
                  <w:marRight w:val="0"/>
                  <w:marTop w:val="0"/>
                  <w:marBottom w:val="0"/>
                  <w:divBdr>
                    <w:top w:val="dotted" w:sz="6" w:space="0" w:color="FEFEFE"/>
                    <w:left w:val="dotted" w:sz="6" w:space="11" w:color="FEFEFE"/>
                    <w:bottom w:val="dotted" w:sz="6" w:space="0" w:color="FEFEFE"/>
                    <w:right w:val="dotted" w:sz="6" w:space="0" w:color="FEFEFE"/>
                  </w:divBdr>
                </w:div>
                <w:div w:id="1795753380">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774940473">
              <w:marLeft w:val="72"/>
              <w:marRight w:val="72"/>
              <w:marTop w:val="72"/>
              <w:marBottom w:val="72"/>
              <w:divBdr>
                <w:top w:val="dotted" w:sz="6" w:space="0" w:color="FEFEFE"/>
                <w:left w:val="dotted" w:sz="6" w:space="0" w:color="FEFEFE"/>
                <w:bottom w:val="dotted" w:sz="6" w:space="0" w:color="FEFEFE"/>
                <w:right w:val="dotted" w:sz="6" w:space="0" w:color="FEFEFE"/>
              </w:divBdr>
              <w:divsChild>
                <w:div w:id="1805468357">
                  <w:marLeft w:val="225"/>
                  <w:marRight w:val="0"/>
                  <w:marTop w:val="0"/>
                  <w:marBottom w:val="0"/>
                  <w:divBdr>
                    <w:top w:val="dotted" w:sz="6" w:space="0" w:color="FEFEFE"/>
                    <w:left w:val="dotted" w:sz="6" w:space="11" w:color="FEFEFE"/>
                    <w:bottom w:val="dotted" w:sz="6" w:space="0" w:color="FEFEFE"/>
                    <w:right w:val="dotted" w:sz="6" w:space="0" w:color="FEFEFE"/>
                  </w:divBdr>
                  <w:divsChild>
                    <w:div w:id="1166672040">
                      <w:marLeft w:val="225"/>
                      <w:marRight w:val="0"/>
                      <w:marTop w:val="0"/>
                      <w:marBottom w:val="0"/>
                      <w:divBdr>
                        <w:top w:val="dotted" w:sz="6" w:space="0" w:color="FEFEFE"/>
                        <w:left w:val="dotted" w:sz="6" w:space="11" w:color="FEFEFE"/>
                        <w:bottom w:val="dotted" w:sz="6" w:space="0" w:color="FEFEFE"/>
                        <w:right w:val="dotted" w:sz="6" w:space="0" w:color="FEFEFE"/>
                      </w:divBdr>
                    </w:div>
                    <w:div w:id="646906832">
                      <w:marLeft w:val="225"/>
                      <w:marRight w:val="0"/>
                      <w:marTop w:val="0"/>
                      <w:marBottom w:val="0"/>
                      <w:divBdr>
                        <w:top w:val="dotted" w:sz="6" w:space="0" w:color="FEFEFE"/>
                        <w:left w:val="dotted" w:sz="6" w:space="11" w:color="FEFEFE"/>
                        <w:bottom w:val="dotted" w:sz="6" w:space="0" w:color="FEFEFE"/>
                        <w:right w:val="dotted" w:sz="6" w:space="0" w:color="FEFEFE"/>
                      </w:divBdr>
                    </w:div>
                    <w:div w:id="1305770654">
                      <w:marLeft w:val="225"/>
                      <w:marRight w:val="0"/>
                      <w:marTop w:val="0"/>
                      <w:marBottom w:val="0"/>
                      <w:divBdr>
                        <w:top w:val="dotted" w:sz="6" w:space="0" w:color="FEFEFE"/>
                        <w:left w:val="dotted" w:sz="6" w:space="11" w:color="FEFEFE"/>
                        <w:bottom w:val="dotted" w:sz="6" w:space="0" w:color="FEFEFE"/>
                        <w:right w:val="dotted" w:sz="6" w:space="0" w:color="FEFEFE"/>
                      </w:divBdr>
                    </w:div>
                    <w:div w:id="709459469">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468328257">
                  <w:marLeft w:val="225"/>
                  <w:marRight w:val="0"/>
                  <w:marTop w:val="0"/>
                  <w:marBottom w:val="0"/>
                  <w:divBdr>
                    <w:top w:val="dotted" w:sz="6" w:space="0" w:color="FEFEFE"/>
                    <w:left w:val="dotted" w:sz="6" w:space="11" w:color="FEFEFE"/>
                    <w:bottom w:val="dotted" w:sz="6" w:space="0" w:color="FEFEFE"/>
                    <w:right w:val="dotted" w:sz="6" w:space="0" w:color="FEFEFE"/>
                  </w:divBdr>
                </w:div>
                <w:div w:id="112751411">
                  <w:marLeft w:val="225"/>
                  <w:marRight w:val="0"/>
                  <w:marTop w:val="0"/>
                  <w:marBottom w:val="0"/>
                  <w:divBdr>
                    <w:top w:val="dotted" w:sz="6" w:space="0" w:color="FEFEFE"/>
                    <w:left w:val="dotted" w:sz="6" w:space="11" w:color="FEFEFE"/>
                    <w:bottom w:val="dotted" w:sz="6" w:space="0" w:color="FEFEFE"/>
                    <w:right w:val="dotted" w:sz="6" w:space="0" w:color="FEFEFE"/>
                  </w:divBdr>
                </w:div>
                <w:div w:id="497237466">
                  <w:marLeft w:val="225"/>
                  <w:marRight w:val="0"/>
                  <w:marTop w:val="0"/>
                  <w:marBottom w:val="0"/>
                  <w:divBdr>
                    <w:top w:val="dotted" w:sz="6" w:space="0" w:color="FEFEFE"/>
                    <w:left w:val="dotted" w:sz="6" w:space="11" w:color="FEFEFE"/>
                    <w:bottom w:val="dotted" w:sz="6" w:space="0" w:color="FEFEFE"/>
                    <w:right w:val="dotted" w:sz="6" w:space="0" w:color="FEFEFE"/>
                  </w:divBdr>
                </w:div>
                <w:div w:id="1902907646">
                  <w:marLeft w:val="225"/>
                  <w:marRight w:val="0"/>
                  <w:marTop w:val="0"/>
                  <w:marBottom w:val="0"/>
                  <w:divBdr>
                    <w:top w:val="dotted" w:sz="6" w:space="0" w:color="FEFEFE"/>
                    <w:left w:val="dotted" w:sz="6" w:space="11" w:color="FEFEFE"/>
                    <w:bottom w:val="dotted" w:sz="6" w:space="0" w:color="FEFEFE"/>
                    <w:right w:val="dotted" w:sz="6" w:space="0" w:color="FEFEFE"/>
                  </w:divBdr>
                </w:div>
                <w:div w:id="1915966846">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198852376">
              <w:marLeft w:val="72"/>
              <w:marRight w:val="72"/>
              <w:marTop w:val="72"/>
              <w:marBottom w:val="72"/>
              <w:divBdr>
                <w:top w:val="dotted" w:sz="6" w:space="0" w:color="FEFEFE"/>
                <w:left w:val="dotted" w:sz="6" w:space="0" w:color="FEFEFE"/>
                <w:bottom w:val="dotted" w:sz="6" w:space="0" w:color="FEFEFE"/>
                <w:right w:val="dotted" w:sz="6" w:space="0" w:color="FEFEFE"/>
              </w:divBdr>
            </w:div>
            <w:div w:id="783116896">
              <w:marLeft w:val="72"/>
              <w:marRight w:val="72"/>
              <w:marTop w:val="72"/>
              <w:marBottom w:val="72"/>
              <w:divBdr>
                <w:top w:val="dotted" w:sz="6" w:space="0" w:color="FEFEFE"/>
                <w:left w:val="dotted" w:sz="6" w:space="0" w:color="FEFEFE"/>
                <w:bottom w:val="dotted" w:sz="6" w:space="0" w:color="FEFEFE"/>
                <w:right w:val="dotted" w:sz="6" w:space="0" w:color="FEFEFE"/>
              </w:divBdr>
              <w:divsChild>
                <w:div w:id="1781533727">
                  <w:marLeft w:val="225"/>
                  <w:marRight w:val="0"/>
                  <w:marTop w:val="0"/>
                  <w:marBottom w:val="0"/>
                  <w:divBdr>
                    <w:top w:val="dotted" w:sz="6" w:space="0" w:color="FEFEFE"/>
                    <w:left w:val="dotted" w:sz="6" w:space="11" w:color="FEFEFE"/>
                    <w:bottom w:val="dotted" w:sz="6" w:space="0" w:color="FEFEFE"/>
                    <w:right w:val="dotted" w:sz="6" w:space="0" w:color="FEFEFE"/>
                  </w:divBdr>
                </w:div>
                <w:div w:id="60253433">
                  <w:marLeft w:val="225"/>
                  <w:marRight w:val="0"/>
                  <w:marTop w:val="0"/>
                  <w:marBottom w:val="0"/>
                  <w:divBdr>
                    <w:top w:val="dotted" w:sz="6" w:space="0" w:color="FEFEFE"/>
                    <w:left w:val="dotted" w:sz="6" w:space="11" w:color="FEFEFE"/>
                    <w:bottom w:val="dotted" w:sz="6" w:space="0" w:color="FEFEFE"/>
                    <w:right w:val="dotted" w:sz="6" w:space="0" w:color="FEFEFE"/>
                  </w:divBdr>
                </w:div>
                <w:div w:id="1547714195">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012757870">
              <w:marLeft w:val="72"/>
              <w:marRight w:val="72"/>
              <w:marTop w:val="72"/>
              <w:marBottom w:val="72"/>
              <w:divBdr>
                <w:top w:val="dotted" w:sz="6" w:space="0" w:color="FEFEFE"/>
                <w:left w:val="dotted" w:sz="6" w:space="0" w:color="FEFEFE"/>
                <w:bottom w:val="dotted" w:sz="6" w:space="0" w:color="FEFEFE"/>
                <w:right w:val="dotted" w:sz="6" w:space="0" w:color="FEFEFE"/>
              </w:divBdr>
              <w:divsChild>
                <w:div w:id="466093636">
                  <w:marLeft w:val="225"/>
                  <w:marRight w:val="0"/>
                  <w:marTop w:val="0"/>
                  <w:marBottom w:val="0"/>
                  <w:divBdr>
                    <w:top w:val="dotted" w:sz="6" w:space="0" w:color="FEFEFE"/>
                    <w:left w:val="dotted" w:sz="6" w:space="11" w:color="FEFEFE"/>
                    <w:bottom w:val="dotted" w:sz="6" w:space="0" w:color="FEFEFE"/>
                    <w:right w:val="dotted" w:sz="6" w:space="0" w:color="FEFEFE"/>
                  </w:divBdr>
                </w:div>
                <w:div w:id="1602108320">
                  <w:marLeft w:val="225"/>
                  <w:marRight w:val="0"/>
                  <w:marTop w:val="0"/>
                  <w:marBottom w:val="0"/>
                  <w:divBdr>
                    <w:top w:val="dotted" w:sz="6" w:space="0" w:color="FEFEFE"/>
                    <w:left w:val="dotted" w:sz="6" w:space="11" w:color="FEFEFE"/>
                    <w:bottom w:val="dotted" w:sz="6" w:space="0" w:color="FEFEFE"/>
                    <w:right w:val="dotted" w:sz="6" w:space="0" w:color="FEFEFE"/>
                  </w:divBdr>
                </w:div>
                <w:div w:id="14623438">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949899004">
              <w:marLeft w:val="72"/>
              <w:marRight w:val="72"/>
              <w:marTop w:val="72"/>
              <w:marBottom w:val="72"/>
              <w:divBdr>
                <w:top w:val="dotted" w:sz="6" w:space="0" w:color="FEFEFE"/>
                <w:left w:val="dotted" w:sz="6" w:space="0" w:color="FEFEFE"/>
                <w:bottom w:val="dotted" w:sz="6" w:space="0" w:color="FEFEFE"/>
                <w:right w:val="dotted" w:sz="6" w:space="0" w:color="FEFEFE"/>
              </w:divBdr>
            </w:div>
          </w:divsChild>
        </w:div>
        <w:div w:id="2046103882">
          <w:marLeft w:val="0"/>
          <w:marRight w:val="0"/>
          <w:marTop w:val="0"/>
          <w:marBottom w:val="0"/>
          <w:divBdr>
            <w:top w:val="none" w:sz="0" w:space="0" w:color="auto"/>
            <w:left w:val="none" w:sz="0" w:space="0" w:color="auto"/>
            <w:bottom w:val="none" w:sz="0" w:space="0" w:color="auto"/>
            <w:right w:val="none" w:sz="0" w:space="0" w:color="auto"/>
          </w:divBdr>
          <w:divsChild>
            <w:div w:id="1352875562">
              <w:marLeft w:val="0"/>
              <w:marRight w:val="0"/>
              <w:marTop w:val="144"/>
              <w:marBottom w:val="144"/>
              <w:divBdr>
                <w:top w:val="none" w:sz="0" w:space="0" w:color="auto"/>
                <w:left w:val="none" w:sz="0" w:space="0" w:color="auto"/>
                <w:bottom w:val="none" w:sz="0" w:space="0" w:color="auto"/>
                <w:right w:val="none" w:sz="0" w:space="0" w:color="auto"/>
              </w:divBdr>
            </w:div>
            <w:div w:id="1614746669">
              <w:marLeft w:val="0"/>
              <w:marRight w:val="0"/>
              <w:marTop w:val="0"/>
              <w:marBottom w:val="0"/>
              <w:divBdr>
                <w:top w:val="dotted" w:sz="6" w:space="0" w:color="FEFEFE"/>
                <w:left w:val="dotted" w:sz="6" w:space="0" w:color="FEFEFE"/>
                <w:bottom w:val="dotted" w:sz="6" w:space="0" w:color="FEFEFE"/>
                <w:right w:val="dotted" w:sz="6" w:space="0" w:color="FEFEFE"/>
              </w:divBdr>
            </w:div>
            <w:div w:id="365180723">
              <w:marLeft w:val="0"/>
              <w:marRight w:val="0"/>
              <w:marTop w:val="0"/>
              <w:marBottom w:val="0"/>
              <w:divBdr>
                <w:top w:val="dotted" w:sz="6" w:space="0" w:color="FEFEFE"/>
                <w:left w:val="dotted" w:sz="6" w:space="0" w:color="FEFEFE"/>
                <w:bottom w:val="dotted" w:sz="6" w:space="0" w:color="FEFEFE"/>
                <w:right w:val="dotted" w:sz="6" w:space="0" w:color="FEFEFE"/>
              </w:divBdr>
            </w:div>
            <w:div w:id="870385066">
              <w:marLeft w:val="0"/>
              <w:marRight w:val="0"/>
              <w:marTop w:val="0"/>
              <w:marBottom w:val="0"/>
              <w:divBdr>
                <w:top w:val="dotted" w:sz="6" w:space="0" w:color="FEFEFE"/>
                <w:left w:val="dotted" w:sz="6" w:space="0" w:color="FEFEFE"/>
                <w:bottom w:val="dotted" w:sz="6" w:space="0" w:color="FEFEFE"/>
                <w:right w:val="dotted" w:sz="6" w:space="0" w:color="FEFEFE"/>
              </w:divBdr>
            </w:div>
            <w:div w:id="1287081524">
              <w:marLeft w:val="0"/>
              <w:marRight w:val="0"/>
              <w:marTop w:val="0"/>
              <w:marBottom w:val="0"/>
              <w:divBdr>
                <w:top w:val="dotted" w:sz="6" w:space="0" w:color="FEFEFE"/>
                <w:left w:val="dotted" w:sz="6" w:space="0" w:color="FEFEFE"/>
                <w:bottom w:val="dotted" w:sz="6" w:space="0" w:color="FEFEFE"/>
                <w:right w:val="dotted" w:sz="6" w:space="0" w:color="FEFEFE"/>
              </w:divBdr>
            </w:div>
            <w:div w:id="916785454">
              <w:marLeft w:val="0"/>
              <w:marRight w:val="0"/>
              <w:marTop w:val="0"/>
              <w:marBottom w:val="0"/>
              <w:divBdr>
                <w:top w:val="dotted" w:sz="6" w:space="0" w:color="FEFEFE"/>
                <w:left w:val="dotted" w:sz="6" w:space="0" w:color="FEFEFE"/>
                <w:bottom w:val="dotted" w:sz="6" w:space="0" w:color="FEFEFE"/>
                <w:right w:val="dotted" w:sz="6" w:space="0" w:color="FEFEFE"/>
              </w:divBdr>
            </w:div>
            <w:div w:id="631905575">
              <w:marLeft w:val="0"/>
              <w:marRight w:val="0"/>
              <w:marTop w:val="0"/>
              <w:marBottom w:val="0"/>
              <w:divBdr>
                <w:top w:val="dotted" w:sz="6" w:space="0" w:color="FEFEFE"/>
                <w:left w:val="dotted" w:sz="6" w:space="0" w:color="FEFEFE"/>
                <w:bottom w:val="dotted" w:sz="6" w:space="0" w:color="FEFEFE"/>
                <w:right w:val="dotted" w:sz="6" w:space="0" w:color="FEFEFE"/>
              </w:divBdr>
            </w:div>
            <w:div w:id="2139495483">
              <w:marLeft w:val="0"/>
              <w:marRight w:val="0"/>
              <w:marTop w:val="0"/>
              <w:marBottom w:val="0"/>
              <w:divBdr>
                <w:top w:val="dotted" w:sz="6" w:space="0" w:color="FEFEFE"/>
                <w:left w:val="dotted" w:sz="6" w:space="0" w:color="FEFEFE"/>
                <w:bottom w:val="dotted" w:sz="6" w:space="0" w:color="FEFEFE"/>
                <w:right w:val="dotted" w:sz="6" w:space="0" w:color="FEFEFE"/>
              </w:divBdr>
            </w:div>
            <w:div w:id="343479204">
              <w:marLeft w:val="0"/>
              <w:marRight w:val="0"/>
              <w:marTop w:val="0"/>
              <w:marBottom w:val="0"/>
              <w:divBdr>
                <w:top w:val="dotted" w:sz="6" w:space="0" w:color="FEFEFE"/>
                <w:left w:val="dotted" w:sz="6" w:space="0" w:color="FEFEFE"/>
                <w:bottom w:val="dotted" w:sz="6" w:space="0" w:color="FEFEFE"/>
                <w:right w:val="dotted" w:sz="6" w:space="0" w:color="FEFEFE"/>
              </w:divBdr>
            </w:div>
            <w:div w:id="202332626">
              <w:marLeft w:val="0"/>
              <w:marRight w:val="0"/>
              <w:marTop w:val="0"/>
              <w:marBottom w:val="0"/>
              <w:divBdr>
                <w:top w:val="dotted" w:sz="6" w:space="0" w:color="FEFEFE"/>
                <w:left w:val="dotted" w:sz="6" w:space="0" w:color="FEFEFE"/>
                <w:bottom w:val="dotted" w:sz="6" w:space="0" w:color="FEFEFE"/>
                <w:right w:val="dotted" w:sz="6" w:space="0" w:color="FEFEFE"/>
              </w:divBdr>
            </w:div>
            <w:div w:id="1565335375">
              <w:marLeft w:val="0"/>
              <w:marRight w:val="0"/>
              <w:marTop w:val="0"/>
              <w:marBottom w:val="0"/>
              <w:divBdr>
                <w:top w:val="dotted" w:sz="6" w:space="0" w:color="FEFEFE"/>
                <w:left w:val="dotted" w:sz="6" w:space="0" w:color="FEFEFE"/>
                <w:bottom w:val="dotted" w:sz="6" w:space="0" w:color="FEFEFE"/>
                <w:right w:val="dotted" w:sz="6" w:space="0" w:color="FEFEFE"/>
              </w:divBdr>
            </w:div>
            <w:div w:id="761603959">
              <w:marLeft w:val="0"/>
              <w:marRight w:val="0"/>
              <w:marTop w:val="0"/>
              <w:marBottom w:val="0"/>
              <w:divBdr>
                <w:top w:val="dotted" w:sz="6" w:space="0" w:color="FEFEFE"/>
                <w:left w:val="dotted" w:sz="6" w:space="0" w:color="FEFEFE"/>
                <w:bottom w:val="dotted" w:sz="6" w:space="0" w:color="FEFEFE"/>
                <w:right w:val="dotted" w:sz="6" w:space="0" w:color="FEFEFE"/>
              </w:divBdr>
            </w:div>
            <w:div w:id="77797844">
              <w:marLeft w:val="0"/>
              <w:marRight w:val="0"/>
              <w:marTop w:val="0"/>
              <w:marBottom w:val="0"/>
              <w:divBdr>
                <w:top w:val="dotted" w:sz="6" w:space="0" w:color="FEFEFE"/>
                <w:left w:val="dotted" w:sz="6" w:space="0" w:color="FEFEFE"/>
                <w:bottom w:val="dotted" w:sz="6" w:space="0" w:color="FEFEFE"/>
                <w:right w:val="dotted" w:sz="6" w:space="0" w:color="FEFEFE"/>
              </w:divBdr>
            </w:div>
          </w:divsChild>
        </w:div>
        <w:div w:id="646784709">
          <w:marLeft w:val="0"/>
          <w:marRight w:val="0"/>
          <w:marTop w:val="0"/>
          <w:marBottom w:val="0"/>
          <w:divBdr>
            <w:top w:val="none" w:sz="0" w:space="0" w:color="auto"/>
            <w:left w:val="none" w:sz="0" w:space="0" w:color="auto"/>
            <w:bottom w:val="none" w:sz="0" w:space="0" w:color="auto"/>
            <w:right w:val="none" w:sz="0" w:space="0" w:color="auto"/>
          </w:divBdr>
          <w:divsChild>
            <w:div w:id="1159535368">
              <w:marLeft w:val="0"/>
              <w:marRight w:val="0"/>
              <w:marTop w:val="144"/>
              <w:marBottom w:val="144"/>
              <w:divBdr>
                <w:top w:val="none" w:sz="0" w:space="0" w:color="auto"/>
                <w:left w:val="none" w:sz="0" w:space="0" w:color="auto"/>
                <w:bottom w:val="none" w:sz="0" w:space="0" w:color="auto"/>
                <w:right w:val="none" w:sz="0" w:space="0" w:color="auto"/>
              </w:divBdr>
            </w:div>
            <w:div w:id="1418748971">
              <w:marLeft w:val="0"/>
              <w:marRight w:val="0"/>
              <w:marTop w:val="0"/>
              <w:marBottom w:val="0"/>
              <w:divBdr>
                <w:top w:val="dotted" w:sz="6" w:space="0" w:color="FEFEFE"/>
                <w:left w:val="dotted" w:sz="6" w:space="19" w:color="FEFEFE"/>
                <w:bottom w:val="dotted" w:sz="6" w:space="0" w:color="FEFEFE"/>
                <w:right w:val="dotted" w:sz="6" w:space="0" w:color="FEFEFE"/>
              </w:divBdr>
              <w:divsChild>
                <w:div w:id="442111160">
                  <w:marLeft w:val="225"/>
                  <w:marRight w:val="0"/>
                  <w:marTop w:val="0"/>
                  <w:marBottom w:val="0"/>
                  <w:divBdr>
                    <w:top w:val="dotted" w:sz="6" w:space="0" w:color="FEFEFE"/>
                    <w:left w:val="dotted" w:sz="6" w:space="11" w:color="FEFEFE"/>
                    <w:bottom w:val="dotted" w:sz="6" w:space="0" w:color="FEFEFE"/>
                    <w:right w:val="dotted" w:sz="6" w:space="0" w:color="FEFEFE"/>
                  </w:divBdr>
                </w:div>
                <w:div w:id="1658604883">
                  <w:marLeft w:val="225"/>
                  <w:marRight w:val="0"/>
                  <w:marTop w:val="0"/>
                  <w:marBottom w:val="0"/>
                  <w:divBdr>
                    <w:top w:val="dotted" w:sz="6" w:space="0" w:color="FEFEFE"/>
                    <w:left w:val="dotted" w:sz="6" w:space="11" w:color="FEFEFE"/>
                    <w:bottom w:val="dotted" w:sz="6" w:space="0" w:color="FEFEFE"/>
                    <w:right w:val="dotted" w:sz="6" w:space="0" w:color="FEFEFE"/>
                  </w:divBdr>
                </w:div>
                <w:div w:id="400833063">
                  <w:marLeft w:val="225"/>
                  <w:marRight w:val="0"/>
                  <w:marTop w:val="0"/>
                  <w:marBottom w:val="0"/>
                  <w:divBdr>
                    <w:top w:val="dotted" w:sz="6" w:space="0" w:color="FEFEFE"/>
                    <w:left w:val="dotted" w:sz="6" w:space="11" w:color="FEFEFE"/>
                    <w:bottom w:val="dotted" w:sz="6" w:space="0" w:color="FEFEFE"/>
                    <w:right w:val="dotted" w:sz="6" w:space="0" w:color="FEFEFE"/>
                  </w:divBdr>
                </w:div>
                <w:div w:id="222329870">
                  <w:marLeft w:val="225"/>
                  <w:marRight w:val="0"/>
                  <w:marTop w:val="0"/>
                  <w:marBottom w:val="0"/>
                  <w:divBdr>
                    <w:top w:val="dotted" w:sz="6" w:space="0" w:color="FEFEFE"/>
                    <w:left w:val="dotted" w:sz="6" w:space="11" w:color="FEFEFE"/>
                    <w:bottom w:val="dotted" w:sz="6" w:space="0" w:color="FEFEFE"/>
                    <w:right w:val="dotted" w:sz="6" w:space="0" w:color="FEFEFE"/>
                  </w:divBdr>
                </w:div>
                <w:div w:id="1534617446">
                  <w:marLeft w:val="225"/>
                  <w:marRight w:val="0"/>
                  <w:marTop w:val="0"/>
                  <w:marBottom w:val="0"/>
                  <w:divBdr>
                    <w:top w:val="dotted" w:sz="6" w:space="0" w:color="FEFEFE"/>
                    <w:left w:val="dotted" w:sz="6" w:space="11" w:color="FEFEFE"/>
                    <w:bottom w:val="dotted" w:sz="6" w:space="0" w:color="FEFEFE"/>
                    <w:right w:val="dotted" w:sz="6" w:space="0" w:color="FEFEFE"/>
                  </w:divBdr>
                </w:div>
                <w:div w:id="1401488067">
                  <w:marLeft w:val="225"/>
                  <w:marRight w:val="0"/>
                  <w:marTop w:val="0"/>
                  <w:marBottom w:val="0"/>
                  <w:divBdr>
                    <w:top w:val="dotted" w:sz="6" w:space="0" w:color="FEFEFE"/>
                    <w:left w:val="dotted" w:sz="6" w:space="11" w:color="FEFEFE"/>
                    <w:bottom w:val="dotted" w:sz="6" w:space="0" w:color="FEFEFE"/>
                    <w:right w:val="dotted" w:sz="6" w:space="0" w:color="FEFEFE"/>
                  </w:divBdr>
                </w:div>
                <w:div w:id="1831754731">
                  <w:marLeft w:val="225"/>
                  <w:marRight w:val="0"/>
                  <w:marTop w:val="0"/>
                  <w:marBottom w:val="0"/>
                  <w:divBdr>
                    <w:top w:val="dotted" w:sz="6" w:space="0" w:color="FEFEFE"/>
                    <w:left w:val="dotted" w:sz="6" w:space="11" w:color="FEFEFE"/>
                    <w:bottom w:val="dotted" w:sz="6" w:space="0" w:color="FEFEFE"/>
                    <w:right w:val="dotted" w:sz="6" w:space="0" w:color="FEFEFE"/>
                  </w:divBdr>
                </w:div>
                <w:div w:id="1763913832">
                  <w:marLeft w:val="225"/>
                  <w:marRight w:val="0"/>
                  <w:marTop w:val="0"/>
                  <w:marBottom w:val="0"/>
                  <w:divBdr>
                    <w:top w:val="dotted" w:sz="6" w:space="0" w:color="FEFEFE"/>
                    <w:left w:val="dotted" w:sz="6" w:space="11" w:color="FEFEFE"/>
                    <w:bottom w:val="dotted" w:sz="6" w:space="0" w:color="FEFEFE"/>
                    <w:right w:val="dotted" w:sz="6" w:space="0" w:color="FEFEFE"/>
                  </w:divBdr>
                </w:div>
                <w:div w:id="575747122">
                  <w:marLeft w:val="225"/>
                  <w:marRight w:val="0"/>
                  <w:marTop w:val="0"/>
                  <w:marBottom w:val="0"/>
                  <w:divBdr>
                    <w:top w:val="dotted" w:sz="6" w:space="0" w:color="FEFEFE"/>
                    <w:left w:val="dotted" w:sz="6" w:space="11" w:color="FEFEFE"/>
                    <w:bottom w:val="dotted" w:sz="6" w:space="0" w:color="FEFEFE"/>
                    <w:right w:val="dotted" w:sz="6" w:space="0" w:color="FEFEFE"/>
                  </w:divBdr>
                </w:div>
                <w:div w:id="1931812485">
                  <w:marLeft w:val="225"/>
                  <w:marRight w:val="0"/>
                  <w:marTop w:val="0"/>
                  <w:marBottom w:val="0"/>
                  <w:divBdr>
                    <w:top w:val="dotted" w:sz="6" w:space="0" w:color="FEFEFE"/>
                    <w:left w:val="dotted" w:sz="6" w:space="11" w:color="FEFEFE"/>
                    <w:bottom w:val="dotted" w:sz="6" w:space="0" w:color="FEFEFE"/>
                    <w:right w:val="dotted" w:sz="6" w:space="0" w:color="FEFEFE"/>
                  </w:divBdr>
                </w:div>
                <w:div w:id="2080402442">
                  <w:marLeft w:val="225"/>
                  <w:marRight w:val="0"/>
                  <w:marTop w:val="0"/>
                  <w:marBottom w:val="0"/>
                  <w:divBdr>
                    <w:top w:val="dotted" w:sz="6" w:space="0" w:color="FEFEFE"/>
                    <w:left w:val="dotted" w:sz="6" w:space="11" w:color="FEFEFE"/>
                    <w:bottom w:val="dotted" w:sz="6" w:space="0" w:color="FEFEFE"/>
                    <w:right w:val="dotted" w:sz="6" w:space="0" w:color="FEFEFE"/>
                  </w:divBdr>
                  <w:divsChild>
                    <w:div w:id="1883204398">
                      <w:marLeft w:val="0"/>
                      <w:marRight w:val="0"/>
                      <w:marTop w:val="0"/>
                      <w:marBottom w:val="0"/>
                      <w:divBdr>
                        <w:top w:val="dotted" w:sz="6" w:space="0" w:color="FEFEFE"/>
                        <w:left w:val="dotted" w:sz="6" w:space="19" w:color="FEFEFE"/>
                        <w:bottom w:val="dotted" w:sz="6" w:space="0" w:color="FEFEFE"/>
                        <w:right w:val="dotted" w:sz="6" w:space="0" w:color="FEFEFE"/>
                      </w:divBdr>
                    </w:div>
                    <w:div w:id="2000649865">
                      <w:marLeft w:val="0"/>
                      <w:marRight w:val="0"/>
                      <w:marTop w:val="0"/>
                      <w:marBottom w:val="0"/>
                      <w:divBdr>
                        <w:top w:val="dotted" w:sz="6" w:space="0" w:color="FEFEFE"/>
                        <w:left w:val="dotted" w:sz="6" w:space="19" w:color="FEFEFE"/>
                        <w:bottom w:val="dotted" w:sz="6" w:space="0" w:color="FEFEFE"/>
                        <w:right w:val="dotted" w:sz="6" w:space="0" w:color="FEFEFE"/>
                      </w:divBdr>
                    </w:div>
                    <w:div w:id="2127380773">
                      <w:marLeft w:val="0"/>
                      <w:marRight w:val="0"/>
                      <w:marTop w:val="0"/>
                      <w:marBottom w:val="0"/>
                      <w:divBdr>
                        <w:top w:val="dotted" w:sz="6" w:space="0" w:color="FEFEFE"/>
                        <w:left w:val="dotted" w:sz="6" w:space="19" w:color="FEFEFE"/>
                        <w:bottom w:val="dotted" w:sz="6" w:space="0" w:color="FEFEFE"/>
                        <w:right w:val="dotted" w:sz="6" w:space="0" w:color="FEFEFE"/>
                      </w:divBdr>
                    </w:div>
                    <w:div w:id="910236328">
                      <w:marLeft w:val="0"/>
                      <w:marRight w:val="0"/>
                      <w:marTop w:val="0"/>
                      <w:marBottom w:val="0"/>
                      <w:divBdr>
                        <w:top w:val="dotted" w:sz="6" w:space="0" w:color="FEFEFE"/>
                        <w:left w:val="dotted" w:sz="6" w:space="19" w:color="FEFEFE"/>
                        <w:bottom w:val="dotted" w:sz="6" w:space="0" w:color="FEFEFE"/>
                        <w:right w:val="dotted" w:sz="6" w:space="0" w:color="FEFEFE"/>
                      </w:divBdr>
                    </w:div>
                    <w:div w:id="582957447">
                      <w:marLeft w:val="0"/>
                      <w:marRight w:val="0"/>
                      <w:marTop w:val="0"/>
                      <w:marBottom w:val="0"/>
                      <w:divBdr>
                        <w:top w:val="dotted" w:sz="6" w:space="0" w:color="FEFEFE"/>
                        <w:left w:val="dotted" w:sz="6" w:space="19" w:color="FEFEFE"/>
                        <w:bottom w:val="dotted" w:sz="6" w:space="0" w:color="FEFEFE"/>
                        <w:right w:val="dotted" w:sz="6" w:space="0" w:color="FEFEFE"/>
                      </w:divBdr>
                    </w:div>
                    <w:div w:id="51150680">
                      <w:marLeft w:val="0"/>
                      <w:marRight w:val="0"/>
                      <w:marTop w:val="0"/>
                      <w:marBottom w:val="0"/>
                      <w:divBdr>
                        <w:top w:val="dotted" w:sz="6" w:space="0" w:color="FEFEFE"/>
                        <w:left w:val="dotted" w:sz="6" w:space="19" w:color="FEFEFE"/>
                        <w:bottom w:val="dotted" w:sz="6" w:space="0" w:color="FEFEFE"/>
                        <w:right w:val="dotted" w:sz="6" w:space="0" w:color="FEFEFE"/>
                      </w:divBdr>
                    </w:div>
                    <w:div w:id="98137792">
                      <w:marLeft w:val="0"/>
                      <w:marRight w:val="0"/>
                      <w:marTop w:val="0"/>
                      <w:marBottom w:val="0"/>
                      <w:divBdr>
                        <w:top w:val="dotted" w:sz="6" w:space="0" w:color="FEFEFE"/>
                        <w:left w:val="dotted" w:sz="6" w:space="19" w:color="FEFEFE"/>
                        <w:bottom w:val="dotted" w:sz="6" w:space="0" w:color="FEFEFE"/>
                        <w:right w:val="dotted" w:sz="6" w:space="0" w:color="FEFEFE"/>
                      </w:divBdr>
                    </w:div>
                    <w:div w:id="1129057761">
                      <w:marLeft w:val="0"/>
                      <w:marRight w:val="0"/>
                      <w:marTop w:val="0"/>
                      <w:marBottom w:val="0"/>
                      <w:divBdr>
                        <w:top w:val="dotted" w:sz="6" w:space="0" w:color="FEFEFE"/>
                        <w:left w:val="dotted" w:sz="6" w:space="19" w:color="FEFEFE"/>
                        <w:bottom w:val="dotted" w:sz="6" w:space="0" w:color="FEFEFE"/>
                        <w:right w:val="dotted" w:sz="6" w:space="0" w:color="FEFEFE"/>
                      </w:divBdr>
                    </w:div>
                  </w:divsChild>
                </w:div>
                <w:div w:id="1844933067">
                  <w:marLeft w:val="0"/>
                  <w:marRight w:val="0"/>
                  <w:marTop w:val="0"/>
                  <w:marBottom w:val="0"/>
                  <w:divBdr>
                    <w:top w:val="dotted" w:sz="6" w:space="0" w:color="FEFEFE"/>
                    <w:left w:val="dotted" w:sz="6" w:space="19" w:color="FEFEFE"/>
                    <w:bottom w:val="dotted" w:sz="6" w:space="0" w:color="FEFEFE"/>
                    <w:right w:val="dotted" w:sz="6" w:space="0" w:color="FEFEFE"/>
                  </w:divBdr>
                </w:div>
                <w:div w:id="538711451">
                  <w:marLeft w:val="0"/>
                  <w:marRight w:val="0"/>
                  <w:marTop w:val="0"/>
                  <w:marBottom w:val="0"/>
                  <w:divBdr>
                    <w:top w:val="dotted" w:sz="6" w:space="0" w:color="FEFEFE"/>
                    <w:left w:val="dotted" w:sz="6" w:space="19" w:color="FEFEFE"/>
                    <w:bottom w:val="dotted" w:sz="6" w:space="0" w:color="FEFEFE"/>
                    <w:right w:val="dotted" w:sz="6" w:space="0" w:color="FEFEFE"/>
                  </w:divBdr>
                </w:div>
                <w:div w:id="1798451899">
                  <w:marLeft w:val="0"/>
                  <w:marRight w:val="0"/>
                  <w:marTop w:val="0"/>
                  <w:marBottom w:val="0"/>
                  <w:divBdr>
                    <w:top w:val="dotted" w:sz="6" w:space="0" w:color="FEFEFE"/>
                    <w:left w:val="dotted" w:sz="6" w:space="19" w:color="FEFEFE"/>
                    <w:bottom w:val="dotted" w:sz="6" w:space="0" w:color="FEFEFE"/>
                    <w:right w:val="dotted" w:sz="6" w:space="0" w:color="FEFEFE"/>
                  </w:divBdr>
                </w:div>
              </w:divsChild>
            </w:div>
            <w:div w:id="1001157482">
              <w:marLeft w:val="0"/>
              <w:marRight w:val="0"/>
              <w:marTop w:val="0"/>
              <w:marBottom w:val="0"/>
              <w:divBdr>
                <w:top w:val="dotted" w:sz="6" w:space="0" w:color="FEFEFE"/>
                <w:left w:val="dotted" w:sz="6" w:space="19" w:color="FEFEFE"/>
                <w:bottom w:val="dotted" w:sz="6" w:space="0" w:color="FEFEFE"/>
                <w:right w:val="dotted" w:sz="6" w:space="0" w:color="FEFEFE"/>
              </w:divBdr>
              <w:divsChild>
                <w:div w:id="2045907943">
                  <w:marLeft w:val="225"/>
                  <w:marRight w:val="0"/>
                  <w:marTop w:val="0"/>
                  <w:marBottom w:val="0"/>
                  <w:divBdr>
                    <w:top w:val="dotted" w:sz="6" w:space="0" w:color="FEFEFE"/>
                    <w:left w:val="dotted" w:sz="6" w:space="11" w:color="FEFEFE"/>
                    <w:bottom w:val="dotted" w:sz="6" w:space="0" w:color="FEFEFE"/>
                    <w:right w:val="dotted" w:sz="6" w:space="0" w:color="FEFEFE"/>
                  </w:divBdr>
                  <w:divsChild>
                    <w:div w:id="1799834348">
                      <w:marLeft w:val="225"/>
                      <w:marRight w:val="0"/>
                      <w:marTop w:val="0"/>
                      <w:marBottom w:val="0"/>
                      <w:divBdr>
                        <w:top w:val="dotted" w:sz="6" w:space="0" w:color="FEFEFE"/>
                        <w:left w:val="dotted" w:sz="6" w:space="11" w:color="FEFEFE"/>
                        <w:bottom w:val="dotted" w:sz="6" w:space="0" w:color="FEFEFE"/>
                        <w:right w:val="dotted" w:sz="6" w:space="0" w:color="FEFEFE"/>
                      </w:divBdr>
                    </w:div>
                    <w:div w:id="1688754134">
                      <w:marLeft w:val="225"/>
                      <w:marRight w:val="0"/>
                      <w:marTop w:val="0"/>
                      <w:marBottom w:val="0"/>
                      <w:divBdr>
                        <w:top w:val="dotted" w:sz="6" w:space="0" w:color="FEFEFE"/>
                        <w:left w:val="dotted" w:sz="6" w:space="11" w:color="FEFEFE"/>
                        <w:bottom w:val="dotted" w:sz="6" w:space="0" w:color="FEFEFE"/>
                        <w:right w:val="dotted" w:sz="6" w:space="0" w:color="FEFEFE"/>
                      </w:divBdr>
                    </w:div>
                    <w:div w:id="1097798375">
                      <w:marLeft w:val="225"/>
                      <w:marRight w:val="0"/>
                      <w:marTop w:val="0"/>
                      <w:marBottom w:val="0"/>
                      <w:divBdr>
                        <w:top w:val="dotted" w:sz="6" w:space="0" w:color="FEFEFE"/>
                        <w:left w:val="dotted" w:sz="6" w:space="11" w:color="FEFEFE"/>
                        <w:bottom w:val="dotted" w:sz="6" w:space="0" w:color="FEFEFE"/>
                        <w:right w:val="dotted" w:sz="6" w:space="0" w:color="FEFEFE"/>
                      </w:divBdr>
                    </w:div>
                    <w:div w:id="634454353">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425764561">
                  <w:marLeft w:val="225"/>
                  <w:marRight w:val="0"/>
                  <w:marTop w:val="0"/>
                  <w:marBottom w:val="0"/>
                  <w:divBdr>
                    <w:top w:val="dotted" w:sz="6" w:space="0" w:color="FEFEFE"/>
                    <w:left w:val="dotted" w:sz="6" w:space="11" w:color="FEFEFE"/>
                    <w:bottom w:val="dotted" w:sz="6" w:space="0" w:color="FEFEFE"/>
                    <w:right w:val="dotted" w:sz="6" w:space="0" w:color="FEFEFE"/>
                  </w:divBdr>
                  <w:divsChild>
                    <w:div w:id="169569369">
                      <w:marLeft w:val="225"/>
                      <w:marRight w:val="0"/>
                      <w:marTop w:val="0"/>
                      <w:marBottom w:val="0"/>
                      <w:divBdr>
                        <w:top w:val="dotted" w:sz="6" w:space="0" w:color="FEFEFE"/>
                        <w:left w:val="dotted" w:sz="6" w:space="11" w:color="FEFEFE"/>
                        <w:bottom w:val="dotted" w:sz="6" w:space="0" w:color="FEFEFE"/>
                        <w:right w:val="dotted" w:sz="6" w:space="0" w:color="FEFEFE"/>
                      </w:divBdr>
                    </w:div>
                    <w:div w:id="1187401469">
                      <w:marLeft w:val="225"/>
                      <w:marRight w:val="0"/>
                      <w:marTop w:val="0"/>
                      <w:marBottom w:val="0"/>
                      <w:divBdr>
                        <w:top w:val="dotted" w:sz="6" w:space="0" w:color="FEFEFE"/>
                        <w:left w:val="dotted" w:sz="6" w:space="11" w:color="FEFEFE"/>
                        <w:bottom w:val="dotted" w:sz="6" w:space="0" w:color="FEFEFE"/>
                        <w:right w:val="dotted" w:sz="6" w:space="0" w:color="FEFEFE"/>
                      </w:divBdr>
                    </w:div>
                    <w:div w:id="1830711566">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448353114">
                  <w:marLeft w:val="225"/>
                  <w:marRight w:val="0"/>
                  <w:marTop w:val="0"/>
                  <w:marBottom w:val="0"/>
                  <w:divBdr>
                    <w:top w:val="dotted" w:sz="6" w:space="0" w:color="FEFEFE"/>
                    <w:left w:val="dotted" w:sz="6" w:space="11" w:color="FEFEFE"/>
                    <w:bottom w:val="dotted" w:sz="6" w:space="0" w:color="FEFEFE"/>
                    <w:right w:val="dotted" w:sz="6" w:space="0" w:color="FEFEFE"/>
                  </w:divBdr>
                </w:div>
                <w:div w:id="922691163">
                  <w:marLeft w:val="0"/>
                  <w:marRight w:val="0"/>
                  <w:marTop w:val="0"/>
                  <w:marBottom w:val="0"/>
                  <w:divBdr>
                    <w:top w:val="dotted" w:sz="6" w:space="0" w:color="FEFEFE"/>
                    <w:left w:val="dotted" w:sz="6" w:space="19" w:color="FEFEFE"/>
                    <w:bottom w:val="dotted" w:sz="6" w:space="0" w:color="FEFEFE"/>
                    <w:right w:val="dotted" w:sz="6" w:space="0" w:color="FEFEFE"/>
                  </w:divBdr>
                </w:div>
                <w:div w:id="301620568">
                  <w:marLeft w:val="0"/>
                  <w:marRight w:val="0"/>
                  <w:marTop w:val="0"/>
                  <w:marBottom w:val="0"/>
                  <w:divBdr>
                    <w:top w:val="dotted" w:sz="6" w:space="0" w:color="FEFEFE"/>
                    <w:left w:val="dotted" w:sz="6" w:space="19" w:color="FEFEFE"/>
                    <w:bottom w:val="dotted" w:sz="6" w:space="0" w:color="FEFEFE"/>
                    <w:right w:val="dotted" w:sz="6" w:space="0" w:color="FEFEFE"/>
                  </w:divBdr>
                </w:div>
                <w:div w:id="446505119">
                  <w:marLeft w:val="0"/>
                  <w:marRight w:val="0"/>
                  <w:marTop w:val="0"/>
                  <w:marBottom w:val="0"/>
                  <w:divBdr>
                    <w:top w:val="dotted" w:sz="6" w:space="0" w:color="FEFEFE"/>
                    <w:left w:val="dotted" w:sz="6" w:space="19" w:color="FEFEFE"/>
                    <w:bottom w:val="dotted" w:sz="6" w:space="0" w:color="FEFEFE"/>
                    <w:right w:val="dotted" w:sz="6" w:space="0" w:color="FEFEFE"/>
                  </w:divBdr>
                </w:div>
                <w:div w:id="51468292">
                  <w:marLeft w:val="0"/>
                  <w:marRight w:val="0"/>
                  <w:marTop w:val="0"/>
                  <w:marBottom w:val="0"/>
                  <w:divBdr>
                    <w:top w:val="dotted" w:sz="6" w:space="0" w:color="FEFEFE"/>
                    <w:left w:val="dotted" w:sz="6" w:space="19" w:color="FEFEFE"/>
                    <w:bottom w:val="dotted" w:sz="6" w:space="0" w:color="FEFEFE"/>
                    <w:right w:val="dotted" w:sz="6" w:space="0" w:color="FEFEFE"/>
                  </w:divBdr>
                </w:div>
              </w:divsChild>
            </w:div>
            <w:div w:id="1958944444">
              <w:marLeft w:val="0"/>
              <w:marRight w:val="0"/>
              <w:marTop w:val="0"/>
              <w:marBottom w:val="0"/>
              <w:divBdr>
                <w:top w:val="dotted" w:sz="6" w:space="0" w:color="FEFEFE"/>
                <w:left w:val="dotted" w:sz="6" w:space="19" w:color="FEFEFE"/>
                <w:bottom w:val="dotted" w:sz="6" w:space="0" w:color="FEFEFE"/>
                <w:right w:val="dotted" w:sz="6" w:space="0" w:color="FEFEFE"/>
              </w:divBdr>
              <w:divsChild>
                <w:div w:id="1612665739">
                  <w:marLeft w:val="0"/>
                  <w:marRight w:val="0"/>
                  <w:marTop w:val="0"/>
                  <w:marBottom w:val="0"/>
                  <w:divBdr>
                    <w:top w:val="dotted" w:sz="6" w:space="0" w:color="FEFEFE"/>
                    <w:left w:val="dotted" w:sz="6" w:space="0" w:color="FEFEFE"/>
                    <w:bottom w:val="dotted" w:sz="6" w:space="0" w:color="FEFEFE"/>
                    <w:right w:val="dotted" w:sz="6" w:space="0" w:color="FEFEFE"/>
                  </w:divBdr>
                </w:div>
                <w:div w:id="497503202">
                  <w:marLeft w:val="0"/>
                  <w:marRight w:val="0"/>
                  <w:marTop w:val="0"/>
                  <w:marBottom w:val="0"/>
                  <w:divBdr>
                    <w:top w:val="dotted" w:sz="6" w:space="0" w:color="FEFEFE"/>
                    <w:left w:val="dotted" w:sz="6" w:space="0" w:color="FEFEFE"/>
                    <w:bottom w:val="dotted" w:sz="6" w:space="0" w:color="FEFEFE"/>
                    <w:right w:val="dotted" w:sz="6" w:space="0" w:color="FEFEFE"/>
                  </w:divBdr>
                </w:div>
                <w:div w:id="1045182933">
                  <w:marLeft w:val="0"/>
                  <w:marRight w:val="0"/>
                  <w:marTop w:val="0"/>
                  <w:marBottom w:val="0"/>
                  <w:divBdr>
                    <w:top w:val="dotted" w:sz="6" w:space="0" w:color="FEFEFE"/>
                    <w:left w:val="dotted" w:sz="6" w:space="0" w:color="FEFEFE"/>
                    <w:bottom w:val="dotted" w:sz="6" w:space="0" w:color="FEFEFE"/>
                    <w:right w:val="dotted" w:sz="6" w:space="0" w:color="FEFEFE"/>
                  </w:divBdr>
                </w:div>
                <w:div w:id="742870989">
                  <w:marLeft w:val="0"/>
                  <w:marRight w:val="0"/>
                  <w:marTop w:val="0"/>
                  <w:marBottom w:val="0"/>
                  <w:divBdr>
                    <w:top w:val="dotted" w:sz="6" w:space="0" w:color="FEFEFE"/>
                    <w:left w:val="dotted" w:sz="6" w:space="0" w:color="FEFEFE"/>
                    <w:bottom w:val="dotted" w:sz="6" w:space="0" w:color="FEFEFE"/>
                    <w:right w:val="dotted" w:sz="6" w:space="0" w:color="FEFEFE"/>
                  </w:divBdr>
                </w:div>
                <w:div w:id="64888251">
                  <w:marLeft w:val="225"/>
                  <w:marRight w:val="0"/>
                  <w:marTop w:val="0"/>
                  <w:marBottom w:val="0"/>
                  <w:divBdr>
                    <w:top w:val="dotted" w:sz="6" w:space="0" w:color="FEFEFE"/>
                    <w:left w:val="dotted" w:sz="6" w:space="11" w:color="FEFEFE"/>
                    <w:bottom w:val="dotted" w:sz="6" w:space="0" w:color="FEFEFE"/>
                    <w:right w:val="dotted" w:sz="6" w:space="0" w:color="FEFEFE"/>
                  </w:divBdr>
                </w:div>
                <w:div w:id="323821249">
                  <w:marLeft w:val="225"/>
                  <w:marRight w:val="0"/>
                  <w:marTop w:val="0"/>
                  <w:marBottom w:val="0"/>
                  <w:divBdr>
                    <w:top w:val="dotted" w:sz="6" w:space="0" w:color="FEFEFE"/>
                    <w:left w:val="dotted" w:sz="6" w:space="11" w:color="FEFEFE"/>
                    <w:bottom w:val="dotted" w:sz="6" w:space="0" w:color="FEFEFE"/>
                    <w:right w:val="dotted" w:sz="6" w:space="0" w:color="FEFEFE"/>
                  </w:divBdr>
                </w:div>
                <w:div w:id="1348755787">
                  <w:marLeft w:val="225"/>
                  <w:marRight w:val="0"/>
                  <w:marTop w:val="0"/>
                  <w:marBottom w:val="0"/>
                  <w:divBdr>
                    <w:top w:val="dotted" w:sz="6" w:space="0" w:color="FEFEFE"/>
                    <w:left w:val="dotted" w:sz="6" w:space="11" w:color="FEFEFE"/>
                    <w:bottom w:val="dotted" w:sz="6" w:space="0" w:color="FEFEFE"/>
                    <w:right w:val="dotted" w:sz="6" w:space="0" w:color="FEFEFE"/>
                  </w:divBdr>
                </w:div>
                <w:div w:id="398360134">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2088919575">
              <w:marLeft w:val="0"/>
              <w:marRight w:val="0"/>
              <w:marTop w:val="0"/>
              <w:marBottom w:val="0"/>
              <w:divBdr>
                <w:top w:val="dotted" w:sz="6" w:space="0" w:color="FEFEFE"/>
                <w:left w:val="dotted" w:sz="6" w:space="19" w:color="FEFEFE"/>
                <w:bottom w:val="dotted" w:sz="6" w:space="0" w:color="FEFEFE"/>
                <w:right w:val="dotted" w:sz="6" w:space="0" w:color="FEFEFE"/>
              </w:divBdr>
              <w:divsChild>
                <w:div w:id="1790391125">
                  <w:marLeft w:val="0"/>
                  <w:marRight w:val="0"/>
                  <w:marTop w:val="0"/>
                  <w:marBottom w:val="0"/>
                  <w:divBdr>
                    <w:top w:val="dotted" w:sz="6" w:space="0" w:color="FEFEFE"/>
                    <w:left w:val="dotted" w:sz="6" w:space="19" w:color="FEFEFE"/>
                    <w:bottom w:val="dotted" w:sz="6" w:space="0" w:color="FEFEFE"/>
                    <w:right w:val="dotted" w:sz="6" w:space="0" w:color="FEFEFE"/>
                  </w:divBdr>
                  <w:divsChild>
                    <w:div w:id="543909464">
                      <w:marLeft w:val="225"/>
                      <w:marRight w:val="0"/>
                      <w:marTop w:val="0"/>
                      <w:marBottom w:val="0"/>
                      <w:divBdr>
                        <w:top w:val="dotted" w:sz="6" w:space="0" w:color="FEFEFE"/>
                        <w:left w:val="dotted" w:sz="6" w:space="11" w:color="FEFEFE"/>
                        <w:bottom w:val="dotted" w:sz="6" w:space="0" w:color="FEFEFE"/>
                        <w:right w:val="dotted" w:sz="6" w:space="0" w:color="FEFEFE"/>
                      </w:divBdr>
                    </w:div>
                    <w:div w:id="1885170051">
                      <w:marLeft w:val="225"/>
                      <w:marRight w:val="0"/>
                      <w:marTop w:val="0"/>
                      <w:marBottom w:val="0"/>
                      <w:divBdr>
                        <w:top w:val="dotted" w:sz="6" w:space="0" w:color="FEFEFE"/>
                        <w:left w:val="dotted" w:sz="6" w:space="11" w:color="FEFEFE"/>
                        <w:bottom w:val="dotted" w:sz="6" w:space="0" w:color="FEFEFE"/>
                        <w:right w:val="dotted" w:sz="6" w:space="0" w:color="FEFEFE"/>
                      </w:divBdr>
                    </w:div>
                    <w:div w:id="1776362954">
                      <w:marLeft w:val="225"/>
                      <w:marRight w:val="0"/>
                      <w:marTop w:val="0"/>
                      <w:marBottom w:val="0"/>
                      <w:divBdr>
                        <w:top w:val="dotted" w:sz="6" w:space="0" w:color="FEFEFE"/>
                        <w:left w:val="dotted" w:sz="6" w:space="11" w:color="FEFEFE"/>
                        <w:bottom w:val="dotted" w:sz="6" w:space="0" w:color="FEFEFE"/>
                        <w:right w:val="dotted" w:sz="6" w:space="0" w:color="FEFEFE"/>
                      </w:divBdr>
                    </w:div>
                    <w:div w:id="992413053">
                      <w:marLeft w:val="225"/>
                      <w:marRight w:val="0"/>
                      <w:marTop w:val="0"/>
                      <w:marBottom w:val="0"/>
                      <w:divBdr>
                        <w:top w:val="dotted" w:sz="6" w:space="0" w:color="FEFEFE"/>
                        <w:left w:val="dotted" w:sz="6" w:space="11" w:color="FEFEFE"/>
                        <w:bottom w:val="dotted" w:sz="6" w:space="0" w:color="FEFEFE"/>
                        <w:right w:val="dotted" w:sz="6" w:space="0" w:color="FEFEFE"/>
                      </w:divBdr>
                    </w:div>
                    <w:div w:id="567620246">
                      <w:marLeft w:val="225"/>
                      <w:marRight w:val="0"/>
                      <w:marTop w:val="0"/>
                      <w:marBottom w:val="0"/>
                      <w:divBdr>
                        <w:top w:val="dotted" w:sz="6" w:space="0" w:color="FEFEFE"/>
                        <w:left w:val="dotted" w:sz="6" w:space="11" w:color="FEFEFE"/>
                        <w:bottom w:val="dotted" w:sz="6" w:space="0" w:color="FEFEFE"/>
                        <w:right w:val="dotted" w:sz="6" w:space="0" w:color="FEFEFE"/>
                      </w:divBdr>
                    </w:div>
                    <w:div w:id="1162893709">
                      <w:marLeft w:val="225"/>
                      <w:marRight w:val="0"/>
                      <w:marTop w:val="0"/>
                      <w:marBottom w:val="0"/>
                      <w:divBdr>
                        <w:top w:val="dotted" w:sz="6" w:space="0" w:color="FEFEFE"/>
                        <w:left w:val="dotted" w:sz="6" w:space="11" w:color="FEFEFE"/>
                        <w:bottom w:val="dotted" w:sz="6" w:space="0" w:color="FEFEFE"/>
                        <w:right w:val="dotted" w:sz="6" w:space="0" w:color="FEFEFE"/>
                      </w:divBdr>
                    </w:div>
                    <w:div w:id="539823012">
                      <w:marLeft w:val="225"/>
                      <w:marRight w:val="0"/>
                      <w:marTop w:val="0"/>
                      <w:marBottom w:val="0"/>
                      <w:divBdr>
                        <w:top w:val="dotted" w:sz="6" w:space="0" w:color="FEFEFE"/>
                        <w:left w:val="dotted" w:sz="6" w:space="11" w:color="FEFEFE"/>
                        <w:bottom w:val="dotted" w:sz="6" w:space="0" w:color="FEFEFE"/>
                        <w:right w:val="dotted" w:sz="6" w:space="0" w:color="FEFEFE"/>
                      </w:divBdr>
                    </w:div>
                    <w:div w:id="199244076">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714188145">
                  <w:marLeft w:val="0"/>
                  <w:marRight w:val="0"/>
                  <w:marTop w:val="0"/>
                  <w:marBottom w:val="0"/>
                  <w:divBdr>
                    <w:top w:val="dotted" w:sz="6" w:space="0" w:color="FEFEFE"/>
                    <w:left w:val="dotted" w:sz="6" w:space="19" w:color="FEFEFE"/>
                    <w:bottom w:val="dotted" w:sz="6" w:space="0" w:color="FEFEFE"/>
                    <w:right w:val="dotted" w:sz="6" w:space="0" w:color="FEFEFE"/>
                  </w:divBdr>
                  <w:divsChild>
                    <w:div w:id="1720937134">
                      <w:marLeft w:val="225"/>
                      <w:marRight w:val="0"/>
                      <w:marTop w:val="0"/>
                      <w:marBottom w:val="0"/>
                      <w:divBdr>
                        <w:top w:val="dotted" w:sz="6" w:space="0" w:color="FEFEFE"/>
                        <w:left w:val="dotted" w:sz="6" w:space="11" w:color="FEFEFE"/>
                        <w:bottom w:val="dotted" w:sz="6" w:space="0" w:color="FEFEFE"/>
                        <w:right w:val="dotted" w:sz="6" w:space="0" w:color="FEFEFE"/>
                      </w:divBdr>
                    </w:div>
                    <w:div w:id="1112360192">
                      <w:marLeft w:val="225"/>
                      <w:marRight w:val="0"/>
                      <w:marTop w:val="0"/>
                      <w:marBottom w:val="0"/>
                      <w:divBdr>
                        <w:top w:val="dotted" w:sz="6" w:space="0" w:color="FEFEFE"/>
                        <w:left w:val="dotted" w:sz="6" w:space="11" w:color="FEFEFE"/>
                        <w:bottom w:val="dotted" w:sz="6" w:space="0" w:color="FEFEFE"/>
                        <w:right w:val="dotted" w:sz="6" w:space="0" w:color="FEFEFE"/>
                      </w:divBdr>
                    </w:div>
                    <w:div w:id="904991530">
                      <w:marLeft w:val="225"/>
                      <w:marRight w:val="0"/>
                      <w:marTop w:val="0"/>
                      <w:marBottom w:val="0"/>
                      <w:divBdr>
                        <w:top w:val="dotted" w:sz="6" w:space="0" w:color="FEFEFE"/>
                        <w:left w:val="dotted" w:sz="6" w:space="11" w:color="FEFEFE"/>
                        <w:bottom w:val="dotted" w:sz="6" w:space="0" w:color="FEFEFE"/>
                        <w:right w:val="dotted" w:sz="6" w:space="0" w:color="FEFEFE"/>
                      </w:divBdr>
                    </w:div>
                    <w:div w:id="1292248048">
                      <w:marLeft w:val="225"/>
                      <w:marRight w:val="0"/>
                      <w:marTop w:val="0"/>
                      <w:marBottom w:val="0"/>
                      <w:divBdr>
                        <w:top w:val="dotted" w:sz="6" w:space="0" w:color="FEFEFE"/>
                        <w:left w:val="dotted" w:sz="6" w:space="11" w:color="FEFEFE"/>
                        <w:bottom w:val="dotted" w:sz="6" w:space="0" w:color="FEFEFE"/>
                        <w:right w:val="dotted" w:sz="6" w:space="0" w:color="FEFEFE"/>
                      </w:divBdr>
                    </w:div>
                    <w:div w:id="1379353821">
                      <w:marLeft w:val="225"/>
                      <w:marRight w:val="0"/>
                      <w:marTop w:val="0"/>
                      <w:marBottom w:val="0"/>
                      <w:divBdr>
                        <w:top w:val="dotted" w:sz="6" w:space="0" w:color="FEFEFE"/>
                        <w:left w:val="dotted" w:sz="6" w:space="11" w:color="FEFEFE"/>
                        <w:bottom w:val="dotted" w:sz="6" w:space="0" w:color="FEFEFE"/>
                        <w:right w:val="dotted" w:sz="6" w:space="0" w:color="FEFEFE"/>
                      </w:divBdr>
                    </w:div>
                    <w:div w:id="1836533775">
                      <w:marLeft w:val="225"/>
                      <w:marRight w:val="0"/>
                      <w:marTop w:val="0"/>
                      <w:marBottom w:val="0"/>
                      <w:divBdr>
                        <w:top w:val="dotted" w:sz="6" w:space="0" w:color="FEFEFE"/>
                        <w:left w:val="dotted" w:sz="6" w:space="11" w:color="FEFEFE"/>
                        <w:bottom w:val="dotted" w:sz="6" w:space="0" w:color="FEFEFE"/>
                        <w:right w:val="dotted" w:sz="6" w:space="0" w:color="FEFEFE"/>
                      </w:divBdr>
                    </w:div>
                    <w:div w:id="2080395191">
                      <w:marLeft w:val="225"/>
                      <w:marRight w:val="0"/>
                      <w:marTop w:val="0"/>
                      <w:marBottom w:val="0"/>
                      <w:divBdr>
                        <w:top w:val="dotted" w:sz="6" w:space="0" w:color="FEFEFE"/>
                        <w:left w:val="dotted" w:sz="6" w:space="11" w:color="FEFEFE"/>
                        <w:bottom w:val="dotted" w:sz="6" w:space="0" w:color="FEFEFE"/>
                        <w:right w:val="dotted" w:sz="6" w:space="0" w:color="FEFEFE"/>
                      </w:divBdr>
                    </w:div>
                    <w:div w:id="1200439910">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622878042">
                  <w:marLeft w:val="0"/>
                  <w:marRight w:val="0"/>
                  <w:marTop w:val="0"/>
                  <w:marBottom w:val="0"/>
                  <w:divBdr>
                    <w:top w:val="dotted" w:sz="6" w:space="0" w:color="FEFEFE"/>
                    <w:left w:val="dotted" w:sz="6" w:space="19" w:color="FEFEFE"/>
                    <w:bottom w:val="dotted" w:sz="6" w:space="0" w:color="FEFEFE"/>
                    <w:right w:val="dotted" w:sz="6" w:space="0" w:color="FEFEFE"/>
                  </w:divBdr>
                </w:div>
                <w:div w:id="1079446228">
                  <w:marLeft w:val="0"/>
                  <w:marRight w:val="0"/>
                  <w:marTop w:val="0"/>
                  <w:marBottom w:val="0"/>
                  <w:divBdr>
                    <w:top w:val="dotted" w:sz="6" w:space="0" w:color="FEFEFE"/>
                    <w:left w:val="dotted" w:sz="6" w:space="19" w:color="FEFEFE"/>
                    <w:bottom w:val="dotted" w:sz="6" w:space="0" w:color="FEFEFE"/>
                    <w:right w:val="dotted" w:sz="6" w:space="0" w:color="FEFEFE"/>
                  </w:divBdr>
                </w:div>
                <w:div w:id="2010671638">
                  <w:marLeft w:val="0"/>
                  <w:marRight w:val="0"/>
                  <w:marTop w:val="0"/>
                  <w:marBottom w:val="0"/>
                  <w:divBdr>
                    <w:top w:val="dotted" w:sz="6" w:space="0" w:color="FEFEFE"/>
                    <w:left w:val="dotted" w:sz="6" w:space="19" w:color="FEFEFE"/>
                    <w:bottom w:val="dotted" w:sz="6" w:space="0" w:color="FEFEFE"/>
                    <w:right w:val="dotted" w:sz="6" w:space="0" w:color="FEFEFE"/>
                  </w:divBdr>
                </w:div>
              </w:divsChild>
            </w:div>
            <w:div w:id="1067993317">
              <w:marLeft w:val="0"/>
              <w:marRight w:val="0"/>
              <w:marTop w:val="0"/>
              <w:marBottom w:val="0"/>
              <w:divBdr>
                <w:top w:val="dotted" w:sz="6" w:space="0" w:color="FEFEFE"/>
                <w:left w:val="dotted" w:sz="6" w:space="19" w:color="FEFEFE"/>
                <w:bottom w:val="dotted" w:sz="6" w:space="0" w:color="FEFEFE"/>
                <w:right w:val="dotted" w:sz="6" w:space="0" w:color="FEFEFE"/>
              </w:divBdr>
              <w:divsChild>
                <w:div w:id="730083278">
                  <w:marLeft w:val="0"/>
                  <w:marRight w:val="0"/>
                  <w:marTop w:val="0"/>
                  <w:marBottom w:val="0"/>
                  <w:divBdr>
                    <w:top w:val="dotted" w:sz="6" w:space="0" w:color="FEFEFE"/>
                    <w:left w:val="dotted" w:sz="6" w:space="0" w:color="FEFEFE"/>
                    <w:bottom w:val="dotted" w:sz="6" w:space="0" w:color="FEFEFE"/>
                    <w:right w:val="dotted" w:sz="6" w:space="0" w:color="FEFEFE"/>
                  </w:divBdr>
                </w:div>
                <w:div w:id="412555022">
                  <w:marLeft w:val="225"/>
                  <w:marRight w:val="0"/>
                  <w:marTop w:val="0"/>
                  <w:marBottom w:val="0"/>
                  <w:divBdr>
                    <w:top w:val="dotted" w:sz="6" w:space="0" w:color="FEFEFE"/>
                    <w:left w:val="dotted" w:sz="6" w:space="11" w:color="FEFEFE"/>
                    <w:bottom w:val="dotted" w:sz="6" w:space="0" w:color="FEFEFE"/>
                    <w:right w:val="dotted" w:sz="6" w:space="0" w:color="FEFEFE"/>
                  </w:divBdr>
                </w:div>
                <w:div w:id="1886288720">
                  <w:marLeft w:val="225"/>
                  <w:marRight w:val="0"/>
                  <w:marTop w:val="0"/>
                  <w:marBottom w:val="0"/>
                  <w:divBdr>
                    <w:top w:val="dotted" w:sz="6" w:space="0" w:color="FEFEFE"/>
                    <w:left w:val="dotted" w:sz="6" w:space="11" w:color="FEFEFE"/>
                    <w:bottom w:val="dotted" w:sz="6" w:space="0" w:color="FEFEFE"/>
                    <w:right w:val="dotted" w:sz="6" w:space="0" w:color="FEFEFE"/>
                  </w:divBdr>
                </w:div>
                <w:div w:id="1391883867">
                  <w:marLeft w:val="225"/>
                  <w:marRight w:val="0"/>
                  <w:marTop w:val="0"/>
                  <w:marBottom w:val="0"/>
                  <w:divBdr>
                    <w:top w:val="dotted" w:sz="6" w:space="0" w:color="FEFEFE"/>
                    <w:left w:val="dotted" w:sz="6" w:space="11" w:color="FEFEFE"/>
                    <w:bottom w:val="dotted" w:sz="6" w:space="0" w:color="FEFEFE"/>
                    <w:right w:val="dotted" w:sz="6" w:space="0" w:color="FEFEFE"/>
                  </w:divBdr>
                </w:div>
                <w:div w:id="1007370378">
                  <w:marLeft w:val="225"/>
                  <w:marRight w:val="0"/>
                  <w:marTop w:val="0"/>
                  <w:marBottom w:val="0"/>
                  <w:divBdr>
                    <w:top w:val="dotted" w:sz="6" w:space="0" w:color="FEFEFE"/>
                    <w:left w:val="dotted" w:sz="6" w:space="11" w:color="FEFEFE"/>
                    <w:bottom w:val="dotted" w:sz="6" w:space="0" w:color="FEFEFE"/>
                    <w:right w:val="dotted" w:sz="6" w:space="0" w:color="FEFEFE"/>
                  </w:divBdr>
                </w:div>
                <w:div w:id="96215024">
                  <w:marLeft w:val="225"/>
                  <w:marRight w:val="0"/>
                  <w:marTop w:val="0"/>
                  <w:marBottom w:val="0"/>
                  <w:divBdr>
                    <w:top w:val="dotted" w:sz="6" w:space="0" w:color="FEFEFE"/>
                    <w:left w:val="dotted" w:sz="6" w:space="11" w:color="FEFEFE"/>
                    <w:bottom w:val="dotted" w:sz="6" w:space="0" w:color="FEFEFE"/>
                    <w:right w:val="dotted" w:sz="6" w:space="0" w:color="FEFEFE"/>
                  </w:divBdr>
                </w:div>
                <w:div w:id="1076247294">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sChild>
        </w:div>
        <w:div w:id="1759911124">
          <w:marLeft w:val="0"/>
          <w:marRight w:val="0"/>
          <w:marTop w:val="0"/>
          <w:marBottom w:val="0"/>
          <w:divBdr>
            <w:top w:val="none" w:sz="0" w:space="0" w:color="auto"/>
            <w:left w:val="none" w:sz="0" w:space="0" w:color="auto"/>
            <w:bottom w:val="none" w:sz="0" w:space="0" w:color="auto"/>
            <w:right w:val="none" w:sz="0" w:space="0" w:color="auto"/>
          </w:divBdr>
          <w:divsChild>
            <w:div w:id="1833788869">
              <w:marLeft w:val="0"/>
              <w:marRight w:val="0"/>
              <w:marTop w:val="144"/>
              <w:marBottom w:val="144"/>
              <w:divBdr>
                <w:top w:val="none" w:sz="0" w:space="0" w:color="auto"/>
                <w:left w:val="none" w:sz="0" w:space="0" w:color="auto"/>
                <w:bottom w:val="none" w:sz="0" w:space="0" w:color="auto"/>
                <w:right w:val="none" w:sz="0" w:space="0" w:color="auto"/>
              </w:divBdr>
            </w:div>
            <w:div w:id="1761835136">
              <w:marLeft w:val="0"/>
              <w:marRight w:val="0"/>
              <w:marTop w:val="0"/>
              <w:marBottom w:val="0"/>
              <w:divBdr>
                <w:top w:val="dotted" w:sz="6" w:space="0" w:color="FEFEFE"/>
                <w:left w:val="dotted" w:sz="6" w:space="19" w:color="FEFEFE"/>
                <w:bottom w:val="dotted" w:sz="6" w:space="0" w:color="FEFEFE"/>
                <w:right w:val="dotted" w:sz="6" w:space="0" w:color="FEFEFE"/>
              </w:divBdr>
            </w:div>
            <w:div w:id="1801537354">
              <w:marLeft w:val="0"/>
              <w:marRight w:val="0"/>
              <w:marTop w:val="0"/>
              <w:marBottom w:val="0"/>
              <w:divBdr>
                <w:top w:val="dotted" w:sz="6" w:space="0" w:color="FEFEFE"/>
                <w:left w:val="dotted" w:sz="6" w:space="19" w:color="FEFEFE"/>
                <w:bottom w:val="dotted" w:sz="6" w:space="0" w:color="FEFEFE"/>
                <w:right w:val="dotted" w:sz="6" w:space="0" w:color="FEFEFE"/>
              </w:divBdr>
            </w:div>
            <w:div w:id="237832876">
              <w:marLeft w:val="0"/>
              <w:marRight w:val="0"/>
              <w:marTop w:val="0"/>
              <w:marBottom w:val="0"/>
              <w:divBdr>
                <w:top w:val="dotted" w:sz="6" w:space="0" w:color="FEFEFE"/>
                <w:left w:val="dotted" w:sz="6" w:space="19" w:color="FEFEFE"/>
                <w:bottom w:val="dotted" w:sz="6" w:space="0" w:color="FEFEFE"/>
                <w:right w:val="dotted" w:sz="6" w:space="0" w:color="FEFEFE"/>
              </w:divBdr>
            </w:div>
            <w:div w:id="1783644019">
              <w:marLeft w:val="0"/>
              <w:marRight w:val="0"/>
              <w:marTop w:val="0"/>
              <w:marBottom w:val="0"/>
              <w:divBdr>
                <w:top w:val="dotted" w:sz="6" w:space="0" w:color="FEFEFE"/>
                <w:left w:val="dotted" w:sz="6" w:space="19" w:color="FEFEFE"/>
                <w:bottom w:val="dotted" w:sz="6" w:space="0" w:color="FEFEFE"/>
                <w:right w:val="dotted" w:sz="6" w:space="0" w:color="FEFEFE"/>
              </w:divBdr>
            </w:div>
            <w:div w:id="928268587">
              <w:marLeft w:val="0"/>
              <w:marRight w:val="0"/>
              <w:marTop w:val="0"/>
              <w:marBottom w:val="0"/>
              <w:divBdr>
                <w:top w:val="dotted" w:sz="6" w:space="0" w:color="FEFEFE"/>
                <w:left w:val="dotted" w:sz="6" w:space="19" w:color="FEFEFE"/>
                <w:bottom w:val="dotted" w:sz="6" w:space="0" w:color="FEFEFE"/>
                <w:right w:val="dotted" w:sz="6" w:space="0" w:color="FEFEFE"/>
              </w:divBdr>
            </w:div>
            <w:div w:id="906958456">
              <w:marLeft w:val="0"/>
              <w:marRight w:val="0"/>
              <w:marTop w:val="0"/>
              <w:marBottom w:val="0"/>
              <w:divBdr>
                <w:top w:val="dotted" w:sz="6" w:space="0" w:color="FEFEFE"/>
                <w:left w:val="dotted" w:sz="6" w:space="19" w:color="FEFEFE"/>
                <w:bottom w:val="dotted" w:sz="6" w:space="0" w:color="FEFEFE"/>
                <w:right w:val="dotted" w:sz="6" w:space="0" w:color="FEFEFE"/>
              </w:divBdr>
            </w:div>
            <w:div w:id="271323284">
              <w:marLeft w:val="0"/>
              <w:marRight w:val="0"/>
              <w:marTop w:val="0"/>
              <w:marBottom w:val="0"/>
              <w:divBdr>
                <w:top w:val="dotted" w:sz="6" w:space="0" w:color="FEFEFE"/>
                <w:left w:val="dotted" w:sz="6" w:space="19" w:color="FEFEFE"/>
                <w:bottom w:val="dotted" w:sz="6" w:space="0" w:color="FEFEFE"/>
                <w:right w:val="dotted" w:sz="6" w:space="0" w:color="FEFEFE"/>
              </w:divBdr>
            </w:div>
            <w:div w:id="267130483">
              <w:marLeft w:val="0"/>
              <w:marRight w:val="0"/>
              <w:marTop w:val="0"/>
              <w:marBottom w:val="0"/>
              <w:divBdr>
                <w:top w:val="dotted" w:sz="6" w:space="0" w:color="FEFEFE"/>
                <w:left w:val="dotted" w:sz="6" w:space="19" w:color="FEFEFE"/>
                <w:bottom w:val="dotted" w:sz="6" w:space="0" w:color="FEFEFE"/>
                <w:right w:val="dotted" w:sz="6" w:space="0" w:color="FEFEFE"/>
              </w:divBdr>
            </w:div>
            <w:div w:id="1445462542">
              <w:marLeft w:val="0"/>
              <w:marRight w:val="0"/>
              <w:marTop w:val="0"/>
              <w:marBottom w:val="0"/>
              <w:divBdr>
                <w:top w:val="dotted" w:sz="6" w:space="0" w:color="FEFEFE"/>
                <w:left w:val="dotted" w:sz="6" w:space="19" w:color="FEFEFE"/>
                <w:bottom w:val="dotted" w:sz="6" w:space="0" w:color="FEFEFE"/>
                <w:right w:val="dotted" w:sz="6" w:space="0" w:color="FEFEFE"/>
              </w:divBdr>
            </w:div>
          </w:divsChild>
        </w:div>
        <w:div w:id="1368606969">
          <w:marLeft w:val="0"/>
          <w:marRight w:val="0"/>
          <w:marTop w:val="0"/>
          <w:marBottom w:val="0"/>
          <w:divBdr>
            <w:top w:val="none" w:sz="0" w:space="0" w:color="auto"/>
            <w:left w:val="none" w:sz="0" w:space="0" w:color="auto"/>
            <w:bottom w:val="none" w:sz="0" w:space="0" w:color="auto"/>
            <w:right w:val="none" w:sz="0" w:space="0" w:color="auto"/>
          </w:divBdr>
          <w:divsChild>
            <w:div w:id="165901052">
              <w:marLeft w:val="0"/>
              <w:marRight w:val="0"/>
              <w:marTop w:val="144"/>
              <w:marBottom w:val="144"/>
              <w:divBdr>
                <w:top w:val="none" w:sz="0" w:space="0" w:color="auto"/>
                <w:left w:val="none" w:sz="0" w:space="0" w:color="auto"/>
                <w:bottom w:val="none" w:sz="0" w:space="0" w:color="auto"/>
                <w:right w:val="none" w:sz="0" w:space="0" w:color="auto"/>
              </w:divBdr>
            </w:div>
            <w:div w:id="1054697399">
              <w:marLeft w:val="225"/>
              <w:marRight w:val="0"/>
              <w:marTop w:val="0"/>
              <w:marBottom w:val="0"/>
              <w:divBdr>
                <w:top w:val="dotted" w:sz="6" w:space="0" w:color="FEFEFE"/>
                <w:left w:val="dotted" w:sz="6" w:space="11" w:color="FEFEFE"/>
                <w:bottom w:val="dotted" w:sz="6" w:space="0" w:color="FEFEFE"/>
                <w:right w:val="dotted" w:sz="6" w:space="0" w:color="FEFEFE"/>
              </w:divBdr>
              <w:divsChild>
                <w:div w:id="1341665166">
                  <w:marLeft w:val="0"/>
                  <w:marRight w:val="0"/>
                  <w:marTop w:val="0"/>
                  <w:marBottom w:val="0"/>
                  <w:divBdr>
                    <w:top w:val="dotted" w:sz="6" w:space="0" w:color="FEFEFE"/>
                    <w:left w:val="dotted" w:sz="6" w:space="19" w:color="FEFEFE"/>
                    <w:bottom w:val="dotted" w:sz="6" w:space="0" w:color="FEFEFE"/>
                    <w:right w:val="dotted" w:sz="6" w:space="0" w:color="FEFEFE"/>
                  </w:divBdr>
                </w:div>
                <w:div w:id="2000422302">
                  <w:marLeft w:val="0"/>
                  <w:marRight w:val="0"/>
                  <w:marTop w:val="0"/>
                  <w:marBottom w:val="0"/>
                  <w:divBdr>
                    <w:top w:val="dotted" w:sz="6" w:space="0" w:color="FEFEFE"/>
                    <w:left w:val="dotted" w:sz="6" w:space="19" w:color="FEFEFE"/>
                    <w:bottom w:val="dotted" w:sz="6" w:space="0" w:color="FEFEFE"/>
                    <w:right w:val="dotted" w:sz="6" w:space="0" w:color="FEFEFE"/>
                  </w:divBdr>
                </w:div>
                <w:div w:id="1973780210">
                  <w:marLeft w:val="0"/>
                  <w:marRight w:val="0"/>
                  <w:marTop w:val="0"/>
                  <w:marBottom w:val="0"/>
                  <w:divBdr>
                    <w:top w:val="dotted" w:sz="6" w:space="0" w:color="FEFEFE"/>
                    <w:left w:val="dotted" w:sz="6" w:space="19" w:color="FEFEFE"/>
                    <w:bottom w:val="dotted" w:sz="6" w:space="0" w:color="FEFEFE"/>
                    <w:right w:val="dotted" w:sz="6" w:space="0" w:color="FEFEFE"/>
                  </w:divBdr>
                </w:div>
                <w:div w:id="937643122">
                  <w:marLeft w:val="0"/>
                  <w:marRight w:val="0"/>
                  <w:marTop w:val="0"/>
                  <w:marBottom w:val="0"/>
                  <w:divBdr>
                    <w:top w:val="dotted" w:sz="6" w:space="0" w:color="FEFEFE"/>
                    <w:left w:val="dotted" w:sz="6" w:space="19" w:color="FEFEFE"/>
                    <w:bottom w:val="dotted" w:sz="6" w:space="0" w:color="FEFEFE"/>
                    <w:right w:val="dotted" w:sz="6" w:space="0" w:color="FEFEFE"/>
                  </w:divBdr>
                </w:div>
              </w:divsChild>
            </w:div>
            <w:div w:id="1975329333">
              <w:marLeft w:val="225"/>
              <w:marRight w:val="0"/>
              <w:marTop w:val="0"/>
              <w:marBottom w:val="0"/>
              <w:divBdr>
                <w:top w:val="dotted" w:sz="6" w:space="0" w:color="FEFEFE"/>
                <w:left w:val="dotted" w:sz="6" w:space="11" w:color="FEFEFE"/>
                <w:bottom w:val="dotted" w:sz="6" w:space="0" w:color="FEFEFE"/>
                <w:right w:val="dotted" w:sz="6" w:space="0" w:color="FEFEFE"/>
              </w:divBdr>
              <w:divsChild>
                <w:div w:id="1816488151">
                  <w:marLeft w:val="0"/>
                  <w:marRight w:val="0"/>
                  <w:marTop w:val="0"/>
                  <w:marBottom w:val="0"/>
                  <w:divBdr>
                    <w:top w:val="dotted" w:sz="6" w:space="0" w:color="FEFEFE"/>
                    <w:left w:val="dotted" w:sz="6" w:space="19" w:color="FEFEFE"/>
                    <w:bottom w:val="dotted" w:sz="6" w:space="0" w:color="FEFEFE"/>
                    <w:right w:val="dotted" w:sz="6" w:space="0" w:color="FEFEFE"/>
                  </w:divBdr>
                </w:div>
                <w:div w:id="852258957">
                  <w:marLeft w:val="0"/>
                  <w:marRight w:val="0"/>
                  <w:marTop w:val="0"/>
                  <w:marBottom w:val="0"/>
                  <w:divBdr>
                    <w:top w:val="dotted" w:sz="6" w:space="0" w:color="FEFEFE"/>
                    <w:left w:val="dotted" w:sz="6" w:space="19" w:color="FEFEFE"/>
                    <w:bottom w:val="dotted" w:sz="6" w:space="0" w:color="FEFEFE"/>
                    <w:right w:val="dotted" w:sz="6" w:space="0" w:color="FEFEFE"/>
                  </w:divBdr>
                </w:div>
              </w:divsChild>
            </w:div>
          </w:divsChild>
        </w:div>
        <w:div w:id="509833185">
          <w:marLeft w:val="0"/>
          <w:marRight w:val="0"/>
          <w:marTop w:val="0"/>
          <w:marBottom w:val="0"/>
          <w:divBdr>
            <w:top w:val="none" w:sz="0" w:space="0" w:color="auto"/>
            <w:left w:val="none" w:sz="0" w:space="0" w:color="auto"/>
            <w:bottom w:val="none" w:sz="0" w:space="0" w:color="auto"/>
            <w:right w:val="none" w:sz="0" w:space="0" w:color="auto"/>
          </w:divBdr>
          <w:divsChild>
            <w:div w:id="412286977">
              <w:marLeft w:val="0"/>
              <w:marRight w:val="0"/>
              <w:marTop w:val="144"/>
              <w:marBottom w:val="144"/>
              <w:divBdr>
                <w:top w:val="none" w:sz="0" w:space="0" w:color="auto"/>
                <w:left w:val="none" w:sz="0" w:space="0" w:color="auto"/>
                <w:bottom w:val="none" w:sz="0" w:space="0" w:color="auto"/>
                <w:right w:val="none" w:sz="0" w:space="0" w:color="auto"/>
              </w:divBdr>
            </w:div>
            <w:div w:id="651830560">
              <w:marLeft w:val="0"/>
              <w:marRight w:val="0"/>
              <w:marTop w:val="144"/>
              <w:marBottom w:val="144"/>
              <w:divBdr>
                <w:top w:val="none" w:sz="0" w:space="0" w:color="auto"/>
                <w:left w:val="none" w:sz="0" w:space="0" w:color="auto"/>
                <w:bottom w:val="none" w:sz="0" w:space="0" w:color="auto"/>
                <w:right w:val="none" w:sz="0" w:space="0" w:color="auto"/>
              </w:divBdr>
            </w:div>
            <w:div w:id="343671754">
              <w:marLeft w:val="0"/>
              <w:marRight w:val="0"/>
              <w:marTop w:val="144"/>
              <w:marBottom w:val="144"/>
              <w:divBdr>
                <w:top w:val="none" w:sz="0" w:space="0" w:color="auto"/>
                <w:left w:val="none" w:sz="0" w:space="0" w:color="auto"/>
                <w:bottom w:val="none" w:sz="0" w:space="0" w:color="auto"/>
                <w:right w:val="none" w:sz="0" w:space="0" w:color="auto"/>
              </w:divBdr>
            </w:div>
            <w:div w:id="1393310804">
              <w:marLeft w:val="0"/>
              <w:marRight w:val="0"/>
              <w:marTop w:val="144"/>
              <w:marBottom w:val="144"/>
              <w:divBdr>
                <w:top w:val="none" w:sz="0" w:space="0" w:color="auto"/>
                <w:left w:val="none" w:sz="0" w:space="0" w:color="auto"/>
                <w:bottom w:val="none" w:sz="0" w:space="0" w:color="auto"/>
                <w:right w:val="none" w:sz="0" w:space="0" w:color="auto"/>
              </w:divBdr>
            </w:div>
          </w:divsChild>
        </w:div>
        <w:div w:id="1462647242">
          <w:marLeft w:val="0"/>
          <w:marRight w:val="0"/>
          <w:marTop w:val="0"/>
          <w:marBottom w:val="0"/>
          <w:divBdr>
            <w:top w:val="none" w:sz="0" w:space="0" w:color="auto"/>
            <w:left w:val="none" w:sz="0" w:space="0" w:color="auto"/>
            <w:bottom w:val="none" w:sz="0" w:space="0" w:color="auto"/>
            <w:right w:val="none" w:sz="0" w:space="0" w:color="auto"/>
          </w:divBdr>
          <w:divsChild>
            <w:div w:id="1079526129">
              <w:marLeft w:val="0"/>
              <w:marRight w:val="0"/>
              <w:marTop w:val="144"/>
              <w:marBottom w:val="144"/>
              <w:divBdr>
                <w:top w:val="none" w:sz="0" w:space="0" w:color="auto"/>
                <w:left w:val="none" w:sz="0" w:space="0" w:color="auto"/>
                <w:bottom w:val="none" w:sz="0" w:space="0" w:color="auto"/>
                <w:right w:val="none" w:sz="0" w:space="0" w:color="auto"/>
              </w:divBdr>
            </w:div>
            <w:div w:id="1110395109">
              <w:marLeft w:val="0"/>
              <w:marRight w:val="0"/>
              <w:marTop w:val="144"/>
              <w:marBottom w:val="144"/>
              <w:divBdr>
                <w:top w:val="none" w:sz="0" w:space="0" w:color="auto"/>
                <w:left w:val="none" w:sz="0" w:space="0" w:color="auto"/>
                <w:bottom w:val="none" w:sz="0" w:space="0" w:color="auto"/>
                <w:right w:val="none" w:sz="0" w:space="0" w:color="auto"/>
              </w:divBdr>
            </w:div>
            <w:div w:id="1479497303">
              <w:marLeft w:val="0"/>
              <w:marRight w:val="0"/>
              <w:marTop w:val="0"/>
              <w:marBottom w:val="0"/>
              <w:divBdr>
                <w:top w:val="dotted" w:sz="6" w:space="0" w:color="FEFEFE"/>
                <w:left w:val="dotted" w:sz="6" w:space="19" w:color="FEFEFE"/>
                <w:bottom w:val="dotted" w:sz="6" w:space="0" w:color="FEFEFE"/>
                <w:right w:val="dotted" w:sz="6" w:space="0" w:color="FEFEFE"/>
              </w:divBdr>
              <w:divsChild>
                <w:div w:id="1320697939">
                  <w:marLeft w:val="225"/>
                  <w:marRight w:val="0"/>
                  <w:marTop w:val="0"/>
                  <w:marBottom w:val="0"/>
                  <w:divBdr>
                    <w:top w:val="dotted" w:sz="6" w:space="0" w:color="FEFEFE"/>
                    <w:left w:val="dotted" w:sz="6" w:space="11" w:color="FEFEFE"/>
                    <w:bottom w:val="dotted" w:sz="6" w:space="0" w:color="FEFEFE"/>
                    <w:right w:val="dotted" w:sz="6" w:space="0" w:color="FEFEFE"/>
                  </w:divBdr>
                  <w:divsChild>
                    <w:div w:id="280576833">
                      <w:marLeft w:val="225"/>
                      <w:marRight w:val="0"/>
                      <w:marTop w:val="0"/>
                      <w:marBottom w:val="0"/>
                      <w:divBdr>
                        <w:top w:val="dotted" w:sz="6" w:space="0" w:color="FEFEFE"/>
                        <w:left w:val="dotted" w:sz="6" w:space="11" w:color="FEFEFE"/>
                        <w:bottom w:val="dotted" w:sz="6" w:space="0" w:color="FEFEFE"/>
                        <w:right w:val="dotted" w:sz="6" w:space="0" w:color="FEFEFE"/>
                      </w:divBdr>
                    </w:div>
                    <w:div w:id="938096907">
                      <w:marLeft w:val="225"/>
                      <w:marRight w:val="0"/>
                      <w:marTop w:val="0"/>
                      <w:marBottom w:val="0"/>
                      <w:divBdr>
                        <w:top w:val="dotted" w:sz="6" w:space="0" w:color="FEFEFE"/>
                        <w:left w:val="dotted" w:sz="6" w:space="11" w:color="FEFEFE"/>
                        <w:bottom w:val="dotted" w:sz="6" w:space="0" w:color="FEFEFE"/>
                        <w:right w:val="dotted" w:sz="6" w:space="0" w:color="FEFEFE"/>
                      </w:divBdr>
                    </w:div>
                    <w:div w:id="801534259">
                      <w:marLeft w:val="225"/>
                      <w:marRight w:val="0"/>
                      <w:marTop w:val="0"/>
                      <w:marBottom w:val="0"/>
                      <w:divBdr>
                        <w:top w:val="dotted" w:sz="6" w:space="0" w:color="FEFEFE"/>
                        <w:left w:val="dotted" w:sz="6" w:space="11" w:color="FEFEFE"/>
                        <w:bottom w:val="dotted" w:sz="6" w:space="0" w:color="FEFEFE"/>
                        <w:right w:val="dotted" w:sz="6" w:space="0" w:color="FEFEFE"/>
                      </w:divBdr>
                      <w:divsChild>
                        <w:div w:id="2061902941">
                          <w:marLeft w:val="0"/>
                          <w:marRight w:val="0"/>
                          <w:marTop w:val="0"/>
                          <w:marBottom w:val="0"/>
                          <w:divBdr>
                            <w:top w:val="dotted" w:sz="6" w:space="0" w:color="FEFEFE"/>
                            <w:left w:val="dotted" w:sz="6" w:space="0" w:color="FEFEFE"/>
                            <w:bottom w:val="dotted" w:sz="6" w:space="0" w:color="FEFEFE"/>
                            <w:right w:val="dotted" w:sz="6" w:space="0" w:color="FEFEFE"/>
                          </w:divBdr>
                        </w:div>
                        <w:div w:id="152569844">
                          <w:marLeft w:val="0"/>
                          <w:marRight w:val="0"/>
                          <w:marTop w:val="0"/>
                          <w:marBottom w:val="0"/>
                          <w:divBdr>
                            <w:top w:val="dotted" w:sz="6" w:space="0" w:color="FEFEFE"/>
                            <w:left w:val="dotted" w:sz="6" w:space="0" w:color="FEFEFE"/>
                            <w:bottom w:val="dotted" w:sz="6" w:space="0" w:color="FEFEFE"/>
                            <w:right w:val="dotted" w:sz="6" w:space="0" w:color="FEFEFE"/>
                          </w:divBdr>
                        </w:div>
                      </w:divsChild>
                    </w:div>
                  </w:divsChild>
                </w:div>
                <w:div w:id="1638072864">
                  <w:marLeft w:val="225"/>
                  <w:marRight w:val="0"/>
                  <w:marTop w:val="0"/>
                  <w:marBottom w:val="0"/>
                  <w:divBdr>
                    <w:top w:val="dotted" w:sz="6" w:space="0" w:color="FEFEFE"/>
                    <w:left w:val="dotted" w:sz="6" w:space="11" w:color="FEFEFE"/>
                    <w:bottom w:val="dotted" w:sz="6" w:space="0" w:color="FEFEFE"/>
                    <w:right w:val="dotted" w:sz="6" w:space="0" w:color="FEFEFE"/>
                  </w:divBdr>
                  <w:divsChild>
                    <w:div w:id="971405137">
                      <w:marLeft w:val="225"/>
                      <w:marRight w:val="0"/>
                      <w:marTop w:val="0"/>
                      <w:marBottom w:val="0"/>
                      <w:divBdr>
                        <w:top w:val="dotted" w:sz="6" w:space="0" w:color="FEFEFE"/>
                        <w:left w:val="dotted" w:sz="6" w:space="11" w:color="FEFEFE"/>
                        <w:bottom w:val="dotted" w:sz="6" w:space="0" w:color="FEFEFE"/>
                        <w:right w:val="dotted" w:sz="6" w:space="0" w:color="FEFEFE"/>
                      </w:divBdr>
                    </w:div>
                    <w:div w:id="51779064">
                      <w:marLeft w:val="225"/>
                      <w:marRight w:val="0"/>
                      <w:marTop w:val="0"/>
                      <w:marBottom w:val="0"/>
                      <w:divBdr>
                        <w:top w:val="dotted" w:sz="6" w:space="0" w:color="FEFEFE"/>
                        <w:left w:val="dotted" w:sz="6" w:space="11" w:color="FEFEFE"/>
                        <w:bottom w:val="dotted" w:sz="6" w:space="0" w:color="FEFEFE"/>
                        <w:right w:val="dotted" w:sz="6" w:space="0" w:color="FEFEFE"/>
                      </w:divBdr>
                    </w:div>
                    <w:div w:id="1689795003">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53164312">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982199347">
              <w:marLeft w:val="0"/>
              <w:marRight w:val="0"/>
              <w:marTop w:val="0"/>
              <w:marBottom w:val="0"/>
              <w:divBdr>
                <w:top w:val="dotted" w:sz="6" w:space="0" w:color="FEFEFE"/>
                <w:left w:val="dotted" w:sz="6" w:space="19" w:color="FEFEFE"/>
                <w:bottom w:val="dotted" w:sz="6" w:space="0" w:color="FEFEFE"/>
                <w:right w:val="dotted" w:sz="6" w:space="0" w:color="FEFEFE"/>
              </w:divBdr>
              <w:divsChild>
                <w:div w:id="2044480481">
                  <w:marLeft w:val="225"/>
                  <w:marRight w:val="0"/>
                  <w:marTop w:val="0"/>
                  <w:marBottom w:val="0"/>
                  <w:divBdr>
                    <w:top w:val="dotted" w:sz="6" w:space="0" w:color="FEFEFE"/>
                    <w:left w:val="dotted" w:sz="6" w:space="11" w:color="FEFEFE"/>
                    <w:bottom w:val="dotted" w:sz="6" w:space="0" w:color="FEFEFE"/>
                    <w:right w:val="dotted" w:sz="6" w:space="0" w:color="FEFEFE"/>
                  </w:divBdr>
                </w:div>
                <w:div w:id="150761249">
                  <w:marLeft w:val="225"/>
                  <w:marRight w:val="0"/>
                  <w:marTop w:val="0"/>
                  <w:marBottom w:val="0"/>
                  <w:divBdr>
                    <w:top w:val="dotted" w:sz="6" w:space="0" w:color="FEFEFE"/>
                    <w:left w:val="dotted" w:sz="6" w:space="11" w:color="FEFEFE"/>
                    <w:bottom w:val="dotted" w:sz="6" w:space="0" w:color="FEFEFE"/>
                    <w:right w:val="dotted" w:sz="6" w:space="0" w:color="FEFEFE"/>
                  </w:divBdr>
                </w:div>
                <w:div w:id="1889687418">
                  <w:marLeft w:val="225"/>
                  <w:marRight w:val="0"/>
                  <w:marTop w:val="0"/>
                  <w:marBottom w:val="0"/>
                  <w:divBdr>
                    <w:top w:val="dotted" w:sz="6" w:space="0" w:color="FEFEFE"/>
                    <w:left w:val="dotted" w:sz="6" w:space="11" w:color="FEFEFE"/>
                    <w:bottom w:val="dotted" w:sz="6" w:space="0" w:color="FEFEFE"/>
                    <w:right w:val="dotted" w:sz="6" w:space="0" w:color="FEFEFE"/>
                  </w:divBdr>
                </w:div>
                <w:div w:id="265385978">
                  <w:marLeft w:val="225"/>
                  <w:marRight w:val="0"/>
                  <w:marTop w:val="0"/>
                  <w:marBottom w:val="0"/>
                  <w:divBdr>
                    <w:top w:val="dotted" w:sz="6" w:space="0" w:color="FEFEFE"/>
                    <w:left w:val="dotted" w:sz="6" w:space="11" w:color="FEFEFE"/>
                    <w:bottom w:val="dotted" w:sz="6" w:space="0" w:color="FEFEFE"/>
                    <w:right w:val="dotted" w:sz="6" w:space="0" w:color="FEFEFE"/>
                  </w:divBdr>
                </w:div>
                <w:div w:id="1442800900">
                  <w:marLeft w:val="225"/>
                  <w:marRight w:val="0"/>
                  <w:marTop w:val="0"/>
                  <w:marBottom w:val="0"/>
                  <w:divBdr>
                    <w:top w:val="dotted" w:sz="6" w:space="0" w:color="FEFEFE"/>
                    <w:left w:val="dotted" w:sz="6" w:space="11" w:color="FEFEFE"/>
                    <w:bottom w:val="dotted" w:sz="6" w:space="0" w:color="FEFEFE"/>
                    <w:right w:val="dotted" w:sz="6" w:space="0" w:color="FEFEFE"/>
                  </w:divBdr>
                </w:div>
                <w:div w:id="1814718686">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829979875">
              <w:marLeft w:val="0"/>
              <w:marRight w:val="0"/>
              <w:marTop w:val="0"/>
              <w:marBottom w:val="0"/>
              <w:divBdr>
                <w:top w:val="dotted" w:sz="6" w:space="0" w:color="FEFEFE"/>
                <w:left w:val="dotted" w:sz="6" w:space="19" w:color="FEFEFE"/>
                <w:bottom w:val="dotted" w:sz="6" w:space="0" w:color="FEFEFE"/>
                <w:right w:val="dotted" w:sz="6" w:space="0" w:color="FEFEFE"/>
              </w:divBdr>
              <w:divsChild>
                <w:div w:id="994719810">
                  <w:marLeft w:val="225"/>
                  <w:marRight w:val="0"/>
                  <w:marTop w:val="0"/>
                  <w:marBottom w:val="0"/>
                  <w:divBdr>
                    <w:top w:val="dotted" w:sz="6" w:space="0" w:color="FEFEFE"/>
                    <w:left w:val="dotted" w:sz="6" w:space="11" w:color="FEFEFE"/>
                    <w:bottom w:val="dotted" w:sz="6" w:space="0" w:color="FEFEFE"/>
                    <w:right w:val="dotted" w:sz="6" w:space="0" w:color="FEFEFE"/>
                  </w:divBdr>
                </w:div>
                <w:div w:id="1162164127">
                  <w:marLeft w:val="225"/>
                  <w:marRight w:val="0"/>
                  <w:marTop w:val="0"/>
                  <w:marBottom w:val="0"/>
                  <w:divBdr>
                    <w:top w:val="dotted" w:sz="6" w:space="0" w:color="FEFEFE"/>
                    <w:left w:val="dotted" w:sz="6" w:space="11" w:color="FEFEFE"/>
                    <w:bottom w:val="dotted" w:sz="6" w:space="0" w:color="FEFEFE"/>
                    <w:right w:val="dotted" w:sz="6" w:space="0" w:color="FEFEFE"/>
                  </w:divBdr>
                </w:div>
                <w:div w:id="1534146323">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268582583">
              <w:marLeft w:val="0"/>
              <w:marRight w:val="0"/>
              <w:marTop w:val="0"/>
              <w:marBottom w:val="0"/>
              <w:divBdr>
                <w:top w:val="dotted" w:sz="6" w:space="0" w:color="FEFEFE"/>
                <w:left w:val="dotted" w:sz="6" w:space="19" w:color="FEFEFE"/>
                <w:bottom w:val="dotted" w:sz="6" w:space="0" w:color="FEFEFE"/>
                <w:right w:val="dotted" w:sz="6" w:space="0" w:color="FEFEFE"/>
              </w:divBdr>
              <w:divsChild>
                <w:div w:id="40181296">
                  <w:marLeft w:val="225"/>
                  <w:marRight w:val="0"/>
                  <w:marTop w:val="0"/>
                  <w:marBottom w:val="0"/>
                  <w:divBdr>
                    <w:top w:val="dotted" w:sz="6" w:space="0" w:color="FEFEFE"/>
                    <w:left w:val="dotted" w:sz="6" w:space="11" w:color="FEFEFE"/>
                    <w:bottom w:val="dotted" w:sz="6" w:space="0" w:color="FEFEFE"/>
                    <w:right w:val="dotted" w:sz="6" w:space="0" w:color="FEFEFE"/>
                  </w:divBdr>
                </w:div>
                <w:div w:id="713113443">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273241962">
              <w:marLeft w:val="225"/>
              <w:marRight w:val="0"/>
              <w:marTop w:val="0"/>
              <w:marBottom w:val="0"/>
              <w:divBdr>
                <w:top w:val="dotted" w:sz="6" w:space="0" w:color="FEFEFE"/>
                <w:left w:val="dotted" w:sz="6" w:space="11" w:color="FEFEFE"/>
                <w:bottom w:val="dotted" w:sz="6" w:space="0" w:color="FEFEFE"/>
                <w:right w:val="dotted" w:sz="6" w:space="0" w:color="FEFEFE"/>
              </w:divBdr>
            </w:div>
            <w:div w:id="1853642352">
              <w:marLeft w:val="225"/>
              <w:marRight w:val="0"/>
              <w:marTop w:val="0"/>
              <w:marBottom w:val="0"/>
              <w:divBdr>
                <w:top w:val="dotted" w:sz="6" w:space="0" w:color="FEFEFE"/>
                <w:left w:val="dotted" w:sz="6" w:space="11" w:color="FEFEFE"/>
                <w:bottom w:val="dotted" w:sz="6" w:space="0" w:color="FEFEFE"/>
                <w:right w:val="dotted" w:sz="6" w:space="0" w:color="FEFEFE"/>
              </w:divBdr>
            </w:div>
            <w:div w:id="961494573">
              <w:marLeft w:val="225"/>
              <w:marRight w:val="0"/>
              <w:marTop w:val="0"/>
              <w:marBottom w:val="0"/>
              <w:divBdr>
                <w:top w:val="dotted" w:sz="6" w:space="0" w:color="FEFEFE"/>
                <w:left w:val="dotted" w:sz="6" w:space="11" w:color="FEFEFE"/>
                <w:bottom w:val="dotted" w:sz="6" w:space="0" w:color="FEFEFE"/>
                <w:right w:val="dotted" w:sz="6" w:space="0" w:color="FEFEFE"/>
              </w:divBdr>
            </w:div>
            <w:div w:id="1377311788">
              <w:marLeft w:val="225"/>
              <w:marRight w:val="0"/>
              <w:marTop w:val="0"/>
              <w:marBottom w:val="0"/>
              <w:divBdr>
                <w:top w:val="dotted" w:sz="6" w:space="0" w:color="FEFEFE"/>
                <w:left w:val="dotted" w:sz="6" w:space="11" w:color="FEFEFE"/>
                <w:bottom w:val="dotted" w:sz="6" w:space="0" w:color="FEFEFE"/>
                <w:right w:val="dotted" w:sz="6" w:space="0" w:color="FEFEFE"/>
              </w:divBdr>
            </w:div>
            <w:div w:id="1263030894">
              <w:marLeft w:val="225"/>
              <w:marRight w:val="0"/>
              <w:marTop w:val="0"/>
              <w:marBottom w:val="0"/>
              <w:divBdr>
                <w:top w:val="dotted" w:sz="6" w:space="0" w:color="FEFEFE"/>
                <w:left w:val="dotted" w:sz="6" w:space="11" w:color="FEFEFE"/>
                <w:bottom w:val="dotted" w:sz="6" w:space="0" w:color="FEFEFE"/>
                <w:right w:val="dotted" w:sz="6" w:space="0" w:color="FEFEFE"/>
              </w:divBdr>
            </w:div>
            <w:div w:id="1718627547">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837529427">
          <w:marLeft w:val="0"/>
          <w:marRight w:val="0"/>
          <w:marTop w:val="0"/>
          <w:marBottom w:val="0"/>
          <w:divBdr>
            <w:top w:val="none" w:sz="0" w:space="0" w:color="auto"/>
            <w:left w:val="none" w:sz="0" w:space="0" w:color="auto"/>
            <w:bottom w:val="none" w:sz="0" w:space="0" w:color="auto"/>
            <w:right w:val="none" w:sz="0" w:space="0" w:color="auto"/>
          </w:divBdr>
          <w:divsChild>
            <w:div w:id="589970326">
              <w:marLeft w:val="0"/>
              <w:marRight w:val="0"/>
              <w:marTop w:val="144"/>
              <w:marBottom w:val="144"/>
              <w:divBdr>
                <w:top w:val="none" w:sz="0" w:space="0" w:color="auto"/>
                <w:left w:val="none" w:sz="0" w:space="0" w:color="auto"/>
                <w:bottom w:val="none" w:sz="0" w:space="0" w:color="auto"/>
                <w:right w:val="none" w:sz="0" w:space="0" w:color="auto"/>
              </w:divBdr>
            </w:div>
            <w:div w:id="2144542779">
              <w:marLeft w:val="0"/>
              <w:marRight w:val="0"/>
              <w:marTop w:val="0"/>
              <w:marBottom w:val="0"/>
              <w:divBdr>
                <w:top w:val="dotted" w:sz="6" w:space="0" w:color="FEFEFE"/>
                <w:left w:val="dotted" w:sz="6" w:space="19" w:color="FEFEFE"/>
                <w:bottom w:val="dotted" w:sz="6" w:space="0" w:color="FEFEFE"/>
                <w:right w:val="dotted" w:sz="6" w:space="0" w:color="FEFEFE"/>
              </w:divBdr>
            </w:div>
            <w:div w:id="19595805">
              <w:marLeft w:val="0"/>
              <w:marRight w:val="0"/>
              <w:marTop w:val="0"/>
              <w:marBottom w:val="0"/>
              <w:divBdr>
                <w:top w:val="dotted" w:sz="6" w:space="0" w:color="FEFEFE"/>
                <w:left w:val="dotted" w:sz="6" w:space="19" w:color="FEFEFE"/>
                <w:bottom w:val="dotted" w:sz="6" w:space="0" w:color="FEFEFE"/>
                <w:right w:val="dotted" w:sz="6" w:space="0" w:color="FEFEFE"/>
              </w:divBdr>
              <w:divsChild>
                <w:div w:id="198858912">
                  <w:marLeft w:val="0"/>
                  <w:marRight w:val="0"/>
                  <w:marTop w:val="0"/>
                  <w:marBottom w:val="0"/>
                  <w:divBdr>
                    <w:top w:val="dotted" w:sz="6" w:space="0" w:color="FEFEFE"/>
                    <w:left w:val="dotted" w:sz="6" w:space="0" w:color="FEFEFE"/>
                    <w:bottom w:val="dotted" w:sz="6" w:space="0" w:color="FEFEFE"/>
                    <w:right w:val="dotted" w:sz="6" w:space="0" w:color="FEFEFE"/>
                  </w:divBdr>
                </w:div>
                <w:div w:id="530609345">
                  <w:marLeft w:val="0"/>
                  <w:marRight w:val="0"/>
                  <w:marTop w:val="0"/>
                  <w:marBottom w:val="0"/>
                  <w:divBdr>
                    <w:top w:val="dotted" w:sz="6" w:space="0" w:color="FEFEFE"/>
                    <w:left w:val="dotted" w:sz="6" w:space="0" w:color="FEFEFE"/>
                    <w:bottom w:val="dotted" w:sz="6" w:space="0" w:color="FEFEFE"/>
                    <w:right w:val="dotted" w:sz="6" w:space="0" w:color="FEFEFE"/>
                  </w:divBdr>
                </w:div>
                <w:div w:id="853617941">
                  <w:marLeft w:val="0"/>
                  <w:marRight w:val="0"/>
                  <w:marTop w:val="0"/>
                  <w:marBottom w:val="0"/>
                  <w:divBdr>
                    <w:top w:val="dotted" w:sz="6" w:space="0" w:color="FEFEFE"/>
                    <w:left w:val="dotted" w:sz="6" w:space="0" w:color="FEFEFE"/>
                    <w:bottom w:val="dotted" w:sz="6" w:space="0" w:color="FEFEFE"/>
                    <w:right w:val="dotted" w:sz="6" w:space="0" w:color="FEFEFE"/>
                  </w:divBdr>
                </w:div>
                <w:div w:id="494958440">
                  <w:marLeft w:val="0"/>
                  <w:marRight w:val="0"/>
                  <w:marTop w:val="0"/>
                  <w:marBottom w:val="0"/>
                  <w:divBdr>
                    <w:top w:val="dotted" w:sz="6" w:space="0" w:color="FEFEFE"/>
                    <w:left w:val="dotted" w:sz="6" w:space="0" w:color="FEFEFE"/>
                    <w:bottom w:val="dotted" w:sz="6" w:space="0" w:color="FEFEFE"/>
                    <w:right w:val="dotted" w:sz="6" w:space="0" w:color="FEFEFE"/>
                  </w:divBdr>
                </w:div>
              </w:divsChild>
            </w:div>
            <w:div w:id="444228986">
              <w:marLeft w:val="0"/>
              <w:marRight w:val="0"/>
              <w:marTop w:val="0"/>
              <w:marBottom w:val="0"/>
              <w:divBdr>
                <w:top w:val="dotted" w:sz="6" w:space="0" w:color="FEFEFE"/>
                <w:left w:val="dotted" w:sz="6" w:space="19" w:color="FEFEFE"/>
                <w:bottom w:val="dotted" w:sz="6" w:space="0" w:color="FEFEFE"/>
                <w:right w:val="dotted" w:sz="6" w:space="0" w:color="FEFEFE"/>
              </w:divBdr>
            </w:div>
            <w:div w:id="745418444">
              <w:marLeft w:val="0"/>
              <w:marRight w:val="0"/>
              <w:marTop w:val="0"/>
              <w:marBottom w:val="0"/>
              <w:divBdr>
                <w:top w:val="dotted" w:sz="6" w:space="0" w:color="FEFEFE"/>
                <w:left w:val="dotted" w:sz="6" w:space="19" w:color="FEFEFE"/>
                <w:bottom w:val="dotted" w:sz="6" w:space="0" w:color="FEFEFE"/>
                <w:right w:val="dotted" w:sz="6" w:space="0" w:color="FEFEFE"/>
              </w:divBdr>
            </w:div>
          </w:divsChild>
        </w:div>
        <w:div w:id="789251934">
          <w:marLeft w:val="0"/>
          <w:marRight w:val="0"/>
          <w:marTop w:val="0"/>
          <w:marBottom w:val="0"/>
          <w:divBdr>
            <w:top w:val="none" w:sz="0" w:space="0" w:color="auto"/>
            <w:left w:val="none" w:sz="0" w:space="0" w:color="auto"/>
            <w:bottom w:val="none" w:sz="0" w:space="0" w:color="auto"/>
            <w:right w:val="none" w:sz="0" w:space="0" w:color="auto"/>
          </w:divBdr>
          <w:divsChild>
            <w:div w:id="396561309">
              <w:marLeft w:val="0"/>
              <w:marRight w:val="0"/>
              <w:marTop w:val="144"/>
              <w:marBottom w:val="144"/>
              <w:divBdr>
                <w:top w:val="none" w:sz="0" w:space="0" w:color="auto"/>
                <w:left w:val="none" w:sz="0" w:space="0" w:color="auto"/>
                <w:bottom w:val="none" w:sz="0" w:space="0" w:color="auto"/>
                <w:right w:val="none" w:sz="0" w:space="0" w:color="auto"/>
              </w:divBdr>
            </w:div>
            <w:div w:id="1471898815">
              <w:marLeft w:val="0"/>
              <w:marRight w:val="0"/>
              <w:marTop w:val="0"/>
              <w:marBottom w:val="0"/>
              <w:divBdr>
                <w:top w:val="dotted" w:sz="6" w:space="0" w:color="FEFEFE"/>
                <w:left w:val="dotted" w:sz="6" w:space="19" w:color="FEFEFE"/>
                <w:bottom w:val="dotted" w:sz="6" w:space="0" w:color="FEFEFE"/>
                <w:right w:val="dotted" w:sz="6" w:space="0" w:color="FEFEFE"/>
              </w:divBdr>
              <w:divsChild>
                <w:div w:id="266743565">
                  <w:marLeft w:val="225"/>
                  <w:marRight w:val="0"/>
                  <w:marTop w:val="0"/>
                  <w:marBottom w:val="0"/>
                  <w:divBdr>
                    <w:top w:val="dotted" w:sz="6" w:space="0" w:color="FEFEFE"/>
                    <w:left w:val="dotted" w:sz="6" w:space="11" w:color="FEFEFE"/>
                    <w:bottom w:val="dotted" w:sz="6" w:space="0" w:color="FEFEFE"/>
                    <w:right w:val="dotted" w:sz="6" w:space="0" w:color="FEFEFE"/>
                  </w:divBdr>
                </w:div>
                <w:div w:id="712385427">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269360539">
              <w:marLeft w:val="0"/>
              <w:marRight w:val="0"/>
              <w:marTop w:val="0"/>
              <w:marBottom w:val="0"/>
              <w:divBdr>
                <w:top w:val="dotted" w:sz="6" w:space="0" w:color="FEFEFE"/>
                <w:left w:val="dotted" w:sz="6" w:space="19" w:color="FEFEFE"/>
                <w:bottom w:val="dotted" w:sz="6" w:space="0" w:color="FEFEFE"/>
                <w:right w:val="dotted" w:sz="6" w:space="0" w:color="FEFEFE"/>
              </w:divBdr>
              <w:divsChild>
                <w:div w:id="607660863">
                  <w:marLeft w:val="225"/>
                  <w:marRight w:val="0"/>
                  <w:marTop w:val="0"/>
                  <w:marBottom w:val="0"/>
                  <w:divBdr>
                    <w:top w:val="dotted" w:sz="6" w:space="0" w:color="FEFEFE"/>
                    <w:left w:val="dotted" w:sz="6" w:space="11" w:color="FEFEFE"/>
                    <w:bottom w:val="dotted" w:sz="6" w:space="0" w:color="FEFEFE"/>
                    <w:right w:val="dotted" w:sz="6" w:space="0" w:color="FEFEFE"/>
                  </w:divBdr>
                </w:div>
                <w:div w:id="569075226">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994875015">
              <w:marLeft w:val="0"/>
              <w:marRight w:val="0"/>
              <w:marTop w:val="0"/>
              <w:marBottom w:val="0"/>
              <w:divBdr>
                <w:top w:val="dotted" w:sz="6" w:space="0" w:color="FEFEFE"/>
                <w:left w:val="dotted" w:sz="6" w:space="19" w:color="FEFEFE"/>
                <w:bottom w:val="dotted" w:sz="6" w:space="0" w:color="FEFEFE"/>
                <w:right w:val="dotted" w:sz="6" w:space="0" w:color="FEFEFE"/>
              </w:divBdr>
              <w:divsChild>
                <w:div w:id="1370640206">
                  <w:marLeft w:val="225"/>
                  <w:marRight w:val="0"/>
                  <w:marTop w:val="0"/>
                  <w:marBottom w:val="0"/>
                  <w:divBdr>
                    <w:top w:val="dotted" w:sz="6" w:space="0" w:color="FEFEFE"/>
                    <w:left w:val="dotted" w:sz="6" w:space="11" w:color="FEFEFE"/>
                    <w:bottom w:val="dotted" w:sz="6" w:space="0" w:color="FEFEFE"/>
                    <w:right w:val="dotted" w:sz="6" w:space="0" w:color="FEFEFE"/>
                  </w:divBdr>
                </w:div>
                <w:div w:id="1939168382">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sChild>
        </w:div>
        <w:div w:id="1403021678">
          <w:marLeft w:val="0"/>
          <w:marRight w:val="0"/>
          <w:marTop w:val="0"/>
          <w:marBottom w:val="0"/>
          <w:divBdr>
            <w:top w:val="none" w:sz="0" w:space="0" w:color="auto"/>
            <w:left w:val="none" w:sz="0" w:space="0" w:color="auto"/>
            <w:bottom w:val="none" w:sz="0" w:space="0" w:color="auto"/>
            <w:right w:val="none" w:sz="0" w:space="0" w:color="auto"/>
          </w:divBdr>
          <w:divsChild>
            <w:div w:id="511533268">
              <w:marLeft w:val="0"/>
              <w:marRight w:val="0"/>
              <w:marTop w:val="144"/>
              <w:marBottom w:val="144"/>
              <w:divBdr>
                <w:top w:val="none" w:sz="0" w:space="0" w:color="auto"/>
                <w:left w:val="none" w:sz="0" w:space="0" w:color="auto"/>
                <w:bottom w:val="none" w:sz="0" w:space="0" w:color="auto"/>
                <w:right w:val="none" w:sz="0" w:space="0" w:color="auto"/>
              </w:divBdr>
            </w:div>
            <w:div w:id="1169445928">
              <w:marLeft w:val="0"/>
              <w:marRight w:val="0"/>
              <w:marTop w:val="144"/>
              <w:marBottom w:val="144"/>
              <w:divBdr>
                <w:top w:val="none" w:sz="0" w:space="0" w:color="auto"/>
                <w:left w:val="none" w:sz="0" w:space="0" w:color="auto"/>
                <w:bottom w:val="none" w:sz="0" w:space="0" w:color="auto"/>
                <w:right w:val="none" w:sz="0" w:space="0" w:color="auto"/>
              </w:divBdr>
            </w:div>
            <w:div w:id="431895040">
              <w:marLeft w:val="0"/>
              <w:marRight w:val="0"/>
              <w:marTop w:val="0"/>
              <w:marBottom w:val="0"/>
              <w:divBdr>
                <w:top w:val="dotted" w:sz="6" w:space="0" w:color="FEFEFE"/>
                <w:left w:val="dotted" w:sz="6" w:space="19" w:color="FEFEFE"/>
                <w:bottom w:val="dotted" w:sz="6" w:space="0" w:color="FEFEFE"/>
                <w:right w:val="dotted" w:sz="6" w:space="0" w:color="FEFEFE"/>
              </w:divBdr>
            </w:div>
            <w:div w:id="910503174">
              <w:marLeft w:val="0"/>
              <w:marRight w:val="0"/>
              <w:marTop w:val="0"/>
              <w:marBottom w:val="0"/>
              <w:divBdr>
                <w:top w:val="dotted" w:sz="6" w:space="0" w:color="FEFEFE"/>
                <w:left w:val="dotted" w:sz="6" w:space="19" w:color="FEFEFE"/>
                <w:bottom w:val="dotted" w:sz="6" w:space="0" w:color="FEFEFE"/>
                <w:right w:val="dotted" w:sz="6" w:space="0" w:color="FEFEFE"/>
              </w:divBdr>
            </w:div>
            <w:div w:id="1500003303">
              <w:marLeft w:val="0"/>
              <w:marRight w:val="0"/>
              <w:marTop w:val="0"/>
              <w:marBottom w:val="0"/>
              <w:divBdr>
                <w:top w:val="dotted" w:sz="6" w:space="0" w:color="FEFEFE"/>
                <w:left w:val="dotted" w:sz="6" w:space="19" w:color="FEFEFE"/>
                <w:bottom w:val="dotted" w:sz="6" w:space="0" w:color="FEFEFE"/>
                <w:right w:val="dotted" w:sz="6" w:space="0" w:color="FEFEFE"/>
              </w:divBdr>
            </w:div>
            <w:div w:id="422921416">
              <w:marLeft w:val="0"/>
              <w:marRight w:val="0"/>
              <w:marTop w:val="0"/>
              <w:marBottom w:val="0"/>
              <w:divBdr>
                <w:top w:val="dotted" w:sz="6" w:space="0" w:color="FEFEFE"/>
                <w:left w:val="dotted" w:sz="6" w:space="19" w:color="FEFEFE"/>
                <w:bottom w:val="dotted" w:sz="6" w:space="0" w:color="FEFEFE"/>
                <w:right w:val="dotted" w:sz="6" w:space="0" w:color="FEFEFE"/>
              </w:divBdr>
            </w:div>
            <w:div w:id="915431757">
              <w:marLeft w:val="0"/>
              <w:marRight w:val="0"/>
              <w:marTop w:val="0"/>
              <w:marBottom w:val="0"/>
              <w:divBdr>
                <w:top w:val="dotted" w:sz="6" w:space="0" w:color="FEFEFE"/>
                <w:left w:val="dotted" w:sz="6" w:space="19" w:color="FEFEFE"/>
                <w:bottom w:val="dotted" w:sz="6" w:space="0" w:color="FEFEFE"/>
                <w:right w:val="dotted" w:sz="6" w:space="0" w:color="FEFEFE"/>
              </w:divBdr>
            </w:div>
            <w:div w:id="1553997304">
              <w:marLeft w:val="0"/>
              <w:marRight w:val="0"/>
              <w:marTop w:val="0"/>
              <w:marBottom w:val="0"/>
              <w:divBdr>
                <w:top w:val="dotted" w:sz="6" w:space="0" w:color="FEFEFE"/>
                <w:left w:val="dotted" w:sz="6" w:space="19" w:color="FEFEFE"/>
                <w:bottom w:val="dotted" w:sz="6" w:space="0" w:color="FEFEFE"/>
                <w:right w:val="dotted" w:sz="6" w:space="0" w:color="FEFEFE"/>
              </w:divBdr>
            </w:div>
          </w:divsChild>
        </w:div>
        <w:div w:id="1906067470">
          <w:marLeft w:val="0"/>
          <w:marRight w:val="0"/>
          <w:marTop w:val="0"/>
          <w:marBottom w:val="0"/>
          <w:divBdr>
            <w:top w:val="none" w:sz="0" w:space="0" w:color="auto"/>
            <w:left w:val="none" w:sz="0" w:space="0" w:color="auto"/>
            <w:bottom w:val="none" w:sz="0" w:space="0" w:color="auto"/>
            <w:right w:val="none" w:sz="0" w:space="0" w:color="auto"/>
          </w:divBdr>
          <w:divsChild>
            <w:div w:id="1171144771">
              <w:marLeft w:val="0"/>
              <w:marRight w:val="0"/>
              <w:marTop w:val="144"/>
              <w:marBottom w:val="144"/>
              <w:divBdr>
                <w:top w:val="none" w:sz="0" w:space="0" w:color="auto"/>
                <w:left w:val="none" w:sz="0" w:space="0" w:color="auto"/>
                <w:bottom w:val="none" w:sz="0" w:space="0" w:color="auto"/>
                <w:right w:val="none" w:sz="0" w:space="0" w:color="auto"/>
              </w:divBdr>
            </w:div>
            <w:div w:id="1791894023">
              <w:marLeft w:val="0"/>
              <w:marRight w:val="0"/>
              <w:marTop w:val="144"/>
              <w:marBottom w:val="144"/>
              <w:divBdr>
                <w:top w:val="none" w:sz="0" w:space="0" w:color="auto"/>
                <w:left w:val="none" w:sz="0" w:space="0" w:color="auto"/>
                <w:bottom w:val="none" w:sz="0" w:space="0" w:color="auto"/>
                <w:right w:val="none" w:sz="0" w:space="0" w:color="auto"/>
              </w:divBdr>
            </w:div>
            <w:div w:id="1799256402">
              <w:marLeft w:val="0"/>
              <w:marRight w:val="0"/>
              <w:marTop w:val="0"/>
              <w:marBottom w:val="0"/>
              <w:divBdr>
                <w:top w:val="dotted" w:sz="6" w:space="0" w:color="FEFEFE"/>
                <w:left w:val="dotted" w:sz="6" w:space="19" w:color="FEFEFE"/>
                <w:bottom w:val="dotted" w:sz="6" w:space="0" w:color="FEFEFE"/>
                <w:right w:val="dotted" w:sz="6" w:space="0" w:color="FEFEFE"/>
              </w:divBdr>
            </w:div>
            <w:div w:id="2076732613">
              <w:marLeft w:val="0"/>
              <w:marRight w:val="0"/>
              <w:marTop w:val="0"/>
              <w:marBottom w:val="0"/>
              <w:divBdr>
                <w:top w:val="dotted" w:sz="6" w:space="0" w:color="FEFEFE"/>
                <w:left w:val="dotted" w:sz="6" w:space="19" w:color="FEFEFE"/>
                <w:bottom w:val="dotted" w:sz="6" w:space="0" w:color="FEFEFE"/>
                <w:right w:val="dotted" w:sz="6" w:space="0" w:color="FEFEFE"/>
              </w:divBdr>
            </w:div>
          </w:divsChild>
        </w:div>
        <w:div w:id="971179839">
          <w:marLeft w:val="0"/>
          <w:marRight w:val="0"/>
          <w:marTop w:val="0"/>
          <w:marBottom w:val="0"/>
          <w:divBdr>
            <w:top w:val="none" w:sz="0" w:space="0" w:color="auto"/>
            <w:left w:val="none" w:sz="0" w:space="0" w:color="auto"/>
            <w:bottom w:val="none" w:sz="0" w:space="0" w:color="auto"/>
            <w:right w:val="none" w:sz="0" w:space="0" w:color="auto"/>
          </w:divBdr>
          <w:divsChild>
            <w:div w:id="1716270751">
              <w:marLeft w:val="0"/>
              <w:marRight w:val="0"/>
              <w:marTop w:val="144"/>
              <w:marBottom w:val="144"/>
              <w:divBdr>
                <w:top w:val="none" w:sz="0" w:space="0" w:color="auto"/>
                <w:left w:val="none" w:sz="0" w:space="0" w:color="auto"/>
                <w:bottom w:val="none" w:sz="0" w:space="0" w:color="auto"/>
                <w:right w:val="none" w:sz="0" w:space="0" w:color="auto"/>
              </w:divBdr>
            </w:div>
            <w:div w:id="479542577">
              <w:marLeft w:val="0"/>
              <w:marRight w:val="0"/>
              <w:marTop w:val="0"/>
              <w:marBottom w:val="0"/>
              <w:divBdr>
                <w:top w:val="dotted" w:sz="6" w:space="0" w:color="FEFEFE"/>
                <w:left w:val="dotted" w:sz="6" w:space="19" w:color="FEFEFE"/>
                <w:bottom w:val="dotted" w:sz="6" w:space="0" w:color="FEFEFE"/>
                <w:right w:val="dotted" w:sz="6" w:space="0" w:color="FEFEFE"/>
              </w:divBdr>
            </w:div>
            <w:div w:id="460538666">
              <w:marLeft w:val="0"/>
              <w:marRight w:val="0"/>
              <w:marTop w:val="0"/>
              <w:marBottom w:val="0"/>
              <w:divBdr>
                <w:top w:val="dotted" w:sz="6" w:space="0" w:color="FEFEFE"/>
                <w:left w:val="dotted" w:sz="6" w:space="19" w:color="FEFEFE"/>
                <w:bottom w:val="dotted" w:sz="6" w:space="0" w:color="FEFEFE"/>
                <w:right w:val="dotted" w:sz="6" w:space="0" w:color="FEFEFE"/>
              </w:divBdr>
            </w:div>
            <w:div w:id="752169611">
              <w:marLeft w:val="225"/>
              <w:marRight w:val="0"/>
              <w:marTop w:val="0"/>
              <w:marBottom w:val="0"/>
              <w:divBdr>
                <w:top w:val="dotted" w:sz="6" w:space="0" w:color="FEFEFE"/>
                <w:left w:val="dotted" w:sz="6" w:space="11" w:color="FEFEFE"/>
                <w:bottom w:val="dotted" w:sz="6" w:space="0" w:color="FEFEFE"/>
                <w:right w:val="dotted" w:sz="6" w:space="0" w:color="FEFEFE"/>
              </w:divBdr>
            </w:div>
            <w:div w:id="394160857">
              <w:marLeft w:val="225"/>
              <w:marRight w:val="0"/>
              <w:marTop w:val="0"/>
              <w:marBottom w:val="0"/>
              <w:divBdr>
                <w:top w:val="dotted" w:sz="6" w:space="0" w:color="FEFEFE"/>
                <w:left w:val="dotted" w:sz="6" w:space="11" w:color="FEFEFE"/>
                <w:bottom w:val="dotted" w:sz="6" w:space="0" w:color="FEFEFE"/>
                <w:right w:val="dotted" w:sz="6" w:space="0" w:color="FEFEFE"/>
              </w:divBdr>
            </w:div>
            <w:div w:id="974212717">
              <w:marLeft w:val="225"/>
              <w:marRight w:val="0"/>
              <w:marTop w:val="0"/>
              <w:marBottom w:val="0"/>
              <w:divBdr>
                <w:top w:val="dotted" w:sz="6" w:space="0" w:color="FEFEFE"/>
                <w:left w:val="dotted" w:sz="6" w:space="11" w:color="FEFEFE"/>
                <w:bottom w:val="dotted" w:sz="6" w:space="0" w:color="FEFEFE"/>
                <w:right w:val="dotted" w:sz="6" w:space="0" w:color="FEFEFE"/>
              </w:divBdr>
            </w:div>
            <w:div w:id="1038747169">
              <w:marLeft w:val="225"/>
              <w:marRight w:val="0"/>
              <w:marTop w:val="0"/>
              <w:marBottom w:val="0"/>
              <w:divBdr>
                <w:top w:val="dotted" w:sz="6" w:space="0" w:color="FEFEFE"/>
                <w:left w:val="dotted" w:sz="6" w:space="11" w:color="FEFEFE"/>
                <w:bottom w:val="dotted" w:sz="6" w:space="0" w:color="FEFEFE"/>
                <w:right w:val="dotted" w:sz="6" w:space="0" w:color="FEFEFE"/>
              </w:divBdr>
            </w:div>
            <w:div w:id="736712732">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664011941">
          <w:marLeft w:val="0"/>
          <w:marRight w:val="0"/>
          <w:marTop w:val="0"/>
          <w:marBottom w:val="0"/>
          <w:divBdr>
            <w:top w:val="none" w:sz="0" w:space="0" w:color="auto"/>
            <w:left w:val="none" w:sz="0" w:space="0" w:color="auto"/>
            <w:bottom w:val="none" w:sz="0" w:space="0" w:color="auto"/>
            <w:right w:val="none" w:sz="0" w:space="0" w:color="auto"/>
          </w:divBdr>
          <w:divsChild>
            <w:div w:id="69234282">
              <w:marLeft w:val="0"/>
              <w:marRight w:val="0"/>
              <w:marTop w:val="144"/>
              <w:marBottom w:val="144"/>
              <w:divBdr>
                <w:top w:val="none" w:sz="0" w:space="0" w:color="auto"/>
                <w:left w:val="none" w:sz="0" w:space="0" w:color="auto"/>
                <w:bottom w:val="none" w:sz="0" w:space="0" w:color="auto"/>
                <w:right w:val="none" w:sz="0" w:space="0" w:color="auto"/>
              </w:divBdr>
              <w:divsChild>
                <w:div w:id="91318886">
                  <w:marLeft w:val="0"/>
                  <w:marRight w:val="0"/>
                  <w:marTop w:val="0"/>
                  <w:marBottom w:val="0"/>
                  <w:divBdr>
                    <w:top w:val="dotted" w:sz="6" w:space="0" w:color="FEFEFE"/>
                    <w:left w:val="dotted" w:sz="6" w:space="19" w:color="FEFEFE"/>
                    <w:bottom w:val="dotted" w:sz="6" w:space="0" w:color="FEFEFE"/>
                    <w:right w:val="dotted" w:sz="6" w:space="0" w:color="FEFEFE"/>
                  </w:divBdr>
                </w:div>
              </w:divsChild>
            </w:div>
            <w:div w:id="936707">
              <w:marLeft w:val="0"/>
              <w:marRight w:val="0"/>
              <w:marTop w:val="0"/>
              <w:marBottom w:val="0"/>
              <w:divBdr>
                <w:top w:val="dotted" w:sz="6" w:space="0" w:color="FEFEFE"/>
                <w:left w:val="dotted" w:sz="6" w:space="19" w:color="FEFEFE"/>
                <w:bottom w:val="dotted" w:sz="6" w:space="0" w:color="FEFEFE"/>
                <w:right w:val="dotted" w:sz="6" w:space="0" w:color="FEFEFE"/>
              </w:divBdr>
            </w:div>
            <w:div w:id="1133447881">
              <w:marLeft w:val="0"/>
              <w:marRight w:val="0"/>
              <w:marTop w:val="0"/>
              <w:marBottom w:val="0"/>
              <w:divBdr>
                <w:top w:val="dotted" w:sz="6" w:space="0" w:color="FEFEFE"/>
                <w:left w:val="dotted" w:sz="6" w:space="19" w:color="FEFEFE"/>
                <w:bottom w:val="dotted" w:sz="6" w:space="0" w:color="FEFEFE"/>
                <w:right w:val="dotted" w:sz="6" w:space="0" w:color="FEFEFE"/>
              </w:divBdr>
            </w:div>
            <w:div w:id="1618491720">
              <w:marLeft w:val="0"/>
              <w:marRight w:val="0"/>
              <w:marTop w:val="144"/>
              <w:marBottom w:val="144"/>
              <w:divBdr>
                <w:top w:val="none" w:sz="0" w:space="0" w:color="auto"/>
                <w:left w:val="none" w:sz="0" w:space="0" w:color="auto"/>
                <w:bottom w:val="none" w:sz="0" w:space="0" w:color="auto"/>
                <w:right w:val="none" w:sz="0" w:space="0" w:color="auto"/>
              </w:divBdr>
              <w:divsChild>
                <w:div w:id="1372681894">
                  <w:marLeft w:val="0"/>
                  <w:marRight w:val="0"/>
                  <w:marTop w:val="0"/>
                  <w:marBottom w:val="0"/>
                  <w:divBdr>
                    <w:top w:val="dotted" w:sz="6" w:space="0" w:color="FEFEFE"/>
                    <w:left w:val="dotted" w:sz="6" w:space="19" w:color="FEFEFE"/>
                    <w:bottom w:val="dotted" w:sz="6" w:space="0" w:color="FEFEFE"/>
                    <w:right w:val="dotted" w:sz="6" w:space="0" w:color="FEFEFE"/>
                  </w:divBdr>
                </w:div>
              </w:divsChild>
            </w:div>
            <w:div w:id="87240554">
              <w:marLeft w:val="0"/>
              <w:marRight w:val="0"/>
              <w:marTop w:val="0"/>
              <w:marBottom w:val="0"/>
              <w:divBdr>
                <w:top w:val="dotted" w:sz="6" w:space="0" w:color="FEFEFE"/>
                <w:left w:val="dotted" w:sz="6" w:space="19" w:color="FEFEFE"/>
                <w:bottom w:val="dotted" w:sz="6" w:space="0" w:color="FEFEFE"/>
                <w:right w:val="dotted" w:sz="6" w:space="0" w:color="FEFEFE"/>
              </w:divBdr>
            </w:div>
            <w:div w:id="440806841">
              <w:marLeft w:val="0"/>
              <w:marRight w:val="0"/>
              <w:marTop w:val="0"/>
              <w:marBottom w:val="0"/>
              <w:divBdr>
                <w:top w:val="dotted" w:sz="6" w:space="0" w:color="FEFEFE"/>
                <w:left w:val="dotted" w:sz="6" w:space="19" w:color="FEFEFE"/>
                <w:bottom w:val="dotted" w:sz="6" w:space="0" w:color="FEFEFE"/>
                <w:right w:val="dotted" w:sz="6" w:space="0" w:color="FEFEFE"/>
              </w:divBdr>
            </w:div>
          </w:divsChild>
        </w:div>
        <w:div w:id="198513598">
          <w:marLeft w:val="0"/>
          <w:marRight w:val="0"/>
          <w:marTop w:val="0"/>
          <w:marBottom w:val="0"/>
          <w:divBdr>
            <w:top w:val="none" w:sz="0" w:space="0" w:color="auto"/>
            <w:left w:val="none" w:sz="0" w:space="0" w:color="auto"/>
            <w:bottom w:val="none" w:sz="0" w:space="0" w:color="auto"/>
            <w:right w:val="none" w:sz="0" w:space="0" w:color="auto"/>
          </w:divBdr>
          <w:divsChild>
            <w:div w:id="849416918">
              <w:marLeft w:val="0"/>
              <w:marRight w:val="0"/>
              <w:marTop w:val="144"/>
              <w:marBottom w:val="144"/>
              <w:divBdr>
                <w:top w:val="none" w:sz="0" w:space="0" w:color="auto"/>
                <w:left w:val="none" w:sz="0" w:space="0" w:color="auto"/>
                <w:bottom w:val="none" w:sz="0" w:space="0" w:color="auto"/>
                <w:right w:val="none" w:sz="0" w:space="0" w:color="auto"/>
              </w:divBdr>
            </w:div>
            <w:div w:id="476536348">
              <w:marLeft w:val="0"/>
              <w:marRight w:val="0"/>
              <w:marTop w:val="0"/>
              <w:marBottom w:val="0"/>
              <w:divBdr>
                <w:top w:val="none" w:sz="0" w:space="0" w:color="auto"/>
                <w:left w:val="none" w:sz="0" w:space="0" w:color="auto"/>
                <w:bottom w:val="none" w:sz="0" w:space="0" w:color="auto"/>
                <w:right w:val="none" w:sz="0" w:space="0" w:color="auto"/>
              </w:divBdr>
            </w:div>
            <w:div w:id="861817630">
              <w:marLeft w:val="0"/>
              <w:marRight w:val="0"/>
              <w:marTop w:val="144"/>
              <w:marBottom w:val="144"/>
              <w:divBdr>
                <w:top w:val="none" w:sz="0" w:space="0" w:color="auto"/>
                <w:left w:val="none" w:sz="0" w:space="0" w:color="auto"/>
                <w:bottom w:val="none" w:sz="0" w:space="0" w:color="auto"/>
                <w:right w:val="none" w:sz="0" w:space="0" w:color="auto"/>
              </w:divBdr>
            </w:div>
            <w:div w:id="1742605253">
              <w:marLeft w:val="0"/>
              <w:marRight w:val="0"/>
              <w:marTop w:val="0"/>
              <w:marBottom w:val="0"/>
              <w:divBdr>
                <w:top w:val="none" w:sz="0" w:space="0" w:color="auto"/>
                <w:left w:val="none" w:sz="0" w:space="0" w:color="auto"/>
                <w:bottom w:val="none" w:sz="0" w:space="0" w:color="auto"/>
                <w:right w:val="none" w:sz="0" w:space="0" w:color="auto"/>
              </w:divBdr>
            </w:div>
          </w:divsChild>
        </w:div>
        <w:div w:id="673217934">
          <w:marLeft w:val="0"/>
          <w:marRight w:val="0"/>
          <w:marTop w:val="0"/>
          <w:marBottom w:val="0"/>
          <w:divBdr>
            <w:top w:val="none" w:sz="0" w:space="0" w:color="auto"/>
            <w:left w:val="none" w:sz="0" w:space="0" w:color="auto"/>
            <w:bottom w:val="none" w:sz="0" w:space="0" w:color="auto"/>
            <w:right w:val="none" w:sz="0" w:space="0" w:color="auto"/>
          </w:divBdr>
          <w:divsChild>
            <w:div w:id="1588729762">
              <w:marLeft w:val="0"/>
              <w:marRight w:val="0"/>
              <w:marTop w:val="144"/>
              <w:marBottom w:val="144"/>
              <w:divBdr>
                <w:top w:val="none" w:sz="0" w:space="0" w:color="auto"/>
                <w:left w:val="none" w:sz="0" w:space="0" w:color="auto"/>
                <w:bottom w:val="none" w:sz="0" w:space="0" w:color="auto"/>
                <w:right w:val="none" w:sz="0" w:space="0" w:color="auto"/>
              </w:divBdr>
            </w:div>
            <w:div w:id="994648595">
              <w:marLeft w:val="0"/>
              <w:marRight w:val="0"/>
              <w:marTop w:val="144"/>
              <w:marBottom w:val="144"/>
              <w:divBdr>
                <w:top w:val="none" w:sz="0" w:space="0" w:color="auto"/>
                <w:left w:val="none" w:sz="0" w:space="0" w:color="auto"/>
                <w:bottom w:val="none" w:sz="0" w:space="0" w:color="auto"/>
                <w:right w:val="none" w:sz="0" w:space="0" w:color="auto"/>
              </w:divBdr>
            </w:div>
            <w:div w:id="1175800627">
              <w:marLeft w:val="0"/>
              <w:marRight w:val="0"/>
              <w:marTop w:val="144"/>
              <w:marBottom w:val="144"/>
              <w:divBdr>
                <w:top w:val="none" w:sz="0" w:space="0" w:color="auto"/>
                <w:left w:val="none" w:sz="0" w:space="0" w:color="auto"/>
                <w:bottom w:val="none" w:sz="0" w:space="0" w:color="auto"/>
                <w:right w:val="none" w:sz="0" w:space="0" w:color="auto"/>
              </w:divBdr>
            </w:div>
            <w:div w:id="1206598597">
              <w:marLeft w:val="0"/>
              <w:marRight w:val="0"/>
              <w:marTop w:val="0"/>
              <w:marBottom w:val="0"/>
              <w:divBdr>
                <w:top w:val="dotted" w:sz="6" w:space="0" w:color="FEFEFE"/>
                <w:left w:val="dotted" w:sz="6" w:space="19" w:color="FEFEFE"/>
                <w:bottom w:val="dotted" w:sz="6" w:space="0" w:color="FEFEFE"/>
                <w:right w:val="dotted" w:sz="6" w:space="0" w:color="FEFEFE"/>
              </w:divBdr>
              <w:divsChild>
                <w:div w:id="109017117">
                  <w:marLeft w:val="0"/>
                  <w:marRight w:val="0"/>
                  <w:marTop w:val="0"/>
                  <w:marBottom w:val="0"/>
                  <w:divBdr>
                    <w:top w:val="dotted" w:sz="6" w:space="0" w:color="FEFEFE"/>
                    <w:left w:val="dotted" w:sz="6" w:space="0" w:color="FEFEFE"/>
                    <w:bottom w:val="dotted" w:sz="6" w:space="0" w:color="FEFEFE"/>
                    <w:right w:val="dotted" w:sz="6" w:space="0" w:color="FEFEFE"/>
                  </w:divBdr>
                </w:div>
                <w:div w:id="287054264">
                  <w:marLeft w:val="0"/>
                  <w:marRight w:val="0"/>
                  <w:marTop w:val="0"/>
                  <w:marBottom w:val="0"/>
                  <w:divBdr>
                    <w:top w:val="dotted" w:sz="6" w:space="0" w:color="FEFEFE"/>
                    <w:left w:val="dotted" w:sz="6" w:space="0" w:color="FEFEFE"/>
                    <w:bottom w:val="dotted" w:sz="6" w:space="0" w:color="FEFEFE"/>
                    <w:right w:val="dotted" w:sz="6" w:space="0" w:color="FEFEFE"/>
                  </w:divBdr>
                </w:div>
                <w:div w:id="648707327">
                  <w:marLeft w:val="0"/>
                  <w:marRight w:val="0"/>
                  <w:marTop w:val="0"/>
                  <w:marBottom w:val="0"/>
                  <w:divBdr>
                    <w:top w:val="dotted" w:sz="6" w:space="0" w:color="FEFEFE"/>
                    <w:left w:val="dotted" w:sz="6" w:space="0" w:color="FEFEFE"/>
                    <w:bottom w:val="dotted" w:sz="6" w:space="0" w:color="FEFEFE"/>
                    <w:right w:val="dotted" w:sz="6" w:space="0" w:color="FEFEFE"/>
                  </w:divBdr>
                </w:div>
                <w:div w:id="1782722561">
                  <w:marLeft w:val="0"/>
                  <w:marRight w:val="0"/>
                  <w:marTop w:val="0"/>
                  <w:marBottom w:val="0"/>
                  <w:divBdr>
                    <w:top w:val="dotted" w:sz="6" w:space="0" w:color="FEFEFE"/>
                    <w:left w:val="dotted" w:sz="6" w:space="0" w:color="FEFEFE"/>
                    <w:bottom w:val="dotted" w:sz="6" w:space="0" w:color="FEFEFE"/>
                    <w:right w:val="dotted" w:sz="6" w:space="0" w:color="FEFEFE"/>
                  </w:divBdr>
                </w:div>
                <w:div w:id="907149819">
                  <w:marLeft w:val="0"/>
                  <w:marRight w:val="0"/>
                  <w:marTop w:val="0"/>
                  <w:marBottom w:val="0"/>
                  <w:divBdr>
                    <w:top w:val="dotted" w:sz="6" w:space="0" w:color="FEFEFE"/>
                    <w:left w:val="dotted" w:sz="6" w:space="0" w:color="FEFEFE"/>
                    <w:bottom w:val="dotted" w:sz="6" w:space="0" w:color="FEFEFE"/>
                    <w:right w:val="dotted" w:sz="6" w:space="0" w:color="FEFEFE"/>
                  </w:divBdr>
                </w:div>
                <w:div w:id="255939677">
                  <w:marLeft w:val="0"/>
                  <w:marRight w:val="0"/>
                  <w:marTop w:val="0"/>
                  <w:marBottom w:val="0"/>
                  <w:divBdr>
                    <w:top w:val="dotted" w:sz="6" w:space="0" w:color="FEFEFE"/>
                    <w:left w:val="dotted" w:sz="6" w:space="0" w:color="FEFEFE"/>
                    <w:bottom w:val="dotted" w:sz="6" w:space="0" w:color="FEFEFE"/>
                    <w:right w:val="dotted" w:sz="6" w:space="0" w:color="FEFEFE"/>
                  </w:divBdr>
                </w:div>
                <w:div w:id="310251594">
                  <w:marLeft w:val="0"/>
                  <w:marRight w:val="0"/>
                  <w:marTop w:val="0"/>
                  <w:marBottom w:val="0"/>
                  <w:divBdr>
                    <w:top w:val="dotted" w:sz="6" w:space="0" w:color="FEFEFE"/>
                    <w:left w:val="dotted" w:sz="6" w:space="0" w:color="FEFEFE"/>
                    <w:bottom w:val="dotted" w:sz="6" w:space="0" w:color="FEFEFE"/>
                    <w:right w:val="dotted" w:sz="6" w:space="0" w:color="FEFEFE"/>
                  </w:divBdr>
                </w:div>
                <w:div w:id="1797286207">
                  <w:marLeft w:val="0"/>
                  <w:marRight w:val="0"/>
                  <w:marTop w:val="0"/>
                  <w:marBottom w:val="0"/>
                  <w:divBdr>
                    <w:top w:val="dotted" w:sz="6" w:space="0" w:color="FEFEFE"/>
                    <w:left w:val="dotted" w:sz="6" w:space="0" w:color="FEFEFE"/>
                    <w:bottom w:val="dotted" w:sz="6" w:space="0" w:color="FEFEFE"/>
                    <w:right w:val="dotted" w:sz="6" w:space="0" w:color="FEFEFE"/>
                  </w:divBdr>
                </w:div>
              </w:divsChild>
            </w:div>
            <w:div w:id="401681110">
              <w:marLeft w:val="0"/>
              <w:marRight w:val="0"/>
              <w:marTop w:val="0"/>
              <w:marBottom w:val="0"/>
              <w:divBdr>
                <w:top w:val="dotted" w:sz="6" w:space="0" w:color="FEFEFE"/>
                <w:left w:val="dotted" w:sz="6" w:space="19" w:color="FEFEFE"/>
                <w:bottom w:val="dotted" w:sz="6" w:space="0" w:color="FEFEFE"/>
                <w:right w:val="dotted" w:sz="6" w:space="0" w:color="FEFEFE"/>
              </w:divBdr>
            </w:div>
            <w:div w:id="1123117399">
              <w:marLeft w:val="0"/>
              <w:marRight w:val="0"/>
              <w:marTop w:val="0"/>
              <w:marBottom w:val="0"/>
              <w:divBdr>
                <w:top w:val="dotted" w:sz="6" w:space="0" w:color="FEFEFE"/>
                <w:left w:val="dotted" w:sz="6" w:space="19" w:color="FEFEFE"/>
                <w:bottom w:val="dotted" w:sz="6" w:space="0" w:color="FEFEFE"/>
                <w:right w:val="dotted" w:sz="6" w:space="0" w:color="FEFEFE"/>
              </w:divBdr>
              <w:divsChild>
                <w:div w:id="2001304504">
                  <w:marLeft w:val="225"/>
                  <w:marRight w:val="0"/>
                  <w:marTop w:val="0"/>
                  <w:marBottom w:val="0"/>
                  <w:divBdr>
                    <w:top w:val="dotted" w:sz="6" w:space="0" w:color="FEFEFE"/>
                    <w:left w:val="dotted" w:sz="6" w:space="11" w:color="FEFEFE"/>
                    <w:bottom w:val="dotted" w:sz="6" w:space="0" w:color="FEFEFE"/>
                    <w:right w:val="dotted" w:sz="6" w:space="0" w:color="FEFEFE"/>
                  </w:divBdr>
                </w:div>
                <w:div w:id="1820920485">
                  <w:marLeft w:val="225"/>
                  <w:marRight w:val="0"/>
                  <w:marTop w:val="0"/>
                  <w:marBottom w:val="0"/>
                  <w:divBdr>
                    <w:top w:val="dotted" w:sz="6" w:space="0" w:color="FEFEFE"/>
                    <w:left w:val="dotted" w:sz="6" w:space="11" w:color="FEFEFE"/>
                    <w:bottom w:val="dotted" w:sz="6" w:space="0" w:color="FEFEFE"/>
                    <w:right w:val="dotted" w:sz="6" w:space="0" w:color="FEFEFE"/>
                  </w:divBdr>
                </w:div>
                <w:div w:id="1839423066">
                  <w:marLeft w:val="225"/>
                  <w:marRight w:val="0"/>
                  <w:marTop w:val="0"/>
                  <w:marBottom w:val="0"/>
                  <w:divBdr>
                    <w:top w:val="dotted" w:sz="6" w:space="0" w:color="FEFEFE"/>
                    <w:left w:val="dotted" w:sz="6" w:space="11" w:color="FEFEFE"/>
                    <w:bottom w:val="dotted" w:sz="6" w:space="0" w:color="FEFEFE"/>
                    <w:right w:val="dotted" w:sz="6" w:space="0" w:color="FEFEFE"/>
                  </w:divBdr>
                </w:div>
                <w:div w:id="1437018860">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243300373">
              <w:marLeft w:val="0"/>
              <w:marRight w:val="0"/>
              <w:marTop w:val="0"/>
              <w:marBottom w:val="0"/>
              <w:divBdr>
                <w:top w:val="dotted" w:sz="6" w:space="0" w:color="FEFEFE"/>
                <w:left w:val="dotted" w:sz="6" w:space="19" w:color="FEFEFE"/>
                <w:bottom w:val="dotted" w:sz="6" w:space="0" w:color="FEFEFE"/>
                <w:right w:val="dotted" w:sz="6" w:space="0" w:color="FEFEFE"/>
              </w:divBdr>
              <w:divsChild>
                <w:div w:id="1571576099">
                  <w:marLeft w:val="225"/>
                  <w:marRight w:val="0"/>
                  <w:marTop w:val="0"/>
                  <w:marBottom w:val="0"/>
                  <w:divBdr>
                    <w:top w:val="dotted" w:sz="6" w:space="0" w:color="FEFEFE"/>
                    <w:left w:val="dotted" w:sz="6" w:space="11" w:color="FEFEFE"/>
                    <w:bottom w:val="dotted" w:sz="6" w:space="0" w:color="FEFEFE"/>
                    <w:right w:val="dotted" w:sz="6" w:space="0" w:color="FEFEFE"/>
                  </w:divBdr>
                </w:div>
                <w:div w:id="1116756039">
                  <w:marLeft w:val="225"/>
                  <w:marRight w:val="0"/>
                  <w:marTop w:val="0"/>
                  <w:marBottom w:val="0"/>
                  <w:divBdr>
                    <w:top w:val="dotted" w:sz="6" w:space="0" w:color="FEFEFE"/>
                    <w:left w:val="dotted" w:sz="6" w:space="11" w:color="FEFEFE"/>
                    <w:bottom w:val="dotted" w:sz="6" w:space="0" w:color="FEFEFE"/>
                    <w:right w:val="dotted" w:sz="6" w:space="0" w:color="FEFEFE"/>
                  </w:divBdr>
                </w:div>
                <w:div w:id="860822766">
                  <w:marLeft w:val="225"/>
                  <w:marRight w:val="0"/>
                  <w:marTop w:val="0"/>
                  <w:marBottom w:val="0"/>
                  <w:divBdr>
                    <w:top w:val="dotted" w:sz="6" w:space="0" w:color="FEFEFE"/>
                    <w:left w:val="dotted" w:sz="6" w:space="11" w:color="FEFEFE"/>
                    <w:bottom w:val="dotted" w:sz="6" w:space="0" w:color="FEFEFE"/>
                    <w:right w:val="dotted" w:sz="6" w:space="0" w:color="FEFEFE"/>
                  </w:divBdr>
                </w:div>
                <w:div w:id="1589581480">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153832193">
              <w:marLeft w:val="0"/>
              <w:marRight w:val="0"/>
              <w:marTop w:val="0"/>
              <w:marBottom w:val="0"/>
              <w:divBdr>
                <w:top w:val="dotted" w:sz="6" w:space="0" w:color="FEFEFE"/>
                <w:left w:val="dotted" w:sz="6" w:space="19" w:color="FEFEFE"/>
                <w:bottom w:val="dotted" w:sz="6" w:space="0" w:color="FEFEFE"/>
                <w:right w:val="dotted" w:sz="6" w:space="0" w:color="FEFEFE"/>
              </w:divBdr>
            </w:div>
            <w:div w:id="1149246063">
              <w:marLeft w:val="0"/>
              <w:marRight w:val="0"/>
              <w:marTop w:val="0"/>
              <w:marBottom w:val="0"/>
              <w:divBdr>
                <w:top w:val="dotted" w:sz="6" w:space="0" w:color="FEFEFE"/>
                <w:left w:val="dotted" w:sz="6" w:space="19" w:color="FEFEFE"/>
                <w:bottom w:val="dotted" w:sz="6" w:space="0" w:color="FEFEFE"/>
                <w:right w:val="dotted" w:sz="6" w:space="0" w:color="FEFEFE"/>
              </w:divBdr>
            </w:div>
            <w:div w:id="463738182">
              <w:marLeft w:val="0"/>
              <w:marRight w:val="0"/>
              <w:marTop w:val="0"/>
              <w:marBottom w:val="0"/>
              <w:divBdr>
                <w:top w:val="dotted" w:sz="6" w:space="0" w:color="FEFEFE"/>
                <w:left w:val="dotted" w:sz="6" w:space="19" w:color="FEFEFE"/>
                <w:bottom w:val="dotted" w:sz="6" w:space="0" w:color="FEFEFE"/>
                <w:right w:val="dotted" w:sz="6" w:space="0" w:color="FEFEFE"/>
              </w:divBdr>
            </w:div>
            <w:div w:id="660235135">
              <w:marLeft w:val="0"/>
              <w:marRight w:val="0"/>
              <w:marTop w:val="0"/>
              <w:marBottom w:val="0"/>
              <w:divBdr>
                <w:top w:val="dotted" w:sz="6" w:space="0" w:color="FEFEFE"/>
                <w:left w:val="dotted" w:sz="6" w:space="19" w:color="FEFEFE"/>
                <w:bottom w:val="dotted" w:sz="6" w:space="0" w:color="FEFEFE"/>
                <w:right w:val="dotted" w:sz="6" w:space="0" w:color="FEFEFE"/>
              </w:divBdr>
            </w:div>
            <w:div w:id="750584569">
              <w:marLeft w:val="0"/>
              <w:marRight w:val="0"/>
              <w:marTop w:val="0"/>
              <w:marBottom w:val="0"/>
              <w:divBdr>
                <w:top w:val="dotted" w:sz="6" w:space="0" w:color="FEFEFE"/>
                <w:left w:val="dotted" w:sz="6" w:space="19" w:color="FEFEFE"/>
                <w:bottom w:val="dotted" w:sz="6" w:space="0" w:color="FEFEFE"/>
                <w:right w:val="dotted" w:sz="6" w:space="0" w:color="FEFEFE"/>
              </w:divBdr>
            </w:div>
            <w:div w:id="291137181">
              <w:marLeft w:val="0"/>
              <w:marRight w:val="0"/>
              <w:marTop w:val="0"/>
              <w:marBottom w:val="0"/>
              <w:divBdr>
                <w:top w:val="dotted" w:sz="6" w:space="0" w:color="FEFEFE"/>
                <w:left w:val="dotted" w:sz="6" w:space="19" w:color="FEFEFE"/>
                <w:bottom w:val="dotted" w:sz="6" w:space="0" w:color="FEFEFE"/>
                <w:right w:val="dotted" w:sz="6" w:space="0" w:color="FEFEFE"/>
              </w:divBdr>
            </w:div>
            <w:div w:id="852378131">
              <w:marLeft w:val="0"/>
              <w:marRight w:val="0"/>
              <w:marTop w:val="0"/>
              <w:marBottom w:val="0"/>
              <w:divBdr>
                <w:top w:val="dotted" w:sz="6" w:space="0" w:color="FEFEFE"/>
                <w:left w:val="dotted" w:sz="6" w:space="19" w:color="FEFEFE"/>
                <w:bottom w:val="dotted" w:sz="6" w:space="0" w:color="FEFEFE"/>
                <w:right w:val="dotted" w:sz="6" w:space="0" w:color="FEFEFE"/>
              </w:divBdr>
            </w:div>
            <w:div w:id="1669479404">
              <w:marLeft w:val="0"/>
              <w:marRight w:val="0"/>
              <w:marTop w:val="0"/>
              <w:marBottom w:val="0"/>
              <w:divBdr>
                <w:top w:val="dotted" w:sz="6" w:space="0" w:color="FEFEFE"/>
                <w:left w:val="dotted" w:sz="6" w:space="19" w:color="FEFEFE"/>
                <w:bottom w:val="dotted" w:sz="6" w:space="0" w:color="FEFEFE"/>
                <w:right w:val="dotted" w:sz="6" w:space="0" w:color="FEFEFE"/>
              </w:divBdr>
            </w:div>
            <w:div w:id="1468165897">
              <w:marLeft w:val="0"/>
              <w:marRight w:val="0"/>
              <w:marTop w:val="0"/>
              <w:marBottom w:val="0"/>
              <w:divBdr>
                <w:top w:val="dotted" w:sz="6" w:space="0" w:color="FEFEFE"/>
                <w:left w:val="dotted" w:sz="6" w:space="19" w:color="FEFEFE"/>
                <w:bottom w:val="dotted" w:sz="6" w:space="0" w:color="FEFEFE"/>
                <w:right w:val="dotted" w:sz="6" w:space="0" w:color="FEFEFE"/>
              </w:divBdr>
            </w:div>
            <w:div w:id="1554846271">
              <w:marLeft w:val="0"/>
              <w:marRight w:val="0"/>
              <w:marTop w:val="0"/>
              <w:marBottom w:val="0"/>
              <w:divBdr>
                <w:top w:val="dotted" w:sz="6" w:space="0" w:color="FEFEFE"/>
                <w:left w:val="dotted" w:sz="6" w:space="19" w:color="FEFEFE"/>
                <w:bottom w:val="dotted" w:sz="6" w:space="0" w:color="FEFEFE"/>
                <w:right w:val="dotted" w:sz="6" w:space="0" w:color="FEFEFE"/>
              </w:divBdr>
            </w:div>
            <w:div w:id="34283883">
              <w:marLeft w:val="0"/>
              <w:marRight w:val="0"/>
              <w:marTop w:val="0"/>
              <w:marBottom w:val="0"/>
              <w:divBdr>
                <w:top w:val="dotted" w:sz="6" w:space="0" w:color="FEFEFE"/>
                <w:left w:val="dotted" w:sz="6" w:space="19" w:color="FEFEFE"/>
                <w:bottom w:val="dotted" w:sz="6" w:space="0" w:color="FEFEFE"/>
                <w:right w:val="dotted" w:sz="6" w:space="0" w:color="FEFEFE"/>
              </w:divBdr>
            </w:div>
            <w:div w:id="395057777">
              <w:marLeft w:val="0"/>
              <w:marRight w:val="0"/>
              <w:marTop w:val="0"/>
              <w:marBottom w:val="0"/>
              <w:divBdr>
                <w:top w:val="dotted" w:sz="6" w:space="0" w:color="FEFEFE"/>
                <w:left w:val="dotted" w:sz="6" w:space="19" w:color="FEFEFE"/>
                <w:bottom w:val="dotted" w:sz="6" w:space="0" w:color="FEFEFE"/>
                <w:right w:val="dotted" w:sz="6" w:space="0" w:color="FEFEFE"/>
              </w:divBdr>
            </w:div>
            <w:div w:id="1662461000">
              <w:marLeft w:val="0"/>
              <w:marRight w:val="0"/>
              <w:marTop w:val="0"/>
              <w:marBottom w:val="0"/>
              <w:divBdr>
                <w:top w:val="dotted" w:sz="6" w:space="0" w:color="FEFEFE"/>
                <w:left w:val="dotted" w:sz="6" w:space="19" w:color="FEFEFE"/>
                <w:bottom w:val="dotted" w:sz="6" w:space="0" w:color="FEFEFE"/>
                <w:right w:val="dotted" w:sz="6" w:space="0" w:color="FEFEFE"/>
              </w:divBdr>
            </w:div>
            <w:div w:id="1857619754">
              <w:marLeft w:val="0"/>
              <w:marRight w:val="0"/>
              <w:marTop w:val="0"/>
              <w:marBottom w:val="0"/>
              <w:divBdr>
                <w:top w:val="dotted" w:sz="6" w:space="0" w:color="FEFEFE"/>
                <w:left w:val="dotted" w:sz="6" w:space="19" w:color="FEFEFE"/>
                <w:bottom w:val="dotted" w:sz="6" w:space="0" w:color="FEFEFE"/>
                <w:right w:val="dotted" w:sz="6" w:space="0" w:color="FEFEFE"/>
              </w:divBdr>
            </w:div>
            <w:div w:id="1382359309">
              <w:marLeft w:val="0"/>
              <w:marRight w:val="0"/>
              <w:marTop w:val="0"/>
              <w:marBottom w:val="0"/>
              <w:divBdr>
                <w:top w:val="dotted" w:sz="6" w:space="0" w:color="FEFEFE"/>
                <w:left w:val="dotted" w:sz="6" w:space="19" w:color="FEFEFE"/>
                <w:bottom w:val="dotted" w:sz="6" w:space="0" w:color="FEFEFE"/>
                <w:right w:val="dotted" w:sz="6" w:space="0" w:color="FEFEFE"/>
              </w:divBdr>
            </w:div>
            <w:div w:id="2007131350">
              <w:marLeft w:val="0"/>
              <w:marRight w:val="0"/>
              <w:marTop w:val="0"/>
              <w:marBottom w:val="0"/>
              <w:divBdr>
                <w:top w:val="dotted" w:sz="6" w:space="0" w:color="FEFEFE"/>
                <w:left w:val="dotted" w:sz="6" w:space="19" w:color="FEFEFE"/>
                <w:bottom w:val="dotted" w:sz="6" w:space="0" w:color="FEFEFE"/>
                <w:right w:val="dotted" w:sz="6" w:space="0" w:color="FEFEFE"/>
              </w:divBdr>
            </w:div>
            <w:div w:id="15618093">
              <w:marLeft w:val="0"/>
              <w:marRight w:val="0"/>
              <w:marTop w:val="0"/>
              <w:marBottom w:val="0"/>
              <w:divBdr>
                <w:top w:val="dotted" w:sz="6" w:space="0" w:color="FEFEFE"/>
                <w:left w:val="dotted" w:sz="6" w:space="19" w:color="FEFEFE"/>
                <w:bottom w:val="dotted" w:sz="6" w:space="0" w:color="FEFEFE"/>
                <w:right w:val="dotted" w:sz="6" w:space="0" w:color="FEFEFE"/>
              </w:divBdr>
            </w:div>
            <w:div w:id="1590187625">
              <w:marLeft w:val="0"/>
              <w:marRight w:val="0"/>
              <w:marTop w:val="0"/>
              <w:marBottom w:val="0"/>
              <w:divBdr>
                <w:top w:val="dotted" w:sz="6" w:space="0" w:color="FEFEFE"/>
                <w:left w:val="dotted" w:sz="6" w:space="19" w:color="FEFEFE"/>
                <w:bottom w:val="dotted" w:sz="6" w:space="0" w:color="FEFEFE"/>
                <w:right w:val="dotted" w:sz="6" w:space="0" w:color="FEFEFE"/>
              </w:divBdr>
            </w:div>
            <w:div w:id="594706123">
              <w:marLeft w:val="0"/>
              <w:marRight w:val="0"/>
              <w:marTop w:val="0"/>
              <w:marBottom w:val="0"/>
              <w:divBdr>
                <w:top w:val="dotted" w:sz="6" w:space="0" w:color="FEFEFE"/>
                <w:left w:val="dotted" w:sz="6" w:space="19" w:color="FEFEFE"/>
                <w:bottom w:val="dotted" w:sz="6" w:space="0" w:color="FEFEFE"/>
                <w:right w:val="dotted" w:sz="6" w:space="0" w:color="FEFEFE"/>
              </w:divBdr>
            </w:div>
            <w:div w:id="1293170686">
              <w:marLeft w:val="0"/>
              <w:marRight w:val="0"/>
              <w:marTop w:val="0"/>
              <w:marBottom w:val="0"/>
              <w:divBdr>
                <w:top w:val="dotted" w:sz="6" w:space="0" w:color="FEFEFE"/>
                <w:left w:val="dotted" w:sz="6" w:space="19" w:color="FEFEFE"/>
                <w:bottom w:val="dotted" w:sz="6" w:space="0" w:color="FEFEFE"/>
                <w:right w:val="dotted" w:sz="6" w:space="0" w:color="FEFEFE"/>
              </w:divBdr>
            </w:div>
            <w:div w:id="485242525">
              <w:marLeft w:val="0"/>
              <w:marRight w:val="0"/>
              <w:marTop w:val="144"/>
              <w:marBottom w:val="144"/>
              <w:divBdr>
                <w:top w:val="none" w:sz="0" w:space="0" w:color="auto"/>
                <w:left w:val="none" w:sz="0" w:space="0" w:color="auto"/>
                <w:bottom w:val="none" w:sz="0" w:space="0" w:color="auto"/>
                <w:right w:val="none" w:sz="0" w:space="0" w:color="auto"/>
              </w:divBdr>
            </w:div>
            <w:div w:id="707532748">
              <w:marLeft w:val="0"/>
              <w:marRight w:val="0"/>
              <w:marTop w:val="144"/>
              <w:marBottom w:val="144"/>
              <w:divBdr>
                <w:top w:val="none" w:sz="0" w:space="0" w:color="auto"/>
                <w:left w:val="none" w:sz="0" w:space="0" w:color="auto"/>
                <w:bottom w:val="none" w:sz="0" w:space="0" w:color="auto"/>
                <w:right w:val="none" w:sz="0" w:space="0" w:color="auto"/>
              </w:divBdr>
            </w:div>
            <w:div w:id="1806586072">
              <w:marLeft w:val="0"/>
              <w:marRight w:val="0"/>
              <w:marTop w:val="144"/>
              <w:marBottom w:val="144"/>
              <w:divBdr>
                <w:top w:val="none" w:sz="0" w:space="0" w:color="auto"/>
                <w:left w:val="none" w:sz="0" w:space="0" w:color="auto"/>
                <w:bottom w:val="none" w:sz="0" w:space="0" w:color="auto"/>
                <w:right w:val="none" w:sz="0" w:space="0" w:color="auto"/>
              </w:divBdr>
            </w:div>
            <w:div w:id="1193954300">
              <w:marLeft w:val="0"/>
              <w:marRight w:val="0"/>
              <w:marTop w:val="0"/>
              <w:marBottom w:val="0"/>
              <w:divBdr>
                <w:top w:val="dotted" w:sz="6" w:space="0" w:color="FEFEFE"/>
                <w:left w:val="dotted" w:sz="6" w:space="19" w:color="FEFEFE"/>
                <w:bottom w:val="dotted" w:sz="6" w:space="0" w:color="FEFEFE"/>
                <w:right w:val="dotted" w:sz="6" w:space="0" w:color="FEFEFE"/>
              </w:divBdr>
              <w:divsChild>
                <w:div w:id="114103874">
                  <w:marLeft w:val="0"/>
                  <w:marRight w:val="0"/>
                  <w:marTop w:val="0"/>
                  <w:marBottom w:val="0"/>
                  <w:divBdr>
                    <w:top w:val="dotted" w:sz="6" w:space="0" w:color="FEFEFE"/>
                    <w:left w:val="dotted" w:sz="6" w:space="0" w:color="FEFEFE"/>
                    <w:bottom w:val="dotted" w:sz="6" w:space="0" w:color="FEFEFE"/>
                    <w:right w:val="dotted" w:sz="6" w:space="0" w:color="FEFEFE"/>
                  </w:divBdr>
                </w:div>
                <w:div w:id="1919099715">
                  <w:marLeft w:val="0"/>
                  <w:marRight w:val="0"/>
                  <w:marTop w:val="0"/>
                  <w:marBottom w:val="0"/>
                  <w:divBdr>
                    <w:top w:val="dotted" w:sz="6" w:space="0" w:color="FEFEFE"/>
                    <w:left w:val="dotted" w:sz="6" w:space="0" w:color="FEFEFE"/>
                    <w:bottom w:val="dotted" w:sz="6" w:space="0" w:color="FEFEFE"/>
                    <w:right w:val="dotted" w:sz="6" w:space="0" w:color="FEFEFE"/>
                  </w:divBdr>
                </w:div>
                <w:div w:id="1211309025">
                  <w:marLeft w:val="0"/>
                  <w:marRight w:val="0"/>
                  <w:marTop w:val="0"/>
                  <w:marBottom w:val="0"/>
                  <w:divBdr>
                    <w:top w:val="dotted" w:sz="6" w:space="0" w:color="FEFEFE"/>
                    <w:left w:val="dotted" w:sz="6" w:space="0" w:color="FEFEFE"/>
                    <w:bottom w:val="dotted" w:sz="6" w:space="0" w:color="FEFEFE"/>
                    <w:right w:val="dotted" w:sz="6" w:space="0" w:color="FEFEFE"/>
                  </w:divBdr>
                </w:div>
                <w:div w:id="521556151">
                  <w:marLeft w:val="0"/>
                  <w:marRight w:val="0"/>
                  <w:marTop w:val="0"/>
                  <w:marBottom w:val="0"/>
                  <w:divBdr>
                    <w:top w:val="dotted" w:sz="6" w:space="0" w:color="FEFEFE"/>
                    <w:left w:val="dotted" w:sz="6" w:space="0" w:color="FEFEFE"/>
                    <w:bottom w:val="dotted" w:sz="6" w:space="0" w:color="FEFEFE"/>
                    <w:right w:val="dotted" w:sz="6" w:space="0" w:color="FEFEFE"/>
                  </w:divBdr>
                </w:div>
                <w:div w:id="402336458">
                  <w:marLeft w:val="0"/>
                  <w:marRight w:val="0"/>
                  <w:marTop w:val="0"/>
                  <w:marBottom w:val="0"/>
                  <w:divBdr>
                    <w:top w:val="dotted" w:sz="6" w:space="0" w:color="FEFEFE"/>
                    <w:left w:val="dotted" w:sz="6" w:space="0" w:color="FEFEFE"/>
                    <w:bottom w:val="dotted" w:sz="6" w:space="0" w:color="FEFEFE"/>
                    <w:right w:val="dotted" w:sz="6" w:space="0" w:color="FEFEFE"/>
                  </w:divBdr>
                </w:div>
                <w:div w:id="296882450">
                  <w:marLeft w:val="0"/>
                  <w:marRight w:val="0"/>
                  <w:marTop w:val="0"/>
                  <w:marBottom w:val="0"/>
                  <w:divBdr>
                    <w:top w:val="dotted" w:sz="6" w:space="0" w:color="FEFEFE"/>
                    <w:left w:val="dotted" w:sz="6" w:space="0" w:color="FEFEFE"/>
                    <w:bottom w:val="dotted" w:sz="6" w:space="0" w:color="FEFEFE"/>
                    <w:right w:val="dotted" w:sz="6" w:space="0" w:color="FEFEFE"/>
                  </w:divBdr>
                </w:div>
                <w:div w:id="1720129902">
                  <w:marLeft w:val="0"/>
                  <w:marRight w:val="0"/>
                  <w:marTop w:val="0"/>
                  <w:marBottom w:val="0"/>
                  <w:divBdr>
                    <w:top w:val="dotted" w:sz="6" w:space="0" w:color="FEFEFE"/>
                    <w:left w:val="dotted" w:sz="6" w:space="0" w:color="FEFEFE"/>
                    <w:bottom w:val="dotted" w:sz="6" w:space="0" w:color="FEFEFE"/>
                    <w:right w:val="dotted" w:sz="6" w:space="0" w:color="FEFEFE"/>
                  </w:divBdr>
                </w:div>
                <w:div w:id="690257197">
                  <w:marLeft w:val="0"/>
                  <w:marRight w:val="0"/>
                  <w:marTop w:val="0"/>
                  <w:marBottom w:val="0"/>
                  <w:divBdr>
                    <w:top w:val="dotted" w:sz="6" w:space="0" w:color="FEFEFE"/>
                    <w:left w:val="dotted" w:sz="6" w:space="0" w:color="FEFEFE"/>
                    <w:bottom w:val="dotted" w:sz="6" w:space="0" w:color="FEFEFE"/>
                    <w:right w:val="dotted" w:sz="6" w:space="0" w:color="FEFEFE"/>
                  </w:divBdr>
                </w:div>
                <w:div w:id="1685087971">
                  <w:marLeft w:val="0"/>
                  <w:marRight w:val="0"/>
                  <w:marTop w:val="0"/>
                  <w:marBottom w:val="0"/>
                  <w:divBdr>
                    <w:top w:val="dotted" w:sz="6" w:space="0" w:color="FEFEFE"/>
                    <w:left w:val="dotted" w:sz="6" w:space="0" w:color="FEFEFE"/>
                    <w:bottom w:val="dotted" w:sz="6" w:space="0" w:color="FEFEFE"/>
                    <w:right w:val="dotted" w:sz="6" w:space="0" w:color="FEFEFE"/>
                  </w:divBdr>
                </w:div>
              </w:divsChild>
            </w:div>
            <w:div w:id="594702878">
              <w:marLeft w:val="0"/>
              <w:marRight w:val="0"/>
              <w:marTop w:val="0"/>
              <w:marBottom w:val="0"/>
              <w:divBdr>
                <w:top w:val="dotted" w:sz="6" w:space="0" w:color="FEFEFE"/>
                <w:left w:val="dotted" w:sz="6" w:space="19" w:color="FEFEFE"/>
                <w:bottom w:val="dotted" w:sz="6" w:space="0" w:color="FEFEFE"/>
                <w:right w:val="dotted" w:sz="6" w:space="0" w:color="FEFEFE"/>
              </w:divBdr>
            </w:div>
            <w:div w:id="763377310">
              <w:marLeft w:val="0"/>
              <w:marRight w:val="0"/>
              <w:marTop w:val="0"/>
              <w:marBottom w:val="0"/>
              <w:divBdr>
                <w:top w:val="dotted" w:sz="6" w:space="0" w:color="FEFEFE"/>
                <w:left w:val="dotted" w:sz="6" w:space="19" w:color="FEFEFE"/>
                <w:bottom w:val="dotted" w:sz="6" w:space="0" w:color="FEFEFE"/>
                <w:right w:val="dotted" w:sz="6" w:space="0" w:color="FEFEFE"/>
              </w:divBdr>
              <w:divsChild>
                <w:div w:id="512576895">
                  <w:marLeft w:val="225"/>
                  <w:marRight w:val="0"/>
                  <w:marTop w:val="0"/>
                  <w:marBottom w:val="0"/>
                  <w:divBdr>
                    <w:top w:val="dotted" w:sz="6" w:space="0" w:color="FEFEFE"/>
                    <w:left w:val="dotted" w:sz="6" w:space="11" w:color="FEFEFE"/>
                    <w:bottom w:val="dotted" w:sz="6" w:space="0" w:color="FEFEFE"/>
                    <w:right w:val="dotted" w:sz="6" w:space="0" w:color="FEFEFE"/>
                  </w:divBdr>
                </w:div>
                <w:div w:id="322127948">
                  <w:marLeft w:val="225"/>
                  <w:marRight w:val="0"/>
                  <w:marTop w:val="0"/>
                  <w:marBottom w:val="0"/>
                  <w:divBdr>
                    <w:top w:val="dotted" w:sz="6" w:space="0" w:color="FEFEFE"/>
                    <w:left w:val="dotted" w:sz="6" w:space="11" w:color="FEFEFE"/>
                    <w:bottom w:val="dotted" w:sz="6" w:space="0" w:color="FEFEFE"/>
                    <w:right w:val="dotted" w:sz="6" w:space="0" w:color="FEFEFE"/>
                  </w:divBdr>
                </w:div>
                <w:div w:id="800465106">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846239385">
              <w:marLeft w:val="0"/>
              <w:marRight w:val="0"/>
              <w:marTop w:val="0"/>
              <w:marBottom w:val="0"/>
              <w:divBdr>
                <w:top w:val="dotted" w:sz="6" w:space="0" w:color="FEFEFE"/>
                <w:left w:val="dotted" w:sz="6" w:space="19" w:color="FEFEFE"/>
                <w:bottom w:val="dotted" w:sz="6" w:space="0" w:color="FEFEFE"/>
                <w:right w:val="dotted" w:sz="6" w:space="0" w:color="FEFEFE"/>
              </w:divBdr>
            </w:div>
            <w:div w:id="2022856149">
              <w:marLeft w:val="0"/>
              <w:marRight w:val="0"/>
              <w:marTop w:val="0"/>
              <w:marBottom w:val="0"/>
              <w:divBdr>
                <w:top w:val="dotted" w:sz="6" w:space="0" w:color="FEFEFE"/>
                <w:left w:val="dotted" w:sz="6" w:space="19" w:color="FEFEFE"/>
                <w:bottom w:val="dotted" w:sz="6" w:space="0" w:color="FEFEFE"/>
                <w:right w:val="dotted" w:sz="6" w:space="0" w:color="FEFEFE"/>
              </w:divBdr>
            </w:div>
            <w:div w:id="1896969371">
              <w:marLeft w:val="0"/>
              <w:marRight w:val="0"/>
              <w:marTop w:val="0"/>
              <w:marBottom w:val="0"/>
              <w:divBdr>
                <w:top w:val="dotted" w:sz="6" w:space="0" w:color="FEFEFE"/>
                <w:left w:val="dotted" w:sz="6" w:space="19" w:color="FEFEFE"/>
                <w:bottom w:val="dotted" w:sz="6" w:space="0" w:color="FEFEFE"/>
                <w:right w:val="dotted" w:sz="6" w:space="0" w:color="FEFEFE"/>
              </w:divBdr>
            </w:div>
            <w:div w:id="8259559">
              <w:marLeft w:val="0"/>
              <w:marRight w:val="0"/>
              <w:marTop w:val="0"/>
              <w:marBottom w:val="0"/>
              <w:divBdr>
                <w:top w:val="dotted" w:sz="6" w:space="0" w:color="FEFEFE"/>
                <w:left w:val="dotted" w:sz="6" w:space="19" w:color="FEFEFE"/>
                <w:bottom w:val="dotted" w:sz="6" w:space="0" w:color="FEFEFE"/>
                <w:right w:val="dotted" w:sz="6" w:space="0" w:color="FEFEFE"/>
              </w:divBdr>
            </w:div>
            <w:div w:id="784620579">
              <w:marLeft w:val="0"/>
              <w:marRight w:val="0"/>
              <w:marTop w:val="0"/>
              <w:marBottom w:val="0"/>
              <w:divBdr>
                <w:top w:val="dotted" w:sz="6" w:space="0" w:color="FEFEFE"/>
                <w:left w:val="dotted" w:sz="6" w:space="19" w:color="FEFEFE"/>
                <w:bottom w:val="dotted" w:sz="6" w:space="0" w:color="FEFEFE"/>
                <w:right w:val="dotted" w:sz="6" w:space="0" w:color="FEFEFE"/>
              </w:divBdr>
            </w:div>
            <w:div w:id="1499273197">
              <w:marLeft w:val="0"/>
              <w:marRight w:val="0"/>
              <w:marTop w:val="0"/>
              <w:marBottom w:val="0"/>
              <w:divBdr>
                <w:top w:val="dotted" w:sz="6" w:space="0" w:color="FEFEFE"/>
                <w:left w:val="dotted" w:sz="6" w:space="19" w:color="FEFEFE"/>
                <w:bottom w:val="dotted" w:sz="6" w:space="0" w:color="FEFEFE"/>
                <w:right w:val="dotted" w:sz="6" w:space="0" w:color="FEFEFE"/>
              </w:divBdr>
            </w:div>
            <w:div w:id="1861502250">
              <w:marLeft w:val="0"/>
              <w:marRight w:val="0"/>
              <w:marTop w:val="0"/>
              <w:marBottom w:val="0"/>
              <w:divBdr>
                <w:top w:val="dotted" w:sz="6" w:space="0" w:color="FEFEFE"/>
                <w:left w:val="dotted" w:sz="6" w:space="19" w:color="FEFEFE"/>
                <w:bottom w:val="dotted" w:sz="6" w:space="0" w:color="FEFEFE"/>
                <w:right w:val="dotted" w:sz="6" w:space="0" w:color="FEFEFE"/>
              </w:divBdr>
            </w:div>
            <w:div w:id="2142844030">
              <w:marLeft w:val="0"/>
              <w:marRight w:val="0"/>
              <w:marTop w:val="0"/>
              <w:marBottom w:val="0"/>
              <w:divBdr>
                <w:top w:val="dotted" w:sz="6" w:space="0" w:color="FEFEFE"/>
                <w:left w:val="dotted" w:sz="6" w:space="19" w:color="FEFEFE"/>
                <w:bottom w:val="dotted" w:sz="6" w:space="0" w:color="FEFEFE"/>
                <w:right w:val="dotted" w:sz="6" w:space="0" w:color="FEFEFE"/>
              </w:divBdr>
            </w:div>
            <w:div w:id="1665549866">
              <w:marLeft w:val="0"/>
              <w:marRight w:val="0"/>
              <w:marTop w:val="0"/>
              <w:marBottom w:val="0"/>
              <w:divBdr>
                <w:top w:val="dotted" w:sz="6" w:space="0" w:color="FEFEFE"/>
                <w:left w:val="dotted" w:sz="6" w:space="19" w:color="FEFEFE"/>
                <w:bottom w:val="dotted" w:sz="6" w:space="0" w:color="FEFEFE"/>
                <w:right w:val="dotted" w:sz="6" w:space="0" w:color="FEFEFE"/>
              </w:divBdr>
            </w:div>
            <w:div w:id="1706254870">
              <w:marLeft w:val="0"/>
              <w:marRight w:val="0"/>
              <w:marTop w:val="0"/>
              <w:marBottom w:val="0"/>
              <w:divBdr>
                <w:top w:val="dotted" w:sz="6" w:space="0" w:color="FEFEFE"/>
                <w:left w:val="dotted" w:sz="6" w:space="19" w:color="FEFEFE"/>
                <w:bottom w:val="dotted" w:sz="6" w:space="0" w:color="FEFEFE"/>
                <w:right w:val="dotted" w:sz="6" w:space="0" w:color="FEFEFE"/>
              </w:divBdr>
            </w:div>
            <w:div w:id="478883779">
              <w:marLeft w:val="0"/>
              <w:marRight w:val="0"/>
              <w:marTop w:val="0"/>
              <w:marBottom w:val="0"/>
              <w:divBdr>
                <w:top w:val="dotted" w:sz="6" w:space="0" w:color="FEFEFE"/>
                <w:left w:val="dotted" w:sz="6" w:space="19" w:color="FEFEFE"/>
                <w:bottom w:val="dotted" w:sz="6" w:space="0" w:color="FEFEFE"/>
                <w:right w:val="dotted" w:sz="6" w:space="0" w:color="FEFEFE"/>
              </w:divBdr>
            </w:div>
            <w:div w:id="1530794192">
              <w:marLeft w:val="0"/>
              <w:marRight w:val="0"/>
              <w:marTop w:val="0"/>
              <w:marBottom w:val="0"/>
              <w:divBdr>
                <w:top w:val="dotted" w:sz="6" w:space="0" w:color="FEFEFE"/>
                <w:left w:val="dotted" w:sz="6" w:space="19" w:color="FEFEFE"/>
                <w:bottom w:val="dotted" w:sz="6" w:space="0" w:color="FEFEFE"/>
                <w:right w:val="dotted" w:sz="6" w:space="0" w:color="FEFEFE"/>
              </w:divBdr>
            </w:div>
            <w:div w:id="386074087">
              <w:marLeft w:val="0"/>
              <w:marRight w:val="0"/>
              <w:marTop w:val="0"/>
              <w:marBottom w:val="0"/>
              <w:divBdr>
                <w:top w:val="dotted" w:sz="6" w:space="0" w:color="FEFEFE"/>
                <w:left w:val="dotted" w:sz="6" w:space="19" w:color="FEFEFE"/>
                <w:bottom w:val="dotted" w:sz="6" w:space="0" w:color="FEFEFE"/>
                <w:right w:val="dotted" w:sz="6" w:space="0" w:color="FEFEFE"/>
              </w:divBdr>
            </w:div>
            <w:div w:id="17512049">
              <w:marLeft w:val="0"/>
              <w:marRight w:val="0"/>
              <w:marTop w:val="144"/>
              <w:marBottom w:val="144"/>
              <w:divBdr>
                <w:top w:val="none" w:sz="0" w:space="0" w:color="auto"/>
                <w:left w:val="none" w:sz="0" w:space="0" w:color="auto"/>
                <w:bottom w:val="none" w:sz="0" w:space="0" w:color="auto"/>
                <w:right w:val="none" w:sz="0" w:space="0" w:color="auto"/>
              </w:divBdr>
            </w:div>
            <w:div w:id="1528836545">
              <w:marLeft w:val="0"/>
              <w:marRight w:val="0"/>
              <w:marTop w:val="144"/>
              <w:marBottom w:val="144"/>
              <w:divBdr>
                <w:top w:val="none" w:sz="0" w:space="0" w:color="auto"/>
                <w:left w:val="none" w:sz="0" w:space="0" w:color="auto"/>
                <w:bottom w:val="none" w:sz="0" w:space="0" w:color="auto"/>
                <w:right w:val="none" w:sz="0" w:space="0" w:color="auto"/>
              </w:divBdr>
            </w:div>
            <w:div w:id="406805851">
              <w:marLeft w:val="0"/>
              <w:marRight w:val="0"/>
              <w:marTop w:val="0"/>
              <w:marBottom w:val="0"/>
              <w:divBdr>
                <w:top w:val="dotted" w:sz="6" w:space="0" w:color="FEFEFE"/>
                <w:left w:val="dotted" w:sz="6" w:space="19" w:color="FEFEFE"/>
                <w:bottom w:val="dotted" w:sz="6" w:space="0" w:color="FEFEFE"/>
                <w:right w:val="dotted" w:sz="6" w:space="0" w:color="FEFEFE"/>
              </w:divBdr>
              <w:divsChild>
                <w:div w:id="1040394572">
                  <w:marLeft w:val="0"/>
                  <w:marRight w:val="0"/>
                  <w:marTop w:val="0"/>
                  <w:marBottom w:val="0"/>
                  <w:divBdr>
                    <w:top w:val="dotted" w:sz="6" w:space="0" w:color="FEFEFE"/>
                    <w:left w:val="dotted" w:sz="6" w:space="0" w:color="FEFEFE"/>
                    <w:bottom w:val="dotted" w:sz="6" w:space="0" w:color="FEFEFE"/>
                    <w:right w:val="dotted" w:sz="6" w:space="0" w:color="FEFEFE"/>
                  </w:divBdr>
                </w:div>
                <w:div w:id="1772041362">
                  <w:marLeft w:val="0"/>
                  <w:marRight w:val="0"/>
                  <w:marTop w:val="0"/>
                  <w:marBottom w:val="0"/>
                  <w:divBdr>
                    <w:top w:val="dotted" w:sz="6" w:space="0" w:color="FEFEFE"/>
                    <w:left w:val="dotted" w:sz="6" w:space="0" w:color="FEFEFE"/>
                    <w:bottom w:val="dotted" w:sz="6" w:space="0" w:color="FEFEFE"/>
                    <w:right w:val="dotted" w:sz="6" w:space="0" w:color="FEFEFE"/>
                  </w:divBdr>
                </w:div>
                <w:div w:id="1866400945">
                  <w:marLeft w:val="0"/>
                  <w:marRight w:val="0"/>
                  <w:marTop w:val="0"/>
                  <w:marBottom w:val="0"/>
                  <w:divBdr>
                    <w:top w:val="dotted" w:sz="6" w:space="0" w:color="FEFEFE"/>
                    <w:left w:val="dotted" w:sz="6" w:space="0" w:color="FEFEFE"/>
                    <w:bottom w:val="dotted" w:sz="6" w:space="0" w:color="FEFEFE"/>
                    <w:right w:val="dotted" w:sz="6" w:space="0" w:color="FEFEFE"/>
                  </w:divBdr>
                </w:div>
                <w:div w:id="311494104">
                  <w:marLeft w:val="0"/>
                  <w:marRight w:val="0"/>
                  <w:marTop w:val="0"/>
                  <w:marBottom w:val="0"/>
                  <w:divBdr>
                    <w:top w:val="dotted" w:sz="6" w:space="0" w:color="FEFEFE"/>
                    <w:left w:val="dotted" w:sz="6" w:space="0" w:color="FEFEFE"/>
                    <w:bottom w:val="dotted" w:sz="6" w:space="0" w:color="FEFEFE"/>
                    <w:right w:val="dotted" w:sz="6" w:space="0" w:color="FEFEFE"/>
                  </w:divBdr>
                </w:div>
                <w:div w:id="1271164851">
                  <w:marLeft w:val="0"/>
                  <w:marRight w:val="0"/>
                  <w:marTop w:val="0"/>
                  <w:marBottom w:val="0"/>
                  <w:divBdr>
                    <w:top w:val="dotted" w:sz="6" w:space="0" w:color="FEFEFE"/>
                    <w:left w:val="dotted" w:sz="6" w:space="0" w:color="FEFEFE"/>
                    <w:bottom w:val="dotted" w:sz="6" w:space="0" w:color="FEFEFE"/>
                    <w:right w:val="dotted" w:sz="6" w:space="0" w:color="FEFEFE"/>
                  </w:divBdr>
                </w:div>
                <w:div w:id="1619989777">
                  <w:marLeft w:val="0"/>
                  <w:marRight w:val="0"/>
                  <w:marTop w:val="0"/>
                  <w:marBottom w:val="0"/>
                  <w:divBdr>
                    <w:top w:val="dotted" w:sz="6" w:space="0" w:color="FEFEFE"/>
                    <w:left w:val="dotted" w:sz="6" w:space="0" w:color="FEFEFE"/>
                    <w:bottom w:val="dotted" w:sz="6" w:space="0" w:color="FEFEFE"/>
                    <w:right w:val="dotted" w:sz="6" w:space="0" w:color="FEFEFE"/>
                  </w:divBdr>
                </w:div>
                <w:div w:id="1105081384">
                  <w:marLeft w:val="0"/>
                  <w:marRight w:val="0"/>
                  <w:marTop w:val="0"/>
                  <w:marBottom w:val="0"/>
                  <w:divBdr>
                    <w:top w:val="dotted" w:sz="6" w:space="0" w:color="FEFEFE"/>
                    <w:left w:val="dotted" w:sz="6" w:space="0" w:color="FEFEFE"/>
                    <w:bottom w:val="dotted" w:sz="6" w:space="0" w:color="FEFEFE"/>
                    <w:right w:val="dotted" w:sz="6" w:space="0" w:color="FEFEFE"/>
                  </w:divBdr>
                </w:div>
                <w:div w:id="64422442">
                  <w:marLeft w:val="0"/>
                  <w:marRight w:val="0"/>
                  <w:marTop w:val="0"/>
                  <w:marBottom w:val="0"/>
                  <w:divBdr>
                    <w:top w:val="dotted" w:sz="6" w:space="0" w:color="FEFEFE"/>
                    <w:left w:val="dotted" w:sz="6" w:space="0" w:color="FEFEFE"/>
                    <w:bottom w:val="dotted" w:sz="6" w:space="0" w:color="FEFEFE"/>
                    <w:right w:val="dotted" w:sz="6" w:space="0" w:color="FEFEFE"/>
                  </w:divBdr>
                </w:div>
                <w:div w:id="132260023">
                  <w:marLeft w:val="0"/>
                  <w:marRight w:val="0"/>
                  <w:marTop w:val="0"/>
                  <w:marBottom w:val="0"/>
                  <w:divBdr>
                    <w:top w:val="dotted" w:sz="6" w:space="0" w:color="FEFEFE"/>
                    <w:left w:val="dotted" w:sz="6" w:space="0" w:color="FEFEFE"/>
                    <w:bottom w:val="dotted" w:sz="6" w:space="0" w:color="FEFEFE"/>
                    <w:right w:val="dotted" w:sz="6" w:space="0" w:color="FEFEFE"/>
                  </w:divBdr>
                </w:div>
              </w:divsChild>
            </w:div>
            <w:div w:id="74011803">
              <w:marLeft w:val="0"/>
              <w:marRight w:val="0"/>
              <w:marTop w:val="0"/>
              <w:marBottom w:val="0"/>
              <w:divBdr>
                <w:top w:val="dotted" w:sz="6" w:space="0" w:color="FEFEFE"/>
                <w:left w:val="dotted" w:sz="6" w:space="19" w:color="FEFEFE"/>
                <w:bottom w:val="dotted" w:sz="6" w:space="0" w:color="FEFEFE"/>
                <w:right w:val="dotted" w:sz="6" w:space="0" w:color="FEFEFE"/>
              </w:divBdr>
            </w:div>
            <w:div w:id="1979721679">
              <w:marLeft w:val="0"/>
              <w:marRight w:val="0"/>
              <w:marTop w:val="0"/>
              <w:marBottom w:val="0"/>
              <w:divBdr>
                <w:top w:val="dotted" w:sz="6" w:space="0" w:color="FEFEFE"/>
                <w:left w:val="dotted" w:sz="6" w:space="19" w:color="FEFEFE"/>
                <w:bottom w:val="dotted" w:sz="6" w:space="0" w:color="FEFEFE"/>
                <w:right w:val="dotted" w:sz="6" w:space="0" w:color="FEFEFE"/>
              </w:divBdr>
              <w:divsChild>
                <w:div w:id="1363750748">
                  <w:marLeft w:val="225"/>
                  <w:marRight w:val="0"/>
                  <w:marTop w:val="0"/>
                  <w:marBottom w:val="0"/>
                  <w:divBdr>
                    <w:top w:val="dotted" w:sz="6" w:space="0" w:color="FEFEFE"/>
                    <w:left w:val="dotted" w:sz="6" w:space="11" w:color="FEFEFE"/>
                    <w:bottom w:val="dotted" w:sz="6" w:space="0" w:color="FEFEFE"/>
                    <w:right w:val="dotted" w:sz="6" w:space="0" w:color="FEFEFE"/>
                  </w:divBdr>
                </w:div>
                <w:div w:id="37243502">
                  <w:marLeft w:val="225"/>
                  <w:marRight w:val="0"/>
                  <w:marTop w:val="0"/>
                  <w:marBottom w:val="0"/>
                  <w:divBdr>
                    <w:top w:val="dotted" w:sz="6" w:space="0" w:color="FEFEFE"/>
                    <w:left w:val="dotted" w:sz="6" w:space="11" w:color="FEFEFE"/>
                    <w:bottom w:val="dotted" w:sz="6" w:space="0" w:color="FEFEFE"/>
                    <w:right w:val="dotted" w:sz="6" w:space="0" w:color="FEFEFE"/>
                  </w:divBdr>
                </w:div>
                <w:div w:id="1955094206">
                  <w:marLeft w:val="225"/>
                  <w:marRight w:val="0"/>
                  <w:marTop w:val="0"/>
                  <w:marBottom w:val="0"/>
                  <w:divBdr>
                    <w:top w:val="dotted" w:sz="6" w:space="0" w:color="FEFEFE"/>
                    <w:left w:val="dotted" w:sz="6" w:space="11" w:color="FEFEFE"/>
                    <w:bottom w:val="dotted" w:sz="6" w:space="0" w:color="FEFEFE"/>
                    <w:right w:val="dotted" w:sz="6" w:space="0" w:color="FEFEFE"/>
                  </w:divBdr>
                </w:div>
                <w:div w:id="1371414496">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715589579">
              <w:marLeft w:val="0"/>
              <w:marRight w:val="0"/>
              <w:marTop w:val="0"/>
              <w:marBottom w:val="0"/>
              <w:divBdr>
                <w:top w:val="dotted" w:sz="6" w:space="0" w:color="FEFEFE"/>
                <w:left w:val="dotted" w:sz="6" w:space="19" w:color="FEFEFE"/>
                <w:bottom w:val="dotted" w:sz="6" w:space="0" w:color="FEFEFE"/>
                <w:right w:val="dotted" w:sz="6" w:space="0" w:color="FEFEFE"/>
              </w:divBdr>
              <w:divsChild>
                <w:div w:id="1364791361">
                  <w:marLeft w:val="225"/>
                  <w:marRight w:val="0"/>
                  <w:marTop w:val="0"/>
                  <w:marBottom w:val="0"/>
                  <w:divBdr>
                    <w:top w:val="dotted" w:sz="6" w:space="0" w:color="FEFEFE"/>
                    <w:left w:val="dotted" w:sz="6" w:space="11" w:color="FEFEFE"/>
                    <w:bottom w:val="dotted" w:sz="6" w:space="0" w:color="FEFEFE"/>
                    <w:right w:val="dotted" w:sz="6" w:space="0" w:color="FEFEFE"/>
                  </w:divBdr>
                </w:div>
                <w:div w:id="740375269">
                  <w:marLeft w:val="225"/>
                  <w:marRight w:val="0"/>
                  <w:marTop w:val="0"/>
                  <w:marBottom w:val="0"/>
                  <w:divBdr>
                    <w:top w:val="dotted" w:sz="6" w:space="0" w:color="FEFEFE"/>
                    <w:left w:val="dotted" w:sz="6" w:space="11" w:color="FEFEFE"/>
                    <w:bottom w:val="dotted" w:sz="6" w:space="0" w:color="FEFEFE"/>
                    <w:right w:val="dotted" w:sz="6" w:space="0" w:color="FEFEFE"/>
                  </w:divBdr>
                </w:div>
                <w:div w:id="74715402">
                  <w:marLeft w:val="225"/>
                  <w:marRight w:val="0"/>
                  <w:marTop w:val="0"/>
                  <w:marBottom w:val="0"/>
                  <w:divBdr>
                    <w:top w:val="dotted" w:sz="6" w:space="0" w:color="FEFEFE"/>
                    <w:left w:val="dotted" w:sz="6" w:space="11" w:color="FEFEFE"/>
                    <w:bottom w:val="dotted" w:sz="6" w:space="0" w:color="FEFEFE"/>
                    <w:right w:val="dotted" w:sz="6" w:space="0" w:color="FEFEFE"/>
                  </w:divBdr>
                </w:div>
                <w:div w:id="782726997">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311833377">
              <w:marLeft w:val="0"/>
              <w:marRight w:val="0"/>
              <w:marTop w:val="0"/>
              <w:marBottom w:val="0"/>
              <w:divBdr>
                <w:top w:val="dotted" w:sz="6" w:space="0" w:color="FEFEFE"/>
                <w:left w:val="dotted" w:sz="6" w:space="19" w:color="FEFEFE"/>
                <w:bottom w:val="dotted" w:sz="6" w:space="0" w:color="FEFEFE"/>
                <w:right w:val="dotted" w:sz="6" w:space="0" w:color="FEFEFE"/>
              </w:divBdr>
            </w:div>
            <w:div w:id="468548671">
              <w:marLeft w:val="0"/>
              <w:marRight w:val="0"/>
              <w:marTop w:val="0"/>
              <w:marBottom w:val="0"/>
              <w:divBdr>
                <w:top w:val="dotted" w:sz="6" w:space="0" w:color="FEFEFE"/>
                <w:left w:val="dotted" w:sz="6" w:space="19" w:color="FEFEFE"/>
                <w:bottom w:val="dotted" w:sz="6" w:space="0" w:color="FEFEFE"/>
                <w:right w:val="dotted" w:sz="6" w:space="0" w:color="FEFEFE"/>
              </w:divBdr>
            </w:div>
            <w:div w:id="446043646">
              <w:marLeft w:val="0"/>
              <w:marRight w:val="0"/>
              <w:marTop w:val="0"/>
              <w:marBottom w:val="0"/>
              <w:divBdr>
                <w:top w:val="dotted" w:sz="6" w:space="0" w:color="FEFEFE"/>
                <w:left w:val="dotted" w:sz="6" w:space="19" w:color="FEFEFE"/>
                <w:bottom w:val="dotted" w:sz="6" w:space="0" w:color="FEFEFE"/>
                <w:right w:val="dotted" w:sz="6" w:space="0" w:color="FEFEFE"/>
              </w:divBdr>
            </w:div>
            <w:div w:id="870918564">
              <w:marLeft w:val="0"/>
              <w:marRight w:val="0"/>
              <w:marTop w:val="0"/>
              <w:marBottom w:val="0"/>
              <w:divBdr>
                <w:top w:val="dotted" w:sz="6" w:space="0" w:color="FEFEFE"/>
                <w:left w:val="dotted" w:sz="6" w:space="19" w:color="FEFEFE"/>
                <w:bottom w:val="dotted" w:sz="6" w:space="0" w:color="FEFEFE"/>
                <w:right w:val="dotted" w:sz="6" w:space="0" w:color="FEFEFE"/>
              </w:divBdr>
            </w:div>
            <w:div w:id="269046691">
              <w:marLeft w:val="0"/>
              <w:marRight w:val="0"/>
              <w:marTop w:val="0"/>
              <w:marBottom w:val="0"/>
              <w:divBdr>
                <w:top w:val="dotted" w:sz="6" w:space="0" w:color="FEFEFE"/>
                <w:left w:val="dotted" w:sz="6" w:space="19" w:color="FEFEFE"/>
                <w:bottom w:val="dotted" w:sz="6" w:space="0" w:color="FEFEFE"/>
                <w:right w:val="dotted" w:sz="6" w:space="0" w:color="FEFEFE"/>
              </w:divBdr>
            </w:div>
            <w:div w:id="609238643">
              <w:marLeft w:val="0"/>
              <w:marRight w:val="0"/>
              <w:marTop w:val="0"/>
              <w:marBottom w:val="0"/>
              <w:divBdr>
                <w:top w:val="dotted" w:sz="6" w:space="0" w:color="FEFEFE"/>
                <w:left w:val="dotted" w:sz="6" w:space="19" w:color="FEFEFE"/>
                <w:bottom w:val="dotted" w:sz="6" w:space="0" w:color="FEFEFE"/>
                <w:right w:val="dotted" w:sz="6" w:space="0" w:color="FEFEFE"/>
              </w:divBdr>
            </w:div>
            <w:div w:id="236982966">
              <w:marLeft w:val="0"/>
              <w:marRight w:val="0"/>
              <w:marTop w:val="0"/>
              <w:marBottom w:val="0"/>
              <w:divBdr>
                <w:top w:val="dotted" w:sz="6" w:space="0" w:color="FEFEFE"/>
                <w:left w:val="dotted" w:sz="6" w:space="19" w:color="FEFEFE"/>
                <w:bottom w:val="dotted" w:sz="6" w:space="0" w:color="FEFEFE"/>
                <w:right w:val="dotted" w:sz="6" w:space="0" w:color="FEFEFE"/>
              </w:divBdr>
            </w:div>
            <w:div w:id="1402873695">
              <w:marLeft w:val="0"/>
              <w:marRight w:val="0"/>
              <w:marTop w:val="0"/>
              <w:marBottom w:val="0"/>
              <w:divBdr>
                <w:top w:val="dotted" w:sz="6" w:space="0" w:color="FEFEFE"/>
                <w:left w:val="dotted" w:sz="6" w:space="19" w:color="FEFEFE"/>
                <w:bottom w:val="dotted" w:sz="6" w:space="0" w:color="FEFEFE"/>
                <w:right w:val="dotted" w:sz="6" w:space="0" w:color="FEFEFE"/>
              </w:divBdr>
            </w:div>
            <w:div w:id="1786729484">
              <w:marLeft w:val="0"/>
              <w:marRight w:val="0"/>
              <w:marTop w:val="0"/>
              <w:marBottom w:val="0"/>
              <w:divBdr>
                <w:top w:val="dotted" w:sz="6" w:space="0" w:color="FEFEFE"/>
                <w:left w:val="dotted" w:sz="6" w:space="19" w:color="FEFEFE"/>
                <w:bottom w:val="dotted" w:sz="6" w:space="0" w:color="FEFEFE"/>
                <w:right w:val="dotted" w:sz="6" w:space="0" w:color="FEFEFE"/>
              </w:divBdr>
            </w:div>
            <w:div w:id="2034767509">
              <w:marLeft w:val="0"/>
              <w:marRight w:val="0"/>
              <w:marTop w:val="0"/>
              <w:marBottom w:val="0"/>
              <w:divBdr>
                <w:top w:val="dotted" w:sz="6" w:space="0" w:color="FEFEFE"/>
                <w:left w:val="dotted" w:sz="6" w:space="19" w:color="FEFEFE"/>
                <w:bottom w:val="dotted" w:sz="6" w:space="0" w:color="FEFEFE"/>
                <w:right w:val="dotted" w:sz="6" w:space="0" w:color="FEFEFE"/>
              </w:divBdr>
            </w:div>
            <w:div w:id="1598177427">
              <w:marLeft w:val="0"/>
              <w:marRight w:val="0"/>
              <w:marTop w:val="0"/>
              <w:marBottom w:val="0"/>
              <w:divBdr>
                <w:top w:val="dotted" w:sz="6" w:space="0" w:color="FEFEFE"/>
                <w:left w:val="dotted" w:sz="6" w:space="19" w:color="FEFEFE"/>
                <w:bottom w:val="dotted" w:sz="6" w:space="0" w:color="FEFEFE"/>
                <w:right w:val="dotted" w:sz="6" w:space="0" w:color="FEFEFE"/>
              </w:divBdr>
            </w:div>
            <w:div w:id="1488327733">
              <w:marLeft w:val="0"/>
              <w:marRight w:val="0"/>
              <w:marTop w:val="0"/>
              <w:marBottom w:val="0"/>
              <w:divBdr>
                <w:top w:val="dotted" w:sz="6" w:space="0" w:color="FEFEFE"/>
                <w:left w:val="dotted" w:sz="6" w:space="19" w:color="FEFEFE"/>
                <w:bottom w:val="dotted" w:sz="6" w:space="0" w:color="FEFEFE"/>
                <w:right w:val="dotted" w:sz="6" w:space="0" w:color="FEFEFE"/>
              </w:divBdr>
            </w:div>
            <w:div w:id="1243640274">
              <w:marLeft w:val="0"/>
              <w:marRight w:val="0"/>
              <w:marTop w:val="0"/>
              <w:marBottom w:val="0"/>
              <w:divBdr>
                <w:top w:val="dotted" w:sz="6" w:space="0" w:color="FEFEFE"/>
                <w:left w:val="dotted" w:sz="6" w:space="19" w:color="FEFEFE"/>
                <w:bottom w:val="dotted" w:sz="6" w:space="0" w:color="FEFEFE"/>
                <w:right w:val="dotted" w:sz="6" w:space="0" w:color="FEFEFE"/>
              </w:divBdr>
            </w:div>
            <w:div w:id="726803424">
              <w:marLeft w:val="0"/>
              <w:marRight w:val="0"/>
              <w:marTop w:val="0"/>
              <w:marBottom w:val="0"/>
              <w:divBdr>
                <w:top w:val="dotted" w:sz="6" w:space="0" w:color="FEFEFE"/>
                <w:left w:val="dotted" w:sz="6" w:space="19" w:color="FEFEFE"/>
                <w:bottom w:val="dotted" w:sz="6" w:space="0" w:color="FEFEFE"/>
                <w:right w:val="dotted" w:sz="6" w:space="0" w:color="FEFEFE"/>
              </w:divBdr>
            </w:div>
            <w:div w:id="1763917997">
              <w:marLeft w:val="0"/>
              <w:marRight w:val="0"/>
              <w:marTop w:val="0"/>
              <w:marBottom w:val="0"/>
              <w:divBdr>
                <w:top w:val="dotted" w:sz="6" w:space="0" w:color="FEFEFE"/>
                <w:left w:val="dotted" w:sz="6" w:space="19" w:color="FEFEFE"/>
                <w:bottom w:val="dotted" w:sz="6" w:space="0" w:color="FEFEFE"/>
                <w:right w:val="dotted" w:sz="6" w:space="0" w:color="FEFEFE"/>
              </w:divBdr>
            </w:div>
            <w:div w:id="1281759905">
              <w:marLeft w:val="0"/>
              <w:marRight w:val="0"/>
              <w:marTop w:val="0"/>
              <w:marBottom w:val="0"/>
              <w:divBdr>
                <w:top w:val="dotted" w:sz="6" w:space="0" w:color="FEFEFE"/>
                <w:left w:val="dotted" w:sz="6" w:space="19" w:color="FEFEFE"/>
                <w:bottom w:val="dotted" w:sz="6" w:space="0" w:color="FEFEFE"/>
                <w:right w:val="dotted" w:sz="6" w:space="0" w:color="FEFEFE"/>
              </w:divBdr>
            </w:div>
            <w:div w:id="569653021">
              <w:marLeft w:val="0"/>
              <w:marRight w:val="0"/>
              <w:marTop w:val="0"/>
              <w:marBottom w:val="0"/>
              <w:divBdr>
                <w:top w:val="dotted" w:sz="6" w:space="0" w:color="FEFEFE"/>
                <w:left w:val="dotted" w:sz="6" w:space="19" w:color="FEFEFE"/>
                <w:bottom w:val="dotted" w:sz="6" w:space="0" w:color="FEFEFE"/>
                <w:right w:val="dotted" w:sz="6" w:space="0" w:color="FEFEFE"/>
              </w:divBdr>
            </w:div>
            <w:div w:id="1624310030">
              <w:marLeft w:val="0"/>
              <w:marRight w:val="0"/>
              <w:marTop w:val="0"/>
              <w:marBottom w:val="0"/>
              <w:divBdr>
                <w:top w:val="dotted" w:sz="6" w:space="0" w:color="FEFEFE"/>
                <w:left w:val="dotted" w:sz="6" w:space="19" w:color="FEFEFE"/>
                <w:bottom w:val="dotted" w:sz="6" w:space="0" w:color="FEFEFE"/>
                <w:right w:val="dotted" w:sz="6" w:space="0" w:color="FEFEFE"/>
              </w:divBdr>
            </w:div>
            <w:div w:id="2131394350">
              <w:marLeft w:val="0"/>
              <w:marRight w:val="0"/>
              <w:marTop w:val="0"/>
              <w:marBottom w:val="0"/>
              <w:divBdr>
                <w:top w:val="dotted" w:sz="6" w:space="0" w:color="FEFEFE"/>
                <w:left w:val="dotted" w:sz="6" w:space="19" w:color="FEFEFE"/>
                <w:bottom w:val="dotted" w:sz="6" w:space="0" w:color="FEFEFE"/>
                <w:right w:val="dotted" w:sz="6" w:space="0" w:color="FEFEFE"/>
              </w:divBdr>
            </w:div>
            <w:div w:id="633024303">
              <w:marLeft w:val="0"/>
              <w:marRight w:val="0"/>
              <w:marTop w:val="0"/>
              <w:marBottom w:val="0"/>
              <w:divBdr>
                <w:top w:val="dotted" w:sz="6" w:space="0" w:color="FEFEFE"/>
                <w:left w:val="dotted" w:sz="6" w:space="19" w:color="FEFEFE"/>
                <w:bottom w:val="dotted" w:sz="6" w:space="0" w:color="FEFEFE"/>
                <w:right w:val="dotted" w:sz="6" w:space="0" w:color="FEFEFE"/>
              </w:divBdr>
            </w:div>
            <w:div w:id="825169369">
              <w:marLeft w:val="0"/>
              <w:marRight w:val="0"/>
              <w:marTop w:val="0"/>
              <w:marBottom w:val="0"/>
              <w:divBdr>
                <w:top w:val="dotted" w:sz="6" w:space="0" w:color="FEFEFE"/>
                <w:left w:val="dotted" w:sz="6" w:space="19" w:color="FEFEFE"/>
                <w:bottom w:val="dotted" w:sz="6" w:space="0" w:color="FEFEFE"/>
                <w:right w:val="dotted" w:sz="6" w:space="0" w:color="FEFEFE"/>
              </w:divBdr>
            </w:div>
            <w:div w:id="847214357">
              <w:marLeft w:val="0"/>
              <w:marRight w:val="0"/>
              <w:marTop w:val="0"/>
              <w:marBottom w:val="0"/>
              <w:divBdr>
                <w:top w:val="dotted" w:sz="6" w:space="0" w:color="FEFEFE"/>
                <w:left w:val="dotted" w:sz="6" w:space="19" w:color="FEFEFE"/>
                <w:bottom w:val="dotted" w:sz="6" w:space="0" w:color="FEFEFE"/>
                <w:right w:val="dotted" w:sz="6" w:space="0" w:color="FEFEFE"/>
              </w:divBdr>
              <w:divsChild>
                <w:div w:id="685790183">
                  <w:marLeft w:val="0"/>
                  <w:marRight w:val="0"/>
                  <w:marTop w:val="0"/>
                  <w:marBottom w:val="0"/>
                  <w:divBdr>
                    <w:top w:val="dotted" w:sz="6" w:space="0" w:color="FEFEFE"/>
                    <w:left w:val="dotted" w:sz="6" w:space="0" w:color="FEFEFE"/>
                    <w:bottom w:val="dotted" w:sz="6" w:space="0" w:color="FEFEFE"/>
                    <w:right w:val="dotted" w:sz="6" w:space="0" w:color="FEFEFE"/>
                  </w:divBdr>
                </w:div>
                <w:div w:id="1795979277">
                  <w:marLeft w:val="0"/>
                  <w:marRight w:val="0"/>
                  <w:marTop w:val="0"/>
                  <w:marBottom w:val="0"/>
                  <w:divBdr>
                    <w:top w:val="dotted" w:sz="6" w:space="0" w:color="FEFEFE"/>
                    <w:left w:val="dotted" w:sz="6" w:space="0" w:color="FEFEFE"/>
                    <w:bottom w:val="dotted" w:sz="6" w:space="0" w:color="FEFEFE"/>
                    <w:right w:val="dotted" w:sz="6" w:space="0" w:color="FEFEFE"/>
                  </w:divBdr>
                </w:div>
              </w:divsChild>
            </w:div>
            <w:div w:id="353262519">
              <w:marLeft w:val="0"/>
              <w:marRight w:val="0"/>
              <w:marTop w:val="0"/>
              <w:marBottom w:val="0"/>
              <w:divBdr>
                <w:top w:val="dotted" w:sz="6" w:space="0" w:color="FEFEFE"/>
                <w:left w:val="dotted" w:sz="6" w:space="19" w:color="FEFEFE"/>
                <w:bottom w:val="dotted" w:sz="6" w:space="0" w:color="FEFEFE"/>
                <w:right w:val="dotted" w:sz="6" w:space="0" w:color="FEFEFE"/>
              </w:divBdr>
            </w:div>
            <w:div w:id="859322189">
              <w:marLeft w:val="0"/>
              <w:marRight w:val="0"/>
              <w:marTop w:val="144"/>
              <w:marBottom w:val="144"/>
              <w:divBdr>
                <w:top w:val="none" w:sz="0" w:space="0" w:color="auto"/>
                <w:left w:val="none" w:sz="0" w:space="0" w:color="auto"/>
                <w:bottom w:val="none" w:sz="0" w:space="0" w:color="auto"/>
                <w:right w:val="none" w:sz="0" w:space="0" w:color="auto"/>
              </w:divBdr>
            </w:div>
            <w:div w:id="1652100406">
              <w:marLeft w:val="0"/>
              <w:marRight w:val="0"/>
              <w:marTop w:val="144"/>
              <w:marBottom w:val="144"/>
              <w:divBdr>
                <w:top w:val="none" w:sz="0" w:space="0" w:color="auto"/>
                <w:left w:val="none" w:sz="0" w:space="0" w:color="auto"/>
                <w:bottom w:val="none" w:sz="0" w:space="0" w:color="auto"/>
                <w:right w:val="none" w:sz="0" w:space="0" w:color="auto"/>
              </w:divBdr>
            </w:div>
            <w:div w:id="1435589689">
              <w:marLeft w:val="0"/>
              <w:marRight w:val="0"/>
              <w:marTop w:val="0"/>
              <w:marBottom w:val="0"/>
              <w:divBdr>
                <w:top w:val="dotted" w:sz="6" w:space="0" w:color="FEFEFE"/>
                <w:left w:val="dotted" w:sz="6" w:space="0" w:color="FEFEFE"/>
                <w:bottom w:val="dotted" w:sz="6" w:space="0" w:color="FEFEFE"/>
                <w:right w:val="dotted" w:sz="6" w:space="0" w:color="FEFEFE"/>
              </w:divBdr>
            </w:div>
            <w:div w:id="1801143224">
              <w:marLeft w:val="0"/>
              <w:marRight w:val="0"/>
              <w:marTop w:val="0"/>
              <w:marBottom w:val="0"/>
              <w:divBdr>
                <w:top w:val="dotted" w:sz="6" w:space="0" w:color="FEFEFE"/>
                <w:left w:val="dotted" w:sz="6" w:space="19" w:color="FEFEFE"/>
                <w:bottom w:val="dotted" w:sz="6" w:space="0" w:color="FEFEFE"/>
                <w:right w:val="dotted" w:sz="6" w:space="0" w:color="FEFEFE"/>
              </w:divBdr>
              <w:divsChild>
                <w:div w:id="367028526">
                  <w:marLeft w:val="225"/>
                  <w:marRight w:val="0"/>
                  <w:marTop w:val="0"/>
                  <w:marBottom w:val="0"/>
                  <w:divBdr>
                    <w:top w:val="dotted" w:sz="6" w:space="0" w:color="FEFEFE"/>
                    <w:left w:val="dotted" w:sz="6" w:space="11" w:color="FEFEFE"/>
                    <w:bottom w:val="dotted" w:sz="6" w:space="0" w:color="FEFEFE"/>
                    <w:right w:val="dotted" w:sz="6" w:space="0" w:color="FEFEFE"/>
                  </w:divBdr>
                </w:div>
                <w:div w:id="883904172">
                  <w:marLeft w:val="225"/>
                  <w:marRight w:val="0"/>
                  <w:marTop w:val="0"/>
                  <w:marBottom w:val="0"/>
                  <w:divBdr>
                    <w:top w:val="dotted" w:sz="6" w:space="0" w:color="FEFEFE"/>
                    <w:left w:val="dotted" w:sz="6" w:space="11" w:color="FEFEFE"/>
                    <w:bottom w:val="dotted" w:sz="6" w:space="0" w:color="FEFEFE"/>
                    <w:right w:val="dotted" w:sz="6" w:space="0" w:color="FEFEFE"/>
                  </w:divBdr>
                </w:div>
                <w:div w:id="1230307381">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669095135">
              <w:marLeft w:val="0"/>
              <w:marRight w:val="0"/>
              <w:marTop w:val="0"/>
              <w:marBottom w:val="0"/>
              <w:divBdr>
                <w:top w:val="dotted" w:sz="6" w:space="0" w:color="FEFEFE"/>
                <w:left w:val="dotted" w:sz="6" w:space="19" w:color="FEFEFE"/>
                <w:bottom w:val="dotted" w:sz="6" w:space="0" w:color="FEFEFE"/>
                <w:right w:val="dotted" w:sz="6" w:space="0" w:color="FEFEFE"/>
              </w:divBdr>
              <w:divsChild>
                <w:div w:id="176238785">
                  <w:marLeft w:val="225"/>
                  <w:marRight w:val="0"/>
                  <w:marTop w:val="0"/>
                  <w:marBottom w:val="0"/>
                  <w:divBdr>
                    <w:top w:val="dotted" w:sz="6" w:space="0" w:color="FEFEFE"/>
                    <w:left w:val="dotted" w:sz="6" w:space="11" w:color="FEFEFE"/>
                    <w:bottom w:val="dotted" w:sz="6" w:space="0" w:color="FEFEFE"/>
                    <w:right w:val="dotted" w:sz="6" w:space="0" w:color="FEFEFE"/>
                  </w:divBdr>
                </w:div>
                <w:div w:id="1964463436">
                  <w:marLeft w:val="225"/>
                  <w:marRight w:val="0"/>
                  <w:marTop w:val="0"/>
                  <w:marBottom w:val="0"/>
                  <w:divBdr>
                    <w:top w:val="dotted" w:sz="6" w:space="0" w:color="FEFEFE"/>
                    <w:left w:val="dotted" w:sz="6" w:space="11" w:color="FEFEFE"/>
                    <w:bottom w:val="dotted" w:sz="6" w:space="0" w:color="FEFEFE"/>
                    <w:right w:val="dotted" w:sz="6" w:space="0" w:color="FEFEFE"/>
                  </w:divBdr>
                </w:div>
                <w:div w:id="1557888775">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939799889">
              <w:marLeft w:val="0"/>
              <w:marRight w:val="0"/>
              <w:marTop w:val="0"/>
              <w:marBottom w:val="0"/>
              <w:divBdr>
                <w:top w:val="dotted" w:sz="6" w:space="0" w:color="FEFEFE"/>
                <w:left w:val="dotted" w:sz="6" w:space="19" w:color="FEFEFE"/>
                <w:bottom w:val="dotted" w:sz="6" w:space="0" w:color="FEFEFE"/>
                <w:right w:val="dotted" w:sz="6" w:space="0" w:color="FEFEFE"/>
              </w:divBdr>
            </w:div>
            <w:div w:id="1885098396">
              <w:marLeft w:val="0"/>
              <w:marRight w:val="0"/>
              <w:marTop w:val="0"/>
              <w:marBottom w:val="0"/>
              <w:divBdr>
                <w:top w:val="dotted" w:sz="6" w:space="0" w:color="FEFEFE"/>
                <w:left w:val="dotted" w:sz="6" w:space="19" w:color="FEFEFE"/>
                <w:bottom w:val="dotted" w:sz="6" w:space="0" w:color="FEFEFE"/>
                <w:right w:val="dotted" w:sz="6" w:space="0" w:color="FEFEFE"/>
              </w:divBdr>
            </w:div>
            <w:div w:id="2136019740">
              <w:marLeft w:val="0"/>
              <w:marRight w:val="0"/>
              <w:marTop w:val="0"/>
              <w:marBottom w:val="0"/>
              <w:divBdr>
                <w:top w:val="dotted" w:sz="6" w:space="0" w:color="FEFEFE"/>
                <w:left w:val="dotted" w:sz="6" w:space="19" w:color="FEFEFE"/>
                <w:bottom w:val="dotted" w:sz="6" w:space="0" w:color="FEFEFE"/>
                <w:right w:val="dotted" w:sz="6" w:space="0" w:color="FEFEFE"/>
              </w:divBdr>
            </w:div>
            <w:div w:id="858735044">
              <w:marLeft w:val="0"/>
              <w:marRight w:val="0"/>
              <w:marTop w:val="0"/>
              <w:marBottom w:val="0"/>
              <w:divBdr>
                <w:top w:val="dotted" w:sz="6" w:space="0" w:color="FEFEFE"/>
                <w:left w:val="dotted" w:sz="6" w:space="19" w:color="FEFEFE"/>
                <w:bottom w:val="dotted" w:sz="6" w:space="0" w:color="FEFEFE"/>
                <w:right w:val="dotted" w:sz="6" w:space="0" w:color="FEFEFE"/>
              </w:divBdr>
            </w:div>
            <w:div w:id="582496425">
              <w:marLeft w:val="0"/>
              <w:marRight w:val="0"/>
              <w:marTop w:val="0"/>
              <w:marBottom w:val="0"/>
              <w:divBdr>
                <w:top w:val="dotted" w:sz="6" w:space="0" w:color="FEFEFE"/>
                <w:left w:val="dotted" w:sz="6" w:space="19" w:color="FEFEFE"/>
                <w:bottom w:val="dotted" w:sz="6" w:space="0" w:color="FEFEFE"/>
                <w:right w:val="dotted" w:sz="6" w:space="0" w:color="FEFEFE"/>
              </w:divBdr>
            </w:div>
            <w:div w:id="1734085846">
              <w:marLeft w:val="0"/>
              <w:marRight w:val="0"/>
              <w:marTop w:val="0"/>
              <w:marBottom w:val="0"/>
              <w:divBdr>
                <w:top w:val="dotted" w:sz="6" w:space="0" w:color="FEFEFE"/>
                <w:left w:val="dotted" w:sz="6" w:space="19" w:color="FEFEFE"/>
                <w:bottom w:val="dotted" w:sz="6" w:space="0" w:color="FEFEFE"/>
                <w:right w:val="dotted" w:sz="6" w:space="0" w:color="FEFEFE"/>
              </w:divBdr>
            </w:div>
            <w:div w:id="1735617321">
              <w:marLeft w:val="0"/>
              <w:marRight w:val="0"/>
              <w:marTop w:val="0"/>
              <w:marBottom w:val="0"/>
              <w:divBdr>
                <w:top w:val="dotted" w:sz="6" w:space="0" w:color="FEFEFE"/>
                <w:left w:val="dotted" w:sz="6" w:space="19" w:color="FEFEFE"/>
                <w:bottom w:val="dotted" w:sz="6" w:space="0" w:color="FEFEFE"/>
                <w:right w:val="dotted" w:sz="6" w:space="0" w:color="FEFEFE"/>
              </w:divBdr>
            </w:div>
            <w:div w:id="879710945">
              <w:marLeft w:val="0"/>
              <w:marRight w:val="0"/>
              <w:marTop w:val="0"/>
              <w:marBottom w:val="0"/>
              <w:divBdr>
                <w:top w:val="dotted" w:sz="6" w:space="0" w:color="FEFEFE"/>
                <w:left w:val="dotted" w:sz="6" w:space="19" w:color="FEFEFE"/>
                <w:bottom w:val="dotted" w:sz="6" w:space="0" w:color="FEFEFE"/>
                <w:right w:val="dotted" w:sz="6" w:space="0" w:color="FEFEFE"/>
              </w:divBdr>
            </w:div>
            <w:div w:id="859273858">
              <w:marLeft w:val="0"/>
              <w:marRight w:val="0"/>
              <w:marTop w:val="0"/>
              <w:marBottom w:val="0"/>
              <w:divBdr>
                <w:top w:val="dotted" w:sz="6" w:space="0" w:color="FEFEFE"/>
                <w:left w:val="dotted" w:sz="6" w:space="19" w:color="FEFEFE"/>
                <w:bottom w:val="dotted" w:sz="6" w:space="0" w:color="FEFEFE"/>
                <w:right w:val="dotted" w:sz="6" w:space="0" w:color="FEFEFE"/>
              </w:divBdr>
            </w:div>
            <w:div w:id="1899054216">
              <w:marLeft w:val="0"/>
              <w:marRight w:val="0"/>
              <w:marTop w:val="0"/>
              <w:marBottom w:val="0"/>
              <w:divBdr>
                <w:top w:val="dotted" w:sz="6" w:space="0" w:color="FEFEFE"/>
                <w:left w:val="dotted" w:sz="6" w:space="19" w:color="FEFEFE"/>
                <w:bottom w:val="dotted" w:sz="6" w:space="0" w:color="FEFEFE"/>
                <w:right w:val="dotted" w:sz="6" w:space="0" w:color="FEFEFE"/>
              </w:divBdr>
            </w:div>
            <w:div w:id="1007245560">
              <w:marLeft w:val="0"/>
              <w:marRight w:val="0"/>
              <w:marTop w:val="0"/>
              <w:marBottom w:val="0"/>
              <w:divBdr>
                <w:top w:val="dotted" w:sz="6" w:space="0" w:color="FEFEFE"/>
                <w:left w:val="dotted" w:sz="6" w:space="19" w:color="FEFEFE"/>
                <w:bottom w:val="dotted" w:sz="6" w:space="0" w:color="FEFEFE"/>
                <w:right w:val="dotted" w:sz="6" w:space="0" w:color="FEFEFE"/>
              </w:divBdr>
            </w:div>
            <w:div w:id="1124739329">
              <w:marLeft w:val="0"/>
              <w:marRight w:val="0"/>
              <w:marTop w:val="0"/>
              <w:marBottom w:val="0"/>
              <w:divBdr>
                <w:top w:val="dotted" w:sz="6" w:space="0" w:color="FEFEFE"/>
                <w:left w:val="dotted" w:sz="6" w:space="19" w:color="FEFEFE"/>
                <w:bottom w:val="dotted" w:sz="6" w:space="0" w:color="FEFEFE"/>
                <w:right w:val="dotted" w:sz="6" w:space="0" w:color="FEFEFE"/>
              </w:divBdr>
            </w:div>
            <w:div w:id="545996242">
              <w:marLeft w:val="0"/>
              <w:marRight w:val="0"/>
              <w:marTop w:val="0"/>
              <w:marBottom w:val="0"/>
              <w:divBdr>
                <w:top w:val="dotted" w:sz="6" w:space="0" w:color="FEFEFE"/>
                <w:left w:val="dotted" w:sz="6" w:space="19" w:color="FEFEFE"/>
                <w:bottom w:val="dotted" w:sz="6" w:space="0" w:color="FEFEFE"/>
                <w:right w:val="dotted" w:sz="6" w:space="0" w:color="FEFEFE"/>
              </w:divBdr>
            </w:div>
            <w:div w:id="820537036">
              <w:marLeft w:val="0"/>
              <w:marRight w:val="0"/>
              <w:marTop w:val="0"/>
              <w:marBottom w:val="0"/>
              <w:divBdr>
                <w:top w:val="dotted" w:sz="6" w:space="0" w:color="FEFEFE"/>
                <w:left w:val="dotted" w:sz="6" w:space="19" w:color="FEFEFE"/>
                <w:bottom w:val="dotted" w:sz="6" w:space="0" w:color="FEFEFE"/>
                <w:right w:val="dotted" w:sz="6" w:space="0" w:color="FEFEFE"/>
              </w:divBdr>
            </w:div>
            <w:div w:id="1182628632">
              <w:marLeft w:val="0"/>
              <w:marRight w:val="0"/>
              <w:marTop w:val="0"/>
              <w:marBottom w:val="0"/>
              <w:divBdr>
                <w:top w:val="dotted" w:sz="6" w:space="0" w:color="FEFEFE"/>
                <w:left w:val="dotted" w:sz="6" w:space="19" w:color="FEFEFE"/>
                <w:bottom w:val="dotted" w:sz="6" w:space="0" w:color="FEFEFE"/>
                <w:right w:val="dotted" w:sz="6" w:space="0" w:color="FEFEFE"/>
              </w:divBdr>
            </w:div>
            <w:div w:id="1829786512">
              <w:marLeft w:val="0"/>
              <w:marRight w:val="0"/>
              <w:marTop w:val="0"/>
              <w:marBottom w:val="0"/>
              <w:divBdr>
                <w:top w:val="dotted" w:sz="6" w:space="0" w:color="FEFEFE"/>
                <w:left w:val="dotted" w:sz="6" w:space="19" w:color="FEFEFE"/>
                <w:bottom w:val="dotted" w:sz="6" w:space="0" w:color="FEFEFE"/>
                <w:right w:val="dotted" w:sz="6" w:space="0" w:color="FEFEFE"/>
              </w:divBdr>
            </w:div>
            <w:div w:id="1622375660">
              <w:marLeft w:val="0"/>
              <w:marRight w:val="0"/>
              <w:marTop w:val="0"/>
              <w:marBottom w:val="0"/>
              <w:divBdr>
                <w:top w:val="dotted" w:sz="6" w:space="0" w:color="FEFEFE"/>
                <w:left w:val="dotted" w:sz="6" w:space="19" w:color="FEFEFE"/>
                <w:bottom w:val="dotted" w:sz="6" w:space="0" w:color="FEFEFE"/>
                <w:right w:val="dotted" w:sz="6" w:space="0" w:color="FEFEFE"/>
              </w:divBdr>
            </w:div>
            <w:div w:id="576867275">
              <w:marLeft w:val="0"/>
              <w:marRight w:val="0"/>
              <w:marTop w:val="0"/>
              <w:marBottom w:val="0"/>
              <w:divBdr>
                <w:top w:val="dotted" w:sz="6" w:space="0" w:color="FEFEFE"/>
                <w:left w:val="dotted" w:sz="6" w:space="19" w:color="FEFEFE"/>
                <w:bottom w:val="dotted" w:sz="6" w:space="0" w:color="FEFEFE"/>
                <w:right w:val="dotted" w:sz="6" w:space="0" w:color="FEFEFE"/>
              </w:divBdr>
            </w:div>
            <w:div w:id="1161770606">
              <w:marLeft w:val="0"/>
              <w:marRight w:val="0"/>
              <w:marTop w:val="0"/>
              <w:marBottom w:val="0"/>
              <w:divBdr>
                <w:top w:val="dotted" w:sz="6" w:space="0" w:color="FEFEFE"/>
                <w:left w:val="dotted" w:sz="6" w:space="19" w:color="FEFEFE"/>
                <w:bottom w:val="dotted" w:sz="6" w:space="0" w:color="FEFEFE"/>
                <w:right w:val="dotted" w:sz="6" w:space="0" w:color="FEFEFE"/>
              </w:divBdr>
            </w:div>
            <w:div w:id="861210843">
              <w:marLeft w:val="0"/>
              <w:marRight w:val="0"/>
              <w:marTop w:val="0"/>
              <w:marBottom w:val="0"/>
              <w:divBdr>
                <w:top w:val="dotted" w:sz="6" w:space="0" w:color="FEFEFE"/>
                <w:left w:val="dotted" w:sz="6" w:space="19" w:color="FEFEFE"/>
                <w:bottom w:val="dotted" w:sz="6" w:space="0" w:color="FEFEFE"/>
                <w:right w:val="dotted" w:sz="6" w:space="0" w:color="FEFEFE"/>
              </w:divBdr>
            </w:div>
            <w:div w:id="1277636913">
              <w:marLeft w:val="0"/>
              <w:marRight w:val="0"/>
              <w:marTop w:val="144"/>
              <w:marBottom w:val="144"/>
              <w:divBdr>
                <w:top w:val="none" w:sz="0" w:space="0" w:color="auto"/>
                <w:left w:val="none" w:sz="0" w:space="0" w:color="auto"/>
                <w:bottom w:val="none" w:sz="0" w:space="0" w:color="auto"/>
                <w:right w:val="none" w:sz="0" w:space="0" w:color="auto"/>
              </w:divBdr>
            </w:div>
            <w:div w:id="2133595736">
              <w:marLeft w:val="0"/>
              <w:marRight w:val="0"/>
              <w:marTop w:val="144"/>
              <w:marBottom w:val="144"/>
              <w:divBdr>
                <w:top w:val="none" w:sz="0" w:space="0" w:color="auto"/>
                <w:left w:val="none" w:sz="0" w:space="0" w:color="auto"/>
                <w:bottom w:val="none" w:sz="0" w:space="0" w:color="auto"/>
                <w:right w:val="none" w:sz="0" w:space="0" w:color="auto"/>
              </w:divBdr>
            </w:div>
            <w:div w:id="1122335801">
              <w:marLeft w:val="0"/>
              <w:marRight w:val="0"/>
              <w:marTop w:val="0"/>
              <w:marBottom w:val="0"/>
              <w:divBdr>
                <w:top w:val="dotted" w:sz="6" w:space="0" w:color="FEFEFE"/>
                <w:left w:val="dotted" w:sz="6" w:space="19" w:color="FEFEFE"/>
                <w:bottom w:val="dotted" w:sz="6" w:space="0" w:color="FEFEFE"/>
                <w:right w:val="dotted" w:sz="6" w:space="0" w:color="FEFEFE"/>
              </w:divBdr>
              <w:divsChild>
                <w:div w:id="1005206853">
                  <w:marLeft w:val="0"/>
                  <w:marRight w:val="0"/>
                  <w:marTop w:val="0"/>
                  <w:marBottom w:val="0"/>
                  <w:divBdr>
                    <w:top w:val="dotted" w:sz="6" w:space="0" w:color="FEFEFE"/>
                    <w:left w:val="dotted" w:sz="6" w:space="0" w:color="FEFEFE"/>
                    <w:bottom w:val="dotted" w:sz="6" w:space="0" w:color="FEFEFE"/>
                    <w:right w:val="dotted" w:sz="6" w:space="0" w:color="FEFEFE"/>
                  </w:divBdr>
                </w:div>
                <w:div w:id="479351913">
                  <w:marLeft w:val="0"/>
                  <w:marRight w:val="0"/>
                  <w:marTop w:val="0"/>
                  <w:marBottom w:val="0"/>
                  <w:divBdr>
                    <w:top w:val="dotted" w:sz="6" w:space="0" w:color="FEFEFE"/>
                    <w:left w:val="dotted" w:sz="6" w:space="0" w:color="FEFEFE"/>
                    <w:bottom w:val="dotted" w:sz="6" w:space="0" w:color="FEFEFE"/>
                    <w:right w:val="dotted" w:sz="6" w:space="0" w:color="FEFEFE"/>
                  </w:divBdr>
                </w:div>
                <w:div w:id="1883010278">
                  <w:marLeft w:val="0"/>
                  <w:marRight w:val="0"/>
                  <w:marTop w:val="0"/>
                  <w:marBottom w:val="0"/>
                  <w:divBdr>
                    <w:top w:val="dotted" w:sz="6" w:space="0" w:color="FEFEFE"/>
                    <w:left w:val="dotted" w:sz="6" w:space="0" w:color="FEFEFE"/>
                    <w:bottom w:val="dotted" w:sz="6" w:space="0" w:color="FEFEFE"/>
                    <w:right w:val="dotted" w:sz="6" w:space="0" w:color="FEFEFE"/>
                  </w:divBdr>
                </w:div>
                <w:div w:id="1025668388">
                  <w:marLeft w:val="0"/>
                  <w:marRight w:val="0"/>
                  <w:marTop w:val="0"/>
                  <w:marBottom w:val="0"/>
                  <w:divBdr>
                    <w:top w:val="dotted" w:sz="6" w:space="0" w:color="FEFEFE"/>
                    <w:left w:val="dotted" w:sz="6" w:space="0" w:color="FEFEFE"/>
                    <w:bottom w:val="dotted" w:sz="6" w:space="0" w:color="FEFEFE"/>
                    <w:right w:val="dotted" w:sz="6" w:space="0" w:color="FEFEFE"/>
                  </w:divBdr>
                </w:div>
                <w:div w:id="573660181">
                  <w:marLeft w:val="0"/>
                  <w:marRight w:val="0"/>
                  <w:marTop w:val="0"/>
                  <w:marBottom w:val="0"/>
                  <w:divBdr>
                    <w:top w:val="dotted" w:sz="6" w:space="0" w:color="FEFEFE"/>
                    <w:left w:val="dotted" w:sz="6" w:space="0" w:color="FEFEFE"/>
                    <w:bottom w:val="dotted" w:sz="6" w:space="0" w:color="FEFEFE"/>
                    <w:right w:val="dotted" w:sz="6" w:space="0" w:color="FEFEFE"/>
                  </w:divBdr>
                </w:div>
                <w:div w:id="575093844">
                  <w:marLeft w:val="0"/>
                  <w:marRight w:val="0"/>
                  <w:marTop w:val="0"/>
                  <w:marBottom w:val="0"/>
                  <w:divBdr>
                    <w:top w:val="dotted" w:sz="6" w:space="0" w:color="FEFEFE"/>
                    <w:left w:val="dotted" w:sz="6" w:space="0" w:color="FEFEFE"/>
                    <w:bottom w:val="dotted" w:sz="6" w:space="0" w:color="FEFEFE"/>
                    <w:right w:val="dotted" w:sz="6" w:space="0" w:color="FEFEFE"/>
                  </w:divBdr>
                </w:div>
                <w:div w:id="259611342">
                  <w:marLeft w:val="0"/>
                  <w:marRight w:val="0"/>
                  <w:marTop w:val="0"/>
                  <w:marBottom w:val="0"/>
                  <w:divBdr>
                    <w:top w:val="dotted" w:sz="6" w:space="0" w:color="FEFEFE"/>
                    <w:left w:val="dotted" w:sz="6" w:space="0" w:color="FEFEFE"/>
                    <w:bottom w:val="dotted" w:sz="6" w:space="0" w:color="FEFEFE"/>
                    <w:right w:val="dotted" w:sz="6" w:space="0" w:color="FEFEFE"/>
                  </w:divBdr>
                </w:div>
              </w:divsChild>
            </w:div>
            <w:div w:id="922643924">
              <w:marLeft w:val="0"/>
              <w:marRight w:val="0"/>
              <w:marTop w:val="0"/>
              <w:marBottom w:val="0"/>
              <w:divBdr>
                <w:top w:val="dotted" w:sz="6" w:space="0" w:color="FEFEFE"/>
                <w:left w:val="dotted" w:sz="6" w:space="19" w:color="FEFEFE"/>
                <w:bottom w:val="dotted" w:sz="6" w:space="0" w:color="FEFEFE"/>
                <w:right w:val="dotted" w:sz="6" w:space="0" w:color="FEFEFE"/>
              </w:divBdr>
            </w:div>
            <w:div w:id="1022585664">
              <w:marLeft w:val="0"/>
              <w:marRight w:val="0"/>
              <w:marTop w:val="0"/>
              <w:marBottom w:val="0"/>
              <w:divBdr>
                <w:top w:val="dotted" w:sz="6" w:space="0" w:color="FEFEFE"/>
                <w:left w:val="dotted" w:sz="6" w:space="19" w:color="FEFEFE"/>
                <w:bottom w:val="dotted" w:sz="6" w:space="0" w:color="FEFEFE"/>
                <w:right w:val="dotted" w:sz="6" w:space="0" w:color="FEFEFE"/>
              </w:divBdr>
              <w:divsChild>
                <w:div w:id="213009033">
                  <w:marLeft w:val="225"/>
                  <w:marRight w:val="0"/>
                  <w:marTop w:val="0"/>
                  <w:marBottom w:val="0"/>
                  <w:divBdr>
                    <w:top w:val="dotted" w:sz="6" w:space="0" w:color="FEFEFE"/>
                    <w:left w:val="dotted" w:sz="6" w:space="11" w:color="FEFEFE"/>
                    <w:bottom w:val="dotted" w:sz="6" w:space="0" w:color="FEFEFE"/>
                    <w:right w:val="dotted" w:sz="6" w:space="0" w:color="FEFEFE"/>
                  </w:divBdr>
                </w:div>
                <w:div w:id="628516331">
                  <w:marLeft w:val="225"/>
                  <w:marRight w:val="0"/>
                  <w:marTop w:val="0"/>
                  <w:marBottom w:val="0"/>
                  <w:divBdr>
                    <w:top w:val="dotted" w:sz="6" w:space="0" w:color="FEFEFE"/>
                    <w:left w:val="dotted" w:sz="6" w:space="11" w:color="FEFEFE"/>
                    <w:bottom w:val="dotted" w:sz="6" w:space="0" w:color="FEFEFE"/>
                    <w:right w:val="dotted" w:sz="6" w:space="0" w:color="FEFEFE"/>
                  </w:divBdr>
                </w:div>
                <w:div w:id="315844286">
                  <w:marLeft w:val="225"/>
                  <w:marRight w:val="0"/>
                  <w:marTop w:val="0"/>
                  <w:marBottom w:val="0"/>
                  <w:divBdr>
                    <w:top w:val="dotted" w:sz="6" w:space="0" w:color="FEFEFE"/>
                    <w:left w:val="dotted" w:sz="6" w:space="11" w:color="FEFEFE"/>
                    <w:bottom w:val="dotted" w:sz="6" w:space="0" w:color="FEFEFE"/>
                    <w:right w:val="dotted" w:sz="6" w:space="0" w:color="FEFEFE"/>
                  </w:divBdr>
                </w:div>
                <w:div w:id="450629358">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617762519">
              <w:marLeft w:val="0"/>
              <w:marRight w:val="0"/>
              <w:marTop w:val="0"/>
              <w:marBottom w:val="0"/>
              <w:divBdr>
                <w:top w:val="dotted" w:sz="6" w:space="0" w:color="FEFEFE"/>
                <w:left w:val="dotted" w:sz="6" w:space="19" w:color="FEFEFE"/>
                <w:bottom w:val="dotted" w:sz="6" w:space="0" w:color="FEFEFE"/>
                <w:right w:val="dotted" w:sz="6" w:space="0" w:color="FEFEFE"/>
              </w:divBdr>
            </w:div>
            <w:div w:id="473447399">
              <w:marLeft w:val="0"/>
              <w:marRight w:val="0"/>
              <w:marTop w:val="0"/>
              <w:marBottom w:val="0"/>
              <w:divBdr>
                <w:top w:val="dotted" w:sz="6" w:space="0" w:color="FEFEFE"/>
                <w:left w:val="dotted" w:sz="6" w:space="19" w:color="FEFEFE"/>
                <w:bottom w:val="dotted" w:sz="6" w:space="0" w:color="FEFEFE"/>
                <w:right w:val="dotted" w:sz="6" w:space="0" w:color="FEFEFE"/>
              </w:divBdr>
            </w:div>
            <w:div w:id="1960839438">
              <w:marLeft w:val="0"/>
              <w:marRight w:val="0"/>
              <w:marTop w:val="0"/>
              <w:marBottom w:val="0"/>
              <w:divBdr>
                <w:top w:val="dotted" w:sz="6" w:space="0" w:color="FEFEFE"/>
                <w:left w:val="dotted" w:sz="6" w:space="19" w:color="FEFEFE"/>
                <w:bottom w:val="dotted" w:sz="6" w:space="0" w:color="FEFEFE"/>
                <w:right w:val="dotted" w:sz="6" w:space="0" w:color="FEFEFE"/>
              </w:divBdr>
            </w:div>
            <w:div w:id="2036496425">
              <w:marLeft w:val="0"/>
              <w:marRight w:val="0"/>
              <w:marTop w:val="0"/>
              <w:marBottom w:val="0"/>
              <w:divBdr>
                <w:top w:val="dotted" w:sz="6" w:space="0" w:color="FEFEFE"/>
                <w:left w:val="dotted" w:sz="6" w:space="19" w:color="FEFEFE"/>
                <w:bottom w:val="dotted" w:sz="6" w:space="0" w:color="FEFEFE"/>
                <w:right w:val="dotted" w:sz="6" w:space="0" w:color="FEFEFE"/>
              </w:divBdr>
            </w:div>
            <w:div w:id="2011366122">
              <w:marLeft w:val="0"/>
              <w:marRight w:val="0"/>
              <w:marTop w:val="0"/>
              <w:marBottom w:val="0"/>
              <w:divBdr>
                <w:top w:val="dotted" w:sz="6" w:space="0" w:color="FEFEFE"/>
                <w:left w:val="dotted" w:sz="6" w:space="19" w:color="FEFEFE"/>
                <w:bottom w:val="dotted" w:sz="6" w:space="0" w:color="FEFEFE"/>
                <w:right w:val="dotted" w:sz="6" w:space="0" w:color="FEFEFE"/>
              </w:divBdr>
            </w:div>
            <w:div w:id="1282300477">
              <w:marLeft w:val="0"/>
              <w:marRight w:val="0"/>
              <w:marTop w:val="0"/>
              <w:marBottom w:val="0"/>
              <w:divBdr>
                <w:top w:val="dotted" w:sz="6" w:space="0" w:color="FEFEFE"/>
                <w:left w:val="dotted" w:sz="6" w:space="19" w:color="FEFEFE"/>
                <w:bottom w:val="dotted" w:sz="6" w:space="0" w:color="FEFEFE"/>
                <w:right w:val="dotted" w:sz="6" w:space="0" w:color="FEFEFE"/>
              </w:divBdr>
            </w:div>
            <w:div w:id="1965772559">
              <w:marLeft w:val="0"/>
              <w:marRight w:val="0"/>
              <w:marTop w:val="0"/>
              <w:marBottom w:val="0"/>
              <w:divBdr>
                <w:top w:val="dotted" w:sz="6" w:space="0" w:color="FEFEFE"/>
                <w:left w:val="dotted" w:sz="6" w:space="19" w:color="FEFEFE"/>
                <w:bottom w:val="dotted" w:sz="6" w:space="0" w:color="FEFEFE"/>
                <w:right w:val="dotted" w:sz="6" w:space="0" w:color="FEFEFE"/>
              </w:divBdr>
            </w:div>
            <w:div w:id="620841523">
              <w:marLeft w:val="0"/>
              <w:marRight w:val="0"/>
              <w:marTop w:val="0"/>
              <w:marBottom w:val="0"/>
              <w:divBdr>
                <w:top w:val="dotted" w:sz="6" w:space="0" w:color="FEFEFE"/>
                <w:left w:val="dotted" w:sz="6" w:space="19" w:color="FEFEFE"/>
                <w:bottom w:val="dotted" w:sz="6" w:space="0" w:color="FEFEFE"/>
                <w:right w:val="dotted" w:sz="6" w:space="0" w:color="FEFEFE"/>
              </w:divBdr>
            </w:div>
            <w:div w:id="710619224">
              <w:marLeft w:val="0"/>
              <w:marRight w:val="0"/>
              <w:marTop w:val="0"/>
              <w:marBottom w:val="0"/>
              <w:divBdr>
                <w:top w:val="dotted" w:sz="6" w:space="0" w:color="FEFEFE"/>
                <w:left w:val="dotted" w:sz="6" w:space="19" w:color="FEFEFE"/>
                <w:bottom w:val="dotted" w:sz="6" w:space="0" w:color="FEFEFE"/>
                <w:right w:val="dotted" w:sz="6" w:space="0" w:color="FEFEFE"/>
              </w:divBdr>
            </w:div>
            <w:div w:id="913778022">
              <w:marLeft w:val="0"/>
              <w:marRight w:val="0"/>
              <w:marTop w:val="0"/>
              <w:marBottom w:val="0"/>
              <w:divBdr>
                <w:top w:val="dotted" w:sz="6" w:space="0" w:color="FEFEFE"/>
                <w:left w:val="dotted" w:sz="6" w:space="19" w:color="FEFEFE"/>
                <w:bottom w:val="dotted" w:sz="6" w:space="0" w:color="FEFEFE"/>
                <w:right w:val="dotted" w:sz="6" w:space="0" w:color="FEFEFE"/>
              </w:divBdr>
            </w:div>
            <w:div w:id="1159690319">
              <w:marLeft w:val="0"/>
              <w:marRight w:val="0"/>
              <w:marTop w:val="0"/>
              <w:marBottom w:val="0"/>
              <w:divBdr>
                <w:top w:val="dotted" w:sz="6" w:space="0" w:color="FEFEFE"/>
                <w:left w:val="dotted" w:sz="6" w:space="19" w:color="FEFEFE"/>
                <w:bottom w:val="dotted" w:sz="6" w:space="0" w:color="FEFEFE"/>
                <w:right w:val="dotted" w:sz="6" w:space="0" w:color="FEFEFE"/>
              </w:divBdr>
            </w:div>
            <w:div w:id="730687725">
              <w:marLeft w:val="0"/>
              <w:marRight w:val="0"/>
              <w:marTop w:val="0"/>
              <w:marBottom w:val="0"/>
              <w:divBdr>
                <w:top w:val="dotted" w:sz="6" w:space="0" w:color="FEFEFE"/>
                <w:left w:val="dotted" w:sz="6" w:space="19" w:color="FEFEFE"/>
                <w:bottom w:val="dotted" w:sz="6" w:space="0" w:color="FEFEFE"/>
                <w:right w:val="dotted" w:sz="6" w:space="0" w:color="FEFEFE"/>
              </w:divBdr>
            </w:div>
            <w:div w:id="1705708506">
              <w:marLeft w:val="0"/>
              <w:marRight w:val="0"/>
              <w:marTop w:val="0"/>
              <w:marBottom w:val="0"/>
              <w:divBdr>
                <w:top w:val="dotted" w:sz="6" w:space="0" w:color="FEFEFE"/>
                <w:left w:val="dotted" w:sz="6" w:space="19" w:color="FEFEFE"/>
                <w:bottom w:val="dotted" w:sz="6" w:space="0" w:color="FEFEFE"/>
                <w:right w:val="dotted" w:sz="6" w:space="0" w:color="FEFEFE"/>
              </w:divBdr>
            </w:div>
            <w:div w:id="817306760">
              <w:marLeft w:val="0"/>
              <w:marRight w:val="0"/>
              <w:marTop w:val="0"/>
              <w:marBottom w:val="0"/>
              <w:divBdr>
                <w:top w:val="dotted" w:sz="6" w:space="0" w:color="FEFEFE"/>
                <w:left w:val="dotted" w:sz="6" w:space="19" w:color="FEFEFE"/>
                <w:bottom w:val="dotted" w:sz="6" w:space="0" w:color="FEFEFE"/>
                <w:right w:val="dotted" w:sz="6" w:space="0" w:color="FEFEFE"/>
              </w:divBdr>
            </w:div>
            <w:div w:id="1575046816">
              <w:marLeft w:val="0"/>
              <w:marRight w:val="0"/>
              <w:marTop w:val="144"/>
              <w:marBottom w:val="144"/>
              <w:divBdr>
                <w:top w:val="none" w:sz="0" w:space="0" w:color="auto"/>
                <w:left w:val="none" w:sz="0" w:space="0" w:color="auto"/>
                <w:bottom w:val="none" w:sz="0" w:space="0" w:color="auto"/>
                <w:right w:val="none" w:sz="0" w:space="0" w:color="auto"/>
              </w:divBdr>
            </w:div>
            <w:div w:id="716975439">
              <w:marLeft w:val="0"/>
              <w:marRight w:val="0"/>
              <w:marTop w:val="144"/>
              <w:marBottom w:val="144"/>
              <w:divBdr>
                <w:top w:val="none" w:sz="0" w:space="0" w:color="auto"/>
                <w:left w:val="none" w:sz="0" w:space="0" w:color="auto"/>
                <w:bottom w:val="none" w:sz="0" w:space="0" w:color="auto"/>
                <w:right w:val="none" w:sz="0" w:space="0" w:color="auto"/>
              </w:divBdr>
            </w:div>
            <w:div w:id="1172642979">
              <w:marLeft w:val="0"/>
              <w:marRight w:val="0"/>
              <w:marTop w:val="0"/>
              <w:marBottom w:val="0"/>
              <w:divBdr>
                <w:top w:val="dotted" w:sz="6" w:space="0" w:color="FEFEFE"/>
                <w:left w:val="dotted" w:sz="6" w:space="19" w:color="FEFEFE"/>
                <w:bottom w:val="dotted" w:sz="6" w:space="0" w:color="FEFEFE"/>
                <w:right w:val="dotted" w:sz="6" w:space="0" w:color="FEFEFE"/>
              </w:divBdr>
            </w:div>
            <w:div w:id="707990638">
              <w:marLeft w:val="0"/>
              <w:marRight w:val="0"/>
              <w:marTop w:val="0"/>
              <w:marBottom w:val="0"/>
              <w:divBdr>
                <w:top w:val="dotted" w:sz="6" w:space="0" w:color="FEFEFE"/>
                <w:left w:val="dotted" w:sz="6" w:space="19" w:color="FEFEFE"/>
                <w:bottom w:val="dotted" w:sz="6" w:space="0" w:color="FEFEFE"/>
                <w:right w:val="dotted" w:sz="6" w:space="0" w:color="FEFEFE"/>
              </w:divBdr>
            </w:div>
            <w:div w:id="1224215227">
              <w:marLeft w:val="0"/>
              <w:marRight w:val="0"/>
              <w:marTop w:val="0"/>
              <w:marBottom w:val="0"/>
              <w:divBdr>
                <w:top w:val="dotted" w:sz="6" w:space="0" w:color="FEFEFE"/>
                <w:left w:val="dotted" w:sz="6" w:space="19" w:color="FEFEFE"/>
                <w:bottom w:val="dotted" w:sz="6" w:space="0" w:color="FEFEFE"/>
                <w:right w:val="dotted" w:sz="6" w:space="0" w:color="FEFEFE"/>
              </w:divBdr>
            </w:div>
            <w:div w:id="659891753">
              <w:marLeft w:val="0"/>
              <w:marRight w:val="0"/>
              <w:marTop w:val="0"/>
              <w:marBottom w:val="0"/>
              <w:divBdr>
                <w:top w:val="dotted" w:sz="6" w:space="0" w:color="FEFEFE"/>
                <w:left w:val="dotted" w:sz="6" w:space="19" w:color="FEFEFE"/>
                <w:bottom w:val="dotted" w:sz="6" w:space="0" w:color="FEFEFE"/>
                <w:right w:val="dotted" w:sz="6" w:space="0" w:color="FEFEFE"/>
              </w:divBdr>
            </w:div>
            <w:div w:id="17705264">
              <w:marLeft w:val="0"/>
              <w:marRight w:val="0"/>
              <w:marTop w:val="0"/>
              <w:marBottom w:val="0"/>
              <w:divBdr>
                <w:top w:val="dotted" w:sz="6" w:space="0" w:color="FEFEFE"/>
                <w:left w:val="dotted" w:sz="6" w:space="19" w:color="FEFEFE"/>
                <w:bottom w:val="dotted" w:sz="6" w:space="0" w:color="FEFEFE"/>
                <w:right w:val="dotted" w:sz="6" w:space="0" w:color="FEFEFE"/>
              </w:divBdr>
              <w:divsChild>
                <w:div w:id="56099371">
                  <w:marLeft w:val="225"/>
                  <w:marRight w:val="0"/>
                  <w:marTop w:val="0"/>
                  <w:marBottom w:val="0"/>
                  <w:divBdr>
                    <w:top w:val="dotted" w:sz="6" w:space="0" w:color="FEFEFE"/>
                    <w:left w:val="dotted" w:sz="6" w:space="11" w:color="FEFEFE"/>
                    <w:bottom w:val="dotted" w:sz="6" w:space="0" w:color="FEFEFE"/>
                    <w:right w:val="dotted" w:sz="6" w:space="0" w:color="FEFEFE"/>
                  </w:divBdr>
                </w:div>
                <w:div w:id="955789767">
                  <w:marLeft w:val="225"/>
                  <w:marRight w:val="0"/>
                  <w:marTop w:val="0"/>
                  <w:marBottom w:val="0"/>
                  <w:divBdr>
                    <w:top w:val="dotted" w:sz="6" w:space="0" w:color="FEFEFE"/>
                    <w:left w:val="dotted" w:sz="6" w:space="11" w:color="FEFEFE"/>
                    <w:bottom w:val="dotted" w:sz="6" w:space="0" w:color="FEFEFE"/>
                    <w:right w:val="dotted" w:sz="6" w:space="0" w:color="FEFEFE"/>
                  </w:divBdr>
                </w:div>
                <w:div w:id="1204756622">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546381274">
              <w:marLeft w:val="0"/>
              <w:marRight w:val="0"/>
              <w:marTop w:val="0"/>
              <w:marBottom w:val="0"/>
              <w:divBdr>
                <w:top w:val="dotted" w:sz="6" w:space="0" w:color="FEFEFE"/>
                <w:left w:val="dotted" w:sz="6" w:space="19" w:color="FEFEFE"/>
                <w:bottom w:val="dotted" w:sz="6" w:space="0" w:color="FEFEFE"/>
                <w:right w:val="dotted" w:sz="6" w:space="0" w:color="FEFEFE"/>
              </w:divBdr>
            </w:div>
            <w:div w:id="1731539852">
              <w:marLeft w:val="0"/>
              <w:marRight w:val="0"/>
              <w:marTop w:val="0"/>
              <w:marBottom w:val="0"/>
              <w:divBdr>
                <w:top w:val="dotted" w:sz="6" w:space="0" w:color="FEFEFE"/>
                <w:left w:val="dotted" w:sz="6" w:space="19" w:color="FEFEFE"/>
                <w:bottom w:val="dotted" w:sz="6" w:space="0" w:color="FEFEFE"/>
                <w:right w:val="dotted" w:sz="6" w:space="0" w:color="FEFEFE"/>
              </w:divBdr>
              <w:divsChild>
                <w:div w:id="1081289632">
                  <w:marLeft w:val="0"/>
                  <w:marRight w:val="0"/>
                  <w:marTop w:val="0"/>
                  <w:marBottom w:val="0"/>
                  <w:divBdr>
                    <w:top w:val="dotted" w:sz="6" w:space="0" w:color="FEFEFE"/>
                    <w:left w:val="dotted" w:sz="6" w:space="19" w:color="FEFEFE"/>
                    <w:bottom w:val="dotted" w:sz="6" w:space="0" w:color="FEFEFE"/>
                    <w:right w:val="dotted" w:sz="6" w:space="0" w:color="FEFEFE"/>
                  </w:divBdr>
                </w:div>
                <w:div w:id="1074815021">
                  <w:marLeft w:val="0"/>
                  <w:marRight w:val="0"/>
                  <w:marTop w:val="0"/>
                  <w:marBottom w:val="0"/>
                  <w:divBdr>
                    <w:top w:val="dotted" w:sz="6" w:space="0" w:color="FEFEFE"/>
                    <w:left w:val="dotted" w:sz="6" w:space="19" w:color="FEFEFE"/>
                    <w:bottom w:val="dotted" w:sz="6" w:space="0" w:color="FEFEFE"/>
                    <w:right w:val="dotted" w:sz="6" w:space="0" w:color="FEFEFE"/>
                  </w:divBdr>
                </w:div>
                <w:div w:id="1204515792">
                  <w:marLeft w:val="0"/>
                  <w:marRight w:val="0"/>
                  <w:marTop w:val="0"/>
                  <w:marBottom w:val="0"/>
                  <w:divBdr>
                    <w:top w:val="dotted" w:sz="6" w:space="0" w:color="FEFEFE"/>
                    <w:left w:val="dotted" w:sz="6" w:space="19" w:color="FEFEFE"/>
                    <w:bottom w:val="dotted" w:sz="6" w:space="0" w:color="FEFEFE"/>
                    <w:right w:val="dotted" w:sz="6" w:space="0" w:color="FEFEFE"/>
                  </w:divBdr>
                </w:div>
                <w:div w:id="173502121">
                  <w:marLeft w:val="0"/>
                  <w:marRight w:val="0"/>
                  <w:marTop w:val="0"/>
                  <w:marBottom w:val="0"/>
                  <w:divBdr>
                    <w:top w:val="dotted" w:sz="6" w:space="0" w:color="FEFEFE"/>
                    <w:left w:val="dotted" w:sz="6" w:space="19" w:color="FEFEFE"/>
                    <w:bottom w:val="dotted" w:sz="6" w:space="0" w:color="FEFEFE"/>
                    <w:right w:val="dotted" w:sz="6" w:space="0" w:color="FEFEFE"/>
                  </w:divBdr>
                </w:div>
              </w:divsChild>
            </w:div>
            <w:div w:id="645545997">
              <w:marLeft w:val="0"/>
              <w:marRight w:val="0"/>
              <w:marTop w:val="0"/>
              <w:marBottom w:val="0"/>
              <w:divBdr>
                <w:top w:val="dotted" w:sz="6" w:space="0" w:color="FEFEFE"/>
                <w:left w:val="dotted" w:sz="6" w:space="19" w:color="FEFEFE"/>
                <w:bottom w:val="dotted" w:sz="6" w:space="0" w:color="FEFEFE"/>
                <w:right w:val="dotted" w:sz="6" w:space="0" w:color="FEFEFE"/>
              </w:divBdr>
            </w:div>
            <w:div w:id="1378703390">
              <w:marLeft w:val="0"/>
              <w:marRight w:val="0"/>
              <w:marTop w:val="0"/>
              <w:marBottom w:val="0"/>
              <w:divBdr>
                <w:top w:val="dotted" w:sz="6" w:space="0" w:color="FEFEFE"/>
                <w:left w:val="dotted" w:sz="6" w:space="19" w:color="FEFEFE"/>
                <w:bottom w:val="dotted" w:sz="6" w:space="0" w:color="FEFEFE"/>
                <w:right w:val="dotted" w:sz="6" w:space="0" w:color="FEFEFE"/>
              </w:divBdr>
            </w:div>
            <w:div w:id="249198551">
              <w:marLeft w:val="0"/>
              <w:marRight w:val="0"/>
              <w:marTop w:val="0"/>
              <w:marBottom w:val="0"/>
              <w:divBdr>
                <w:top w:val="dotted" w:sz="6" w:space="0" w:color="FEFEFE"/>
                <w:left w:val="dotted" w:sz="6" w:space="19" w:color="FEFEFE"/>
                <w:bottom w:val="dotted" w:sz="6" w:space="0" w:color="FEFEFE"/>
                <w:right w:val="dotted" w:sz="6" w:space="0" w:color="FEFEFE"/>
              </w:divBdr>
            </w:div>
            <w:div w:id="694844831">
              <w:marLeft w:val="0"/>
              <w:marRight w:val="0"/>
              <w:marTop w:val="0"/>
              <w:marBottom w:val="0"/>
              <w:divBdr>
                <w:top w:val="dotted" w:sz="6" w:space="0" w:color="FEFEFE"/>
                <w:left w:val="dotted" w:sz="6" w:space="19" w:color="FEFEFE"/>
                <w:bottom w:val="dotted" w:sz="6" w:space="0" w:color="FEFEFE"/>
                <w:right w:val="dotted" w:sz="6" w:space="0" w:color="FEFEFE"/>
              </w:divBdr>
            </w:div>
            <w:div w:id="1971932480">
              <w:marLeft w:val="0"/>
              <w:marRight w:val="0"/>
              <w:marTop w:val="0"/>
              <w:marBottom w:val="0"/>
              <w:divBdr>
                <w:top w:val="dotted" w:sz="6" w:space="0" w:color="FEFEFE"/>
                <w:left w:val="dotted" w:sz="6" w:space="19" w:color="FEFEFE"/>
                <w:bottom w:val="dotted" w:sz="6" w:space="0" w:color="FEFEFE"/>
                <w:right w:val="dotted" w:sz="6" w:space="0" w:color="FEFEFE"/>
              </w:divBdr>
            </w:div>
            <w:div w:id="1696156662">
              <w:marLeft w:val="0"/>
              <w:marRight w:val="0"/>
              <w:marTop w:val="0"/>
              <w:marBottom w:val="0"/>
              <w:divBdr>
                <w:top w:val="dotted" w:sz="6" w:space="0" w:color="FEFEFE"/>
                <w:left w:val="dotted" w:sz="6" w:space="19" w:color="FEFEFE"/>
                <w:bottom w:val="dotted" w:sz="6" w:space="0" w:color="FEFEFE"/>
                <w:right w:val="dotted" w:sz="6" w:space="0" w:color="FEFEFE"/>
              </w:divBdr>
            </w:div>
            <w:div w:id="921647731">
              <w:marLeft w:val="0"/>
              <w:marRight w:val="0"/>
              <w:marTop w:val="0"/>
              <w:marBottom w:val="0"/>
              <w:divBdr>
                <w:top w:val="dotted" w:sz="6" w:space="0" w:color="FEFEFE"/>
                <w:left w:val="dotted" w:sz="6" w:space="19" w:color="FEFEFE"/>
                <w:bottom w:val="dotted" w:sz="6" w:space="0" w:color="FEFEFE"/>
                <w:right w:val="dotted" w:sz="6" w:space="0" w:color="FEFEFE"/>
              </w:divBdr>
            </w:div>
            <w:div w:id="1968389639">
              <w:marLeft w:val="0"/>
              <w:marRight w:val="0"/>
              <w:marTop w:val="0"/>
              <w:marBottom w:val="0"/>
              <w:divBdr>
                <w:top w:val="dotted" w:sz="6" w:space="0" w:color="FEFEFE"/>
                <w:left w:val="dotted" w:sz="6" w:space="19" w:color="FEFEFE"/>
                <w:bottom w:val="dotted" w:sz="6" w:space="0" w:color="FEFEFE"/>
                <w:right w:val="dotted" w:sz="6" w:space="0" w:color="FEFEFE"/>
              </w:divBdr>
            </w:div>
            <w:div w:id="467094536">
              <w:marLeft w:val="0"/>
              <w:marRight w:val="0"/>
              <w:marTop w:val="0"/>
              <w:marBottom w:val="0"/>
              <w:divBdr>
                <w:top w:val="dotted" w:sz="6" w:space="0" w:color="FEFEFE"/>
                <w:left w:val="dotted" w:sz="6" w:space="19" w:color="FEFEFE"/>
                <w:bottom w:val="dotted" w:sz="6" w:space="0" w:color="FEFEFE"/>
                <w:right w:val="dotted" w:sz="6" w:space="0" w:color="FEFEFE"/>
              </w:divBdr>
            </w:div>
            <w:div w:id="1537933878">
              <w:marLeft w:val="0"/>
              <w:marRight w:val="0"/>
              <w:marTop w:val="0"/>
              <w:marBottom w:val="0"/>
              <w:divBdr>
                <w:top w:val="dotted" w:sz="6" w:space="0" w:color="FEFEFE"/>
                <w:left w:val="dotted" w:sz="6" w:space="19" w:color="FEFEFE"/>
                <w:bottom w:val="dotted" w:sz="6" w:space="0" w:color="FEFEFE"/>
                <w:right w:val="dotted" w:sz="6" w:space="0" w:color="FEFEFE"/>
              </w:divBdr>
            </w:div>
            <w:div w:id="1683124681">
              <w:marLeft w:val="0"/>
              <w:marRight w:val="0"/>
              <w:marTop w:val="0"/>
              <w:marBottom w:val="0"/>
              <w:divBdr>
                <w:top w:val="dotted" w:sz="6" w:space="0" w:color="FEFEFE"/>
                <w:left w:val="dotted" w:sz="6" w:space="19" w:color="FEFEFE"/>
                <w:bottom w:val="dotted" w:sz="6" w:space="0" w:color="FEFEFE"/>
                <w:right w:val="dotted" w:sz="6" w:space="0" w:color="FEFEFE"/>
              </w:divBdr>
            </w:div>
            <w:div w:id="1355035584">
              <w:marLeft w:val="0"/>
              <w:marRight w:val="0"/>
              <w:marTop w:val="0"/>
              <w:marBottom w:val="0"/>
              <w:divBdr>
                <w:top w:val="dotted" w:sz="6" w:space="0" w:color="FEFEFE"/>
                <w:left w:val="dotted" w:sz="6" w:space="19" w:color="FEFEFE"/>
                <w:bottom w:val="dotted" w:sz="6" w:space="0" w:color="FEFEFE"/>
                <w:right w:val="dotted" w:sz="6" w:space="0" w:color="FEFEFE"/>
              </w:divBdr>
            </w:div>
            <w:div w:id="1709990239">
              <w:marLeft w:val="0"/>
              <w:marRight w:val="0"/>
              <w:marTop w:val="0"/>
              <w:marBottom w:val="0"/>
              <w:divBdr>
                <w:top w:val="dotted" w:sz="6" w:space="0" w:color="FEFEFE"/>
                <w:left w:val="dotted" w:sz="6" w:space="19" w:color="FEFEFE"/>
                <w:bottom w:val="dotted" w:sz="6" w:space="0" w:color="FEFEFE"/>
                <w:right w:val="dotted" w:sz="6" w:space="0" w:color="FEFEFE"/>
              </w:divBdr>
            </w:div>
            <w:div w:id="306860313">
              <w:marLeft w:val="0"/>
              <w:marRight w:val="0"/>
              <w:marTop w:val="0"/>
              <w:marBottom w:val="0"/>
              <w:divBdr>
                <w:top w:val="dotted" w:sz="6" w:space="0" w:color="FEFEFE"/>
                <w:left w:val="dotted" w:sz="6" w:space="19" w:color="FEFEFE"/>
                <w:bottom w:val="dotted" w:sz="6" w:space="0" w:color="FEFEFE"/>
                <w:right w:val="dotted" w:sz="6" w:space="0" w:color="FEFEFE"/>
              </w:divBdr>
            </w:div>
            <w:div w:id="1556896306">
              <w:marLeft w:val="0"/>
              <w:marRight w:val="0"/>
              <w:marTop w:val="0"/>
              <w:marBottom w:val="0"/>
              <w:divBdr>
                <w:top w:val="dotted" w:sz="6" w:space="0" w:color="FEFEFE"/>
                <w:left w:val="dotted" w:sz="6" w:space="19" w:color="FEFEFE"/>
                <w:bottom w:val="dotted" w:sz="6" w:space="0" w:color="FEFEFE"/>
                <w:right w:val="dotted" w:sz="6" w:space="0" w:color="FEFEFE"/>
              </w:divBdr>
            </w:div>
            <w:div w:id="1546211961">
              <w:marLeft w:val="0"/>
              <w:marRight w:val="0"/>
              <w:marTop w:val="0"/>
              <w:marBottom w:val="0"/>
              <w:divBdr>
                <w:top w:val="dotted" w:sz="6" w:space="0" w:color="FEFEFE"/>
                <w:left w:val="dotted" w:sz="6" w:space="19" w:color="FEFEFE"/>
                <w:bottom w:val="dotted" w:sz="6" w:space="0" w:color="FEFEFE"/>
                <w:right w:val="dotted" w:sz="6" w:space="0" w:color="FEFEFE"/>
              </w:divBdr>
            </w:div>
            <w:div w:id="366488555">
              <w:marLeft w:val="0"/>
              <w:marRight w:val="0"/>
              <w:marTop w:val="0"/>
              <w:marBottom w:val="0"/>
              <w:divBdr>
                <w:top w:val="dotted" w:sz="6" w:space="0" w:color="FEFEFE"/>
                <w:left w:val="dotted" w:sz="6" w:space="19" w:color="FEFEFE"/>
                <w:bottom w:val="dotted" w:sz="6" w:space="0" w:color="FEFEFE"/>
                <w:right w:val="dotted" w:sz="6" w:space="0" w:color="FEFEFE"/>
              </w:divBdr>
            </w:div>
            <w:div w:id="1983194704">
              <w:marLeft w:val="0"/>
              <w:marRight w:val="0"/>
              <w:marTop w:val="144"/>
              <w:marBottom w:val="144"/>
              <w:divBdr>
                <w:top w:val="none" w:sz="0" w:space="0" w:color="auto"/>
                <w:left w:val="none" w:sz="0" w:space="0" w:color="auto"/>
                <w:bottom w:val="none" w:sz="0" w:space="0" w:color="auto"/>
                <w:right w:val="none" w:sz="0" w:space="0" w:color="auto"/>
              </w:divBdr>
            </w:div>
            <w:div w:id="53432074">
              <w:marLeft w:val="0"/>
              <w:marRight w:val="0"/>
              <w:marTop w:val="144"/>
              <w:marBottom w:val="144"/>
              <w:divBdr>
                <w:top w:val="none" w:sz="0" w:space="0" w:color="auto"/>
                <w:left w:val="none" w:sz="0" w:space="0" w:color="auto"/>
                <w:bottom w:val="none" w:sz="0" w:space="0" w:color="auto"/>
                <w:right w:val="none" w:sz="0" w:space="0" w:color="auto"/>
              </w:divBdr>
            </w:div>
            <w:div w:id="2063865984">
              <w:marLeft w:val="0"/>
              <w:marRight w:val="0"/>
              <w:marTop w:val="0"/>
              <w:marBottom w:val="0"/>
              <w:divBdr>
                <w:top w:val="dotted" w:sz="6" w:space="0" w:color="FEFEFE"/>
                <w:left w:val="dotted" w:sz="6" w:space="19" w:color="FEFEFE"/>
                <w:bottom w:val="dotted" w:sz="6" w:space="0" w:color="FEFEFE"/>
                <w:right w:val="dotted" w:sz="6" w:space="0" w:color="FEFEFE"/>
              </w:divBdr>
              <w:divsChild>
                <w:div w:id="1672755652">
                  <w:marLeft w:val="225"/>
                  <w:marRight w:val="0"/>
                  <w:marTop w:val="0"/>
                  <w:marBottom w:val="0"/>
                  <w:divBdr>
                    <w:top w:val="dotted" w:sz="6" w:space="0" w:color="FEFEFE"/>
                    <w:left w:val="dotted" w:sz="6" w:space="11" w:color="FEFEFE"/>
                    <w:bottom w:val="dotted" w:sz="6" w:space="0" w:color="FEFEFE"/>
                    <w:right w:val="dotted" w:sz="6" w:space="0" w:color="FEFEFE"/>
                  </w:divBdr>
                </w:div>
                <w:div w:id="669214447">
                  <w:marLeft w:val="225"/>
                  <w:marRight w:val="0"/>
                  <w:marTop w:val="0"/>
                  <w:marBottom w:val="0"/>
                  <w:divBdr>
                    <w:top w:val="dotted" w:sz="6" w:space="0" w:color="FEFEFE"/>
                    <w:left w:val="dotted" w:sz="6" w:space="11" w:color="FEFEFE"/>
                    <w:bottom w:val="dotted" w:sz="6" w:space="0" w:color="FEFEFE"/>
                    <w:right w:val="dotted" w:sz="6" w:space="0" w:color="FEFEFE"/>
                  </w:divBdr>
                </w:div>
                <w:div w:id="2084250997">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538248803">
              <w:marLeft w:val="0"/>
              <w:marRight w:val="0"/>
              <w:marTop w:val="0"/>
              <w:marBottom w:val="0"/>
              <w:divBdr>
                <w:top w:val="dotted" w:sz="6" w:space="0" w:color="FEFEFE"/>
                <w:left w:val="dotted" w:sz="6" w:space="19" w:color="FEFEFE"/>
                <w:bottom w:val="dotted" w:sz="6" w:space="0" w:color="FEFEFE"/>
                <w:right w:val="dotted" w:sz="6" w:space="0" w:color="FEFEFE"/>
              </w:divBdr>
              <w:divsChild>
                <w:div w:id="2035686089">
                  <w:marLeft w:val="225"/>
                  <w:marRight w:val="0"/>
                  <w:marTop w:val="0"/>
                  <w:marBottom w:val="0"/>
                  <w:divBdr>
                    <w:top w:val="dotted" w:sz="6" w:space="0" w:color="FEFEFE"/>
                    <w:left w:val="dotted" w:sz="6" w:space="11" w:color="FEFEFE"/>
                    <w:bottom w:val="dotted" w:sz="6" w:space="0" w:color="FEFEFE"/>
                    <w:right w:val="dotted" w:sz="6" w:space="0" w:color="FEFEFE"/>
                  </w:divBdr>
                </w:div>
                <w:div w:id="806433752">
                  <w:marLeft w:val="225"/>
                  <w:marRight w:val="0"/>
                  <w:marTop w:val="0"/>
                  <w:marBottom w:val="0"/>
                  <w:divBdr>
                    <w:top w:val="dotted" w:sz="6" w:space="0" w:color="FEFEFE"/>
                    <w:left w:val="dotted" w:sz="6" w:space="11" w:color="FEFEFE"/>
                    <w:bottom w:val="dotted" w:sz="6" w:space="0" w:color="FEFEFE"/>
                    <w:right w:val="dotted" w:sz="6" w:space="0" w:color="FEFEFE"/>
                  </w:divBdr>
                </w:div>
                <w:div w:id="1919437326">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238511475">
              <w:marLeft w:val="0"/>
              <w:marRight w:val="0"/>
              <w:marTop w:val="0"/>
              <w:marBottom w:val="0"/>
              <w:divBdr>
                <w:top w:val="dotted" w:sz="6" w:space="0" w:color="FEFEFE"/>
                <w:left w:val="dotted" w:sz="6" w:space="19" w:color="FEFEFE"/>
                <w:bottom w:val="dotted" w:sz="6" w:space="0" w:color="FEFEFE"/>
                <w:right w:val="dotted" w:sz="6" w:space="0" w:color="FEFEFE"/>
              </w:divBdr>
              <w:divsChild>
                <w:div w:id="541135251">
                  <w:marLeft w:val="225"/>
                  <w:marRight w:val="0"/>
                  <w:marTop w:val="0"/>
                  <w:marBottom w:val="0"/>
                  <w:divBdr>
                    <w:top w:val="dotted" w:sz="6" w:space="0" w:color="FEFEFE"/>
                    <w:left w:val="dotted" w:sz="6" w:space="11" w:color="FEFEFE"/>
                    <w:bottom w:val="dotted" w:sz="6" w:space="0" w:color="FEFEFE"/>
                    <w:right w:val="dotted" w:sz="6" w:space="0" w:color="FEFEFE"/>
                  </w:divBdr>
                </w:div>
                <w:div w:id="1076627031">
                  <w:marLeft w:val="225"/>
                  <w:marRight w:val="0"/>
                  <w:marTop w:val="0"/>
                  <w:marBottom w:val="0"/>
                  <w:divBdr>
                    <w:top w:val="dotted" w:sz="6" w:space="0" w:color="FEFEFE"/>
                    <w:left w:val="dotted" w:sz="6" w:space="11" w:color="FEFEFE"/>
                    <w:bottom w:val="dotted" w:sz="6" w:space="0" w:color="FEFEFE"/>
                    <w:right w:val="dotted" w:sz="6" w:space="0" w:color="FEFEFE"/>
                  </w:divBdr>
                </w:div>
                <w:div w:id="1282490107">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628121590">
              <w:marLeft w:val="0"/>
              <w:marRight w:val="0"/>
              <w:marTop w:val="0"/>
              <w:marBottom w:val="0"/>
              <w:divBdr>
                <w:top w:val="dotted" w:sz="6" w:space="0" w:color="FEFEFE"/>
                <w:left w:val="dotted" w:sz="6" w:space="19" w:color="FEFEFE"/>
                <w:bottom w:val="dotted" w:sz="6" w:space="0" w:color="FEFEFE"/>
                <w:right w:val="dotted" w:sz="6" w:space="0" w:color="FEFEFE"/>
              </w:divBdr>
            </w:div>
            <w:div w:id="1342395859">
              <w:marLeft w:val="0"/>
              <w:marRight w:val="0"/>
              <w:marTop w:val="0"/>
              <w:marBottom w:val="0"/>
              <w:divBdr>
                <w:top w:val="dotted" w:sz="6" w:space="0" w:color="FEFEFE"/>
                <w:left w:val="dotted" w:sz="6" w:space="19" w:color="FEFEFE"/>
                <w:bottom w:val="dotted" w:sz="6" w:space="0" w:color="FEFEFE"/>
                <w:right w:val="dotted" w:sz="6" w:space="0" w:color="FEFEFE"/>
              </w:divBdr>
            </w:div>
            <w:div w:id="270091042">
              <w:marLeft w:val="0"/>
              <w:marRight w:val="0"/>
              <w:marTop w:val="0"/>
              <w:marBottom w:val="0"/>
              <w:divBdr>
                <w:top w:val="dotted" w:sz="6" w:space="0" w:color="FEFEFE"/>
                <w:left w:val="dotted" w:sz="6" w:space="19" w:color="FEFEFE"/>
                <w:bottom w:val="dotted" w:sz="6" w:space="0" w:color="FEFEFE"/>
                <w:right w:val="dotted" w:sz="6" w:space="0" w:color="FEFEFE"/>
              </w:divBdr>
            </w:div>
            <w:div w:id="1777018169">
              <w:marLeft w:val="0"/>
              <w:marRight w:val="0"/>
              <w:marTop w:val="0"/>
              <w:marBottom w:val="0"/>
              <w:divBdr>
                <w:top w:val="dotted" w:sz="6" w:space="0" w:color="FEFEFE"/>
                <w:left w:val="dotted" w:sz="6" w:space="19" w:color="FEFEFE"/>
                <w:bottom w:val="dotted" w:sz="6" w:space="0" w:color="FEFEFE"/>
                <w:right w:val="dotted" w:sz="6" w:space="0" w:color="FEFEFE"/>
              </w:divBdr>
              <w:divsChild>
                <w:div w:id="377440863">
                  <w:marLeft w:val="225"/>
                  <w:marRight w:val="0"/>
                  <w:marTop w:val="0"/>
                  <w:marBottom w:val="0"/>
                  <w:divBdr>
                    <w:top w:val="dotted" w:sz="6" w:space="0" w:color="FEFEFE"/>
                    <w:left w:val="dotted" w:sz="6" w:space="11" w:color="FEFEFE"/>
                    <w:bottom w:val="dotted" w:sz="6" w:space="0" w:color="FEFEFE"/>
                    <w:right w:val="dotted" w:sz="6" w:space="0" w:color="FEFEFE"/>
                  </w:divBdr>
                </w:div>
                <w:div w:id="1337928116">
                  <w:marLeft w:val="225"/>
                  <w:marRight w:val="0"/>
                  <w:marTop w:val="0"/>
                  <w:marBottom w:val="0"/>
                  <w:divBdr>
                    <w:top w:val="dotted" w:sz="6" w:space="0" w:color="FEFEFE"/>
                    <w:left w:val="dotted" w:sz="6" w:space="11" w:color="FEFEFE"/>
                    <w:bottom w:val="dotted" w:sz="6" w:space="0" w:color="FEFEFE"/>
                    <w:right w:val="dotted" w:sz="6" w:space="0" w:color="FEFEFE"/>
                  </w:divBdr>
                </w:div>
                <w:div w:id="34160489">
                  <w:marLeft w:val="225"/>
                  <w:marRight w:val="0"/>
                  <w:marTop w:val="0"/>
                  <w:marBottom w:val="0"/>
                  <w:divBdr>
                    <w:top w:val="dotted" w:sz="6" w:space="0" w:color="FEFEFE"/>
                    <w:left w:val="dotted" w:sz="6" w:space="11" w:color="FEFEFE"/>
                    <w:bottom w:val="dotted" w:sz="6" w:space="0" w:color="FEFEFE"/>
                    <w:right w:val="dotted" w:sz="6" w:space="0" w:color="FEFEFE"/>
                  </w:divBdr>
                </w:div>
                <w:div w:id="753893141">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229535728">
              <w:marLeft w:val="0"/>
              <w:marRight w:val="0"/>
              <w:marTop w:val="0"/>
              <w:marBottom w:val="0"/>
              <w:divBdr>
                <w:top w:val="dotted" w:sz="6" w:space="0" w:color="FEFEFE"/>
                <w:left w:val="dotted" w:sz="6" w:space="19" w:color="FEFEFE"/>
                <w:bottom w:val="dotted" w:sz="6" w:space="0" w:color="FEFEFE"/>
                <w:right w:val="dotted" w:sz="6" w:space="0" w:color="FEFEFE"/>
              </w:divBdr>
            </w:div>
            <w:div w:id="2059237302">
              <w:marLeft w:val="0"/>
              <w:marRight w:val="0"/>
              <w:marTop w:val="0"/>
              <w:marBottom w:val="0"/>
              <w:divBdr>
                <w:top w:val="dotted" w:sz="6" w:space="0" w:color="FEFEFE"/>
                <w:left w:val="dotted" w:sz="6" w:space="19" w:color="FEFEFE"/>
                <w:bottom w:val="dotted" w:sz="6" w:space="0" w:color="FEFEFE"/>
                <w:right w:val="dotted" w:sz="6" w:space="0" w:color="FEFEFE"/>
              </w:divBdr>
            </w:div>
            <w:div w:id="107748592">
              <w:marLeft w:val="0"/>
              <w:marRight w:val="0"/>
              <w:marTop w:val="0"/>
              <w:marBottom w:val="0"/>
              <w:divBdr>
                <w:top w:val="dotted" w:sz="6" w:space="0" w:color="FEFEFE"/>
                <w:left w:val="dotted" w:sz="6" w:space="19" w:color="FEFEFE"/>
                <w:bottom w:val="dotted" w:sz="6" w:space="0" w:color="FEFEFE"/>
                <w:right w:val="dotted" w:sz="6" w:space="0" w:color="FEFEFE"/>
              </w:divBdr>
              <w:divsChild>
                <w:div w:id="530607810">
                  <w:marLeft w:val="0"/>
                  <w:marRight w:val="0"/>
                  <w:marTop w:val="0"/>
                  <w:marBottom w:val="0"/>
                  <w:divBdr>
                    <w:top w:val="dotted" w:sz="6" w:space="0" w:color="FEFEFE"/>
                    <w:left w:val="dotted" w:sz="6" w:space="0" w:color="FEFEFE"/>
                    <w:bottom w:val="dotted" w:sz="6" w:space="0" w:color="FEFEFE"/>
                    <w:right w:val="dotted" w:sz="6" w:space="0" w:color="FEFEFE"/>
                  </w:divBdr>
                </w:div>
                <w:div w:id="976565719">
                  <w:marLeft w:val="0"/>
                  <w:marRight w:val="0"/>
                  <w:marTop w:val="0"/>
                  <w:marBottom w:val="0"/>
                  <w:divBdr>
                    <w:top w:val="dotted" w:sz="6" w:space="0" w:color="FEFEFE"/>
                    <w:left w:val="dotted" w:sz="6" w:space="0" w:color="FEFEFE"/>
                    <w:bottom w:val="dotted" w:sz="6" w:space="0" w:color="FEFEFE"/>
                    <w:right w:val="dotted" w:sz="6" w:space="0" w:color="FEFEFE"/>
                  </w:divBdr>
                </w:div>
                <w:div w:id="370811176">
                  <w:marLeft w:val="0"/>
                  <w:marRight w:val="0"/>
                  <w:marTop w:val="0"/>
                  <w:marBottom w:val="0"/>
                  <w:divBdr>
                    <w:top w:val="dotted" w:sz="6" w:space="0" w:color="FEFEFE"/>
                    <w:left w:val="dotted" w:sz="6" w:space="0" w:color="FEFEFE"/>
                    <w:bottom w:val="dotted" w:sz="6" w:space="0" w:color="FEFEFE"/>
                    <w:right w:val="dotted" w:sz="6" w:space="0" w:color="FEFEFE"/>
                  </w:divBdr>
                </w:div>
                <w:div w:id="142550932">
                  <w:marLeft w:val="0"/>
                  <w:marRight w:val="0"/>
                  <w:marTop w:val="0"/>
                  <w:marBottom w:val="0"/>
                  <w:divBdr>
                    <w:top w:val="dotted" w:sz="6" w:space="0" w:color="FEFEFE"/>
                    <w:left w:val="dotted" w:sz="6" w:space="0" w:color="FEFEFE"/>
                    <w:bottom w:val="dotted" w:sz="6" w:space="0" w:color="FEFEFE"/>
                    <w:right w:val="dotted" w:sz="6" w:space="0" w:color="FEFEFE"/>
                  </w:divBdr>
                </w:div>
                <w:div w:id="2039314206">
                  <w:marLeft w:val="0"/>
                  <w:marRight w:val="0"/>
                  <w:marTop w:val="0"/>
                  <w:marBottom w:val="0"/>
                  <w:divBdr>
                    <w:top w:val="dotted" w:sz="6" w:space="0" w:color="FEFEFE"/>
                    <w:left w:val="dotted" w:sz="6" w:space="0" w:color="FEFEFE"/>
                    <w:bottom w:val="dotted" w:sz="6" w:space="0" w:color="FEFEFE"/>
                    <w:right w:val="dotted" w:sz="6" w:space="0" w:color="FEFEFE"/>
                  </w:divBdr>
                </w:div>
                <w:div w:id="1640376820">
                  <w:marLeft w:val="0"/>
                  <w:marRight w:val="0"/>
                  <w:marTop w:val="0"/>
                  <w:marBottom w:val="0"/>
                  <w:divBdr>
                    <w:top w:val="dotted" w:sz="6" w:space="0" w:color="FEFEFE"/>
                    <w:left w:val="dotted" w:sz="6" w:space="0" w:color="FEFEFE"/>
                    <w:bottom w:val="dotted" w:sz="6" w:space="0" w:color="FEFEFE"/>
                    <w:right w:val="dotted" w:sz="6" w:space="0" w:color="FEFEFE"/>
                  </w:divBdr>
                </w:div>
                <w:div w:id="94789112">
                  <w:marLeft w:val="0"/>
                  <w:marRight w:val="0"/>
                  <w:marTop w:val="0"/>
                  <w:marBottom w:val="0"/>
                  <w:divBdr>
                    <w:top w:val="dotted" w:sz="6" w:space="0" w:color="FEFEFE"/>
                    <w:left w:val="dotted" w:sz="6" w:space="0" w:color="FEFEFE"/>
                    <w:bottom w:val="dotted" w:sz="6" w:space="0" w:color="FEFEFE"/>
                    <w:right w:val="dotted" w:sz="6" w:space="0" w:color="FEFEFE"/>
                  </w:divBdr>
                </w:div>
                <w:div w:id="613246714">
                  <w:marLeft w:val="0"/>
                  <w:marRight w:val="0"/>
                  <w:marTop w:val="0"/>
                  <w:marBottom w:val="0"/>
                  <w:divBdr>
                    <w:top w:val="dotted" w:sz="6" w:space="0" w:color="FEFEFE"/>
                    <w:left w:val="dotted" w:sz="6" w:space="0" w:color="FEFEFE"/>
                    <w:bottom w:val="dotted" w:sz="6" w:space="0" w:color="FEFEFE"/>
                    <w:right w:val="dotted" w:sz="6" w:space="0" w:color="FEFEFE"/>
                  </w:divBdr>
                </w:div>
                <w:div w:id="796797370">
                  <w:marLeft w:val="0"/>
                  <w:marRight w:val="0"/>
                  <w:marTop w:val="0"/>
                  <w:marBottom w:val="0"/>
                  <w:divBdr>
                    <w:top w:val="dotted" w:sz="6" w:space="0" w:color="FEFEFE"/>
                    <w:left w:val="dotted" w:sz="6" w:space="0" w:color="FEFEFE"/>
                    <w:bottom w:val="dotted" w:sz="6" w:space="0" w:color="FEFEFE"/>
                    <w:right w:val="dotted" w:sz="6" w:space="0" w:color="FEFEFE"/>
                  </w:divBdr>
                </w:div>
                <w:div w:id="1647471043">
                  <w:marLeft w:val="0"/>
                  <w:marRight w:val="0"/>
                  <w:marTop w:val="0"/>
                  <w:marBottom w:val="0"/>
                  <w:divBdr>
                    <w:top w:val="dotted" w:sz="6" w:space="0" w:color="FEFEFE"/>
                    <w:left w:val="dotted" w:sz="6" w:space="0" w:color="FEFEFE"/>
                    <w:bottom w:val="dotted" w:sz="6" w:space="0" w:color="FEFEFE"/>
                    <w:right w:val="dotted" w:sz="6" w:space="0" w:color="FEFEFE"/>
                  </w:divBdr>
                </w:div>
              </w:divsChild>
            </w:div>
            <w:div w:id="1862432574">
              <w:marLeft w:val="0"/>
              <w:marRight w:val="0"/>
              <w:marTop w:val="0"/>
              <w:marBottom w:val="0"/>
              <w:divBdr>
                <w:top w:val="dotted" w:sz="6" w:space="0" w:color="FEFEFE"/>
                <w:left w:val="dotted" w:sz="6" w:space="19" w:color="FEFEFE"/>
                <w:bottom w:val="dotted" w:sz="6" w:space="0" w:color="FEFEFE"/>
                <w:right w:val="dotted" w:sz="6" w:space="0" w:color="FEFEFE"/>
              </w:divBdr>
            </w:div>
            <w:div w:id="510071590">
              <w:marLeft w:val="0"/>
              <w:marRight w:val="0"/>
              <w:marTop w:val="0"/>
              <w:marBottom w:val="0"/>
              <w:divBdr>
                <w:top w:val="dotted" w:sz="6" w:space="0" w:color="FEFEFE"/>
                <w:left w:val="dotted" w:sz="6" w:space="19" w:color="FEFEFE"/>
                <w:bottom w:val="dotted" w:sz="6" w:space="0" w:color="FEFEFE"/>
                <w:right w:val="dotted" w:sz="6" w:space="0" w:color="FEFEFE"/>
              </w:divBdr>
            </w:div>
            <w:div w:id="680938715">
              <w:marLeft w:val="0"/>
              <w:marRight w:val="0"/>
              <w:marTop w:val="0"/>
              <w:marBottom w:val="0"/>
              <w:divBdr>
                <w:top w:val="dotted" w:sz="6" w:space="0" w:color="FEFEFE"/>
                <w:left w:val="dotted" w:sz="6" w:space="19" w:color="FEFEFE"/>
                <w:bottom w:val="dotted" w:sz="6" w:space="0" w:color="FEFEFE"/>
                <w:right w:val="dotted" w:sz="6" w:space="0" w:color="FEFEFE"/>
              </w:divBdr>
            </w:div>
            <w:div w:id="212467999">
              <w:marLeft w:val="0"/>
              <w:marRight w:val="0"/>
              <w:marTop w:val="0"/>
              <w:marBottom w:val="0"/>
              <w:divBdr>
                <w:top w:val="dotted" w:sz="6" w:space="0" w:color="FEFEFE"/>
                <w:left w:val="dotted" w:sz="6" w:space="19" w:color="FEFEFE"/>
                <w:bottom w:val="dotted" w:sz="6" w:space="0" w:color="FEFEFE"/>
                <w:right w:val="dotted" w:sz="6" w:space="0" w:color="FEFEFE"/>
              </w:divBdr>
            </w:div>
            <w:div w:id="2105608781">
              <w:marLeft w:val="0"/>
              <w:marRight w:val="0"/>
              <w:marTop w:val="0"/>
              <w:marBottom w:val="0"/>
              <w:divBdr>
                <w:top w:val="dotted" w:sz="6" w:space="0" w:color="FEFEFE"/>
                <w:left w:val="dotted" w:sz="6" w:space="19" w:color="FEFEFE"/>
                <w:bottom w:val="dotted" w:sz="6" w:space="0" w:color="FEFEFE"/>
                <w:right w:val="dotted" w:sz="6" w:space="0" w:color="FEFEFE"/>
              </w:divBdr>
            </w:div>
            <w:div w:id="1060132332">
              <w:marLeft w:val="0"/>
              <w:marRight w:val="0"/>
              <w:marTop w:val="0"/>
              <w:marBottom w:val="0"/>
              <w:divBdr>
                <w:top w:val="dotted" w:sz="6" w:space="0" w:color="FEFEFE"/>
                <w:left w:val="dotted" w:sz="6" w:space="19" w:color="FEFEFE"/>
                <w:bottom w:val="dotted" w:sz="6" w:space="0" w:color="FEFEFE"/>
                <w:right w:val="dotted" w:sz="6" w:space="0" w:color="FEFEFE"/>
              </w:divBdr>
            </w:div>
            <w:div w:id="1654521878">
              <w:marLeft w:val="0"/>
              <w:marRight w:val="0"/>
              <w:marTop w:val="0"/>
              <w:marBottom w:val="0"/>
              <w:divBdr>
                <w:top w:val="dotted" w:sz="6" w:space="0" w:color="FEFEFE"/>
                <w:left w:val="dotted" w:sz="6" w:space="19" w:color="FEFEFE"/>
                <w:bottom w:val="dotted" w:sz="6" w:space="0" w:color="FEFEFE"/>
                <w:right w:val="dotted" w:sz="6" w:space="0" w:color="FEFEFE"/>
              </w:divBdr>
            </w:div>
            <w:div w:id="1441729394">
              <w:marLeft w:val="0"/>
              <w:marRight w:val="0"/>
              <w:marTop w:val="0"/>
              <w:marBottom w:val="0"/>
              <w:divBdr>
                <w:top w:val="dotted" w:sz="6" w:space="0" w:color="FEFEFE"/>
                <w:left w:val="dotted" w:sz="6" w:space="19" w:color="FEFEFE"/>
                <w:bottom w:val="dotted" w:sz="6" w:space="0" w:color="FEFEFE"/>
                <w:right w:val="dotted" w:sz="6" w:space="0" w:color="FEFEFE"/>
              </w:divBdr>
            </w:div>
            <w:div w:id="254049488">
              <w:marLeft w:val="0"/>
              <w:marRight w:val="0"/>
              <w:marTop w:val="0"/>
              <w:marBottom w:val="0"/>
              <w:divBdr>
                <w:top w:val="dotted" w:sz="6" w:space="0" w:color="FEFEFE"/>
                <w:left w:val="dotted" w:sz="6" w:space="19" w:color="FEFEFE"/>
                <w:bottom w:val="dotted" w:sz="6" w:space="0" w:color="FEFEFE"/>
                <w:right w:val="dotted" w:sz="6" w:space="0" w:color="FEFEFE"/>
              </w:divBdr>
            </w:div>
            <w:div w:id="1571578878">
              <w:marLeft w:val="0"/>
              <w:marRight w:val="0"/>
              <w:marTop w:val="0"/>
              <w:marBottom w:val="0"/>
              <w:divBdr>
                <w:top w:val="dotted" w:sz="6" w:space="0" w:color="FEFEFE"/>
                <w:left w:val="dotted" w:sz="6" w:space="19" w:color="FEFEFE"/>
                <w:bottom w:val="dotted" w:sz="6" w:space="0" w:color="FEFEFE"/>
                <w:right w:val="dotted" w:sz="6" w:space="0" w:color="FEFEFE"/>
              </w:divBdr>
            </w:div>
            <w:div w:id="566455456">
              <w:marLeft w:val="0"/>
              <w:marRight w:val="0"/>
              <w:marTop w:val="0"/>
              <w:marBottom w:val="0"/>
              <w:divBdr>
                <w:top w:val="dotted" w:sz="6" w:space="0" w:color="FEFEFE"/>
                <w:left w:val="dotted" w:sz="6" w:space="19" w:color="FEFEFE"/>
                <w:bottom w:val="dotted" w:sz="6" w:space="0" w:color="FEFEFE"/>
                <w:right w:val="dotted" w:sz="6" w:space="0" w:color="FEFEFE"/>
              </w:divBdr>
            </w:div>
            <w:div w:id="1544246681">
              <w:marLeft w:val="0"/>
              <w:marRight w:val="0"/>
              <w:marTop w:val="0"/>
              <w:marBottom w:val="0"/>
              <w:divBdr>
                <w:top w:val="dotted" w:sz="6" w:space="0" w:color="FEFEFE"/>
                <w:left w:val="dotted" w:sz="6" w:space="19" w:color="FEFEFE"/>
                <w:bottom w:val="dotted" w:sz="6" w:space="0" w:color="FEFEFE"/>
                <w:right w:val="dotted" w:sz="6" w:space="0" w:color="FEFEFE"/>
              </w:divBdr>
            </w:div>
            <w:div w:id="1897667626">
              <w:marLeft w:val="0"/>
              <w:marRight w:val="0"/>
              <w:marTop w:val="0"/>
              <w:marBottom w:val="0"/>
              <w:divBdr>
                <w:top w:val="dotted" w:sz="6" w:space="0" w:color="FEFEFE"/>
                <w:left w:val="dotted" w:sz="6" w:space="19" w:color="FEFEFE"/>
                <w:bottom w:val="dotted" w:sz="6" w:space="0" w:color="FEFEFE"/>
                <w:right w:val="dotted" w:sz="6" w:space="0" w:color="FEFEFE"/>
              </w:divBdr>
            </w:div>
            <w:div w:id="124468079">
              <w:marLeft w:val="0"/>
              <w:marRight w:val="0"/>
              <w:marTop w:val="0"/>
              <w:marBottom w:val="0"/>
              <w:divBdr>
                <w:top w:val="dotted" w:sz="6" w:space="0" w:color="FEFEFE"/>
                <w:left w:val="dotted" w:sz="6" w:space="19" w:color="FEFEFE"/>
                <w:bottom w:val="dotted" w:sz="6" w:space="0" w:color="FEFEFE"/>
                <w:right w:val="dotted" w:sz="6" w:space="0" w:color="FEFEFE"/>
              </w:divBdr>
            </w:div>
            <w:div w:id="985738112">
              <w:marLeft w:val="0"/>
              <w:marRight w:val="0"/>
              <w:marTop w:val="0"/>
              <w:marBottom w:val="0"/>
              <w:divBdr>
                <w:top w:val="dotted" w:sz="6" w:space="0" w:color="FEFEFE"/>
                <w:left w:val="dotted" w:sz="6" w:space="19" w:color="FEFEFE"/>
                <w:bottom w:val="dotted" w:sz="6" w:space="0" w:color="FEFEFE"/>
                <w:right w:val="dotted" w:sz="6" w:space="0" w:color="FEFEFE"/>
              </w:divBdr>
            </w:div>
            <w:div w:id="1367371336">
              <w:marLeft w:val="0"/>
              <w:marRight w:val="0"/>
              <w:marTop w:val="0"/>
              <w:marBottom w:val="0"/>
              <w:divBdr>
                <w:top w:val="dotted" w:sz="6" w:space="0" w:color="FEFEFE"/>
                <w:left w:val="dotted" w:sz="6" w:space="19" w:color="FEFEFE"/>
                <w:bottom w:val="dotted" w:sz="6" w:space="0" w:color="FEFEFE"/>
                <w:right w:val="dotted" w:sz="6" w:space="0" w:color="FEFEFE"/>
              </w:divBdr>
            </w:div>
            <w:div w:id="1500464115">
              <w:marLeft w:val="0"/>
              <w:marRight w:val="0"/>
              <w:marTop w:val="0"/>
              <w:marBottom w:val="0"/>
              <w:divBdr>
                <w:top w:val="dotted" w:sz="6" w:space="0" w:color="FEFEFE"/>
                <w:left w:val="dotted" w:sz="6" w:space="19" w:color="FEFEFE"/>
                <w:bottom w:val="dotted" w:sz="6" w:space="0" w:color="FEFEFE"/>
                <w:right w:val="dotted" w:sz="6" w:space="0" w:color="FEFEFE"/>
              </w:divBdr>
            </w:div>
            <w:div w:id="1860849393">
              <w:marLeft w:val="0"/>
              <w:marRight w:val="0"/>
              <w:marTop w:val="0"/>
              <w:marBottom w:val="0"/>
              <w:divBdr>
                <w:top w:val="dotted" w:sz="6" w:space="0" w:color="FEFEFE"/>
                <w:left w:val="dotted" w:sz="6" w:space="19" w:color="FEFEFE"/>
                <w:bottom w:val="dotted" w:sz="6" w:space="0" w:color="FEFEFE"/>
                <w:right w:val="dotted" w:sz="6" w:space="0" w:color="FEFEFE"/>
              </w:divBdr>
            </w:div>
            <w:div w:id="201751461">
              <w:marLeft w:val="0"/>
              <w:marRight w:val="0"/>
              <w:marTop w:val="0"/>
              <w:marBottom w:val="0"/>
              <w:divBdr>
                <w:top w:val="dotted" w:sz="6" w:space="0" w:color="FEFEFE"/>
                <w:left w:val="dotted" w:sz="6" w:space="19" w:color="FEFEFE"/>
                <w:bottom w:val="dotted" w:sz="6" w:space="0" w:color="FEFEFE"/>
                <w:right w:val="dotted" w:sz="6" w:space="0" w:color="FEFEFE"/>
              </w:divBdr>
            </w:div>
            <w:div w:id="486169392">
              <w:marLeft w:val="0"/>
              <w:marRight w:val="0"/>
              <w:marTop w:val="0"/>
              <w:marBottom w:val="0"/>
              <w:divBdr>
                <w:top w:val="dotted" w:sz="6" w:space="0" w:color="FEFEFE"/>
                <w:left w:val="dotted" w:sz="6" w:space="19" w:color="FEFEFE"/>
                <w:bottom w:val="dotted" w:sz="6" w:space="0" w:color="FEFEFE"/>
                <w:right w:val="dotted" w:sz="6" w:space="0" w:color="FEFEFE"/>
              </w:divBdr>
            </w:div>
            <w:div w:id="1424297854">
              <w:marLeft w:val="0"/>
              <w:marRight w:val="0"/>
              <w:marTop w:val="0"/>
              <w:marBottom w:val="0"/>
              <w:divBdr>
                <w:top w:val="dotted" w:sz="6" w:space="0" w:color="FEFEFE"/>
                <w:left w:val="dotted" w:sz="6" w:space="19" w:color="FEFEFE"/>
                <w:bottom w:val="dotted" w:sz="6" w:space="0" w:color="FEFEFE"/>
                <w:right w:val="dotted" w:sz="6" w:space="0" w:color="FEFEFE"/>
              </w:divBdr>
            </w:div>
            <w:div w:id="1755083445">
              <w:marLeft w:val="0"/>
              <w:marRight w:val="0"/>
              <w:marTop w:val="0"/>
              <w:marBottom w:val="0"/>
              <w:divBdr>
                <w:top w:val="dotted" w:sz="6" w:space="0" w:color="FEFEFE"/>
                <w:left w:val="dotted" w:sz="6" w:space="19" w:color="FEFEFE"/>
                <w:bottom w:val="dotted" w:sz="6" w:space="0" w:color="FEFEFE"/>
                <w:right w:val="dotted" w:sz="6" w:space="0" w:color="FEFEFE"/>
              </w:divBdr>
            </w:div>
            <w:div w:id="802385185">
              <w:marLeft w:val="0"/>
              <w:marRight w:val="0"/>
              <w:marTop w:val="0"/>
              <w:marBottom w:val="0"/>
              <w:divBdr>
                <w:top w:val="dotted" w:sz="6" w:space="0" w:color="FEFEFE"/>
                <w:left w:val="dotted" w:sz="6" w:space="19" w:color="FEFEFE"/>
                <w:bottom w:val="dotted" w:sz="6" w:space="0" w:color="FEFEFE"/>
                <w:right w:val="dotted" w:sz="6" w:space="0" w:color="FEFEFE"/>
              </w:divBdr>
            </w:div>
            <w:div w:id="1118722957">
              <w:marLeft w:val="0"/>
              <w:marRight w:val="0"/>
              <w:marTop w:val="0"/>
              <w:marBottom w:val="0"/>
              <w:divBdr>
                <w:top w:val="dotted" w:sz="6" w:space="0" w:color="FEFEFE"/>
                <w:left w:val="dotted" w:sz="6" w:space="19" w:color="FEFEFE"/>
                <w:bottom w:val="dotted" w:sz="6" w:space="0" w:color="FEFEFE"/>
                <w:right w:val="dotted" w:sz="6" w:space="0" w:color="FEFEFE"/>
              </w:divBdr>
            </w:div>
            <w:div w:id="1541630426">
              <w:marLeft w:val="0"/>
              <w:marRight w:val="0"/>
              <w:marTop w:val="0"/>
              <w:marBottom w:val="0"/>
              <w:divBdr>
                <w:top w:val="dotted" w:sz="6" w:space="0" w:color="FEFEFE"/>
                <w:left w:val="dotted" w:sz="6" w:space="19" w:color="FEFEFE"/>
                <w:bottom w:val="dotted" w:sz="6" w:space="0" w:color="FEFEFE"/>
                <w:right w:val="dotted" w:sz="6" w:space="0" w:color="FEFEFE"/>
              </w:divBdr>
            </w:div>
            <w:div w:id="1741444971">
              <w:marLeft w:val="0"/>
              <w:marRight w:val="0"/>
              <w:marTop w:val="0"/>
              <w:marBottom w:val="0"/>
              <w:divBdr>
                <w:top w:val="dotted" w:sz="6" w:space="0" w:color="FEFEFE"/>
                <w:left w:val="dotted" w:sz="6" w:space="19" w:color="FEFEFE"/>
                <w:bottom w:val="dotted" w:sz="6" w:space="0" w:color="FEFEFE"/>
                <w:right w:val="dotted" w:sz="6" w:space="0" w:color="FEFEFE"/>
              </w:divBdr>
            </w:div>
            <w:div w:id="1181549896">
              <w:marLeft w:val="0"/>
              <w:marRight w:val="0"/>
              <w:marTop w:val="144"/>
              <w:marBottom w:val="144"/>
              <w:divBdr>
                <w:top w:val="none" w:sz="0" w:space="0" w:color="auto"/>
                <w:left w:val="none" w:sz="0" w:space="0" w:color="auto"/>
                <w:bottom w:val="none" w:sz="0" w:space="0" w:color="auto"/>
                <w:right w:val="none" w:sz="0" w:space="0" w:color="auto"/>
              </w:divBdr>
            </w:div>
            <w:div w:id="499351097">
              <w:marLeft w:val="0"/>
              <w:marRight w:val="0"/>
              <w:marTop w:val="144"/>
              <w:marBottom w:val="144"/>
              <w:divBdr>
                <w:top w:val="none" w:sz="0" w:space="0" w:color="auto"/>
                <w:left w:val="none" w:sz="0" w:space="0" w:color="auto"/>
                <w:bottom w:val="none" w:sz="0" w:space="0" w:color="auto"/>
                <w:right w:val="none" w:sz="0" w:space="0" w:color="auto"/>
              </w:divBdr>
            </w:div>
            <w:div w:id="1292903950">
              <w:marLeft w:val="0"/>
              <w:marRight w:val="0"/>
              <w:marTop w:val="144"/>
              <w:marBottom w:val="144"/>
              <w:divBdr>
                <w:top w:val="none" w:sz="0" w:space="0" w:color="auto"/>
                <w:left w:val="none" w:sz="0" w:space="0" w:color="auto"/>
                <w:bottom w:val="none" w:sz="0" w:space="0" w:color="auto"/>
                <w:right w:val="none" w:sz="0" w:space="0" w:color="auto"/>
              </w:divBdr>
            </w:div>
            <w:div w:id="1867325308">
              <w:marLeft w:val="0"/>
              <w:marRight w:val="0"/>
              <w:marTop w:val="144"/>
              <w:marBottom w:val="144"/>
              <w:divBdr>
                <w:top w:val="none" w:sz="0" w:space="0" w:color="auto"/>
                <w:left w:val="none" w:sz="0" w:space="0" w:color="auto"/>
                <w:bottom w:val="none" w:sz="0" w:space="0" w:color="auto"/>
                <w:right w:val="none" w:sz="0" w:space="0" w:color="auto"/>
              </w:divBdr>
            </w:div>
            <w:div w:id="1568686282">
              <w:marLeft w:val="0"/>
              <w:marRight w:val="0"/>
              <w:marTop w:val="0"/>
              <w:marBottom w:val="0"/>
              <w:divBdr>
                <w:top w:val="dotted" w:sz="6" w:space="0" w:color="FEFEFE"/>
                <w:left w:val="dotted" w:sz="6" w:space="19" w:color="FEFEFE"/>
                <w:bottom w:val="dotted" w:sz="6" w:space="0" w:color="FEFEFE"/>
                <w:right w:val="dotted" w:sz="6" w:space="0" w:color="FEFEFE"/>
              </w:divBdr>
            </w:div>
            <w:div w:id="583151337">
              <w:marLeft w:val="0"/>
              <w:marRight w:val="0"/>
              <w:marTop w:val="0"/>
              <w:marBottom w:val="0"/>
              <w:divBdr>
                <w:top w:val="dotted" w:sz="6" w:space="0" w:color="FEFEFE"/>
                <w:left w:val="dotted" w:sz="6" w:space="19" w:color="FEFEFE"/>
                <w:bottom w:val="dotted" w:sz="6" w:space="0" w:color="FEFEFE"/>
                <w:right w:val="dotted" w:sz="6" w:space="0" w:color="FEFEFE"/>
              </w:divBdr>
            </w:div>
            <w:div w:id="1081174115">
              <w:marLeft w:val="0"/>
              <w:marRight w:val="0"/>
              <w:marTop w:val="0"/>
              <w:marBottom w:val="0"/>
              <w:divBdr>
                <w:top w:val="dotted" w:sz="6" w:space="0" w:color="FEFEFE"/>
                <w:left w:val="dotted" w:sz="6" w:space="19" w:color="FEFEFE"/>
                <w:bottom w:val="dotted" w:sz="6" w:space="0" w:color="FEFEFE"/>
                <w:right w:val="dotted" w:sz="6" w:space="0" w:color="FEFEFE"/>
              </w:divBdr>
            </w:div>
            <w:div w:id="1063336329">
              <w:marLeft w:val="0"/>
              <w:marRight w:val="0"/>
              <w:marTop w:val="0"/>
              <w:marBottom w:val="0"/>
              <w:divBdr>
                <w:top w:val="dotted" w:sz="6" w:space="0" w:color="FEFEFE"/>
                <w:left w:val="dotted" w:sz="6" w:space="19" w:color="FEFEFE"/>
                <w:bottom w:val="dotted" w:sz="6" w:space="0" w:color="FEFEFE"/>
                <w:right w:val="dotted" w:sz="6" w:space="0" w:color="FEFEFE"/>
              </w:divBdr>
            </w:div>
            <w:div w:id="1123160207">
              <w:marLeft w:val="0"/>
              <w:marRight w:val="0"/>
              <w:marTop w:val="0"/>
              <w:marBottom w:val="0"/>
              <w:divBdr>
                <w:top w:val="dotted" w:sz="6" w:space="0" w:color="FEFEFE"/>
                <w:left w:val="dotted" w:sz="6" w:space="19" w:color="FEFEFE"/>
                <w:bottom w:val="dotted" w:sz="6" w:space="0" w:color="FEFEFE"/>
                <w:right w:val="dotted" w:sz="6" w:space="0" w:color="FEFEFE"/>
              </w:divBdr>
            </w:div>
            <w:div w:id="116335228">
              <w:marLeft w:val="0"/>
              <w:marRight w:val="0"/>
              <w:marTop w:val="0"/>
              <w:marBottom w:val="0"/>
              <w:divBdr>
                <w:top w:val="dotted" w:sz="6" w:space="0" w:color="FEFEFE"/>
                <w:left w:val="dotted" w:sz="6" w:space="19" w:color="FEFEFE"/>
                <w:bottom w:val="dotted" w:sz="6" w:space="0" w:color="FEFEFE"/>
                <w:right w:val="dotted" w:sz="6" w:space="0" w:color="FEFEFE"/>
              </w:divBdr>
              <w:divsChild>
                <w:div w:id="1062404722">
                  <w:marLeft w:val="0"/>
                  <w:marRight w:val="0"/>
                  <w:marTop w:val="0"/>
                  <w:marBottom w:val="0"/>
                  <w:divBdr>
                    <w:top w:val="dotted" w:sz="6" w:space="0" w:color="FEFEFE"/>
                    <w:left w:val="dotted" w:sz="6" w:space="0" w:color="FEFEFE"/>
                    <w:bottom w:val="dotted" w:sz="6" w:space="0" w:color="FEFEFE"/>
                    <w:right w:val="dotted" w:sz="6" w:space="0" w:color="FEFEFE"/>
                  </w:divBdr>
                </w:div>
                <w:div w:id="1734235772">
                  <w:marLeft w:val="0"/>
                  <w:marRight w:val="0"/>
                  <w:marTop w:val="0"/>
                  <w:marBottom w:val="0"/>
                  <w:divBdr>
                    <w:top w:val="dotted" w:sz="6" w:space="0" w:color="FEFEFE"/>
                    <w:left w:val="dotted" w:sz="6" w:space="0" w:color="FEFEFE"/>
                    <w:bottom w:val="dotted" w:sz="6" w:space="0" w:color="FEFEFE"/>
                    <w:right w:val="dotted" w:sz="6" w:space="0" w:color="FEFEFE"/>
                  </w:divBdr>
                </w:div>
                <w:div w:id="1657147739">
                  <w:marLeft w:val="0"/>
                  <w:marRight w:val="0"/>
                  <w:marTop w:val="0"/>
                  <w:marBottom w:val="0"/>
                  <w:divBdr>
                    <w:top w:val="dotted" w:sz="6" w:space="0" w:color="FEFEFE"/>
                    <w:left w:val="dotted" w:sz="6" w:space="0" w:color="FEFEFE"/>
                    <w:bottom w:val="dotted" w:sz="6" w:space="0" w:color="FEFEFE"/>
                    <w:right w:val="dotted" w:sz="6" w:space="0" w:color="FEFEFE"/>
                  </w:divBdr>
                </w:div>
                <w:div w:id="1457065905">
                  <w:marLeft w:val="0"/>
                  <w:marRight w:val="0"/>
                  <w:marTop w:val="0"/>
                  <w:marBottom w:val="0"/>
                  <w:divBdr>
                    <w:top w:val="dotted" w:sz="6" w:space="0" w:color="FEFEFE"/>
                    <w:left w:val="dotted" w:sz="6" w:space="0" w:color="FEFEFE"/>
                    <w:bottom w:val="dotted" w:sz="6" w:space="0" w:color="FEFEFE"/>
                    <w:right w:val="dotted" w:sz="6" w:space="0" w:color="FEFEFE"/>
                  </w:divBdr>
                </w:div>
                <w:div w:id="1996370010">
                  <w:marLeft w:val="0"/>
                  <w:marRight w:val="0"/>
                  <w:marTop w:val="0"/>
                  <w:marBottom w:val="0"/>
                  <w:divBdr>
                    <w:top w:val="dotted" w:sz="6" w:space="0" w:color="FEFEFE"/>
                    <w:left w:val="dotted" w:sz="6" w:space="0" w:color="FEFEFE"/>
                    <w:bottom w:val="dotted" w:sz="6" w:space="0" w:color="FEFEFE"/>
                    <w:right w:val="dotted" w:sz="6" w:space="0" w:color="FEFEFE"/>
                  </w:divBdr>
                </w:div>
                <w:div w:id="331224108">
                  <w:marLeft w:val="0"/>
                  <w:marRight w:val="0"/>
                  <w:marTop w:val="0"/>
                  <w:marBottom w:val="0"/>
                  <w:divBdr>
                    <w:top w:val="dotted" w:sz="6" w:space="0" w:color="FEFEFE"/>
                    <w:left w:val="dotted" w:sz="6" w:space="0" w:color="FEFEFE"/>
                    <w:bottom w:val="dotted" w:sz="6" w:space="0" w:color="FEFEFE"/>
                    <w:right w:val="dotted" w:sz="6" w:space="0" w:color="FEFEFE"/>
                  </w:divBdr>
                </w:div>
                <w:div w:id="1644460835">
                  <w:marLeft w:val="0"/>
                  <w:marRight w:val="0"/>
                  <w:marTop w:val="0"/>
                  <w:marBottom w:val="0"/>
                  <w:divBdr>
                    <w:top w:val="dotted" w:sz="6" w:space="0" w:color="FEFEFE"/>
                    <w:left w:val="dotted" w:sz="6" w:space="0" w:color="FEFEFE"/>
                    <w:bottom w:val="dotted" w:sz="6" w:space="0" w:color="FEFEFE"/>
                    <w:right w:val="dotted" w:sz="6" w:space="0" w:color="FEFEFE"/>
                  </w:divBdr>
                </w:div>
                <w:div w:id="427386294">
                  <w:marLeft w:val="0"/>
                  <w:marRight w:val="0"/>
                  <w:marTop w:val="0"/>
                  <w:marBottom w:val="0"/>
                  <w:divBdr>
                    <w:top w:val="dotted" w:sz="6" w:space="0" w:color="FEFEFE"/>
                    <w:left w:val="dotted" w:sz="6" w:space="0" w:color="FEFEFE"/>
                    <w:bottom w:val="dotted" w:sz="6" w:space="0" w:color="FEFEFE"/>
                    <w:right w:val="dotted" w:sz="6" w:space="0" w:color="FEFEFE"/>
                  </w:divBdr>
                </w:div>
                <w:div w:id="719673259">
                  <w:marLeft w:val="0"/>
                  <w:marRight w:val="0"/>
                  <w:marTop w:val="0"/>
                  <w:marBottom w:val="0"/>
                  <w:divBdr>
                    <w:top w:val="dotted" w:sz="6" w:space="0" w:color="FEFEFE"/>
                    <w:left w:val="dotted" w:sz="6" w:space="0" w:color="FEFEFE"/>
                    <w:bottom w:val="dotted" w:sz="6" w:space="0" w:color="FEFEFE"/>
                    <w:right w:val="dotted" w:sz="6" w:space="0" w:color="FEFEFE"/>
                  </w:divBdr>
                </w:div>
                <w:div w:id="1654020776">
                  <w:marLeft w:val="0"/>
                  <w:marRight w:val="0"/>
                  <w:marTop w:val="0"/>
                  <w:marBottom w:val="0"/>
                  <w:divBdr>
                    <w:top w:val="dotted" w:sz="6" w:space="0" w:color="FEFEFE"/>
                    <w:left w:val="dotted" w:sz="6" w:space="0" w:color="FEFEFE"/>
                    <w:bottom w:val="dotted" w:sz="6" w:space="0" w:color="FEFEFE"/>
                    <w:right w:val="dotted" w:sz="6" w:space="0" w:color="FEFEFE"/>
                  </w:divBdr>
                </w:div>
              </w:divsChild>
            </w:div>
            <w:div w:id="1883055658">
              <w:marLeft w:val="0"/>
              <w:marRight w:val="0"/>
              <w:marTop w:val="0"/>
              <w:marBottom w:val="0"/>
              <w:divBdr>
                <w:top w:val="dotted" w:sz="6" w:space="0" w:color="FEFEFE"/>
                <w:left w:val="dotted" w:sz="6" w:space="19" w:color="FEFEFE"/>
                <w:bottom w:val="dotted" w:sz="6" w:space="0" w:color="FEFEFE"/>
                <w:right w:val="dotted" w:sz="6" w:space="0" w:color="FEFEFE"/>
              </w:divBdr>
            </w:div>
            <w:div w:id="623074739">
              <w:marLeft w:val="0"/>
              <w:marRight w:val="0"/>
              <w:marTop w:val="0"/>
              <w:marBottom w:val="0"/>
              <w:divBdr>
                <w:top w:val="dotted" w:sz="6" w:space="0" w:color="FEFEFE"/>
                <w:left w:val="dotted" w:sz="6" w:space="19" w:color="FEFEFE"/>
                <w:bottom w:val="dotted" w:sz="6" w:space="0" w:color="FEFEFE"/>
                <w:right w:val="dotted" w:sz="6" w:space="0" w:color="FEFEFE"/>
              </w:divBdr>
            </w:div>
            <w:div w:id="1263033099">
              <w:marLeft w:val="0"/>
              <w:marRight w:val="0"/>
              <w:marTop w:val="0"/>
              <w:marBottom w:val="0"/>
              <w:divBdr>
                <w:top w:val="dotted" w:sz="6" w:space="0" w:color="FEFEFE"/>
                <w:left w:val="dotted" w:sz="6" w:space="19" w:color="FEFEFE"/>
                <w:bottom w:val="dotted" w:sz="6" w:space="0" w:color="FEFEFE"/>
                <w:right w:val="dotted" w:sz="6" w:space="0" w:color="FEFEFE"/>
              </w:divBdr>
            </w:div>
            <w:div w:id="1373772596">
              <w:marLeft w:val="0"/>
              <w:marRight w:val="0"/>
              <w:marTop w:val="0"/>
              <w:marBottom w:val="0"/>
              <w:divBdr>
                <w:top w:val="dotted" w:sz="6" w:space="0" w:color="FEFEFE"/>
                <w:left w:val="dotted" w:sz="6" w:space="19" w:color="FEFEFE"/>
                <w:bottom w:val="dotted" w:sz="6" w:space="0" w:color="FEFEFE"/>
                <w:right w:val="dotted" w:sz="6" w:space="0" w:color="FEFEFE"/>
              </w:divBdr>
            </w:div>
            <w:div w:id="571741363">
              <w:marLeft w:val="0"/>
              <w:marRight w:val="0"/>
              <w:marTop w:val="0"/>
              <w:marBottom w:val="0"/>
              <w:divBdr>
                <w:top w:val="dotted" w:sz="6" w:space="0" w:color="FEFEFE"/>
                <w:left w:val="dotted" w:sz="6" w:space="19" w:color="FEFEFE"/>
                <w:bottom w:val="dotted" w:sz="6" w:space="0" w:color="FEFEFE"/>
                <w:right w:val="dotted" w:sz="6" w:space="0" w:color="FEFEFE"/>
              </w:divBdr>
            </w:div>
            <w:div w:id="349374802">
              <w:marLeft w:val="0"/>
              <w:marRight w:val="0"/>
              <w:marTop w:val="0"/>
              <w:marBottom w:val="0"/>
              <w:divBdr>
                <w:top w:val="dotted" w:sz="6" w:space="0" w:color="FEFEFE"/>
                <w:left w:val="dotted" w:sz="6" w:space="19" w:color="FEFEFE"/>
                <w:bottom w:val="dotted" w:sz="6" w:space="0" w:color="FEFEFE"/>
                <w:right w:val="dotted" w:sz="6" w:space="0" w:color="FEFEFE"/>
              </w:divBdr>
            </w:div>
            <w:div w:id="746420518">
              <w:marLeft w:val="0"/>
              <w:marRight w:val="0"/>
              <w:marTop w:val="0"/>
              <w:marBottom w:val="0"/>
              <w:divBdr>
                <w:top w:val="dotted" w:sz="6" w:space="0" w:color="FEFEFE"/>
                <w:left w:val="dotted" w:sz="6" w:space="19" w:color="FEFEFE"/>
                <w:bottom w:val="dotted" w:sz="6" w:space="0" w:color="FEFEFE"/>
                <w:right w:val="dotted" w:sz="6" w:space="0" w:color="FEFEFE"/>
              </w:divBdr>
            </w:div>
            <w:div w:id="1360621362">
              <w:marLeft w:val="0"/>
              <w:marRight w:val="0"/>
              <w:marTop w:val="0"/>
              <w:marBottom w:val="0"/>
              <w:divBdr>
                <w:top w:val="dotted" w:sz="6" w:space="0" w:color="FEFEFE"/>
                <w:left w:val="dotted" w:sz="6" w:space="19" w:color="FEFEFE"/>
                <w:bottom w:val="dotted" w:sz="6" w:space="0" w:color="FEFEFE"/>
                <w:right w:val="dotted" w:sz="6" w:space="0" w:color="FEFEFE"/>
              </w:divBdr>
            </w:div>
            <w:div w:id="2122383857">
              <w:marLeft w:val="0"/>
              <w:marRight w:val="0"/>
              <w:marTop w:val="0"/>
              <w:marBottom w:val="0"/>
              <w:divBdr>
                <w:top w:val="dotted" w:sz="6" w:space="0" w:color="FEFEFE"/>
                <w:left w:val="dotted" w:sz="6" w:space="19" w:color="FEFEFE"/>
                <w:bottom w:val="dotted" w:sz="6" w:space="0" w:color="FEFEFE"/>
                <w:right w:val="dotted" w:sz="6" w:space="0" w:color="FEFEFE"/>
              </w:divBdr>
            </w:div>
            <w:div w:id="174421408">
              <w:marLeft w:val="0"/>
              <w:marRight w:val="0"/>
              <w:marTop w:val="0"/>
              <w:marBottom w:val="0"/>
              <w:divBdr>
                <w:top w:val="dotted" w:sz="6" w:space="0" w:color="FEFEFE"/>
                <w:left w:val="dotted" w:sz="6" w:space="19" w:color="FEFEFE"/>
                <w:bottom w:val="dotted" w:sz="6" w:space="0" w:color="FEFEFE"/>
                <w:right w:val="dotted" w:sz="6" w:space="0" w:color="FEFEFE"/>
              </w:divBdr>
            </w:div>
            <w:div w:id="699546872">
              <w:marLeft w:val="0"/>
              <w:marRight w:val="0"/>
              <w:marTop w:val="0"/>
              <w:marBottom w:val="0"/>
              <w:divBdr>
                <w:top w:val="dotted" w:sz="6" w:space="0" w:color="FEFEFE"/>
                <w:left w:val="dotted" w:sz="6" w:space="19" w:color="FEFEFE"/>
                <w:bottom w:val="dotted" w:sz="6" w:space="0" w:color="FEFEFE"/>
                <w:right w:val="dotted" w:sz="6" w:space="0" w:color="FEFEFE"/>
              </w:divBdr>
            </w:div>
            <w:div w:id="351416178">
              <w:marLeft w:val="0"/>
              <w:marRight w:val="0"/>
              <w:marTop w:val="0"/>
              <w:marBottom w:val="0"/>
              <w:divBdr>
                <w:top w:val="dotted" w:sz="6" w:space="0" w:color="FEFEFE"/>
                <w:left w:val="dotted" w:sz="6" w:space="19" w:color="FEFEFE"/>
                <w:bottom w:val="dotted" w:sz="6" w:space="0" w:color="FEFEFE"/>
                <w:right w:val="dotted" w:sz="6" w:space="0" w:color="FEFEFE"/>
              </w:divBdr>
            </w:div>
            <w:div w:id="1152991703">
              <w:marLeft w:val="0"/>
              <w:marRight w:val="0"/>
              <w:marTop w:val="0"/>
              <w:marBottom w:val="0"/>
              <w:divBdr>
                <w:top w:val="dotted" w:sz="6" w:space="0" w:color="FEFEFE"/>
                <w:left w:val="dotted" w:sz="6" w:space="19" w:color="FEFEFE"/>
                <w:bottom w:val="dotted" w:sz="6" w:space="0" w:color="FEFEFE"/>
                <w:right w:val="dotted" w:sz="6" w:space="0" w:color="FEFEFE"/>
              </w:divBdr>
            </w:div>
            <w:div w:id="2124031866">
              <w:marLeft w:val="0"/>
              <w:marRight w:val="0"/>
              <w:marTop w:val="0"/>
              <w:marBottom w:val="0"/>
              <w:divBdr>
                <w:top w:val="dotted" w:sz="6" w:space="0" w:color="FEFEFE"/>
                <w:left w:val="dotted" w:sz="6" w:space="19" w:color="FEFEFE"/>
                <w:bottom w:val="dotted" w:sz="6" w:space="0" w:color="FEFEFE"/>
                <w:right w:val="dotted" w:sz="6" w:space="0" w:color="FEFEFE"/>
              </w:divBdr>
            </w:div>
            <w:div w:id="2057776085">
              <w:marLeft w:val="0"/>
              <w:marRight w:val="0"/>
              <w:marTop w:val="0"/>
              <w:marBottom w:val="0"/>
              <w:divBdr>
                <w:top w:val="dotted" w:sz="6" w:space="0" w:color="FEFEFE"/>
                <w:left w:val="dotted" w:sz="6" w:space="19" w:color="FEFEFE"/>
                <w:bottom w:val="dotted" w:sz="6" w:space="0" w:color="FEFEFE"/>
                <w:right w:val="dotted" w:sz="6" w:space="0" w:color="FEFEFE"/>
              </w:divBdr>
            </w:div>
            <w:div w:id="249972844">
              <w:marLeft w:val="0"/>
              <w:marRight w:val="0"/>
              <w:marTop w:val="0"/>
              <w:marBottom w:val="0"/>
              <w:divBdr>
                <w:top w:val="dotted" w:sz="6" w:space="0" w:color="FEFEFE"/>
                <w:left w:val="dotted" w:sz="6" w:space="19" w:color="FEFEFE"/>
                <w:bottom w:val="dotted" w:sz="6" w:space="0" w:color="FEFEFE"/>
                <w:right w:val="dotted" w:sz="6" w:space="0" w:color="FEFEFE"/>
              </w:divBdr>
            </w:div>
            <w:div w:id="1738671584">
              <w:marLeft w:val="0"/>
              <w:marRight w:val="0"/>
              <w:marTop w:val="0"/>
              <w:marBottom w:val="0"/>
              <w:divBdr>
                <w:top w:val="dotted" w:sz="6" w:space="0" w:color="FEFEFE"/>
                <w:left w:val="dotted" w:sz="6" w:space="19" w:color="FEFEFE"/>
                <w:bottom w:val="dotted" w:sz="6" w:space="0" w:color="FEFEFE"/>
                <w:right w:val="dotted" w:sz="6" w:space="0" w:color="FEFEFE"/>
              </w:divBdr>
            </w:div>
            <w:div w:id="1839686456">
              <w:marLeft w:val="0"/>
              <w:marRight w:val="0"/>
              <w:marTop w:val="0"/>
              <w:marBottom w:val="0"/>
              <w:divBdr>
                <w:top w:val="dotted" w:sz="6" w:space="0" w:color="FEFEFE"/>
                <w:left w:val="dotted" w:sz="6" w:space="19" w:color="FEFEFE"/>
                <w:bottom w:val="dotted" w:sz="6" w:space="0" w:color="FEFEFE"/>
                <w:right w:val="dotted" w:sz="6" w:space="0" w:color="FEFEFE"/>
              </w:divBdr>
            </w:div>
            <w:div w:id="1896047240">
              <w:marLeft w:val="0"/>
              <w:marRight w:val="0"/>
              <w:marTop w:val="0"/>
              <w:marBottom w:val="0"/>
              <w:divBdr>
                <w:top w:val="dotted" w:sz="6" w:space="0" w:color="FEFEFE"/>
                <w:left w:val="dotted" w:sz="6" w:space="19" w:color="FEFEFE"/>
                <w:bottom w:val="dotted" w:sz="6" w:space="0" w:color="FEFEFE"/>
                <w:right w:val="dotted" w:sz="6" w:space="0" w:color="FEFEFE"/>
              </w:divBdr>
            </w:div>
            <w:div w:id="2015104716">
              <w:marLeft w:val="0"/>
              <w:marRight w:val="0"/>
              <w:marTop w:val="144"/>
              <w:marBottom w:val="144"/>
              <w:divBdr>
                <w:top w:val="none" w:sz="0" w:space="0" w:color="auto"/>
                <w:left w:val="none" w:sz="0" w:space="0" w:color="auto"/>
                <w:bottom w:val="none" w:sz="0" w:space="0" w:color="auto"/>
                <w:right w:val="none" w:sz="0" w:space="0" w:color="auto"/>
              </w:divBdr>
            </w:div>
            <w:div w:id="460003059">
              <w:marLeft w:val="0"/>
              <w:marRight w:val="0"/>
              <w:marTop w:val="144"/>
              <w:marBottom w:val="144"/>
              <w:divBdr>
                <w:top w:val="none" w:sz="0" w:space="0" w:color="auto"/>
                <w:left w:val="none" w:sz="0" w:space="0" w:color="auto"/>
                <w:bottom w:val="none" w:sz="0" w:space="0" w:color="auto"/>
                <w:right w:val="none" w:sz="0" w:space="0" w:color="auto"/>
              </w:divBdr>
            </w:div>
            <w:div w:id="475227409">
              <w:marLeft w:val="0"/>
              <w:marRight w:val="0"/>
              <w:marTop w:val="0"/>
              <w:marBottom w:val="0"/>
              <w:divBdr>
                <w:top w:val="dotted" w:sz="6" w:space="0" w:color="FEFEFE"/>
                <w:left w:val="dotted" w:sz="6" w:space="19" w:color="FEFEFE"/>
                <w:bottom w:val="dotted" w:sz="6" w:space="0" w:color="FEFEFE"/>
                <w:right w:val="dotted" w:sz="6" w:space="0" w:color="FEFEFE"/>
              </w:divBdr>
              <w:divsChild>
                <w:div w:id="41908880">
                  <w:marLeft w:val="0"/>
                  <w:marRight w:val="0"/>
                  <w:marTop w:val="0"/>
                  <w:marBottom w:val="0"/>
                  <w:divBdr>
                    <w:top w:val="dotted" w:sz="6" w:space="0" w:color="FEFEFE"/>
                    <w:left w:val="dotted" w:sz="6" w:space="0" w:color="FEFEFE"/>
                    <w:bottom w:val="dotted" w:sz="6" w:space="0" w:color="FEFEFE"/>
                    <w:right w:val="dotted" w:sz="6" w:space="0" w:color="FEFEFE"/>
                  </w:divBdr>
                  <w:divsChild>
                    <w:div w:id="1977905550">
                      <w:marLeft w:val="0"/>
                      <w:marRight w:val="0"/>
                      <w:marTop w:val="144"/>
                      <w:marBottom w:val="144"/>
                      <w:divBdr>
                        <w:top w:val="none" w:sz="0" w:space="0" w:color="auto"/>
                        <w:left w:val="none" w:sz="0" w:space="0" w:color="auto"/>
                        <w:bottom w:val="none" w:sz="0" w:space="0" w:color="auto"/>
                        <w:right w:val="none" w:sz="0" w:space="0" w:color="auto"/>
                      </w:divBdr>
                    </w:div>
                  </w:divsChild>
                </w:div>
                <w:div w:id="1383948029">
                  <w:marLeft w:val="0"/>
                  <w:marRight w:val="0"/>
                  <w:marTop w:val="0"/>
                  <w:marBottom w:val="0"/>
                  <w:divBdr>
                    <w:top w:val="dotted" w:sz="6" w:space="0" w:color="FEFEFE"/>
                    <w:left w:val="dotted" w:sz="6" w:space="0" w:color="FEFEFE"/>
                    <w:bottom w:val="dotted" w:sz="6" w:space="0" w:color="FEFEFE"/>
                    <w:right w:val="dotted" w:sz="6" w:space="0" w:color="FEFEFE"/>
                  </w:divBdr>
                  <w:divsChild>
                    <w:div w:id="142697391">
                      <w:marLeft w:val="0"/>
                      <w:marRight w:val="0"/>
                      <w:marTop w:val="144"/>
                      <w:marBottom w:val="144"/>
                      <w:divBdr>
                        <w:top w:val="none" w:sz="0" w:space="0" w:color="auto"/>
                        <w:left w:val="none" w:sz="0" w:space="0" w:color="auto"/>
                        <w:bottom w:val="none" w:sz="0" w:space="0" w:color="auto"/>
                        <w:right w:val="none" w:sz="0" w:space="0" w:color="auto"/>
                      </w:divBdr>
                    </w:div>
                  </w:divsChild>
                </w:div>
                <w:div w:id="592592646">
                  <w:marLeft w:val="0"/>
                  <w:marRight w:val="0"/>
                  <w:marTop w:val="0"/>
                  <w:marBottom w:val="0"/>
                  <w:divBdr>
                    <w:top w:val="dotted" w:sz="6" w:space="0" w:color="FEFEFE"/>
                    <w:left w:val="dotted" w:sz="6" w:space="0" w:color="FEFEFE"/>
                    <w:bottom w:val="dotted" w:sz="6" w:space="0" w:color="FEFEFE"/>
                    <w:right w:val="dotted" w:sz="6" w:space="0" w:color="FEFEFE"/>
                  </w:divBdr>
                  <w:divsChild>
                    <w:div w:id="1107430088">
                      <w:marLeft w:val="0"/>
                      <w:marRight w:val="0"/>
                      <w:marTop w:val="144"/>
                      <w:marBottom w:val="144"/>
                      <w:divBdr>
                        <w:top w:val="none" w:sz="0" w:space="0" w:color="auto"/>
                        <w:left w:val="none" w:sz="0" w:space="0" w:color="auto"/>
                        <w:bottom w:val="none" w:sz="0" w:space="0" w:color="auto"/>
                        <w:right w:val="none" w:sz="0" w:space="0" w:color="auto"/>
                      </w:divBdr>
                    </w:div>
                  </w:divsChild>
                </w:div>
                <w:div w:id="1962951352">
                  <w:marLeft w:val="0"/>
                  <w:marRight w:val="0"/>
                  <w:marTop w:val="0"/>
                  <w:marBottom w:val="0"/>
                  <w:divBdr>
                    <w:top w:val="dotted" w:sz="6" w:space="0" w:color="FEFEFE"/>
                    <w:left w:val="dotted" w:sz="6" w:space="0" w:color="FEFEFE"/>
                    <w:bottom w:val="dotted" w:sz="6" w:space="0" w:color="FEFEFE"/>
                    <w:right w:val="dotted" w:sz="6" w:space="0" w:color="FEFEFE"/>
                  </w:divBdr>
                  <w:divsChild>
                    <w:div w:id="1787654068">
                      <w:marLeft w:val="0"/>
                      <w:marRight w:val="0"/>
                      <w:marTop w:val="144"/>
                      <w:marBottom w:val="144"/>
                      <w:divBdr>
                        <w:top w:val="none" w:sz="0" w:space="0" w:color="auto"/>
                        <w:left w:val="none" w:sz="0" w:space="0" w:color="auto"/>
                        <w:bottom w:val="none" w:sz="0" w:space="0" w:color="auto"/>
                        <w:right w:val="none" w:sz="0" w:space="0" w:color="auto"/>
                      </w:divBdr>
                    </w:div>
                  </w:divsChild>
                </w:div>
                <w:div w:id="1154490263">
                  <w:marLeft w:val="0"/>
                  <w:marRight w:val="0"/>
                  <w:marTop w:val="0"/>
                  <w:marBottom w:val="0"/>
                  <w:divBdr>
                    <w:top w:val="dotted" w:sz="6" w:space="0" w:color="FEFEFE"/>
                    <w:left w:val="dotted" w:sz="6" w:space="0" w:color="FEFEFE"/>
                    <w:bottom w:val="dotted" w:sz="6" w:space="0" w:color="FEFEFE"/>
                    <w:right w:val="dotted" w:sz="6" w:space="0" w:color="FEFEFE"/>
                  </w:divBdr>
                  <w:divsChild>
                    <w:div w:id="874196677">
                      <w:marLeft w:val="0"/>
                      <w:marRight w:val="0"/>
                      <w:marTop w:val="144"/>
                      <w:marBottom w:val="144"/>
                      <w:divBdr>
                        <w:top w:val="none" w:sz="0" w:space="0" w:color="auto"/>
                        <w:left w:val="none" w:sz="0" w:space="0" w:color="auto"/>
                        <w:bottom w:val="none" w:sz="0" w:space="0" w:color="auto"/>
                        <w:right w:val="none" w:sz="0" w:space="0" w:color="auto"/>
                      </w:divBdr>
                    </w:div>
                  </w:divsChild>
                </w:div>
                <w:div w:id="5519323">
                  <w:marLeft w:val="0"/>
                  <w:marRight w:val="0"/>
                  <w:marTop w:val="0"/>
                  <w:marBottom w:val="0"/>
                  <w:divBdr>
                    <w:top w:val="dotted" w:sz="6" w:space="0" w:color="FEFEFE"/>
                    <w:left w:val="dotted" w:sz="6" w:space="0" w:color="FEFEFE"/>
                    <w:bottom w:val="dotted" w:sz="6" w:space="0" w:color="FEFEFE"/>
                    <w:right w:val="dotted" w:sz="6" w:space="0" w:color="FEFEFE"/>
                  </w:divBdr>
                  <w:divsChild>
                    <w:div w:id="1991321856">
                      <w:marLeft w:val="0"/>
                      <w:marRight w:val="0"/>
                      <w:marTop w:val="144"/>
                      <w:marBottom w:val="144"/>
                      <w:divBdr>
                        <w:top w:val="none" w:sz="0" w:space="0" w:color="auto"/>
                        <w:left w:val="none" w:sz="0" w:space="0" w:color="auto"/>
                        <w:bottom w:val="none" w:sz="0" w:space="0" w:color="auto"/>
                        <w:right w:val="none" w:sz="0" w:space="0" w:color="auto"/>
                      </w:divBdr>
                    </w:div>
                  </w:divsChild>
                </w:div>
                <w:div w:id="531653739">
                  <w:marLeft w:val="0"/>
                  <w:marRight w:val="0"/>
                  <w:marTop w:val="0"/>
                  <w:marBottom w:val="0"/>
                  <w:divBdr>
                    <w:top w:val="dotted" w:sz="6" w:space="0" w:color="FEFEFE"/>
                    <w:left w:val="dotted" w:sz="6" w:space="0" w:color="FEFEFE"/>
                    <w:bottom w:val="dotted" w:sz="6" w:space="0" w:color="FEFEFE"/>
                    <w:right w:val="dotted" w:sz="6" w:space="0" w:color="FEFEFE"/>
                  </w:divBdr>
                  <w:divsChild>
                    <w:div w:id="1599436799">
                      <w:marLeft w:val="0"/>
                      <w:marRight w:val="0"/>
                      <w:marTop w:val="144"/>
                      <w:marBottom w:val="144"/>
                      <w:divBdr>
                        <w:top w:val="none" w:sz="0" w:space="0" w:color="auto"/>
                        <w:left w:val="none" w:sz="0" w:space="0" w:color="auto"/>
                        <w:bottom w:val="none" w:sz="0" w:space="0" w:color="auto"/>
                        <w:right w:val="none" w:sz="0" w:space="0" w:color="auto"/>
                      </w:divBdr>
                    </w:div>
                  </w:divsChild>
                </w:div>
                <w:div w:id="1107309023">
                  <w:marLeft w:val="0"/>
                  <w:marRight w:val="0"/>
                  <w:marTop w:val="0"/>
                  <w:marBottom w:val="0"/>
                  <w:divBdr>
                    <w:top w:val="dotted" w:sz="6" w:space="0" w:color="FEFEFE"/>
                    <w:left w:val="dotted" w:sz="6" w:space="0" w:color="FEFEFE"/>
                    <w:bottom w:val="dotted" w:sz="6" w:space="0" w:color="FEFEFE"/>
                    <w:right w:val="dotted" w:sz="6" w:space="0" w:color="FEFEFE"/>
                  </w:divBdr>
                  <w:divsChild>
                    <w:div w:id="2103909059">
                      <w:marLeft w:val="0"/>
                      <w:marRight w:val="0"/>
                      <w:marTop w:val="144"/>
                      <w:marBottom w:val="144"/>
                      <w:divBdr>
                        <w:top w:val="none" w:sz="0" w:space="0" w:color="auto"/>
                        <w:left w:val="none" w:sz="0" w:space="0" w:color="auto"/>
                        <w:bottom w:val="none" w:sz="0" w:space="0" w:color="auto"/>
                        <w:right w:val="none" w:sz="0" w:space="0" w:color="auto"/>
                      </w:divBdr>
                    </w:div>
                  </w:divsChild>
                </w:div>
                <w:div w:id="1782802056">
                  <w:marLeft w:val="0"/>
                  <w:marRight w:val="0"/>
                  <w:marTop w:val="0"/>
                  <w:marBottom w:val="0"/>
                  <w:divBdr>
                    <w:top w:val="dotted" w:sz="6" w:space="0" w:color="FEFEFE"/>
                    <w:left w:val="dotted" w:sz="6" w:space="0" w:color="FEFEFE"/>
                    <w:bottom w:val="dotted" w:sz="6" w:space="0" w:color="FEFEFE"/>
                    <w:right w:val="dotted" w:sz="6" w:space="0" w:color="FEFEFE"/>
                  </w:divBdr>
                  <w:divsChild>
                    <w:div w:id="1173178993">
                      <w:marLeft w:val="0"/>
                      <w:marRight w:val="0"/>
                      <w:marTop w:val="144"/>
                      <w:marBottom w:val="144"/>
                      <w:divBdr>
                        <w:top w:val="none" w:sz="0" w:space="0" w:color="auto"/>
                        <w:left w:val="none" w:sz="0" w:space="0" w:color="auto"/>
                        <w:bottom w:val="none" w:sz="0" w:space="0" w:color="auto"/>
                        <w:right w:val="none" w:sz="0" w:space="0" w:color="auto"/>
                      </w:divBdr>
                    </w:div>
                  </w:divsChild>
                </w:div>
              </w:divsChild>
            </w:div>
            <w:div w:id="1286765289">
              <w:marLeft w:val="0"/>
              <w:marRight w:val="0"/>
              <w:marTop w:val="0"/>
              <w:marBottom w:val="0"/>
              <w:divBdr>
                <w:top w:val="dotted" w:sz="6" w:space="0" w:color="FEFEFE"/>
                <w:left w:val="dotted" w:sz="6" w:space="19" w:color="FEFEFE"/>
                <w:bottom w:val="dotted" w:sz="6" w:space="0" w:color="FEFEFE"/>
                <w:right w:val="dotted" w:sz="6" w:space="0" w:color="FEFEFE"/>
              </w:divBdr>
              <w:divsChild>
                <w:div w:id="1703360055">
                  <w:marLeft w:val="0"/>
                  <w:marRight w:val="0"/>
                  <w:marTop w:val="144"/>
                  <w:marBottom w:val="144"/>
                  <w:divBdr>
                    <w:top w:val="none" w:sz="0" w:space="0" w:color="auto"/>
                    <w:left w:val="none" w:sz="0" w:space="0" w:color="auto"/>
                    <w:bottom w:val="none" w:sz="0" w:space="0" w:color="auto"/>
                    <w:right w:val="none" w:sz="0" w:space="0" w:color="auto"/>
                  </w:divBdr>
                </w:div>
                <w:div w:id="1822425617">
                  <w:marLeft w:val="0"/>
                  <w:marRight w:val="0"/>
                  <w:marTop w:val="144"/>
                  <w:marBottom w:val="144"/>
                  <w:divBdr>
                    <w:top w:val="none" w:sz="0" w:space="0" w:color="auto"/>
                    <w:left w:val="none" w:sz="0" w:space="0" w:color="auto"/>
                    <w:bottom w:val="none" w:sz="0" w:space="0" w:color="auto"/>
                    <w:right w:val="none" w:sz="0" w:space="0" w:color="auto"/>
                  </w:divBdr>
                </w:div>
              </w:divsChild>
            </w:div>
            <w:div w:id="1771007037">
              <w:marLeft w:val="0"/>
              <w:marRight w:val="0"/>
              <w:marTop w:val="0"/>
              <w:marBottom w:val="0"/>
              <w:divBdr>
                <w:top w:val="dotted" w:sz="6" w:space="0" w:color="FEFEFE"/>
                <w:left w:val="dotted" w:sz="6" w:space="19" w:color="FEFEFE"/>
                <w:bottom w:val="dotted" w:sz="6" w:space="0" w:color="FEFEFE"/>
                <w:right w:val="dotted" w:sz="6" w:space="0" w:color="FEFEFE"/>
              </w:divBdr>
              <w:divsChild>
                <w:div w:id="2050835351">
                  <w:marLeft w:val="0"/>
                  <w:marRight w:val="0"/>
                  <w:marTop w:val="144"/>
                  <w:marBottom w:val="144"/>
                  <w:divBdr>
                    <w:top w:val="none" w:sz="0" w:space="0" w:color="auto"/>
                    <w:left w:val="none" w:sz="0" w:space="0" w:color="auto"/>
                    <w:bottom w:val="none" w:sz="0" w:space="0" w:color="auto"/>
                    <w:right w:val="none" w:sz="0" w:space="0" w:color="auto"/>
                  </w:divBdr>
                </w:div>
                <w:div w:id="474613100">
                  <w:marLeft w:val="225"/>
                  <w:marRight w:val="0"/>
                  <w:marTop w:val="0"/>
                  <w:marBottom w:val="0"/>
                  <w:divBdr>
                    <w:top w:val="dotted" w:sz="6" w:space="0" w:color="FEFEFE"/>
                    <w:left w:val="dotted" w:sz="6" w:space="11" w:color="FEFEFE"/>
                    <w:bottom w:val="dotted" w:sz="6" w:space="0" w:color="FEFEFE"/>
                    <w:right w:val="dotted" w:sz="6" w:space="0" w:color="FEFEFE"/>
                  </w:divBdr>
                </w:div>
                <w:div w:id="133106405">
                  <w:marLeft w:val="225"/>
                  <w:marRight w:val="0"/>
                  <w:marTop w:val="0"/>
                  <w:marBottom w:val="0"/>
                  <w:divBdr>
                    <w:top w:val="dotted" w:sz="6" w:space="0" w:color="FEFEFE"/>
                    <w:left w:val="dotted" w:sz="6" w:space="11" w:color="FEFEFE"/>
                    <w:bottom w:val="dotted" w:sz="6" w:space="0" w:color="FEFEFE"/>
                    <w:right w:val="dotted" w:sz="6" w:space="0" w:color="FEFEFE"/>
                  </w:divBdr>
                </w:div>
                <w:div w:id="2092237386">
                  <w:marLeft w:val="225"/>
                  <w:marRight w:val="0"/>
                  <w:marTop w:val="0"/>
                  <w:marBottom w:val="0"/>
                  <w:divBdr>
                    <w:top w:val="dotted" w:sz="6" w:space="0" w:color="FEFEFE"/>
                    <w:left w:val="dotted" w:sz="6" w:space="11" w:color="FEFEFE"/>
                    <w:bottom w:val="dotted" w:sz="6" w:space="0" w:color="FEFEFE"/>
                    <w:right w:val="dotted" w:sz="6" w:space="0" w:color="FEFEFE"/>
                  </w:divBdr>
                </w:div>
                <w:div w:id="1765489187">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689641796">
              <w:marLeft w:val="0"/>
              <w:marRight w:val="0"/>
              <w:marTop w:val="0"/>
              <w:marBottom w:val="0"/>
              <w:divBdr>
                <w:top w:val="dotted" w:sz="6" w:space="0" w:color="FEFEFE"/>
                <w:left w:val="dotted" w:sz="6" w:space="19" w:color="FEFEFE"/>
                <w:bottom w:val="dotted" w:sz="6" w:space="0" w:color="FEFEFE"/>
                <w:right w:val="dotted" w:sz="6" w:space="0" w:color="FEFEFE"/>
              </w:divBdr>
              <w:divsChild>
                <w:div w:id="1986664149">
                  <w:marLeft w:val="225"/>
                  <w:marRight w:val="0"/>
                  <w:marTop w:val="0"/>
                  <w:marBottom w:val="0"/>
                  <w:divBdr>
                    <w:top w:val="dotted" w:sz="6" w:space="0" w:color="FEFEFE"/>
                    <w:left w:val="dotted" w:sz="6" w:space="11" w:color="FEFEFE"/>
                    <w:bottom w:val="dotted" w:sz="6" w:space="0" w:color="FEFEFE"/>
                    <w:right w:val="dotted" w:sz="6" w:space="0" w:color="FEFEFE"/>
                  </w:divBdr>
                </w:div>
                <w:div w:id="134762685">
                  <w:marLeft w:val="225"/>
                  <w:marRight w:val="0"/>
                  <w:marTop w:val="0"/>
                  <w:marBottom w:val="0"/>
                  <w:divBdr>
                    <w:top w:val="dotted" w:sz="6" w:space="0" w:color="FEFEFE"/>
                    <w:left w:val="dotted" w:sz="6" w:space="11" w:color="FEFEFE"/>
                    <w:bottom w:val="dotted" w:sz="6" w:space="0" w:color="FEFEFE"/>
                    <w:right w:val="dotted" w:sz="6" w:space="0" w:color="FEFEFE"/>
                  </w:divBdr>
                </w:div>
                <w:div w:id="2134906938">
                  <w:marLeft w:val="225"/>
                  <w:marRight w:val="0"/>
                  <w:marTop w:val="0"/>
                  <w:marBottom w:val="0"/>
                  <w:divBdr>
                    <w:top w:val="dotted" w:sz="6" w:space="0" w:color="FEFEFE"/>
                    <w:left w:val="dotted" w:sz="6" w:space="11" w:color="FEFEFE"/>
                    <w:bottom w:val="dotted" w:sz="6" w:space="0" w:color="FEFEFE"/>
                    <w:right w:val="dotted" w:sz="6" w:space="0" w:color="FEFEFE"/>
                  </w:divBdr>
                </w:div>
                <w:div w:id="1772318345">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082137964">
              <w:marLeft w:val="0"/>
              <w:marRight w:val="0"/>
              <w:marTop w:val="0"/>
              <w:marBottom w:val="0"/>
              <w:divBdr>
                <w:top w:val="dotted" w:sz="6" w:space="0" w:color="FEFEFE"/>
                <w:left w:val="dotted" w:sz="6" w:space="19" w:color="FEFEFE"/>
                <w:bottom w:val="dotted" w:sz="6" w:space="0" w:color="FEFEFE"/>
                <w:right w:val="dotted" w:sz="6" w:space="0" w:color="FEFEFE"/>
              </w:divBdr>
              <w:divsChild>
                <w:div w:id="1356467799">
                  <w:marLeft w:val="0"/>
                  <w:marRight w:val="0"/>
                  <w:marTop w:val="144"/>
                  <w:marBottom w:val="144"/>
                  <w:divBdr>
                    <w:top w:val="none" w:sz="0" w:space="0" w:color="auto"/>
                    <w:left w:val="none" w:sz="0" w:space="0" w:color="auto"/>
                    <w:bottom w:val="none" w:sz="0" w:space="0" w:color="auto"/>
                    <w:right w:val="none" w:sz="0" w:space="0" w:color="auto"/>
                  </w:divBdr>
                </w:div>
                <w:div w:id="978340394">
                  <w:marLeft w:val="0"/>
                  <w:marRight w:val="0"/>
                  <w:marTop w:val="144"/>
                  <w:marBottom w:val="144"/>
                  <w:divBdr>
                    <w:top w:val="none" w:sz="0" w:space="0" w:color="auto"/>
                    <w:left w:val="none" w:sz="0" w:space="0" w:color="auto"/>
                    <w:bottom w:val="none" w:sz="0" w:space="0" w:color="auto"/>
                    <w:right w:val="none" w:sz="0" w:space="0" w:color="auto"/>
                  </w:divBdr>
                </w:div>
                <w:div w:id="1331174137">
                  <w:marLeft w:val="0"/>
                  <w:marRight w:val="0"/>
                  <w:marTop w:val="144"/>
                  <w:marBottom w:val="144"/>
                  <w:divBdr>
                    <w:top w:val="none" w:sz="0" w:space="0" w:color="auto"/>
                    <w:left w:val="none" w:sz="0" w:space="0" w:color="auto"/>
                    <w:bottom w:val="none" w:sz="0" w:space="0" w:color="auto"/>
                    <w:right w:val="none" w:sz="0" w:space="0" w:color="auto"/>
                  </w:divBdr>
                </w:div>
                <w:div w:id="1354917907">
                  <w:marLeft w:val="0"/>
                  <w:marRight w:val="0"/>
                  <w:marTop w:val="144"/>
                  <w:marBottom w:val="144"/>
                  <w:divBdr>
                    <w:top w:val="none" w:sz="0" w:space="0" w:color="auto"/>
                    <w:left w:val="none" w:sz="0" w:space="0" w:color="auto"/>
                    <w:bottom w:val="none" w:sz="0" w:space="0" w:color="auto"/>
                    <w:right w:val="none" w:sz="0" w:space="0" w:color="auto"/>
                  </w:divBdr>
                </w:div>
                <w:div w:id="988051773">
                  <w:marLeft w:val="0"/>
                  <w:marRight w:val="0"/>
                  <w:marTop w:val="144"/>
                  <w:marBottom w:val="144"/>
                  <w:divBdr>
                    <w:top w:val="none" w:sz="0" w:space="0" w:color="auto"/>
                    <w:left w:val="none" w:sz="0" w:space="0" w:color="auto"/>
                    <w:bottom w:val="none" w:sz="0" w:space="0" w:color="auto"/>
                    <w:right w:val="none" w:sz="0" w:space="0" w:color="auto"/>
                  </w:divBdr>
                </w:div>
                <w:div w:id="848719112">
                  <w:marLeft w:val="0"/>
                  <w:marRight w:val="0"/>
                  <w:marTop w:val="144"/>
                  <w:marBottom w:val="144"/>
                  <w:divBdr>
                    <w:top w:val="none" w:sz="0" w:space="0" w:color="auto"/>
                    <w:left w:val="none" w:sz="0" w:space="0" w:color="auto"/>
                    <w:bottom w:val="none" w:sz="0" w:space="0" w:color="auto"/>
                    <w:right w:val="none" w:sz="0" w:space="0" w:color="auto"/>
                  </w:divBdr>
                </w:div>
                <w:div w:id="34157873">
                  <w:marLeft w:val="0"/>
                  <w:marRight w:val="0"/>
                  <w:marTop w:val="144"/>
                  <w:marBottom w:val="144"/>
                  <w:divBdr>
                    <w:top w:val="none" w:sz="0" w:space="0" w:color="auto"/>
                    <w:left w:val="none" w:sz="0" w:space="0" w:color="auto"/>
                    <w:bottom w:val="none" w:sz="0" w:space="0" w:color="auto"/>
                    <w:right w:val="none" w:sz="0" w:space="0" w:color="auto"/>
                  </w:divBdr>
                </w:div>
              </w:divsChild>
            </w:div>
            <w:div w:id="2104373153">
              <w:marLeft w:val="0"/>
              <w:marRight w:val="0"/>
              <w:marTop w:val="0"/>
              <w:marBottom w:val="0"/>
              <w:divBdr>
                <w:top w:val="dotted" w:sz="6" w:space="0" w:color="FEFEFE"/>
                <w:left w:val="dotted" w:sz="6" w:space="19" w:color="FEFEFE"/>
                <w:bottom w:val="dotted" w:sz="6" w:space="0" w:color="FEFEFE"/>
                <w:right w:val="dotted" w:sz="6" w:space="0" w:color="FEFEFE"/>
              </w:divBdr>
              <w:divsChild>
                <w:div w:id="1500805969">
                  <w:marLeft w:val="0"/>
                  <w:marRight w:val="0"/>
                  <w:marTop w:val="144"/>
                  <w:marBottom w:val="144"/>
                  <w:divBdr>
                    <w:top w:val="none" w:sz="0" w:space="0" w:color="auto"/>
                    <w:left w:val="none" w:sz="0" w:space="0" w:color="auto"/>
                    <w:bottom w:val="none" w:sz="0" w:space="0" w:color="auto"/>
                    <w:right w:val="none" w:sz="0" w:space="0" w:color="auto"/>
                  </w:divBdr>
                </w:div>
              </w:divsChild>
            </w:div>
            <w:div w:id="48498439">
              <w:marLeft w:val="0"/>
              <w:marRight w:val="0"/>
              <w:marTop w:val="0"/>
              <w:marBottom w:val="0"/>
              <w:divBdr>
                <w:top w:val="dotted" w:sz="6" w:space="0" w:color="FEFEFE"/>
                <w:left w:val="dotted" w:sz="6" w:space="19" w:color="FEFEFE"/>
                <w:bottom w:val="dotted" w:sz="6" w:space="0" w:color="FEFEFE"/>
                <w:right w:val="dotted" w:sz="6" w:space="0" w:color="FEFEFE"/>
              </w:divBdr>
              <w:divsChild>
                <w:div w:id="1482312389">
                  <w:marLeft w:val="0"/>
                  <w:marRight w:val="0"/>
                  <w:marTop w:val="144"/>
                  <w:marBottom w:val="144"/>
                  <w:divBdr>
                    <w:top w:val="none" w:sz="0" w:space="0" w:color="auto"/>
                    <w:left w:val="none" w:sz="0" w:space="0" w:color="auto"/>
                    <w:bottom w:val="none" w:sz="0" w:space="0" w:color="auto"/>
                    <w:right w:val="none" w:sz="0" w:space="0" w:color="auto"/>
                  </w:divBdr>
                </w:div>
              </w:divsChild>
            </w:div>
            <w:div w:id="367142481">
              <w:marLeft w:val="0"/>
              <w:marRight w:val="0"/>
              <w:marTop w:val="0"/>
              <w:marBottom w:val="0"/>
              <w:divBdr>
                <w:top w:val="dotted" w:sz="6" w:space="0" w:color="FEFEFE"/>
                <w:left w:val="dotted" w:sz="6" w:space="19" w:color="FEFEFE"/>
                <w:bottom w:val="dotted" w:sz="6" w:space="0" w:color="FEFEFE"/>
                <w:right w:val="dotted" w:sz="6" w:space="0" w:color="FEFEFE"/>
              </w:divBdr>
              <w:divsChild>
                <w:div w:id="830489902">
                  <w:marLeft w:val="0"/>
                  <w:marRight w:val="0"/>
                  <w:marTop w:val="144"/>
                  <w:marBottom w:val="144"/>
                  <w:divBdr>
                    <w:top w:val="none" w:sz="0" w:space="0" w:color="auto"/>
                    <w:left w:val="none" w:sz="0" w:space="0" w:color="auto"/>
                    <w:bottom w:val="none" w:sz="0" w:space="0" w:color="auto"/>
                    <w:right w:val="none" w:sz="0" w:space="0" w:color="auto"/>
                  </w:divBdr>
                </w:div>
              </w:divsChild>
            </w:div>
            <w:div w:id="1463571371">
              <w:marLeft w:val="0"/>
              <w:marRight w:val="0"/>
              <w:marTop w:val="0"/>
              <w:marBottom w:val="0"/>
              <w:divBdr>
                <w:top w:val="dotted" w:sz="6" w:space="0" w:color="FEFEFE"/>
                <w:left w:val="dotted" w:sz="6" w:space="19" w:color="FEFEFE"/>
                <w:bottom w:val="dotted" w:sz="6" w:space="0" w:color="FEFEFE"/>
                <w:right w:val="dotted" w:sz="6" w:space="0" w:color="FEFEFE"/>
              </w:divBdr>
              <w:divsChild>
                <w:div w:id="1937404374">
                  <w:marLeft w:val="0"/>
                  <w:marRight w:val="0"/>
                  <w:marTop w:val="144"/>
                  <w:marBottom w:val="144"/>
                  <w:divBdr>
                    <w:top w:val="none" w:sz="0" w:space="0" w:color="auto"/>
                    <w:left w:val="none" w:sz="0" w:space="0" w:color="auto"/>
                    <w:bottom w:val="none" w:sz="0" w:space="0" w:color="auto"/>
                    <w:right w:val="none" w:sz="0" w:space="0" w:color="auto"/>
                  </w:divBdr>
                </w:div>
              </w:divsChild>
            </w:div>
            <w:div w:id="1553612220">
              <w:marLeft w:val="0"/>
              <w:marRight w:val="0"/>
              <w:marTop w:val="0"/>
              <w:marBottom w:val="0"/>
              <w:divBdr>
                <w:top w:val="dotted" w:sz="6" w:space="0" w:color="FEFEFE"/>
                <w:left w:val="dotted" w:sz="6" w:space="19" w:color="FEFEFE"/>
                <w:bottom w:val="dotted" w:sz="6" w:space="0" w:color="FEFEFE"/>
                <w:right w:val="dotted" w:sz="6" w:space="0" w:color="FEFEFE"/>
              </w:divBdr>
            </w:div>
            <w:div w:id="1631471920">
              <w:marLeft w:val="0"/>
              <w:marRight w:val="0"/>
              <w:marTop w:val="0"/>
              <w:marBottom w:val="0"/>
              <w:divBdr>
                <w:top w:val="dotted" w:sz="6" w:space="0" w:color="FEFEFE"/>
                <w:left w:val="dotted" w:sz="6" w:space="19" w:color="FEFEFE"/>
                <w:bottom w:val="dotted" w:sz="6" w:space="0" w:color="FEFEFE"/>
                <w:right w:val="dotted" w:sz="6" w:space="0" w:color="FEFEFE"/>
              </w:divBdr>
              <w:divsChild>
                <w:div w:id="1848979373">
                  <w:marLeft w:val="0"/>
                  <w:marRight w:val="0"/>
                  <w:marTop w:val="0"/>
                  <w:marBottom w:val="0"/>
                  <w:divBdr>
                    <w:top w:val="dotted" w:sz="6" w:space="0" w:color="FEFEFE"/>
                    <w:left w:val="dotted" w:sz="6" w:space="0" w:color="FEFEFE"/>
                    <w:bottom w:val="dotted" w:sz="6" w:space="0" w:color="FEFEFE"/>
                    <w:right w:val="dotted" w:sz="6" w:space="0" w:color="FEFEFE"/>
                  </w:divBdr>
                </w:div>
                <w:div w:id="317391919">
                  <w:marLeft w:val="0"/>
                  <w:marRight w:val="0"/>
                  <w:marTop w:val="0"/>
                  <w:marBottom w:val="0"/>
                  <w:divBdr>
                    <w:top w:val="dotted" w:sz="6" w:space="0" w:color="FEFEFE"/>
                    <w:left w:val="dotted" w:sz="6" w:space="0" w:color="FEFEFE"/>
                    <w:bottom w:val="dotted" w:sz="6" w:space="0" w:color="FEFEFE"/>
                    <w:right w:val="dotted" w:sz="6" w:space="0" w:color="FEFEFE"/>
                  </w:divBdr>
                </w:div>
                <w:div w:id="459147974">
                  <w:marLeft w:val="0"/>
                  <w:marRight w:val="0"/>
                  <w:marTop w:val="0"/>
                  <w:marBottom w:val="0"/>
                  <w:divBdr>
                    <w:top w:val="dotted" w:sz="6" w:space="0" w:color="FEFEFE"/>
                    <w:left w:val="dotted" w:sz="6" w:space="0" w:color="FEFEFE"/>
                    <w:bottom w:val="dotted" w:sz="6" w:space="0" w:color="FEFEFE"/>
                    <w:right w:val="dotted" w:sz="6" w:space="0" w:color="FEFEFE"/>
                  </w:divBdr>
                </w:div>
                <w:div w:id="1774477265">
                  <w:marLeft w:val="0"/>
                  <w:marRight w:val="0"/>
                  <w:marTop w:val="0"/>
                  <w:marBottom w:val="0"/>
                  <w:divBdr>
                    <w:top w:val="dotted" w:sz="6" w:space="0" w:color="FEFEFE"/>
                    <w:left w:val="dotted" w:sz="6" w:space="0" w:color="FEFEFE"/>
                    <w:bottom w:val="dotted" w:sz="6" w:space="0" w:color="FEFEFE"/>
                    <w:right w:val="dotted" w:sz="6" w:space="0" w:color="FEFEFE"/>
                  </w:divBdr>
                </w:div>
                <w:div w:id="2060811966">
                  <w:marLeft w:val="0"/>
                  <w:marRight w:val="0"/>
                  <w:marTop w:val="0"/>
                  <w:marBottom w:val="0"/>
                  <w:divBdr>
                    <w:top w:val="dotted" w:sz="6" w:space="0" w:color="FEFEFE"/>
                    <w:left w:val="dotted" w:sz="6" w:space="0" w:color="FEFEFE"/>
                    <w:bottom w:val="dotted" w:sz="6" w:space="0" w:color="FEFEFE"/>
                    <w:right w:val="dotted" w:sz="6" w:space="0" w:color="FEFEFE"/>
                  </w:divBdr>
                </w:div>
                <w:div w:id="1896113096">
                  <w:marLeft w:val="0"/>
                  <w:marRight w:val="0"/>
                  <w:marTop w:val="0"/>
                  <w:marBottom w:val="0"/>
                  <w:divBdr>
                    <w:top w:val="dotted" w:sz="6" w:space="0" w:color="FEFEFE"/>
                    <w:left w:val="dotted" w:sz="6" w:space="0" w:color="FEFEFE"/>
                    <w:bottom w:val="dotted" w:sz="6" w:space="0" w:color="FEFEFE"/>
                    <w:right w:val="dotted" w:sz="6" w:space="0" w:color="FEFEFE"/>
                  </w:divBdr>
                </w:div>
                <w:div w:id="372971085">
                  <w:marLeft w:val="0"/>
                  <w:marRight w:val="0"/>
                  <w:marTop w:val="0"/>
                  <w:marBottom w:val="0"/>
                  <w:divBdr>
                    <w:top w:val="dotted" w:sz="6" w:space="0" w:color="FEFEFE"/>
                    <w:left w:val="dotted" w:sz="6" w:space="0" w:color="FEFEFE"/>
                    <w:bottom w:val="dotted" w:sz="6" w:space="0" w:color="FEFEFE"/>
                    <w:right w:val="dotted" w:sz="6" w:space="0" w:color="FEFEFE"/>
                  </w:divBdr>
                </w:div>
                <w:div w:id="89082615">
                  <w:marLeft w:val="0"/>
                  <w:marRight w:val="0"/>
                  <w:marTop w:val="0"/>
                  <w:marBottom w:val="0"/>
                  <w:divBdr>
                    <w:top w:val="dotted" w:sz="6" w:space="0" w:color="FEFEFE"/>
                    <w:left w:val="dotted" w:sz="6" w:space="0" w:color="FEFEFE"/>
                    <w:bottom w:val="dotted" w:sz="6" w:space="0" w:color="FEFEFE"/>
                    <w:right w:val="dotted" w:sz="6" w:space="0" w:color="FEFEFE"/>
                  </w:divBdr>
                </w:div>
                <w:div w:id="1928617047">
                  <w:marLeft w:val="0"/>
                  <w:marRight w:val="0"/>
                  <w:marTop w:val="0"/>
                  <w:marBottom w:val="0"/>
                  <w:divBdr>
                    <w:top w:val="dotted" w:sz="6" w:space="0" w:color="FEFEFE"/>
                    <w:left w:val="dotted" w:sz="6" w:space="0" w:color="FEFEFE"/>
                    <w:bottom w:val="dotted" w:sz="6" w:space="0" w:color="FEFEFE"/>
                    <w:right w:val="dotted" w:sz="6" w:space="0" w:color="FEFEFE"/>
                  </w:divBdr>
                </w:div>
                <w:div w:id="252279032">
                  <w:marLeft w:val="0"/>
                  <w:marRight w:val="0"/>
                  <w:marTop w:val="0"/>
                  <w:marBottom w:val="0"/>
                  <w:divBdr>
                    <w:top w:val="dotted" w:sz="6" w:space="0" w:color="FEFEFE"/>
                    <w:left w:val="dotted" w:sz="6" w:space="0" w:color="FEFEFE"/>
                    <w:bottom w:val="dotted" w:sz="6" w:space="0" w:color="FEFEFE"/>
                    <w:right w:val="dotted" w:sz="6" w:space="0" w:color="FEFEFE"/>
                  </w:divBdr>
                </w:div>
              </w:divsChild>
            </w:div>
            <w:div w:id="1403678137">
              <w:marLeft w:val="0"/>
              <w:marRight w:val="0"/>
              <w:marTop w:val="0"/>
              <w:marBottom w:val="0"/>
              <w:divBdr>
                <w:top w:val="dotted" w:sz="6" w:space="0" w:color="FEFEFE"/>
                <w:left w:val="dotted" w:sz="6" w:space="19" w:color="FEFEFE"/>
                <w:bottom w:val="dotted" w:sz="6" w:space="0" w:color="FEFEFE"/>
                <w:right w:val="dotted" w:sz="6" w:space="0" w:color="FEFEFE"/>
              </w:divBdr>
            </w:div>
            <w:div w:id="1070541346">
              <w:marLeft w:val="0"/>
              <w:marRight w:val="0"/>
              <w:marTop w:val="0"/>
              <w:marBottom w:val="0"/>
              <w:divBdr>
                <w:top w:val="dotted" w:sz="6" w:space="0" w:color="FEFEFE"/>
                <w:left w:val="dotted" w:sz="6" w:space="19" w:color="FEFEFE"/>
                <w:bottom w:val="dotted" w:sz="6" w:space="0" w:color="FEFEFE"/>
                <w:right w:val="dotted" w:sz="6" w:space="0" w:color="FEFEFE"/>
              </w:divBdr>
            </w:div>
            <w:div w:id="10884411">
              <w:marLeft w:val="0"/>
              <w:marRight w:val="0"/>
              <w:marTop w:val="0"/>
              <w:marBottom w:val="0"/>
              <w:divBdr>
                <w:top w:val="dotted" w:sz="6" w:space="0" w:color="FEFEFE"/>
                <w:left w:val="dotted" w:sz="6" w:space="19" w:color="FEFEFE"/>
                <w:bottom w:val="dotted" w:sz="6" w:space="0" w:color="FEFEFE"/>
                <w:right w:val="dotted" w:sz="6" w:space="0" w:color="FEFEFE"/>
              </w:divBdr>
            </w:div>
            <w:div w:id="42601742">
              <w:marLeft w:val="0"/>
              <w:marRight w:val="0"/>
              <w:marTop w:val="0"/>
              <w:marBottom w:val="0"/>
              <w:divBdr>
                <w:top w:val="dotted" w:sz="6" w:space="0" w:color="FEFEFE"/>
                <w:left w:val="dotted" w:sz="6" w:space="19" w:color="FEFEFE"/>
                <w:bottom w:val="dotted" w:sz="6" w:space="0" w:color="FEFEFE"/>
                <w:right w:val="dotted" w:sz="6" w:space="0" w:color="FEFEFE"/>
              </w:divBdr>
            </w:div>
            <w:div w:id="1561558400">
              <w:marLeft w:val="0"/>
              <w:marRight w:val="0"/>
              <w:marTop w:val="0"/>
              <w:marBottom w:val="0"/>
              <w:divBdr>
                <w:top w:val="dotted" w:sz="6" w:space="0" w:color="FEFEFE"/>
                <w:left w:val="dotted" w:sz="6" w:space="19" w:color="FEFEFE"/>
                <w:bottom w:val="dotted" w:sz="6" w:space="0" w:color="FEFEFE"/>
                <w:right w:val="dotted" w:sz="6" w:space="0" w:color="FEFEFE"/>
              </w:divBdr>
            </w:div>
            <w:div w:id="1429736673">
              <w:marLeft w:val="0"/>
              <w:marRight w:val="0"/>
              <w:marTop w:val="0"/>
              <w:marBottom w:val="0"/>
              <w:divBdr>
                <w:top w:val="dotted" w:sz="6" w:space="0" w:color="FEFEFE"/>
                <w:left w:val="dotted" w:sz="6" w:space="19" w:color="FEFEFE"/>
                <w:bottom w:val="dotted" w:sz="6" w:space="0" w:color="FEFEFE"/>
                <w:right w:val="dotted" w:sz="6" w:space="0" w:color="FEFEFE"/>
              </w:divBdr>
            </w:div>
            <w:div w:id="481625389">
              <w:marLeft w:val="0"/>
              <w:marRight w:val="0"/>
              <w:marTop w:val="0"/>
              <w:marBottom w:val="0"/>
              <w:divBdr>
                <w:top w:val="dotted" w:sz="6" w:space="0" w:color="FEFEFE"/>
                <w:left w:val="dotted" w:sz="6" w:space="19" w:color="FEFEFE"/>
                <w:bottom w:val="dotted" w:sz="6" w:space="0" w:color="FEFEFE"/>
                <w:right w:val="dotted" w:sz="6" w:space="0" w:color="FEFEFE"/>
              </w:divBdr>
            </w:div>
            <w:div w:id="392002833">
              <w:marLeft w:val="0"/>
              <w:marRight w:val="0"/>
              <w:marTop w:val="0"/>
              <w:marBottom w:val="0"/>
              <w:divBdr>
                <w:top w:val="dotted" w:sz="6" w:space="0" w:color="FEFEFE"/>
                <w:left w:val="dotted" w:sz="6" w:space="19" w:color="FEFEFE"/>
                <w:bottom w:val="dotted" w:sz="6" w:space="0" w:color="FEFEFE"/>
                <w:right w:val="dotted" w:sz="6" w:space="0" w:color="FEFEFE"/>
              </w:divBdr>
            </w:div>
            <w:div w:id="734200183">
              <w:marLeft w:val="0"/>
              <w:marRight w:val="0"/>
              <w:marTop w:val="0"/>
              <w:marBottom w:val="0"/>
              <w:divBdr>
                <w:top w:val="dotted" w:sz="6" w:space="0" w:color="FEFEFE"/>
                <w:left w:val="dotted" w:sz="6" w:space="19" w:color="FEFEFE"/>
                <w:bottom w:val="dotted" w:sz="6" w:space="0" w:color="FEFEFE"/>
                <w:right w:val="dotted" w:sz="6" w:space="0" w:color="FEFEFE"/>
              </w:divBdr>
            </w:div>
            <w:div w:id="1001660128">
              <w:marLeft w:val="0"/>
              <w:marRight w:val="0"/>
              <w:marTop w:val="0"/>
              <w:marBottom w:val="0"/>
              <w:divBdr>
                <w:top w:val="dotted" w:sz="6" w:space="0" w:color="FEFEFE"/>
                <w:left w:val="dotted" w:sz="6" w:space="19" w:color="FEFEFE"/>
                <w:bottom w:val="dotted" w:sz="6" w:space="0" w:color="FEFEFE"/>
                <w:right w:val="dotted" w:sz="6" w:space="0" w:color="FEFEFE"/>
              </w:divBdr>
            </w:div>
            <w:div w:id="297882062">
              <w:marLeft w:val="0"/>
              <w:marRight w:val="0"/>
              <w:marTop w:val="0"/>
              <w:marBottom w:val="0"/>
              <w:divBdr>
                <w:top w:val="dotted" w:sz="6" w:space="0" w:color="FEFEFE"/>
                <w:left w:val="dotted" w:sz="6" w:space="19" w:color="FEFEFE"/>
                <w:bottom w:val="dotted" w:sz="6" w:space="0" w:color="FEFEFE"/>
                <w:right w:val="dotted" w:sz="6" w:space="0" w:color="FEFEFE"/>
              </w:divBdr>
            </w:div>
            <w:div w:id="1983843882">
              <w:marLeft w:val="0"/>
              <w:marRight w:val="0"/>
              <w:marTop w:val="0"/>
              <w:marBottom w:val="0"/>
              <w:divBdr>
                <w:top w:val="dotted" w:sz="6" w:space="0" w:color="FEFEFE"/>
                <w:left w:val="dotted" w:sz="6" w:space="19" w:color="FEFEFE"/>
                <w:bottom w:val="dotted" w:sz="6" w:space="0" w:color="FEFEFE"/>
                <w:right w:val="dotted" w:sz="6" w:space="0" w:color="FEFEFE"/>
              </w:divBdr>
            </w:div>
            <w:div w:id="1679697261">
              <w:marLeft w:val="0"/>
              <w:marRight w:val="0"/>
              <w:marTop w:val="0"/>
              <w:marBottom w:val="0"/>
              <w:divBdr>
                <w:top w:val="dotted" w:sz="6" w:space="0" w:color="FEFEFE"/>
                <w:left w:val="dotted" w:sz="6" w:space="19" w:color="FEFEFE"/>
                <w:bottom w:val="dotted" w:sz="6" w:space="0" w:color="FEFEFE"/>
                <w:right w:val="dotted" w:sz="6" w:space="0" w:color="FEFEFE"/>
              </w:divBdr>
            </w:div>
            <w:div w:id="1448937604">
              <w:marLeft w:val="0"/>
              <w:marRight w:val="0"/>
              <w:marTop w:val="0"/>
              <w:marBottom w:val="0"/>
              <w:divBdr>
                <w:top w:val="dotted" w:sz="6" w:space="0" w:color="FEFEFE"/>
                <w:left w:val="dotted" w:sz="6" w:space="19" w:color="FEFEFE"/>
                <w:bottom w:val="dotted" w:sz="6" w:space="0" w:color="FEFEFE"/>
                <w:right w:val="dotted" w:sz="6" w:space="0" w:color="FEFEFE"/>
              </w:divBdr>
            </w:div>
            <w:div w:id="871117720">
              <w:marLeft w:val="0"/>
              <w:marRight w:val="0"/>
              <w:marTop w:val="0"/>
              <w:marBottom w:val="0"/>
              <w:divBdr>
                <w:top w:val="dotted" w:sz="6" w:space="0" w:color="FEFEFE"/>
                <w:left w:val="dotted" w:sz="6" w:space="19" w:color="FEFEFE"/>
                <w:bottom w:val="dotted" w:sz="6" w:space="0" w:color="FEFEFE"/>
                <w:right w:val="dotted" w:sz="6" w:space="0" w:color="FEFEFE"/>
              </w:divBdr>
            </w:div>
            <w:div w:id="1887252031">
              <w:marLeft w:val="0"/>
              <w:marRight w:val="0"/>
              <w:marTop w:val="0"/>
              <w:marBottom w:val="0"/>
              <w:divBdr>
                <w:top w:val="dotted" w:sz="6" w:space="0" w:color="FEFEFE"/>
                <w:left w:val="dotted" w:sz="6" w:space="19" w:color="FEFEFE"/>
                <w:bottom w:val="dotted" w:sz="6" w:space="0" w:color="FEFEFE"/>
                <w:right w:val="dotted" w:sz="6" w:space="0" w:color="FEFEFE"/>
              </w:divBdr>
            </w:div>
            <w:div w:id="1063482431">
              <w:marLeft w:val="0"/>
              <w:marRight w:val="0"/>
              <w:marTop w:val="0"/>
              <w:marBottom w:val="0"/>
              <w:divBdr>
                <w:top w:val="dotted" w:sz="6" w:space="0" w:color="FEFEFE"/>
                <w:left w:val="dotted" w:sz="6" w:space="19" w:color="FEFEFE"/>
                <w:bottom w:val="dotted" w:sz="6" w:space="0" w:color="FEFEFE"/>
                <w:right w:val="dotted" w:sz="6" w:space="0" w:color="FEFEFE"/>
              </w:divBdr>
            </w:div>
            <w:div w:id="1278951293">
              <w:marLeft w:val="0"/>
              <w:marRight w:val="0"/>
              <w:marTop w:val="144"/>
              <w:marBottom w:val="144"/>
              <w:divBdr>
                <w:top w:val="none" w:sz="0" w:space="0" w:color="auto"/>
                <w:left w:val="none" w:sz="0" w:space="0" w:color="auto"/>
                <w:bottom w:val="none" w:sz="0" w:space="0" w:color="auto"/>
                <w:right w:val="none" w:sz="0" w:space="0" w:color="auto"/>
              </w:divBdr>
            </w:div>
            <w:div w:id="1542089476">
              <w:marLeft w:val="0"/>
              <w:marRight w:val="0"/>
              <w:marTop w:val="144"/>
              <w:marBottom w:val="144"/>
              <w:divBdr>
                <w:top w:val="none" w:sz="0" w:space="0" w:color="auto"/>
                <w:left w:val="none" w:sz="0" w:space="0" w:color="auto"/>
                <w:bottom w:val="none" w:sz="0" w:space="0" w:color="auto"/>
                <w:right w:val="none" w:sz="0" w:space="0" w:color="auto"/>
              </w:divBdr>
            </w:div>
            <w:div w:id="715356437">
              <w:marLeft w:val="0"/>
              <w:marRight w:val="0"/>
              <w:marTop w:val="144"/>
              <w:marBottom w:val="144"/>
              <w:divBdr>
                <w:top w:val="none" w:sz="0" w:space="0" w:color="auto"/>
                <w:left w:val="none" w:sz="0" w:space="0" w:color="auto"/>
                <w:bottom w:val="none" w:sz="0" w:space="0" w:color="auto"/>
                <w:right w:val="none" w:sz="0" w:space="0" w:color="auto"/>
              </w:divBdr>
            </w:div>
            <w:div w:id="1055550234">
              <w:marLeft w:val="0"/>
              <w:marRight w:val="0"/>
              <w:marTop w:val="0"/>
              <w:marBottom w:val="0"/>
              <w:divBdr>
                <w:top w:val="dotted" w:sz="6" w:space="0" w:color="FEFEFE"/>
                <w:left w:val="dotted" w:sz="6" w:space="19" w:color="FEFEFE"/>
                <w:bottom w:val="dotted" w:sz="6" w:space="0" w:color="FEFEFE"/>
                <w:right w:val="dotted" w:sz="6" w:space="0" w:color="FEFEFE"/>
              </w:divBdr>
              <w:divsChild>
                <w:div w:id="1098796959">
                  <w:marLeft w:val="0"/>
                  <w:marRight w:val="0"/>
                  <w:marTop w:val="144"/>
                  <w:marBottom w:val="144"/>
                  <w:divBdr>
                    <w:top w:val="none" w:sz="0" w:space="0" w:color="auto"/>
                    <w:left w:val="none" w:sz="0" w:space="0" w:color="auto"/>
                    <w:bottom w:val="none" w:sz="0" w:space="0" w:color="auto"/>
                    <w:right w:val="none" w:sz="0" w:space="0" w:color="auto"/>
                  </w:divBdr>
                </w:div>
                <w:div w:id="1100292759">
                  <w:marLeft w:val="0"/>
                  <w:marRight w:val="0"/>
                  <w:marTop w:val="0"/>
                  <w:marBottom w:val="0"/>
                  <w:divBdr>
                    <w:top w:val="dotted" w:sz="6" w:space="0" w:color="FEFEFE"/>
                    <w:left w:val="dotted" w:sz="6" w:space="0" w:color="FEFEFE"/>
                    <w:bottom w:val="dotted" w:sz="6" w:space="0" w:color="FEFEFE"/>
                    <w:right w:val="dotted" w:sz="6" w:space="0" w:color="FEFEFE"/>
                  </w:divBdr>
                  <w:divsChild>
                    <w:div w:id="749349969">
                      <w:marLeft w:val="0"/>
                      <w:marRight w:val="0"/>
                      <w:marTop w:val="144"/>
                      <w:marBottom w:val="144"/>
                      <w:divBdr>
                        <w:top w:val="none" w:sz="0" w:space="0" w:color="auto"/>
                        <w:left w:val="none" w:sz="0" w:space="0" w:color="auto"/>
                        <w:bottom w:val="none" w:sz="0" w:space="0" w:color="auto"/>
                        <w:right w:val="none" w:sz="0" w:space="0" w:color="auto"/>
                      </w:divBdr>
                    </w:div>
                  </w:divsChild>
                </w:div>
                <w:div w:id="1974365303">
                  <w:marLeft w:val="0"/>
                  <w:marRight w:val="0"/>
                  <w:marTop w:val="0"/>
                  <w:marBottom w:val="0"/>
                  <w:divBdr>
                    <w:top w:val="dotted" w:sz="6" w:space="0" w:color="FEFEFE"/>
                    <w:left w:val="dotted" w:sz="6" w:space="0" w:color="FEFEFE"/>
                    <w:bottom w:val="dotted" w:sz="6" w:space="0" w:color="FEFEFE"/>
                    <w:right w:val="dotted" w:sz="6" w:space="0" w:color="FEFEFE"/>
                  </w:divBdr>
                  <w:divsChild>
                    <w:div w:id="2125071847">
                      <w:marLeft w:val="0"/>
                      <w:marRight w:val="0"/>
                      <w:marTop w:val="144"/>
                      <w:marBottom w:val="144"/>
                      <w:divBdr>
                        <w:top w:val="none" w:sz="0" w:space="0" w:color="auto"/>
                        <w:left w:val="none" w:sz="0" w:space="0" w:color="auto"/>
                        <w:bottom w:val="none" w:sz="0" w:space="0" w:color="auto"/>
                        <w:right w:val="none" w:sz="0" w:space="0" w:color="auto"/>
                      </w:divBdr>
                    </w:div>
                  </w:divsChild>
                </w:div>
                <w:div w:id="1459224604">
                  <w:marLeft w:val="0"/>
                  <w:marRight w:val="0"/>
                  <w:marTop w:val="0"/>
                  <w:marBottom w:val="0"/>
                  <w:divBdr>
                    <w:top w:val="dotted" w:sz="6" w:space="0" w:color="FEFEFE"/>
                    <w:left w:val="dotted" w:sz="6" w:space="0" w:color="FEFEFE"/>
                    <w:bottom w:val="dotted" w:sz="6" w:space="0" w:color="FEFEFE"/>
                    <w:right w:val="dotted" w:sz="6" w:space="0" w:color="FEFEFE"/>
                  </w:divBdr>
                  <w:divsChild>
                    <w:div w:id="1018896612">
                      <w:marLeft w:val="0"/>
                      <w:marRight w:val="0"/>
                      <w:marTop w:val="144"/>
                      <w:marBottom w:val="144"/>
                      <w:divBdr>
                        <w:top w:val="none" w:sz="0" w:space="0" w:color="auto"/>
                        <w:left w:val="none" w:sz="0" w:space="0" w:color="auto"/>
                        <w:bottom w:val="none" w:sz="0" w:space="0" w:color="auto"/>
                        <w:right w:val="none" w:sz="0" w:space="0" w:color="auto"/>
                      </w:divBdr>
                    </w:div>
                  </w:divsChild>
                </w:div>
                <w:div w:id="1967226478">
                  <w:marLeft w:val="0"/>
                  <w:marRight w:val="0"/>
                  <w:marTop w:val="0"/>
                  <w:marBottom w:val="0"/>
                  <w:divBdr>
                    <w:top w:val="dotted" w:sz="6" w:space="0" w:color="FEFEFE"/>
                    <w:left w:val="dotted" w:sz="6" w:space="0" w:color="FEFEFE"/>
                    <w:bottom w:val="dotted" w:sz="6" w:space="0" w:color="FEFEFE"/>
                    <w:right w:val="dotted" w:sz="6" w:space="0" w:color="FEFEFE"/>
                  </w:divBdr>
                  <w:divsChild>
                    <w:div w:id="1128016188">
                      <w:marLeft w:val="0"/>
                      <w:marRight w:val="0"/>
                      <w:marTop w:val="144"/>
                      <w:marBottom w:val="144"/>
                      <w:divBdr>
                        <w:top w:val="none" w:sz="0" w:space="0" w:color="auto"/>
                        <w:left w:val="none" w:sz="0" w:space="0" w:color="auto"/>
                        <w:bottom w:val="none" w:sz="0" w:space="0" w:color="auto"/>
                        <w:right w:val="none" w:sz="0" w:space="0" w:color="auto"/>
                      </w:divBdr>
                    </w:div>
                  </w:divsChild>
                </w:div>
                <w:div w:id="2133405136">
                  <w:marLeft w:val="0"/>
                  <w:marRight w:val="0"/>
                  <w:marTop w:val="0"/>
                  <w:marBottom w:val="0"/>
                  <w:divBdr>
                    <w:top w:val="dotted" w:sz="6" w:space="0" w:color="FEFEFE"/>
                    <w:left w:val="dotted" w:sz="6" w:space="0" w:color="FEFEFE"/>
                    <w:bottom w:val="dotted" w:sz="6" w:space="0" w:color="FEFEFE"/>
                    <w:right w:val="dotted" w:sz="6" w:space="0" w:color="FEFEFE"/>
                  </w:divBdr>
                  <w:divsChild>
                    <w:div w:id="1736392949">
                      <w:marLeft w:val="0"/>
                      <w:marRight w:val="0"/>
                      <w:marTop w:val="144"/>
                      <w:marBottom w:val="144"/>
                      <w:divBdr>
                        <w:top w:val="none" w:sz="0" w:space="0" w:color="auto"/>
                        <w:left w:val="none" w:sz="0" w:space="0" w:color="auto"/>
                        <w:bottom w:val="none" w:sz="0" w:space="0" w:color="auto"/>
                        <w:right w:val="none" w:sz="0" w:space="0" w:color="auto"/>
                      </w:divBdr>
                    </w:div>
                  </w:divsChild>
                </w:div>
                <w:div w:id="283972979">
                  <w:marLeft w:val="0"/>
                  <w:marRight w:val="0"/>
                  <w:marTop w:val="0"/>
                  <w:marBottom w:val="0"/>
                  <w:divBdr>
                    <w:top w:val="dotted" w:sz="6" w:space="0" w:color="FEFEFE"/>
                    <w:left w:val="dotted" w:sz="6" w:space="0" w:color="FEFEFE"/>
                    <w:bottom w:val="dotted" w:sz="6" w:space="0" w:color="FEFEFE"/>
                    <w:right w:val="dotted" w:sz="6" w:space="0" w:color="FEFEFE"/>
                  </w:divBdr>
                  <w:divsChild>
                    <w:div w:id="375201784">
                      <w:marLeft w:val="0"/>
                      <w:marRight w:val="0"/>
                      <w:marTop w:val="144"/>
                      <w:marBottom w:val="144"/>
                      <w:divBdr>
                        <w:top w:val="none" w:sz="0" w:space="0" w:color="auto"/>
                        <w:left w:val="none" w:sz="0" w:space="0" w:color="auto"/>
                        <w:bottom w:val="none" w:sz="0" w:space="0" w:color="auto"/>
                        <w:right w:val="none" w:sz="0" w:space="0" w:color="auto"/>
                      </w:divBdr>
                    </w:div>
                  </w:divsChild>
                </w:div>
                <w:div w:id="1733458944">
                  <w:marLeft w:val="0"/>
                  <w:marRight w:val="0"/>
                  <w:marTop w:val="0"/>
                  <w:marBottom w:val="0"/>
                  <w:divBdr>
                    <w:top w:val="dotted" w:sz="6" w:space="0" w:color="FEFEFE"/>
                    <w:left w:val="dotted" w:sz="6" w:space="0" w:color="FEFEFE"/>
                    <w:bottom w:val="dotted" w:sz="6" w:space="0" w:color="FEFEFE"/>
                    <w:right w:val="dotted" w:sz="6" w:space="0" w:color="FEFEFE"/>
                  </w:divBdr>
                  <w:divsChild>
                    <w:div w:id="2076052740">
                      <w:marLeft w:val="0"/>
                      <w:marRight w:val="0"/>
                      <w:marTop w:val="144"/>
                      <w:marBottom w:val="144"/>
                      <w:divBdr>
                        <w:top w:val="none" w:sz="0" w:space="0" w:color="auto"/>
                        <w:left w:val="none" w:sz="0" w:space="0" w:color="auto"/>
                        <w:bottom w:val="none" w:sz="0" w:space="0" w:color="auto"/>
                        <w:right w:val="none" w:sz="0" w:space="0" w:color="auto"/>
                      </w:divBdr>
                    </w:div>
                  </w:divsChild>
                </w:div>
                <w:div w:id="1122923365">
                  <w:marLeft w:val="0"/>
                  <w:marRight w:val="0"/>
                  <w:marTop w:val="0"/>
                  <w:marBottom w:val="0"/>
                  <w:divBdr>
                    <w:top w:val="dotted" w:sz="6" w:space="0" w:color="FEFEFE"/>
                    <w:left w:val="dotted" w:sz="6" w:space="0" w:color="FEFEFE"/>
                    <w:bottom w:val="dotted" w:sz="6" w:space="0" w:color="FEFEFE"/>
                    <w:right w:val="dotted" w:sz="6" w:space="0" w:color="FEFEFE"/>
                  </w:divBdr>
                  <w:divsChild>
                    <w:div w:id="897548148">
                      <w:marLeft w:val="0"/>
                      <w:marRight w:val="0"/>
                      <w:marTop w:val="144"/>
                      <w:marBottom w:val="144"/>
                      <w:divBdr>
                        <w:top w:val="none" w:sz="0" w:space="0" w:color="auto"/>
                        <w:left w:val="none" w:sz="0" w:space="0" w:color="auto"/>
                        <w:bottom w:val="none" w:sz="0" w:space="0" w:color="auto"/>
                        <w:right w:val="none" w:sz="0" w:space="0" w:color="auto"/>
                      </w:divBdr>
                    </w:div>
                  </w:divsChild>
                </w:div>
                <w:div w:id="1890724538">
                  <w:marLeft w:val="0"/>
                  <w:marRight w:val="0"/>
                  <w:marTop w:val="0"/>
                  <w:marBottom w:val="0"/>
                  <w:divBdr>
                    <w:top w:val="dotted" w:sz="6" w:space="0" w:color="FEFEFE"/>
                    <w:left w:val="dotted" w:sz="6" w:space="0" w:color="FEFEFE"/>
                    <w:bottom w:val="dotted" w:sz="6" w:space="0" w:color="FEFEFE"/>
                    <w:right w:val="dotted" w:sz="6" w:space="0" w:color="FEFEFE"/>
                  </w:divBdr>
                  <w:divsChild>
                    <w:div w:id="322320397">
                      <w:marLeft w:val="0"/>
                      <w:marRight w:val="0"/>
                      <w:marTop w:val="144"/>
                      <w:marBottom w:val="144"/>
                      <w:divBdr>
                        <w:top w:val="none" w:sz="0" w:space="0" w:color="auto"/>
                        <w:left w:val="none" w:sz="0" w:space="0" w:color="auto"/>
                        <w:bottom w:val="none" w:sz="0" w:space="0" w:color="auto"/>
                        <w:right w:val="none" w:sz="0" w:space="0" w:color="auto"/>
                      </w:divBdr>
                    </w:div>
                  </w:divsChild>
                </w:div>
              </w:divsChild>
            </w:div>
            <w:div w:id="2129079751">
              <w:marLeft w:val="0"/>
              <w:marRight w:val="0"/>
              <w:marTop w:val="0"/>
              <w:marBottom w:val="0"/>
              <w:divBdr>
                <w:top w:val="dotted" w:sz="6" w:space="0" w:color="FEFEFE"/>
                <w:left w:val="dotted" w:sz="6" w:space="19" w:color="FEFEFE"/>
                <w:bottom w:val="dotted" w:sz="6" w:space="0" w:color="FEFEFE"/>
                <w:right w:val="dotted" w:sz="6" w:space="0" w:color="FEFEFE"/>
              </w:divBdr>
              <w:divsChild>
                <w:div w:id="1690375757">
                  <w:marLeft w:val="0"/>
                  <w:marRight w:val="0"/>
                  <w:marTop w:val="144"/>
                  <w:marBottom w:val="144"/>
                  <w:divBdr>
                    <w:top w:val="none" w:sz="0" w:space="0" w:color="auto"/>
                    <w:left w:val="none" w:sz="0" w:space="0" w:color="auto"/>
                    <w:bottom w:val="none" w:sz="0" w:space="0" w:color="auto"/>
                    <w:right w:val="none" w:sz="0" w:space="0" w:color="auto"/>
                  </w:divBdr>
                </w:div>
                <w:div w:id="434982450">
                  <w:marLeft w:val="0"/>
                  <w:marRight w:val="0"/>
                  <w:marTop w:val="144"/>
                  <w:marBottom w:val="144"/>
                  <w:divBdr>
                    <w:top w:val="none" w:sz="0" w:space="0" w:color="auto"/>
                    <w:left w:val="none" w:sz="0" w:space="0" w:color="auto"/>
                    <w:bottom w:val="none" w:sz="0" w:space="0" w:color="auto"/>
                    <w:right w:val="none" w:sz="0" w:space="0" w:color="auto"/>
                  </w:divBdr>
                </w:div>
              </w:divsChild>
            </w:div>
            <w:div w:id="90857831">
              <w:marLeft w:val="0"/>
              <w:marRight w:val="0"/>
              <w:marTop w:val="0"/>
              <w:marBottom w:val="0"/>
              <w:divBdr>
                <w:top w:val="dotted" w:sz="6" w:space="0" w:color="FEFEFE"/>
                <w:left w:val="dotted" w:sz="6" w:space="19" w:color="FEFEFE"/>
                <w:bottom w:val="dotted" w:sz="6" w:space="0" w:color="FEFEFE"/>
                <w:right w:val="dotted" w:sz="6" w:space="0" w:color="FEFEFE"/>
              </w:divBdr>
              <w:divsChild>
                <w:div w:id="1041595322">
                  <w:marLeft w:val="0"/>
                  <w:marRight w:val="0"/>
                  <w:marTop w:val="144"/>
                  <w:marBottom w:val="144"/>
                  <w:divBdr>
                    <w:top w:val="none" w:sz="0" w:space="0" w:color="auto"/>
                    <w:left w:val="none" w:sz="0" w:space="0" w:color="auto"/>
                    <w:bottom w:val="none" w:sz="0" w:space="0" w:color="auto"/>
                    <w:right w:val="none" w:sz="0" w:space="0" w:color="auto"/>
                  </w:divBdr>
                </w:div>
                <w:div w:id="831028694">
                  <w:marLeft w:val="225"/>
                  <w:marRight w:val="0"/>
                  <w:marTop w:val="0"/>
                  <w:marBottom w:val="0"/>
                  <w:divBdr>
                    <w:top w:val="dotted" w:sz="6" w:space="0" w:color="FEFEFE"/>
                    <w:left w:val="dotted" w:sz="6" w:space="11" w:color="FEFEFE"/>
                    <w:bottom w:val="dotted" w:sz="6" w:space="0" w:color="FEFEFE"/>
                    <w:right w:val="dotted" w:sz="6" w:space="0" w:color="FEFEFE"/>
                  </w:divBdr>
                </w:div>
                <w:div w:id="601185899">
                  <w:marLeft w:val="225"/>
                  <w:marRight w:val="0"/>
                  <w:marTop w:val="0"/>
                  <w:marBottom w:val="0"/>
                  <w:divBdr>
                    <w:top w:val="dotted" w:sz="6" w:space="0" w:color="FEFEFE"/>
                    <w:left w:val="dotted" w:sz="6" w:space="11" w:color="FEFEFE"/>
                    <w:bottom w:val="dotted" w:sz="6" w:space="0" w:color="FEFEFE"/>
                    <w:right w:val="dotted" w:sz="6" w:space="0" w:color="FEFEFE"/>
                  </w:divBdr>
                </w:div>
                <w:div w:id="1418096975">
                  <w:marLeft w:val="225"/>
                  <w:marRight w:val="0"/>
                  <w:marTop w:val="0"/>
                  <w:marBottom w:val="0"/>
                  <w:divBdr>
                    <w:top w:val="dotted" w:sz="6" w:space="0" w:color="FEFEFE"/>
                    <w:left w:val="dotted" w:sz="6" w:space="11" w:color="FEFEFE"/>
                    <w:bottom w:val="dotted" w:sz="6" w:space="0" w:color="FEFEFE"/>
                    <w:right w:val="dotted" w:sz="6" w:space="0" w:color="FEFEFE"/>
                  </w:divBdr>
                </w:div>
                <w:div w:id="375541936">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927545037">
              <w:marLeft w:val="0"/>
              <w:marRight w:val="0"/>
              <w:marTop w:val="0"/>
              <w:marBottom w:val="0"/>
              <w:divBdr>
                <w:top w:val="dotted" w:sz="6" w:space="0" w:color="FEFEFE"/>
                <w:left w:val="dotted" w:sz="6" w:space="19" w:color="FEFEFE"/>
                <w:bottom w:val="dotted" w:sz="6" w:space="0" w:color="FEFEFE"/>
                <w:right w:val="dotted" w:sz="6" w:space="0" w:color="FEFEFE"/>
              </w:divBdr>
              <w:divsChild>
                <w:div w:id="1446970200">
                  <w:marLeft w:val="225"/>
                  <w:marRight w:val="0"/>
                  <w:marTop w:val="0"/>
                  <w:marBottom w:val="0"/>
                  <w:divBdr>
                    <w:top w:val="dotted" w:sz="6" w:space="0" w:color="FEFEFE"/>
                    <w:left w:val="dotted" w:sz="6" w:space="11" w:color="FEFEFE"/>
                    <w:bottom w:val="dotted" w:sz="6" w:space="0" w:color="FEFEFE"/>
                    <w:right w:val="dotted" w:sz="6" w:space="0" w:color="FEFEFE"/>
                  </w:divBdr>
                </w:div>
                <w:div w:id="1621835642">
                  <w:marLeft w:val="225"/>
                  <w:marRight w:val="0"/>
                  <w:marTop w:val="0"/>
                  <w:marBottom w:val="0"/>
                  <w:divBdr>
                    <w:top w:val="dotted" w:sz="6" w:space="0" w:color="FEFEFE"/>
                    <w:left w:val="dotted" w:sz="6" w:space="11" w:color="FEFEFE"/>
                    <w:bottom w:val="dotted" w:sz="6" w:space="0" w:color="FEFEFE"/>
                    <w:right w:val="dotted" w:sz="6" w:space="0" w:color="FEFEFE"/>
                  </w:divBdr>
                </w:div>
                <w:div w:id="1372919743">
                  <w:marLeft w:val="225"/>
                  <w:marRight w:val="0"/>
                  <w:marTop w:val="0"/>
                  <w:marBottom w:val="0"/>
                  <w:divBdr>
                    <w:top w:val="dotted" w:sz="6" w:space="0" w:color="FEFEFE"/>
                    <w:left w:val="dotted" w:sz="6" w:space="11" w:color="FEFEFE"/>
                    <w:bottom w:val="dotted" w:sz="6" w:space="0" w:color="FEFEFE"/>
                    <w:right w:val="dotted" w:sz="6" w:space="0" w:color="FEFEFE"/>
                  </w:divBdr>
                </w:div>
                <w:div w:id="220481732">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493911277">
              <w:marLeft w:val="0"/>
              <w:marRight w:val="0"/>
              <w:marTop w:val="0"/>
              <w:marBottom w:val="0"/>
              <w:divBdr>
                <w:top w:val="dotted" w:sz="6" w:space="0" w:color="FEFEFE"/>
                <w:left w:val="dotted" w:sz="6" w:space="19" w:color="FEFEFE"/>
                <w:bottom w:val="dotted" w:sz="6" w:space="0" w:color="FEFEFE"/>
                <w:right w:val="dotted" w:sz="6" w:space="0" w:color="FEFEFE"/>
              </w:divBdr>
              <w:divsChild>
                <w:div w:id="1942639468">
                  <w:marLeft w:val="0"/>
                  <w:marRight w:val="0"/>
                  <w:marTop w:val="144"/>
                  <w:marBottom w:val="144"/>
                  <w:divBdr>
                    <w:top w:val="none" w:sz="0" w:space="0" w:color="auto"/>
                    <w:left w:val="none" w:sz="0" w:space="0" w:color="auto"/>
                    <w:bottom w:val="none" w:sz="0" w:space="0" w:color="auto"/>
                    <w:right w:val="none" w:sz="0" w:space="0" w:color="auto"/>
                  </w:divBdr>
                </w:div>
                <w:div w:id="1695645133">
                  <w:marLeft w:val="0"/>
                  <w:marRight w:val="0"/>
                  <w:marTop w:val="144"/>
                  <w:marBottom w:val="144"/>
                  <w:divBdr>
                    <w:top w:val="none" w:sz="0" w:space="0" w:color="auto"/>
                    <w:left w:val="none" w:sz="0" w:space="0" w:color="auto"/>
                    <w:bottom w:val="none" w:sz="0" w:space="0" w:color="auto"/>
                    <w:right w:val="none" w:sz="0" w:space="0" w:color="auto"/>
                  </w:divBdr>
                </w:div>
                <w:div w:id="1392273167">
                  <w:marLeft w:val="0"/>
                  <w:marRight w:val="0"/>
                  <w:marTop w:val="144"/>
                  <w:marBottom w:val="144"/>
                  <w:divBdr>
                    <w:top w:val="none" w:sz="0" w:space="0" w:color="auto"/>
                    <w:left w:val="none" w:sz="0" w:space="0" w:color="auto"/>
                    <w:bottom w:val="none" w:sz="0" w:space="0" w:color="auto"/>
                    <w:right w:val="none" w:sz="0" w:space="0" w:color="auto"/>
                  </w:divBdr>
                </w:div>
                <w:div w:id="1056514336">
                  <w:marLeft w:val="0"/>
                  <w:marRight w:val="0"/>
                  <w:marTop w:val="144"/>
                  <w:marBottom w:val="144"/>
                  <w:divBdr>
                    <w:top w:val="none" w:sz="0" w:space="0" w:color="auto"/>
                    <w:left w:val="none" w:sz="0" w:space="0" w:color="auto"/>
                    <w:bottom w:val="none" w:sz="0" w:space="0" w:color="auto"/>
                    <w:right w:val="none" w:sz="0" w:space="0" w:color="auto"/>
                  </w:divBdr>
                </w:div>
                <w:div w:id="1822649745">
                  <w:marLeft w:val="0"/>
                  <w:marRight w:val="0"/>
                  <w:marTop w:val="144"/>
                  <w:marBottom w:val="144"/>
                  <w:divBdr>
                    <w:top w:val="none" w:sz="0" w:space="0" w:color="auto"/>
                    <w:left w:val="none" w:sz="0" w:space="0" w:color="auto"/>
                    <w:bottom w:val="none" w:sz="0" w:space="0" w:color="auto"/>
                    <w:right w:val="none" w:sz="0" w:space="0" w:color="auto"/>
                  </w:divBdr>
                </w:div>
                <w:div w:id="158354860">
                  <w:marLeft w:val="0"/>
                  <w:marRight w:val="0"/>
                  <w:marTop w:val="144"/>
                  <w:marBottom w:val="144"/>
                  <w:divBdr>
                    <w:top w:val="none" w:sz="0" w:space="0" w:color="auto"/>
                    <w:left w:val="none" w:sz="0" w:space="0" w:color="auto"/>
                    <w:bottom w:val="none" w:sz="0" w:space="0" w:color="auto"/>
                    <w:right w:val="none" w:sz="0" w:space="0" w:color="auto"/>
                  </w:divBdr>
                </w:div>
                <w:div w:id="1902061977">
                  <w:marLeft w:val="0"/>
                  <w:marRight w:val="0"/>
                  <w:marTop w:val="144"/>
                  <w:marBottom w:val="144"/>
                  <w:divBdr>
                    <w:top w:val="none" w:sz="0" w:space="0" w:color="auto"/>
                    <w:left w:val="none" w:sz="0" w:space="0" w:color="auto"/>
                    <w:bottom w:val="none" w:sz="0" w:space="0" w:color="auto"/>
                    <w:right w:val="none" w:sz="0" w:space="0" w:color="auto"/>
                  </w:divBdr>
                </w:div>
              </w:divsChild>
            </w:div>
            <w:div w:id="546993892">
              <w:marLeft w:val="0"/>
              <w:marRight w:val="0"/>
              <w:marTop w:val="0"/>
              <w:marBottom w:val="0"/>
              <w:divBdr>
                <w:top w:val="dotted" w:sz="6" w:space="0" w:color="FEFEFE"/>
                <w:left w:val="dotted" w:sz="6" w:space="19" w:color="FEFEFE"/>
                <w:bottom w:val="dotted" w:sz="6" w:space="0" w:color="FEFEFE"/>
                <w:right w:val="dotted" w:sz="6" w:space="0" w:color="FEFEFE"/>
              </w:divBdr>
              <w:divsChild>
                <w:div w:id="146633897">
                  <w:marLeft w:val="0"/>
                  <w:marRight w:val="0"/>
                  <w:marTop w:val="144"/>
                  <w:marBottom w:val="144"/>
                  <w:divBdr>
                    <w:top w:val="none" w:sz="0" w:space="0" w:color="auto"/>
                    <w:left w:val="none" w:sz="0" w:space="0" w:color="auto"/>
                    <w:bottom w:val="none" w:sz="0" w:space="0" w:color="auto"/>
                    <w:right w:val="none" w:sz="0" w:space="0" w:color="auto"/>
                  </w:divBdr>
                </w:div>
              </w:divsChild>
            </w:div>
            <w:div w:id="1434472262">
              <w:marLeft w:val="0"/>
              <w:marRight w:val="0"/>
              <w:marTop w:val="0"/>
              <w:marBottom w:val="0"/>
              <w:divBdr>
                <w:top w:val="dotted" w:sz="6" w:space="0" w:color="FEFEFE"/>
                <w:left w:val="dotted" w:sz="6" w:space="19" w:color="FEFEFE"/>
                <w:bottom w:val="dotted" w:sz="6" w:space="0" w:color="FEFEFE"/>
                <w:right w:val="dotted" w:sz="6" w:space="0" w:color="FEFEFE"/>
              </w:divBdr>
              <w:divsChild>
                <w:div w:id="641348534">
                  <w:marLeft w:val="0"/>
                  <w:marRight w:val="0"/>
                  <w:marTop w:val="144"/>
                  <w:marBottom w:val="144"/>
                  <w:divBdr>
                    <w:top w:val="none" w:sz="0" w:space="0" w:color="auto"/>
                    <w:left w:val="none" w:sz="0" w:space="0" w:color="auto"/>
                    <w:bottom w:val="none" w:sz="0" w:space="0" w:color="auto"/>
                    <w:right w:val="none" w:sz="0" w:space="0" w:color="auto"/>
                  </w:divBdr>
                </w:div>
              </w:divsChild>
            </w:div>
            <w:div w:id="1881239530">
              <w:marLeft w:val="0"/>
              <w:marRight w:val="0"/>
              <w:marTop w:val="0"/>
              <w:marBottom w:val="0"/>
              <w:divBdr>
                <w:top w:val="dotted" w:sz="6" w:space="0" w:color="FEFEFE"/>
                <w:left w:val="dotted" w:sz="6" w:space="19" w:color="FEFEFE"/>
                <w:bottom w:val="dotted" w:sz="6" w:space="0" w:color="FEFEFE"/>
                <w:right w:val="dotted" w:sz="6" w:space="0" w:color="FEFEFE"/>
              </w:divBdr>
              <w:divsChild>
                <w:div w:id="1663511561">
                  <w:marLeft w:val="0"/>
                  <w:marRight w:val="0"/>
                  <w:marTop w:val="144"/>
                  <w:marBottom w:val="144"/>
                  <w:divBdr>
                    <w:top w:val="none" w:sz="0" w:space="0" w:color="auto"/>
                    <w:left w:val="none" w:sz="0" w:space="0" w:color="auto"/>
                    <w:bottom w:val="none" w:sz="0" w:space="0" w:color="auto"/>
                    <w:right w:val="none" w:sz="0" w:space="0" w:color="auto"/>
                  </w:divBdr>
                </w:div>
              </w:divsChild>
            </w:div>
            <w:div w:id="1606109326">
              <w:marLeft w:val="0"/>
              <w:marRight w:val="0"/>
              <w:marTop w:val="0"/>
              <w:marBottom w:val="0"/>
              <w:divBdr>
                <w:top w:val="dotted" w:sz="6" w:space="0" w:color="FEFEFE"/>
                <w:left w:val="dotted" w:sz="6" w:space="19" w:color="FEFEFE"/>
                <w:bottom w:val="dotted" w:sz="6" w:space="0" w:color="FEFEFE"/>
                <w:right w:val="dotted" w:sz="6" w:space="0" w:color="FEFEFE"/>
              </w:divBdr>
              <w:divsChild>
                <w:div w:id="320550908">
                  <w:marLeft w:val="0"/>
                  <w:marRight w:val="0"/>
                  <w:marTop w:val="144"/>
                  <w:marBottom w:val="144"/>
                  <w:divBdr>
                    <w:top w:val="none" w:sz="0" w:space="0" w:color="auto"/>
                    <w:left w:val="none" w:sz="0" w:space="0" w:color="auto"/>
                    <w:bottom w:val="none" w:sz="0" w:space="0" w:color="auto"/>
                    <w:right w:val="none" w:sz="0" w:space="0" w:color="auto"/>
                  </w:divBdr>
                </w:div>
              </w:divsChild>
            </w:div>
            <w:div w:id="519466732">
              <w:marLeft w:val="0"/>
              <w:marRight w:val="0"/>
              <w:marTop w:val="0"/>
              <w:marBottom w:val="0"/>
              <w:divBdr>
                <w:top w:val="dotted" w:sz="6" w:space="0" w:color="FEFEFE"/>
                <w:left w:val="dotted" w:sz="6" w:space="19" w:color="FEFEFE"/>
                <w:bottom w:val="dotted" w:sz="6" w:space="0" w:color="FEFEFE"/>
                <w:right w:val="dotted" w:sz="6" w:space="0" w:color="FEFEFE"/>
              </w:divBdr>
            </w:div>
            <w:div w:id="2137673932">
              <w:marLeft w:val="0"/>
              <w:marRight w:val="0"/>
              <w:marTop w:val="0"/>
              <w:marBottom w:val="0"/>
              <w:divBdr>
                <w:top w:val="dotted" w:sz="6" w:space="0" w:color="FEFEFE"/>
                <w:left w:val="dotted" w:sz="6" w:space="19" w:color="FEFEFE"/>
                <w:bottom w:val="dotted" w:sz="6" w:space="0" w:color="FEFEFE"/>
                <w:right w:val="dotted" w:sz="6" w:space="0" w:color="FEFEFE"/>
              </w:divBdr>
            </w:div>
            <w:div w:id="1291282749">
              <w:marLeft w:val="0"/>
              <w:marRight w:val="0"/>
              <w:marTop w:val="0"/>
              <w:marBottom w:val="0"/>
              <w:divBdr>
                <w:top w:val="dotted" w:sz="6" w:space="0" w:color="FEFEFE"/>
                <w:left w:val="dotted" w:sz="6" w:space="19" w:color="FEFEFE"/>
                <w:bottom w:val="dotted" w:sz="6" w:space="0" w:color="FEFEFE"/>
                <w:right w:val="dotted" w:sz="6" w:space="0" w:color="FEFEFE"/>
              </w:divBdr>
            </w:div>
            <w:div w:id="2096704444">
              <w:marLeft w:val="0"/>
              <w:marRight w:val="0"/>
              <w:marTop w:val="0"/>
              <w:marBottom w:val="0"/>
              <w:divBdr>
                <w:top w:val="dotted" w:sz="6" w:space="0" w:color="FEFEFE"/>
                <w:left w:val="dotted" w:sz="6" w:space="19" w:color="FEFEFE"/>
                <w:bottom w:val="dotted" w:sz="6" w:space="0" w:color="FEFEFE"/>
                <w:right w:val="dotted" w:sz="6" w:space="0" w:color="FEFEFE"/>
              </w:divBdr>
            </w:div>
            <w:div w:id="1349523170">
              <w:marLeft w:val="0"/>
              <w:marRight w:val="0"/>
              <w:marTop w:val="0"/>
              <w:marBottom w:val="0"/>
              <w:divBdr>
                <w:top w:val="dotted" w:sz="6" w:space="0" w:color="FEFEFE"/>
                <w:left w:val="dotted" w:sz="6" w:space="19" w:color="FEFEFE"/>
                <w:bottom w:val="dotted" w:sz="6" w:space="0" w:color="FEFEFE"/>
                <w:right w:val="dotted" w:sz="6" w:space="0" w:color="FEFEFE"/>
              </w:divBdr>
            </w:div>
            <w:div w:id="2088721892">
              <w:marLeft w:val="0"/>
              <w:marRight w:val="0"/>
              <w:marTop w:val="0"/>
              <w:marBottom w:val="0"/>
              <w:divBdr>
                <w:top w:val="dotted" w:sz="6" w:space="0" w:color="FEFEFE"/>
                <w:left w:val="dotted" w:sz="6" w:space="19" w:color="FEFEFE"/>
                <w:bottom w:val="dotted" w:sz="6" w:space="0" w:color="FEFEFE"/>
                <w:right w:val="dotted" w:sz="6" w:space="0" w:color="FEFEFE"/>
              </w:divBdr>
            </w:div>
            <w:div w:id="313995470">
              <w:marLeft w:val="0"/>
              <w:marRight w:val="0"/>
              <w:marTop w:val="0"/>
              <w:marBottom w:val="0"/>
              <w:divBdr>
                <w:top w:val="dotted" w:sz="6" w:space="0" w:color="FEFEFE"/>
                <w:left w:val="dotted" w:sz="6" w:space="19" w:color="FEFEFE"/>
                <w:bottom w:val="dotted" w:sz="6" w:space="0" w:color="FEFEFE"/>
                <w:right w:val="dotted" w:sz="6" w:space="0" w:color="FEFEFE"/>
              </w:divBdr>
            </w:div>
            <w:div w:id="1633897669">
              <w:marLeft w:val="0"/>
              <w:marRight w:val="0"/>
              <w:marTop w:val="0"/>
              <w:marBottom w:val="0"/>
              <w:divBdr>
                <w:top w:val="dotted" w:sz="6" w:space="0" w:color="FEFEFE"/>
                <w:left w:val="dotted" w:sz="6" w:space="19" w:color="FEFEFE"/>
                <w:bottom w:val="dotted" w:sz="6" w:space="0" w:color="FEFEFE"/>
                <w:right w:val="dotted" w:sz="6" w:space="0" w:color="FEFEFE"/>
              </w:divBdr>
            </w:div>
            <w:div w:id="1174613545">
              <w:marLeft w:val="0"/>
              <w:marRight w:val="0"/>
              <w:marTop w:val="0"/>
              <w:marBottom w:val="0"/>
              <w:divBdr>
                <w:top w:val="dotted" w:sz="6" w:space="0" w:color="FEFEFE"/>
                <w:left w:val="dotted" w:sz="6" w:space="19" w:color="FEFEFE"/>
                <w:bottom w:val="dotted" w:sz="6" w:space="0" w:color="FEFEFE"/>
                <w:right w:val="dotted" w:sz="6" w:space="0" w:color="FEFEFE"/>
              </w:divBdr>
            </w:div>
            <w:div w:id="52506260">
              <w:marLeft w:val="0"/>
              <w:marRight w:val="0"/>
              <w:marTop w:val="0"/>
              <w:marBottom w:val="0"/>
              <w:divBdr>
                <w:top w:val="dotted" w:sz="6" w:space="0" w:color="FEFEFE"/>
                <w:left w:val="dotted" w:sz="6" w:space="19" w:color="FEFEFE"/>
                <w:bottom w:val="dotted" w:sz="6" w:space="0" w:color="FEFEFE"/>
                <w:right w:val="dotted" w:sz="6" w:space="0" w:color="FEFEFE"/>
              </w:divBdr>
            </w:div>
            <w:div w:id="1905220844">
              <w:marLeft w:val="0"/>
              <w:marRight w:val="0"/>
              <w:marTop w:val="0"/>
              <w:marBottom w:val="0"/>
              <w:divBdr>
                <w:top w:val="dotted" w:sz="6" w:space="0" w:color="FEFEFE"/>
                <w:left w:val="dotted" w:sz="6" w:space="19" w:color="FEFEFE"/>
                <w:bottom w:val="dotted" w:sz="6" w:space="0" w:color="FEFEFE"/>
                <w:right w:val="dotted" w:sz="6" w:space="0" w:color="FEFEFE"/>
              </w:divBdr>
            </w:div>
            <w:div w:id="1716615056">
              <w:marLeft w:val="0"/>
              <w:marRight w:val="0"/>
              <w:marTop w:val="0"/>
              <w:marBottom w:val="0"/>
              <w:divBdr>
                <w:top w:val="dotted" w:sz="6" w:space="0" w:color="FEFEFE"/>
                <w:left w:val="dotted" w:sz="6" w:space="19" w:color="FEFEFE"/>
                <w:bottom w:val="dotted" w:sz="6" w:space="0" w:color="FEFEFE"/>
                <w:right w:val="dotted" w:sz="6" w:space="0" w:color="FEFEFE"/>
              </w:divBdr>
            </w:div>
            <w:div w:id="1999530018">
              <w:marLeft w:val="0"/>
              <w:marRight w:val="0"/>
              <w:marTop w:val="0"/>
              <w:marBottom w:val="0"/>
              <w:divBdr>
                <w:top w:val="dotted" w:sz="6" w:space="0" w:color="FEFEFE"/>
                <w:left w:val="dotted" w:sz="6" w:space="19" w:color="FEFEFE"/>
                <w:bottom w:val="dotted" w:sz="6" w:space="0" w:color="FEFEFE"/>
                <w:right w:val="dotted" w:sz="6" w:space="0" w:color="FEFEFE"/>
              </w:divBdr>
            </w:div>
            <w:div w:id="296881816">
              <w:marLeft w:val="0"/>
              <w:marRight w:val="0"/>
              <w:marTop w:val="0"/>
              <w:marBottom w:val="0"/>
              <w:divBdr>
                <w:top w:val="dotted" w:sz="6" w:space="0" w:color="FEFEFE"/>
                <w:left w:val="dotted" w:sz="6" w:space="19" w:color="FEFEFE"/>
                <w:bottom w:val="dotted" w:sz="6" w:space="0" w:color="FEFEFE"/>
                <w:right w:val="dotted" w:sz="6" w:space="0" w:color="FEFEFE"/>
              </w:divBdr>
            </w:div>
            <w:div w:id="1498612520">
              <w:marLeft w:val="0"/>
              <w:marRight w:val="0"/>
              <w:marTop w:val="0"/>
              <w:marBottom w:val="0"/>
              <w:divBdr>
                <w:top w:val="dotted" w:sz="6" w:space="0" w:color="FEFEFE"/>
                <w:left w:val="dotted" w:sz="6" w:space="19" w:color="FEFEFE"/>
                <w:bottom w:val="dotted" w:sz="6" w:space="0" w:color="FEFEFE"/>
                <w:right w:val="dotted" w:sz="6" w:space="0" w:color="FEFEFE"/>
              </w:divBdr>
            </w:div>
            <w:div w:id="252126662">
              <w:marLeft w:val="0"/>
              <w:marRight w:val="0"/>
              <w:marTop w:val="0"/>
              <w:marBottom w:val="0"/>
              <w:divBdr>
                <w:top w:val="dotted" w:sz="6" w:space="0" w:color="FEFEFE"/>
                <w:left w:val="dotted" w:sz="6" w:space="19" w:color="FEFEFE"/>
                <w:bottom w:val="dotted" w:sz="6" w:space="0" w:color="FEFEFE"/>
                <w:right w:val="dotted" w:sz="6" w:space="0" w:color="FEFEFE"/>
              </w:divBdr>
            </w:div>
            <w:div w:id="881020442">
              <w:marLeft w:val="0"/>
              <w:marRight w:val="0"/>
              <w:marTop w:val="0"/>
              <w:marBottom w:val="0"/>
              <w:divBdr>
                <w:top w:val="dotted" w:sz="6" w:space="0" w:color="FEFEFE"/>
                <w:left w:val="dotted" w:sz="6" w:space="19" w:color="FEFEFE"/>
                <w:bottom w:val="dotted" w:sz="6" w:space="0" w:color="FEFEFE"/>
                <w:right w:val="dotted" w:sz="6" w:space="0" w:color="FEFEFE"/>
              </w:divBdr>
            </w:div>
            <w:div w:id="1532453899">
              <w:marLeft w:val="0"/>
              <w:marRight w:val="0"/>
              <w:marTop w:val="144"/>
              <w:marBottom w:val="144"/>
              <w:divBdr>
                <w:top w:val="none" w:sz="0" w:space="0" w:color="auto"/>
                <w:left w:val="none" w:sz="0" w:space="0" w:color="auto"/>
                <w:bottom w:val="none" w:sz="0" w:space="0" w:color="auto"/>
                <w:right w:val="none" w:sz="0" w:space="0" w:color="auto"/>
              </w:divBdr>
            </w:div>
            <w:div w:id="1039936637">
              <w:marLeft w:val="0"/>
              <w:marRight w:val="0"/>
              <w:marTop w:val="144"/>
              <w:marBottom w:val="144"/>
              <w:divBdr>
                <w:top w:val="none" w:sz="0" w:space="0" w:color="auto"/>
                <w:left w:val="none" w:sz="0" w:space="0" w:color="auto"/>
                <w:bottom w:val="none" w:sz="0" w:space="0" w:color="auto"/>
                <w:right w:val="none" w:sz="0" w:space="0" w:color="auto"/>
              </w:divBdr>
            </w:div>
            <w:div w:id="1054087361">
              <w:marLeft w:val="0"/>
              <w:marRight w:val="0"/>
              <w:marTop w:val="144"/>
              <w:marBottom w:val="144"/>
              <w:divBdr>
                <w:top w:val="none" w:sz="0" w:space="0" w:color="auto"/>
                <w:left w:val="none" w:sz="0" w:space="0" w:color="auto"/>
                <w:bottom w:val="none" w:sz="0" w:space="0" w:color="auto"/>
                <w:right w:val="none" w:sz="0" w:space="0" w:color="auto"/>
              </w:divBdr>
            </w:div>
            <w:div w:id="696007030">
              <w:marLeft w:val="0"/>
              <w:marRight w:val="0"/>
              <w:marTop w:val="144"/>
              <w:marBottom w:val="144"/>
              <w:divBdr>
                <w:top w:val="none" w:sz="0" w:space="0" w:color="auto"/>
                <w:left w:val="none" w:sz="0" w:space="0" w:color="auto"/>
                <w:bottom w:val="none" w:sz="0" w:space="0" w:color="auto"/>
                <w:right w:val="none" w:sz="0" w:space="0" w:color="auto"/>
              </w:divBdr>
            </w:div>
            <w:div w:id="143279340">
              <w:marLeft w:val="0"/>
              <w:marRight w:val="0"/>
              <w:marTop w:val="0"/>
              <w:marBottom w:val="0"/>
              <w:divBdr>
                <w:top w:val="dotted" w:sz="6" w:space="0" w:color="FEFEFE"/>
                <w:left w:val="dotted" w:sz="6" w:space="19" w:color="FEFEFE"/>
                <w:bottom w:val="dotted" w:sz="6" w:space="0" w:color="FEFEFE"/>
                <w:right w:val="dotted" w:sz="6" w:space="0" w:color="FEFEFE"/>
              </w:divBdr>
            </w:div>
            <w:div w:id="1161770729">
              <w:marLeft w:val="0"/>
              <w:marRight w:val="0"/>
              <w:marTop w:val="0"/>
              <w:marBottom w:val="0"/>
              <w:divBdr>
                <w:top w:val="dotted" w:sz="6" w:space="0" w:color="FEFEFE"/>
                <w:left w:val="dotted" w:sz="6" w:space="19" w:color="FEFEFE"/>
                <w:bottom w:val="dotted" w:sz="6" w:space="0" w:color="FEFEFE"/>
                <w:right w:val="dotted" w:sz="6" w:space="0" w:color="FEFEFE"/>
              </w:divBdr>
              <w:divsChild>
                <w:div w:id="975526978">
                  <w:marLeft w:val="225"/>
                  <w:marRight w:val="0"/>
                  <w:marTop w:val="0"/>
                  <w:marBottom w:val="0"/>
                  <w:divBdr>
                    <w:top w:val="dotted" w:sz="6" w:space="0" w:color="FEFEFE"/>
                    <w:left w:val="dotted" w:sz="6" w:space="11" w:color="FEFEFE"/>
                    <w:bottom w:val="dotted" w:sz="6" w:space="0" w:color="FEFEFE"/>
                    <w:right w:val="dotted" w:sz="6" w:space="0" w:color="FEFEFE"/>
                  </w:divBdr>
                </w:div>
                <w:div w:id="34085567">
                  <w:marLeft w:val="225"/>
                  <w:marRight w:val="0"/>
                  <w:marTop w:val="0"/>
                  <w:marBottom w:val="0"/>
                  <w:divBdr>
                    <w:top w:val="dotted" w:sz="6" w:space="0" w:color="FEFEFE"/>
                    <w:left w:val="dotted" w:sz="6" w:space="11" w:color="FEFEFE"/>
                    <w:bottom w:val="dotted" w:sz="6" w:space="0" w:color="FEFEFE"/>
                    <w:right w:val="dotted" w:sz="6" w:space="0" w:color="FEFEFE"/>
                  </w:divBdr>
                </w:div>
                <w:div w:id="508107589">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228105610">
              <w:marLeft w:val="0"/>
              <w:marRight w:val="0"/>
              <w:marTop w:val="0"/>
              <w:marBottom w:val="0"/>
              <w:divBdr>
                <w:top w:val="dotted" w:sz="6" w:space="0" w:color="FEFEFE"/>
                <w:left w:val="dotted" w:sz="6" w:space="19" w:color="FEFEFE"/>
                <w:bottom w:val="dotted" w:sz="6" w:space="0" w:color="FEFEFE"/>
                <w:right w:val="dotted" w:sz="6" w:space="0" w:color="FEFEFE"/>
              </w:divBdr>
              <w:divsChild>
                <w:div w:id="561716374">
                  <w:marLeft w:val="225"/>
                  <w:marRight w:val="0"/>
                  <w:marTop w:val="0"/>
                  <w:marBottom w:val="0"/>
                  <w:divBdr>
                    <w:top w:val="dotted" w:sz="6" w:space="0" w:color="FEFEFE"/>
                    <w:left w:val="dotted" w:sz="6" w:space="11" w:color="FEFEFE"/>
                    <w:bottom w:val="dotted" w:sz="6" w:space="0" w:color="FEFEFE"/>
                    <w:right w:val="dotted" w:sz="6" w:space="0" w:color="FEFEFE"/>
                  </w:divBdr>
                </w:div>
                <w:div w:id="1031421775">
                  <w:marLeft w:val="225"/>
                  <w:marRight w:val="0"/>
                  <w:marTop w:val="0"/>
                  <w:marBottom w:val="0"/>
                  <w:divBdr>
                    <w:top w:val="dotted" w:sz="6" w:space="0" w:color="FEFEFE"/>
                    <w:left w:val="dotted" w:sz="6" w:space="11" w:color="FEFEFE"/>
                    <w:bottom w:val="dotted" w:sz="6" w:space="0" w:color="FEFEFE"/>
                    <w:right w:val="dotted" w:sz="6" w:space="0" w:color="FEFEFE"/>
                  </w:divBdr>
                </w:div>
                <w:div w:id="1716079913">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999263595">
              <w:marLeft w:val="0"/>
              <w:marRight w:val="0"/>
              <w:marTop w:val="0"/>
              <w:marBottom w:val="0"/>
              <w:divBdr>
                <w:top w:val="dotted" w:sz="6" w:space="0" w:color="FEFEFE"/>
                <w:left w:val="dotted" w:sz="6" w:space="19" w:color="FEFEFE"/>
                <w:bottom w:val="dotted" w:sz="6" w:space="0" w:color="FEFEFE"/>
                <w:right w:val="dotted" w:sz="6" w:space="0" w:color="FEFEFE"/>
              </w:divBdr>
              <w:divsChild>
                <w:div w:id="906648091">
                  <w:marLeft w:val="225"/>
                  <w:marRight w:val="0"/>
                  <w:marTop w:val="0"/>
                  <w:marBottom w:val="0"/>
                  <w:divBdr>
                    <w:top w:val="dotted" w:sz="6" w:space="0" w:color="FEFEFE"/>
                    <w:left w:val="dotted" w:sz="6" w:space="11" w:color="FEFEFE"/>
                    <w:bottom w:val="dotted" w:sz="6" w:space="0" w:color="FEFEFE"/>
                    <w:right w:val="dotted" w:sz="6" w:space="0" w:color="FEFEFE"/>
                  </w:divBdr>
                </w:div>
                <w:div w:id="1417703865">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005597077">
              <w:marLeft w:val="0"/>
              <w:marRight w:val="0"/>
              <w:marTop w:val="0"/>
              <w:marBottom w:val="0"/>
              <w:divBdr>
                <w:top w:val="dotted" w:sz="6" w:space="0" w:color="FEFEFE"/>
                <w:left w:val="dotted" w:sz="6" w:space="19" w:color="FEFEFE"/>
                <w:bottom w:val="dotted" w:sz="6" w:space="0" w:color="FEFEFE"/>
                <w:right w:val="dotted" w:sz="6" w:space="0" w:color="FEFEFE"/>
              </w:divBdr>
            </w:div>
            <w:div w:id="751120461">
              <w:marLeft w:val="0"/>
              <w:marRight w:val="0"/>
              <w:marTop w:val="0"/>
              <w:marBottom w:val="0"/>
              <w:divBdr>
                <w:top w:val="dotted" w:sz="6" w:space="0" w:color="FEFEFE"/>
                <w:left w:val="dotted" w:sz="6" w:space="19" w:color="FEFEFE"/>
                <w:bottom w:val="dotted" w:sz="6" w:space="0" w:color="FEFEFE"/>
                <w:right w:val="dotted" w:sz="6" w:space="0" w:color="FEFEFE"/>
              </w:divBdr>
            </w:div>
            <w:div w:id="371200181">
              <w:marLeft w:val="0"/>
              <w:marRight w:val="0"/>
              <w:marTop w:val="0"/>
              <w:marBottom w:val="0"/>
              <w:divBdr>
                <w:top w:val="dotted" w:sz="6" w:space="0" w:color="FEFEFE"/>
                <w:left w:val="dotted" w:sz="6" w:space="19" w:color="FEFEFE"/>
                <w:bottom w:val="dotted" w:sz="6" w:space="0" w:color="FEFEFE"/>
                <w:right w:val="dotted" w:sz="6" w:space="0" w:color="FEFEFE"/>
              </w:divBdr>
            </w:div>
            <w:div w:id="117653271">
              <w:marLeft w:val="0"/>
              <w:marRight w:val="0"/>
              <w:marTop w:val="0"/>
              <w:marBottom w:val="0"/>
              <w:divBdr>
                <w:top w:val="dotted" w:sz="6" w:space="0" w:color="FEFEFE"/>
                <w:left w:val="dotted" w:sz="6" w:space="19" w:color="FEFEFE"/>
                <w:bottom w:val="dotted" w:sz="6" w:space="0" w:color="FEFEFE"/>
                <w:right w:val="dotted" w:sz="6" w:space="0" w:color="FEFEFE"/>
              </w:divBdr>
            </w:div>
            <w:div w:id="1626429305">
              <w:marLeft w:val="0"/>
              <w:marRight w:val="0"/>
              <w:marTop w:val="0"/>
              <w:marBottom w:val="0"/>
              <w:divBdr>
                <w:top w:val="dotted" w:sz="6" w:space="0" w:color="FEFEFE"/>
                <w:left w:val="dotted" w:sz="6" w:space="19" w:color="FEFEFE"/>
                <w:bottom w:val="dotted" w:sz="6" w:space="0" w:color="FEFEFE"/>
                <w:right w:val="dotted" w:sz="6" w:space="0" w:color="FEFEFE"/>
              </w:divBdr>
            </w:div>
            <w:div w:id="1798059947">
              <w:marLeft w:val="0"/>
              <w:marRight w:val="0"/>
              <w:marTop w:val="0"/>
              <w:marBottom w:val="0"/>
              <w:divBdr>
                <w:top w:val="dotted" w:sz="6" w:space="0" w:color="FEFEFE"/>
                <w:left w:val="dotted" w:sz="6" w:space="19" w:color="FEFEFE"/>
                <w:bottom w:val="dotted" w:sz="6" w:space="0" w:color="FEFEFE"/>
                <w:right w:val="dotted" w:sz="6" w:space="0" w:color="FEFEFE"/>
              </w:divBdr>
            </w:div>
            <w:div w:id="546340404">
              <w:marLeft w:val="0"/>
              <w:marRight w:val="0"/>
              <w:marTop w:val="0"/>
              <w:marBottom w:val="0"/>
              <w:divBdr>
                <w:top w:val="dotted" w:sz="6" w:space="0" w:color="FEFEFE"/>
                <w:left w:val="dotted" w:sz="6" w:space="19" w:color="FEFEFE"/>
                <w:bottom w:val="dotted" w:sz="6" w:space="0" w:color="FEFEFE"/>
                <w:right w:val="dotted" w:sz="6" w:space="0" w:color="FEFEFE"/>
              </w:divBdr>
            </w:div>
            <w:div w:id="1195145949">
              <w:marLeft w:val="0"/>
              <w:marRight w:val="0"/>
              <w:marTop w:val="0"/>
              <w:marBottom w:val="0"/>
              <w:divBdr>
                <w:top w:val="dotted" w:sz="6" w:space="0" w:color="FEFEFE"/>
                <w:left w:val="dotted" w:sz="6" w:space="19" w:color="FEFEFE"/>
                <w:bottom w:val="dotted" w:sz="6" w:space="0" w:color="FEFEFE"/>
                <w:right w:val="dotted" w:sz="6" w:space="0" w:color="FEFEFE"/>
              </w:divBdr>
            </w:div>
            <w:div w:id="1516185877">
              <w:marLeft w:val="0"/>
              <w:marRight w:val="0"/>
              <w:marTop w:val="0"/>
              <w:marBottom w:val="0"/>
              <w:divBdr>
                <w:top w:val="dotted" w:sz="6" w:space="0" w:color="FEFEFE"/>
                <w:left w:val="dotted" w:sz="6" w:space="19" w:color="FEFEFE"/>
                <w:bottom w:val="dotted" w:sz="6" w:space="0" w:color="FEFEFE"/>
                <w:right w:val="dotted" w:sz="6" w:space="0" w:color="FEFEFE"/>
              </w:divBdr>
            </w:div>
            <w:div w:id="291794524">
              <w:marLeft w:val="0"/>
              <w:marRight w:val="0"/>
              <w:marTop w:val="0"/>
              <w:marBottom w:val="0"/>
              <w:divBdr>
                <w:top w:val="dotted" w:sz="6" w:space="0" w:color="FEFEFE"/>
                <w:left w:val="dotted" w:sz="6" w:space="19" w:color="FEFEFE"/>
                <w:bottom w:val="dotted" w:sz="6" w:space="0" w:color="FEFEFE"/>
                <w:right w:val="dotted" w:sz="6" w:space="0" w:color="FEFEFE"/>
              </w:divBdr>
            </w:div>
            <w:div w:id="1706904857">
              <w:marLeft w:val="0"/>
              <w:marRight w:val="0"/>
              <w:marTop w:val="0"/>
              <w:marBottom w:val="0"/>
              <w:divBdr>
                <w:top w:val="dotted" w:sz="6" w:space="0" w:color="FEFEFE"/>
                <w:left w:val="dotted" w:sz="6" w:space="19" w:color="FEFEFE"/>
                <w:bottom w:val="dotted" w:sz="6" w:space="0" w:color="FEFEFE"/>
                <w:right w:val="dotted" w:sz="6" w:space="0" w:color="FEFEFE"/>
              </w:divBdr>
            </w:div>
            <w:div w:id="1559241659">
              <w:marLeft w:val="0"/>
              <w:marRight w:val="0"/>
              <w:marTop w:val="0"/>
              <w:marBottom w:val="0"/>
              <w:divBdr>
                <w:top w:val="dotted" w:sz="6" w:space="0" w:color="FEFEFE"/>
                <w:left w:val="dotted" w:sz="6" w:space="19" w:color="FEFEFE"/>
                <w:bottom w:val="dotted" w:sz="6" w:space="0" w:color="FEFEFE"/>
                <w:right w:val="dotted" w:sz="6" w:space="0" w:color="FEFEFE"/>
              </w:divBdr>
            </w:div>
            <w:div w:id="1027416150">
              <w:marLeft w:val="0"/>
              <w:marRight w:val="0"/>
              <w:marTop w:val="0"/>
              <w:marBottom w:val="0"/>
              <w:divBdr>
                <w:top w:val="dotted" w:sz="6" w:space="0" w:color="FEFEFE"/>
                <w:left w:val="dotted" w:sz="6" w:space="19" w:color="FEFEFE"/>
                <w:bottom w:val="dotted" w:sz="6" w:space="0" w:color="FEFEFE"/>
                <w:right w:val="dotted" w:sz="6" w:space="0" w:color="FEFEFE"/>
              </w:divBdr>
            </w:div>
            <w:div w:id="91702845">
              <w:marLeft w:val="0"/>
              <w:marRight w:val="0"/>
              <w:marTop w:val="0"/>
              <w:marBottom w:val="0"/>
              <w:divBdr>
                <w:top w:val="dotted" w:sz="6" w:space="0" w:color="FEFEFE"/>
                <w:left w:val="dotted" w:sz="6" w:space="19" w:color="FEFEFE"/>
                <w:bottom w:val="dotted" w:sz="6" w:space="0" w:color="FEFEFE"/>
                <w:right w:val="dotted" w:sz="6" w:space="0" w:color="FEFEFE"/>
              </w:divBdr>
            </w:div>
            <w:div w:id="720593223">
              <w:marLeft w:val="0"/>
              <w:marRight w:val="0"/>
              <w:marTop w:val="0"/>
              <w:marBottom w:val="0"/>
              <w:divBdr>
                <w:top w:val="dotted" w:sz="6" w:space="0" w:color="FEFEFE"/>
                <w:left w:val="dotted" w:sz="6" w:space="19" w:color="FEFEFE"/>
                <w:bottom w:val="dotted" w:sz="6" w:space="0" w:color="FEFEFE"/>
                <w:right w:val="dotted" w:sz="6" w:space="0" w:color="FEFEFE"/>
              </w:divBdr>
            </w:div>
            <w:div w:id="362483698">
              <w:marLeft w:val="0"/>
              <w:marRight w:val="0"/>
              <w:marTop w:val="0"/>
              <w:marBottom w:val="0"/>
              <w:divBdr>
                <w:top w:val="dotted" w:sz="6" w:space="0" w:color="FEFEFE"/>
                <w:left w:val="dotted" w:sz="6" w:space="19" w:color="FEFEFE"/>
                <w:bottom w:val="dotted" w:sz="6" w:space="0" w:color="FEFEFE"/>
                <w:right w:val="dotted" w:sz="6" w:space="0" w:color="FEFEFE"/>
              </w:divBdr>
            </w:div>
            <w:div w:id="826627269">
              <w:marLeft w:val="0"/>
              <w:marRight w:val="0"/>
              <w:marTop w:val="0"/>
              <w:marBottom w:val="0"/>
              <w:divBdr>
                <w:top w:val="dotted" w:sz="6" w:space="0" w:color="FEFEFE"/>
                <w:left w:val="dotted" w:sz="6" w:space="19" w:color="FEFEFE"/>
                <w:bottom w:val="dotted" w:sz="6" w:space="0" w:color="FEFEFE"/>
                <w:right w:val="dotted" w:sz="6" w:space="0" w:color="FEFEFE"/>
              </w:divBdr>
            </w:div>
            <w:div w:id="996881729">
              <w:marLeft w:val="0"/>
              <w:marRight w:val="0"/>
              <w:marTop w:val="0"/>
              <w:marBottom w:val="0"/>
              <w:divBdr>
                <w:top w:val="dotted" w:sz="6" w:space="0" w:color="FEFEFE"/>
                <w:left w:val="dotted" w:sz="6" w:space="19" w:color="FEFEFE"/>
                <w:bottom w:val="dotted" w:sz="6" w:space="0" w:color="FEFEFE"/>
                <w:right w:val="dotted" w:sz="6" w:space="0" w:color="FEFEFE"/>
              </w:divBdr>
            </w:div>
            <w:div w:id="146483625">
              <w:marLeft w:val="0"/>
              <w:marRight w:val="0"/>
              <w:marTop w:val="0"/>
              <w:marBottom w:val="0"/>
              <w:divBdr>
                <w:top w:val="dotted" w:sz="6" w:space="0" w:color="FEFEFE"/>
                <w:left w:val="dotted" w:sz="6" w:space="19" w:color="FEFEFE"/>
                <w:bottom w:val="dotted" w:sz="6" w:space="0" w:color="FEFEFE"/>
                <w:right w:val="dotted" w:sz="6" w:space="0" w:color="FEFEFE"/>
              </w:divBdr>
            </w:div>
            <w:div w:id="1533420834">
              <w:marLeft w:val="0"/>
              <w:marRight w:val="0"/>
              <w:marTop w:val="0"/>
              <w:marBottom w:val="0"/>
              <w:divBdr>
                <w:top w:val="dotted" w:sz="6" w:space="0" w:color="FEFEFE"/>
                <w:left w:val="dotted" w:sz="6" w:space="19" w:color="FEFEFE"/>
                <w:bottom w:val="dotted" w:sz="6" w:space="0" w:color="FEFEFE"/>
                <w:right w:val="dotted" w:sz="6" w:space="0" w:color="FEFEFE"/>
              </w:divBdr>
            </w:div>
            <w:div w:id="521016605">
              <w:marLeft w:val="0"/>
              <w:marRight w:val="0"/>
              <w:marTop w:val="144"/>
              <w:marBottom w:val="144"/>
              <w:divBdr>
                <w:top w:val="none" w:sz="0" w:space="0" w:color="auto"/>
                <w:left w:val="none" w:sz="0" w:space="0" w:color="auto"/>
                <w:bottom w:val="none" w:sz="0" w:space="0" w:color="auto"/>
                <w:right w:val="none" w:sz="0" w:space="0" w:color="auto"/>
              </w:divBdr>
            </w:div>
            <w:div w:id="135495522">
              <w:marLeft w:val="0"/>
              <w:marRight w:val="0"/>
              <w:marTop w:val="144"/>
              <w:marBottom w:val="144"/>
              <w:divBdr>
                <w:top w:val="none" w:sz="0" w:space="0" w:color="auto"/>
                <w:left w:val="none" w:sz="0" w:space="0" w:color="auto"/>
                <w:bottom w:val="none" w:sz="0" w:space="0" w:color="auto"/>
                <w:right w:val="none" w:sz="0" w:space="0" w:color="auto"/>
              </w:divBdr>
            </w:div>
            <w:div w:id="153449488">
              <w:marLeft w:val="0"/>
              <w:marRight w:val="0"/>
              <w:marTop w:val="144"/>
              <w:marBottom w:val="144"/>
              <w:divBdr>
                <w:top w:val="none" w:sz="0" w:space="0" w:color="auto"/>
                <w:left w:val="none" w:sz="0" w:space="0" w:color="auto"/>
                <w:bottom w:val="none" w:sz="0" w:space="0" w:color="auto"/>
                <w:right w:val="none" w:sz="0" w:space="0" w:color="auto"/>
              </w:divBdr>
            </w:div>
            <w:div w:id="890313241">
              <w:marLeft w:val="0"/>
              <w:marRight w:val="0"/>
              <w:marTop w:val="144"/>
              <w:marBottom w:val="144"/>
              <w:divBdr>
                <w:top w:val="none" w:sz="0" w:space="0" w:color="auto"/>
                <w:left w:val="none" w:sz="0" w:space="0" w:color="auto"/>
                <w:bottom w:val="none" w:sz="0" w:space="0" w:color="auto"/>
                <w:right w:val="none" w:sz="0" w:space="0" w:color="auto"/>
              </w:divBdr>
            </w:div>
            <w:div w:id="1158574390">
              <w:marLeft w:val="0"/>
              <w:marRight w:val="0"/>
              <w:marTop w:val="0"/>
              <w:marBottom w:val="0"/>
              <w:divBdr>
                <w:top w:val="dotted" w:sz="6" w:space="0" w:color="FEFEFE"/>
                <w:left w:val="dotted" w:sz="6" w:space="19" w:color="FEFEFE"/>
                <w:bottom w:val="dotted" w:sz="6" w:space="0" w:color="FEFEFE"/>
                <w:right w:val="dotted" w:sz="6" w:space="0" w:color="FEFEFE"/>
              </w:divBdr>
            </w:div>
            <w:div w:id="433327388">
              <w:marLeft w:val="0"/>
              <w:marRight w:val="0"/>
              <w:marTop w:val="0"/>
              <w:marBottom w:val="0"/>
              <w:divBdr>
                <w:top w:val="dotted" w:sz="6" w:space="0" w:color="FEFEFE"/>
                <w:left w:val="dotted" w:sz="6" w:space="19" w:color="FEFEFE"/>
                <w:bottom w:val="dotted" w:sz="6" w:space="0" w:color="FEFEFE"/>
                <w:right w:val="dotted" w:sz="6" w:space="0" w:color="FEFEFE"/>
              </w:divBdr>
              <w:divsChild>
                <w:div w:id="1556165227">
                  <w:marLeft w:val="225"/>
                  <w:marRight w:val="0"/>
                  <w:marTop w:val="0"/>
                  <w:marBottom w:val="0"/>
                  <w:divBdr>
                    <w:top w:val="dotted" w:sz="6" w:space="0" w:color="FEFEFE"/>
                    <w:left w:val="dotted" w:sz="6" w:space="11" w:color="FEFEFE"/>
                    <w:bottom w:val="dotted" w:sz="6" w:space="0" w:color="FEFEFE"/>
                    <w:right w:val="dotted" w:sz="6" w:space="0" w:color="FEFEFE"/>
                  </w:divBdr>
                </w:div>
                <w:div w:id="1552382032">
                  <w:marLeft w:val="225"/>
                  <w:marRight w:val="0"/>
                  <w:marTop w:val="0"/>
                  <w:marBottom w:val="0"/>
                  <w:divBdr>
                    <w:top w:val="dotted" w:sz="6" w:space="0" w:color="FEFEFE"/>
                    <w:left w:val="dotted" w:sz="6" w:space="11" w:color="FEFEFE"/>
                    <w:bottom w:val="dotted" w:sz="6" w:space="0" w:color="FEFEFE"/>
                    <w:right w:val="dotted" w:sz="6" w:space="0" w:color="FEFEFE"/>
                  </w:divBdr>
                </w:div>
                <w:div w:id="1323310052">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23554539">
              <w:marLeft w:val="0"/>
              <w:marRight w:val="0"/>
              <w:marTop w:val="0"/>
              <w:marBottom w:val="0"/>
              <w:divBdr>
                <w:top w:val="dotted" w:sz="6" w:space="0" w:color="FEFEFE"/>
                <w:left w:val="dotted" w:sz="6" w:space="19" w:color="FEFEFE"/>
                <w:bottom w:val="dotted" w:sz="6" w:space="0" w:color="FEFEFE"/>
                <w:right w:val="dotted" w:sz="6" w:space="0" w:color="FEFEFE"/>
              </w:divBdr>
              <w:divsChild>
                <w:div w:id="1814324181">
                  <w:marLeft w:val="225"/>
                  <w:marRight w:val="0"/>
                  <w:marTop w:val="0"/>
                  <w:marBottom w:val="0"/>
                  <w:divBdr>
                    <w:top w:val="dotted" w:sz="6" w:space="0" w:color="FEFEFE"/>
                    <w:left w:val="dotted" w:sz="6" w:space="11" w:color="FEFEFE"/>
                    <w:bottom w:val="dotted" w:sz="6" w:space="0" w:color="FEFEFE"/>
                    <w:right w:val="dotted" w:sz="6" w:space="0" w:color="FEFEFE"/>
                  </w:divBdr>
                </w:div>
                <w:div w:id="389502966">
                  <w:marLeft w:val="225"/>
                  <w:marRight w:val="0"/>
                  <w:marTop w:val="0"/>
                  <w:marBottom w:val="0"/>
                  <w:divBdr>
                    <w:top w:val="dotted" w:sz="6" w:space="0" w:color="FEFEFE"/>
                    <w:left w:val="dotted" w:sz="6" w:space="11" w:color="FEFEFE"/>
                    <w:bottom w:val="dotted" w:sz="6" w:space="0" w:color="FEFEFE"/>
                    <w:right w:val="dotted" w:sz="6" w:space="0" w:color="FEFEFE"/>
                  </w:divBdr>
                </w:div>
                <w:div w:id="133498183">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839197456">
              <w:marLeft w:val="0"/>
              <w:marRight w:val="0"/>
              <w:marTop w:val="0"/>
              <w:marBottom w:val="0"/>
              <w:divBdr>
                <w:top w:val="dotted" w:sz="6" w:space="0" w:color="FEFEFE"/>
                <w:left w:val="dotted" w:sz="6" w:space="19" w:color="FEFEFE"/>
                <w:bottom w:val="dotted" w:sz="6" w:space="0" w:color="FEFEFE"/>
                <w:right w:val="dotted" w:sz="6" w:space="0" w:color="FEFEFE"/>
              </w:divBdr>
              <w:divsChild>
                <w:div w:id="2008245151">
                  <w:marLeft w:val="225"/>
                  <w:marRight w:val="0"/>
                  <w:marTop w:val="0"/>
                  <w:marBottom w:val="0"/>
                  <w:divBdr>
                    <w:top w:val="dotted" w:sz="6" w:space="0" w:color="FEFEFE"/>
                    <w:left w:val="dotted" w:sz="6" w:space="11" w:color="FEFEFE"/>
                    <w:bottom w:val="dotted" w:sz="6" w:space="0" w:color="FEFEFE"/>
                    <w:right w:val="dotted" w:sz="6" w:space="0" w:color="FEFEFE"/>
                  </w:divBdr>
                </w:div>
                <w:div w:id="29188684">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054768349">
              <w:marLeft w:val="0"/>
              <w:marRight w:val="0"/>
              <w:marTop w:val="0"/>
              <w:marBottom w:val="0"/>
              <w:divBdr>
                <w:top w:val="dotted" w:sz="6" w:space="0" w:color="FEFEFE"/>
                <w:left w:val="dotted" w:sz="6" w:space="19" w:color="FEFEFE"/>
                <w:bottom w:val="dotted" w:sz="6" w:space="0" w:color="FEFEFE"/>
                <w:right w:val="dotted" w:sz="6" w:space="0" w:color="FEFEFE"/>
              </w:divBdr>
            </w:div>
            <w:div w:id="1636909156">
              <w:marLeft w:val="0"/>
              <w:marRight w:val="0"/>
              <w:marTop w:val="0"/>
              <w:marBottom w:val="0"/>
              <w:divBdr>
                <w:top w:val="dotted" w:sz="6" w:space="0" w:color="FEFEFE"/>
                <w:left w:val="dotted" w:sz="6" w:space="19" w:color="FEFEFE"/>
                <w:bottom w:val="dotted" w:sz="6" w:space="0" w:color="FEFEFE"/>
                <w:right w:val="dotted" w:sz="6" w:space="0" w:color="FEFEFE"/>
              </w:divBdr>
            </w:div>
            <w:div w:id="1733505058">
              <w:marLeft w:val="0"/>
              <w:marRight w:val="0"/>
              <w:marTop w:val="0"/>
              <w:marBottom w:val="0"/>
              <w:divBdr>
                <w:top w:val="dotted" w:sz="6" w:space="0" w:color="FEFEFE"/>
                <w:left w:val="dotted" w:sz="6" w:space="19" w:color="FEFEFE"/>
                <w:bottom w:val="dotted" w:sz="6" w:space="0" w:color="FEFEFE"/>
                <w:right w:val="dotted" w:sz="6" w:space="0" w:color="FEFEFE"/>
              </w:divBdr>
            </w:div>
            <w:div w:id="348533182">
              <w:marLeft w:val="0"/>
              <w:marRight w:val="0"/>
              <w:marTop w:val="0"/>
              <w:marBottom w:val="0"/>
              <w:divBdr>
                <w:top w:val="dotted" w:sz="6" w:space="0" w:color="FEFEFE"/>
                <w:left w:val="dotted" w:sz="6" w:space="19" w:color="FEFEFE"/>
                <w:bottom w:val="dotted" w:sz="6" w:space="0" w:color="FEFEFE"/>
                <w:right w:val="dotted" w:sz="6" w:space="0" w:color="FEFEFE"/>
              </w:divBdr>
            </w:div>
            <w:div w:id="1368873257">
              <w:marLeft w:val="0"/>
              <w:marRight w:val="0"/>
              <w:marTop w:val="0"/>
              <w:marBottom w:val="0"/>
              <w:divBdr>
                <w:top w:val="dotted" w:sz="6" w:space="0" w:color="FEFEFE"/>
                <w:left w:val="dotted" w:sz="6" w:space="19" w:color="FEFEFE"/>
                <w:bottom w:val="dotted" w:sz="6" w:space="0" w:color="FEFEFE"/>
                <w:right w:val="dotted" w:sz="6" w:space="0" w:color="FEFEFE"/>
              </w:divBdr>
            </w:div>
            <w:div w:id="294987638">
              <w:marLeft w:val="0"/>
              <w:marRight w:val="0"/>
              <w:marTop w:val="0"/>
              <w:marBottom w:val="0"/>
              <w:divBdr>
                <w:top w:val="dotted" w:sz="6" w:space="0" w:color="FEFEFE"/>
                <w:left w:val="dotted" w:sz="6" w:space="19" w:color="FEFEFE"/>
                <w:bottom w:val="dotted" w:sz="6" w:space="0" w:color="FEFEFE"/>
                <w:right w:val="dotted" w:sz="6" w:space="0" w:color="FEFEFE"/>
              </w:divBdr>
            </w:div>
            <w:div w:id="1679845496">
              <w:marLeft w:val="0"/>
              <w:marRight w:val="0"/>
              <w:marTop w:val="0"/>
              <w:marBottom w:val="0"/>
              <w:divBdr>
                <w:top w:val="dotted" w:sz="6" w:space="0" w:color="FEFEFE"/>
                <w:left w:val="dotted" w:sz="6" w:space="19" w:color="FEFEFE"/>
                <w:bottom w:val="dotted" w:sz="6" w:space="0" w:color="FEFEFE"/>
                <w:right w:val="dotted" w:sz="6" w:space="0" w:color="FEFEFE"/>
              </w:divBdr>
            </w:div>
            <w:div w:id="2058509603">
              <w:marLeft w:val="0"/>
              <w:marRight w:val="0"/>
              <w:marTop w:val="0"/>
              <w:marBottom w:val="0"/>
              <w:divBdr>
                <w:top w:val="dotted" w:sz="6" w:space="0" w:color="FEFEFE"/>
                <w:left w:val="dotted" w:sz="6" w:space="19" w:color="FEFEFE"/>
                <w:bottom w:val="dotted" w:sz="6" w:space="0" w:color="FEFEFE"/>
                <w:right w:val="dotted" w:sz="6" w:space="0" w:color="FEFEFE"/>
              </w:divBdr>
            </w:div>
            <w:div w:id="997416086">
              <w:marLeft w:val="0"/>
              <w:marRight w:val="0"/>
              <w:marTop w:val="0"/>
              <w:marBottom w:val="0"/>
              <w:divBdr>
                <w:top w:val="dotted" w:sz="6" w:space="0" w:color="FEFEFE"/>
                <w:left w:val="dotted" w:sz="6" w:space="19" w:color="FEFEFE"/>
                <w:bottom w:val="dotted" w:sz="6" w:space="0" w:color="FEFEFE"/>
                <w:right w:val="dotted" w:sz="6" w:space="0" w:color="FEFEFE"/>
              </w:divBdr>
            </w:div>
            <w:div w:id="328600571">
              <w:marLeft w:val="0"/>
              <w:marRight w:val="0"/>
              <w:marTop w:val="0"/>
              <w:marBottom w:val="0"/>
              <w:divBdr>
                <w:top w:val="dotted" w:sz="6" w:space="0" w:color="FEFEFE"/>
                <w:left w:val="dotted" w:sz="6" w:space="19" w:color="FEFEFE"/>
                <w:bottom w:val="dotted" w:sz="6" w:space="0" w:color="FEFEFE"/>
                <w:right w:val="dotted" w:sz="6" w:space="0" w:color="FEFEFE"/>
              </w:divBdr>
            </w:div>
            <w:div w:id="554045592">
              <w:marLeft w:val="0"/>
              <w:marRight w:val="0"/>
              <w:marTop w:val="0"/>
              <w:marBottom w:val="0"/>
              <w:divBdr>
                <w:top w:val="dotted" w:sz="6" w:space="0" w:color="FEFEFE"/>
                <w:left w:val="dotted" w:sz="6" w:space="19" w:color="FEFEFE"/>
                <w:bottom w:val="dotted" w:sz="6" w:space="0" w:color="FEFEFE"/>
                <w:right w:val="dotted" w:sz="6" w:space="0" w:color="FEFEFE"/>
              </w:divBdr>
            </w:div>
            <w:div w:id="470826606">
              <w:marLeft w:val="0"/>
              <w:marRight w:val="0"/>
              <w:marTop w:val="0"/>
              <w:marBottom w:val="0"/>
              <w:divBdr>
                <w:top w:val="dotted" w:sz="6" w:space="0" w:color="FEFEFE"/>
                <w:left w:val="dotted" w:sz="6" w:space="19" w:color="FEFEFE"/>
                <w:bottom w:val="dotted" w:sz="6" w:space="0" w:color="FEFEFE"/>
                <w:right w:val="dotted" w:sz="6" w:space="0" w:color="FEFEFE"/>
              </w:divBdr>
            </w:div>
            <w:div w:id="796215564">
              <w:marLeft w:val="0"/>
              <w:marRight w:val="0"/>
              <w:marTop w:val="0"/>
              <w:marBottom w:val="0"/>
              <w:divBdr>
                <w:top w:val="dotted" w:sz="6" w:space="0" w:color="FEFEFE"/>
                <w:left w:val="dotted" w:sz="6" w:space="19" w:color="FEFEFE"/>
                <w:bottom w:val="dotted" w:sz="6" w:space="0" w:color="FEFEFE"/>
                <w:right w:val="dotted" w:sz="6" w:space="0" w:color="FEFEFE"/>
              </w:divBdr>
            </w:div>
            <w:div w:id="1661736184">
              <w:marLeft w:val="0"/>
              <w:marRight w:val="0"/>
              <w:marTop w:val="0"/>
              <w:marBottom w:val="0"/>
              <w:divBdr>
                <w:top w:val="dotted" w:sz="6" w:space="0" w:color="FEFEFE"/>
                <w:left w:val="dotted" w:sz="6" w:space="19" w:color="FEFEFE"/>
                <w:bottom w:val="dotted" w:sz="6" w:space="0" w:color="FEFEFE"/>
                <w:right w:val="dotted" w:sz="6" w:space="0" w:color="FEFEFE"/>
              </w:divBdr>
            </w:div>
            <w:div w:id="1814365847">
              <w:marLeft w:val="0"/>
              <w:marRight w:val="0"/>
              <w:marTop w:val="0"/>
              <w:marBottom w:val="0"/>
              <w:divBdr>
                <w:top w:val="dotted" w:sz="6" w:space="0" w:color="FEFEFE"/>
                <w:left w:val="dotted" w:sz="6" w:space="19" w:color="FEFEFE"/>
                <w:bottom w:val="dotted" w:sz="6" w:space="0" w:color="FEFEFE"/>
                <w:right w:val="dotted" w:sz="6" w:space="0" w:color="FEFEFE"/>
              </w:divBdr>
            </w:div>
            <w:div w:id="1392582869">
              <w:marLeft w:val="0"/>
              <w:marRight w:val="0"/>
              <w:marTop w:val="0"/>
              <w:marBottom w:val="0"/>
              <w:divBdr>
                <w:top w:val="dotted" w:sz="6" w:space="0" w:color="FEFEFE"/>
                <w:left w:val="dotted" w:sz="6" w:space="19" w:color="FEFEFE"/>
                <w:bottom w:val="dotted" w:sz="6" w:space="0" w:color="FEFEFE"/>
                <w:right w:val="dotted" w:sz="6" w:space="0" w:color="FEFEFE"/>
              </w:divBdr>
            </w:div>
            <w:div w:id="538595168">
              <w:marLeft w:val="0"/>
              <w:marRight w:val="0"/>
              <w:marTop w:val="0"/>
              <w:marBottom w:val="0"/>
              <w:divBdr>
                <w:top w:val="dotted" w:sz="6" w:space="0" w:color="FEFEFE"/>
                <w:left w:val="dotted" w:sz="6" w:space="19" w:color="FEFEFE"/>
                <w:bottom w:val="dotted" w:sz="6" w:space="0" w:color="FEFEFE"/>
                <w:right w:val="dotted" w:sz="6" w:space="0" w:color="FEFEFE"/>
              </w:divBdr>
            </w:div>
            <w:div w:id="1217283165">
              <w:marLeft w:val="0"/>
              <w:marRight w:val="0"/>
              <w:marTop w:val="0"/>
              <w:marBottom w:val="0"/>
              <w:divBdr>
                <w:top w:val="dotted" w:sz="6" w:space="0" w:color="FEFEFE"/>
                <w:left w:val="dotted" w:sz="6" w:space="19" w:color="FEFEFE"/>
                <w:bottom w:val="dotted" w:sz="6" w:space="0" w:color="FEFEFE"/>
                <w:right w:val="dotted" w:sz="6" w:space="0" w:color="FEFEFE"/>
              </w:divBdr>
            </w:div>
            <w:div w:id="1195770897">
              <w:marLeft w:val="0"/>
              <w:marRight w:val="0"/>
              <w:marTop w:val="0"/>
              <w:marBottom w:val="0"/>
              <w:divBdr>
                <w:top w:val="dotted" w:sz="6" w:space="0" w:color="FEFEFE"/>
                <w:left w:val="dotted" w:sz="6" w:space="19" w:color="FEFEFE"/>
                <w:bottom w:val="dotted" w:sz="6" w:space="0" w:color="FEFEFE"/>
                <w:right w:val="dotted" w:sz="6" w:space="0" w:color="FEFEFE"/>
              </w:divBdr>
            </w:div>
            <w:div w:id="133062158">
              <w:marLeft w:val="0"/>
              <w:marRight w:val="0"/>
              <w:marTop w:val="0"/>
              <w:marBottom w:val="0"/>
              <w:divBdr>
                <w:top w:val="dotted" w:sz="6" w:space="0" w:color="FEFEFE"/>
                <w:left w:val="dotted" w:sz="6" w:space="19" w:color="FEFEFE"/>
                <w:bottom w:val="dotted" w:sz="6" w:space="0" w:color="FEFEFE"/>
                <w:right w:val="dotted" w:sz="6" w:space="0" w:color="FEFEFE"/>
              </w:divBdr>
            </w:div>
            <w:div w:id="1943607540">
              <w:marLeft w:val="0"/>
              <w:marRight w:val="0"/>
              <w:marTop w:val="144"/>
              <w:marBottom w:val="144"/>
              <w:divBdr>
                <w:top w:val="none" w:sz="0" w:space="0" w:color="auto"/>
                <w:left w:val="none" w:sz="0" w:space="0" w:color="auto"/>
                <w:bottom w:val="none" w:sz="0" w:space="0" w:color="auto"/>
                <w:right w:val="none" w:sz="0" w:space="0" w:color="auto"/>
              </w:divBdr>
            </w:div>
            <w:div w:id="1449154865">
              <w:marLeft w:val="0"/>
              <w:marRight w:val="0"/>
              <w:marTop w:val="144"/>
              <w:marBottom w:val="144"/>
              <w:divBdr>
                <w:top w:val="none" w:sz="0" w:space="0" w:color="auto"/>
                <w:left w:val="none" w:sz="0" w:space="0" w:color="auto"/>
                <w:bottom w:val="none" w:sz="0" w:space="0" w:color="auto"/>
                <w:right w:val="none" w:sz="0" w:space="0" w:color="auto"/>
              </w:divBdr>
            </w:div>
            <w:div w:id="361134275">
              <w:marLeft w:val="0"/>
              <w:marRight w:val="0"/>
              <w:marTop w:val="144"/>
              <w:marBottom w:val="144"/>
              <w:divBdr>
                <w:top w:val="none" w:sz="0" w:space="0" w:color="auto"/>
                <w:left w:val="none" w:sz="0" w:space="0" w:color="auto"/>
                <w:bottom w:val="none" w:sz="0" w:space="0" w:color="auto"/>
                <w:right w:val="none" w:sz="0" w:space="0" w:color="auto"/>
              </w:divBdr>
            </w:div>
            <w:div w:id="1602911793">
              <w:marLeft w:val="0"/>
              <w:marRight w:val="0"/>
              <w:marTop w:val="0"/>
              <w:marBottom w:val="0"/>
              <w:divBdr>
                <w:top w:val="dotted" w:sz="6" w:space="0" w:color="FEFEFE"/>
                <w:left w:val="dotted" w:sz="6" w:space="19" w:color="FEFEFE"/>
                <w:bottom w:val="dotted" w:sz="6" w:space="0" w:color="FEFEFE"/>
                <w:right w:val="dotted" w:sz="6" w:space="0" w:color="FEFEFE"/>
              </w:divBdr>
              <w:divsChild>
                <w:div w:id="2068915175">
                  <w:marLeft w:val="225"/>
                  <w:marRight w:val="0"/>
                  <w:marTop w:val="0"/>
                  <w:marBottom w:val="0"/>
                  <w:divBdr>
                    <w:top w:val="dotted" w:sz="6" w:space="0" w:color="FEFEFE"/>
                    <w:left w:val="dotted" w:sz="6" w:space="11" w:color="FEFEFE"/>
                    <w:bottom w:val="dotted" w:sz="6" w:space="0" w:color="FEFEFE"/>
                    <w:right w:val="dotted" w:sz="6" w:space="0" w:color="FEFEFE"/>
                  </w:divBdr>
                </w:div>
                <w:div w:id="1450052961">
                  <w:marLeft w:val="225"/>
                  <w:marRight w:val="0"/>
                  <w:marTop w:val="0"/>
                  <w:marBottom w:val="0"/>
                  <w:divBdr>
                    <w:top w:val="dotted" w:sz="6" w:space="0" w:color="FEFEFE"/>
                    <w:left w:val="dotted" w:sz="6" w:space="11" w:color="FEFEFE"/>
                    <w:bottom w:val="dotted" w:sz="6" w:space="0" w:color="FEFEFE"/>
                    <w:right w:val="dotted" w:sz="6" w:space="0" w:color="FEFEFE"/>
                  </w:divBdr>
                </w:div>
                <w:div w:id="1007948100">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64515829">
              <w:marLeft w:val="0"/>
              <w:marRight w:val="0"/>
              <w:marTop w:val="0"/>
              <w:marBottom w:val="0"/>
              <w:divBdr>
                <w:top w:val="dotted" w:sz="6" w:space="0" w:color="FEFEFE"/>
                <w:left w:val="dotted" w:sz="6" w:space="19" w:color="FEFEFE"/>
                <w:bottom w:val="dotted" w:sz="6" w:space="0" w:color="FEFEFE"/>
                <w:right w:val="dotted" w:sz="6" w:space="0" w:color="FEFEFE"/>
              </w:divBdr>
              <w:divsChild>
                <w:div w:id="1380277946">
                  <w:marLeft w:val="225"/>
                  <w:marRight w:val="0"/>
                  <w:marTop w:val="0"/>
                  <w:marBottom w:val="0"/>
                  <w:divBdr>
                    <w:top w:val="dotted" w:sz="6" w:space="0" w:color="FEFEFE"/>
                    <w:left w:val="dotted" w:sz="6" w:space="11" w:color="FEFEFE"/>
                    <w:bottom w:val="dotted" w:sz="6" w:space="0" w:color="FEFEFE"/>
                    <w:right w:val="dotted" w:sz="6" w:space="0" w:color="FEFEFE"/>
                  </w:divBdr>
                </w:div>
                <w:div w:id="389309971">
                  <w:marLeft w:val="225"/>
                  <w:marRight w:val="0"/>
                  <w:marTop w:val="0"/>
                  <w:marBottom w:val="0"/>
                  <w:divBdr>
                    <w:top w:val="dotted" w:sz="6" w:space="0" w:color="FEFEFE"/>
                    <w:left w:val="dotted" w:sz="6" w:space="11" w:color="FEFEFE"/>
                    <w:bottom w:val="dotted" w:sz="6" w:space="0" w:color="FEFEFE"/>
                    <w:right w:val="dotted" w:sz="6" w:space="0" w:color="FEFEFE"/>
                  </w:divBdr>
                </w:div>
                <w:div w:id="156238421">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486316664">
              <w:marLeft w:val="0"/>
              <w:marRight w:val="0"/>
              <w:marTop w:val="0"/>
              <w:marBottom w:val="0"/>
              <w:divBdr>
                <w:top w:val="dotted" w:sz="6" w:space="0" w:color="FEFEFE"/>
                <w:left w:val="dotted" w:sz="6" w:space="19" w:color="FEFEFE"/>
                <w:bottom w:val="dotted" w:sz="6" w:space="0" w:color="FEFEFE"/>
                <w:right w:val="dotted" w:sz="6" w:space="0" w:color="FEFEFE"/>
              </w:divBdr>
              <w:divsChild>
                <w:div w:id="271481358">
                  <w:marLeft w:val="0"/>
                  <w:marRight w:val="0"/>
                  <w:marTop w:val="0"/>
                  <w:marBottom w:val="0"/>
                  <w:divBdr>
                    <w:top w:val="dotted" w:sz="6" w:space="0" w:color="FEFEFE"/>
                    <w:left w:val="dotted" w:sz="6" w:space="0" w:color="FEFEFE"/>
                    <w:bottom w:val="dotted" w:sz="6" w:space="0" w:color="FEFEFE"/>
                    <w:right w:val="dotted" w:sz="6" w:space="0" w:color="FEFEFE"/>
                  </w:divBdr>
                </w:div>
                <w:div w:id="402795657">
                  <w:marLeft w:val="0"/>
                  <w:marRight w:val="0"/>
                  <w:marTop w:val="0"/>
                  <w:marBottom w:val="0"/>
                  <w:divBdr>
                    <w:top w:val="dotted" w:sz="6" w:space="0" w:color="FEFEFE"/>
                    <w:left w:val="dotted" w:sz="6" w:space="0" w:color="FEFEFE"/>
                    <w:bottom w:val="dotted" w:sz="6" w:space="0" w:color="FEFEFE"/>
                    <w:right w:val="dotted" w:sz="6" w:space="0" w:color="FEFEFE"/>
                  </w:divBdr>
                </w:div>
                <w:div w:id="266471014">
                  <w:marLeft w:val="0"/>
                  <w:marRight w:val="0"/>
                  <w:marTop w:val="0"/>
                  <w:marBottom w:val="0"/>
                  <w:divBdr>
                    <w:top w:val="dotted" w:sz="6" w:space="0" w:color="FEFEFE"/>
                    <w:left w:val="dotted" w:sz="6" w:space="0" w:color="FEFEFE"/>
                    <w:bottom w:val="dotted" w:sz="6" w:space="0" w:color="FEFEFE"/>
                    <w:right w:val="dotted" w:sz="6" w:space="0" w:color="FEFEFE"/>
                  </w:divBdr>
                </w:div>
                <w:div w:id="151333818">
                  <w:marLeft w:val="0"/>
                  <w:marRight w:val="0"/>
                  <w:marTop w:val="0"/>
                  <w:marBottom w:val="0"/>
                  <w:divBdr>
                    <w:top w:val="dotted" w:sz="6" w:space="0" w:color="FEFEFE"/>
                    <w:left w:val="dotted" w:sz="6" w:space="0" w:color="FEFEFE"/>
                    <w:bottom w:val="dotted" w:sz="6" w:space="0" w:color="FEFEFE"/>
                    <w:right w:val="dotted" w:sz="6" w:space="0" w:color="FEFEFE"/>
                  </w:divBdr>
                </w:div>
                <w:div w:id="184944103">
                  <w:marLeft w:val="0"/>
                  <w:marRight w:val="0"/>
                  <w:marTop w:val="0"/>
                  <w:marBottom w:val="0"/>
                  <w:divBdr>
                    <w:top w:val="dotted" w:sz="6" w:space="0" w:color="FEFEFE"/>
                    <w:left w:val="dotted" w:sz="6" w:space="0" w:color="FEFEFE"/>
                    <w:bottom w:val="dotted" w:sz="6" w:space="0" w:color="FEFEFE"/>
                    <w:right w:val="dotted" w:sz="6" w:space="0" w:color="FEFEFE"/>
                  </w:divBdr>
                </w:div>
                <w:div w:id="184751025">
                  <w:marLeft w:val="0"/>
                  <w:marRight w:val="0"/>
                  <w:marTop w:val="0"/>
                  <w:marBottom w:val="0"/>
                  <w:divBdr>
                    <w:top w:val="dotted" w:sz="6" w:space="0" w:color="FEFEFE"/>
                    <w:left w:val="dotted" w:sz="6" w:space="0" w:color="FEFEFE"/>
                    <w:bottom w:val="dotted" w:sz="6" w:space="0" w:color="FEFEFE"/>
                    <w:right w:val="dotted" w:sz="6" w:space="0" w:color="FEFEFE"/>
                  </w:divBdr>
                </w:div>
                <w:div w:id="45110911">
                  <w:marLeft w:val="0"/>
                  <w:marRight w:val="0"/>
                  <w:marTop w:val="0"/>
                  <w:marBottom w:val="0"/>
                  <w:divBdr>
                    <w:top w:val="dotted" w:sz="6" w:space="0" w:color="FEFEFE"/>
                    <w:left w:val="dotted" w:sz="6" w:space="0" w:color="FEFEFE"/>
                    <w:bottom w:val="dotted" w:sz="6" w:space="0" w:color="FEFEFE"/>
                    <w:right w:val="dotted" w:sz="6" w:space="0" w:color="FEFEFE"/>
                  </w:divBdr>
                </w:div>
                <w:div w:id="1581256263">
                  <w:marLeft w:val="0"/>
                  <w:marRight w:val="0"/>
                  <w:marTop w:val="0"/>
                  <w:marBottom w:val="0"/>
                  <w:divBdr>
                    <w:top w:val="dotted" w:sz="6" w:space="0" w:color="FEFEFE"/>
                    <w:left w:val="dotted" w:sz="6" w:space="0" w:color="FEFEFE"/>
                    <w:bottom w:val="dotted" w:sz="6" w:space="0" w:color="FEFEFE"/>
                    <w:right w:val="dotted" w:sz="6" w:space="0" w:color="FEFEFE"/>
                  </w:divBdr>
                </w:div>
              </w:divsChild>
            </w:div>
            <w:div w:id="1755977336">
              <w:marLeft w:val="0"/>
              <w:marRight w:val="0"/>
              <w:marTop w:val="0"/>
              <w:marBottom w:val="0"/>
              <w:divBdr>
                <w:top w:val="dotted" w:sz="6" w:space="0" w:color="FEFEFE"/>
                <w:left w:val="dotted" w:sz="6" w:space="19" w:color="FEFEFE"/>
                <w:bottom w:val="dotted" w:sz="6" w:space="0" w:color="FEFEFE"/>
                <w:right w:val="dotted" w:sz="6" w:space="0" w:color="FEFEFE"/>
              </w:divBdr>
            </w:div>
            <w:div w:id="87822530">
              <w:marLeft w:val="0"/>
              <w:marRight w:val="0"/>
              <w:marTop w:val="0"/>
              <w:marBottom w:val="0"/>
              <w:divBdr>
                <w:top w:val="dotted" w:sz="6" w:space="0" w:color="FEFEFE"/>
                <w:left w:val="dotted" w:sz="6" w:space="19" w:color="FEFEFE"/>
                <w:bottom w:val="dotted" w:sz="6" w:space="0" w:color="FEFEFE"/>
                <w:right w:val="dotted" w:sz="6" w:space="0" w:color="FEFEFE"/>
              </w:divBdr>
            </w:div>
            <w:div w:id="1567838560">
              <w:marLeft w:val="0"/>
              <w:marRight w:val="0"/>
              <w:marTop w:val="0"/>
              <w:marBottom w:val="0"/>
              <w:divBdr>
                <w:top w:val="dotted" w:sz="6" w:space="0" w:color="FEFEFE"/>
                <w:left w:val="dotted" w:sz="6" w:space="19" w:color="FEFEFE"/>
                <w:bottom w:val="dotted" w:sz="6" w:space="0" w:color="FEFEFE"/>
                <w:right w:val="dotted" w:sz="6" w:space="0" w:color="FEFEFE"/>
              </w:divBdr>
            </w:div>
            <w:div w:id="1959408929">
              <w:marLeft w:val="0"/>
              <w:marRight w:val="0"/>
              <w:marTop w:val="0"/>
              <w:marBottom w:val="0"/>
              <w:divBdr>
                <w:top w:val="dotted" w:sz="6" w:space="0" w:color="FEFEFE"/>
                <w:left w:val="dotted" w:sz="6" w:space="19" w:color="FEFEFE"/>
                <w:bottom w:val="dotted" w:sz="6" w:space="0" w:color="FEFEFE"/>
                <w:right w:val="dotted" w:sz="6" w:space="0" w:color="FEFEFE"/>
              </w:divBdr>
            </w:div>
            <w:div w:id="196941249">
              <w:marLeft w:val="0"/>
              <w:marRight w:val="0"/>
              <w:marTop w:val="0"/>
              <w:marBottom w:val="0"/>
              <w:divBdr>
                <w:top w:val="dotted" w:sz="6" w:space="0" w:color="FEFEFE"/>
                <w:left w:val="dotted" w:sz="6" w:space="19" w:color="FEFEFE"/>
                <w:bottom w:val="dotted" w:sz="6" w:space="0" w:color="FEFEFE"/>
                <w:right w:val="dotted" w:sz="6" w:space="0" w:color="FEFEFE"/>
              </w:divBdr>
              <w:divsChild>
                <w:div w:id="1331055377">
                  <w:marLeft w:val="225"/>
                  <w:marRight w:val="0"/>
                  <w:marTop w:val="0"/>
                  <w:marBottom w:val="0"/>
                  <w:divBdr>
                    <w:top w:val="dotted" w:sz="6" w:space="0" w:color="FEFEFE"/>
                    <w:left w:val="dotted" w:sz="6" w:space="11" w:color="FEFEFE"/>
                    <w:bottom w:val="dotted" w:sz="6" w:space="0" w:color="FEFEFE"/>
                    <w:right w:val="dotted" w:sz="6" w:space="0" w:color="FEFEFE"/>
                  </w:divBdr>
                </w:div>
                <w:div w:id="1665359789">
                  <w:marLeft w:val="225"/>
                  <w:marRight w:val="0"/>
                  <w:marTop w:val="0"/>
                  <w:marBottom w:val="0"/>
                  <w:divBdr>
                    <w:top w:val="dotted" w:sz="6" w:space="0" w:color="FEFEFE"/>
                    <w:left w:val="dotted" w:sz="6" w:space="11" w:color="FEFEFE"/>
                    <w:bottom w:val="dotted" w:sz="6" w:space="0" w:color="FEFEFE"/>
                    <w:right w:val="dotted" w:sz="6" w:space="0" w:color="FEFEFE"/>
                  </w:divBdr>
                </w:div>
                <w:div w:id="96679460">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353504722">
              <w:marLeft w:val="0"/>
              <w:marRight w:val="0"/>
              <w:marTop w:val="0"/>
              <w:marBottom w:val="0"/>
              <w:divBdr>
                <w:top w:val="dotted" w:sz="6" w:space="0" w:color="FEFEFE"/>
                <w:left w:val="dotted" w:sz="6" w:space="19" w:color="FEFEFE"/>
                <w:bottom w:val="dotted" w:sz="6" w:space="0" w:color="FEFEFE"/>
                <w:right w:val="dotted" w:sz="6" w:space="0" w:color="FEFEFE"/>
              </w:divBdr>
            </w:div>
            <w:div w:id="877199942">
              <w:marLeft w:val="0"/>
              <w:marRight w:val="0"/>
              <w:marTop w:val="0"/>
              <w:marBottom w:val="0"/>
              <w:divBdr>
                <w:top w:val="dotted" w:sz="6" w:space="0" w:color="FEFEFE"/>
                <w:left w:val="dotted" w:sz="6" w:space="19" w:color="FEFEFE"/>
                <w:bottom w:val="dotted" w:sz="6" w:space="0" w:color="FEFEFE"/>
                <w:right w:val="dotted" w:sz="6" w:space="0" w:color="FEFEFE"/>
              </w:divBdr>
            </w:div>
            <w:div w:id="1191066969">
              <w:marLeft w:val="0"/>
              <w:marRight w:val="0"/>
              <w:marTop w:val="0"/>
              <w:marBottom w:val="0"/>
              <w:divBdr>
                <w:top w:val="dotted" w:sz="6" w:space="0" w:color="FEFEFE"/>
                <w:left w:val="dotted" w:sz="6" w:space="19" w:color="FEFEFE"/>
                <w:bottom w:val="dotted" w:sz="6" w:space="0" w:color="FEFEFE"/>
                <w:right w:val="dotted" w:sz="6" w:space="0" w:color="FEFEFE"/>
              </w:divBdr>
            </w:div>
            <w:div w:id="535509468">
              <w:marLeft w:val="0"/>
              <w:marRight w:val="0"/>
              <w:marTop w:val="0"/>
              <w:marBottom w:val="0"/>
              <w:divBdr>
                <w:top w:val="dotted" w:sz="6" w:space="0" w:color="FEFEFE"/>
                <w:left w:val="dotted" w:sz="6" w:space="19" w:color="FEFEFE"/>
                <w:bottom w:val="dotted" w:sz="6" w:space="0" w:color="FEFEFE"/>
                <w:right w:val="dotted" w:sz="6" w:space="0" w:color="FEFEFE"/>
              </w:divBdr>
            </w:div>
            <w:div w:id="958530332">
              <w:marLeft w:val="0"/>
              <w:marRight w:val="0"/>
              <w:marTop w:val="0"/>
              <w:marBottom w:val="0"/>
              <w:divBdr>
                <w:top w:val="dotted" w:sz="6" w:space="0" w:color="FEFEFE"/>
                <w:left w:val="dotted" w:sz="6" w:space="19" w:color="FEFEFE"/>
                <w:bottom w:val="dotted" w:sz="6" w:space="0" w:color="FEFEFE"/>
                <w:right w:val="dotted" w:sz="6" w:space="0" w:color="FEFEFE"/>
              </w:divBdr>
            </w:div>
            <w:div w:id="1635677378">
              <w:marLeft w:val="0"/>
              <w:marRight w:val="0"/>
              <w:marTop w:val="0"/>
              <w:marBottom w:val="0"/>
              <w:divBdr>
                <w:top w:val="dotted" w:sz="6" w:space="0" w:color="FEFEFE"/>
                <w:left w:val="dotted" w:sz="6" w:space="19" w:color="FEFEFE"/>
                <w:bottom w:val="dotted" w:sz="6" w:space="0" w:color="FEFEFE"/>
                <w:right w:val="dotted" w:sz="6" w:space="0" w:color="FEFEFE"/>
              </w:divBdr>
              <w:divsChild>
                <w:div w:id="1419207633">
                  <w:marLeft w:val="0"/>
                  <w:marRight w:val="0"/>
                  <w:marTop w:val="0"/>
                  <w:marBottom w:val="0"/>
                  <w:divBdr>
                    <w:top w:val="dotted" w:sz="6" w:space="0" w:color="FEFEFE"/>
                    <w:left w:val="dotted" w:sz="6" w:space="19" w:color="FEFEFE"/>
                    <w:bottom w:val="dotted" w:sz="6" w:space="0" w:color="FEFEFE"/>
                    <w:right w:val="dotted" w:sz="6" w:space="0" w:color="FEFEFE"/>
                  </w:divBdr>
                </w:div>
                <w:div w:id="1873878675">
                  <w:marLeft w:val="0"/>
                  <w:marRight w:val="0"/>
                  <w:marTop w:val="0"/>
                  <w:marBottom w:val="0"/>
                  <w:divBdr>
                    <w:top w:val="dotted" w:sz="6" w:space="0" w:color="FEFEFE"/>
                    <w:left w:val="dotted" w:sz="6" w:space="19" w:color="FEFEFE"/>
                    <w:bottom w:val="dotted" w:sz="6" w:space="0" w:color="FEFEFE"/>
                    <w:right w:val="dotted" w:sz="6" w:space="0" w:color="FEFEFE"/>
                  </w:divBdr>
                </w:div>
                <w:div w:id="2098287124">
                  <w:marLeft w:val="0"/>
                  <w:marRight w:val="0"/>
                  <w:marTop w:val="0"/>
                  <w:marBottom w:val="0"/>
                  <w:divBdr>
                    <w:top w:val="dotted" w:sz="6" w:space="0" w:color="FEFEFE"/>
                    <w:left w:val="dotted" w:sz="6" w:space="19" w:color="FEFEFE"/>
                    <w:bottom w:val="dotted" w:sz="6" w:space="0" w:color="FEFEFE"/>
                    <w:right w:val="dotted" w:sz="6" w:space="0" w:color="FEFEFE"/>
                  </w:divBdr>
                </w:div>
              </w:divsChild>
            </w:div>
            <w:div w:id="1596861020">
              <w:marLeft w:val="0"/>
              <w:marRight w:val="0"/>
              <w:marTop w:val="0"/>
              <w:marBottom w:val="0"/>
              <w:divBdr>
                <w:top w:val="dotted" w:sz="6" w:space="0" w:color="FEFEFE"/>
                <w:left w:val="dotted" w:sz="6" w:space="19" w:color="FEFEFE"/>
                <w:bottom w:val="dotted" w:sz="6" w:space="0" w:color="FEFEFE"/>
                <w:right w:val="dotted" w:sz="6" w:space="0" w:color="FEFEFE"/>
              </w:divBdr>
            </w:div>
            <w:div w:id="470439605">
              <w:marLeft w:val="0"/>
              <w:marRight w:val="0"/>
              <w:marTop w:val="0"/>
              <w:marBottom w:val="0"/>
              <w:divBdr>
                <w:top w:val="dotted" w:sz="6" w:space="0" w:color="FEFEFE"/>
                <w:left w:val="dotted" w:sz="6" w:space="19" w:color="FEFEFE"/>
                <w:bottom w:val="dotted" w:sz="6" w:space="0" w:color="FEFEFE"/>
                <w:right w:val="dotted" w:sz="6" w:space="0" w:color="FEFEFE"/>
              </w:divBdr>
            </w:div>
            <w:div w:id="136994107">
              <w:marLeft w:val="0"/>
              <w:marRight w:val="0"/>
              <w:marTop w:val="0"/>
              <w:marBottom w:val="0"/>
              <w:divBdr>
                <w:top w:val="dotted" w:sz="6" w:space="0" w:color="FEFEFE"/>
                <w:left w:val="dotted" w:sz="6" w:space="19" w:color="FEFEFE"/>
                <w:bottom w:val="dotted" w:sz="6" w:space="0" w:color="FEFEFE"/>
                <w:right w:val="dotted" w:sz="6" w:space="0" w:color="FEFEFE"/>
              </w:divBdr>
            </w:div>
            <w:div w:id="1289430656">
              <w:marLeft w:val="0"/>
              <w:marRight w:val="0"/>
              <w:marTop w:val="0"/>
              <w:marBottom w:val="0"/>
              <w:divBdr>
                <w:top w:val="dotted" w:sz="6" w:space="0" w:color="FEFEFE"/>
                <w:left w:val="dotted" w:sz="6" w:space="19" w:color="FEFEFE"/>
                <w:bottom w:val="dotted" w:sz="6" w:space="0" w:color="FEFEFE"/>
                <w:right w:val="dotted" w:sz="6" w:space="0" w:color="FEFEFE"/>
              </w:divBdr>
            </w:div>
            <w:div w:id="164638388">
              <w:marLeft w:val="0"/>
              <w:marRight w:val="0"/>
              <w:marTop w:val="0"/>
              <w:marBottom w:val="0"/>
              <w:divBdr>
                <w:top w:val="dotted" w:sz="6" w:space="0" w:color="FEFEFE"/>
                <w:left w:val="dotted" w:sz="6" w:space="19" w:color="FEFEFE"/>
                <w:bottom w:val="dotted" w:sz="6" w:space="0" w:color="FEFEFE"/>
                <w:right w:val="dotted" w:sz="6" w:space="0" w:color="FEFEFE"/>
              </w:divBdr>
            </w:div>
            <w:div w:id="1239050474">
              <w:marLeft w:val="0"/>
              <w:marRight w:val="0"/>
              <w:marTop w:val="0"/>
              <w:marBottom w:val="0"/>
              <w:divBdr>
                <w:top w:val="dotted" w:sz="6" w:space="0" w:color="FEFEFE"/>
                <w:left w:val="dotted" w:sz="6" w:space="19" w:color="FEFEFE"/>
                <w:bottom w:val="dotted" w:sz="6" w:space="0" w:color="FEFEFE"/>
                <w:right w:val="dotted" w:sz="6" w:space="0" w:color="FEFEFE"/>
              </w:divBdr>
            </w:div>
          </w:divsChild>
        </w:div>
        <w:div w:id="1929383261">
          <w:marLeft w:val="0"/>
          <w:marRight w:val="0"/>
          <w:marTop w:val="0"/>
          <w:marBottom w:val="0"/>
          <w:divBdr>
            <w:top w:val="none" w:sz="0" w:space="0" w:color="auto"/>
            <w:left w:val="none" w:sz="0" w:space="0" w:color="auto"/>
            <w:bottom w:val="none" w:sz="0" w:space="0" w:color="auto"/>
            <w:right w:val="none" w:sz="0" w:space="0" w:color="auto"/>
          </w:divBdr>
          <w:divsChild>
            <w:div w:id="1491143447">
              <w:marLeft w:val="0"/>
              <w:marRight w:val="0"/>
              <w:marTop w:val="0"/>
              <w:marBottom w:val="0"/>
              <w:divBdr>
                <w:top w:val="dotted" w:sz="6" w:space="0" w:color="FEFEFE"/>
                <w:left w:val="dotted" w:sz="6" w:space="19" w:color="FEFEFE"/>
                <w:bottom w:val="dotted" w:sz="6" w:space="0" w:color="FEFEFE"/>
                <w:right w:val="dotted" w:sz="6" w:space="0" w:color="FEFEFE"/>
              </w:divBdr>
              <w:divsChild>
                <w:div w:id="799955046">
                  <w:marLeft w:val="0"/>
                  <w:marRight w:val="0"/>
                  <w:marTop w:val="0"/>
                  <w:marBottom w:val="0"/>
                  <w:divBdr>
                    <w:top w:val="dotted" w:sz="6" w:space="0" w:color="FEFEFE"/>
                    <w:left w:val="dotted" w:sz="6" w:space="19" w:color="FEFEFE"/>
                    <w:bottom w:val="dotted" w:sz="6" w:space="0" w:color="FEFEFE"/>
                    <w:right w:val="dotted" w:sz="6" w:space="0" w:color="FEFEFE"/>
                  </w:divBdr>
                </w:div>
                <w:div w:id="1513685580">
                  <w:marLeft w:val="0"/>
                  <w:marRight w:val="0"/>
                  <w:marTop w:val="0"/>
                  <w:marBottom w:val="0"/>
                  <w:divBdr>
                    <w:top w:val="dotted" w:sz="6" w:space="0" w:color="FEFEFE"/>
                    <w:left w:val="dotted" w:sz="6" w:space="19" w:color="FEFEFE"/>
                    <w:bottom w:val="dotted" w:sz="6" w:space="0" w:color="FEFEFE"/>
                    <w:right w:val="dotted" w:sz="6" w:space="0" w:color="FEFEFE"/>
                  </w:divBdr>
                </w:div>
                <w:div w:id="2120370104">
                  <w:marLeft w:val="0"/>
                  <w:marRight w:val="0"/>
                  <w:marTop w:val="0"/>
                  <w:marBottom w:val="0"/>
                  <w:divBdr>
                    <w:top w:val="dotted" w:sz="6" w:space="0" w:color="FEFEFE"/>
                    <w:left w:val="dotted" w:sz="6" w:space="19" w:color="FEFEFE"/>
                    <w:bottom w:val="dotted" w:sz="6" w:space="0" w:color="FEFEFE"/>
                    <w:right w:val="dotted" w:sz="6" w:space="0" w:color="FEFEFE"/>
                  </w:divBdr>
                </w:div>
                <w:div w:id="1607274964">
                  <w:marLeft w:val="0"/>
                  <w:marRight w:val="0"/>
                  <w:marTop w:val="0"/>
                  <w:marBottom w:val="0"/>
                  <w:divBdr>
                    <w:top w:val="dotted" w:sz="6" w:space="0" w:color="FEFEFE"/>
                    <w:left w:val="dotted" w:sz="6" w:space="19" w:color="FEFEFE"/>
                    <w:bottom w:val="dotted" w:sz="6" w:space="0" w:color="FEFEFE"/>
                    <w:right w:val="dotted" w:sz="6" w:space="0" w:color="FEFEFE"/>
                  </w:divBdr>
                  <w:divsChild>
                    <w:div w:id="1901358457">
                      <w:marLeft w:val="0"/>
                      <w:marRight w:val="0"/>
                      <w:marTop w:val="0"/>
                      <w:marBottom w:val="0"/>
                      <w:divBdr>
                        <w:top w:val="none" w:sz="0" w:space="0" w:color="auto"/>
                        <w:left w:val="none" w:sz="0" w:space="0" w:color="auto"/>
                        <w:bottom w:val="none" w:sz="0" w:space="0" w:color="auto"/>
                        <w:right w:val="none" w:sz="0" w:space="0" w:color="auto"/>
                      </w:divBdr>
                    </w:div>
                  </w:divsChild>
                </w:div>
                <w:div w:id="1819682801">
                  <w:marLeft w:val="0"/>
                  <w:marRight w:val="0"/>
                  <w:marTop w:val="0"/>
                  <w:marBottom w:val="0"/>
                  <w:divBdr>
                    <w:top w:val="dotted" w:sz="6" w:space="0" w:color="FEFEFE"/>
                    <w:left w:val="dotted" w:sz="6" w:space="19" w:color="FEFEFE"/>
                    <w:bottom w:val="dotted" w:sz="6" w:space="0" w:color="FEFEFE"/>
                    <w:right w:val="dotted" w:sz="6" w:space="0" w:color="FEFEFE"/>
                  </w:divBdr>
                  <w:divsChild>
                    <w:div w:id="1386147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02400220">
              <w:marLeft w:val="0"/>
              <w:marRight w:val="0"/>
              <w:marTop w:val="0"/>
              <w:marBottom w:val="0"/>
              <w:divBdr>
                <w:top w:val="dotted" w:sz="6" w:space="0" w:color="FEFEFE"/>
                <w:left w:val="dotted" w:sz="6" w:space="19" w:color="FEFEFE"/>
                <w:bottom w:val="dotted" w:sz="6" w:space="0" w:color="FEFEFE"/>
                <w:right w:val="dotted" w:sz="6" w:space="0" w:color="FEFEFE"/>
              </w:divBdr>
              <w:divsChild>
                <w:div w:id="257719726">
                  <w:marLeft w:val="0"/>
                  <w:marRight w:val="0"/>
                  <w:marTop w:val="0"/>
                  <w:marBottom w:val="0"/>
                  <w:divBdr>
                    <w:top w:val="dotted" w:sz="6" w:space="0" w:color="FEFEFE"/>
                    <w:left w:val="dotted" w:sz="6" w:space="19" w:color="FEFEFE"/>
                    <w:bottom w:val="dotted" w:sz="6" w:space="0" w:color="FEFEFE"/>
                    <w:right w:val="dotted" w:sz="6" w:space="0" w:color="FEFEFE"/>
                  </w:divBdr>
                </w:div>
                <w:div w:id="478151289">
                  <w:marLeft w:val="0"/>
                  <w:marRight w:val="0"/>
                  <w:marTop w:val="0"/>
                  <w:marBottom w:val="0"/>
                  <w:divBdr>
                    <w:top w:val="dotted" w:sz="6" w:space="0" w:color="FEFEFE"/>
                    <w:left w:val="dotted" w:sz="6" w:space="19" w:color="FEFEFE"/>
                    <w:bottom w:val="dotted" w:sz="6" w:space="0" w:color="FEFEFE"/>
                    <w:right w:val="dotted" w:sz="6" w:space="0" w:color="FEFEFE"/>
                  </w:divBdr>
                  <w:divsChild>
                    <w:div w:id="577791244">
                      <w:marLeft w:val="0"/>
                      <w:marRight w:val="0"/>
                      <w:marTop w:val="0"/>
                      <w:marBottom w:val="0"/>
                      <w:divBdr>
                        <w:top w:val="dotted" w:sz="6" w:space="0" w:color="FEFEFE"/>
                        <w:left w:val="dotted" w:sz="6" w:space="0" w:color="FEFEFE"/>
                        <w:bottom w:val="dotted" w:sz="6" w:space="0" w:color="FEFEFE"/>
                        <w:right w:val="dotted" w:sz="6" w:space="0" w:color="FEFEFE"/>
                      </w:divBdr>
                    </w:div>
                    <w:div w:id="906306220">
                      <w:marLeft w:val="0"/>
                      <w:marRight w:val="0"/>
                      <w:marTop w:val="0"/>
                      <w:marBottom w:val="0"/>
                      <w:divBdr>
                        <w:top w:val="dotted" w:sz="6" w:space="0" w:color="FEFEFE"/>
                        <w:left w:val="dotted" w:sz="6" w:space="0" w:color="FEFEFE"/>
                        <w:bottom w:val="dotted" w:sz="6" w:space="0" w:color="FEFEFE"/>
                        <w:right w:val="dotted" w:sz="6" w:space="0" w:color="FEFEFE"/>
                      </w:divBdr>
                    </w:div>
                    <w:div w:id="878200177">
                      <w:marLeft w:val="0"/>
                      <w:marRight w:val="0"/>
                      <w:marTop w:val="0"/>
                      <w:marBottom w:val="0"/>
                      <w:divBdr>
                        <w:top w:val="dotted" w:sz="6" w:space="0" w:color="FEFEFE"/>
                        <w:left w:val="dotted" w:sz="6" w:space="0" w:color="FEFEFE"/>
                        <w:bottom w:val="dotted" w:sz="6" w:space="0" w:color="FEFEFE"/>
                        <w:right w:val="dotted" w:sz="6" w:space="0" w:color="FEFEFE"/>
                      </w:divBdr>
                    </w:div>
                  </w:divsChild>
                </w:div>
                <w:div w:id="1835798881">
                  <w:marLeft w:val="0"/>
                  <w:marRight w:val="0"/>
                  <w:marTop w:val="0"/>
                  <w:marBottom w:val="0"/>
                  <w:divBdr>
                    <w:top w:val="dotted" w:sz="6" w:space="0" w:color="FEFEFE"/>
                    <w:left w:val="dotted" w:sz="6" w:space="19" w:color="FEFEFE"/>
                    <w:bottom w:val="dotted" w:sz="6" w:space="0" w:color="FEFEFE"/>
                    <w:right w:val="dotted" w:sz="6" w:space="0" w:color="FEFEFE"/>
                  </w:divBdr>
                </w:div>
                <w:div w:id="1046224054">
                  <w:marLeft w:val="0"/>
                  <w:marRight w:val="0"/>
                  <w:marTop w:val="0"/>
                  <w:marBottom w:val="0"/>
                  <w:divBdr>
                    <w:top w:val="dotted" w:sz="6" w:space="0" w:color="FEFEFE"/>
                    <w:left w:val="dotted" w:sz="6" w:space="19" w:color="FEFEFE"/>
                    <w:bottom w:val="dotted" w:sz="6" w:space="0" w:color="FEFEFE"/>
                    <w:right w:val="dotted" w:sz="6" w:space="0" w:color="FEFEFE"/>
                  </w:divBdr>
                </w:div>
              </w:divsChild>
            </w:div>
          </w:divsChild>
        </w:div>
        <w:div w:id="1066300479">
          <w:marLeft w:val="0"/>
          <w:marRight w:val="0"/>
          <w:marTop w:val="0"/>
          <w:marBottom w:val="0"/>
          <w:divBdr>
            <w:top w:val="none" w:sz="0" w:space="0" w:color="auto"/>
            <w:left w:val="none" w:sz="0" w:space="0" w:color="auto"/>
            <w:bottom w:val="none" w:sz="0" w:space="0" w:color="auto"/>
            <w:right w:val="none" w:sz="0" w:space="0" w:color="auto"/>
          </w:divBdr>
          <w:divsChild>
            <w:div w:id="994334970">
              <w:marLeft w:val="0"/>
              <w:marRight w:val="0"/>
              <w:marTop w:val="144"/>
              <w:marBottom w:val="144"/>
              <w:divBdr>
                <w:top w:val="none" w:sz="0" w:space="0" w:color="auto"/>
                <w:left w:val="none" w:sz="0" w:space="0" w:color="auto"/>
                <w:bottom w:val="none" w:sz="0" w:space="0" w:color="auto"/>
                <w:right w:val="none" w:sz="0" w:space="0" w:color="auto"/>
              </w:divBdr>
            </w:div>
            <w:div w:id="543252254">
              <w:marLeft w:val="0"/>
              <w:marRight w:val="0"/>
              <w:marTop w:val="0"/>
              <w:marBottom w:val="0"/>
              <w:divBdr>
                <w:top w:val="dotted" w:sz="6" w:space="0" w:color="FEFEFE"/>
                <w:left w:val="dotted" w:sz="6" w:space="19" w:color="FEFEFE"/>
                <w:bottom w:val="dotted" w:sz="6" w:space="0" w:color="FEFEFE"/>
                <w:right w:val="dotted" w:sz="6" w:space="0" w:color="FEFEFE"/>
              </w:divBdr>
            </w:div>
            <w:div w:id="788664186">
              <w:marLeft w:val="0"/>
              <w:marRight w:val="0"/>
              <w:marTop w:val="0"/>
              <w:marBottom w:val="0"/>
              <w:divBdr>
                <w:top w:val="dotted" w:sz="6" w:space="0" w:color="FEFEFE"/>
                <w:left w:val="dotted" w:sz="6" w:space="19" w:color="FEFEFE"/>
                <w:bottom w:val="dotted" w:sz="6" w:space="0" w:color="FEFEFE"/>
                <w:right w:val="dotted" w:sz="6" w:space="0" w:color="FEFEFE"/>
              </w:divBdr>
            </w:div>
          </w:divsChild>
        </w:div>
        <w:div w:id="1916937130">
          <w:marLeft w:val="0"/>
          <w:marRight w:val="0"/>
          <w:marTop w:val="0"/>
          <w:marBottom w:val="0"/>
          <w:divBdr>
            <w:top w:val="none" w:sz="0" w:space="0" w:color="auto"/>
            <w:left w:val="none" w:sz="0" w:space="0" w:color="auto"/>
            <w:bottom w:val="none" w:sz="0" w:space="0" w:color="auto"/>
            <w:right w:val="none" w:sz="0" w:space="0" w:color="auto"/>
          </w:divBdr>
          <w:divsChild>
            <w:div w:id="2094160003">
              <w:marLeft w:val="0"/>
              <w:marRight w:val="0"/>
              <w:marTop w:val="0"/>
              <w:marBottom w:val="0"/>
              <w:divBdr>
                <w:top w:val="dotted" w:sz="6" w:space="0" w:color="FEFEFE"/>
                <w:left w:val="dotted" w:sz="6" w:space="19" w:color="FEFEFE"/>
                <w:bottom w:val="dotted" w:sz="6" w:space="0" w:color="FEFEFE"/>
                <w:right w:val="dotted" w:sz="6" w:space="0" w:color="FEFEFE"/>
              </w:divBdr>
              <w:divsChild>
                <w:div w:id="1321927695">
                  <w:marLeft w:val="0"/>
                  <w:marRight w:val="0"/>
                  <w:marTop w:val="144"/>
                  <w:marBottom w:val="144"/>
                  <w:divBdr>
                    <w:top w:val="none" w:sz="0" w:space="0" w:color="auto"/>
                    <w:left w:val="none" w:sz="0" w:space="0" w:color="auto"/>
                    <w:bottom w:val="none" w:sz="0" w:space="0" w:color="auto"/>
                    <w:right w:val="none" w:sz="0" w:space="0" w:color="auto"/>
                  </w:divBdr>
                </w:div>
                <w:div w:id="1130171743">
                  <w:marLeft w:val="0"/>
                  <w:marRight w:val="0"/>
                  <w:marTop w:val="0"/>
                  <w:marBottom w:val="0"/>
                  <w:divBdr>
                    <w:top w:val="dotted" w:sz="6" w:space="0" w:color="FEFEFE"/>
                    <w:left w:val="dotted" w:sz="6" w:space="0" w:color="FEFEFE"/>
                    <w:bottom w:val="dotted" w:sz="6" w:space="0" w:color="FEFEFE"/>
                    <w:right w:val="dotted" w:sz="6" w:space="0" w:color="FEFEFE"/>
                  </w:divBdr>
                </w:div>
                <w:div w:id="336931463">
                  <w:marLeft w:val="0"/>
                  <w:marRight w:val="0"/>
                  <w:marTop w:val="0"/>
                  <w:marBottom w:val="0"/>
                  <w:divBdr>
                    <w:top w:val="dotted" w:sz="6" w:space="0" w:color="FEFEFE"/>
                    <w:left w:val="dotted" w:sz="6" w:space="0" w:color="FEFEFE"/>
                    <w:bottom w:val="dotted" w:sz="6" w:space="0" w:color="FEFEFE"/>
                    <w:right w:val="dotted" w:sz="6" w:space="0" w:color="FEFEFE"/>
                  </w:divBdr>
                </w:div>
                <w:div w:id="509296006">
                  <w:marLeft w:val="0"/>
                  <w:marRight w:val="0"/>
                  <w:marTop w:val="0"/>
                  <w:marBottom w:val="0"/>
                  <w:divBdr>
                    <w:top w:val="dotted" w:sz="6" w:space="0" w:color="FEFEFE"/>
                    <w:left w:val="dotted" w:sz="6" w:space="19" w:color="FEFEFE"/>
                    <w:bottom w:val="dotted" w:sz="6" w:space="0" w:color="FEFEFE"/>
                    <w:right w:val="dotted" w:sz="6" w:space="0" w:color="FEFEFE"/>
                  </w:divBdr>
                </w:div>
                <w:div w:id="168371850">
                  <w:marLeft w:val="0"/>
                  <w:marRight w:val="0"/>
                  <w:marTop w:val="0"/>
                  <w:marBottom w:val="0"/>
                  <w:divBdr>
                    <w:top w:val="dotted" w:sz="6" w:space="0" w:color="FEFEFE"/>
                    <w:left w:val="dotted" w:sz="6" w:space="19" w:color="FEFEFE"/>
                    <w:bottom w:val="dotted" w:sz="6" w:space="0" w:color="FEFEFE"/>
                    <w:right w:val="dotted" w:sz="6" w:space="0" w:color="FEFEFE"/>
                  </w:divBdr>
                  <w:divsChild>
                    <w:div w:id="1769812857">
                      <w:marLeft w:val="0"/>
                      <w:marRight w:val="0"/>
                      <w:marTop w:val="0"/>
                      <w:marBottom w:val="0"/>
                      <w:divBdr>
                        <w:top w:val="dotted" w:sz="6" w:space="0" w:color="FEFEFE"/>
                        <w:left w:val="dotted" w:sz="6" w:space="0" w:color="FEFEFE"/>
                        <w:bottom w:val="dotted" w:sz="6" w:space="0" w:color="FEFEFE"/>
                        <w:right w:val="dotted" w:sz="6" w:space="0" w:color="FEFEFE"/>
                      </w:divBdr>
                      <w:divsChild>
                        <w:div w:id="1375346468">
                          <w:marLeft w:val="0"/>
                          <w:marRight w:val="0"/>
                          <w:marTop w:val="0"/>
                          <w:marBottom w:val="0"/>
                          <w:divBdr>
                            <w:top w:val="dotted" w:sz="6" w:space="0" w:color="FEFEFE"/>
                            <w:left w:val="dotted" w:sz="6" w:space="0" w:color="FEFEFE"/>
                            <w:bottom w:val="dotted" w:sz="6" w:space="0" w:color="FEFEFE"/>
                            <w:right w:val="dotted" w:sz="6" w:space="0" w:color="FEFEFE"/>
                          </w:divBdr>
                        </w:div>
                        <w:div w:id="664162321">
                          <w:marLeft w:val="0"/>
                          <w:marRight w:val="0"/>
                          <w:marTop w:val="0"/>
                          <w:marBottom w:val="0"/>
                          <w:divBdr>
                            <w:top w:val="dotted" w:sz="6" w:space="0" w:color="FEFEFE"/>
                            <w:left w:val="dotted" w:sz="6" w:space="0" w:color="FEFEFE"/>
                            <w:bottom w:val="dotted" w:sz="6" w:space="0" w:color="FEFEFE"/>
                            <w:right w:val="dotted" w:sz="6" w:space="0" w:color="FEFEFE"/>
                          </w:divBdr>
                        </w:div>
                        <w:div w:id="1269122905">
                          <w:marLeft w:val="0"/>
                          <w:marRight w:val="0"/>
                          <w:marTop w:val="0"/>
                          <w:marBottom w:val="0"/>
                          <w:divBdr>
                            <w:top w:val="dotted" w:sz="6" w:space="0" w:color="FEFEFE"/>
                            <w:left w:val="dotted" w:sz="6" w:space="0" w:color="FEFEFE"/>
                            <w:bottom w:val="dotted" w:sz="6" w:space="0" w:color="FEFEFE"/>
                            <w:right w:val="dotted" w:sz="6" w:space="0" w:color="FEFEFE"/>
                          </w:divBdr>
                        </w:div>
                        <w:div w:id="948582700">
                          <w:marLeft w:val="0"/>
                          <w:marRight w:val="0"/>
                          <w:marTop w:val="0"/>
                          <w:marBottom w:val="0"/>
                          <w:divBdr>
                            <w:top w:val="dotted" w:sz="6" w:space="0" w:color="FEFEFE"/>
                            <w:left w:val="dotted" w:sz="6" w:space="0" w:color="FEFEFE"/>
                            <w:bottom w:val="dotted" w:sz="6" w:space="0" w:color="FEFEFE"/>
                            <w:right w:val="dotted" w:sz="6" w:space="0" w:color="FEFEFE"/>
                          </w:divBdr>
                        </w:div>
                      </w:divsChild>
                    </w:div>
                    <w:div w:id="1075082959">
                      <w:marLeft w:val="0"/>
                      <w:marRight w:val="0"/>
                      <w:marTop w:val="0"/>
                      <w:marBottom w:val="0"/>
                      <w:divBdr>
                        <w:top w:val="dotted" w:sz="6" w:space="0" w:color="FEFEFE"/>
                        <w:left w:val="dotted" w:sz="6" w:space="0" w:color="FEFEFE"/>
                        <w:bottom w:val="dotted" w:sz="6" w:space="0" w:color="FEFEFE"/>
                        <w:right w:val="dotted" w:sz="6" w:space="0" w:color="FEFEFE"/>
                      </w:divBdr>
                    </w:div>
                  </w:divsChild>
                </w:div>
              </w:divsChild>
            </w:div>
            <w:div w:id="648826664">
              <w:marLeft w:val="0"/>
              <w:marRight w:val="0"/>
              <w:marTop w:val="0"/>
              <w:marBottom w:val="0"/>
              <w:divBdr>
                <w:top w:val="dotted" w:sz="6" w:space="0" w:color="FEFEFE"/>
                <w:left w:val="dotted" w:sz="6" w:space="19" w:color="FEFEFE"/>
                <w:bottom w:val="dotted" w:sz="6" w:space="0" w:color="FEFEFE"/>
                <w:right w:val="dotted" w:sz="6" w:space="0" w:color="FEFEFE"/>
              </w:divBdr>
              <w:divsChild>
                <w:div w:id="1085228459">
                  <w:marLeft w:val="0"/>
                  <w:marRight w:val="0"/>
                  <w:marTop w:val="144"/>
                  <w:marBottom w:val="144"/>
                  <w:divBdr>
                    <w:top w:val="none" w:sz="0" w:space="0" w:color="auto"/>
                    <w:left w:val="none" w:sz="0" w:space="0" w:color="auto"/>
                    <w:bottom w:val="none" w:sz="0" w:space="0" w:color="auto"/>
                    <w:right w:val="none" w:sz="0" w:space="0" w:color="auto"/>
                  </w:divBdr>
                </w:div>
                <w:div w:id="1382707509">
                  <w:marLeft w:val="0"/>
                  <w:marRight w:val="0"/>
                  <w:marTop w:val="144"/>
                  <w:marBottom w:val="144"/>
                  <w:divBdr>
                    <w:top w:val="none" w:sz="0" w:space="0" w:color="auto"/>
                    <w:left w:val="none" w:sz="0" w:space="0" w:color="auto"/>
                    <w:bottom w:val="none" w:sz="0" w:space="0" w:color="auto"/>
                    <w:right w:val="none" w:sz="0" w:space="0" w:color="auto"/>
                  </w:divBdr>
                </w:div>
              </w:divsChild>
            </w:div>
            <w:div w:id="1748648751">
              <w:marLeft w:val="0"/>
              <w:marRight w:val="0"/>
              <w:marTop w:val="0"/>
              <w:marBottom w:val="0"/>
              <w:divBdr>
                <w:top w:val="dotted" w:sz="6" w:space="0" w:color="FEFEFE"/>
                <w:left w:val="dotted" w:sz="6" w:space="19" w:color="FEFEFE"/>
                <w:bottom w:val="dotted" w:sz="6" w:space="0" w:color="FEFEFE"/>
                <w:right w:val="dotted" w:sz="6" w:space="0" w:color="FEFEFE"/>
              </w:divBdr>
              <w:divsChild>
                <w:div w:id="1500075655">
                  <w:marLeft w:val="0"/>
                  <w:marRight w:val="0"/>
                  <w:marTop w:val="144"/>
                  <w:marBottom w:val="144"/>
                  <w:divBdr>
                    <w:top w:val="none" w:sz="0" w:space="0" w:color="auto"/>
                    <w:left w:val="none" w:sz="0" w:space="0" w:color="auto"/>
                    <w:bottom w:val="none" w:sz="0" w:space="0" w:color="auto"/>
                    <w:right w:val="none" w:sz="0" w:space="0" w:color="auto"/>
                  </w:divBdr>
                </w:div>
                <w:div w:id="443112224">
                  <w:marLeft w:val="0"/>
                  <w:marRight w:val="0"/>
                  <w:marTop w:val="0"/>
                  <w:marBottom w:val="0"/>
                  <w:divBdr>
                    <w:top w:val="dotted" w:sz="6" w:space="0" w:color="FEFEFE"/>
                    <w:left w:val="dotted" w:sz="6" w:space="0" w:color="FEFEFE"/>
                    <w:bottom w:val="dotted" w:sz="6" w:space="0" w:color="FEFEFE"/>
                    <w:right w:val="dotted" w:sz="6" w:space="0" w:color="FEFEFE"/>
                  </w:divBdr>
                </w:div>
                <w:div w:id="2133012804">
                  <w:marLeft w:val="0"/>
                  <w:marRight w:val="0"/>
                  <w:marTop w:val="0"/>
                  <w:marBottom w:val="0"/>
                  <w:divBdr>
                    <w:top w:val="dotted" w:sz="6" w:space="0" w:color="FEFEFE"/>
                    <w:left w:val="dotted" w:sz="6" w:space="0" w:color="FEFEFE"/>
                    <w:bottom w:val="dotted" w:sz="6" w:space="0" w:color="FEFEFE"/>
                    <w:right w:val="dotted" w:sz="6" w:space="0" w:color="FEFEFE"/>
                  </w:divBdr>
                </w:div>
                <w:div w:id="425075952">
                  <w:marLeft w:val="0"/>
                  <w:marRight w:val="0"/>
                  <w:marTop w:val="0"/>
                  <w:marBottom w:val="0"/>
                  <w:divBdr>
                    <w:top w:val="dotted" w:sz="6" w:space="0" w:color="FEFEFE"/>
                    <w:left w:val="dotted" w:sz="6" w:space="19" w:color="FEFEFE"/>
                    <w:bottom w:val="dotted" w:sz="6" w:space="0" w:color="FEFEFE"/>
                    <w:right w:val="dotted" w:sz="6" w:space="0" w:color="FEFEFE"/>
                  </w:divBdr>
                </w:div>
                <w:div w:id="252668091">
                  <w:marLeft w:val="0"/>
                  <w:marRight w:val="0"/>
                  <w:marTop w:val="0"/>
                  <w:marBottom w:val="0"/>
                  <w:divBdr>
                    <w:top w:val="dotted" w:sz="6" w:space="0" w:color="FEFEFE"/>
                    <w:left w:val="dotted" w:sz="6" w:space="19" w:color="FEFEFE"/>
                    <w:bottom w:val="dotted" w:sz="6" w:space="0" w:color="FEFEFE"/>
                    <w:right w:val="dotted" w:sz="6" w:space="0" w:color="FEFEFE"/>
                  </w:divBdr>
                </w:div>
                <w:div w:id="1923878661">
                  <w:marLeft w:val="0"/>
                  <w:marRight w:val="0"/>
                  <w:marTop w:val="0"/>
                  <w:marBottom w:val="0"/>
                  <w:divBdr>
                    <w:top w:val="dotted" w:sz="6" w:space="0" w:color="FEFEFE"/>
                    <w:left w:val="dotted" w:sz="6" w:space="0" w:color="FEFEFE"/>
                    <w:bottom w:val="dotted" w:sz="6" w:space="0" w:color="FEFEFE"/>
                    <w:right w:val="dotted" w:sz="6" w:space="0" w:color="FEFEFE"/>
                  </w:divBdr>
                  <w:divsChild>
                    <w:div w:id="1725249477">
                      <w:marLeft w:val="0"/>
                      <w:marRight w:val="0"/>
                      <w:marTop w:val="0"/>
                      <w:marBottom w:val="0"/>
                      <w:divBdr>
                        <w:top w:val="dotted" w:sz="6" w:space="0" w:color="FEFEFE"/>
                        <w:left w:val="dotted" w:sz="6" w:space="0" w:color="FEFEFE"/>
                        <w:bottom w:val="dotted" w:sz="6" w:space="0" w:color="FEFEFE"/>
                        <w:right w:val="dotted" w:sz="6" w:space="0" w:color="FEFEFE"/>
                      </w:divBdr>
                    </w:div>
                    <w:div w:id="653994148">
                      <w:marLeft w:val="0"/>
                      <w:marRight w:val="0"/>
                      <w:marTop w:val="0"/>
                      <w:marBottom w:val="0"/>
                      <w:divBdr>
                        <w:top w:val="dotted" w:sz="6" w:space="0" w:color="FEFEFE"/>
                        <w:left w:val="dotted" w:sz="6" w:space="0" w:color="FEFEFE"/>
                        <w:bottom w:val="dotted" w:sz="6" w:space="0" w:color="FEFEFE"/>
                        <w:right w:val="dotted" w:sz="6" w:space="0" w:color="FEFEFE"/>
                      </w:divBdr>
                    </w:div>
                    <w:div w:id="1009454903">
                      <w:marLeft w:val="0"/>
                      <w:marRight w:val="0"/>
                      <w:marTop w:val="0"/>
                      <w:marBottom w:val="0"/>
                      <w:divBdr>
                        <w:top w:val="dotted" w:sz="6" w:space="0" w:color="FEFEFE"/>
                        <w:left w:val="dotted" w:sz="6" w:space="0" w:color="FEFEFE"/>
                        <w:bottom w:val="dotted" w:sz="6" w:space="0" w:color="FEFEFE"/>
                        <w:right w:val="dotted" w:sz="6" w:space="0" w:color="FEFEFE"/>
                      </w:divBdr>
                    </w:div>
                    <w:div w:id="920064634">
                      <w:marLeft w:val="0"/>
                      <w:marRight w:val="0"/>
                      <w:marTop w:val="0"/>
                      <w:marBottom w:val="0"/>
                      <w:divBdr>
                        <w:top w:val="dotted" w:sz="6" w:space="0" w:color="FEFEFE"/>
                        <w:left w:val="dotted" w:sz="6" w:space="0" w:color="FEFEFE"/>
                        <w:bottom w:val="dotted" w:sz="6" w:space="0" w:color="FEFEFE"/>
                        <w:right w:val="dotted" w:sz="6" w:space="0" w:color="FEFEFE"/>
                      </w:divBdr>
                    </w:div>
                  </w:divsChild>
                </w:div>
              </w:divsChild>
            </w:div>
            <w:div w:id="51973842">
              <w:marLeft w:val="0"/>
              <w:marRight w:val="0"/>
              <w:marTop w:val="0"/>
              <w:marBottom w:val="0"/>
              <w:divBdr>
                <w:top w:val="dotted" w:sz="6" w:space="0" w:color="FEFEFE"/>
                <w:left w:val="dotted" w:sz="6" w:space="19" w:color="FEFEFE"/>
                <w:bottom w:val="dotted" w:sz="6" w:space="0" w:color="FEFEFE"/>
                <w:right w:val="dotted" w:sz="6" w:space="0" w:color="FEFEFE"/>
              </w:divBdr>
              <w:divsChild>
                <w:div w:id="2099864871">
                  <w:marLeft w:val="0"/>
                  <w:marRight w:val="0"/>
                  <w:marTop w:val="144"/>
                  <w:marBottom w:val="144"/>
                  <w:divBdr>
                    <w:top w:val="none" w:sz="0" w:space="0" w:color="auto"/>
                    <w:left w:val="none" w:sz="0" w:space="0" w:color="auto"/>
                    <w:bottom w:val="none" w:sz="0" w:space="0" w:color="auto"/>
                    <w:right w:val="none" w:sz="0" w:space="0" w:color="auto"/>
                  </w:divBdr>
                </w:div>
                <w:div w:id="1087116770">
                  <w:marLeft w:val="0"/>
                  <w:marRight w:val="0"/>
                  <w:marTop w:val="144"/>
                  <w:marBottom w:val="144"/>
                  <w:divBdr>
                    <w:top w:val="none" w:sz="0" w:space="0" w:color="auto"/>
                    <w:left w:val="none" w:sz="0" w:space="0" w:color="auto"/>
                    <w:bottom w:val="none" w:sz="0" w:space="0" w:color="auto"/>
                    <w:right w:val="none" w:sz="0" w:space="0" w:color="auto"/>
                  </w:divBdr>
                </w:div>
              </w:divsChild>
            </w:div>
            <w:div w:id="2083330243">
              <w:marLeft w:val="0"/>
              <w:marRight w:val="0"/>
              <w:marTop w:val="0"/>
              <w:marBottom w:val="0"/>
              <w:divBdr>
                <w:top w:val="dotted" w:sz="6" w:space="0" w:color="FEFEFE"/>
                <w:left w:val="dotted" w:sz="6" w:space="19" w:color="FEFEFE"/>
                <w:bottom w:val="dotted" w:sz="6" w:space="0" w:color="FEFEFE"/>
                <w:right w:val="dotted" w:sz="6" w:space="0" w:color="FEFEFE"/>
              </w:divBdr>
              <w:divsChild>
                <w:div w:id="598025745">
                  <w:marLeft w:val="0"/>
                  <w:marRight w:val="0"/>
                  <w:marTop w:val="144"/>
                  <w:marBottom w:val="144"/>
                  <w:divBdr>
                    <w:top w:val="none" w:sz="0" w:space="0" w:color="auto"/>
                    <w:left w:val="none" w:sz="0" w:space="0" w:color="auto"/>
                    <w:bottom w:val="none" w:sz="0" w:space="0" w:color="auto"/>
                    <w:right w:val="none" w:sz="0" w:space="0" w:color="auto"/>
                  </w:divBdr>
                </w:div>
                <w:div w:id="1664773986">
                  <w:marLeft w:val="0"/>
                  <w:marRight w:val="0"/>
                  <w:marTop w:val="0"/>
                  <w:marBottom w:val="0"/>
                  <w:divBdr>
                    <w:top w:val="dotted" w:sz="6" w:space="0" w:color="FEFEFE"/>
                    <w:left w:val="dotted" w:sz="6" w:space="19" w:color="FEFEFE"/>
                    <w:bottom w:val="dotted" w:sz="6" w:space="0" w:color="FEFEFE"/>
                    <w:right w:val="dotted" w:sz="6" w:space="0" w:color="FEFEFE"/>
                  </w:divBdr>
                </w:div>
                <w:div w:id="743843916">
                  <w:marLeft w:val="0"/>
                  <w:marRight w:val="0"/>
                  <w:marTop w:val="0"/>
                  <w:marBottom w:val="0"/>
                  <w:divBdr>
                    <w:top w:val="dotted" w:sz="6" w:space="0" w:color="FEFEFE"/>
                    <w:left w:val="dotted" w:sz="6" w:space="19" w:color="FEFEFE"/>
                    <w:bottom w:val="dotted" w:sz="6" w:space="0" w:color="FEFEFE"/>
                    <w:right w:val="dotted" w:sz="6" w:space="0" w:color="FEFEFE"/>
                  </w:divBdr>
                </w:div>
                <w:div w:id="2035418771">
                  <w:marLeft w:val="0"/>
                  <w:marRight w:val="0"/>
                  <w:marTop w:val="0"/>
                  <w:marBottom w:val="0"/>
                  <w:divBdr>
                    <w:top w:val="dotted" w:sz="6" w:space="0" w:color="FEFEFE"/>
                    <w:left w:val="dotted" w:sz="6" w:space="0" w:color="FEFEFE"/>
                    <w:bottom w:val="dotted" w:sz="6" w:space="0" w:color="FEFEFE"/>
                    <w:right w:val="dotted" w:sz="6" w:space="0" w:color="FEFEFE"/>
                  </w:divBdr>
                </w:div>
                <w:div w:id="1027488226">
                  <w:marLeft w:val="0"/>
                  <w:marRight w:val="0"/>
                  <w:marTop w:val="0"/>
                  <w:marBottom w:val="0"/>
                  <w:divBdr>
                    <w:top w:val="dotted" w:sz="6" w:space="0" w:color="FEFEFE"/>
                    <w:left w:val="dotted" w:sz="6" w:space="0" w:color="FEFEFE"/>
                    <w:bottom w:val="dotted" w:sz="6" w:space="0" w:color="FEFEFE"/>
                    <w:right w:val="dotted" w:sz="6" w:space="0" w:color="FEFEFE"/>
                  </w:divBdr>
                </w:div>
                <w:div w:id="1005549553">
                  <w:marLeft w:val="0"/>
                  <w:marRight w:val="0"/>
                  <w:marTop w:val="0"/>
                  <w:marBottom w:val="0"/>
                  <w:divBdr>
                    <w:top w:val="dotted" w:sz="6" w:space="0" w:color="FEFEFE"/>
                    <w:left w:val="dotted" w:sz="6" w:space="0" w:color="FEFEFE"/>
                    <w:bottom w:val="dotted" w:sz="6" w:space="0" w:color="FEFEFE"/>
                    <w:right w:val="dotted" w:sz="6" w:space="0" w:color="FEFEFE"/>
                  </w:divBdr>
                </w:div>
                <w:div w:id="1935355900">
                  <w:marLeft w:val="0"/>
                  <w:marRight w:val="0"/>
                  <w:marTop w:val="0"/>
                  <w:marBottom w:val="0"/>
                  <w:divBdr>
                    <w:top w:val="dotted" w:sz="6" w:space="0" w:color="FEFEFE"/>
                    <w:left w:val="dotted" w:sz="6" w:space="0" w:color="FEFEFE"/>
                    <w:bottom w:val="dotted" w:sz="6" w:space="0" w:color="FEFEFE"/>
                    <w:right w:val="dotted" w:sz="6" w:space="0" w:color="FEFEFE"/>
                  </w:divBdr>
                </w:div>
                <w:div w:id="2016414838">
                  <w:marLeft w:val="0"/>
                  <w:marRight w:val="0"/>
                  <w:marTop w:val="0"/>
                  <w:marBottom w:val="0"/>
                  <w:divBdr>
                    <w:top w:val="dotted" w:sz="6" w:space="0" w:color="FEFEFE"/>
                    <w:left w:val="dotted" w:sz="6" w:space="0" w:color="FEFEFE"/>
                    <w:bottom w:val="dotted" w:sz="6" w:space="0" w:color="FEFEFE"/>
                    <w:right w:val="dotted" w:sz="6" w:space="0" w:color="FEFEFE"/>
                  </w:divBdr>
                </w:div>
                <w:div w:id="514081500">
                  <w:marLeft w:val="0"/>
                  <w:marRight w:val="0"/>
                  <w:marTop w:val="144"/>
                  <w:marBottom w:val="144"/>
                  <w:divBdr>
                    <w:top w:val="none" w:sz="0" w:space="0" w:color="auto"/>
                    <w:left w:val="none" w:sz="0" w:space="0" w:color="auto"/>
                    <w:bottom w:val="none" w:sz="0" w:space="0" w:color="auto"/>
                    <w:right w:val="none" w:sz="0" w:space="0" w:color="auto"/>
                  </w:divBdr>
                </w:div>
              </w:divsChild>
            </w:div>
          </w:divsChild>
        </w:div>
        <w:div w:id="1264076342">
          <w:marLeft w:val="0"/>
          <w:marRight w:val="0"/>
          <w:marTop w:val="0"/>
          <w:marBottom w:val="0"/>
          <w:divBdr>
            <w:top w:val="none" w:sz="0" w:space="0" w:color="auto"/>
            <w:left w:val="none" w:sz="0" w:space="0" w:color="auto"/>
            <w:bottom w:val="none" w:sz="0" w:space="0" w:color="auto"/>
            <w:right w:val="none" w:sz="0" w:space="0" w:color="auto"/>
          </w:divBdr>
          <w:divsChild>
            <w:div w:id="1243492763">
              <w:marLeft w:val="0"/>
              <w:marRight w:val="0"/>
              <w:marTop w:val="144"/>
              <w:marBottom w:val="144"/>
              <w:divBdr>
                <w:top w:val="none" w:sz="0" w:space="0" w:color="auto"/>
                <w:left w:val="none" w:sz="0" w:space="0" w:color="auto"/>
                <w:bottom w:val="none" w:sz="0" w:space="0" w:color="auto"/>
                <w:right w:val="none" w:sz="0" w:space="0" w:color="auto"/>
              </w:divBdr>
            </w:div>
            <w:div w:id="2128814932">
              <w:marLeft w:val="0"/>
              <w:marRight w:val="0"/>
              <w:marTop w:val="0"/>
              <w:marBottom w:val="0"/>
              <w:divBdr>
                <w:top w:val="dotted" w:sz="6" w:space="0" w:color="FEFEFE"/>
                <w:left w:val="dotted" w:sz="6" w:space="19" w:color="FEFEFE"/>
                <w:bottom w:val="dotted" w:sz="6" w:space="0" w:color="FEFEFE"/>
                <w:right w:val="dotted" w:sz="6" w:space="0" w:color="FEFEFE"/>
              </w:divBdr>
              <w:divsChild>
                <w:div w:id="611740716">
                  <w:marLeft w:val="225"/>
                  <w:marRight w:val="0"/>
                  <w:marTop w:val="0"/>
                  <w:marBottom w:val="0"/>
                  <w:divBdr>
                    <w:top w:val="dotted" w:sz="6" w:space="0" w:color="FEFEFE"/>
                    <w:left w:val="dotted" w:sz="6" w:space="11" w:color="FEFEFE"/>
                    <w:bottom w:val="dotted" w:sz="6" w:space="0" w:color="FEFEFE"/>
                    <w:right w:val="dotted" w:sz="6" w:space="0" w:color="FEFEFE"/>
                  </w:divBdr>
                </w:div>
                <w:div w:id="124735827">
                  <w:marLeft w:val="225"/>
                  <w:marRight w:val="0"/>
                  <w:marTop w:val="0"/>
                  <w:marBottom w:val="0"/>
                  <w:divBdr>
                    <w:top w:val="dotted" w:sz="6" w:space="0" w:color="FEFEFE"/>
                    <w:left w:val="dotted" w:sz="6" w:space="11" w:color="FEFEFE"/>
                    <w:bottom w:val="dotted" w:sz="6" w:space="0" w:color="FEFEFE"/>
                    <w:right w:val="dotted" w:sz="6" w:space="0" w:color="FEFEFE"/>
                  </w:divBdr>
                </w:div>
                <w:div w:id="1787387213">
                  <w:marLeft w:val="225"/>
                  <w:marRight w:val="0"/>
                  <w:marTop w:val="0"/>
                  <w:marBottom w:val="0"/>
                  <w:divBdr>
                    <w:top w:val="dotted" w:sz="6" w:space="0" w:color="FEFEFE"/>
                    <w:left w:val="dotted" w:sz="6" w:space="11" w:color="FEFEFE"/>
                    <w:bottom w:val="dotted" w:sz="6" w:space="0" w:color="FEFEFE"/>
                    <w:right w:val="dotted" w:sz="6" w:space="0" w:color="FEFEFE"/>
                  </w:divBdr>
                </w:div>
                <w:div w:id="2138184918">
                  <w:marLeft w:val="225"/>
                  <w:marRight w:val="0"/>
                  <w:marTop w:val="0"/>
                  <w:marBottom w:val="0"/>
                  <w:divBdr>
                    <w:top w:val="dotted" w:sz="6" w:space="0" w:color="FEFEFE"/>
                    <w:left w:val="dotted" w:sz="6" w:space="11" w:color="FEFEFE"/>
                    <w:bottom w:val="dotted" w:sz="6" w:space="0" w:color="FEFEFE"/>
                    <w:right w:val="dotted" w:sz="6" w:space="0" w:color="FEFEFE"/>
                  </w:divBdr>
                </w:div>
                <w:div w:id="1005590017">
                  <w:marLeft w:val="225"/>
                  <w:marRight w:val="0"/>
                  <w:marTop w:val="0"/>
                  <w:marBottom w:val="0"/>
                  <w:divBdr>
                    <w:top w:val="dotted" w:sz="6" w:space="0" w:color="FEFEFE"/>
                    <w:left w:val="dotted" w:sz="6" w:space="11" w:color="FEFEFE"/>
                    <w:bottom w:val="dotted" w:sz="6" w:space="0" w:color="FEFEFE"/>
                    <w:right w:val="dotted" w:sz="6" w:space="0" w:color="FEFEFE"/>
                  </w:divBdr>
                </w:div>
                <w:div w:id="1132095237">
                  <w:marLeft w:val="225"/>
                  <w:marRight w:val="0"/>
                  <w:marTop w:val="0"/>
                  <w:marBottom w:val="0"/>
                  <w:divBdr>
                    <w:top w:val="dotted" w:sz="6" w:space="0" w:color="FEFEFE"/>
                    <w:left w:val="dotted" w:sz="6" w:space="11" w:color="FEFEFE"/>
                    <w:bottom w:val="dotted" w:sz="6" w:space="0" w:color="FEFEFE"/>
                    <w:right w:val="dotted" w:sz="6" w:space="0" w:color="FEFEFE"/>
                  </w:divBdr>
                </w:div>
                <w:div w:id="1055660195">
                  <w:marLeft w:val="225"/>
                  <w:marRight w:val="0"/>
                  <w:marTop w:val="0"/>
                  <w:marBottom w:val="0"/>
                  <w:divBdr>
                    <w:top w:val="dotted" w:sz="6" w:space="0" w:color="FEFEFE"/>
                    <w:left w:val="dotted" w:sz="6" w:space="11" w:color="FEFEFE"/>
                    <w:bottom w:val="dotted" w:sz="6" w:space="0" w:color="FEFEFE"/>
                    <w:right w:val="dotted" w:sz="6" w:space="0" w:color="FEFEFE"/>
                  </w:divBdr>
                </w:div>
                <w:div w:id="608049824">
                  <w:marLeft w:val="225"/>
                  <w:marRight w:val="0"/>
                  <w:marTop w:val="0"/>
                  <w:marBottom w:val="0"/>
                  <w:divBdr>
                    <w:top w:val="dotted" w:sz="6" w:space="0" w:color="FEFEFE"/>
                    <w:left w:val="dotted" w:sz="6" w:space="11" w:color="FEFEFE"/>
                    <w:bottom w:val="dotted" w:sz="6" w:space="0" w:color="FEFEFE"/>
                    <w:right w:val="dotted" w:sz="6" w:space="0" w:color="FEFEFE"/>
                  </w:divBdr>
                </w:div>
                <w:div w:id="227351995">
                  <w:marLeft w:val="225"/>
                  <w:marRight w:val="0"/>
                  <w:marTop w:val="0"/>
                  <w:marBottom w:val="0"/>
                  <w:divBdr>
                    <w:top w:val="dotted" w:sz="6" w:space="0" w:color="FEFEFE"/>
                    <w:left w:val="dotted" w:sz="6" w:space="11" w:color="FEFEFE"/>
                    <w:bottom w:val="dotted" w:sz="6" w:space="0" w:color="FEFEFE"/>
                    <w:right w:val="dotted" w:sz="6" w:space="0" w:color="FEFEFE"/>
                  </w:divBdr>
                </w:div>
                <w:div w:id="362246381">
                  <w:marLeft w:val="225"/>
                  <w:marRight w:val="0"/>
                  <w:marTop w:val="0"/>
                  <w:marBottom w:val="0"/>
                  <w:divBdr>
                    <w:top w:val="dotted" w:sz="6" w:space="0" w:color="FEFEFE"/>
                    <w:left w:val="dotted" w:sz="6" w:space="11" w:color="FEFEFE"/>
                    <w:bottom w:val="dotted" w:sz="6" w:space="0" w:color="FEFEFE"/>
                    <w:right w:val="dotted" w:sz="6" w:space="0" w:color="FEFEFE"/>
                  </w:divBdr>
                </w:div>
                <w:div w:id="1574775942">
                  <w:marLeft w:val="225"/>
                  <w:marRight w:val="0"/>
                  <w:marTop w:val="0"/>
                  <w:marBottom w:val="0"/>
                  <w:divBdr>
                    <w:top w:val="dotted" w:sz="6" w:space="0" w:color="FEFEFE"/>
                    <w:left w:val="dotted" w:sz="6" w:space="11" w:color="FEFEFE"/>
                    <w:bottom w:val="dotted" w:sz="6" w:space="0" w:color="FEFEFE"/>
                    <w:right w:val="dotted" w:sz="6" w:space="0" w:color="FEFEFE"/>
                  </w:divBdr>
                </w:div>
                <w:div w:id="663357788">
                  <w:marLeft w:val="225"/>
                  <w:marRight w:val="0"/>
                  <w:marTop w:val="0"/>
                  <w:marBottom w:val="0"/>
                  <w:divBdr>
                    <w:top w:val="dotted" w:sz="6" w:space="0" w:color="FEFEFE"/>
                    <w:left w:val="dotted" w:sz="6" w:space="11" w:color="FEFEFE"/>
                    <w:bottom w:val="dotted" w:sz="6" w:space="0" w:color="FEFEFE"/>
                    <w:right w:val="dotted" w:sz="6" w:space="0" w:color="FEFEFE"/>
                  </w:divBdr>
                </w:div>
                <w:div w:id="553005158">
                  <w:marLeft w:val="225"/>
                  <w:marRight w:val="0"/>
                  <w:marTop w:val="0"/>
                  <w:marBottom w:val="0"/>
                  <w:divBdr>
                    <w:top w:val="dotted" w:sz="6" w:space="0" w:color="FEFEFE"/>
                    <w:left w:val="dotted" w:sz="6" w:space="11" w:color="FEFEFE"/>
                    <w:bottom w:val="dotted" w:sz="6" w:space="0" w:color="FEFEFE"/>
                    <w:right w:val="dotted" w:sz="6" w:space="0" w:color="FEFEFE"/>
                  </w:divBdr>
                </w:div>
                <w:div w:id="1638025683">
                  <w:marLeft w:val="225"/>
                  <w:marRight w:val="0"/>
                  <w:marTop w:val="0"/>
                  <w:marBottom w:val="0"/>
                  <w:divBdr>
                    <w:top w:val="dotted" w:sz="6" w:space="0" w:color="FEFEFE"/>
                    <w:left w:val="dotted" w:sz="6" w:space="11" w:color="FEFEFE"/>
                    <w:bottom w:val="dotted" w:sz="6" w:space="0" w:color="FEFEFE"/>
                    <w:right w:val="dotted" w:sz="6" w:space="0" w:color="FEFEFE"/>
                  </w:divBdr>
                </w:div>
                <w:div w:id="1171021087">
                  <w:marLeft w:val="225"/>
                  <w:marRight w:val="0"/>
                  <w:marTop w:val="0"/>
                  <w:marBottom w:val="0"/>
                  <w:divBdr>
                    <w:top w:val="dotted" w:sz="6" w:space="0" w:color="FEFEFE"/>
                    <w:left w:val="dotted" w:sz="6" w:space="11" w:color="FEFEFE"/>
                    <w:bottom w:val="dotted" w:sz="6" w:space="0" w:color="FEFEFE"/>
                    <w:right w:val="dotted" w:sz="6" w:space="0" w:color="FEFEFE"/>
                  </w:divBdr>
                </w:div>
                <w:div w:id="276836012">
                  <w:marLeft w:val="225"/>
                  <w:marRight w:val="0"/>
                  <w:marTop w:val="0"/>
                  <w:marBottom w:val="0"/>
                  <w:divBdr>
                    <w:top w:val="dotted" w:sz="6" w:space="0" w:color="FEFEFE"/>
                    <w:left w:val="dotted" w:sz="6" w:space="11" w:color="FEFEFE"/>
                    <w:bottom w:val="dotted" w:sz="6" w:space="0" w:color="FEFEFE"/>
                    <w:right w:val="dotted" w:sz="6" w:space="0" w:color="FEFEFE"/>
                  </w:divBdr>
                </w:div>
                <w:div w:id="366682135">
                  <w:marLeft w:val="225"/>
                  <w:marRight w:val="0"/>
                  <w:marTop w:val="0"/>
                  <w:marBottom w:val="0"/>
                  <w:divBdr>
                    <w:top w:val="dotted" w:sz="6" w:space="0" w:color="FEFEFE"/>
                    <w:left w:val="dotted" w:sz="6" w:space="11" w:color="FEFEFE"/>
                    <w:bottom w:val="dotted" w:sz="6" w:space="0" w:color="FEFEFE"/>
                    <w:right w:val="dotted" w:sz="6" w:space="0" w:color="FEFEFE"/>
                  </w:divBdr>
                </w:div>
                <w:div w:id="655189856">
                  <w:marLeft w:val="225"/>
                  <w:marRight w:val="0"/>
                  <w:marTop w:val="0"/>
                  <w:marBottom w:val="0"/>
                  <w:divBdr>
                    <w:top w:val="dotted" w:sz="6" w:space="0" w:color="FEFEFE"/>
                    <w:left w:val="dotted" w:sz="6" w:space="11" w:color="FEFEFE"/>
                    <w:bottom w:val="dotted" w:sz="6" w:space="0" w:color="FEFEFE"/>
                    <w:right w:val="dotted" w:sz="6" w:space="0" w:color="FEFEFE"/>
                  </w:divBdr>
                </w:div>
                <w:div w:id="1976256375">
                  <w:marLeft w:val="225"/>
                  <w:marRight w:val="0"/>
                  <w:marTop w:val="0"/>
                  <w:marBottom w:val="0"/>
                  <w:divBdr>
                    <w:top w:val="dotted" w:sz="6" w:space="0" w:color="FEFEFE"/>
                    <w:left w:val="dotted" w:sz="6" w:space="11" w:color="FEFEFE"/>
                    <w:bottom w:val="dotted" w:sz="6" w:space="0" w:color="FEFEFE"/>
                    <w:right w:val="dotted" w:sz="6" w:space="0" w:color="FEFEFE"/>
                  </w:divBdr>
                </w:div>
                <w:div w:id="798182934">
                  <w:marLeft w:val="225"/>
                  <w:marRight w:val="0"/>
                  <w:marTop w:val="0"/>
                  <w:marBottom w:val="0"/>
                  <w:divBdr>
                    <w:top w:val="dotted" w:sz="6" w:space="0" w:color="FEFEFE"/>
                    <w:left w:val="dotted" w:sz="6" w:space="11" w:color="FEFEFE"/>
                    <w:bottom w:val="dotted" w:sz="6" w:space="0" w:color="FEFEFE"/>
                    <w:right w:val="dotted" w:sz="6" w:space="0" w:color="FEFEFE"/>
                  </w:divBdr>
                </w:div>
                <w:div w:id="1225287910">
                  <w:marLeft w:val="225"/>
                  <w:marRight w:val="0"/>
                  <w:marTop w:val="0"/>
                  <w:marBottom w:val="0"/>
                  <w:divBdr>
                    <w:top w:val="dotted" w:sz="6" w:space="0" w:color="FEFEFE"/>
                    <w:left w:val="dotted" w:sz="6" w:space="11" w:color="FEFEFE"/>
                    <w:bottom w:val="dotted" w:sz="6" w:space="0" w:color="FEFEFE"/>
                    <w:right w:val="dotted" w:sz="6" w:space="0" w:color="FEFEFE"/>
                  </w:divBdr>
                </w:div>
                <w:div w:id="1710571251">
                  <w:marLeft w:val="0"/>
                  <w:marRight w:val="0"/>
                  <w:marTop w:val="0"/>
                  <w:marBottom w:val="0"/>
                  <w:divBdr>
                    <w:top w:val="dotted" w:sz="6" w:space="0" w:color="FEFEFE"/>
                    <w:left w:val="dotted" w:sz="6" w:space="19" w:color="FEFEFE"/>
                    <w:bottom w:val="dotted" w:sz="6" w:space="0" w:color="FEFEFE"/>
                    <w:right w:val="dotted" w:sz="6" w:space="0" w:color="FEFEFE"/>
                  </w:divBdr>
                </w:div>
              </w:divsChild>
            </w:div>
            <w:div w:id="1353341701">
              <w:marLeft w:val="0"/>
              <w:marRight w:val="0"/>
              <w:marTop w:val="0"/>
              <w:marBottom w:val="0"/>
              <w:divBdr>
                <w:top w:val="dotted" w:sz="6" w:space="0" w:color="FEFEFE"/>
                <w:left w:val="dotted" w:sz="6" w:space="19" w:color="FEFEFE"/>
                <w:bottom w:val="dotted" w:sz="6" w:space="0" w:color="FEFEFE"/>
                <w:right w:val="dotted" w:sz="6" w:space="0" w:color="FEFEFE"/>
              </w:divBdr>
            </w:div>
            <w:div w:id="2123038756">
              <w:marLeft w:val="0"/>
              <w:marRight w:val="0"/>
              <w:marTop w:val="0"/>
              <w:marBottom w:val="0"/>
              <w:divBdr>
                <w:top w:val="dotted" w:sz="6" w:space="0" w:color="FEFEFE"/>
                <w:left w:val="dotted" w:sz="6" w:space="19" w:color="FEFEFE"/>
                <w:bottom w:val="dotted" w:sz="6" w:space="0" w:color="FEFEFE"/>
                <w:right w:val="dotted" w:sz="6" w:space="0" w:color="FEFEFE"/>
              </w:divBdr>
            </w:div>
            <w:div w:id="1707874875">
              <w:marLeft w:val="0"/>
              <w:marRight w:val="0"/>
              <w:marTop w:val="0"/>
              <w:marBottom w:val="0"/>
              <w:divBdr>
                <w:top w:val="dotted" w:sz="6" w:space="0" w:color="FEFEFE"/>
                <w:left w:val="dotted" w:sz="6" w:space="19" w:color="FEFEFE"/>
                <w:bottom w:val="dotted" w:sz="6" w:space="0" w:color="FEFEFE"/>
                <w:right w:val="dotted" w:sz="6" w:space="0" w:color="FEFEFE"/>
              </w:divBdr>
            </w:div>
          </w:divsChild>
        </w:div>
        <w:div w:id="1663660827">
          <w:marLeft w:val="0"/>
          <w:marRight w:val="0"/>
          <w:marTop w:val="0"/>
          <w:marBottom w:val="0"/>
          <w:divBdr>
            <w:top w:val="none" w:sz="0" w:space="0" w:color="auto"/>
            <w:left w:val="none" w:sz="0" w:space="0" w:color="auto"/>
            <w:bottom w:val="none" w:sz="0" w:space="0" w:color="auto"/>
            <w:right w:val="none" w:sz="0" w:space="0" w:color="auto"/>
          </w:divBdr>
          <w:divsChild>
            <w:div w:id="329715927">
              <w:marLeft w:val="0"/>
              <w:marRight w:val="0"/>
              <w:marTop w:val="144"/>
              <w:marBottom w:val="144"/>
              <w:divBdr>
                <w:top w:val="none" w:sz="0" w:space="0" w:color="auto"/>
                <w:left w:val="none" w:sz="0" w:space="0" w:color="auto"/>
                <w:bottom w:val="none" w:sz="0" w:space="0" w:color="auto"/>
                <w:right w:val="none" w:sz="0" w:space="0" w:color="auto"/>
              </w:divBdr>
            </w:div>
            <w:div w:id="1418751221">
              <w:marLeft w:val="0"/>
              <w:marRight w:val="0"/>
              <w:marTop w:val="0"/>
              <w:marBottom w:val="0"/>
              <w:divBdr>
                <w:top w:val="dotted" w:sz="6" w:space="0" w:color="FEFEFE"/>
                <w:left w:val="dotted" w:sz="6" w:space="19" w:color="FEFEFE"/>
                <w:bottom w:val="dotted" w:sz="6" w:space="0" w:color="FEFEFE"/>
                <w:right w:val="dotted" w:sz="6" w:space="0" w:color="FEFEFE"/>
              </w:divBdr>
              <w:divsChild>
                <w:div w:id="1016926075">
                  <w:marLeft w:val="0"/>
                  <w:marRight w:val="0"/>
                  <w:marTop w:val="0"/>
                  <w:marBottom w:val="0"/>
                  <w:divBdr>
                    <w:top w:val="dotted" w:sz="6" w:space="0" w:color="FEFEFE"/>
                    <w:left w:val="dotted" w:sz="6" w:space="19" w:color="FEFEFE"/>
                    <w:bottom w:val="dotted" w:sz="6" w:space="0" w:color="FEFEFE"/>
                    <w:right w:val="dotted" w:sz="6" w:space="0" w:color="FEFEFE"/>
                  </w:divBdr>
                  <w:divsChild>
                    <w:div w:id="116141331">
                      <w:marLeft w:val="0"/>
                      <w:marRight w:val="0"/>
                      <w:marTop w:val="144"/>
                      <w:marBottom w:val="144"/>
                      <w:divBdr>
                        <w:top w:val="none" w:sz="0" w:space="0" w:color="auto"/>
                        <w:left w:val="none" w:sz="0" w:space="0" w:color="auto"/>
                        <w:bottom w:val="none" w:sz="0" w:space="0" w:color="auto"/>
                        <w:right w:val="none" w:sz="0" w:space="0" w:color="auto"/>
                      </w:divBdr>
                    </w:div>
                  </w:divsChild>
                </w:div>
                <w:div w:id="761413278">
                  <w:marLeft w:val="0"/>
                  <w:marRight w:val="0"/>
                  <w:marTop w:val="0"/>
                  <w:marBottom w:val="0"/>
                  <w:divBdr>
                    <w:top w:val="dotted" w:sz="6" w:space="0" w:color="FEFEFE"/>
                    <w:left w:val="dotted" w:sz="6" w:space="19" w:color="FEFEFE"/>
                    <w:bottom w:val="dotted" w:sz="6" w:space="0" w:color="FEFEFE"/>
                    <w:right w:val="dotted" w:sz="6" w:space="0" w:color="FEFEFE"/>
                  </w:divBdr>
                  <w:divsChild>
                    <w:div w:id="1737970488">
                      <w:marLeft w:val="225"/>
                      <w:marRight w:val="0"/>
                      <w:marTop w:val="0"/>
                      <w:marBottom w:val="0"/>
                      <w:divBdr>
                        <w:top w:val="dotted" w:sz="6" w:space="0" w:color="FEFEFE"/>
                        <w:left w:val="dotted" w:sz="6" w:space="11" w:color="FEFEFE"/>
                        <w:bottom w:val="dotted" w:sz="6" w:space="0" w:color="FEFEFE"/>
                        <w:right w:val="dotted" w:sz="6" w:space="0" w:color="FEFEFE"/>
                      </w:divBdr>
                    </w:div>
                    <w:div w:id="439448096">
                      <w:marLeft w:val="225"/>
                      <w:marRight w:val="0"/>
                      <w:marTop w:val="0"/>
                      <w:marBottom w:val="0"/>
                      <w:divBdr>
                        <w:top w:val="dotted" w:sz="6" w:space="0" w:color="FEFEFE"/>
                        <w:left w:val="dotted" w:sz="6" w:space="11" w:color="FEFEFE"/>
                        <w:bottom w:val="dotted" w:sz="6" w:space="0" w:color="FEFEFE"/>
                        <w:right w:val="dotted" w:sz="6" w:space="0" w:color="FEFEFE"/>
                      </w:divBdr>
                    </w:div>
                    <w:div w:id="1369603926">
                      <w:marLeft w:val="0"/>
                      <w:marRight w:val="0"/>
                      <w:marTop w:val="144"/>
                      <w:marBottom w:val="144"/>
                      <w:divBdr>
                        <w:top w:val="none" w:sz="0" w:space="0" w:color="auto"/>
                        <w:left w:val="none" w:sz="0" w:space="0" w:color="auto"/>
                        <w:bottom w:val="none" w:sz="0" w:space="0" w:color="auto"/>
                        <w:right w:val="none" w:sz="0" w:space="0" w:color="auto"/>
                      </w:divBdr>
                    </w:div>
                  </w:divsChild>
                </w:div>
                <w:div w:id="920719177">
                  <w:marLeft w:val="0"/>
                  <w:marRight w:val="0"/>
                  <w:marTop w:val="0"/>
                  <w:marBottom w:val="0"/>
                  <w:divBdr>
                    <w:top w:val="dotted" w:sz="6" w:space="0" w:color="FEFEFE"/>
                    <w:left w:val="dotted" w:sz="6" w:space="19" w:color="FEFEFE"/>
                    <w:bottom w:val="dotted" w:sz="6" w:space="0" w:color="FEFEFE"/>
                    <w:right w:val="dotted" w:sz="6" w:space="0" w:color="FEFEFE"/>
                  </w:divBdr>
                  <w:divsChild>
                    <w:div w:id="1521510185">
                      <w:marLeft w:val="225"/>
                      <w:marRight w:val="0"/>
                      <w:marTop w:val="0"/>
                      <w:marBottom w:val="0"/>
                      <w:divBdr>
                        <w:top w:val="dotted" w:sz="6" w:space="0" w:color="FEFEFE"/>
                        <w:left w:val="dotted" w:sz="6" w:space="11" w:color="FEFEFE"/>
                        <w:bottom w:val="dotted" w:sz="6" w:space="0" w:color="FEFEFE"/>
                        <w:right w:val="dotted" w:sz="6" w:space="0" w:color="FEFEFE"/>
                      </w:divBdr>
                    </w:div>
                    <w:div w:id="770275794">
                      <w:marLeft w:val="225"/>
                      <w:marRight w:val="0"/>
                      <w:marTop w:val="0"/>
                      <w:marBottom w:val="0"/>
                      <w:divBdr>
                        <w:top w:val="dotted" w:sz="6" w:space="0" w:color="FEFEFE"/>
                        <w:left w:val="dotted" w:sz="6" w:space="11" w:color="FEFEFE"/>
                        <w:bottom w:val="dotted" w:sz="6" w:space="0" w:color="FEFEFE"/>
                        <w:right w:val="dotted" w:sz="6" w:space="0" w:color="FEFEFE"/>
                      </w:divBdr>
                    </w:div>
                    <w:div w:id="614212617">
                      <w:marLeft w:val="225"/>
                      <w:marRight w:val="0"/>
                      <w:marTop w:val="0"/>
                      <w:marBottom w:val="0"/>
                      <w:divBdr>
                        <w:top w:val="dotted" w:sz="6" w:space="0" w:color="FEFEFE"/>
                        <w:left w:val="dotted" w:sz="6" w:space="11" w:color="FEFEFE"/>
                        <w:bottom w:val="dotted" w:sz="6" w:space="0" w:color="FEFEFE"/>
                        <w:right w:val="dotted" w:sz="6" w:space="0" w:color="FEFEFE"/>
                      </w:divBdr>
                    </w:div>
                    <w:div w:id="8608483">
                      <w:marLeft w:val="225"/>
                      <w:marRight w:val="0"/>
                      <w:marTop w:val="0"/>
                      <w:marBottom w:val="0"/>
                      <w:divBdr>
                        <w:top w:val="dotted" w:sz="6" w:space="0" w:color="FEFEFE"/>
                        <w:left w:val="dotted" w:sz="6" w:space="11" w:color="FEFEFE"/>
                        <w:bottom w:val="dotted" w:sz="6" w:space="0" w:color="FEFEFE"/>
                        <w:right w:val="dotted" w:sz="6" w:space="0" w:color="FEFEFE"/>
                      </w:divBdr>
                    </w:div>
                    <w:div w:id="1458790294">
                      <w:marLeft w:val="225"/>
                      <w:marRight w:val="0"/>
                      <w:marTop w:val="0"/>
                      <w:marBottom w:val="0"/>
                      <w:divBdr>
                        <w:top w:val="dotted" w:sz="6" w:space="0" w:color="FEFEFE"/>
                        <w:left w:val="dotted" w:sz="6" w:space="11" w:color="FEFEFE"/>
                        <w:bottom w:val="dotted" w:sz="6" w:space="0" w:color="FEFEFE"/>
                        <w:right w:val="dotted" w:sz="6" w:space="0" w:color="FEFEFE"/>
                      </w:divBdr>
                    </w:div>
                    <w:div w:id="348601632">
                      <w:marLeft w:val="225"/>
                      <w:marRight w:val="0"/>
                      <w:marTop w:val="0"/>
                      <w:marBottom w:val="0"/>
                      <w:divBdr>
                        <w:top w:val="dotted" w:sz="6" w:space="0" w:color="FEFEFE"/>
                        <w:left w:val="dotted" w:sz="6" w:space="11" w:color="FEFEFE"/>
                        <w:bottom w:val="dotted" w:sz="6" w:space="0" w:color="FEFEFE"/>
                        <w:right w:val="dotted" w:sz="6" w:space="0" w:color="FEFEFE"/>
                      </w:divBdr>
                    </w:div>
                    <w:div w:id="547642605">
                      <w:marLeft w:val="225"/>
                      <w:marRight w:val="0"/>
                      <w:marTop w:val="0"/>
                      <w:marBottom w:val="0"/>
                      <w:divBdr>
                        <w:top w:val="dotted" w:sz="6" w:space="0" w:color="FEFEFE"/>
                        <w:left w:val="dotted" w:sz="6" w:space="11" w:color="FEFEFE"/>
                        <w:bottom w:val="dotted" w:sz="6" w:space="0" w:color="FEFEFE"/>
                        <w:right w:val="dotted" w:sz="6" w:space="0" w:color="FEFEFE"/>
                      </w:divBdr>
                    </w:div>
                    <w:div w:id="329874009">
                      <w:marLeft w:val="225"/>
                      <w:marRight w:val="0"/>
                      <w:marTop w:val="0"/>
                      <w:marBottom w:val="0"/>
                      <w:divBdr>
                        <w:top w:val="dotted" w:sz="6" w:space="0" w:color="FEFEFE"/>
                        <w:left w:val="dotted" w:sz="6" w:space="11" w:color="FEFEFE"/>
                        <w:bottom w:val="dotted" w:sz="6" w:space="0" w:color="FEFEFE"/>
                        <w:right w:val="dotted" w:sz="6" w:space="0" w:color="FEFEFE"/>
                      </w:divBdr>
                    </w:div>
                    <w:div w:id="1136140665">
                      <w:marLeft w:val="225"/>
                      <w:marRight w:val="0"/>
                      <w:marTop w:val="0"/>
                      <w:marBottom w:val="0"/>
                      <w:divBdr>
                        <w:top w:val="dotted" w:sz="6" w:space="0" w:color="FEFEFE"/>
                        <w:left w:val="dotted" w:sz="6" w:space="11" w:color="FEFEFE"/>
                        <w:bottom w:val="dotted" w:sz="6" w:space="0" w:color="FEFEFE"/>
                        <w:right w:val="dotted" w:sz="6" w:space="0" w:color="FEFEFE"/>
                      </w:divBdr>
                    </w:div>
                    <w:div w:id="742683116">
                      <w:marLeft w:val="225"/>
                      <w:marRight w:val="0"/>
                      <w:marTop w:val="0"/>
                      <w:marBottom w:val="0"/>
                      <w:divBdr>
                        <w:top w:val="dotted" w:sz="6" w:space="0" w:color="FEFEFE"/>
                        <w:left w:val="dotted" w:sz="6" w:space="11" w:color="FEFEFE"/>
                        <w:bottom w:val="dotted" w:sz="6" w:space="0" w:color="FEFEFE"/>
                        <w:right w:val="dotted" w:sz="6" w:space="0" w:color="FEFEFE"/>
                      </w:divBdr>
                    </w:div>
                    <w:div w:id="510335155">
                      <w:marLeft w:val="225"/>
                      <w:marRight w:val="0"/>
                      <w:marTop w:val="0"/>
                      <w:marBottom w:val="0"/>
                      <w:divBdr>
                        <w:top w:val="dotted" w:sz="6" w:space="0" w:color="FEFEFE"/>
                        <w:left w:val="dotted" w:sz="6" w:space="11" w:color="FEFEFE"/>
                        <w:bottom w:val="dotted" w:sz="6" w:space="0" w:color="FEFEFE"/>
                        <w:right w:val="dotted" w:sz="6" w:space="0" w:color="FEFEFE"/>
                      </w:divBdr>
                    </w:div>
                    <w:div w:id="283078170">
                      <w:marLeft w:val="225"/>
                      <w:marRight w:val="0"/>
                      <w:marTop w:val="0"/>
                      <w:marBottom w:val="0"/>
                      <w:divBdr>
                        <w:top w:val="dotted" w:sz="6" w:space="0" w:color="FEFEFE"/>
                        <w:left w:val="dotted" w:sz="6" w:space="11" w:color="FEFEFE"/>
                        <w:bottom w:val="dotted" w:sz="6" w:space="0" w:color="FEFEFE"/>
                        <w:right w:val="dotted" w:sz="6" w:space="0" w:color="FEFEFE"/>
                      </w:divBdr>
                    </w:div>
                    <w:div w:id="2042591720">
                      <w:marLeft w:val="225"/>
                      <w:marRight w:val="0"/>
                      <w:marTop w:val="0"/>
                      <w:marBottom w:val="0"/>
                      <w:divBdr>
                        <w:top w:val="dotted" w:sz="6" w:space="0" w:color="FEFEFE"/>
                        <w:left w:val="dotted" w:sz="6" w:space="11" w:color="FEFEFE"/>
                        <w:bottom w:val="dotted" w:sz="6" w:space="0" w:color="FEFEFE"/>
                        <w:right w:val="dotted" w:sz="6" w:space="0" w:color="FEFEFE"/>
                      </w:divBdr>
                    </w:div>
                    <w:div w:id="1485197312">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642395600">
                  <w:marLeft w:val="0"/>
                  <w:marRight w:val="0"/>
                  <w:marTop w:val="0"/>
                  <w:marBottom w:val="0"/>
                  <w:divBdr>
                    <w:top w:val="dotted" w:sz="6" w:space="0" w:color="FEFEFE"/>
                    <w:left w:val="dotted" w:sz="6" w:space="19" w:color="FEFEFE"/>
                    <w:bottom w:val="dotted" w:sz="6" w:space="0" w:color="FEFEFE"/>
                    <w:right w:val="dotted" w:sz="6" w:space="0" w:color="FEFEFE"/>
                  </w:divBdr>
                  <w:divsChild>
                    <w:div w:id="1835144489">
                      <w:marLeft w:val="225"/>
                      <w:marRight w:val="0"/>
                      <w:marTop w:val="0"/>
                      <w:marBottom w:val="0"/>
                      <w:divBdr>
                        <w:top w:val="dotted" w:sz="6" w:space="0" w:color="FEFEFE"/>
                        <w:left w:val="dotted" w:sz="6" w:space="11" w:color="FEFEFE"/>
                        <w:bottom w:val="dotted" w:sz="6" w:space="0" w:color="FEFEFE"/>
                        <w:right w:val="dotted" w:sz="6" w:space="0" w:color="FEFEFE"/>
                      </w:divBdr>
                    </w:div>
                    <w:div w:id="1716393739">
                      <w:marLeft w:val="225"/>
                      <w:marRight w:val="0"/>
                      <w:marTop w:val="0"/>
                      <w:marBottom w:val="0"/>
                      <w:divBdr>
                        <w:top w:val="dotted" w:sz="6" w:space="0" w:color="FEFEFE"/>
                        <w:left w:val="dotted" w:sz="6" w:space="11" w:color="FEFEFE"/>
                        <w:bottom w:val="dotted" w:sz="6" w:space="0" w:color="FEFEFE"/>
                        <w:right w:val="dotted" w:sz="6" w:space="0" w:color="FEFEFE"/>
                      </w:divBdr>
                    </w:div>
                    <w:div w:id="324670120">
                      <w:marLeft w:val="225"/>
                      <w:marRight w:val="0"/>
                      <w:marTop w:val="0"/>
                      <w:marBottom w:val="0"/>
                      <w:divBdr>
                        <w:top w:val="dotted" w:sz="6" w:space="0" w:color="FEFEFE"/>
                        <w:left w:val="dotted" w:sz="6" w:space="11" w:color="FEFEFE"/>
                        <w:bottom w:val="dotted" w:sz="6" w:space="0" w:color="FEFEFE"/>
                        <w:right w:val="dotted" w:sz="6" w:space="0" w:color="FEFEFE"/>
                      </w:divBdr>
                    </w:div>
                    <w:div w:id="1076324552">
                      <w:marLeft w:val="225"/>
                      <w:marRight w:val="0"/>
                      <w:marTop w:val="0"/>
                      <w:marBottom w:val="0"/>
                      <w:divBdr>
                        <w:top w:val="dotted" w:sz="6" w:space="0" w:color="FEFEFE"/>
                        <w:left w:val="dotted" w:sz="6" w:space="11" w:color="FEFEFE"/>
                        <w:bottom w:val="dotted" w:sz="6" w:space="0" w:color="FEFEFE"/>
                        <w:right w:val="dotted" w:sz="6" w:space="0" w:color="FEFEFE"/>
                      </w:divBdr>
                    </w:div>
                    <w:div w:id="1552419118">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985160585">
                  <w:marLeft w:val="0"/>
                  <w:marRight w:val="0"/>
                  <w:marTop w:val="0"/>
                  <w:marBottom w:val="0"/>
                  <w:divBdr>
                    <w:top w:val="dotted" w:sz="6" w:space="0" w:color="FEFEFE"/>
                    <w:left w:val="dotted" w:sz="6" w:space="19" w:color="FEFEFE"/>
                    <w:bottom w:val="dotted" w:sz="6" w:space="0" w:color="FEFEFE"/>
                    <w:right w:val="dotted" w:sz="6" w:space="0" w:color="FEFEFE"/>
                  </w:divBdr>
                  <w:divsChild>
                    <w:div w:id="1810246574">
                      <w:marLeft w:val="225"/>
                      <w:marRight w:val="0"/>
                      <w:marTop w:val="0"/>
                      <w:marBottom w:val="0"/>
                      <w:divBdr>
                        <w:top w:val="dotted" w:sz="6" w:space="0" w:color="FEFEFE"/>
                        <w:left w:val="dotted" w:sz="6" w:space="11" w:color="FEFEFE"/>
                        <w:bottom w:val="dotted" w:sz="6" w:space="0" w:color="FEFEFE"/>
                        <w:right w:val="dotted" w:sz="6" w:space="0" w:color="FEFEFE"/>
                      </w:divBdr>
                      <w:divsChild>
                        <w:div w:id="554968323">
                          <w:marLeft w:val="0"/>
                          <w:marRight w:val="0"/>
                          <w:marTop w:val="144"/>
                          <w:marBottom w:val="144"/>
                          <w:divBdr>
                            <w:top w:val="none" w:sz="0" w:space="0" w:color="auto"/>
                            <w:left w:val="none" w:sz="0" w:space="0" w:color="auto"/>
                            <w:bottom w:val="none" w:sz="0" w:space="0" w:color="auto"/>
                            <w:right w:val="none" w:sz="0" w:space="0" w:color="auto"/>
                          </w:divBdr>
                        </w:div>
                      </w:divsChild>
                    </w:div>
                    <w:div w:id="383256169">
                      <w:marLeft w:val="225"/>
                      <w:marRight w:val="0"/>
                      <w:marTop w:val="0"/>
                      <w:marBottom w:val="0"/>
                      <w:divBdr>
                        <w:top w:val="dotted" w:sz="6" w:space="0" w:color="FEFEFE"/>
                        <w:left w:val="dotted" w:sz="6" w:space="11" w:color="FEFEFE"/>
                        <w:bottom w:val="dotted" w:sz="6" w:space="0" w:color="FEFEFE"/>
                        <w:right w:val="dotted" w:sz="6" w:space="0" w:color="FEFEFE"/>
                      </w:divBdr>
                      <w:divsChild>
                        <w:div w:id="1137258360">
                          <w:marLeft w:val="0"/>
                          <w:marRight w:val="0"/>
                          <w:marTop w:val="144"/>
                          <w:marBottom w:val="144"/>
                          <w:divBdr>
                            <w:top w:val="none" w:sz="0" w:space="0" w:color="auto"/>
                            <w:left w:val="none" w:sz="0" w:space="0" w:color="auto"/>
                            <w:bottom w:val="none" w:sz="0" w:space="0" w:color="auto"/>
                            <w:right w:val="none" w:sz="0" w:space="0" w:color="auto"/>
                          </w:divBdr>
                        </w:div>
                      </w:divsChild>
                    </w:div>
                    <w:div w:id="1853370939">
                      <w:marLeft w:val="225"/>
                      <w:marRight w:val="0"/>
                      <w:marTop w:val="0"/>
                      <w:marBottom w:val="0"/>
                      <w:divBdr>
                        <w:top w:val="dotted" w:sz="6" w:space="0" w:color="FEFEFE"/>
                        <w:left w:val="dotted" w:sz="6" w:space="11" w:color="FEFEFE"/>
                        <w:bottom w:val="dotted" w:sz="6" w:space="0" w:color="FEFEFE"/>
                        <w:right w:val="dotted" w:sz="6" w:space="0" w:color="FEFEFE"/>
                      </w:divBdr>
                      <w:divsChild>
                        <w:div w:id="28189765">
                          <w:marLeft w:val="0"/>
                          <w:marRight w:val="0"/>
                          <w:marTop w:val="144"/>
                          <w:marBottom w:val="144"/>
                          <w:divBdr>
                            <w:top w:val="none" w:sz="0" w:space="0" w:color="auto"/>
                            <w:left w:val="none" w:sz="0" w:space="0" w:color="auto"/>
                            <w:bottom w:val="none" w:sz="0" w:space="0" w:color="auto"/>
                            <w:right w:val="none" w:sz="0" w:space="0" w:color="auto"/>
                          </w:divBdr>
                        </w:div>
                      </w:divsChild>
                    </w:div>
                    <w:div w:id="1315332012">
                      <w:marLeft w:val="225"/>
                      <w:marRight w:val="0"/>
                      <w:marTop w:val="0"/>
                      <w:marBottom w:val="0"/>
                      <w:divBdr>
                        <w:top w:val="dotted" w:sz="6" w:space="0" w:color="FEFEFE"/>
                        <w:left w:val="dotted" w:sz="6" w:space="11" w:color="FEFEFE"/>
                        <w:bottom w:val="dotted" w:sz="6" w:space="0" w:color="FEFEFE"/>
                        <w:right w:val="dotted" w:sz="6" w:space="0" w:color="FEFEFE"/>
                      </w:divBdr>
                      <w:divsChild>
                        <w:div w:id="115833943">
                          <w:marLeft w:val="0"/>
                          <w:marRight w:val="0"/>
                          <w:marTop w:val="144"/>
                          <w:marBottom w:val="144"/>
                          <w:divBdr>
                            <w:top w:val="none" w:sz="0" w:space="0" w:color="auto"/>
                            <w:left w:val="none" w:sz="0" w:space="0" w:color="auto"/>
                            <w:bottom w:val="none" w:sz="0" w:space="0" w:color="auto"/>
                            <w:right w:val="none" w:sz="0" w:space="0" w:color="auto"/>
                          </w:divBdr>
                        </w:div>
                      </w:divsChild>
                    </w:div>
                    <w:div w:id="832373636">
                      <w:marLeft w:val="225"/>
                      <w:marRight w:val="0"/>
                      <w:marTop w:val="0"/>
                      <w:marBottom w:val="0"/>
                      <w:divBdr>
                        <w:top w:val="dotted" w:sz="6" w:space="0" w:color="FEFEFE"/>
                        <w:left w:val="dotted" w:sz="6" w:space="11" w:color="FEFEFE"/>
                        <w:bottom w:val="dotted" w:sz="6" w:space="0" w:color="FEFEFE"/>
                        <w:right w:val="dotted" w:sz="6" w:space="0" w:color="FEFEFE"/>
                      </w:divBdr>
                      <w:divsChild>
                        <w:div w:id="1651055082">
                          <w:marLeft w:val="0"/>
                          <w:marRight w:val="0"/>
                          <w:marTop w:val="144"/>
                          <w:marBottom w:val="144"/>
                          <w:divBdr>
                            <w:top w:val="none" w:sz="0" w:space="0" w:color="auto"/>
                            <w:left w:val="none" w:sz="0" w:space="0" w:color="auto"/>
                            <w:bottom w:val="none" w:sz="0" w:space="0" w:color="auto"/>
                            <w:right w:val="none" w:sz="0" w:space="0" w:color="auto"/>
                          </w:divBdr>
                        </w:div>
                      </w:divsChild>
                    </w:div>
                  </w:divsChild>
                </w:div>
                <w:div w:id="702101376">
                  <w:marLeft w:val="0"/>
                  <w:marRight w:val="0"/>
                  <w:marTop w:val="0"/>
                  <w:marBottom w:val="0"/>
                  <w:divBdr>
                    <w:top w:val="dotted" w:sz="6" w:space="0" w:color="FEFEFE"/>
                    <w:left w:val="dotted" w:sz="6" w:space="19" w:color="FEFEFE"/>
                    <w:bottom w:val="dotted" w:sz="6" w:space="0" w:color="FEFEFE"/>
                    <w:right w:val="dotted" w:sz="6" w:space="0" w:color="FEFEFE"/>
                  </w:divBdr>
                  <w:divsChild>
                    <w:div w:id="689844336">
                      <w:marLeft w:val="225"/>
                      <w:marRight w:val="0"/>
                      <w:marTop w:val="0"/>
                      <w:marBottom w:val="0"/>
                      <w:divBdr>
                        <w:top w:val="dotted" w:sz="6" w:space="0" w:color="FEFEFE"/>
                        <w:left w:val="dotted" w:sz="6" w:space="11" w:color="FEFEFE"/>
                        <w:bottom w:val="dotted" w:sz="6" w:space="0" w:color="FEFEFE"/>
                        <w:right w:val="dotted" w:sz="6" w:space="0" w:color="FEFEFE"/>
                      </w:divBdr>
                      <w:divsChild>
                        <w:div w:id="436143826">
                          <w:marLeft w:val="0"/>
                          <w:marRight w:val="0"/>
                          <w:marTop w:val="144"/>
                          <w:marBottom w:val="144"/>
                          <w:divBdr>
                            <w:top w:val="none" w:sz="0" w:space="0" w:color="auto"/>
                            <w:left w:val="none" w:sz="0" w:space="0" w:color="auto"/>
                            <w:bottom w:val="none" w:sz="0" w:space="0" w:color="auto"/>
                            <w:right w:val="none" w:sz="0" w:space="0" w:color="auto"/>
                          </w:divBdr>
                        </w:div>
                      </w:divsChild>
                    </w:div>
                    <w:div w:id="1201746097">
                      <w:marLeft w:val="225"/>
                      <w:marRight w:val="0"/>
                      <w:marTop w:val="0"/>
                      <w:marBottom w:val="0"/>
                      <w:divBdr>
                        <w:top w:val="dotted" w:sz="6" w:space="0" w:color="FEFEFE"/>
                        <w:left w:val="dotted" w:sz="6" w:space="11" w:color="FEFEFE"/>
                        <w:bottom w:val="dotted" w:sz="6" w:space="0" w:color="FEFEFE"/>
                        <w:right w:val="dotted" w:sz="6" w:space="0" w:color="FEFEFE"/>
                      </w:divBdr>
                      <w:divsChild>
                        <w:div w:id="1426268377">
                          <w:marLeft w:val="0"/>
                          <w:marRight w:val="0"/>
                          <w:marTop w:val="144"/>
                          <w:marBottom w:val="144"/>
                          <w:divBdr>
                            <w:top w:val="none" w:sz="0" w:space="0" w:color="auto"/>
                            <w:left w:val="none" w:sz="0" w:space="0" w:color="auto"/>
                            <w:bottom w:val="none" w:sz="0" w:space="0" w:color="auto"/>
                            <w:right w:val="none" w:sz="0" w:space="0" w:color="auto"/>
                          </w:divBdr>
                        </w:div>
                      </w:divsChild>
                    </w:div>
                    <w:div w:id="2036147640">
                      <w:marLeft w:val="225"/>
                      <w:marRight w:val="0"/>
                      <w:marTop w:val="0"/>
                      <w:marBottom w:val="0"/>
                      <w:divBdr>
                        <w:top w:val="dotted" w:sz="6" w:space="0" w:color="FEFEFE"/>
                        <w:left w:val="dotted" w:sz="6" w:space="11" w:color="FEFEFE"/>
                        <w:bottom w:val="dotted" w:sz="6" w:space="0" w:color="FEFEFE"/>
                        <w:right w:val="dotted" w:sz="6" w:space="0" w:color="FEFEFE"/>
                      </w:divBdr>
                      <w:divsChild>
                        <w:div w:id="495536026">
                          <w:marLeft w:val="0"/>
                          <w:marRight w:val="0"/>
                          <w:marTop w:val="144"/>
                          <w:marBottom w:val="144"/>
                          <w:divBdr>
                            <w:top w:val="none" w:sz="0" w:space="0" w:color="auto"/>
                            <w:left w:val="none" w:sz="0" w:space="0" w:color="auto"/>
                            <w:bottom w:val="none" w:sz="0" w:space="0" w:color="auto"/>
                            <w:right w:val="none" w:sz="0" w:space="0" w:color="auto"/>
                          </w:divBdr>
                        </w:div>
                      </w:divsChild>
                    </w:div>
                    <w:div w:id="1333875882">
                      <w:marLeft w:val="225"/>
                      <w:marRight w:val="0"/>
                      <w:marTop w:val="0"/>
                      <w:marBottom w:val="0"/>
                      <w:divBdr>
                        <w:top w:val="dotted" w:sz="6" w:space="0" w:color="FEFEFE"/>
                        <w:left w:val="dotted" w:sz="6" w:space="11" w:color="FEFEFE"/>
                        <w:bottom w:val="dotted" w:sz="6" w:space="0" w:color="FEFEFE"/>
                        <w:right w:val="dotted" w:sz="6" w:space="0" w:color="FEFEFE"/>
                      </w:divBdr>
                      <w:divsChild>
                        <w:div w:id="691880873">
                          <w:marLeft w:val="0"/>
                          <w:marRight w:val="0"/>
                          <w:marTop w:val="144"/>
                          <w:marBottom w:val="144"/>
                          <w:divBdr>
                            <w:top w:val="none" w:sz="0" w:space="0" w:color="auto"/>
                            <w:left w:val="none" w:sz="0" w:space="0" w:color="auto"/>
                            <w:bottom w:val="none" w:sz="0" w:space="0" w:color="auto"/>
                            <w:right w:val="none" w:sz="0" w:space="0" w:color="auto"/>
                          </w:divBdr>
                        </w:div>
                      </w:divsChild>
                    </w:div>
                    <w:div w:id="1376546261">
                      <w:marLeft w:val="225"/>
                      <w:marRight w:val="0"/>
                      <w:marTop w:val="0"/>
                      <w:marBottom w:val="0"/>
                      <w:divBdr>
                        <w:top w:val="dotted" w:sz="6" w:space="0" w:color="FEFEFE"/>
                        <w:left w:val="dotted" w:sz="6" w:space="11" w:color="FEFEFE"/>
                        <w:bottom w:val="dotted" w:sz="6" w:space="0" w:color="FEFEFE"/>
                        <w:right w:val="dotted" w:sz="6" w:space="0" w:color="FEFEFE"/>
                      </w:divBdr>
                      <w:divsChild>
                        <w:div w:id="536282088">
                          <w:marLeft w:val="0"/>
                          <w:marRight w:val="0"/>
                          <w:marTop w:val="144"/>
                          <w:marBottom w:val="144"/>
                          <w:divBdr>
                            <w:top w:val="none" w:sz="0" w:space="0" w:color="auto"/>
                            <w:left w:val="none" w:sz="0" w:space="0" w:color="auto"/>
                            <w:bottom w:val="none" w:sz="0" w:space="0" w:color="auto"/>
                            <w:right w:val="none" w:sz="0" w:space="0" w:color="auto"/>
                          </w:divBdr>
                        </w:div>
                      </w:divsChild>
                    </w:div>
                    <w:div w:id="445346918">
                      <w:marLeft w:val="225"/>
                      <w:marRight w:val="0"/>
                      <w:marTop w:val="0"/>
                      <w:marBottom w:val="0"/>
                      <w:divBdr>
                        <w:top w:val="dotted" w:sz="6" w:space="0" w:color="FEFEFE"/>
                        <w:left w:val="dotted" w:sz="6" w:space="11" w:color="FEFEFE"/>
                        <w:bottom w:val="dotted" w:sz="6" w:space="0" w:color="FEFEFE"/>
                        <w:right w:val="dotted" w:sz="6" w:space="0" w:color="FEFEFE"/>
                      </w:divBdr>
                      <w:divsChild>
                        <w:div w:id="794326048">
                          <w:marLeft w:val="0"/>
                          <w:marRight w:val="0"/>
                          <w:marTop w:val="144"/>
                          <w:marBottom w:val="144"/>
                          <w:divBdr>
                            <w:top w:val="none" w:sz="0" w:space="0" w:color="auto"/>
                            <w:left w:val="none" w:sz="0" w:space="0" w:color="auto"/>
                            <w:bottom w:val="none" w:sz="0" w:space="0" w:color="auto"/>
                            <w:right w:val="none" w:sz="0" w:space="0" w:color="auto"/>
                          </w:divBdr>
                        </w:div>
                      </w:divsChild>
                    </w:div>
                    <w:div w:id="1992516203">
                      <w:marLeft w:val="225"/>
                      <w:marRight w:val="0"/>
                      <w:marTop w:val="0"/>
                      <w:marBottom w:val="0"/>
                      <w:divBdr>
                        <w:top w:val="dotted" w:sz="6" w:space="0" w:color="FEFEFE"/>
                        <w:left w:val="dotted" w:sz="6" w:space="11" w:color="FEFEFE"/>
                        <w:bottom w:val="dotted" w:sz="6" w:space="0" w:color="FEFEFE"/>
                        <w:right w:val="dotted" w:sz="6" w:space="0" w:color="FEFEFE"/>
                      </w:divBdr>
                      <w:divsChild>
                        <w:div w:id="391660468">
                          <w:marLeft w:val="0"/>
                          <w:marRight w:val="0"/>
                          <w:marTop w:val="144"/>
                          <w:marBottom w:val="144"/>
                          <w:divBdr>
                            <w:top w:val="none" w:sz="0" w:space="0" w:color="auto"/>
                            <w:left w:val="none" w:sz="0" w:space="0" w:color="auto"/>
                            <w:bottom w:val="none" w:sz="0" w:space="0" w:color="auto"/>
                            <w:right w:val="none" w:sz="0" w:space="0" w:color="auto"/>
                          </w:divBdr>
                        </w:div>
                      </w:divsChild>
                    </w:div>
                    <w:div w:id="820074954">
                      <w:marLeft w:val="225"/>
                      <w:marRight w:val="0"/>
                      <w:marTop w:val="0"/>
                      <w:marBottom w:val="0"/>
                      <w:divBdr>
                        <w:top w:val="dotted" w:sz="6" w:space="0" w:color="FEFEFE"/>
                        <w:left w:val="dotted" w:sz="6" w:space="11" w:color="FEFEFE"/>
                        <w:bottom w:val="dotted" w:sz="6" w:space="0" w:color="FEFEFE"/>
                        <w:right w:val="dotted" w:sz="6" w:space="0" w:color="FEFEFE"/>
                      </w:divBdr>
                      <w:divsChild>
                        <w:div w:id="1116175080">
                          <w:marLeft w:val="0"/>
                          <w:marRight w:val="0"/>
                          <w:marTop w:val="144"/>
                          <w:marBottom w:val="144"/>
                          <w:divBdr>
                            <w:top w:val="none" w:sz="0" w:space="0" w:color="auto"/>
                            <w:left w:val="none" w:sz="0" w:space="0" w:color="auto"/>
                            <w:bottom w:val="none" w:sz="0" w:space="0" w:color="auto"/>
                            <w:right w:val="none" w:sz="0" w:space="0" w:color="auto"/>
                          </w:divBdr>
                        </w:div>
                      </w:divsChild>
                    </w:div>
                    <w:div w:id="82073782">
                      <w:marLeft w:val="225"/>
                      <w:marRight w:val="0"/>
                      <w:marTop w:val="0"/>
                      <w:marBottom w:val="0"/>
                      <w:divBdr>
                        <w:top w:val="dotted" w:sz="6" w:space="0" w:color="FEFEFE"/>
                        <w:left w:val="dotted" w:sz="6" w:space="11" w:color="FEFEFE"/>
                        <w:bottom w:val="dotted" w:sz="6" w:space="0" w:color="FEFEFE"/>
                        <w:right w:val="dotted" w:sz="6" w:space="0" w:color="FEFEFE"/>
                      </w:divBdr>
                      <w:divsChild>
                        <w:div w:id="763766717">
                          <w:marLeft w:val="0"/>
                          <w:marRight w:val="0"/>
                          <w:marTop w:val="144"/>
                          <w:marBottom w:val="144"/>
                          <w:divBdr>
                            <w:top w:val="none" w:sz="0" w:space="0" w:color="auto"/>
                            <w:left w:val="none" w:sz="0" w:space="0" w:color="auto"/>
                            <w:bottom w:val="none" w:sz="0" w:space="0" w:color="auto"/>
                            <w:right w:val="none" w:sz="0" w:space="0" w:color="auto"/>
                          </w:divBdr>
                        </w:div>
                      </w:divsChild>
                    </w:div>
                    <w:div w:id="820657651">
                      <w:marLeft w:val="225"/>
                      <w:marRight w:val="0"/>
                      <w:marTop w:val="0"/>
                      <w:marBottom w:val="0"/>
                      <w:divBdr>
                        <w:top w:val="dotted" w:sz="6" w:space="0" w:color="FEFEFE"/>
                        <w:left w:val="dotted" w:sz="6" w:space="11" w:color="FEFEFE"/>
                        <w:bottom w:val="dotted" w:sz="6" w:space="0" w:color="FEFEFE"/>
                        <w:right w:val="dotted" w:sz="6" w:space="0" w:color="FEFEFE"/>
                      </w:divBdr>
                      <w:divsChild>
                        <w:div w:id="1367868254">
                          <w:marLeft w:val="0"/>
                          <w:marRight w:val="0"/>
                          <w:marTop w:val="144"/>
                          <w:marBottom w:val="144"/>
                          <w:divBdr>
                            <w:top w:val="none" w:sz="0" w:space="0" w:color="auto"/>
                            <w:left w:val="none" w:sz="0" w:space="0" w:color="auto"/>
                            <w:bottom w:val="none" w:sz="0" w:space="0" w:color="auto"/>
                            <w:right w:val="none" w:sz="0" w:space="0" w:color="auto"/>
                          </w:divBdr>
                        </w:div>
                      </w:divsChild>
                    </w:div>
                    <w:div w:id="1060979974">
                      <w:marLeft w:val="225"/>
                      <w:marRight w:val="0"/>
                      <w:marTop w:val="0"/>
                      <w:marBottom w:val="0"/>
                      <w:divBdr>
                        <w:top w:val="dotted" w:sz="6" w:space="0" w:color="FEFEFE"/>
                        <w:left w:val="dotted" w:sz="6" w:space="11" w:color="FEFEFE"/>
                        <w:bottom w:val="dotted" w:sz="6" w:space="0" w:color="FEFEFE"/>
                        <w:right w:val="dotted" w:sz="6" w:space="0" w:color="FEFEFE"/>
                      </w:divBdr>
                      <w:divsChild>
                        <w:div w:id="855196244">
                          <w:marLeft w:val="0"/>
                          <w:marRight w:val="0"/>
                          <w:marTop w:val="144"/>
                          <w:marBottom w:val="144"/>
                          <w:divBdr>
                            <w:top w:val="none" w:sz="0" w:space="0" w:color="auto"/>
                            <w:left w:val="none" w:sz="0" w:space="0" w:color="auto"/>
                            <w:bottom w:val="none" w:sz="0" w:space="0" w:color="auto"/>
                            <w:right w:val="none" w:sz="0" w:space="0" w:color="auto"/>
                          </w:divBdr>
                        </w:div>
                      </w:divsChild>
                    </w:div>
                    <w:div w:id="245849251">
                      <w:marLeft w:val="225"/>
                      <w:marRight w:val="0"/>
                      <w:marTop w:val="0"/>
                      <w:marBottom w:val="0"/>
                      <w:divBdr>
                        <w:top w:val="dotted" w:sz="6" w:space="0" w:color="FEFEFE"/>
                        <w:left w:val="dotted" w:sz="6" w:space="11" w:color="FEFEFE"/>
                        <w:bottom w:val="dotted" w:sz="6" w:space="0" w:color="FEFEFE"/>
                        <w:right w:val="dotted" w:sz="6" w:space="0" w:color="FEFEFE"/>
                      </w:divBdr>
                      <w:divsChild>
                        <w:div w:id="183060772">
                          <w:marLeft w:val="0"/>
                          <w:marRight w:val="0"/>
                          <w:marTop w:val="144"/>
                          <w:marBottom w:val="144"/>
                          <w:divBdr>
                            <w:top w:val="none" w:sz="0" w:space="0" w:color="auto"/>
                            <w:left w:val="none" w:sz="0" w:space="0" w:color="auto"/>
                            <w:bottom w:val="none" w:sz="0" w:space="0" w:color="auto"/>
                            <w:right w:val="none" w:sz="0" w:space="0" w:color="auto"/>
                          </w:divBdr>
                        </w:div>
                      </w:divsChild>
                    </w:div>
                    <w:div w:id="1616016939">
                      <w:marLeft w:val="225"/>
                      <w:marRight w:val="0"/>
                      <w:marTop w:val="0"/>
                      <w:marBottom w:val="0"/>
                      <w:divBdr>
                        <w:top w:val="dotted" w:sz="6" w:space="0" w:color="FEFEFE"/>
                        <w:left w:val="dotted" w:sz="6" w:space="11" w:color="FEFEFE"/>
                        <w:bottom w:val="dotted" w:sz="6" w:space="0" w:color="FEFEFE"/>
                        <w:right w:val="dotted" w:sz="6" w:space="0" w:color="FEFEFE"/>
                      </w:divBdr>
                      <w:divsChild>
                        <w:div w:id="28603980">
                          <w:marLeft w:val="0"/>
                          <w:marRight w:val="0"/>
                          <w:marTop w:val="144"/>
                          <w:marBottom w:val="144"/>
                          <w:divBdr>
                            <w:top w:val="none" w:sz="0" w:space="0" w:color="auto"/>
                            <w:left w:val="none" w:sz="0" w:space="0" w:color="auto"/>
                            <w:bottom w:val="none" w:sz="0" w:space="0" w:color="auto"/>
                            <w:right w:val="none" w:sz="0" w:space="0" w:color="auto"/>
                          </w:divBdr>
                        </w:div>
                      </w:divsChild>
                    </w:div>
                    <w:div w:id="290089264">
                      <w:marLeft w:val="225"/>
                      <w:marRight w:val="0"/>
                      <w:marTop w:val="0"/>
                      <w:marBottom w:val="0"/>
                      <w:divBdr>
                        <w:top w:val="dotted" w:sz="6" w:space="0" w:color="FEFEFE"/>
                        <w:left w:val="dotted" w:sz="6" w:space="11" w:color="FEFEFE"/>
                        <w:bottom w:val="dotted" w:sz="6" w:space="0" w:color="FEFEFE"/>
                        <w:right w:val="dotted" w:sz="6" w:space="0" w:color="FEFEFE"/>
                      </w:divBdr>
                      <w:divsChild>
                        <w:div w:id="1854682353">
                          <w:marLeft w:val="0"/>
                          <w:marRight w:val="0"/>
                          <w:marTop w:val="144"/>
                          <w:marBottom w:val="144"/>
                          <w:divBdr>
                            <w:top w:val="none" w:sz="0" w:space="0" w:color="auto"/>
                            <w:left w:val="none" w:sz="0" w:space="0" w:color="auto"/>
                            <w:bottom w:val="none" w:sz="0" w:space="0" w:color="auto"/>
                            <w:right w:val="none" w:sz="0" w:space="0" w:color="auto"/>
                          </w:divBdr>
                        </w:div>
                      </w:divsChild>
                    </w:div>
                    <w:div w:id="1379279889">
                      <w:marLeft w:val="225"/>
                      <w:marRight w:val="0"/>
                      <w:marTop w:val="0"/>
                      <w:marBottom w:val="0"/>
                      <w:divBdr>
                        <w:top w:val="dotted" w:sz="6" w:space="0" w:color="FEFEFE"/>
                        <w:left w:val="dotted" w:sz="6" w:space="11" w:color="FEFEFE"/>
                        <w:bottom w:val="dotted" w:sz="6" w:space="0" w:color="FEFEFE"/>
                        <w:right w:val="dotted" w:sz="6" w:space="0" w:color="FEFEFE"/>
                      </w:divBdr>
                      <w:divsChild>
                        <w:div w:id="1990135981">
                          <w:marLeft w:val="0"/>
                          <w:marRight w:val="0"/>
                          <w:marTop w:val="144"/>
                          <w:marBottom w:val="144"/>
                          <w:divBdr>
                            <w:top w:val="none" w:sz="0" w:space="0" w:color="auto"/>
                            <w:left w:val="none" w:sz="0" w:space="0" w:color="auto"/>
                            <w:bottom w:val="none" w:sz="0" w:space="0" w:color="auto"/>
                            <w:right w:val="none" w:sz="0" w:space="0" w:color="auto"/>
                          </w:divBdr>
                        </w:div>
                      </w:divsChild>
                    </w:div>
                    <w:div w:id="1785493364">
                      <w:marLeft w:val="225"/>
                      <w:marRight w:val="0"/>
                      <w:marTop w:val="0"/>
                      <w:marBottom w:val="0"/>
                      <w:divBdr>
                        <w:top w:val="dotted" w:sz="6" w:space="0" w:color="FEFEFE"/>
                        <w:left w:val="dotted" w:sz="6" w:space="11" w:color="FEFEFE"/>
                        <w:bottom w:val="dotted" w:sz="6" w:space="0" w:color="FEFEFE"/>
                        <w:right w:val="dotted" w:sz="6" w:space="0" w:color="FEFEFE"/>
                      </w:divBdr>
                      <w:divsChild>
                        <w:div w:id="922494077">
                          <w:marLeft w:val="0"/>
                          <w:marRight w:val="0"/>
                          <w:marTop w:val="144"/>
                          <w:marBottom w:val="144"/>
                          <w:divBdr>
                            <w:top w:val="none" w:sz="0" w:space="0" w:color="auto"/>
                            <w:left w:val="none" w:sz="0" w:space="0" w:color="auto"/>
                            <w:bottom w:val="none" w:sz="0" w:space="0" w:color="auto"/>
                            <w:right w:val="none" w:sz="0" w:space="0" w:color="auto"/>
                          </w:divBdr>
                        </w:div>
                      </w:divsChild>
                    </w:div>
                    <w:div w:id="1629120817">
                      <w:marLeft w:val="225"/>
                      <w:marRight w:val="0"/>
                      <w:marTop w:val="0"/>
                      <w:marBottom w:val="0"/>
                      <w:divBdr>
                        <w:top w:val="dotted" w:sz="6" w:space="0" w:color="FEFEFE"/>
                        <w:left w:val="dotted" w:sz="6" w:space="11" w:color="FEFEFE"/>
                        <w:bottom w:val="dotted" w:sz="6" w:space="0" w:color="FEFEFE"/>
                        <w:right w:val="dotted" w:sz="6" w:space="0" w:color="FEFEFE"/>
                      </w:divBdr>
                      <w:divsChild>
                        <w:div w:id="1219824116">
                          <w:marLeft w:val="0"/>
                          <w:marRight w:val="0"/>
                          <w:marTop w:val="144"/>
                          <w:marBottom w:val="144"/>
                          <w:divBdr>
                            <w:top w:val="none" w:sz="0" w:space="0" w:color="auto"/>
                            <w:left w:val="none" w:sz="0" w:space="0" w:color="auto"/>
                            <w:bottom w:val="none" w:sz="0" w:space="0" w:color="auto"/>
                            <w:right w:val="none" w:sz="0" w:space="0" w:color="auto"/>
                          </w:divBdr>
                        </w:div>
                      </w:divsChild>
                    </w:div>
                  </w:divsChild>
                </w:div>
                <w:div w:id="1922131129">
                  <w:marLeft w:val="0"/>
                  <w:marRight w:val="0"/>
                  <w:marTop w:val="0"/>
                  <w:marBottom w:val="0"/>
                  <w:divBdr>
                    <w:top w:val="dotted" w:sz="6" w:space="0" w:color="FEFEFE"/>
                    <w:left w:val="dotted" w:sz="6" w:space="19" w:color="FEFEFE"/>
                    <w:bottom w:val="dotted" w:sz="6" w:space="0" w:color="FEFEFE"/>
                    <w:right w:val="dotted" w:sz="6" w:space="0" w:color="FEFEFE"/>
                  </w:divBdr>
                  <w:divsChild>
                    <w:div w:id="819856302">
                      <w:marLeft w:val="225"/>
                      <w:marRight w:val="0"/>
                      <w:marTop w:val="0"/>
                      <w:marBottom w:val="0"/>
                      <w:divBdr>
                        <w:top w:val="dotted" w:sz="6" w:space="0" w:color="FEFEFE"/>
                        <w:left w:val="dotted" w:sz="6" w:space="11" w:color="FEFEFE"/>
                        <w:bottom w:val="dotted" w:sz="6" w:space="0" w:color="FEFEFE"/>
                        <w:right w:val="dotted" w:sz="6" w:space="0" w:color="FEFEFE"/>
                      </w:divBdr>
                      <w:divsChild>
                        <w:div w:id="1021469267">
                          <w:marLeft w:val="0"/>
                          <w:marRight w:val="0"/>
                          <w:marTop w:val="144"/>
                          <w:marBottom w:val="144"/>
                          <w:divBdr>
                            <w:top w:val="none" w:sz="0" w:space="0" w:color="auto"/>
                            <w:left w:val="none" w:sz="0" w:space="0" w:color="auto"/>
                            <w:bottom w:val="none" w:sz="0" w:space="0" w:color="auto"/>
                            <w:right w:val="none" w:sz="0" w:space="0" w:color="auto"/>
                          </w:divBdr>
                        </w:div>
                      </w:divsChild>
                    </w:div>
                    <w:div w:id="1977443383">
                      <w:marLeft w:val="225"/>
                      <w:marRight w:val="0"/>
                      <w:marTop w:val="0"/>
                      <w:marBottom w:val="0"/>
                      <w:divBdr>
                        <w:top w:val="dotted" w:sz="6" w:space="0" w:color="FEFEFE"/>
                        <w:left w:val="dotted" w:sz="6" w:space="11" w:color="FEFEFE"/>
                        <w:bottom w:val="dotted" w:sz="6" w:space="0" w:color="FEFEFE"/>
                        <w:right w:val="dotted" w:sz="6" w:space="0" w:color="FEFEFE"/>
                      </w:divBdr>
                      <w:divsChild>
                        <w:div w:id="568156647">
                          <w:marLeft w:val="0"/>
                          <w:marRight w:val="0"/>
                          <w:marTop w:val="144"/>
                          <w:marBottom w:val="144"/>
                          <w:divBdr>
                            <w:top w:val="none" w:sz="0" w:space="0" w:color="auto"/>
                            <w:left w:val="none" w:sz="0" w:space="0" w:color="auto"/>
                            <w:bottom w:val="none" w:sz="0" w:space="0" w:color="auto"/>
                            <w:right w:val="none" w:sz="0" w:space="0" w:color="auto"/>
                          </w:divBdr>
                        </w:div>
                      </w:divsChild>
                    </w:div>
                    <w:div w:id="807429705">
                      <w:marLeft w:val="225"/>
                      <w:marRight w:val="0"/>
                      <w:marTop w:val="0"/>
                      <w:marBottom w:val="0"/>
                      <w:divBdr>
                        <w:top w:val="dotted" w:sz="6" w:space="0" w:color="FEFEFE"/>
                        <w:left w:val="dotted" w:sz="6" w:space="11" w:color="FEFEFE"/>
                        <w:bottom w:val="dotted" w:sz="6" w:space="0" w:color="FEFEFE"/>
                        <w:right w:val="dotted" w:sz="6" w:space="0" w:color="FEFEFE"/>
                      </w:divBdr>
                      <w:divsChild>
                        <w:div w:id="1048645644">
                          <w:marLeft w:val="0"/>
                          <w:marRight w:val="0"/>
                          <w:marTop w:val="144"/>
                          <w:marBottom w:val="144"/>
                          <w:divBdr>
                            <w:top w:val="none" w:sz="0" w:space="0" w:color="auto"/>
                            <w:left w:val="none" w:sz="0" w:space="0" w:color="auto"/>
                            <w:bottom w:val="none" w:sz="0" w:space="0" w:color="auto"/>
                            <w:right w:val="none" w:sz="0" w:space="0" w:color="auto"/>
                          </w:divBdr>
                        </w:div>
                      </w:divsChild>
                    </w:div>
                    <w:div w:id="1706439294">
                      <w:marLeft w:val="225"/>
                      <w:marRight w:val="0"/>
                      <w:marTop w:val="0"/>
                      <w:marBottom w:val="0"/>
                      <w:divBdr>
                        <w:top w:val="dotted" w:sz="6" w:space="0" w:color="FEFEFE"/>
                        <w:left w:val="dotted" w:sz="6" w:space="11" w:color="FEFEFE"/>
                        <w:bottom w:val="dotted" w:sz="6" w:space="0" w:color="FEFEFE"/>
                        <w:right w:val="dotted" w:sz="6" w:space="0" w:color="FEFEFE"/>
                      </w:divBdr>
                      <w:divsChild>
                        <w:div w:id="681129573">
                          <w:marLeft w:val="0"/>
                          <w:marRight w:val="0"/>
                          <w:marTop w:val="144"/>
                          <w:marBottom w:val="144"/>
                          <w:divBdr>
                            <w:top w:val="none" w:sz="0" w:space="0" w:color="auto"/>
                            <w:left w:val="none" w:sz="0" w:space="0" w:color="auto"/>
                            <w:bottom w:val="none" w:sz="0" w:space="0" w:color="auto"/>
                            <w:right w:val="none" w:sz="0" w:space="0" w:color="auto"/>
                          </w:divBdr>
                        </w:div>
                      </w:divsChild>
                    </w:div>
                    <w:div w:id="1258366974">
                      <w:marLeft w:val="225"/>
                      <w:marRight w:val="0"/>
                      <w:marTop w:val="0"/>
                      <w:marBottom w:val="0"/>
                      <w:divBdr>
                        <w:top w:val="dotted" w:sz="6" w:space="0" w:color="FEFEFE"/>
                        <w:left w:val="dotted" w:sz="6" w:space="11" w:color="FEFEFE"/>
                        <w:bottom w:val="dotted" w:sz="6" w:space="0" w:color="FEFEFE"/>
                        <w:right w:val="dotted" w:sz="6" w:space="0" w:color="FEFEFE"/>
                      </w:divBdr>
                      <w:divsChild>
                        <w:div w:id="277180809">
                          <w:marLeft w:val="0"/>
                          <w:marRight w:val="0"/>
                          <w:marTop w:val="144"/>
                          <w:marBottom w:val="144"/>
                          <w:divBdr>
                            <w:top w:val="none" w:sz="0" w:space="0" w:color="auto"/>
                            <w:left w:val="none" w:sz="0" w:space="0" w:color="auto"/>
                            <w:bottom w:val="none" w:sz="0" w:space="0" w:color="auto"/>
                            <w:right w:val="none" w:sz="0" w:space="0" w:color="auto"/>
                          </w:divBdr>
                        </w:div>
                      </w:divsChild>
                    </w:div>
                    <w:div w:id="477920181">
                      <w:marLeft w:val="225"/>
                      <w:marRight w:val="0"/>
                      <w:marTop w:val="0"/>
                      <w:marBottom w:val="0"/>
                      <w:divBdr>
                        <w:top w:val="dotted" w:sz="6" w:space="0" w:color="FEFEFE"/>
                        <w:left w:val="dotted" w:sz="6" w:space="11" w:color="FEFEFE"/>
                        <w:bottom w:val="dotted" w:sz="6" w:space="0" w:color="FEFEFE"/>
                        <w:right w:val="dotted" w:sz="6" w:space="0" w:color="FEFEFE"/>
                      </w:divBdr>
                      <w:divsChild>
                        <w:div w:id="1532575192">
                          <w:marLeft w:val="0"/>
                          <w:marRight w:val="0"/>
                          <w:marTop w:val="144"/>
                          <w:marBottom w:val="144"/>
                          <w:divBdr>
                            <w:top w:val="none" w:sz="0" w:space="0" w:color="auto"/>
                            <w:left w:val="none" w:sz="0" w:space="0" w:color="auto"/>
                            <w:bottom w:val="none" w:sz="0" w:space="0" w:color="auto"/>
                            <w:right w:val="none" w:sz="0" w:space="0" w:color="auto"/>
                          </w:divBdr>
                        </w:div>
                      </w:divsChild>
                    </w:div>
                  </w:divsChild>
                </w:div>
                <w:div w:id="701826656">
                  <w:marLeft w:val="0"/>
                  <w:marRight w:val="0"/>
                  <w:marTop w:val="0"/>
                  <w:marBottom w:val="0"/>
                  <w:divBdr>
                    <w:top w:val="dotted" w:sz="6" w:space="0" w:color="FEFEFE"/>
                    <w:left w:val="dotted" w:sz="6" w:space="19" w:color="FEFEFE"/>
                    <w:bottom w:val="dotted" w:sz="6" w:space="0" w:color="FEFEFE"/>
                    <w:right w:val="dotted" w:sz="6" w:space="0" w:color="FEFEFE"/>
                  </w:divBdr>
                  <w:divsChild>
                    <w:div w:id="1104299488">
                      <w:marLeft w:val="225"/>
                      <w:marRight w:val="0"/>
                      <w:marTop w:val="0"/>
                      <w:marBottom w:val="0"/>
                      <w:divBdr>
                        <w:top w:val="dotted" w:sz="6" w:space="0" w:color="FEFEFE"/>
                        <w:left w:val="dotted" w:sz="6" w:space="11" w:color="FEFEFE"/>
                        <w:bottom w:val="dotted" w:sz="6" w:space="0" w:color="FEFEFE"/>
                        <w:right w:val="dotted" w:sz="6" w:space="0" w:color="FEFEFE"/>
                      </w:divBdr>
                    </w:div>
                    <w:div w:id="1120370470">
                      <w:marLeft w:val="225"/>
                      <w:marRight w:val="0"/>
                      <w:marTop w:val="0"/>
                      <w:marBottom w:val="0"/>
                      <w:divBdr>
                        <w:top w:val="dotted" w:sz="6" w:space="0" w:color="FEFEFE"/>
                        <w:left w:val="dotted" w:sz="6" w:space="11" w:color="FEFEFE"/>
                        <w:bottom w:val="dotted" w:sz="6" w:space="0" w:color="FEFEFE"/>
                        <w:right w:val="dotted" w:sz="6" w:space="0" w:color="FEFEFE"/>
                      </w:divBdr>
                      <w:divsChild>
                        <w:div w:id="1178928053">
                          <w:marLeft w:val="0"/>
                          <w:marRight w:val="0"/>
                          <w:marTop w:val="144"/>
                          <w:marBottom w:val="144"/>
                          <w:divBdr>
                            <w:top w:val="none" w:sz="0" w:space="0" w:color="auto"/>
                            <w:left w:val="none" w:sz="0" w:space="0" w:color="auto"/>
                            <w:bottom w:val="none" w:sz="0" w:space="0" w:color="auto"/>
                            <w:right w:val="none" w:sz="0" w:space="0" w:color="auto"/>
                          </w:divBdr>
                        </w:div>
                      </w:divsChild>
                    </w:div>
                    <w:div w:id="1651209990">
                      <w:marLeft w:val="225"/>
                      <w:marRight w:val="0"/>
                      <w:marTop w:val="0"/>
                      <w:marBottom w:val="0"/>
                      <w:divBdr>
                        <w:top w:val="dotted" w:sz="6" w:space="0" w:color="FEFEFE"/>
                        <w:left w:val="dotted" w:sz="6" w:space="11" w:color="FEFEFE"/>
                        <w:bottom w:val="dotted" w:sz="6" w:space="0" w:color="FEFEFE"/>
                        <w:right w:val="dotted" w:sz="6" w:space="0" w:color="FEFEFE"/>
                      </w:divBdr>
                      <w:divsChild>
                        <w:div w:id="16079810">
                          <w:marLeft w:val="0"/>
                          <w:marRight w:val="0"/>
                          <w:marTop w:val="0"/>
                          <w:marBottom w:val="0"/>
                          <w:divBdr>
                            <w:top w:val="dotted" w:sz="6" w:space="0" w:color="FEFEFE"/>
                            <w:left w:val="dotted" w:sz="6" w:space="19" w:color="FEFEFE"/>
                            <w:bottom w:val="dotted" w:sz="6" w:space="0" w:color="FEFEFE"/>
                            <w:right w:val="dotted" w:sz="6" w:space="0" w:color="FEFEFE"/>
                          </w:divBdr>
                        </w:div>
                        <w:div w:id="1349454478">
                          <w:marLeft w:val="0"/>
                          <w:marRight w:val="0"/>
                          <w:marTop w:val="0"/>
                          <w:marBottom w:val="0"/>
                          <w:divBdr>
                            <w:top w:val="dotted" w:sz="6" w:space="0" w:color="FEFEFE"/>
                            <w:left w:val="dotted" w:sz="6" w:space="19" w:color="FEFEFE"/>
                            <w:bottom w:val="dotted" w:sz="6" w:space="0" w:color="FEFEFE"/>
                            <w:right w:val="dotted" w:sz="6" w:space="0" w:color="FEFEFE"/>
                          </w:divBdr>
                        </w:div>
                      </w:divsChild>
                    </w:div>
                    <w:div w:id="1166748240">
                      <w:marLeft w:val="225"/>
                      <w:marRight w:val="0"/>
                      <w:marTop w:val="0"/>
                      <w:marBottom w:val="0"/>
                      <w:divBdr>
                        <w:top w:val="dotted" w:sz="6" w:space="0" w:color="FEFEFE"/>
                        <w:left w:val="dotted" w:sz="6" w:space="11" w:color="FEFEFE"/>
                        <w:bottom w:val="dotted" w:sz="6" w:space="0" w:color="FEFEFE"/>
                        <w:right w:val="dotted" w:sz="6" w:space="0" w:color="FEFEFE"/>
                      </w:divBdr>
                      <w:divsChild>
                        <w:div w:id="1501312976">
                          <w:marLeft w:val="0"/>
                          <w:marRight w:val="0"/>
                          <w:marTop w:val="144"/>
                          <w:marBottom w:val="144"/>
                          <w:divBdr>
                            <w:top w:val="none" w:sz="0" w:space="0" w:color="auto"/>
                            <w:left w:val="none" w:sz="0" w:space="0" w:color="auto"/>
                            <w:bottom w:val="none" w:sz="0" w:space="0" w:color="auto"/>
                            <w:right w:val="none" w:sz="0" w:space="0" w:color="auto"/>
                          </w:divBdr>
                        </w:div>
                      </w:divsChild>
                    </w:div>
                    <w:div w:id="10839824">
                      <w:marLeft w:val="225"/>
                      <w:marRight w:val="0"/>
                      <w:marTop w:val="0"/>
                      <w:marBottom w:val="0"/>
                      <w:divBdr>
                        <w:top w:val="dotted" w:sz="6" w:space="0" w:color="FEFEFE"/>
                        <w:left w:val="dotted" w:sz="6" w:space="11" w:color="FEFEFE"/>
                        <w:bottom w:val="dotted" w:sz="6" w:space="0" w:color="FEFEFE"/>
                        <w:right w:val="dotted" w:sz="6" w:space="0" w:color="FEFEFE"/>
                      </w:divBdr>
                      <w:divsChild>
                        <w:div w:id="1677532076">
                          <w:marLeft w:val="0"/>
                          <w:marRight w:val="0"/>
                          <w:marTop w:val="0"/>
                          <w:marBottom w:val="0"/>
                          <w:divBdr>
                            <w:top w:val="dotted" w:sz="6" w:space="0" w:color="FEFEFE"/>
                            <w:left w:val="dotted" w:sz="6" w:space="19" w:color="FEFEFE"/>
                            <w:bottom w:val="dotted" w:sz="6" w:space="0" w:color="FEFEFE"/>
                            <w:right w:val="dotted" w:sz="6" w:space="0" w:color="FEFEFE"/>
                          </w:divBdr>
                        </w:div>
                        <w:div w:id="489293439">
                          <w:marLeft w:val="0"/>
                          <w:marRight w:val="0"/>
                          <w:marTop w:val="0"/>
                          <w:marBottom w:val="0"/>
                          <w:divBdr>
                            <w:top w:val="dotted" w:sz="6" w:space="0" w:color="FEFEFE"/>
                            <w:left w:val="dotted" w:sz="6" w:space="19" w:color="FEFEFE"/>
                            <w:bottom w:val="dotted" w:sz="6" w:space="0" w:color="FEFEFE"/>
                            <w:right w:val="dotted" w:sz="6" w:space="0" w:color="FEFEFE"/>
                          </w:divBdr>
                        </w:div>
                        <w:div w:id="818575662">
                          <w:marLeft w:val="0"/>
                          <w:marRight w:val="0"/>
                          <w:marTop w:val="144"/>
                          <w:marBottom w:val="144"/>
                          <w:divBdr>
                            <w:top w:val="none" w:sz="0" w:space="0" w:color="auto"/>
                            <w:left w:val="none" w:sz="0" w:space="0" w:color="auto"/>
                            <w:bottom w:val="none" w:sz="0" w:space="0" w:color="auto"/>
                            <w:right w:val="none" w:sz="0" w:space="0" w:color="auto"/>
                          </w:divBdr>
                        </w:div>
                      </w:divsChild>
                    </w:div>
                    <w:div w:id="552304056">
                      <w:marLeft w:val="225"/>
                      <w:marRight w:val="0"/>
                      <w:marTop w:val="0"/>
                      <w:marBottom w:val="0"/>
                      <w:divBdr>
                        <w:top w:val="dotted" w:sz="6" w:space="0" w:color="FEFEFE"/>
                        <w:left w:val="dotted" w:sz="6" w:space="11" w:color="FEFEFE"/>
                        <w:bottom w:val="dotted" w:sz="6" w:space="0" w:color="FEFEFE"/>
                        <w:right w:val="dotted" w:sz="6" w:space="0" w:color="FEFEFE"/>
                      </w:divBdr>
                      <w:divsChild>
                        <w:div w:id="1936404654">
                          <w:marLeft w:val="0"/>
                          <w:marRight w:val="0"/>
                          <w:marTop w:val="144"/>
                          <w:marBottom w:val="144"/>
                          <w:divBdr>
                            <w:top w:val="none" w:sz="0" w:space="0" w:color="auto"/>
                            <w:left w:val="none" w:sz="0" w:space="0" w:color="auto"/>
                            <w:bottom w:val="none" w:sz="0" w:space="0" w:color="auto"/>
                            <w:right w:val="none" w:sz="0" w:space="0" w:color="auto"/>
                          </w:divBdr>
                        </w:div>
                      </w:divsChild>
                    </w:div>
                    <w:div w:id="1130317093">
                      <w:marLeft w:val="225"/>
                      <w:marRight w:val="0"/>
                      <w:marTop w:val="0"/>
                      <w:marBottom w:val="0"/>
                      <w:divBdr>
                        <w:top w:val="dotted" w:sz="6" w:space="0" w:color="FEFEFE"/>
                        <w:left w:val="dotted" w:sz="6" w:space="11" w:color="FEFEFE"/>
                        <w:bottom w:val="dotted" w:sz="6" w:space="0" w:color="FEFEFE"/>
                        <w:right w:val="dotted" w:sz="6" w:space="0" w:color="FEFEFE"/>
                      </w:divBdr>
                      <w:divsChild>
                        <w:div w:id="981152039">
                          <w:marLeft w:val="0"/>
                          <w:marRight w:val="0"/>
                          <w:marTop w:val="144"/>
                          <w:marBottom w:val="144"/>
                          <w:divBdr>
                            <w:top w:val="none" w:sz="0" w:space="0" w:color="auto"/>
                            <w:left w:val="none" w:sz="0" w:space="0" w:color="auto"/>
                            <w:bottom w:val="none" w:sz="0" w:space="0" w:color="auto"/>
                            <w:right w:val="none" w:sz="0" w:space="0" w:color="auto"/>
                          </w:divBdr>
                        </w:div>
                      </w:divsChild>
                    </w:div>
                    <w:div w:id="926882904">
                      <w:marLeft w:val="225"/>
                      <w:marRight w:val="0"/>
                      <w:marTop w:val="0"/>
                      <w:marBottom w:val="0"/>
                      <w:divBdr>
                        <w:top w:val="dotted" w:sz="6" w:space="0" w:color="FEFEFE"/>
                        <w:left w:val="dotted" w:sz="6" w:space="11" w:color="FEFEFE"/>
                        <w:bottom w:val="dotted" w:sz="6" w:space="0" w:color="FEFEFE"/>
                        <w:right w:val="dotted" w:sz="6" w:space="0" w:color="FEFEFE"/>
                      </w:divBdr>
                      <w:divsChild>
                        <w:div w:id="991253755">
                          <w:marLeft w:val="0"/>
                          <w:marRight w:val="0"/>
                          <w:marTop w:val="144"/>
                          <w:marBottom w:val="144"/>
                          <w:divBdr>
                            <w:top w:val="none" w:sz="0" w:space="0" w:color="auto"/>
                            <w:left w:val="none" w:sz="0" w:space="0" w:color="auto"/>
                            <w:bottom w:val="none" w:sz="0" w:space="0" w:color="auto"/>
                            <w:right w:val="none" w:sz="0" w:space="0" w:color="auto"/>
                          </w:divBdr>
                        </w:div>
                      </w:divsChild>
                    </w:div>
                    <w:div w:id="1167817845">
                      <w:marLeft w:val="225"/>
                      <w:marRight w:val="0"/>
                      <w:marTop w:val="0"/>
                      <w:marBottom w:val="0"/>
                      <w:divBdr>
                        <w:top w:val="dotted" w:sz="6" w:space="0" w:color="FEFEFE"/>
                        <w:left w:val="dotted" w:sz="6" w:space="11" w:color="FEFEFE"/>
                        <w:bottom w:val="dotted" w:sz="6" w:space="0" w:color="FEFEFE"/>
                        <w:right w:val="dotted" w:sz="6" w:space="0" w:color="FEFEFE"/>
                      </w:divBdr>
                      <w:divsChild>
                        <w:div w:id="1752704050">
                          <w:marLeft w:val="0"/>
                          <w:marRight w:val="0"/>
                          <w:marTop w:val="0"/>
                          <w:marBottom w:val="0"/>
                          <w:divBdr>
                            <w:top w:val="dotted" w:sz="6" w:space="0" w:color="FEFEFE"/>
                            <w:left w:val="dotted" w:sz="6" w:space="19" w:color="FEFEFE"/>
                            <w:bottom w:val="dotted" w:sz="6" w:space="0" w:color="FEFEFE"/>
                            <w:right w:val="dotted" w:sz="6" w:space="0" w:color="FEFEFE"/>
                          </w:divBdr>
                        </w:div>
                        <w:div w:id="398988370">
                          <w:marLeft w:val="0"/>
                          <w:marRight w:val="0"/>
                          <w:marTop w:val="0"/>
                          <w:marBottom w:val="0"/>
                          <w:divBdr>
                            <w:top w:val="dotted" w:sz="6" w:space="0" w:color="FEFEFE"/>
                            <w:left w:val="dotted" w:sz="6" w:space="19" w:color="FEFEFE"/>
                            <w:bottom w:val="dotted" w:sz="6" w:space="0" w:color="FEFEFE"/>
                            <w:right w:val="dotted" w:sz="6" w:space="0" w:color="FEFEFE"/>
                          </w:divBdr>
                        </w:div>
                        <w:div w:id="576982999">
                          <w:marLeft w:val="0"/>
                          <w:marRight w:val="0"/>
                          <w:marTop w:val="144"/>
                          <w:marBottom w:val="144"/>
                          <w:divBdr>
                            <w:top w:val="none" w:sz="0" w:space="0" w:color="auto"/>
                            <w:left w:val="none" w:sz="0" w:space="0" w:color="auto"/>
                            <w:bottom w:val="none" w:sz="0" w:space="0" w:color="auto"/>
                            <w:right w:val="none" w:sz="0" w:space="0" w:color="auto"/>
                          </w:divBdr>
                        </w:div>
                      </w:divsChild>
                    </w:div>
                    <w:div w:id="1053625531">
                      <w:marLeft w:val="225"/>
                      <w:marRight w:val="0"/>
                      <w:marTop w:val="0"/>
                      <w:marBottom w:val="0"/>
                      <w:divBdr>
                        <w:top w:val="dotted" w:sz="6" w:space="0" w:color="FEFEFE"/>
                        <w:left w:val="dotted" w:sz="6" w:space="11" w:color="FEFEFE"/>
                        <w:bottom w:val="dotted" w:sz="6" w:space="0" w:color="FEFEFE"/>
                        <w:right w:val="dotted" w:sz="6" w:space="0" w:color="FEFEFE"/>
                      </w:divBdr>
                      <w:divsChild>
                        <w:div w:id="1350567585">
                          <w:marLeft w:val="0"/>
                          <w:marRight w:val="0"/>
                          <w:marTop w:val="0"/>
                          <w:marBottom w:val="0"/>
                          <w:divBdr>
                            <w:top w:val="dotted" w:sz="6" w:space="0" w:color="FEFEFE"/>
                            <w:left w:val="dotted" w:sz="6" w:space="19" w:color="FEFEFE"/>
                            <w:bottom w:val="dotted" w:sz="6" w:space="0" w:color="FEFEFE"/>
                            <w:right w:val="dotted" w:sz="6" w:space="0" w:color="FEFEFE"/>
                          </w:divBdr>
                        </w:div>
                        <w:div w:id="1233783367">
                          <w:marLeft w:val="0"/>
                          <w:marRight w:val="0"/>
                          <w:marTop w:val="0"/>
                          <w:marBottom w:val="0"/>
                          <w:divBdr>
                            <w:top w:val="dotted" w:sz="6" w:space="0" w:color="FEFEFE"/>
                            <w:left w:val="dotted" w:sz="6" w:space="19" w:color="FEFEFE"/>
                            <w:bottom w:val="dotted" w:sz="6" w:space="0" w:color="FEFEFE"/>
                            <w:right w:val="dotted" w:sz="6" w:space="0" w:color="FEFEFE"/>
                          </w:divBdr>
                        </w:div>
                        <w:div w:id="1230772170">
                          <w:marLeft w:val="0"/>
                          <w:marRight w:val="0"/>
                          <w:marTop w:val="0"/>
                          <w:marBottom w:val="0"/>
                          <w:divBdr>
                            <w:top w:val="dotted" w:sz="6" w:space="0" w:color="FEFEFE"/>
                            <w:left w:val="dotted" w:sz="6" w:space="19" w:color="FEFEFE"/>
                            <w:bottom w:val="dotted" w:sz="6" w:space="0" w:color="FEFEFE"/>
                            <w:right w:val="dotted" w:sz="6" w:space="0" w:color="FEFEFE"/>
                          </w:divBdr>
                        </w:div>
                      </w:divsChild>
                    </w:div>
                    <w:div w:id="1422799849">
                      <w:marLeft w:val="225"/>
                      <w:marRight w:val="0"/>
                      <w:marTop w:val="0"/>
                      <w:marBottom w:val="0"/>
                      <w:divBdr>
                        <w:top w:val="dotted" w:sz="6" w:space="0" w:color="FEFEFE"/>
                        <w:left w:val="dotted" w:sz="6" w:space="11" w:color="FEFEFE"/>
                        <w:bottom w:val="dotted" w:sz="6" w:space="0" w:color="FEFEFE"/>
                        <w:right w:val="dotted" w:sz="6" w:space="0" w:color="FEFEFE"/>
                      </w:divBdr>
                      <w:divsChild>
                        <w:div w:id="1534490508">
                          <w:marLeft w:val="0"/>
                          <w:marRight w:val="0"/>
                          <w:marTop w:val="144"/>
                          <w:marBottom w:val="144"/>
                          <w:divBdr>
                            <w:top w:val="none" w:sz="0" w:space="0" w:color="auto"/>
                            <w:left w:val="none" w:sz="0" w:space="0" w:color="auto"/>
                            <w:bottom w:val="none" w:sz="0" w:space="0" w:color="auto"/>
                            <w:right w:val="none" w:sz="0" w:space="0" w:color="auto"/>
                          </w:divBdr>
                        </w:div>
                      </w:divsChild>
                    </w:div>
                    <w:div w:id="2032602545">
                      <w:marLeft w:val="225"/>
                      <w:marRight w:val="0"/>
                      <w:marTop w:val="0"/>
                      <w:marBottom w:val="0"/>
                      <w:divBdr>
                        <w:top w:val="dotted" w:sz="6" w:space="0" w:color="FEFEFE"/>
                        <w:left w:val="dotted" w:sz="6" w:space="11" w:color="FEFEFE"/>
                        <w:bottom w:val="dotted" w:sz="6" w:space="0" w:color="FEFEFE"/>
                        <w:right w:val="dotted" w:sz="6" w:space="0" w:color="FEFEFE"/>
                      </w:divBdr>
                    </w:div>
                    <w:div w:id="1280061913">
                      <w:marLeft w:val="225"/>
                      <w:marRight w:val="0"/>
                      <w:marTop w:val="0"/>
                      <w:marBottom w:val="0"/>
                      <w:divBdr>
                        <w:top w:val="dotted" w:sz="6" w:space="0" w:color="FEFEFE"/>
                        <w:left w:val="dotted" w:sz="6" w:space="11" w:color="FEFEFE"/>
                        <w:bottom w:val="dotted" w:sz="6" w:space="0" w:color="FEFEFE"/>
                        <w:right w:val="dotted" w:sz="6" w:space="0" w:color="FEFEFE"/>
                      </w:divBdr>
                      <w:divsChild>
                        <w:div w:id="1326937595">
                          <w:marLeft w:val="0"/>
                          <w:marRight w:val="0"/>
                          <w:marTop w:val="144"/>
                          <w:marBottom w:val="144"/>
                          <w:divBdr>
                            <w:top w:val="none" w:sz="0" w:space="0" w:color="auto"/>
                            <w:left w:val="none" w:sz="0" w:space="0" w:color="auto"/>
                            <w:bottom w:val="none" w:sz="0" w:space="0" w:color="auto"/>
                            <w:right w:val="none" w:sz="0" w:space="0" w:color="auto"/>
                          </w:divBdr>
                        </w:div>
                      </w:divsChild>
                    </w:div>
                    <w:div w:id="821775820">
                      <w:marLeft w:val="225"/>
                      <w:marRight w:val="0"/>
                      <w:marTop w:val="0"/>
                      <w:marBottom w:val="0"/>
                      <w:divBdr>
                        <w:top w:val="dotted" w:sz="6" w:space="0" w:color="FEFEFE"/>
                        <w:left w:val="dotted" w:sz="6" w:space="11" w:color="FEFEFE"/>
                        <w:bottom w:val="dotted" w:sz="6" w:space="0" w:color="FEFEFE"/>
                        <w:right w:val="dotted" w:sz="6" w:space="0" w:color="FEFEFE"/>
                      </w:divBdr>
                      <w:divsChild>
                        <w:div w:id="1641881740">
                          <w:marLeft w:val="0"/>
                          <w:marRight w:val="0"/>
                          <w:marTop w:val="144"/>
                          <w:marBottom w:val="144"/>
                          <w:divBdr>
                            <w:top w:val="none" w:sz="0" w:space="0" w:color="auto"/>
                            <w:left w:val="none" w:sz="0" w:space="0" w:color="auto"/>
                            <w:bottom w:val="none" w:sz="0" w:space="0" w:color="auto"/>
                            <w:right w:val="none" w:sz="0" w:space="0" w:color="auto"/>
                          </w:divBdr>
                        </w:div>
                      </w:divsChild>
                    </w:div>
                    <w:div w:id="1008555724">
                      <w:marLeft w:val="225"/>
                      <w:marRight w:val="0"/>
                      <w:marTop w:val="0"/>
                      <w:marBottom w:val="0"/>
                      <w:divBdr>
                        <w:top w:val="dotted" w:sz="6" w:space="0" w:color="FEFEFE"/>
                        <w:left w:val="dotted" w:sz="6" w:space="11" w:color="FEFEFE"/>
                        <w:bottom w:val="dotted" w:sz="6" w:space="0" w:color="FEFEFE"/>
                        <w:right w:val="dotted" w:sz="6" w:space="0" w:color="FEFEFE"/>
                      </w:divBdr>
                      <w:divsChild>
                        <w:div w:id="642807501">
                          <w:marLeft w:val="0"/>
                          <w:marRight w:val="0"/>
                          <w:marTop w:val="0"/>
                          <w:marBottom w:val="0"/>
                          <w:divBdr>
                            <w:top w:val="dotted" w:sz="6" w:space="0" w:color="FEFEFE"/>
                            <w:left w:val="dotted" w:sz="6" w:space="19" w:color="FEFEFE"/>
                            <w:bottom w:val="dotted" w:sz="6" w:space="0" w:color="FEFEFE"/>
                            <w:right w:val="dotted" w:sz="6" w:space="0" w:color="FEFEFE"/>
                          </w:divBdr>
                        </w:div>
                        <w:div w:id="942373925">
                          <w:marLeft w:val="0"/>
                          <w:marRight w:val="0"/>
                          <w:marTop w:val="0"/>
                          <w:marBottom w:val="0"/>
                          <w:divBdr>
                            <w:top w:val="dotted" w:sz="6" w:space="0" w:color="FEFEFE"/>
                            <w:left w:val="dotted" w:sz="6" w:space="19" w:color="FEFEFE"/>
                            <w:bottom w:val="dotted" w:sz="6" w:space="0" w:color="FEFEFE"/>
                            <w:right w:val="dotted" w:sz="6" w:space="0" w:color="FEFEFE"/>
                          </w:divBdr>
                        </w:div>
                        <w:div w:id="855996477">
                          <w:marLeft w:val="0"/>
                          <w:marRight w:val="0"/>
                          <w:marTop w:val="0"/>
                          <w:marBottom w:val="0"/>
                          <w:divBdr>
                            <w:top w:val="dotted" w:sz="6" w:space="0" w:color="FEFEFE"/>
                            <w:left w:val="dotted" w:sz="6" w:space="19" w:color="FEFEFE"/>
                            <w:bottom w:val="dotted" w:sz="6" w:space="0" w:color="FEFEFE"/>
                            <w:right w:val="dotted" w:sz="6" w:space="0" w:color="FEFEFE"/>
                          </w:divBdr>
                        </w:div>
                        <w:div w:id="1928077264">
                          <w:marLeft w:val="0"/>
                          <w:marRight w:val="0"/>
                          <w:marTop w:val="0"/>
                          <w:marBottom w:val="0"/>
                          <w:divBdr>
                            <w:top w:val="dotted" w:sz="6" w:space="0" w:color="FEFEFE"/>
                            <w:left w:val="dotted" w:sz="6" w:space="19" w:color="FEFEFE"/>
                            <w:bottom w:val="dotted" w:sz="6" w:space="0" w:color="FEFEFE"/>
                            <w:right w:val="dotted" w:sz="6" w:space="0" w:color="FEFEFE"/>
                          </w:divBdr>
                        </w:div>
                        <w:div w:id="1846701782">
                          <w:marLeft w:val="0"/>
                          <w:marRight w:val="0"/>
                          <w:marTop w:val="144"/>
                          <w:marBottom w:val="144"/>
                          <w:divBdr>
                            <w:top w:val="none" w:sz="0" w:space="0" w:color="auto"/>
                            <w:left w:val="none" w:sz="0" w:space="0" w:color="auto"/>
                            <w:bottom w:val="none" w:sz="0" w:space="0" w:color="auto"/>
                            <w:right w:val="none" w:sz="0" w:space="0" w:color="auto"/>
                          </w:divBdr>
                        </w:div>
                      </w:divsChild>
                    </w:div>
                    <w:div w:id="726222148">
                      <w:marLeft w:val="225"/>
                      <w:marRight w:val="0"/>
                      <w:marTop w:val="0"/>
                      <w:marBottom w:val="0"/>
                      <w:divBdr>
                        <w:top w:val="dotted" w:sz="6" w:space="0" w:color="FEFEFE"/>
                        <w:left w:val="dotted" w:sz="6" w:space="11" w:color="FEFEFE"/>
                        <w:bottom w:val="dotted" w:sz="6" w:space="0" w:color="FEFEFE"/>
                        <w:right w:val="dotted" w:sz="6" w:space="0" w:color="FEFEFE"/>
                      </w:divBdr>
                      <w:divsChild>
                        <w:div w:id="1905410330">
                          <w:marLeft w:val="0"/>
                          <w:marRight w:val="0"/>
                          <w:marTop w:val="144"/>
                          <w:marBottom w:val="144"/>
                          <w:divBdr>
                            <w:top w:val="none" w:sz="0" w:space="0" w:color="auto"/>
                            <w:left w:val="none" w:sz="0" w:space="0" w:color="auto"/>
                            <w:bottom w:val="none" w:sz="0" w:space="0" w:color="auto"/>
                            <w:right w:val="none" w:sz="0" w:space="0" w:color="auto"/>
                          </w:divBdr>
                        </w:div>
                      </w:divsChild>
                    </w:div>
                    <w:div w:id="998774748">
                      <w:marLeft w:val="225"/>
                      <w:marRight w:val="0"/>
                      <w:marTop w:val="0"/>
                      <w:marBottom w:val="0"/>
                      <w:divBdr>
                        <w:top w:val="dotted" w:sz="6" w:space="0" w:color="FEFEFE"/>
                        <w:left w:val="dotted" w:sz="6" w:space="11" w:color="FEFEFE"/>
                        <w:bottom w:val="dotted" w:sz="6" w:space="0" w:color="FEFEFE"/>
                        <w:right w:val="dotted" w:sz="6" w:space="0" w:color="FEFEFE"/>
                      </w:divBdr>
                      <w:divsChild>
                        <w:div w:id="1490709686">
                          <w:marLeft w:val="0"/>
                          <w:marRight w:val="0"/>
                          <w:marTop w:val="144"/>
                          <w:marBottom w:val="144"/>
                          <w:divBdr>
                            <w:top w:val="none" w:sz="0" w:space="0" w:color="auto"/>
                            <w:left w:val="none" w:sz="0" w:space="0" w:color="auto"/>
                            <w:bottom w:val="none" w:sz="0" w:space="0" w:color="auto"/>
                            <w:right w:val="none" w:sz="0" w:space="0" w:color="auto"/>
                          </w:divBdr>
                        </w:div>
                      </w:divsChild>
                    </w:div>
                    <w:div w:id="701172084">
                      <w:marLeft w:val="225"/>
                      <w:marRight w:val="0"/>
                      <w:marTop w:val="0"/>
                      <w:marBottom w:val="0"/>
                      <w:divBdr>
                        <w:top w:val="dotted" w:sz="6" w:space="0" w:color="FEFEFE"/>
                        <w:left w:val="dotted" w:sz="6" w:space="11" w:color="FEFEFE"/>
                        <w:bottom w:val="dotted" w:sz="6" w:space="0" w:color="FEFEFE"/>
                        <w:right w:val="dotted" w:sz="6" w:space="0" w:color="FEFEFE"/>
                      </w:divBdr>
                      <w:divsChild>
                        <w:div w:id="1332678888">
                          <w:marLeft w:val="0"/>
                          <w:marRight w:val="0"/>
                          <w:marTop w:val="144"/>
                          <w:marBottom w:val="144"/>
                          <w:divBdr>
                            <w:top w:val="none" w:sz="0" w:space="0" w:color="auto"/>
                            <w:left w:val="none" w:sz="0" w:space="0" w:color="auto"/>
                            <w:bottom w:val="none" w:sz="0" w:space="0" w:color="auto"/>
                            <w:right w:val="none" w:sz="0" w:space="0" w:color="auto"/>
                          </w:divBdr>
                        </w:div>
                      </w:divsChild>
                    </w:div>
                  </w:divsChild>
                </w:div>
                <w:div w:id="1480077853">
                  <w:marLeft w:val="0"/>
                  <w:marRight w:val="0"/>
                  <w:marTop w:val="0"/>
                  <w:marBottom w:val="0"/>
                  <w:divBdr>
                    <w:top w:val="dotted" w:sz="6" w:space="0" w:color="FEFEFE"/>
                    <w:left w:val="dotted" w:sz="6" w:space="19" w:color="FEFEFE"/>
                    <w:bottom w:val="dotted" w:sz="6" w:space="0" w:color="FEFEFE"/>
                    <w:right w:val="dotted" w:sz="6" w:space="0" w:color="FEFEFE"/>
                  </w:divBdr>
                  <w:divsChild>
                    <w:div w:id="149516483">
                      <w:marLeft w:val="225"/>
                      <w:marRight w:val="0"/>
                      <w:marTop w:val="0"/>
                      <w:marBottom w:val="0"/>
                      <w:divBdr>
                        <w:top w:val="dotted" w:sz="6" w:space="0" w:color="FEFEFE"/>
                        <w:left w:val="dotted" w:sz="6" w:space="11" w:color="FEFEFE"/>
                        <w:bottom w:val="dotted" w:sz="6" w:space="0" w:color="FEFEFE"/>
                        <w:right w:val="dotted" w:sz="6" w:space="0" w:color="FEFEFE"/>
                      </w:divBdr>
                      <w:divsChild>
                        <w:div w:id="146407571">
                          <w:marLeft w:val="0"/>
                          <w:marRight w:val="0"/>
                          <w:marTop w:val="144"/>
                          <w:marBottom w:val="144"/>
                          <w:divBdr>
                            <w:top w:val="none" w:sz="0" w:space="0" w:color="auto"/>
                            <w:left w:val="none" w:sz="0" w:space="0" w:color="auto"/>
                            <w:bottom w:val="none" w:sz="0" w:space="0" w:color="auto"/>
                            <w:right w:val="none" w:sz="0" w:space="0" w:color="auto"/>
                          </w:divBdr>
                        </w:div>
                      </w:divsChild>
                    </w:div>
                    <w:div w:id="1062021020">
                      <w:marLeft w:val="225"/>
                      <w:marRight w:val="0"/>
                      <w:marTop w:val="0"/>
                      <w:marBottom w:val="0"/>
                      <w:divBdr>
                        <w:top w:val="dotted" w:sz="6" w:space="0" w:color="FEFEFE"/>
                        <w:left w:val="dotted" w:sz="6" w:space="11" w:color="FEFEFE"/>
                        <w:bottom w:val="dotted" w:sz="6" w:space="0" w:color="FEFEFE"/>
                        <w:right w:val="dotted" w:sz="6" w:space="0" w:color="FEFEFE"/>
                      </w:divBdr>
                      <w:divsChild>
                        <w:div w:id="472794375">
                          <w:marLeft w:val="0"/>
                          <w:marRight w:val="0"/>
                          <w:marTop w:val="144"/>
                          <w:marBottom w:val="144"/>
                          <w:divBdr>
                            <w:top w:val="none" w:sz="0" w:space="0" w:color="auto"/>
                            <w:left w:val="none" w:sz="0" w:space="0" w:color="auto"/>
                            <w:bottom w:val="none" w:sz="0" w:space="0" w:color="auto"/>
                            <w:right w:val="none" w:sz="0" w:space="0" w:color="auto"/>
                          </w:divBdr>
                        </w:div>
                      </w:divsChild>
                    </w:div>
                    <w:div w:id="236868640">
                      <w:marLeft w:val="225"/>
                      <w:marRight w:val="0"/>
                      <w:marTop w:val="0"/>
                      <w:marBottom w:val="0"/>
                      <w:divBdr>
                        <w:top w:val="dotted" w:sz="6" w:space="0" w:color="FEFEFE"/>
                        <w:left w:val="dotted" w:sz="6" w:space="11" w:color="FEFEFE"/>
                        <w:bottom w:val="dotted" w:sz="6" w:space="0" w:color="FEFEFE"/>
                        <w:right w:val="dotted" w:sz="6" w:space="0" w:color="FEFEFE"/>
                      </w:divBdr>
                      <w:divsChild>
                        <w:div w:id="348995248">
                          <w:marLeft w:val="0"/>
                          <w:marRight w:val="0"/>
                          <w:marTop w:val="144"/>
                          <w:marBottom w:val="144"/>
                          <w:divBdr>
                            <w:top w:val="none" w:sz="0" w:space="0" w:color="auto"/>
                            <w:left w:val="none" w:sz="0" w:space="0" w:color="auto"/>
                            <w:bottom w:val="none" w:sz="0" w:space="0" w:color="auto"/>
                            <w:right w:val="none" w:sz="0" w:space="0" w:color="auto"/>
                          </w:divBdr>
                        </w:div>
                      </w:divsChild>
                    </w:div>
                    <w:div w:id="2080983904">
                      <w:marLeft w:val="225"/>
                      <w:marRight w:val="0"/>
                      <w:marTop w:val="0"/>
                      <w:marBottom w:val="0"/>
                      <w:divBdr>
                        <w:top w:val="dotted" w:sz="6" w:space="0" w:color="FEFEFE"/>
                        <w:left w:val="dotted" w:sz="6" w:space="11" w:color="FEFEFE"/>
                        <w:bottom w:val="dotted" w:sz="6" w:space="0" w:color="FEFEFE"/>
                        <w:right w:val="dotted" w:sz="6" w:space="0" w:color="FEFEFE"/>
                      </w:divBdr>
                      <w:divsChild>
                        <w:div w:id="1976326921">
                          <w:marLeft w:val="0"/>
                          <w:marRight w:val="0"/>
                          <w:marTop w:val="144"/>
                          <w:marBottom w:val="144"/>
                          <w:divBdr>
                            <w:top w:val="none" w:sz="0" w:space="0" w:color="auto"/>
                            <w:left w:val="none" w:sz="0" w:space="0" w:color="auto"/>
                            <w:bottom w:val="none" w:sz="0" w:space="0" w:color="auto"/>
                            <w:right w:val="none" w:sz="0" w:space="0" w:color="auto"/>
                          </w:divBdr>
                        </w:div>
                      </w:divsChild>
                    </w:div>
                    <w:div w:id="567419216">
                      <w:marLeft w:val="225"/>
                      <w:marRight w:val="0"/>
                      <w:marTop w:val="0"/>
                      <w:marBottom w:val="0"/>
                      <w:divBdr>
                        <w:top w:val="dotted" w:sz="6" w:space="0" w:color="FEFEFE"/>
                        <w:left w:val="dotted" w:sz="6" w:space="11" w:color="FEFEFE"/>
                        <w:bottom w:val="dotted" w:sz="6" w:space="0" w:color="FEFEFE"/>
                        <w:right w:val="dotted" w:sz="6" w:space="0" w:color="FEFEFE"/>
                      </w:divBdr>
                      <w:divsChild>
                        <w:div w:id="1001156116">
                          <w:marLeft w:val="0"/>
                          <w:marRight w:val="0"/>
                          <w:marTop w:val="0"/>
                          <w:marBottom w:val="0"/>
                          <w:divBdr>
                            <w:top w:val="dotted" w:sz="6" w:space="0" w:color="FEFEFE"/>
                            <w:left w:val="dotted" w:sz="6" w:space="19" w:color="FEFEFE"/>
                            <w:bottom w:val="dotted" w:sz="6" w:space="0" w:color="FEFEFE"/>
                            <w:right w:val="dotted" w:sz="6" w:space="0" w:color="FEFEFE"/>
                          </w:divBdr>
                        </w:div>
                        <w:div w:id="806701038">
                          <w:marLeft w:val="0"/>
                          <w:marRight w:val="0"/>
                          <w:marTop w:val="0"/>
                          <w:marBottom w:val="0"/>
                          <w:divBdr>
                            <w:top w:val="dotted" w:sz="6" w:space="0" w:color="FEFEFE"/>
                            <w:left w:val="dotted" w:sz="6" w:space="19" w:color="FEFEFE"/>
                            <w:bottom w:val="dotted" w:sz="6" w:space="0" w:color="FEFEFE"/>
                            <w:right w:val="dotted" w:sz="6" w:space="0" w:color="FEFEFE"/>
                          </w:divBdr>
                        </w:div>
                        <w:div w:id="291979031">
                          <w:marLeft w:val="0"/>
                          <w:marRight w:val="0"/>
                          <w:marTop w:val="0"/>
                          <w:marBottom w:val="0"/>
                          <w:divBdr>
                            <w:top w:val="dotted" w:sz="6" w:space="0" w:color="FEFEFE"/>
                            <w:left w:val="dotted" w:sz="6" w:space="19" w:color="FEFEFE"/>
                            <w:bottom w:val="dotted" w:sz="6" w:space="0" w:color="FEFEFE"/>
                            <w:right w:val="dotted" w:sz="6" w:space="0" w:color="FEFEFE"/>
                          </w:divBdr>
                        </w:div>
                        <w:div w:id="1961763523">
                          <w:marLeft w:val="0"/>
                          <w:marRight w:val="0"/>
                          <w:marTop w:val="0"/>
                          <w:marBottom w:val="0"/>
                          <w:divBdr>
                            <w:top w:val="dotted" w:sz="6" w:space="0" w:color="FEFEFE"/>
                            <w:left w:val="dotted" w:sz="6" w:space="19" w:color="FEFEFE"/>
                            <w:bottom w:val="dotted" w:sz="6" w:space="0" w:color="FEFEFE"/>
                            <w:right w:val="dotted" w:sz="6" w:space="0" w:color="FEFEFE"/>
                          </w:divBdr>
                        </w:div>
                        <w:div w:id="422145097">
                          <w:marLeft w:val="0"/>
                          <w:marRight w:val="0"/>
                          <w:marTop w:val="0"/>
                          <w:marBottom w:val="0"/>
                          <w:divBdr>
                            <w:top w:val="dotted" w:sz="6" w:space="0" w:color="FEFEFE"/>
                            <w:left w:val="dotted" w:sz="6" w:space="19" w:color="FEFEFE"/>
                            <w:bottom w:val="dotted" w:sz="6" w:space="0" w:color="FEFEFE"/>
                            <w:right w:val="dotted" w:sz="6" w:space="0" w:color="FEFEFE"/>
                          </w:divBdr>
                        </w:div>
                        <w:div w:id="1310088836">
                          <w:marLeft w:val="0"/>
                          <w:marRight w:val="0"/>
                          <w:marTop w:val="144"/>
                          <w:marBottom w:val="144"/>
                          <w:divBdr>
                            <w:top w:val="none" w:sz="0" w:space="0" w:color="auto"/>
                            <w:left w:val="none" w:sz="0" w:space="0" w:color="auto"/>
                            <w:bottom w:val="none" w:sz="0" w:space="0" w:color="auto"/>
                            <w:right w:val="none" w:sz="0" w:space="0" w:color="auto"/>
                          </w:divBdr>
                        </w:div>
                      </w:divsChild>
                    </w:div>
                    <w:div w:id="1631200978">
                      <w:marLeft w:val="225"/>
                      <w:marRight w:val="0"/>
                      <w:marTop w:val="0"/>
                      <w:marBottom w:val="0"/>
                      <w:divBdr>
                        <w:top w:val="dotted" w:sz="6" w:space="0" w:color="FEFEFE"/>
                        <w:left w:val="dotted" w:sz="6" w:space="11" w:color="FEFEFE"/>
                        <w:bottom w:val="dotted" w:sz="6" w:space="0" w:color="FEFEFE"/>
                        <w:right w:val="dotted" w:sz="6" w:space="0" w:color="FEFEFE"/>
                      </w:divBdr>
                      <w:divsChild>
                        <w:div w:id="499658951">
                          <w:marLeft w:val="0"/>
                          <w:marRight w:val="0"/>
                          <w:marTop w:val="144"/>
                          <w:marBottom w:val="144"/>
                          <w:divBdr>
                            <w:top w:val="none" w:sz="0" w:space="0" w:color="auto"/>
                            <w:left w:val="none" w:sz="0" w:space="0" w:color="auto"/>
                            <w:bottom w:val="none" w:sz="0" w:space="0" w:color="auto"/>
                            <w:right w:val="none" w:sz="0" w:space="0" w:color="auto"/>
                          </w:divBdr>
                        </w:div>
                      </w:divsChild>
                    </w:div>
                  </w:divsChild>
                </w:div>
                <w:div w:id="1436242263">
                  <w:marLeft w:val="0"/>
                  <w:marRight w:val="0"/>
                  <w:marTop w:val="0"/>
                  <w:marBottom w:val="0"/>
                  <w:divBdr>
                    <w:top w:val="dotted" w:sz="6" w:space="0" w:color="FEFEFE"/>
                    <w:left w:val="dotted" w:sz="6" w:space="19" w:color="FEFEFE"/>
                    <w:bottom w:val="dotted" w:sz="6" w:space="0" w:color="FEFEFE"/>
                    <w:right w:val="dotted" w:sz="6" w:space="0" w:color="FEFEFE"/>
                  </w:divBdr>
                  <w:divsChild>
                    <w:div w:id="1168639548">
                      <w:marLeft w:val="225"/>
                      <w:marRight w:val="0"/>
                      <w:marTop w:val="0"/>
                      <w:marBottom w:val="0"/>
                      <w:divBdr>
                        <w:top w:val="dotted" w:sz="6" w:space="0" w:color="FEFEFE"/>
                        <w:left w:val="dotted" w:sz="6" w:space="11" w:color="FEFEFE"/>
                        <w:bottom w:val="dotted" w:sz="6" w:space="0" w:color="FEFEFE"/>
                        <w:right w:val="dotted" w:sz="6" w:space="0" w:color="FEFEFE"/>
                      </w:divBdr>
                      <w:divsChild>
                        <w:div w:id="525406157">
                          <w:marLeft w:val="0"/>
                          <w:marRight w:val="0"/>
                          <w:marTop w:val="144"/>
                          <w:marBottom w:val="144"/>
                          <w:divBdr>
                            <w:top w:val="none" w:sz="0" w:space="0" w:color="auto"/>
                            <w:left w:val="none" w:sz="0" w:space="0" w:color="auto"/>
                            <w:bottom w:val="none" w:sz="0" w:space="0" w:color="auto"/>
                            <w:right w:val="none" w:sz="0" w:space="0" w:color="auto"/>
                          </w:divBdr>
                        </w:div>
                      </w:divsChild>
                    </w:div>
                    <w:div w:id="655183032">
                      <w:marLeft w:val="225"/>
                      <w:marRight w:val="0"/>
                      <w:marTop w:val="0"/>
                      <w:marBottom w:val="0"/>
                      <w:divBdr>
                        <w:top w:val="dotted" w:sz="6" w:space="0" w:color="FEFEFE"/>
                        <w:left w:val="dotted" w:sz="6" w:space="11" w:color="FEFEFE"/>
                        <w:bottom w:val="dotted" w:sz="6" w:space="0" w:color="FEFEFE"/>
                        <w:right w:val="dotted" w:sz="6" w:space="0" w:color="FEFEFE"/>
                      </w:divBdr>
                      <w:divsChild>
                        <w:div w:id="627052316">
                          <w:marLeft w:val="0"/>
                          <w:marRight w:val="0"/>
                          <w:marTop w:val="144"/>
                          <w:marBottom w:val="144"/>
                          <w:divBdr>
                            <w:top w:val="none" w:sz="0" w:space="0" w:color="auto"/>
                            <w:left w:val="none" w:sz="0" w:space="0" w:color="auto"/>
                            <w:bottom w:val="none" w:sz="0" w:space="0" w:color="auto"/>
                            <w:right w:val="none" w:sz="0" w:space="0" w:color="auto"/>
                          </w:divBdr>
                        </w:div>
                      </w:divsChild>
                    </w:div>
                    <w:div w:id="2021540093">
                      <w:marLeft w:val="225"/>
                      <w:marRight w:val="0"/>
                      <w:marTop w:val="0"/>
                      <w:marBottom w:val="0"/>
                      <w:divBdr>
                        <w:top w:val="dotted" w:sz="6" w:space="0" w:color="FEFEFE"/>
                        <w:left w:val="dotted" w:sz="6" w:space="11" w:color="FEFEFE"/>
                        <w:bottom w:val="dotted" w:sz="6" w:space="0" w:color="FEFEFE"/>
                        <w:right w:val="dotted" w:sz="6" w:space="0" w:color="FEFEFE"/>
                      </w:divBdr>
                      <w:divsChild>
                        <w:div w:id="1178154037">
                          <w:marLeft w:val="0"/>
                          <w:marRight w:val="0"/>
                          <w:marTop w:val="144"/>
                          <w:marBottom w:val="144"/>
                          <w:divBdr>
                            <w:top w:val="none" w:sz="0" w:space="0" w:color="auto"/>
                            <w:left w:val="none" w:sz="0" w:space="0" w:color="auto"/>
                            <w:bottom w:val="none" w:sz="0" w:space="0" w:color="auto"/>
                            <w:right w:val="none" w:sz="0" w:space="0" w:color="auto"/>
                          </w:divBdr>
                        </w:div>
                      </w:divsChild>
                    </w:div>
                    <w:div w:id="881211856">
                      <w:marLeft w:val="225"/>
                      <w:marRight w:val="0"/>
                      <w:marTop w:val="0"/>
                      <w:marBottom w:val="0"/>
                      <w:divBdr>
                        <w:top w:val="dotted" w:sz="6" w:space="0" w:color="FEFEFE"/>
                        <w:left w:val="dotted" w:sz="6" w:space="11" w:color="FEFEFE"/>
                        <w:bottom w:val="dotted" w:sz="6" w:space="0" w:color="FEFEFE"/>
                        <w:right w:val="dotted" w:sz="6" w:space="0" w:color="FEFEFE"/>
                      </w:divBdr>
                      <w:divsChild>
                        <w:div w:id="1359432927">
                          <w:marLeft w:val="0"/>
                          <w:marRight w:val="0"/>
                          <w:marTop w:val="144"/>
                          <w:marBottom w:val="144"/>
                          <w:divBdr>
                            <w:top w:val="none" w:sz="0" w:space="0" w:color="auto"/>
                            <w:left w:val="none" w:sz="0" w:space="0" w:color="auto"/>
                            <w:bottom w:val="none" w:sz="0" w:space="0" w:color="auto"/>
                            <w:right w:val="none" w:sz="0" w:space="0" w:color="auto"/>
                          </w:divBdr>
                        </w:div>
                      </w:divsChild>
                    </w:div>
                    <w:div w:id="2038653482">
                      <w:marLeft w:val="225"/>
                      <w:marRight w:val="0"/>
                      <w:marTop w:val="0"/>
                      <w:marBottom w:val="0"/>
                      <w:divBdr>
                        <w:top w:val="dotted" w:sz="6" w:space="0" w:color="FEFEFE"/>
                        <w:left w:val="dotted" w:sz="6" w:space="11" w:color="FEFEFE"/>
                        <w:bottom w:val="dotted" w:sz="6" w:space="0" w:color="FEFEFE"/>
                        <w:right w:val="dotted" w:sz="6" w:space="0" w:color="FEFEFE"/>
                      </w:divBdr>
                      <w:divsChild>
                        <w:div w:id="1813668152">
                          <w:marLeft w:val="0"/>
                          <w:marRight w:val="0"/>
                          <w:marTop w:val="144"/>
                          <w:marBottom w:val="144"/>
                          <w:divBdr>
                            <w:top w:val="none" w:sz="0" w:space="0" w:color="auto"/>
                            <w:left w:val="none" w:sz="0" w:space="0" w:color="auto"/>
                            <w:bottom w:val="none" w:sz="0" w:space="0" w:color="auto"/>
                            <w:right w:val="none" w:sz="0" w:space="0" w:color="auto"/>
                          </w:divBdr>
                        </w:div>
                        <w:div w:id="1262953395">
                          <w:marLeft w:val="225"/>
                          <w:marRight w:val="0"/>
                          <w:marTop w:val="0"/>
                          <w:marBottom w:val="0"/>
                          <w:divBdr>
                            <w:top w:val="dotted" w:sz="6" w:space="0" w:color="FEFEFE"/>
                            <w:left w:val="dotted" w:sz="6" w:space="11" w:color="FEFEFE"/>
                            <w:bottom w:val="dotted" w:sz="6" w:space="0" w:color="FEFEFE"/>
                            <w:right w:val="dotted" w:sz="6" w:space="0" w:color="FEFEFE"/>
                          </w:divBdr>
                        </w:div>
                        <w:div w:id="536818979">
                          <w:marLeft w:val="225"/>
                          <w:marRight w:val="0"/>
                          <w:marTop w:val="0"/>
                          <w:marBottom w:val="0"/>
                          <w:divBdr>
                            <w:top w:val="dotted" w:sz="6" w:space="0" w:color="FEFEFE"/>
                            <w:left w:val="dotted" w:sz="6" w:space="11" w:color="FEFEFE"/>
                            <w:bottom w:val="dotted" w:sz="6" w:space="0" w:color="FEFEFE"/>
                            <w:right w:val="dotted" w:sz="6" w:space="0" w:color="FEFEFE"/>
                          </w:divBdr>
                        </w:div>
                        <w:div w:id="77673712">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237857999">
                      <w:marLeft w:val="225"/>
                      <w:marRight w:val="0"/>
                      <w:marTop w:val="0"/>
                      <w:marBottom w:val="0"/>
                      <w:divBdr>
                        <w:top w:val="dotted" w:sz="6" w:space="0" w:color="FEFEFE"/>
                        <w:left w:val="dotted" w:sz="6" w:space="11" w:color="FEFEFE"/>
                        <w:bottom w:val="dotted" w:sz="6" w:space="0" w:color="FEFEFE"/>
                        <w:right w:val="dotted" w:sz="6" w:space="0" w:color="FEFEFE"/>
                      </w:divBdr>
                      <w:divsChild>
                        <w:div w:id="195433426">
                          <w:marLeft w:val="0"/>
                          <w:marRight w:val="0"/>
                          <w:marTop w:val="0"/>
                          <w:marBottom w:val="0"/>
                          <w:divBdr>
                            <w:top w:val="dotted" w:sz="6" w:space="0" w:color="FEFEFE"/>
                            <w:left w:val="dotted" w:sz="6" w:space="19" w:color="FEFEFE"/>
                            <w:bottom w:val="dotted" w:sz="6" w:space="0" w:color="FEFEFE"/>
                            <w:right w:val="dotted" w:sz="6" w:space="0" w:color="FEFEFE"/>
                          </w:divBdr>
                        </w:div>
                        <w:div w:id="1989898843">
                          <w:marLeft w:val="0"/>
                          <w:marRight w:val="0"/>
                          <w:marTop w:val="0"/>
                          <w:marBottom w:val="0"/>
                          <w:divBdr>
                            <w:top w:val="dotted" w:sz="6" w:space="0" w:color="FEFEFE"/>
                            <w:left w:val="dotted" w:sz="6" w:space="19" w:color="FEFEFE"/>
                            <w:bottom w:val="dotted" w:sz="6" w:space="0" w:color="FEFEFE"/>
                            <w:right w:val="dotted" w:sz="6" w:space="0" w:color="FEFEFE"/>
                          </w:divBdr>
                        </w:div>
                        <w:div w:id="1046219642">
                          <w:marLeft w:val="0"/>
                          <w:marRight w:val="0"/>
                          <w:marTop w:val="144"/>
                          <w:marBottom w:val="144"/>
                          <w:divBdr>
                            <w:top w:val="none" w:sz="0" w:space="0" w:color="auto"/>
                            <w:left w:val="none" w:sz="0" w:space="0" w:color="auto"/>
                            <w:bottom w:val="none" w:sz="0" w:space="0" w:color="auto"/>
                            <w:right w:val="none" w:sz="0" w:space="0" w:color="auto"/>
                          </w:divBdr>
                        </w:div>
                      </w:divsChild>
                    </w:div>
                    <w:div w:id="1059861703">
                      <w:marLeft w:val="225"/>
                      <w:marRight w:val="0"/>
                      <w:marTop w:val="0"/>
                      <w:marBottom w:val="0"/>
                      <w:divBdr>
                        <w:top w:val="dotted" w:sz="6" w:space="0" w:color="FEFEFE"/>
                        <w:left w:val="dotted" w:sz="6" w:space="11" w:color="FEFEFE"/>
                        <w:bottom w:val="dotted" w:sz="6" w:space="0" w:color="FEFEFE"/>
                        <w:right w:val="dotted" w:sz="6" w:space="0" w:color="FEFEFE"/>
                      </w:divBdr>
                    </w:div>
                    <w:div w:id="1864592675">
                      <w:marLeft w:val="225"/>
                      <w:marRight w:val="0"/>
                      <w:marTop w:val="0"/>
                      <w:marBottom w:val="0"/>
                      <w:divBdr>
                        <w:top w:val="dotted" w:sz="6" w:space="0" w:color="FEFEFE"/>
                        <w:left w:val="dotted" w:sz="6" w:space="11" w:color="FEFEFE"/>
                        <w:bottom w:val="dotted" w:sz="6" w:space="0" w:color="FEFEFE"/>
                        <w:right w:val="dotted" w:sz="6" w:space="0" w:color="FEFEFE"/>
                      </w:divBdr>
                      <w:divsChild>
                        <w:div w:id="1538349356">
                          <w:marLeft w:val="0"/>
                          <w:marRight w:val="0"/>
                          <w:marTop w:val="144"/>
                          <w:marBottom w:val="144"/>
                          <w:divBdr>
                            <w:top w:val="none" w:sz="0" w:space="0" w:color="auto"/>
                            <w:left w:val="none" w:sz="0" w:space="0" w:color="auto"/>
                            <w:bottom w:val="none" w:sz="0" w:space="0" w:color="auto"/>
                            <w:right w:val="none" w:sz="0" w:space="0" w:color="auto"/>
                          </w:divBdr>
                        </w:div>
                        <w:div w:id="2114743585">
                          <w:marLeft w:val="225"/>
                          <w:marRight w:val="0"/>
                          <w:marTop w:val="0"/>
                          <w:marBottom w:val="0"/>
                          <w:divBdr>
                            <w:top w:val="dotted" w:sz="6" w:space="0" w:color="FEFEFE"/>
                            <w:left w:val="dotted" w:sz="6" w:space="11" w:color="FEFEFE"/>
                            <w:bottom w:val="dotted" w:sz="6" w:space="0" w:color="FEFEFE"/>
                            <w:right w:val="dotted" w:sz="6" w:space="0" w:color="FEFEFE"/>
                          </w:divBdr>
                        </w:div>
                        <w:div w:id="632448634">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404649138">
                      <w:marLeft w:val="225"/>
                      <w:marRight w:val="0"/>
                      <w:marTop w:val="0"/>
                      <w:marBottom w:val="0"/>
                      <w:divBdr>
                        <w:top w:val="dotted" w:sz="6" w:space="0" w:color="FEFEFE"/>
                        <w:left w:val="dotted" w:sz="6" w:space="11" w:color="FEFEFE"/>
                        <w:bottom w:val="dotted" w:sz="6" w:space="0" w:color="FEFEFE"/>
                        <w:right w:val="dotted" w:sz="6" w:space="0" w:color="FEFEFE"/>
                      </w:divBdr>
                      <w:divsChild>
                        <w:div w:id="171188270">
                          <w:marLeft w:val="0"/>
                          <w:marRight w:val="0"/>
                          <w:marTop w:val="144"/>
                          <w:marBottom w:val="144"/>
                          <w:divBdr>
                            <w:top w:val="none" w:sz="0" w:space="0" w:color="auto"/>
                            <w:left w:val="none" w:sz="0" w:space="0" w:color="auto"/>
                            <w:bottom w:val="none" w:sz="0" w:space="0" w:color="auto"/>
                            <w:right w:val="none" w:sz="0" w:space="0" w:color="auto"/>
                          </w:divBdr>
                        </w:div>
                      </w:divsChild>
                    </w:div>
                    <w:div w:id="1920481916">
                      <w:marLeft w:val="225"/>
                      <w:marRight w:val="0"/>
                      <w:marTop w:val="0"/>
                      <w:marBottom w:val="0"/>
                      <w:divBdr>
                        <w:top w:val="dotted" w:sz="6" w:space="0" w:color="FEFEFE"/>
                        <w:left w:val="dotted" w:sz="6" w:space="11" w:color="FEFEFE"/>
                        <w:bottom w:val="dotted" w:sz="6" w:space="0" w:color="FEFEFE"/>
                        <w:right w:val="dotted" w:sz="6" w:space="0" w:color="FEFEFE"/>
                      </w:divBdr>
                      <w:divsChild>
                        <w:div w:id="1934195357">
                          <w:marLeft w:val="0"/>
                          <w:marRight w:val="0"/>
                          <w:marTop w:val="144"/>
                          <w:marBottom w:val="144"/>
                          <w:divBdr>
                            <w:top w:val="none" w:sz="0" w:space="0" w:color="auto"/>
                            <w:left w:val="none" w:sz="0" w:space="0" w:color="auto"/>
                            <w:bottom w:val="none" w:sz="0" w:space="0" w:color="auto"/>
                            <w:right w:val="none" w:sz="0" w:space="0" w:color="auto"/>
                          </w:divBdr>
                        </w:div>
                      </w:divsChild>
                    </w:div>
                    <w:div w:id="1468426450">
                      <w:marLeft w:val="225"/>
                      <w:marRight w:val="0"/>
                      <w:marTop w:val="0"/>
                      <w:marBottom w:val="0"/>
                      <w:divBdr>
                        <w:top w:val="dotted" w:sz="6" w:space="0" w:color="FEFEFE"/>
                        <w:left w:val="dotted" w:sz="6" w:space="11" w:color="FEFEFE"/>
                        <w:bottom w:val="dotted" w:sz="6" w:space="0" w:color="FEFEFE"/>
                        <w:right w:val="dotted" w:sz="6" w:space="0" w:color="FEFEFE"/>
                      </w:divBdr>
                      <w:divsChild>
                        <w:div w:id="1155873311">
                          <w:marLeft w:val="0"/>
                          <w:marRight w:val="0"/>
                          <w:marTop w:val="144"/>
                          <w:marBottom w:val="144"/>
                          <w:divBdr>
                            <w:top w:val="none" w:sz="0" w:space="0" w:color="auto"/>
                            <w:left w:val="none" w:sz="0" w:space="0" w:color="auto"/>
                            <w:bottom w:val="none" w:sz="0" w:space="0" w:color="auto"/>
                            <w:right w:val="none" w:sz="0" w:space="0" w:color="auto"/>
                          </w:divBdr>
                        </w:div>
                      </w:divsChild>
                    </w:div>
                    <w:div w:id="1254120407">
                      <w:marLeft w:val="225"/>
                      <w:marRight w:val="0"/>
                      <w:marTop w:val="0"/>
                      <w:marBottom w:val="0"/>
                      <w:divBdr>
                        <w:top w:val="dotted" w:sz="6" w:space="0" w:color="FEFEFE"/>
                        <w:left w:val="dotted" w:sz="6" w:space="11" w:color="FEFEFE"/>
                        <w:bottom w:val="dotted" w:sz="6" w:space="0" w:color="FEFEFE"/>
                        <w:right w:val="dotted" w:sz="6" w:space="0" w:color="FEFEFE"/>
                      </w:divBdr>
                      <w:divsChild>
                        <w:div w:id="1552572178">
                          <w:marLeft w:val="0"/>
                          <w:marRight w:val="0"/>
                          <w:marTop w:val="144"/>
                          <w:marBottom w:val="144"/>
                          <w:divBdr>
                            <w:top w:val="none" w:sz="0" w:space="0" w:color="auto"/>
                            <w:left w:val="none" w:sz="0" w:space="0" w:color="auto"/>
                            <w:bottom w:val="none" w:sz="0" w:space="0" w:color="auto"/>
                            <w:right w:val="none" w:sz="0" w:space="0" w:color="auto"/>
                          </w:divBdr>
                        </w:div>
                      </w:divsChild>
                    </w:div>
                    <w:div w:id="219633100">
                      <w:marLeft w:val="225"/>
                      <w:marRight w:val="0"/>
                      <w:marTop w:val="0"/>
                      <w:marBottom w:val="0"/>
                      <w:divBdr>
                        <w:top w:val="dotted" w:sz="6" w:space="0" w:color="FEFEFE"/>
                        <w:left w:val="dotted" w:sz="6" w:space="11" w:color="FEFEFE"/>
                        <w:bottom w:val="dotted" w:sz="6" w:space="0" w:color="FEFEFE"/>
                        <w:right w:val="dotted" w:sz="6" w:space="0" w:color="FEFEFE"/>
                      </w:divBdr>
                      <w:divsChild>
                        <w:div w:id="2032412648">
                          <w:marLeft w:val="0"/>
                          <w:marRight w:val="0"/>
                          <w:marTop w:val="144"/>
                          <w:marBottom w:val="144"/>
                          <w:divBdr>
                            <w:top w:val="none" w:sz="0" w:space="0" w:color="auto"/>
                            <w:left w:val="none" w:sz="0" w:space="0" w:color="auto"/>
                            <w:bottom w:val="none" w:sz="0" w:space="0" w:color="auto"/>
                            <w:right w:val="none" w:sz="0" w:space="0" w:color="auto"/>
                          </w:divBdr>
                        </w:div>
                      </w:divsChild>
                    </w:div>
                    <w:div w:id="749545889">
                      <w:marLeft w:val="225"/>
                      <w:marRight w:val="0"/>
                      <w:marTop w:val="0"/>
                      <w:marBottom w:val="0"/>
                      <w:divBdr>
                        <w:top w:val="dotted" w:sz="6" w:space="0" w:color="FEFEFE"/>
                        <w:left w:val="dotted" w:sz="6" w:space="11" w:color="FEFEFE"/>
                        <w:bottom w:val="dotted" w:sz="6" w:space="0" w:color="FEFEFE"/>
                        <w:right w:val="dotted" w:sz="6" w:space="0" w:color="FEFEFE"/>
                      </w:divBdr>
                      <w:divsChild>
                        <w:div w:id="474185401">
                          <w:marLeft w:val="0"/>
                          <w:marRight w:val="0"/>
                          <w:marTop w:val="144"/>
                          <w:marBottom w:val="144"/>
                          <w:divBdr>
                            <w:top w:val="none" w:sz="0" w:space="0" w:color="auto"/>
                            <w:left w:val="none" w:sz="0" w:space="0" w:color="auto"/>
                            <w:bottom w:val="none" w:sz="0" w:space="0" w:color="auto"/>
                            <w:right w:val="none" w:sz="0" w:space="0" w:color="auto"/>
                          </w:divBdr>
                        </w:div>
                      </w:divsChild>
                    </w:div>
                    <w:div w:id="126165449">
                      <w:marLeft w:val="225"/>
                      <w:marRight w:val="0"/>
                      <w:marTop w:val="0"/>
                      <w:marBottom w:val="0"/>
                      <w:divBdr>
                        <w:top w:val="dotted" w:sz="6" w:space="0" w:color="FEFEFE"/>
                        <w:left w:val="dotted" w:sz="6" w:space="11" w:color="FEFEFE"/>
                        <w:bottom w:val="dotted" w:sz="6" w:space="0" w:color="FEFEFE"/>
                        <w:right w:val="dotted" w:sz="6" w:space="0" w:color="FEFEFE"/>
                      </w:divBdr>
                    </w:div>
                    <w:div w:id="634993287">
                      <w:marLeft w:val="225"/>
                      <w:marRight w:val="0"/>
                      <w:marTop w:val="0"/>
                      <w:marBottom w:val="0"/>
                      <w:divBdr>
                        <w:top w:val="dotted" w:sz="6" w:space="0" w:color="FEFEFE"/>
                        <w:left w:val="dotted" w:sz="6" w:space="11" w:color="FEFEFE"/>
                        <w:bottom w:val="dotted" w:sz="6" w:space="0" w:color="FEFEFE"/>
                        <w:right w:val="dotted" w:sz="6" w:space="0" w:color="FEFEFE"/>
                      </w:divBdr>
                      <w:divsChild>
                        <w:div w:id="688457566">
                          <w:marLeft w:val="0"/>
                          <w:marRight w:val="0"/>
                          <w:marTop w:val="144"/>
                          <w:marBottom w:val="144"/>
                          <w:divBdr>
                            <w:top w:val="none" w:sz="0" w:space="0" w:color="auto"/>
                            <w:left w:val="none" w:sz="0" w:space="0" w:color="auto"/>
                            <w:bottom w:val="none" w:sz="0" w:space="0" w:color="auto"/>
                            <w:right w:val="none" w:sz="0" w:space="0" w:color="auto"/>
                          </w:divBdr>
                        </w:div>
                      </w:divsChild>
                    </w:div>
                    <w:div w:id="2007587503">
                      <w:marLeft w:val="225"/>
                      <w:marRight w:val="0"/>
                      <w:marTop w:val="0"/>
                      <w:marBottom w:val="0"/>
                      <w:divBdr>
                        <w:top w:val="dotted" w:sz="6" w:space="0" w:color="FEFEFE"/>
                        <w:left w:val="dotted" w:sz="6" w:space="11" w:color="FEFEFE"/>
                        <w:bottom w:val="dotted" w:sz="6" w:space="0" w:color="FEFEFE"/>
                        <w:right w:val="dotted" w:sz="6" w:space="0" w:color="FEFEFE"/>
                      </w:divBdr>
                      <w:divsChild>
                        <w:div w:id="1752460277">
                          <w:marLeft w:val="0"/>
                          <w:marRight w:val="0"/>
                          <w:marTop w:val="0"/>
                          <w:marBottom w:val="0"/>
                          <w:divBdr>
                            <w:top w:val="dotted" w:sz="6" w:space="0" w:color="FEFEFE"/>
                            <w:left w:val="dotted" w:sz="6" w:space="19" w:color="FEFEFE"/>
                            <w:bottom w:val="dotted" w:sz="6" w:space="0" w:color="FEFEFE"/>
                            <w:right w:val="dotted" w:sz="6" w:space="0" w:color="FEFEFE"/>
                          </w:divBdr>
                        </w:div>
                        <w:div w:id="792212891">
                          <w:marLeft w:val="0"/>
                          <w:marRight w:val="0"/>
                          <w:marTop w:val="0"/>
                          <w:marBottom w:val="0"/>
                          <w:divBdr>
                            <w:top w:val="dotted" w:sz="6" w:space="0" w:color="FEFEFE"/>
                            <w:left w:val="dotted" w:sz="6" w:space="19" w:color="FEFEFE"/>
                            <w:bottom w:val="dotted" w:sz="6" w:space="0" w:color="FEFEFE"/>
                            <w:right w:val="dotted" w:sz="6" w:space="0" w:color="FEFEFE"/>
                          </w:divBdr>
                        </w:div>
                        <w:div w:id="292827729">
                          <w:marLeft w:val="0"/>
                          <w:marRight w:val="0"/>
                          <w:marTop w:val="0"/>
                          <w:marBottom w:val="0"/>
                          <w:divBdr>
                            <w:top w:val="dotted" w:sz="6" w:space="0" w:color="FEFEFE"/>
                            <w:left w:val="dotted" w:sz="6" w:space="19" w:color="FEFEFE"/>
                            <w:bottom w:val="dotted" w:sz="6" w:space="0" w:color="FEFEFE"/>
                            <w:right w:val="dotted" w:sz="6" w:space="0" w:color="FEFEFE"/>
                          </w:divBdr>
                        </w:div>
                        <w:div w:id="1895892086">
                          <w:marLeft w:val="0"/>
                          <w:marRight w:val="0"/>
                          <w:marTop w:val="0"/>
                          <w:marBottom w:val="0"/>
                          <w:divBdr>
                            <w:top w:val="dotted" w:sz="6" w:space="0" w:color="FEFEFE"/>
                            <w:left w:val="dotted" w:sz="6" w:space="19" w:color="FEFEFE"/>
                            <w:bottom w:val="dotted" w:sz="6" w:space="0" w:color="FEFEFE"/>
                            <w:right w:val="dotted" w:sz="6" w:space="0" w:color="FEFEFE"/>
                          </w:divBdr>
                        </w:div>
                        <w:div w:id="529420323">
                          <w:marLeft w:val="0"/>
                          <w:marRight w:val="0"/>
                          <w:marTop w:val="144"/>
                          <w:marBottom w:val="144"/>
                          <w:divBdr>
                            <w:top w:val="none" w:sz="0" w:space="0" w:color="auto"/>
                            <w:left w:val="none" w:sz="0" w:space="0" w:color="auto"/>
                            <w:bottom w:val="none" w:sz="0" w:space="0" w:color="auto"/>
                            <w:right w:val="none" w:sz="0" w:space="0" w:color="auto"/>
                          </w:divBdr>
                        </w:div>
                      </w:divsChild>
                    </w:div>
                    <w:div w:id="916288278">
                      <w:marLeft w:val="225"/>
                      <w:marRight w:val="0"/>
                      <w:marTop w:val="0"/>
                      <w:marBottom w:val="0"/>
                      <w:divBdr>
                        <w:top w:val="dotted" w:sz="6" w:space="0" w:color="FEFEFE"/>
                        <w:left w:val="dotted" w:sz="6" w:space="11" w:color="FEFEFE"/>
                        <w:bottom w:val="dotted" w:sz="6" w:space="0" w:color="FEFEFE"/>
                        <w:right w:val="dotted" w:sz="6" w:space="0" w:color="FEFEFE"/>
                      </w:divBdr>
                      <w:divsChild>
                        <w:div w:id="292758442">
                          <w:marLeft w:val="0"/>
                          <w:marRight w:val="0"/>
                          <w:marTop w:val="144"/>
                          <w:marBottom w:val="144"/>
                          <w:divBdr>
                            <w:top w:val="none" w:sz="0" w:space="0" w:color="auto"/>
                            <w:left w:val="none" w:sz="0" w:space="0" w:color="auto"/>
                            <w:bottom w:val="none" w:sz="0" w:space="0" w:color="auto"/>
                            <w:right w:val="none" w:sz="0" w:space="0" w:color="auto"/>
                          </w:divBdr>
                        </w:div>
                      </w:divsChild>
                    </w:div>
                    <w:div w:id="1906791919">
                      <w:marLeft w:val="225"/>
                      <w:marRight w:val="0"/>
                      <w:marTop w:val="0"/>
                      <w:marBottom w:val="0"/>
                      <w:divBdr>
                        <w:top w:val="dotted" w:sz="6" w:space="0" w:color="FEFEFE"/>
                        <w:left w:val="dotted" w:sz="6" w:space="11" w:color="FEFEFE"/>
                        <w:bottom w:val="dotted" w:sz="6" w:space="0" w:color="FEFEFE"/>
                        <w:right w:val="dotted" w:sz="6" w:space="0" w:color="FEFEFE"/>
                      </w:divBdr>
                      <w:divsChild>
                        <w:div w:id="977685198">
                          <w:marLeft w:val="0"/>
                          <w:marRight w:val="0"/>
                          <w:marTop w:val="144"/>
                          <w:marBottom w:val="144"/>
                          <w:divBdr>
                            <w:top w:val="none" w:sz="0" w:space="0" w:color="auto"/>
                            <w:left w:val="none" w:sz="0" w:space="0" w:color="auto"/>
                            <w:bottom w:val="none" w:sz="0" w:space="0" w:color="auto"/>
                            <w:right w:val="none" w:sz="0" w:space="0" w:color="auto"/>
                          </w:divBdr>
                        </w:div>
                      </w:divsChild>
                    </w:div>
                  </w:divsChild>
                </w:div>
                <w:div w:id="933561481">
                  <w:marLeft w:val="0"/>
                  <w:marRight w:val="0"/>
                  <w:marTop w:val="0"/>
                  <w:marBottom w:val="0"/>
                  <w:divBdr>
                    <w:top w:val="dotted" w:sz="6" w:space="0" w:color="FEFEFE"/>
                    <w:left w:val="dotted" w:sz="6" w:space="19" w:color="FEFEFE"/>
                    <w:bottom w:val="dotted" w:sz="6" w:space="0" w:color="FEFEFE"/>
                    <w:right w:val="dotted" w:sz="6" w:space="0" w:color="FEFEFE"/>
                  </w:divBdr>
                  <w:divsChild>
                    <w:div w:id="632754202">
                      <w:marLeft w:val="225"/>
                      <w:marRight w:val="0"/>
                      <w:marTop w:val="0"/>
                      <w:marBottom w:val="0"/>
                      <w:divBdr>
                        <w:top w:val="dotted" w:sz="6" w:space="0" w:color="FEFEFE"/>
                        <w:left w:val="dotted" w:sz="6" w:space="11" w:color="FEFEFE"/>
                        <w:bottom w:val="dotted" w:sz="6" w:space="0" w:color="FEFEFE"/>
                        <w:right w:val="dotted" w:sz="6" w:space="0" w:color="FEFEFE"/>
                      </w:divBdr>
                      <w:divsChild>
                        <w:div w:id="328026068">
                          <w:marLeft w:val="0"/>
                          <w:marRight w:val="0"/>
                          <w:marTop w:val="144"/>
                          <w:marBottom w:val="144"/>
                          <w:divBdr>
                            <w:top w:val="none" w:sz="0" w:space="0" w:color="auto"/>
                            <w:left w:val="none" w:sz="0" w:space="0" w:color="auto"/>
                            <w:bottom w:val="none" w:sz="0" w:space="0" w:color="auto"/>
                            <w:right w:val="none" w:sz="0" w:space="0" w:color="auto"/>
                          </w:divBdr>
                        </w:div>
                      </w:divsChild>
                    </w:div>
                    <w:div w:id="1404986136">
                      <w:marLeft w:val="225"/>
                      <w:marRight w:val="0"/>
                      <w:marTop w:val="0"/>
                      <w:marBottom w:val="0"/>
                      <w:divBdr>
                        <w:top w:val="dotted" w:sz="6" w:space="0" w:color="FEFEFE"/>
                        <w:left w:val="dotted" w:sz="6" w:space="11" w:color="FEFEFE"/>
                        <w:bottom w:val="dotted" w:sz="6" w:space="0" w:color="FEFEFE"/>
                        <w:right w:val="dotted" w:sz="6" w:space="0" w:color="FEFEFE"/>
                      </w:divBdr>
                      <w:divsChild>
                        <w:div w:id="1296376776">
                          <w:marLeft w:val="0"/>
                          <w:marRight w:val="0"/>
                          <w:marTop w:val="144"/>
                          <w:marBottom w:val="144"/>
                          <w:divBdr>
                            <w:top w:val="none" w:sz="0" w:space="0" w:color="auto"/>
                            <w:left w:val="none" w:sz="0" w:space="0" w:color="auto"/>
                            <w:bottom w:val="none" w:sz="0" w:space="0" w:color="auto"/>
                            <w:right w:val="none" w:sz="0" w:space="0" w:color="auto"/>
                          </w:divBdr>
                        </w:div>
                      </w:divsChild>
                    </w:div>
                    <w:div w:id="674455483">
                      <w:marLeft w:val="225"/>
                      <w:marRight w:val="0"/>
                      <w:marTop w:val="0"/>
                      <w:marBottom w:val="0"/>
                      <w:divBdr>
                        <w:top w:val="dotted" w:sz="6" w:space="0" w:color="FEFEFE"/>
                        <w:left w:val="dotted" w:sz="6" w:space="11" w:color="FEFEFE"/>
                        <w:bottom w:val="dotted" w:sz="6" w:space="0" w:color="FEFEFE"/>
                        <w:right w:val="dotted" w:sz="6" w:space="0" w:color="FEFEFE"/>
                      </w:divBdr>
                      <w:divsChild>
                        <w:div w:id="611477739">
                          <w:marLeft w:val="0"/>
                          <w:marRight w:val="0"/>
                          <w:marTop w:val="144"/>
                          <w:marBottom w:val="144"/>
                          <w:divBdr>
                            <w:top w:val="none" w:sz="0" w:space="0" w:color="auto"/>
                            <w:left w:val="none" w:sz="0" w:space="0" w:color="auto"/>
                            <w:bottom w:val="none" w:sz="0" w:space="0" w:color="auto"/>
                            <w:right w:val="none" w:sz="0" w:space="0" w:color="auto"/>
                          </w:divBdr>
                        </w:div>
                      </w:divsChild>
                    </w:div>
                    <w:div w:id="1444418187">
                      <w:marLeft w:val="225"/>
                      <w:marRight w:val="0"/>
                      <w:marTop w:val="0"/>
                      <w:marBottom w:val="0"/>
                      <w:divBdr>
                        <w:top w:val="dotted" w:sz="6" w:space="0" w:color="FEFEFE"/>
                        <w:left w:val="dotted" w:sz="6" w:space="11" w:color="FEFEFE"/>
                        <w:bottom w:val="dotted" w:sz="6" w:space="0" w:color="FEFEFE"/>
                        <w:right w:val="dotted" w:sz="6" w:space="0" w:color="FEFEFE"/>
                      </w:divBdr>
                      <w:divsChild>
                        <w:div w:id="1048186486">
                          <w:marLeft w:val="0"/>
                          <w:marRight w:val="0"/>
                          <w:marTop w:val="144"/>
                          <w:marBottom w:val="144"/>
                          <w:divBdr>
                            <w:top w:val="none" w:sz="0" w:space="0" w:color="auto"/>
                            <w:left w:val="none" w:sz="0" w:space="0" w:color="auto"/>
                            <w:bottom w:val="none" w:sz="0" w:space="0" w:color="auto"/>
                            <w:right w:val="none" w:sz="0" w:space="0" w:color="auto"/>
                          </w:divBdr>
                        </w:div>
                      </w:divsChild>
                    </w:div>
                    <w:div w:id="905991160">
                      <w:marLeft w:val="225"/>
                      <w:marRight w:val="0"/>
                      <w:marTop w:val="0"/>
                      <w:marBottom w:val="0"/>
                      <w:divBdr>
                        <w:top w:val="dotted" w:sz="6" w:space="0" w:color="FEFEFE"/>
                        <w:left w:val="dotted" w:sz="6" w:space="11" w:color="FEFEFE"/>
                        <w:bottom w:val="dotted" w:sz="6" w:space="0" w:color="FEFEFE"/>
                        <w:right w:val="dotted" w:sz="6" w:space="0" w:color="FEFEFE"/>
                      </w:divBdr>
                      <w:divsChild>
                        <w:div w:id="1567186842">
                          <w:marLeft w:val="0"/>
                          <w:marRight w:val="0"/>
                          <w:marTop w:val="144"/>
                          <w:marBottom w:val="144"/>
                          <w:divBdr>
                            <w:top w:val="none" w:sz="0" w:space="0" w:color="auto"/>
                            <w:left w:val="none" w:sz="0" w:space="0" w:color="auto"/>
                            <w:bottom w:val="none" w:sz="0" w:space="0" w:color="auto"/>
                            <w:right w:val="none" w:sz="0" w:space="0" w:color="auto"/>
                          </w:divBdr>
                        </w:div>
                      </w:divsChild>
                    </w:div>
                    <w:div w:id="1405570048">
                      <w:marLeft w:val="225"/>
                      <w:marRight w:val="0"/>
                      <w:marTop w:val="0"/>
                      <w:marBottom w:val="0"/>
                      <w:divBdr>
                        <w:top w:val="dotted" w:sz="6" w:space="0" w:color="FEFEFE"/>
                        <w:left w:val="dotted" w:sz="6" w:space="11" w:color="FEFEFE"/>
                        <w:bottom w:val="dotted" w:sz="6" w:space="0" w:color="FEFEFE"/>
                        <w:right w:val="dotted" w:sz="6" w:space="0" w:color="FEFEFE"/>
                      </w:divBdr>
                      <w:divsChild>
                        <w:div w:id="1818568085">
                          <w:marLeft w:val="0"/>
                          <w:marRight w:val="0"/>
                          <w:marTop w:val="144"/>
                          <w:marBottom w:val="144"/>
                          <w:divBdr>
                            <w:top w:val="none" w:sz="0" w:space="0" w:color="auto"/>
                            <w:left w:val="none" w:sz="0" w:space="0" w:color="auto"/>
                            <w:bottom w:val="none" w:sz="0" w:space="0" w:color="auto"/>
                            <w:right w:val="none" w:sz="0" w:space="0" w:color="auto"/>
                          </w:divBdr>
                        </w:div>
                      </w:divsChild>
                    </w:div>
                    <w:div w:id="1749035764">
                      <w:marLeft w:val="225"/>
                      <w:marRight w:val="0"/>
                      <w:marTop w:val="0"/>
                      <w:marBottom w:val="0"/>
                      <w:divBdr>
                        <w:top w:val="dotted" w:sz="6" w:space="0" w:color="FEFEFE"/>
                        <w:left w:val="dotted" w:sz="6" w:space="11" w:color="FEFEFE"/>
                        <w:bottom w:val="dotted" w:sz="6" w:space="0" w:color="FEFEFE"/>
                        <w:right w:val="dotted" w:sz="6" w:space="0" w:color="FEFEFE"/>
                      </w:divBdr>
                      <w:divsChild>
                        <w:div w:id="1016229571">
                          <w:marLeft w:val="0"/>
                          <w:marRight w:val="0"/>
                          <w:marTop w:val="144"/>
                          <w:marBottom w:val="144"/>
                          <w:divBdr>
                            <w:top w:val="none" w:sz="0" w:space="0" w:color="auto"/>
                            <w:left w:val="none" w:sz="0" w:space="0" w:color="auto"/>
                            <w:bottom w:val="none" w:sz="0" w:space="0" w:color="auto"/>
                            <w:right w:val="none" w:sz="0" w:space="0" w:color="auto"/>
                          </w:divBdr>
                        </w:div>
                      </w:divsChild>
                    </w:div>
                    <w:div w:id="1930960683">
                      <w:marLeft w:val="225"/>
                      <w:marRight w:val="0"/>
                      <w:marTop w:val="0"/>
                      <w:marBottom w:val="0"/>
                      <w:divBdr>
                        <w:top w:val="dotted" w:sz="6" w:space="0" w:color="FEFEFE"/>
                        <w:left w:val="dotted" w:sz="6" w:space="11" w:color="FEFEFE"/>
                        <w:bottom w:val="dotted" w:sz="6" w:space="0" w:color="FEFEFE"/>
                        <w:right w:val="dotted" w:sz="6" w:space="0" w:color="FEFEFE"/>
                      </w:divBdr>
                      <w:divsChild>
                        <w:div w:id="1511216357">
                          <w:marLeft w:val="0"/>
                          <w:marRight w:val="0"/>
                          <w:marTop w:val="144"/>
                          <w:marBottom w:val="144"/>
                          <w:divBdr>
                            <w:top w:val="none" w:sz="0" w:space="0" w:color="auto"/>
                            <w:left w:val="none" w:sz="0" w:space="0" w:color="auto"/>
                            <w:bottom w:val="none" w:sz="0" w:space="0" w:color="auto"/>
                            <w:right w:val="none" w:sz="0" w:space="0" w:color="auto"/>
                          </w:divBdr>
                        </w:div>
                      </w:divsChild>
                    </w:div>
                  </w:divsChild>
                </w:div>
                <w:div w:id="1065833730">
                  <w:marLeft w:val="0"/>
                  <w:marRight w:val="0"/>
                  <w:marTop w:val="0"/>
                  <w:marBottom w:val="0"/>
                  <w:divBdr>
                    <w:top w:val="dotted" w:sz="6" w:space="0" w:color="FEFEFE"/>
                    <w:left w:val="dotted" w:sz="6" w:space="19" w:color="FEFEFE"/>
                    <w:bottom w:val="dotted" w:sz="6" w:space="0" w:color="FEFEFE"/>
                    <w:right w:val="dotted" w:sz="6" w:space="0" w:color="FEFEFE"/>
                  </w:divBdr>
                  <w:divsChild>
                    <w:div w:id="1326468484">
                      <w:marLeft w:val="225"/>
                      <w:marRight w:val="0"/>
                      <w:marTop w:val="0"/>
                      <w:marBottom w:val="0"/>
                      <w:divBdr>
                        <w:top w:val="dotted" w:sz="6" w:space="0" w:color="FEFEFE"/>
                        <w:left w:val="dotted" w:sz="6" w:space="11" w:color="FEFEFE"/>
                        <w:bottom w:val="dotted" w:sz="6" w:space="0" w:color="FEFEFE"/>
                        <w:right w:val="dotted" w:sz="6" w:space="0" w:color="FEFEFE"/>
                      </w:divBdr>
                      <w:divsChild>
                        <w:div w:id="283846607">
                          <w:marLeft w:val="0"/>
                          <w:marRight w:val="0"/>
                          <w:marTop w:val="144"/>
                          <w:marBottom w:val="144"/>
                          <w:divBdr>
                            <w:top w:val="none" w:sz="0" w:space="0" w:color="auto"/>
                            <w:left w:val="none" w:sz="0" w:space="0" w:color="auto"/>
                            <w:bottom w:val="none" w:sz="0" w:space="0" w:color="auto"/>
                            <w:right w:val="none" w:sz="0" w:space="0" w:color="auto"/>
                          </w:divBdr>
                        </w:div>
                      </w:divsChild>
                    </w:div>
                    <w:div w:id="244339068">
                      <w:marLeft w:val="225"/>
                      <w:marRight w:val="0"/>
                      <w:marTop w:val="0"/>
                      <w:marBottom w:val="0"/>
                      <w:divBdr>
                        <w:top w:val="dotted" w:sz="6" w:space="0" w:color="FEFEFE"/>
                        <w:left w:val="dotted" w:sz="6" w:space="11" w:color="FEFEFE"/>
                        <w:bottom w:val="dotted" w:sz="6" w:space="0" w:color="FEFEFE"/>
                        <w:right w:val="dotted" w:sz="6" w:space="0" w:color="FEFEFE"/>
                      </w:divBdr>
                      <w:divsChild>
                        <w:div w:id="1792747149">
                          <w:marLeft w:val="0"/>
                          <w:marRight w:val="0"/>
                          <w:marTop w:val="144"/>
                          <w:marBottom w:val="144"/>
                          <w:divBdr>
                            <w:top w:val="none" w:sz="0" w:space="0" w:color="auto"/>
                            <w:left w:val="none" w:sz="0" w:space="0" w:color="auto"/>
                            <w:bottom w:val="none" w:sz="0" w:space="0" w:color="auto"/>
                            <w:right w:val="none" w:sz="0" w:space="0" w:color="auto"/>
                          </w:divBdr>
                        </w:div>
                      </w:divsChild>
                    </w:div>
                    <w:div w:id="214776050">
                      <w:marLeft w:val="225"/>
                      <w:marRight w:val="0"/>
                      <w:marTop w:val="0"/>
                      <w:marBottom w:val="0"/>
                      <w:divBdr>
                        <w:top w:val="dotted" w:sz="6" w:space="0" w:color="FEFEFE"/>
                        <w:left w:val="dotted" w:sz="6" w:space="11" w:color="FEFEFE"/>
                        <w:bottom w:val="dotted" w:sz="6" w:space="0" w:color="FEFEFE"/>
                        <w:right w:val="dotted" w:sz="6" w:space="0" w:color="FEFEFE"/>
                      </w:divBdr>
                      <w:divsChild>
                        <w:div w:id="439686526">
                          <w:marLeft w:val="0"/>
                          <w:marRight w:val="0"/>
                          <w:marTop w:val="144"/>
                          <w:marBottom w:val="144"/>
                          <w:divBdr>
                            <w:top w:val="none" w:sz="0" w:space="0" w:color="auto"/>
                            <w:left w:val="none" w:sz="0" w:space="0" w:color="auto"/>
                            <w:bottom w:val="none" w:sz="0" w:space="0" w:color="auto"/>
                            <w:right w:val="none" w:sz="0" w:space="0" w:color="auto"/>
                          </w:divBdr>
                        </w:div>
                      </w:divsChild>
                    </w:div>
                    <w:div w:id="1146816909">
                      <w:marLeft w:val="225"/>
                      <w:marRight w:val="0"/>
                      <w:marTop w:val="0"/>
                      <w:marBottom w:val="0"/>
                      <w:divBdr>
                        <w:top w:val="dotted" w:sz="6" w:space="0" w:color="FEFEFE"/>
                        <w:left w:val="dotted" w:sz="6" w:space="11" w:color="FEFEFE"/>
                        <w:bottom w:val="dotted" w:sz="6" w:space="0" w:color="FEFEFE"/>
                        <w:right w:val="dotted" w:sz="6" w:space="0" w:color="FEFEFE"/>
                      </w:divBdr>
                      <w:divsChild>
                        <w:div w:id="649670751">
                          <w:marLeft w:val="0"/>
                          <w:marRight w:val="0"/>
                          <w:marTop w:val="144"/>
                          <w:marBottom w:val="144"/>
                          <w:divBdr>
                            <w:top w:val="none" w:sz="0" w:space="0" w:color="auto"/>
                            <w:left w:val="none" w:sz="0" w:space="0" w:color="auto"/>
                            <w:bottom w:val="none" w:sz="0" w:space="0" w:color="auto"/>
                            <w:right w:val="none" w:sz="0" w:space="0" w:color="auto"/>
                          </w:divBdr>
                        </w:div>
                      </w:divsChild>
                    </w:div>
                    <w:div w:id="1648167324">
                      <w:marLeft w:val="225"/>
                      <w:marRight w:val="0"/>
                      <w:marTop w:val="0"/>
                      <w:marBottom w:val="0"/>
                      <w:divBdr>
                        <w:top w:val="dotted" w:sz="6" w:space="0" w:color="FEFEFE"/>
                        <w:left w:val="dotted" w:sz="6" w:space="11" w:color="FEFEFE"/>
                        <w:bottom w:val="dotted" w:sz="6" w:space="0" w:color="FEFEFE"/>
                        <w:right w:val="dotted" w:sz="6" w:space="0" w:color="FEFEFE"/>
                      </w:divBdr>
                      <w:divsChild>
                        <w:div w:id="1911649477">
                          <w:marLeft w:val="0"/>
                          <w:marRight w:val="0"/>
                          <w:marTop w:val="144"/>
                          <w:marBottom w:val="144"/>
                          <w:divBdr>
                            <w:top w:val="none" w:sz="0" w:space="0" w:color="auto"/>
                            <w:left w:val="none" w:sz="0" w:space="0" w:color="auto"/>
                            <w:bottom w:val="none" w:sz="0" w:space="0" w:color="auto"/>
                            <w:right w:val="none" w:sz="0" w:space="0" w:color="auto"/>
                          </w:divBdr>
                        </w:div>
                      </w:divsChild>
                    </w:div>
                    <w:div w:id="550384409">
                      <w:marLeft w:val="225"/>
                      <w:marRight w:val="0"/>
                      <w:marTop w:val="0"/>
                      <w:marBottom w:val="0"/>
                      <w:divBdr>
                        <w:top w:val="dotted" w:sz="6" w:space="0" w:color="FEFEFE"/>
                        <w:left w:val="dotted" w:sz="6" w:space="11" w:color="FEFEFE"/>
                        <w:bottom w:val="dotted" w:sz="6" w:space="0" w:color="FEFEFE"/>
                        <w:right w:val="dotted" w:sz="6" w:space="0" w:color="FEFEFE"/>
                      </w:divBdr>
                      <w:divsChild>
                        <w:div w:id="901256768">
                          <w:marLeft w:val="0"/>
                          <w:marRight w:val="0"/>
                          <w:marTop w:val="144"/>
                          <w:marBottom w:val="144"/>
                          <w:divBdr>
                            <w:top w:val="none" w:sz="0" w:space="0" w:color="auto"/>
                            <w:left w:val="none" w:sz="0" w:space="0" w:color="auto"/>
                            <w:bottom w:val="none" w:sz="0" w:space="0" w:color="auto"/>
                            <w:right w:val="none" w:sz="0" w:space="0" w:color="auto"/>
                          </w:divBdr>
                        </w:div>
                      </w:divsChild>
                    </w:div>
                    <w:div w:id="1665939208">
                      <w:marLeft w:val="225"/>
                      <w:marRight w:val="0"/>
                      <w:marTop w:val="0"/>
                      <w:marBottom w:val="0"/>
                      <w:divBdr>
                        <w:top w:val="dotted" w:sz="6" w:space="0" w:color="FEFEFE"/>
                        <w:left w:val="dotted" w:sz="6" w:space="11" w:color="FEFEFE"/>
                        <w:bottom w:val="dotted" w:sz="6" w:space="0" w:color="FEFEFE"/>
                        <w:right w:val="dotted" w:sz="6" w:space="0" w:color="FEFEFE"/>
                      </w:divBdr>
                      <w:divsChild>
                        <w:div w:id="1550452322">
                          <w:marLeft w:val="0"/>
                          <w:marRight w:val="0"/>
                          <w:marTop w:val="144"/>
                          <w:marBottom w:val="144"/>
                          <w:divBdr>
                            <w:top w:val="none" w:sz="0" w:space="0" w:color="auto"/>
                            <w:left w:val="none" w:sz="0" w:space="0" w:color="auto"/>
                            <w:bottom w:val="none" w:sz="0" w:space="0" w:color="auto"/>
                            <w:right w:val="none" w:sz="0" w:space="0" w:color="auto"/>
                          </w:divBdr>
                        </w:div>
                      </w:divsChild>
                    </w:div>
                    <w:div w:id="691613287">
                      <w:marLeft w:val="225"/>
                      <w:marRight w:val="0"/>
                      <w:marTop w:val="0"/>
                      <w:marBottom w:val="0"/>
                      <w:divBdr>
                        <w:top w:val="dotted" w:sz="6" w:space="0" w:color="FEFEFE"/>
                        <w:left w:val="dotted" w:sz="6" w:space="11" w:color="FEFEFE"/>
                        <w:bottom w:val="dotted" w:sz="6" w:space="0" w:color="FEFEFE"/>
                        <w:right w:val="dotted" w:sz="6" w:space="0" w:color="FEFEFE"/>
                      </w:divBdr>
                      <w:divsChild>
                        <w:div w:id="942880669">
                          <w:marLeft w:val="0"/>
                          <w:marRight w:val="0"/>
                          <w:marTop w:val="144"/>
                          <w:marBottom w:val="144"/>
                          <w:divBdr>
                            <w:top w:val="none" w:sz="0" w:space="0" w:color="auto"/>
                            <w:left w:val="none" w:sz="0" w:space="0" w:color="auto"/>
                            <w:bottom w:val="none" w:sz="0" w:space="0" w:color="auto"/>
                            <w:right w:val="none" w:sz="0" w:space="0" w:color="auto"/>
                          </w:divBdr>
                        </w:div>
                      </w:divsChild>
                    </w:div>
                    <w:div w:id="834994599">
                      <w:marLeft w:val="225"/>
                      <w:marRight w:val="0"/>
                      <w:marTop w:val="0"/>
                      <w:marBottom w:val="0"/>
                      <w:divBdr>
                        <w:top w:val="dotted" w:sz="6" w:space="0" w:color="FEFEFE"/>
                        <w:left w:val="dotted" w:sz="6" w:space="11" w:color="FEFEFE"/>
                        <w:bottom w:val="dotted" w:sz="6" w:space="0" w:color="FEFEFE"/>
                        <w:right w:val="dotted" w:sz="6" w:space="0" w:color="FEFEFE"/>
                      </w:divBdr>
                      <w:divsChild>
                        <w:div w:id="899289679">
                          <w:marLeft w:val="0"/>
                          <w:marRight w:val="0"/>
                          <w:marTop w:val="0"/>
                          <w:marBottom w:val="0"/>
                          <w:divBdr>
                            <w:top w:val="dotted" w:sz="6" w:space="0" w:color="FEFEFE"/>
                            <w:left w:val="dotted" w:sz="6" w:space="19" w:color="FEFEFE"/>
                            <w:bottom w:val="dotted" w:sz="6" w:space="0" w:color="FEFEFE"/>
                            <w:right w:val="dotted" w:sz="6" w:space="0" w:color="FEFEFE"/>
                          </w:divBdr>
                        </w:div>
                        <w:div w:id="2020161263">
                          <w:marLeft w:val="0"/>
                          <w:marRight w:val="0"/>
                          <w:marTop w:val="0"/>
                          <w:marBottom w:val="0"/>
                          <w:divBdr>
                            <w:top w:val="dotted" w:sz="6" w:space="0" w:color="FEFEFE"/>
                            <w:left w:val="dotted" w:sz="6" w:space="19" w:color="FEFEFE"/>
                            <w:bottom w:val="dotted" w:sz="6" w:space="0" w:color="FEFEFE"/>
                            <w:right w:val="dotted" w:sz="6" w:space="0" w:color="FEFEFE"/>
                          </w:divBdr>
                        </w:div>
                        <w:div w:id="156848767">
                          <w:marLeft w:val="0"/>
                          <w:marRight w:val="0"/>
                          <w:marTop w:val="0"/>
                          <w:marBottom w:val="0"/>
                          <w:divBdr>
                            <w:top w:val="dotted" w:sz="6" w:space="0" w:color="FEFEFE"/>
                            <w:left w:val="dotted" w:sz="6" w:space="19" w:color="FEFEFE"/>
                            <w:bottom w:val="dotted" w:sz="6" w:space="0" w:color="FEFEFE"/>
                            <w:right w:val="dotted" w:sz="6" w:space="0" w:color="FEFEFE"/>
                          </w:divBdr>
                        </w:div>
                        <w:div w:id="1740052667">
                          <w:marLeft w:val="0"/>
                          <w:marRight w:val="0"/>
                          <w:marTop w:val="0"/>
                          <w:marBottom w:val="0"/>
                          <w:divBdr>
                            <w:top w:val="dotted" w:sz="6" w:space="0" w:color="FEFEFE"/>
                            <w:left w:val="dotted" w:sz="6" w:space="19" w:color="FEFEFE"/>
                            <w:bottom w:val="dotted" w:sz="6" w:space="0" w:color="FEFEFE"/>
                            <w:right w:val="dotted" w:sz="6" w:space="0" w:color="FEFEFE"/>
                          </w:divBdr>
                        </w:div>
                        <w:div w:id="1019046317">
                          <w:marLeft w:val="0"/>
                          <w:marRight w:val="0"/>
                          <w:marTop w:val="144"/>
                          <w:marBottom w:val="144"/>
                          <w:divBdr>
                            <w:top w:val="none" w:sz="0" w:space="0" w:color="auto"/>
                            <w:left w:val="none" w:sz="0" w:space="0" w:color="auto"/>
                            <w:bottom w:val="none" w:sz="0" w:space="0" w:color="auto"/>
                            <w:right w:val="none" w:sz="0" w:space="0" w:color="auto"/>
                          </w:divBdr>
                        </w:div>
                      </w:divsChild>
                    </w:div>
                    <w:div w:id="1005669349">
                      <w:marLeft w:val="225"/>
                      <w:marRight w:val="0"/>
                      <w:marTop w:val="0"/>
                      <w:marBottom w:val="0"/>
                      <w:divBdr>
                        <w:top w:val="dotted" w:sz="6" w:space="0" w:color="FEFEFE"/>
                        <w:left w:val="dotted" w:sz="6" w:space="11" w:color="FEFEFE"/>
                        <w:bottom w:val="dotted" w:sz="6" w:space="0" w:color="FEFEFE"/>
                        <w:right w:val="dotted" w:sz="6" w:space="0" w:color="FEFEFE"/>
                      </w:divBdr>
                      <w:divsChild>
                        <w:div w:id="1575965907">
                          <w:marLeft w:val="0"/>
                          <w:marRight w:val="0"/>
                          <w:marTop w:val="144"/>
                          <w:marBottom w:val="144"/>
                          <w:divBdr>
                            <w:top w:val="none" w:sz="0" w:space="0" w:color="auto"/>
                            <w:left w:val="none" w:sz="0" w:space="0" w:color="auto"/>
                            <w:bottom w:val="none" w:sz="0" w:space="0" w:color="auto"/>
                            <w:right w:val="none" w:sz="0" w:space="0" w:color="auto"/>
                          </w:divBdr>
                        </w:div>
                      </w:divsChild>
                    </w:div>
                  </w:divsChild>
                </w:div>
                <w:div w:id="227769892">
                  <w:marLeft w:val="0"/>
                  <w:marRight w:val="0"/>
                  <w:marTop w:val="0"/>
                  <w:marBottom w:val="0"/>
                  <w:divBdr>
                    <w:top w:val="dotted" w:sz="6" w:space="0" w:color="FEFEFE"/>
                    <w:left w:val="dotted" w:sz="6" w:space="19" w:color="FEFEFE"/>
                    <w:bottom w:val="dotted" w:sz="6" w:space="0" w:color="FEFEFE"/>
                    <w:right w:val="dotted" w:sz="6" w:space="0" w:color="FEFEFE"/>
                  </w:divBdr>
                  <w:divsChild>
                    <w:div w:id="2091198060">
                      <w:marLeft w:val="225"/>
                      <w:marRight w:val="0"/>
                      <w:marTop w:val="0"/>
                      <w:marBottom w:val="0"/>
                      <w:divBdr>
                        <w:top w:val="dotted" w:sz="6" w:space="0" w:color="FEFEFE"/>
                        <w:left w:val="dotted" w:sz="6" w:space="11" w:color="FEFEFE"/>
                        <w:bottom w:val="dotted" w:sz="6" w:space="0" w:color="FEFEFE"/>
                        <w:right w:val="dotted" w:sz="6" w:space="0" w:color="FEFEFE"/>
                      </w:divBdr>
                      <w:divsChild>
                        <w:div w:id="1309943417">
                          <w:marLeft w:val="0"/>
                          <w:marRight w:val="0"/>
                          <w:marTop w:val="144"/>
                          <w:marBottom w:val="144"/>
                          <w:divBdr>
                            <w:top w:val="none" w:sz="0" w:space="0" w:color="auto"/>
                            <w:left w:val="none" w:sz="0" w:space="0" w:color="auto"/>
                            <w:bottom w:val="none" w:sz="0" w:space="0" w:color="auto"/>
                            <w:right w:val="none" w:sz="0" w:space="0" w:color="auto"/>
                          </w:divBdr>
                        </w:div>
                      </w:divsChild>
                    </w:div>
                    <w:div w:id="257905144">
                      <w:marLeft w:val="225"/>
                      <w:marRight w:val="0"/>
                      <w:marTop w:val="0"/>
                      <w:marBottom w:val="0"/>
                      <w:divBdr>
                        <w:top w:val="dotted" w:sz="6" w:space="0" w:color="FEFEFE"/>
                        <w:left w:val="dotted" w:sz="6" w:space="11" w:color="FEFEFE"/>
                        <w:bottom w:val="dotted" w:sz="6" w:space="0" w:color="FEFEFE"/>
                        <w:right w:val="dotted" w:sz="6" w:space="0" w:color="FEFEFE"/>
                      </w:divBdr>
                      <w:divsChild>
                        <w:div w:id="2135902797">
                          <w:marLeft w:val="0"/>
                          <w:marRight w:val="0"/>
                          <w:marTop w:val="144"/>
                          <w:marBottom w:val="144"/>
                          <w:divBdr>
                            <w:top w:val="none" w:sz="0" w:space="0" w:color="auto"/>
                            <w:left w:val="none" w:sz="0" w:space="0" w:color="auto"/>
                            <w:bottom w:val="none" w:sz="0" w:space="0" w:color="auto"/>
                            <w:right w:val="none" w:sz="0" w:space="0" w:color="auto"/>
                          </w:divBdr>
                        </w:div>
                      </w:divsChild>
                    </w:div>
                    <w:div w:id="107892624">
                      <w:marLeft w:val="225"/>
                      <w:marRight w:val="0"/>
                      <w:marTop w:val="0"/>
                      <w:marBottom w:val="0"/>
                      <w:divBdr>
                        <w:top w:val="dotted" w:sz="6" w:space="0" w:color="FEFEFE"/>
                        <w:left w:val="dotted" w:sz="6" w:space="11" w:color="FEFEFE"/>
                        <w:bottom w:val="dotted" w:sz="6" w:space="0" w:color="FEFEFE"/>
                        <w:right w:val="dotted" w:sz="6" w:space="0" w:color="FEFEFE"/>
                      </w:divBdr>
                      <w:divsChild>
                        <w:div w:id="1052115318">
                          <w:marLeft w:val="0"/>
                          <w:marRight w:val="0"/>
                          <w:marTop w:val="144"/>
                          <w:marBottom w:val="144"/>
                          <w:divBdr>
                            <w:top w:val="none" w:sz="0" w:space="0" w:color="auto"/>
                            <w:left w:val="none" w:sz="0" w:space="0" w:color="auto"/>
                            <w:bottom w:val="none" w:sz="0" w:space="0" w:color="auto"/>
                            <w:right w:val="none" w:sz="0" w:space="0" w:color="auto"/>
                          </w:divBdr>
                        </w:div>
                      </w:divsChild>
                    </w:div>
                    <w:div w:id="116920052">
                      <w:marLeft w:val="225"/>
                      <w:marRight w:val="0"/>
                      <w:marTop w:val="0"/>
                      <w:marBottom w:val="0"/>
                      <w:divBdr>
                        <w:top w:val="dotted" w:sz="6" w:space="0" w:color="FEFEFE"/>
                        <w:left w:val="dotted" w:sz="6" w:space="11" w:color="FEFEFE"/>
                        <w:bottom w:val="dotted" w:sz="6" w:space="0" w:color="FEFEFE"/>
                        <w:right w:val="dotted" w:sz="6" w:space="0" w:color="FEFEFE"/>
                      </w:divBdr>
                      <w:divsChild>
                        <w:div w:id="1805460903">
                          <w:marLeft w:val="0"/>
                          <w:marRight w:val="0"/>
                          <w:marTop w:val="144"/>
                          <w:marBottom w:val="144"/>
                          <w:divBdr>
                            <w:top w:val="none" w:sz="0" w:space="0" w:color="auto"/>
                            <w:left w:val="none" w:sz="0" w:space="0" w:color="auto"/>
                            <w:bottom w:val="none" w:sz="0" w:space="0" w:color="auto"/>
                            <w:right w:val="none" w:sz="0" w:space="0" w:color="auto"/>
                          </w:divBdr>
                        </w:div>
                      </w:divsChild>
                    </w:div>
                    <w:div w:id="357703126">
                      <w:marLeft w:val="225"/>
                      <w:marRight w:val="0"/>
                      <w:marTop w:val="0"/>
                      <w:marBottom w:val="0"/>
                      <w:divBdr>
                        <w:top w:val="dotted" w:sz="6" w:space="0" w:color="FEFEFE"/>
                        <w:left w:val="dotted" w:sz="6" w:space="11" w:color="FEFEFE"/>
                        <w:bottom w:val="dotted" w:sz="6" w:space="0" w:color="FEFEFE"/>
                        <w:right w:val="dotted" w:sz="6" w:space="0" w:color="FEFEFE"/>
                      </w:divBdr>
                      <w:divsChild>
                        <w:div w:id="880481025">
                          <w:marLeft w:val="0"/>
                          <w:marRight w:val="0"/>
                          <w:marTop w:val="144"/>
                          <w:marBottom w:val="144"/>
                          <w:divBdr>
                            <w:top w:val="none" w:sz="0" w:space="0" w:color="auto"/>
                            <w:left w:val="none" w:sz="0" w:space="0" w:color="auto"/>
                            <w:bottom w:val="none" w:sz="0" w:space="0" w:color="auto"/>
                            <w:right w:val="none" w:sz="0" w:space="0" w:color="auto"/>
                          </w:divBdr>
                        </w:div>
                      </w:divsChild>
                    </w:div>
                    <w:div w:id="245454681">
                      <w:marLeft w:val="225"/>
                      <w:marRight w:val="0"/>
                      <w:marTop w:val="0"/>
                      <w:marBottom w:val="0"/>
                      <w:divBdr>
                        <w:top w:val="dotted" w:sz="6" w:space="0" w:color="FEFEFE"/>
                        <w:left w:val="dotted" w:sz="6" w:space="11" w:color="FEFEFE"/>
                        <w:bottom w:val="dotted" w:sz="6" w:space="0" w:color="FEFEFE"/>
                        <w:right w:val="dotted" w:sz="6" w:space="0" w:color="FEFEFE"/>
                      </w:divBdr>
                      <w:divsChild>
                        <w:div w:id="1030109068">
                          <w:marLeft w:val="0"/>
                          <w:marRight w:val="0"/>
                          <w:marTop w:val="144"/>
                          <w:marBottom w:val="144"/>
                          <w:divBdr>
                            <w:top w:val="none" w:sz="0" w:space="0" w:color="auto"/>
                            <w:left w:val="none" w:sz="0" w:space="0" w:color="auto"/>
                            <w:bottom w:val="none" w:sz="0" w:space="0" w:color="auto"/>
                            <w:right w:val="none" w:sz="0" w:space="0" w:color="auto"/>
                          </w:divBdr>
                        </w:div>
                      </w:divsChild>
                    </w:div>
                    <w:div w:id="1497266409">
                      <w:marLeft w:val="225"/>
                      <w:marRight w:val="0"/>
                      <w:marTop w:val="0"/>
                      <w:marBottom w:val="0"/>
                      <w:divBdr>
                        <w:top w:val="dotted" w:sz="6" w:space="0" w:color="FEFEFE"/>
                        <w:left w:val="dotted" w:sz="6" w:space="11" w:color="FEFEFE"/>
                        <w:bottom w:val="dotted" w:sz="6" w:space="0" w:color="FEFEFE"/>
                        <w:right w:val="dotted" w:sz="6" w:space="0" w:color="FEFEFE"/>
                      </w:divBdr>
                      <w:divsChild>
                        <w:div w:id="100149306">
                          <w:marLeft w:val="0"/>
                          <w:marRight w:val="0"/>
                          <w:marTop w:val="144"/>
                          <w:marBottom w:val="144"/>
                          <w:divBdr>
                            <w:top w:val="none" w:sz="0" w:space="0" w:color="auto"/>
                            <w:left w:val="none" w:sz="0" w:space="0" w:color="auto"/>
                            <w:bottom w:val="none" w:sz="0" w:space="0" w:color="auto"/>
                            <w:right w:val="none" w:sz="0" w:space="0" w:color="auto"/>
                          </w:divBdr>
                        </w:div>
                      </w:divsChild>
                    </w:div>
                    <w:div w:id="1244948418">
                      <w:marLeft w:val="225"/>
                      <w:marRight w:val="0"/>
                      <w:marTop w:val="0"/>
                      <w:marBottom w:val="0"/>
                      <w:divBdr>
                        <w:top w:val="dotted" w:sz="6" w:space="0" w:color="FEFEFE"/>
                        <w:left w:val="dotted" w:sz="6" w:space="11" w:color="FEFEFE"/>
                        <w:bottom w:val="dotted" w:sz="6" w:space="0" w:color="FEFEFE"/>
                        <w:right w:val="dotted" w:sz="6" w:space="0" w:color="FEFEFE"/>
                      </w:divBdr>
                      <w:divsChild>
                        <w:div w:id="516504846">
                          <w:marLeft w:val="0"/>
                          <w:marRight w:val="0"/>
                          <w:marTop w:val="144"/>
                          <w:marBottom w:val="144"/>
                          <w:divBdr>
                            <w:top w:val="none" w:sz="0" w:space="0" w:color="auto"/>
                            <w:left w:val="none" w:sz="0" w:space="0" w:color="auto"/>
                            <w:bottom w:val="none" w:sz="0" w:space="0" w:color="auto"/>
                            <w:right w:val="none" w:sz="0" w:space="0" w:color="auto"/>
                          </w:divBdr>
                        </w:div>
                      </w:divsChild>
                    </w:div>
                    <w:div w:id="1015039954">
                      <w:marLeft w:val="225"/>
                      <w:marRight w:val="0"/>
                      <w:marTop w:val="0"/>
                      <w:marBottom w:val="0"/>
                      <w:divBdr>
                        <w:top w:val="dotted" w:sz="6" w:space="0" w:color="FEFEFE"/>
                        <w:left w:val="dotted" w:sz="6" w:space="11" w:color="FEFEFE"/>
                        <w:bottom w:val="dotted" w:sz="6" w:space="0" w:color="FEFEFE"/>
                        <w:right w:val="dotted" w:sz="6" w:space="0" w:color="FEFEFE"/>
                      </w:divBdr>
                      <w:divsChild>
                        <w:div w:id="383020957">
                          <w:marLeft w:val="0"/>
                          <w:marRight w:val="0"/>
                          <w:marTop w:val="0"/>
                          <w:marBottom w:val="0"/>
                          <w:divBdr>
                            <w:top w:val="dotted" w:sz="6" w:space="0" w:color="FEFEFE"/>
                            <w:left w:val="dotted" w:sz="6" w:space="19" w:color="FEFEFE"/>
                            <w:bottom w:val="dotted" w:sz="6" w:space="0" w:color="FEFEFE"/>
                            <w:right w:val="dotted" w:sz="6" w:space="0" w:color="FEFEFE"/>
                          </w:divBdr>
                        </w:div>
                        <w:div w:id="2129278252">
                          <w:marLeft w:val="0"/>
                          <w:marRight w:val="0"/>
                          <w:marTop w:val="0"/>
                          <w:marBottom w:val="0"/>
                          <w:divBdr>
                            <w:top w:val="dotted" w:sz="6" w:space="0" w:color="FEFEFE"/>
                            <w:left w:val="dotted" w:sz="6" w:space="19" w:color="FEFEFE"/>
                            <w:bottom w:val="dotted" w:sz="6" w:space="0" w:color="FEFEFE"/>
                            <w:right w:val="dotted" w:sz="6" w:space="0" w:color="FEFEFE"/>
                          </w:divBdr>
                        </w:div>
                        <w:div w:id="33620358">
                          <w:marLeft w:val="0"/>
                          <w:marRight w:val="0"/>
                          <w:marTop w:val="0"/>
                          <w:marBottom w:val="0"/>
                          <w:divBdr>
                            <w:top w:val="dotted" w:sz="6" w:space="0" w:color="FEFEFE"/>
                            <w:left w:val="dotted" w:sz="6" w:space="19" w:color="FEFEFE"/>
                            <w:bottom w:val="dotted" w:sz="6" w:space="0" w:color="FEFEFE"/>
                            <w:right w:val="dotted" w:sz="6" w:space="0" w:color="FEFEFE"/>
                          </w:divBdr>
                        </w:div>
                        <w:div w:id="1832522521">
                          <w:marLeft w:val="0"/>
                          <w:marRight w:val="0"/>
                          <w:marTop w:val="0"/>
                          <w:marBottom w:val="0"/>
                          <w:divBdr>
                            <w:top w:val="dotted" w:sz="6" w:space="0" w:color="FEFEFE"/>
                            <w:left w:val="dotted" w:sz="6" w:space="19" w:color="FEFEFE"/>
                            <w:bottom w:val="dotted" w:sz="6" w:space="0" w:color="FEFEFE"/>
                            <w:right w:val="dotted" w:sz="6" w:space="0" w:color="FEFEFE"/>
                          </w:divBdr>
                        </w:div>
                        <w:div w:id="794374994">
                          <w:marLeft w:val="0"/>
                          <w:marRight w:val="0"/>
                          <w:marTop w:val="0"/>
                          <w:marBottom w:val="0"/>
                          <w:divBdr>
                            <w:top w:val="dotted" w:sz="6" w:space="0" w:color="FEFEFE"/>
                            <w:left w:val="dotted" w:sz="6" w:space="19" w:color="FEFEFE"/>
                            <w:bottom w:val="dotted" w:sz="6" w:space="0" w:color="FEFEFE"/>
                            <w:right w:val="dotted" w:sz="6" w:space="0" w:color="FEFEFE"/>
                          </w:divBdr>
                        </w:div>
                        <w:div w:id="1483038285">
                          <w:marLeft w:val="0"/>
                          <w:marRight w:val="0"/>
                          <w:marTop w:val="0"/>
                          <w:marBottom w:val="0"/>
                          <w:divBdr>
                            <w:top w:val="dotted" w:sz="6" w:space="0" w:color="FEFEFE"/>
                            <w:left w:val="dotted" w:sz="6" w:space="19" w:color="FEFEFE"/>
                            <w:bottom w:val="dotted" w:sz="6" w:space="0" w:color="FEFEFE"/>
                            <w:right w:val="dotted" w:sz="6" w:space="0" w:color="FEFEFE"/>
                          </w:divBdr>
                          <w:divsChild>
                            <w:div w:id="1460297834">
                              <w:marLeft w:val="0"/>
                              <w:marRight w:val="0"/>
                              <w:marTop w:val="144"/>
                              <w:marBottom w:val="144"/>
                              <w:divBdr>
                                <w:top w:val="none" w:sz="0" w:space="0" w:color="auto"/>
                                <w:left w:val="none" w:sz="0" w:space="0" w:color="auto"/>
                                <w:bottom w:val="none" w:sz="0" w:space="0" w:color="auto"/>
                                <w:right w:val="none" w:sz="0" w:space="0" w:color="auto"/>
                              </w:divBdr>
                            </w:div>
                          </w:divsChild>
                        </w:div>
                        <w:div w:id="373627931">
                          <w:marLeft w:val="0"/>
                          <w:marRight w:val="0"/>
                          <w:marTop w:val="0"/>
                          <w:marBottom w:val="0"/>
                          <w:divBdr>
                            <w:top w:val="dotted" w:sz="6" w:space="0" w:color="FEFEFE"/>
                            <w:left w:val="dotted" w:sz="6" w:space="19" w:color="FEFEFE"/>
                            <w:bottom w:val="dotted" w:sz="6" w:space="0" w:color="FEFEFE"/>
                            <w:right w:val="dotted" w:sz="6" w:space="0" w:color="FEFEFE"/>
                          </w:divBdr>
                          <w:divsChild>
                            <w:div w:id="1615092883">
                              <w:marLeft w:val="0"/>
                              <w:marRight w:val="0"/>
                              <w:marTop w:val="144"/>
                              <w:marBottom w:val="144"/>
                              <w:divBdr>
                                <w:top w:val="none" w:sz="0" w:space="0" w:color="auto"/>
                                <w:left w:val="none" w:sz="0" w:space="0" w:color="auto"/>
                                <w:bottom w:val="none" w:sz="0" w:space="0" w:color="auto"/>
                                <w:right w:val="none" w:sz="0" w:space="0" w:color="auto"/>
                              </w:divBdr>
                            </w:div>
                          </w:divsChild>
                        </w:div>
                      </w:divsChild>
                    </w:div>
                    <w:div w:id="631442777">
                      <w:marLeft w:val="225"/>
                      <w:marRight w:val="0"/>
                      <w:marTop w:val="0"/>
                      <w:marBottom w:val="0"/>
                      <w:divBdr>
                        <w:top w:val="dotted" w:sz="6" w:space="0" w:color="FEFEFE"/>
                        <w:left w:val="dotted" w:sz="6" w:space="11" w:color="FEFEFE"/>
                        <w:bottom w:val="dotted" w:sz="6" w:space="0" w:color="FEFEFE"/>
                        <w:right w:val="dotted" w:sz="6" w:space="0" w:color="FEFEFE"/>
                      </w:divBdr>
                      <w:divsChild>
                        <w:div w:id="1710375498">
                          <w:marLeft w:val="0"/>
                          <w:marRight w:val="0"/>
                          <w:marTop w:val="144"/>
                          <w:marBottom w:val="144"/>
                          <w:divBdr>
                            <w:top w:val="none" w:sz="0" w:space="0" w:color="auto"/>
                            <w:left w:val="none" w:sz="0" w:space="0" w:color="auto"/>
                            <w:bottom w:val="none" w:sz="0" w:space="0" w:color="auto"/>
                            <w:right w:val="none" w:sz="0" w:space="0" w:color="auto"/>
                          </w:divBdr>
                        </w:div>
                      </w:divsChild>
                    </w:div>
                    <w:div w:id="298997089">
                      <w:marLeft w:val="225"/>
                      <w:marRight w:val="0"/>
                      <w:marTop w:val="0"/>
                      <w:marBottom w:val="0"/>
                      <w:divBdr>
                        <w:top w:val="dotted" w:sz="6" w:space="0" w:color="FEFEFE"/>
                        <w:left w:val="dotted" w:sz="6" w:space="11" w:color="FEFEFE"/>
                        <w:bottom w:val="dotted" w:sz="6" w:space="0" w:color="FEFEFE"/>
                        <w:right w:val="dotted" w:sz="6" w:space="0" w:color="FEFEFE"/>
                      </w:divBdr>
                      <w:divsChild>
                        <w:div w:id="559024706">
                          <w:marLeft w:val="0"/>
                          <w:marRight w:val="0"/>
                          <w:marTop w:val="144"/>
                          <w:marBottom w:val="144"/>
                          <w:divBdr>
                            <w:top w:val="none" w:sz="0" w:space="0" w:color="auto"/>
                            <w:left w:val="none" w:sz="0" w:space="0" w:color="auto"/>
                            <w:bottom w:val="none" w:sz="0" w:space="0" w:color="auto"/>
                            <w:right w:val="none" w:sz="0" w:space="0" w:color="auto"/>
                          </w:divBdr>
                        </w:div>
                      </w:divsChild>
                    </w:div>
                  </w:divsChild>
                </w:div>
                <w:div w:id="99111232">
                  <w:marLeft w:val="0"/>
                  <w:marRight w:val="0"/>
                  <w:marTop w:val="0"/>
                  <w:marBottom w:val="0"/>
                  <w:divBdr>
                    <w:top w:val="dotted" w:sz="6" w:space="0" w:color="FEFEFE"/>
                    <w:left w:val="dotted" w:sz="6" w:space="19" w:color="FEFEFE"/>
                    <w:bottom w:val="dotted" w:sz="6" w:space="0" w:color="FEFEFE"/>
                    <w:right w:val="dotted" w:sz="6" w:space="0" w:color="FEFEFE"/>
                  </w:divBdr>
                  <w:divsChild>
                    <w:div w:id="1690790933">
                      <w:marLeft w:val="225"/>
                      <w:marRight w:val="0"/>
                      <w:marTop w:val="0"/>
                      <w:marBottom w:val="0"/>
                      <w:divBdr>
                        <w:top w:val="dotted" w:sz="6" w:space="0" w:color="FEFEFE"/>
                        <w:left w:val="dotted" w:sz="6" w:space="11" w:color="FEFEFE"/>
                        <w:bottom w:val="dotted" w:sz="6" w:space="0" w:color="FEFEFE"/>
                        <w:right w:val="dotted" w:sz="6" w:space="0" w:color="FEFEFE"/>
                      </w:divBdr>
                      <w:divsChild>
                        <w:div w:id="1315643724">
                          <w:marLeft w:val="0"/>
                          <w:marRight w:val="0"/>
                          <w:marTop w:val="0"/>
                          <w:marBottom w:val="0"/>
                          <w:divBdr>
                            <w:top w:val="dotted" w:sz="6" w:space="0" w:color="FEFEFE"/>
                            <w:left w:val="dotted" w:sz="6" w:space="19" w:color="FEFEFE"/>
                            <w:bottom w:val="dotted" w:sz="6" w:space="0" w:color="FEFEFE"/>
                            <w:right w:val="dotted" w:sz="6" w:space="0" w:color="FEFEFE"/>
                          </w:divBdr>
                        </w:div>
                        <w:div w:id="2093625519">
                          <w:marLeft w:val="0"/>
                          <w:marRight w:val="0"/>
                          <w:marTop w:val="0"/>
                          <w:marBottom w:val="0"/>
                          <w:divBdr>
                            <w:top w:val="dotted" w:sz="6" w:space="0" w:color="FEFEFE"/>
                            <w:left w:val="dotted" w:sz="6" w:space="19" w:color="FEFEFE"/>
                            <w:bottom w:val="dotted" w:sz="6" w:space="0" w:color="FEFEFE"/>
                            <w:right w:val="dotted" w:sz="6" w:space="0" w:color="FEFEFE"/>
                          </w:divBdr>
                        </w:div>
                        <w:div w:id="896892828">
                          <w:marLeft w:val="0"/>
                          <w:marRight w:val="0"/>
                          <w:marTop w:val="0"/>
                          <w:marBottom w:val="0"/>
                          <w:divBdr>
                            <w:top w:val="dotted" w:sz="6" w:space="0" w:color="FEFEFE"/>
                            <w:left w:val="dotted" w:sz="6" w:space="19" w:color="FEFEFE"/>
                            <w:bottom w:val="dotted" w:sz="6" w:space="0" w:color="FEFEFE"/>
                            <w:right w:val="dotted" w:sz="6" w:space="0" w:color="FEFEFE"/>
                          </w:divBdr>
                        </w:div>
                        <w:div w:id="1117407937">
                          <w:marLeft w:val="0"/>
                          <w:marRight w:val="0"/>
                          <w:marTop w:val="0"/>
                          <w:marBottom w:val="0"/>
                          <w:divBdr>
                            <w:top w:val="dotted" w:sz="6" w:space="0" w:color="FEFEFE"/>
                            <w:left w:val="dotted" w:sz="6" w:space="19" w:color="FEFEFE"/>
                            <w:bottom w:val="dotted" w:sz="6" w:space="0" w:color="FEFEFE"/>
                            <w:right w:val="dotted" w:sz="6" w:space="0" w:color="FEFEFE"/>
                          </w:divBdr>
                        </w:div>
                        <w:div w:id="1814132281">
                          <w:marLeft w:val="0"/>
                          <w:marRight w:val="0"/>
                          <w:marTop w:val="0"/>
                          <w:marBottom w:val="0"/>
                          <w:divBdr>
                            <w:top w:val="dotted" w:sz="6" w:space="0" w:color="FEFEFE"/>
                            <w:left w:val="dotted" w:sz="6" w:space="19" w:color="FEFEFE"/>
                            <w:bottom w:val="dotted" w:sz="6" w:space="0" w:color="FEFEFE"/>
                            <w:right w:val="dotted" w:sz="6" w:space="0" w:color="FEFEFE"/>
                          </w:divBdr>
                        </w:div>
                        <w:div w:id="14504571">
                          <w:marLeft w:val="0"/>
                          <w:marRight w:val="0"/>
                          <w:marTop w:val="144"/>
                          <w:marBottom w:val="144"/>
                          <w:divBdr>
                            <w:top w:val="none" w:sz="0" w:space="0" w:color="auto"/>
                            <w:left w:val="none" w:sz="0" w:space="0" w:color="auto"/>
                            <w:bottom w:val="none" w:sz="0" w:space="0" w:color="auto"/>
                            <w:right w:val="none" w:sz="0" w:space="0" w:color="auto"/>
                          </w:divBdr>
                        </w:div>
                      </w:divsChild>
                    </w:div>
                    <w:div w:id="655845217">
                      <w:marLeft w:val="225"/>
                      <w:marRight w:val="0"/>
                      <w:marTop w:val="0"/>
                      <w:marBottom w:val="0"/>
                      <w:divBdr>
                        <w:top w:val="dotted" w:sz="6" w:space="0" w:color="FEFEFE"/>
                        <w:left w:val="dotted" w:sz="6" w:space="11" w:color="FEFEFE"/>
                        <w:bottom w:val="dotted" w:sz="6" w:space="0" w:color="FEFEFE"/>
                        <w:right w:val="dotted" w:sz="6" w:space="0" w:color="FEFEFE"/>
                      </w:divBdr>
                      <w:divsChild>
                        <w:div w:id="164521598">
                          <w:marLeft w:val="0"/>
                          <w:marRight w:val="0"/>
                          <w:marTop w:val="144"/>
                          <w:marBottom w:val="144"/>
                          <w:divBdr>
                            <w:top w:val="none" w:sz="0" w:space="0" w:color="auto"/>
                            <w:left w:val="none" w:sz="0" w:space="0" w:color="auto"/>
                            <w:bottom w:val="none" w:sz="0" w:space="0" w:color="auto"/>
                            <w:right w:val="none" w:sz="0" w:space="0" w:color="auto"/>
                          </w:divBdr>
                        </w:div>
                      </w:divsChild>
                    </w:div>
                    <w:div w:id="1089044195">
                      <w:marLeft w:val="225"/>
                      <w:marRight w:val="0"/>
                      <w:marTop w:val="0"/>
                      <w:marBottom w:val="0"/>
                      <w:divBdr>
                        <w:top w:val="dotted" w:sz="6" w:space="0" w:color="FEFEFE"/>
                        <w:left w:val="dotted" w:sz="6" w:space="11" w:color="FEFEFE"/>
                        <w:bottom w:val="dotted" w:sz="6" w:space="0" w:color="FEFEFE"/>
                        <w:right w:val="dotted" w:sz="6" w:space="0" w:color="FEFEFE"/>
                      </w:divBdr>
                      <w:divsChild>
                        <w:div w:id="624852515">
                          <w:marLeft w:val="0"/>
                          <w:marRight w:val="0"/>
                          <w:marTop w:val="144"/>
                          <w:marBottom w:val="144"/>
                          <w:divBdr>
                            <w:top w:val="none" w:sz="0" w:space="0" w:color="auto"/>
                            <w:left w:val="none" w:sz="0" w:space="0" w:color="auto"/>
                            <w:bottom w:val="none" w:sz="0" w:space="0" w:color="auto"/>
                            <w:right w:val="none" w:sz="0" w:space="0" w:color="auto"/>
                          </w:divBdr>
                        </w:div>
                      </w:divsChild>
                    </w:div>
                  </w:divsChild>
                </w:div>
                <w:div w:id="1298098283">
                  <w:marLeft w:val="0"/>
                  <w:marRight w:val="0"/>
                  <w:marTop w:val="0"/>
                  <w:marBottom w:val="0"/>
                  <w:divBdr>
                    <w:top w:val="dotted" w:sz="6" w:space="0" w:color="FEFEFE"/>
                    <w:left w:val="dotted" w:sz="6" w:space="19" w:color="FEFEFE"/>
                    <w:bottom w:val="dotted" w:sz="6" w:space="0" w:color="FEFEFE"/>
                    <w:right w:val="dotted" w:sz="6" w:space="0" w:color="FEFEFE"/>
                  </w:divBdr>
                  <w:divsChild>
                    <w:div w:id="927497183">
                      <w:marLeft w:val="225"/>
                      <w:marRight w:val="0"/>
                      <w:marTop w:val="0"/>
                      <w:marBottom w:val="0"/>
                      <w:divBdr>
                        <w:top w:val="dotted" w:sz="6" w:space="0" w:color="FEFEFE"/>
                        <w:left w:val="dotted" w:sz="6" w:space="11" w:color="FEFEFE"/>
                        <w:bottom w:val="dotted" w:sz="6" w:space="0" w:color="FEFEFE"/>
                        <w:right w:val="dotted" w:sz="6" w:space="0" w:color="FEFEFE"/>
                      </w:divBdr>
                      <w:divsChild>
                        <w:div w:id="399209605">
                          <w:marLeft w:val="0"/>
                          <w:marRight w:val="0"/>
                          <w:marTop w:val="144"/>
                          <w:marBottom w:val="144"/>
                          <w:divBdr>
                            <w:top w:val="none" w:sz="0" w:space="0" w:color="auto"/>
                            <w:left w:val="none" w:sz="0" w:space="0" w:color="auto"/>
                            <w:bottom w:val="none" w:sz="0" w:space="0" w:color="auto"/>
                            <w:right w:val="none" w:sz="0" w:space="0" w:color="auto"/>
                          </w:divBdr>
                        </w:div>
                      </w:divsChild>
                    </w:div>
                    <w:div w:id="465196287">
                      <w:marLeft w:val="225"/>
                      <w:marRight w:val="0"/>
                      <w:marTop w:val="0"/>
                      <w:marBottom w:val="0"/>
                      <w:divBdr>
                        <w:top w:val="dotted" w:sz="6" w:space="0" w:color="FEFEFE"/>
                        <w:left w:val="dotted" w:sz="6" w:space="11" w:color="FEFEFE"/>
                        <w:bottom w:val="dotted" w:sz="6" w:space="0" w:color="FEFEFE"/>
                        <w:right w:val="dotted" w:sz="6" w:space="0" w:color="FEFEFE"/>
                      </w:divBdr>
                      <w:divsChild>
                        <w:div w:id="1319532106">
                          <w:marLeft w:val="0"/>
                          <w:marRight w:val="0"/>
                          <w:marTop w:val="144"/>
                          <w:marBottom w:val="144"/>
                          <w:divBdr>
                            <w:top w:val="none" w:sz="0" w:space="0" w:color="auto"/>
                            <w:left w:val="none" w:sz="0" w:space="0" w:color="auto"/>
                            <w:bottom w:val="none" w:sz="0" w:space="0" w:color="auto"/>
                            <w:right w:val="none" w:sz="0" w:space="0" w:color="auto"/>
                          </w:divBdr>
                        </w:div>
                      </w:divsChild>
                    </w:div>
                    <w:div w:id="2051227210">
                      <w:marLeft w:val="225"/>
                      <w:marRight w:val="0"/>
                      <w:marTop w:val="0"/>
                      <w:marBottom w:val="0"/>
                      <w:divBdr>
                        <w:top w:val="dotted" w:sz="6" w:space="0" w:color="FEFEFE"/>
                        <w:left w:val="dotted" w:sz="6" w:space="11" w:color="FEFEFE"/>
                        <w:bottom w:val="dotted" w:sz="6" w:space="0" w:color="FEFEFE"/>
                        <w:right w:val="dotted" w:sz="6" w:space="0" w:color="FEFEFE"/>
                      </w:divBdr>
                      <w:divsChild>
                        <w:div w:id="1725064249">
                          <w:marLeft w:val="0"/>
                          <w:marRight w:val="0"/>
                          <w:marTop w:val="144"/>
                          <w:marBottom w:val="144"/>
                          <w:divBdr>
                            <w:top w:val="none" w:sz="0" w:space="0" w:color="auto"/>
                            <w:left w:val="none" w:sz="0" w:space="0" w:color="auto"/>
                            <w:bottom w:val="none" w:sz="0" w:space="0" w:color="auto"/>
                            <w:right w:val="none" w:sz="0" w:space="0" w:color="auto"/>
                          </w:divBdr>
                        </w:div>
                      </w:divsChild>
                    </w:div>
                    <w:div w:id="2144543702">
                      <w:marLeft w:val="225"/>
                      <w:marRight w:val="0"/>
                      <w:marTop w:val="0"/>
                      <w:marBottom w:val="0"/>
                      <w:divBdr>
                        <w:top w:val="dotted" w:sz="6" w:space="0" w:color="FEFEFE"/>
                        <w:left w:val="dotted" w:sz="6" w:space="11" w:color="FEFEFE"/>
                        <w:bottom w:val="dotted" w:sz="6" w:space="0" w:color="FEFEFE"/>
                        <w:right w:val="dotted" w:sz="6" w:space="0" w:color="FEFEFE"/>
                      </w:divBdr>
                      <w:divsChild>
                        <w:div w:id="1031494389">
                          <w:marLeft w:val="0"/>
                          <w:marRight w:val="0"/>
                          <w:marTop w:val="144"/>
                          <w:marBottom w:val="144"/>
                          <w:divBdr>
                            <w:top w:val="none" w:sz="0" w:space="0" w:color="auto"/>
                            <w:left w:val="none" w:sz="0" w:space="0" w:color="auto"/>
                            <w:bottom w:val="none" w:sz="0" w:space="0" w:color="auto"/>
                            <w:right w:val="none" w:sz="0" w:space="0" w:color="auto"/>
                          </w:divBdr>
                        </w:div>
                      </w:divsChild>
                    </w:div>
                  </w:divsChild>
                </w:div>
                <w:div w:id="314796851">
                  <w:marLeft w:val="0"/>
                  <w:marRight w:val="0"/>
                  <w:marTop w:val="0"/>
                  <w:marBottom w:val="0"/>
                  <w:divBdr>
                    <w:top w:val="dotted" w:sz="6" w:space="0" w:color="FEFEFE"/>
                    <w:left w:val="dotted" w:sz="6" w:space="19" w:color="FEFEFE"/>
                    <w:bottom w:val="dotted" w:sz="6" w:space="0" w:color="FEFEFE"/>
                    <w:right w:val="dotted" w:sz="6" w:space="0" w:color="FEFEFE"/>
                  </w:divBdr>
                  <w:divsChild>
                    <w:div w:id="1445033545">
                      <w:marLeft w:val="225"/>
                      <w:marRight w:val="0"/>
                      <w:marTop w:val="0"/>
                      <w:marBottom w:val="0"/>
                      <w:divBdr>
                        <w:top w:val="dotted" w:sz="6" w:space="0" w:color="FEFEFE"/>
                        <w:left w:val="dotted" w:sz="6" w:space="11" w:color="FEFEFE"/>
                        <w:bottom w:val="dotted" w:sz="6" w:space="0" w:color="FEFEFE"/>
                        <w:right w:val="dotted" w:sz="6" w:space="0" w:color="FEFEFE"/>
                      </w:divBdr>
                      <w:divsChild>
                        <w:div w:id="1973173238">
                          <w:marLeft w:val="0"/>
                          <w:marRight w:val="0"/>
                          <w:marTop w:val="144"/>
                          <w:marBottom w:val="144"/>
                          <w:divBdr>
                            <w:top w:val="none" w:sz="0" w:space="0" w:color="auto"/>
                            <w:left w:val="none" w:sz="0" w:space="0" w:color="auto"/>
                            <w:bottom w:val="none" w:sz="0" w:space="0" w:color="auto"/>
                            <w:right w:val="none" w:sz="0" w:space="0" w:color="auto"/>
                          </w:divBdr>
                        </w:div>
                      </w:divsChild>
                    </w:div>
                    <w:div w:id="492717910">
                      <w:marLeft w:val="225"/>
                      <w:marRight w:val="0"/>
                      <w:marTop w:val="0"/>
                      <w:marBottom w:val="0"/>
                      <w:divBdr>
                        <w:top w:val="dotted" w:sz="6" w:space="0" w:color="FEFEFE"/>
                        <w:left w:val="dotted" w:sz="6" w:space="11" w:color="FEFEFE"/>
                        <w:bottom w:val="dotted" w:sz="6" w:space="0" w:color="FEFEFE"/>
                        <w:right w:val="dotted" w:sz="6" w:space="0" w:color="FEFEFE"/>
                      </w:divBdr>
                      <w:divsChild>
                        <w:div w:id="217320836">
                          <w:marLeft w:val="0"/>
                          <w:marRight w:val="0"/>
                          <w:marTop w:val="144"/>
                          <w:marBottom w:val="144"/>
                          <w:divBdr>
                            <w:top w:val="none" w:sz="0" w:space="0" w:color="auto"/>
                            <w:left w:val="none" w:sz="0" w:space="0" w:color="auto"/>
                            <w:bottom w:val="none" w:sz="0" w:space="0" w:color="auto"/>
                            <w:right w:val="none" w:sz="0" w:space="0" w:color="auto"/>
                          </w:divBdr>
                        </w:div>
                      </w:divsChild>
                    </w:div>
                    <w:div w:id="1152798658">
                      <w:marLeft w:val="225"/>
                      <w:marRight w:val="0"/>
                      <w:marTop w:val="0"/>
                      <w:marBottom w:val="0"/>
                      <w:divBdr>
                        <w:top w:val="dotted" w:sz="6" w:space="0" w:color="FEFEFE"/>
                        <w:left w:val="dotted" w:sz="6" w:space="11" w:color="FEFEFE"/>
                        <w:bottom w:val="dotted" w:sz="6" w:space="0" w:color="FEFEFE"/>
                        <w:right w:val="dotted" w:sz="6" w:space="0" w:color="FEFEFE"/>
                      </w:divBdr>
                      <w:divsChild>
                        <w:div w:id="1567106896">
                          <w:marLeft w:val="0"/>
                          <w:marRight w:val="0"/>
                          <w:marTop w:val="144"/>
                          <w:marBottom w:val="144"/>
                          <w:divBdr>
                            <w:top w:val="none" w:sz="0" w:space="0" w:color="auto"/>
                            <w:left w:val="none" w:sz="0" w:space="0" w:color="auto"/>
                            <w:bottom w:val="none" w:sz="0" w:space="0" w:color="auto"/>
                            <w:right w:val="none" w:sz="0" w:space="0" w:color="auto"/>
                          </w:divBdr>
                        </w:div>
                      </w:divsChild>
                    </w:div>
                    <w:div w:id="2047632659">
                      <w:marLeft w:val="225"/>
                      <w:marRight w:val="0"/>
                      <w:marTop w:val="0"/>
                      <w:marBottom w:val="0"/>
                      <w:divBdr>
                        <w:top w:val="dotted" w:sz="6" w:space="0" w:color="FEFEFE"/>
                        <w:left w:val="dotted" w:sz="6" w:space="11" w:color="FEFEFE"/>
                        <w:bottom w:val="dotted" w:sz="6" w:space="0" w:color="FEFEFE"/>
                        <w:right w:val="dotted" w:sz="6" w:space="0" w:color="FEFEFE"/>
                      </w:divBdr>
                      <w:divsChild>
                        <w:div w:id="1889563295">
                          <w:marLeft w:val="0"/>
                          <w:marRight w:val="0"/>
                          <w:marTop w:val="144"/>
                          <w:marBottom w:val="144"/>
                          <w:divBdr>
                            <w:top w:val="none" w:sz="0" w:space="0" w:color="auto"/>
                            <w:left w:val="none" w:sz="0" w:space="0" w:color="auto"/>
                            <w:bottom w:val="none" w:sz="0" w:space="0" w:color="auto"/>
                            <w:right w:val="none" w:sz="0" w:space="0" w:color="auto"/>
                          </w:divBdr>
                        </w:div>
                      </w:divsChild>
                    </w:div>
                    <w:div w:id="1561020134">
                      <w:marLeft w:val="225"/>
                      <w:marRight w:val="0"/>
                      <w:marTop w:val="0"/>
                      <w:marBottom w:val="0"/>
                      <w:divBdr>
                        <w:top w:val="dotted" w:sz="6" w:space="0" w:color="FEFEFE"/>
                        <w:left w:val="dotted" w:sz="6" w:space="11" w:color="FEFEFE"/>
                        <w:bottom w:val="dotted" w:sz="6" w:space="0" w:color="FEFEFE"/>
                        <w:right w:val="dotted" w:sz="6" w:space="0" w:color="FEFEFE"/>
                      </w:divBdr>
                      <w:divsChild>
                        <w:div w:id="1025710531">
                          <w:marLeft w:val="0"/>
                          <w:marRight w:val="0"/>
                          <w:marTop w:val="144"/>
                          <w:marBottom w:val="144"/>
                          <w:divBdr>
                            <w:top w:val="none" w:sz="0" w:space="0" w:color="auto"/>
                            <w:left w:val="none" w:sz="0" w:space="0" w:color="auto"/>
                            <w:bottom w:val="none" w:sz="0" w:space="0" w:color="auto"/>
                            <w:right w:val="none" w:sz="0" w:space="0" w:color="auto"/>
                          </w:divBdr>
                        </w:div>
                      </w:divsChild>
                    </w:div>
                    <w:div w:id="1261913200">
                      <w:marLeft w:val="225"/>
                      <w:marRight w:val="0"/>
                      <w:marTop w:val="0"/>
                      <w:marBottom w:val="0"/>
                      <w:divBdr>
                        <w:top w:val="dotted" w:sz="6" w:space="0" w:color="FEFEFE"/>
                        <w:left w:val="dotted" w:sz="6" w:space="11" w:color="FEFEFE"/>
                        <w:bottom w:val="dotted" w:sz="6" w:space="0" w:color="FEFEFE"/>
                        <w:right w:val="dotted" w:sz="6" w:space="0" w:color="FEFEFE"/>
                      </w:divBdr>
                      <w:divsChild>
                        <w:div w:id="215359759">
                          <w:marLeft w:val="0"/>
                          <w:marRight w:val="0"/>
                          <w:marTop w:val="144"/>
                          <w:marBottom w:val="144"/>
                          <w:divBdr>
                            <w:top w:val="none" w:sz="0" w:space="0" w:color="auto"/>
                            <w:left w:val="none" w:sz="0" w:space="0" w:color="auto"/>
                            <w:bottom w:val="none" w:sz="0" w:space="0" w:color="auto"/>
                            <w:right w:val="none" w:sz="0" w:space="0" w:color="auto"/>
                          </w:divBdr>
                        </w:div>
                      </w:divsChild>
                    </w:div>
                  </w:divsChild>
                </w:div>
                <w:div w:id="447509268">
                  <w:marLeft w:val="0"/>
                  <w:marRight w:val="0"/>
                  <w:marTop w:val="0"/>
                  <w:marBottom w:val="0"/>
                  <w:divBdr>
                    <w:top w:val="dotted" w:sz="6" w:space="0" w:color="FEFEFE"/>
                    <w:left w:val="dotted" w:sz="6" w:space="19" w:color="FEFEFE"/>
                    <w:bottom w:val="dotted" w:sz="6" w:space="0" w:color="FEFEFE"/>
                    <w:right w:val="dotted" w:sz="6" w:space="0" w:color="FEFEFE"/>
                  </w:divBdr>
                  <w:divsChild>
                    <w:div w:id="1812749173">
                      <w:marLeft w:val="225"/>
                      <w:marRight w:val="0"/>
                      <w:marTop w:val="0"/>
                      <w:marBottom w:val="0"/>
                      <w:divBdr>
                        <w:top w:val="dotted" w:sz="6" w:space="0" w:color="FEFEFE"/>
                        <w:left w:val="dotted" w:sz="6" w:space="11" w:color="FEFEFE"/>
                        <w:bottom w:val="dotted" w:sz="6" w:space="0" w:color="FEFEFE"/>
                        <w:right w:val="dotted" w:sz="6" w:space="0" w:color="FEFEFE"/>
                      </w:divBdr>
                      <w:divsChild>
                        <w:div w:id="951941451">
                          <w:marLeft w:val="0"/>
                          <w:marRight w:val="0"/>
                          <w:marTop w:val="144"/>
                          <w:marBottom w:val="144"/>
                          <w:divBdr>
                            <w:top w:val="none" w:sz="0" w:space="0" w:color="auto"/>
                            <w:left w:val="none" w:sz="0" w:space="0" w:color="auto"/>
                            <w:bottom w:val="none" w:sz="0" w:space="0" w:color="auto"/>
                            <w:right w:val="none" w:sz="0" w:space="0" w:color="auto"/>
                          </w:divBdr>
                        </w:div>
                      </w:divsChild>
                    </w:div>
                    <w:div w:id="1088884372">
                      <w:marLeft w:val="225"/>
                      <w:marRight w:val="0"/>
                      <w:marTop w:val="0"/>
                      <w:marBottom w:val="0"/>
                      <w:divBdr>
                        <w:top w:val="dotted" w:sz="6" w:space="0" w:color="FEFEFE"/>
                        <w:left w:val="dotted" w:sz="6" w:space="11" w:color="FEFEFE"/>
                        <w:bottom w:val="dotted" w:sz="6" w:space="0" w:color="FEFEFE"/>
                        <w:right w:val="dotted" w:sz="6" w:space="0" w:color="FEFEFE"/>
                      </w:divBdr>
                      <w:divsChild>
                        <w:div w:id="1286815256">
                          <w:marLeft w:val="0"/>
                          <w:marRight w:val="0"/>
                          <w:marTop w:val="144"/>
                          <w:marBottom w:val="144"/>
                          <w:divBdr>
                            <w:top w:val="none" w:sz="0" w:space="0" w:color="auto"/>
                            <w:left w:val="none" w:sz="0" w:space="0" w:color="auto"/>
                            <w:bottom w:val="none" w:sz="0" w:space="0" w:color="auto"/>
                            <w:right w:val="none" w:sz="0" w:space="0" w:color="auto"/>
                          </w:divBdr>
                        </w:div>
                      </w:divsChild>
                    </w:div>
                    <w:div w:id="1919317497">
                      <w:marLeft w:val="225"/>
                      <w:marRight w:val="0"/>
                      <w:marTop w:val="0"/>
                      <w:marBottom w:val="0"/>
                      <w:divBdr>
                        <w:top w:val="dotted" w:sz="6" w:space="0" w:color="FEFEFE"/>
                        <w:left w:val="dotted" w:sz="6" w:space="11" w:color="FEFEFE"/>
                        <w:bottom w:val="dotted" w:sz="6" w:space="0" w:color="FEFEFE"/>
                        <w:right w:val="dotted" w:sz="6" w:space="0" w:color="FEFEFE"/>
                      </w:divBdr>
                      <w:divsChild>
                        <w:div w:id="1412582792">
                          <w:marLeft w:val="0"/>
                          <w:marRight w:val="0"/>
                          <w:marTop w:val="144"/>
                          <w:marBottom w:val="144"/>
                          <w:divBdr>
                            <w:top w:val="none" w:sz="0" w:space="0" w:color="auto"/>
                            <w:left w:val="none" w:sz="0" w:space="0" w:color="auto"/>
                            <w:bottom w:val="none" w:sz="0" w:space="0" w:color="auto"/>
                            <w:right w:val="none" w:sz="0" w:space="0" w:color="auto"/>
                          </w:divBdr>
                        </w:div>
                      </w:divsChild>
                    </w:div>
                    <w:div w:id="1802268513">
                      <w:marLeft w:val="225"/>
                      <w:marRight w:val="0"/>
                      <w:marTop w:val="0"/>
                      <w:marBottom w:val="0"/>
                      <w:divBdr>
                        <w:top w:val="dotted" w:sz="6" w:space="0" w:color="FEFEFE"/>
                        <w:left w:val="dotted" w:sz="6" w:space="11" w:color="FEFEFE"/>
                        <w:bottom w:val="dotted" w:sz="6" w:space="0" w:color="FEFEFE"/>
                        <w:right w:val="dotted" w:sz="6" w:space="0" w:color="FEFEFE"/>
                      </w:divBdr>
                      <w:divsChild>
                        <w:div w:id="9912020">
                          <w:marLeft w:val="0"/>
                          <w:marRight w:val="0"/>
                          <w:marTop w:val="144"/>
                          <w:marBottom w:val="144"/>
                          <w:divBdr>
                            <w:top w:val="none" w:sz="0" w:space="0" w:color="auto"/>
                            <w:left w:val="none" w:sz="0" w:space="0" w:color="auto"/>
                            <w:bottom w:val="none" w:sz="0" w:space="0" w:color="auto"/>
                            <w:right w:val="none" w:sz="0" w:space="0" w:color="auto"/>
                          </w:divBdr>
                        </w:div>
                      </w:divsChild>
                    </w:div>
                    <w:div w:id="1010836717">
                      <w:marLeft w:val="225"/>
                      <w:marRight w:val="0"/>
                      <w:marTop w:val="0"/>
                      <w:marBottom w:val="0"/>
                      <w:divBdr>
                        <w:top w:val="dotted" w:sz="6" w:space="0" w:color="FEFEFE"/>
                        <w:left w:val="dotted" w:sz="6" w:space="11" w:color="FEFEFE"/>
                        <w:bottom w:val="dotted" w:sz="6" w:space="0" w:color="FEFEFE"/>
                        <w:right w:val="dotted" w:sz="6" w:space="0" w:color="FEFEFE"/>
                      </w:divBdr>
                      <w:divsChild>
                        <w:div w:id="40138478">
                          <w:marLeft w:val="0"/>
                          <w:marRight w:val="0"/>
                          <w:marTop w:val="144"/>
                          <w:marBottom w:val="144"/>
                          <w:divBdr>
                            <w:top w:val="none" w:sz="0" w:space="0" w:color="auto"/>
                            <w:left w:val="none" w:sz="0" w:space="0" w:color="auto"/>
                            <w:bottom w:val="none" w:sz="0" w:space="0" w:color="auto"/>
                            <w:right w:val="none" w:sz="0" w:space="0" w:color="auto"/>
                          </w:divBdr>
                        </w:div>
                      </w:divsChild>
                    </w:div>
                  </w:divsChild>
                </w:div>
                <w:div w:id="1067338146">
                  <w:marLeft w:val="0"/>
                  <w:marRight w:val="0"/>
                  <w:marTop w:val="0"/>
                  <w:marBottom w:val="0"/>
                  <w:divBdr>
                    <w:top w:val="dotted" w:sz="6" w:space="0" w:color="FEFEFE"/>
                    <w:left w:val="dotted" w:sz="6" w:space="19" w:color="FEFEFE"/>
                    <w:bottom w:val="dotted" w:sz="6" w:space="0" w:color="FEFEFE"/>
                    <w:right w:val="dotted" w:sz="6" w:space="0" w:color="FEFEFE"/>
                  </w:divBdr>
                  <w:divsChild>
                    <w:div w:id="393625659">
                      <w:marLeft w:val="225"/>
                      <w:marRight w:val="0"/>
                      <w:marTop w:val="0"/>
                      <w:marBottom w:val="0"/>
                      <w:divBdr>
                        <w:top w:val="dotted" w:sz="6" w:space="0" w:color="FEFEFE"/>
                        <w:left w:val="dotted" w:sz="6" w:space="11" w:color="FEFEFE"/>
                        <w:bottom w:val="dotted" w:sz="6" w:space="0" w:color="FEFEFE"/>
                        <w:right w:val="dotted" w:sz="6" w:space="0" w:color="FEFEFE"/>
                      </w:divBdr>
                      <w:divsChild>
                        <w:div w:id="2054382860">
                          <w:marLeft w:val="0"/>
                          <w:marRight w:val="0"/>
                          <w:marTop w:val="144"/>
                          <w:marBottom w:val="144"/>
                          <w:divBdr>
                            <w:top w:val="none" w:sz="0" w:space="0" w:color="auto"/>
                            <w:left w:val="none" w:sz="0" w:space="0" w:color="auto"/>
                            <w:bottom w:val="none" w:sz="0" w:space="0" w:color="auto"/>
                            <w:right w:val="none" w:sz="0" w:space="0" w:color="auto"/>
                          </w:divBdr>
                        </w:div>
                      </w:divsChild>
                    </w:div>
                    <w:div w:id="62871754">
                      <w:marLeft w:val="225"/>
                      <w:marRight w:val="0"/>
                      <w:marTop w:val="0"/>
                      <w:marBottom w:val="0"/>
                      <w:divBdr>
                        <w:top w:val="dotted" w:sz="6" w:space="0" w:color="FEFEFE"/>
                        <w:left w:val="dotted" w:sz="6" w:space="11" w:color="FEFEFE"/>
                        <w:bottom w:val="dotted" w:sz="6" w:space="0" w:color="FEFEFE"/>
                        <w:right w:val="dotted" w:sz="6" w:space="0" w:color="FEFEFE"/>
                      </w:divBdr>
                      <w:divsChild>
                        <w:div w:id="1040592863">
                          <w:marLeft w:val="0"/>
                          <w:marRight w:val="0"/>
                          <w:marTop w:val="144"/>
                          <w:marBottom w:val="144"/>
                          <w:divBdr>
                            <w:top w:val="none" w:sz="0" w:space="0" w:color="auto"/>
                            <w:left w:val="none" w:sz="0" w:space="0" w:color="auto"/>
                            <w:bottom w:val="none" w:sz="0" w:space="0" w:color="auto"/>
                            <w:right w:val="none" w:sz="0" w:space="0" w:color="auto"/>
                          </w:divBdr>
                        </w:div>
                      </w:divsChild>
                    </w:div>
                    <w:div w:id="865993601">
                      <w:marLeft w:val="225"/>
                      <w:marRight w:val="0"/>
                      <w:marTop w:val="0"/>
                      <w:marBottom w:val="0"/>
                      <w:divBdr>
                        <w:top w:val="dotted" w:sz="6" w:space="0" w:color="FEFEFE"/>
                        <w:left w:val="dotted" w:sz="6" w:space="11" w:color="FEFEFE"/>
                        <w:bottom w:val="dotted" w:sz="6" w:space="0" w:color="FEFEFE"/>
                        <w:right w:val="dotted" w:sz="6" w:space="0" w:color="FEFEFE"/>
                      </w:divBdr>
                      <w:divsChild>
                        <w:div w:id="1508473659">
                          <w:marLeft w:val="0"/>
                          <w:marRight w:val="0"/>
                          <w:marTop w:val="144"/>
                          <w:marBottom w:val="144"/>
                          <w:divBdr>
                            <w:top w:val="none" w:sz="0" w:space="0" w:color="auto"/>
                            <w:left w:val="none" w:sz="0" w:space="0" w:color="auto"/>
                            <w:bottom w:val="none" w:sz="0" w:space="0" w:color="auto"/>
                            <w:right w:val="none" w:sz="0" w:space="0" w:color="auto"/>
                          </w:divBdr>
                        </w:div>
                      </w:divsChild>
                    </w:div>
                    <w:div w:id="955408399">
                      <w:marLeft w:val="225"/>
                      <w:marRight w:val="0"/>
                      <w:marTop w:val="0"/>
                      <w:marBottom w:val="0"/>
                      <w:divBdr>
                        <w:top w:val="dotted" w:sz="6" w:space="0" w:color="FEFEFE"/>
                        <w:left w:val="dotted" w:sz="6" w:space="11" w:color="FEFEFE"/>
                        <w:bottom w:val="dotted" w:sz="6" w:space="0" w:color="FEFEFE"/>
                        <w:right w:val="dotted" w:sz="6" w:space="0" w:color="FEFEFE"/>
                      </w:divBdr>
                      <w:divsChild>
                        <w:div w:id="2070957279">
                          <w:marLeft w:val="0"/>
                          <w:marRight w:val="0"/>
                          <w:marTop w:val="144"/>
                          <w:marBottom w:val="144"/>
                          <w:divBdr>
                            <w:top w:val="none" w:sz="0" w:space="0" w:color="auto"/>
                            <w:left w:val="none" w:sz="0" w:space="0" w:color="auto"/>
                            <w:bottom w:val="none" w:sz="0" w:space="0" w:color="auto"/>
                            <w:right w:val="none" w:sz="0" w:space="0" w:color="auto"/>
                          </w:divBdr>
                        </w:div>
                      </w:divsChild>
                    </w:div>
                  </w:divsChild>
                </w:div>
                <w:div w:id="1066496304">
                  <w:marLeft w:val="0"/>
                  <w:marRight w:val="0"/>
                  <w:marTop w:val="0"/>
                  <w:marBottom w:val="0"/>
                  <w:divBdr>
                    <w:top w:val="dotted" w:sz="6" w:space="0" w:color="FEFEFE"/>
                    <w:left w:val="dotted" w:sz="6" w:space="19" w:color="FEFEFE"/>
                    <w:bottom w:val="dotted" w:sz="6" w:space="0" w:color="FEFEFE"/>
                    <w:right w:val="dotted" w:sz="6" w:space="0" w:color="FEFEFE"/>
                  </w:divBdr>
                  <w:divsChild>
                    <w:div w:id="1287614639">
                      <w:marLeft w:val="225"/>
                      <w:marRight w:val="0"/>
                      <w:marTop w:val="0"/>
                      <w:marBottom w:val="0"/>
                      <w:divBdr>
                        <w:top w:val="dotted" w:sz="6" w:space="0" w:color="FEFEFE"/>
                        <w:left w:val="dotted" w:sz="6" w:space="11" w:color="FEFEFE"/>
                        <w:bottom w:val="dotted" w:sz="6" w:space="0" w:color="FEFEFE"/>
                        <w:right w:val="dotted" w:sz="6" w:space="0" w:color="FEFEFE"/>
                      </w:divBdr>
                      <w:divsChild>
                        <w:div w:id="1855724771">
                          <w:marLeft w:val="0"/>
                          <w:marRight w:val="0"/>
                          <w:marTop w:val="144"/>
                          <w:marBottom w:val="144"/>
                          <w:divBdr>
                            <w:top w:val="none" w:sz="0" w:space="0" w:color="auto"/>
                            <w:left w:val="none" w:sz="0" w:space="0" w:color="auto"/>
                            <w:bottom w:val="none" w:sz="0" w:space="0" w:color="auto"/>
                            <w:right w:val="none" w:sz="0" w:space="0" w:color="auto"/>
                          </w:divBdr>
                        </w:div>
                      </w:divsChild>
                    </w:div>
                    <w:div w:id="1252201931">
                      <w:marLeft w:val="225"/>
                      <w:marRight w:val="0"/>
                      <w:marTop w:val="0"/>
                      <w:marBottom w:val="0"/>
                      <w:divBdr>
                        <w:top w:val="dotted" w:sz="6" w:space="0" w:color="FEFEFE"/>
                        <w:left w:val="dotted" w:sz="6" w:space="11" w:color="FEFEFE"/>
                        <w:bottom w:val="dotted" w:sz="6" w:space="0" w:color="FEFEFE"/>
                        <w:right w:val="dotted" w:sz="6" w:space="0" w:color="FEFEFE"/>
                      </w:divBdr>
                      <w:divsChild>
                        <w:div w:id="234317159">
                          <w:marLeft w:val="0"/>
                          <w:marRight w:val="0"/>
                          <w:marTop w:val="144"/>
                          <w:marBottom w:val="144"/>
                          <w:divBdr>
                            <w:top w:val="none" w:sz="0" w:space="0" w:color="auto"/>
                            <w:left w:val="none" w:sz="0" w:space="0" w:color="auto"/>
                            <w:bottom w:val="none" w:sz="0" w:space="0" w:color="auto"/>
                            <w:right w:val="none" w:sz="0" w:space="0" w:color="auto"/>
                          </w:divBdr>
                        </w:div>
                      </w:divsChild>
                    </w:div>
                    <w:div w:id="831483129">
                      <w:marLeft w:val="225"/>
                      <w:marRight w:val="0"/>
                      <w:marTop w:val="0"/>
                      <w:marBottom w:val="0"/>
                      <w:divBdr>
                        <w:top w:val="dotted" w:sz="6" w:space="0" w:color="FEFEFE"/>
                        <w:left w:val="dotted" w:sz="6" w:space="11" w:color="FEFEFE"/>
                        <w:bottom w:val="dotted" w:sz="6" w:space="0" w:color="FEFEFE"/>
                        <w:right w:val="dotted" w:sz="6" w:space="0" w:color="FEFEFE"/>
                      </w:divBdr>
                      <w:divsChild>
                        <w:div w:id="661078902">
                          <w:marLeft w:val="0"/>
                          <w:marRight w:val="0"/>
                          <w:marTop w:val="144"/>
                          <w:marBottom w:val="144"/>
                          <w:divBdr>
                            <w:top w:val="none" w:sz="0" w:space="0" w:color="auto"/>
                            <w:left w:val="none" w:sz="0" w:space="0" w:color="auto"/>
                            <w:bottom w:val="none" w:sz="0" w:space="0" w:color="auto"/>
                            <w:right w:val="none" w:sz="0" w:space="0" w:color="auto"/>
                          </w:divBdr>
                        </w:div>
                      </w:divsChild>
                    </w:div>
                    <w:div w:id="2027637653">
                      <w:marLeft w:val="225"/>
                      <w:marRight w:val="0"/>
                      <w:marTop w:val="0"/>
                      <w:marBottom w:val="0"/>
                      <w:divBdr>
                        <w:top w:val="dotted" w:sz="6" w:space="0" w:color="FEFEFE"/>
                        <w:left w:val="dotted" w:sz="6" w:space="11" w:color="FEFEFE"/>
                        <w:bottom w:val="dotted" w:sz="6" w:space="0" w:color="FEFEFE"/>
                        <w:right w:val="dotted" w:sz="6" w:space="0" w:color="FEFEFE"/>
                      </w:divBdr>
                      <w:divsChild>
                        <w:div w:id="1122455994">
                          <w:marLeft w:val="0"/>
                          <w:marRight w:val="0"/>
                          <w:marTop w:val="144"/>
                          <w:marBottom w:val="144"/>
                          <w:divBdr>
                            <w:top w:val="none" w:sz="0" w:space="0" w:color="auto"/>
                            <w:left w:val="none" w:sz="0" w:space="0" w:color="auto"/>
                            <w:bottom w:val="none" w:sz="0" w:space="0" w:color="auto"/>
                            <w:right w:val="none" w:sz="0" w:space="0" w:color="auto"/>
                          </w:divBdr>
                        </w:div>
                      </w:divsChild>
                    </w:div>
                  </w:divsChild>
                </w:div>
                <w:div w:id="803278674">
                  <w:marLeft w:val="0"/>
                  <w:marRight w:val="0"/>
                  <w:marTop w:val="0"/>
                  <w:marBottom w:val="0"/>
                  <w:divBdr>
                    <w:top w:val="dotted" w:sz="6" w:space="0" w:color="FEFEFE"/>
                    <w:left w:val="dotted" w:sz="6" w:space="19" w:color="FEFEFE"/>
                    <w:bottom w:val="dotted" w:sz="6" w:space="0" w:color="FEFEFE"/>
                    <w:right w:val="dotted" w:sz="6" w:space="0" w:color="FEFEFE"/>
                  </w:divBdr>
                  <w:divsChild>
                    <w:div w:id="712968831">
                      <w:marLeft w:val="225"/>
                      <w:marRight w:val="0"/>
                      <w:marTop w:val="0"/>
                      <w:marBottom w:val="0"/>
                      <w:divBdr>
                        <w:top w:val="dotted" w:sz="6" w:space="0" w:color="FEFEFE"/>
                        <w:left w:val="dotted" w:sz="6" w:space="11" w:color="FEFEFE"/>
                        <w:bottom w:val="dotted" w:sz="6" w:space="0" w:color="FEFEFE"/>
                        <w:right w:val="dotted" w:sz="6" w:space="0" w:color="FEFEFE"/>
                      </w:divBdr>
                      <w:divsChild>
                        <w:div w:id="1769933465">
                          <w:marLeft w:val="0"/>
                          <w:marRight w:val="0"/>
                          <w:marTop w:val="144"/>
                          <w:marBottom w:val="144"/>
                          <w:divBdr>
                            <w:top w:val="none" w:sz="0" w:space="0" w:color="auto"/>
                            <w:left w:val="none" w:sz="0" w:space="0" w:color="auto"/>
                            <w:bottom w:val="none" w:sz="0" w:space="0" w:color="auto"/>
                            <w:right w:val="none" w:sz="0" w:space="0" w:color="auto"/>
                          </w:divBdr>
                        </w:div>
                      </w:divsChild>
                    </w:div>
                    <w:div w:id="1777947493">
                      <w:marLeft w:val="225"/>
                      <w:marRight w:val="0"/>
                      <w:marTop w:val="0"/>
                      <w:marBottom w:val="0"/>
                      <w:divBdr>
                        <w:top w:val="dotted" w:sz="6" w:space="0" w:color="FEFEFE"/>
                        <w:left w:val="dotted" w:sz="6" w:space="11" w:color="FEFEFE"/>
                        <w:bottom w:val="dotted" w:sz="6" w:space="0" w:color="FEFEFE"/>
                        <w:right w:val="dotted" w:sz="6" w:space="0" w:color="FEFEFE"/>
                      </w:divBdr>
                      <w:divsChild>
                        <w:div w:id="1140852249">
                          <w:marLeft w:val="0"/>
                          <w:marRight w:val="0"/>
                          <w:marTop w:val="144"/>
                          <w:marBottom w:val="144"/>
                          <w:divBdr>
                            <w:top w:val="none" w:sz="0" w:space="0" w:color="auto"/>
                            <w:left w:val="none" w:sz="0" w:space="0" w:color="auto"/>
                            <w:bottom w:val="none" w:sz="0" w:space="0" w:color="auto"/>
                            <w:right w:val="none" w:sz="0" w:space="0" w:color="auto"/>
                          </w:divBdr>
                        </w:div>
                      </w:divsChild>
                    </w:div>
                    <w:div w:id="121073967">
                      <w:marLeft w:val="225"/>
                      <w:marRight w:val="0"/>
                      <w:marTop w:val="0"/>
                      <w:marBottom w:val="0"/>
                      <w:divBdr>
                        <w:top w:val="dotted" w:sz="6" w:space="0" w:color="FEFEFE"/>
                        <w:left w:val="dotted" w:sz="6" w:space="11" w:color="FEFEFE"/>
                        <w:bottom w:val="dotted" w:sz="6" w:space="0" w:color="FEFEFE"/>
                        <w:right w:val="dotted" w:sz="6" w:space="0" w:color="FEFEFE"/>
                      </w:divBdr>
                      <w:divsChild>
                        <w:div w:id="1779179355">
                          <w:marLeft w:val="0"/>
                          <w:marRight w:val="0"/>
                          <w:marTop w:val="144"/>
                          <w:marBottom w:val="144"/>
                          <w:divBdr>
                            <w:top w:val="none" w:sz="0" w:space="0" w:color="auto"/>
                            <w:left w:val="none" w:sz="0" w:space="0" w:color="auto"/>
                            <w:bottom w:val="none" w:sz="0" w:space="0" w:color="auto"/>
                            <w:right w:val="none" w:sz="0" w:space="0" w:color="auto"/>
                          </w:divBdr>
                        </w:div>
                      </w:divsChild>
                    </w:div>
                  </w:divsChild>
                </w:div>
                <w:div w:id="1760712438">
                  <w:marLeft w:val="0"/>
                  <w:marRight w:val="0"/>
                  <w:marTop w:val="0"/>
                  <w:marBottom w:val="0"/>
                  <w:divBdr>
                    <w:top w:val="dotted" w:sz="6" w:space="0" w:color="FEFEFE"/>
                    <w:left w:val="dotted" w:sz="6" w:space="19" w:color="FEFEFE"/>
                    <w:bottom w:val="dotted" w:sz="6" w:space="0" w:color="FEFEFE"/>
                    <w:right w:val="dotted" w:sz="6" w:space="0" w:color="FEFEFE"/>
                  </w:divBdr>
                  <w:divsChild>
                    <w:div w:id="988903821">
                      <w:marLeft w:val="225"/>
                      <w:marRight w:val="0"/>
                      <w:marTop w:val="0"/>
                      <w:marBottom w:val="0"/>
                      <w:divBdr>
                        <w:top w:val="dotted" w:sz="6" w:space="0" w:color="FEFEFE"/>
                        <w:left w:val="dotted" w:sz="6" w:space="11" w:color="FEFEFE"/>
                        <w:bottom w:val="dotted" w:sz="6" w:space="0" w:color="FEFEFE"/>
                        <w:right w:val="dotted" w:sz="6" w:space="0" w:color="FEFEFE"/>
                      </w:divBdr>
                      <w:divsChild>
                        <w:div w:id="1101341947">
                          <w:marLeft w:val="0"/>
                          <w:marRight w:val="0"/>
                          <w:marTop w:val="144"/>
                          <w:marBottom w:val="144"/>
                          <w:divBdr>
                            <w:top w:val="none" w:sz="0" w:space="0" w:color="auto"/>
                            <w:left w:val="none" w:sz="0" w:space="0" w:color="auto"/>
                            <w:bottom w:val="none" w:sz="0" w:space="0" w:color="auto"/>
                            <w:right w:val="none" w:sz="0" w:space="0" w:color="auto"/>
                          </w:divBdr>
                        </w:div>
                      </w:divsChild>
                    </w:div>
                    <w:div w:id="360545785">
                      <w:marLeft w:val="225"/>
                      <w:marRight w:val="0"/>
                      <w:marTop w:val="0"/>
                      <w:marBottom w:val="0"/>
                      <w:divBdr>
                        <w:top w:val="dotted" w:sz="6" w:space="0" w:color="FEFEFE"/>
                        <w:left w:val="dotted" w:sz="6" w:space="11" w:color="FEFEFE"/>
                        <w:bottom w:val="dotted" w:sz="6" w:space="0" w:color="FEFEFE"/>
                        <w:right w:val="dotted" w:sz="6" w:space="0" w:color="FEFEFE"/>
                      </w:divBdr>
                      <w:divsChild>
                        <w:div w:id="1056245854">
                          <w:marLeft w:val="0"/>
                          <w:marRight w:val="0"/>
                          <w:marTop w:val="144"/>
                          <w:marBottom w:val="144"/>
                          <w:divBdr>
                            <w:top w:val="none" w:sz="0" w:space="0" w:color="auto"/>
                            <w:left w:val="none" w:sz="0" w:space="0" w:color="auto"/>
                            <w:bottom w:val="none" w:sz="0" w:space="0" w:color="auto"/>
                            <w:right w:val="none" w:sz="0" w:space="0" w:color="auto"/>
                          </w:divBdr>
                        </w:div>
                      </w:divsChild>
                    </w:div>
                    <w:div w:id="72824174">
                      <w:marLeft w:val="225"/>
                      <w:marRight w:val="0"/>
                      <w:marTop w:val="0"/>
                      <w:marBottom w:val="0"/>
                      <w:divBdr>
                        <w:top w:val="dotted" w:sz="6" w:space="0" w:color="FEFEFE"/>
                        <w:left w:val="dotted" w:sz="6" w:space="11" w:color="FEFEFE"/>
                        <w:bottom w:val="dotted" w:sz="6" w:space="0" w:color="FEFEFE"/>
                        <w:right w:val="dotted" w:sz="6" w:space="0" w:color="FEFEFE"/>
                      </w:divBdr>
                      <w:divsChild>
                        <w:div w:id="1508134928">
                          <w:marLeft w:val="0"/>
                          <w:marRight w:val="0"/>
                          <w:marTop w:val="144"/>
                          <w:marBottom w:val="144"/>
                          <w:divBdr>
                            <w:top w:val="none" w:sz="0" w:space="0" w:color="auto"/>
                            <w:left w:val="none" w:sz="0" w:space="0" w:color="auto"/>
                            <w:bottom w:val="none" w:sz="0" w:space="0" w:color="auto"/>
                            <w:right w:val="none" w:sz="0" w:space="0" w:color="auto"/>
                          </w:divBdr>
                        </w:div>
                      </w:divsChild>
                    </w:div>
                    <w:div w:id="1091655685">
                      <w:marLeft w:val="225"/>
                      <w:marRight w:val="0"/>
                      <w:marTop w:val="0"/>
                      <w:marBottom w:val="0"/>
                      <w:divBdr>
                        <w:top w:val="dotted" w:sz="6" w:space="0" w:color="FEFEFE"/>
                        <w:left w:val="dotted" w:sz="6" w:space="11" w:color="FEFEFE"/>
                        <w:bottom w:val="dotted" w:sz="6" w:space="0" w:color="FEFEFE"/>
                        <w:right w:val="dotted" w:sz="6" w:space="0" w:color="FEFEFE"/>
                      </w:divBdr>
                      <w:divsChild>
                        <w:div w:id="1144732774">
                          <w:marLeft w:val="0"/>
                          <w:marRight w:val="0"/>
                          <w:marTop w:val="144"/>
                          <w:marBottom w:val="144"/>
                          <w:divBdr>
                            <w:top w:val="none" w:sz="0" w:space="0" w:color="auto"/>
                            <w:left w:val="none" w:sz="0" w:space="0" w:color="auto"/>
                            <w:bottom w:val="none" w:sz="0" w:space="0" w:color="auto"/>
                            <w:right w:val="none" w:sz="0" w:space="0" w:color="auto"/>
                          </w:divBdr>
                        </w:div>
                      </w:divsChild>
                    </w:div>
                  </w:divsChild>
                </w:div>
                <w:div w:id="1373648845">
                  <w:marLeft w:val="0"/>
                  <w:marRight w:val="0"/>
                  <w:marTop w:val="0"/>
                  <w:marBottom w:val="0"/>
                  <w:divBdr>
                    <w:top w:val="dotted" w:sz="6" w:space="0" w:color="FEFEFE"/>
                    <w:left w:val="dotted" w:sz="6" w:space="19" w:color="FEFEFE"/>
                    <w:bottom w:val="dotted" w:sz="6" w:space="0" w:color="FEFEFE"/>
                    <w:right w:val="dotted" w:sz="6" w:space="0" w:color="FEFEFE"/>
                  </w:divBdr>
                  <w:divsChild>
                    <w:div w:id="914826776">
                      <w:marLeft w:val="225"/>
                      <w:marRight w:val="0"/>
                      <w:marTop w:val="0"/>
                      <w:marBottom w:val="0"/>
                      <w:divBdr>
                        <w:top w:val="dotted" w:sz="6" w:space="0" w:color="FEFEFE"/>
                        <w:left w:val="dotted" w:sz="6" w:space="11" w:color="FEFEFE"/>
                        <w:bottom w:val="dotted" w:sz="6" w:space="0" w:color="FEFEFE"/>
                        <w:right w:val="dotted" w:sz="6" w:space="0" w:color="FEFEFE"/>
                      </w:divBdr>
                    </w:div>
                    <w:div w:id="1109735860">
                      <w:marLeft w:val="225"/>
                      <w:marRight w:val="0"/>
                      <w:marTop w:val="0"/>
                      <w:marBottom w:val="0"/>
                      <w:divBdr>
                        <w:top w:val="dotted" w:sz="6" w:space="0" w:color="FEFEFE"/>
                        <w:left w:val="dotted" w:sz="6" w:space="11" w:color="FEFEFE"/>
                        <w:bottom w:val="dotted" w:sz="6" w:space="0" w:color="FEFEFE"/>
                        <w:right w:val="dotted" w:sz="6" w:space="0" w:color="FEFEFE"/>
                      </w:divBdr>
                      <w:divsChild>
                        <w:div w:id="1958635122">
                          <w:marLeft w:val="0"/>
                          <w:marRight w:val="0"/>
                          <w:marTop w:val="144"/>
                          <w:marBottom w:val="144"/>
                          <w:divBdr>
                            <w:top w:val="none" w:sz="0" w:space="0" w:color="auto"/>
                            <w:left w:val="none" w:sz="0" w:space="0" w:color="auto"/>
                            <w:bottom w:val="none" w:sz="0" w:space="0" w:color="auto"/>
                            <w:right w:val="none" w:sz="0" w:space="0" w:color="auto"/>
                          </w:divBdr>
                        </w:div>
                      </w:divsChild>
                    </w:div>
                    <w:div w:id="102116541">
                      <w:marLeft w:val="225"/>
                      <w:marRight w:val="0"/>
                      <w:marTop w:val="0"/>
                      <w:marBottom w:val="0"/>
                      <w:divBdr>
                        <w:top w:val="dotted" w:sz="6" w:space="0" w:color="FEFEFE"/>
                        <w:left w:val="dotted" w:sz="6" w:space="11" w:color="FEFEFE"/>
                        <w:bottom w:val="dotted" w:sz="6" w:space="0" w:color="FEFEFE"/>
                        <w:right w:val="dotted" w:sz="6" w:space="0" w:color="FEFEFE"/>
                      </w:divBdr>
                      <w:divsChild>
                        <w:div w:id="968903258">
                          <w:marLeft w:val="0"/>
                          <w:marRight w:val="0"/>
                          <w:marTop w:val="144"/>
                          <w:marBottom w:val="144"/>
                          <w:divBdr>
                            <w:top w:val="none" w:sz="0" w:space="0" w:color="auto"/>
                            <w:left w:val="none" w:sz="0" w:space="0" w:color="auto"/>
                            <w:bottom w:val="none" w:sz="0" w:space="0" w:color="auto"/>
                            <w:right w:val="none" w:sz="0" w:space="0" w:color="auto"/>
                          </w:divBdr>
                        </w:div>
                      </w:divsChild>
                    </w:div>
                    <w:div w:id="1533809295">
                      <w:marLeft w:val="225"/>
                      <w:marRight w:val="0"/>
                      <w:marTop w:val="0"/>
                      <w:marBottom w:val="0"/>
                      <w:divBdr>
                        <w:top w:val="dotted" w:sz="6" w:space="0" w:color="FEFEFE"/>
                        <w:left w:val="dotted" w:sz="6" w:space="11" w:color="FEFEFE"/>
                        <w:bottom w:val="dotted" w:sz="6" w:space="0" w:color="FEFEFE"/>
                        <w:right w:val="dotted" w:sz="6" w:space="0" w:color="FEFEFE"/>
                      </w:divBdr>
                    </w:div>
                    <w:div w:id="494030315">
                      <w:marLeft w:val="225"/>
                      <w:marRight w:val="0"/>
                      <w:marTop w:val="0"/>
                      <w:marBottom w:val="0"/>
                      <w:divBdr>
                        <w:top w:val="dotted" w:sz="6" w:space="0" w:color="FEFEFE"/>
                        <w:left w:val="dotted" w:sz="6" w:space="11" w:color="FEFEFE"/>
                        <w:bottom w:val="dotted" w:sz="6" w:space="0" w:color="FEFEFE"/>
                        <w:right w:val="dotted" w:sz="6" w:space="0" w:color="FEFEFE"/>
                      </w:divBdr>
                      <w:divsChild>
                        <w:div w:id="303899481">
                          <w:marLeft w:val="0"/>
                          <w:marRight w:val="0"/>
                          <w:marTop w:val="144"/>
                          <w:marBottom w:val="144"/>
                          <w:divBdr>
                            <w:top w:val="none" w:sz="0" w:space="0" w:color="auto"/>
                            <w:left w:val="none" w:sz="0" w:space="0" w:color="auto"/>
                            <w:bottom w:val="none" w:sz="0" w:space="0" w:color="auto"/>
                            <w:right w:val="none" w:sz="0" w:space="0" w:color="auto"/>
                          </w:divBdr>
                        </w:div>
                      </w:divsChild>
                    </w:div>
                    <w:div w:id="1092244196">
                      <w:marLeft w:val="225"/>
                      <w:marRight w:val="0"/>
                      <w:marTop w:val="0"/>
                      <w:marBottom w:val="0"/>
                      <w:divBdr>
                        <w:top w:val="dotted" w:sz="6" w:space="0" w:color="FEFEFE"/>
                        <w:left w:val="dotted" w:sz="6" w:space="11" w:color="FEFEFE"/>
                        <w:bottom w:val="dotted" w:sz="6" w:space="0" w:color="FEFEFE"/>
                        <w:right w:val="dotted" w:sz="6" w:space="0" w:color="FEFEFE"/>
                      </w:divBdr>
                      <w:divsChild>
                        <w:div w:id="1413044959">
                          <w:marLeft w:val="0"/>
                          <w:marRight w:val="0"/>
                          <w:marTop w:val="144"/>
                          <w:marBottom w:val="144"/>
                          <w:divBdr>
                            <w:top w:val="none" w:sz="0" w:space="0" w:color="auto"/>
                            <w:left w:val="none" w:sz="0" w:space="0" w:color="auto"/>
                            <w:bottom w:val="none" w:sz="0" w:space="0" w:color="auto"/>
                            <w:right w:val="none" w:sz="0" w:space="0" w:color="auto"/>
                          </w:divBdr>
                        </w:div>
                      </w:divsChild>
                    </w:div>
                    <w:div w:id="592904534">
                      <w:marLeft w:val="225"/>
                      <w:marRight w:val="0"/>
                      <w:marTop w:val="0"/>
                      <w:marBottom w:val="0"/>
                      <w:divBdr>
                        <w:top w:val="dotted" w:sz="6" w:space="0" w:color="FEFEFE"/>
                        <w:left w:val="dotted" w:sz="6" w:space="11" w:color="FEFEFE"/>
                        <w:bottom w:val="dotted" w:sz="6" w:space="0" w:color="FEFEFE"/>
                        <w:right w:val="dotted" w:sz="6" w:space="0" w:color="FEFEFE"/>
                      </w:divBdr>
                    </w:div>
                    <w:div w:id="1537352111">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sChild>
            </w:div>
            <w:div w:id="1037194195">
              <w:marLeft w:val="0"/>
              <w:marRight w:val="0"/>
              <w:marTop w:val="0"/>
              <w:marBottom w:val="0"/>
              <w:divBdr>
                <w:top w:val="dotted" w:sz="6" w:space="0" w:color="FEFEFE"/>
                <w:left w:val="dotted" w:sz="6" w:space="19" w:color="FEFEFE"/>
                <w:bottom w:val="dotted" w:sz="6" w:space="0" w:color="FEFEFE"/>
                <w:right w:val="dotted" w:sz="6" w:space="0" w:color="FEFEFE"/>
              </w:divBdr>
              <w:divsChild>
                <w:div w:id="723523607">
                  <w:marLeft w:val="0"/>
                  <w:marRight w:val="0"/>
                  <w:marTop w:val="144"/>
                  <w:marBottom w:val="144"/>
                  <w:divBdr>
                    <w:top w:val="none" w:sz="0" w:space="0" w:color="auto"/>
                    <w:left w:val="none" w:sz="0" w:space="0" w:color="auto"/>
                    <w:bottom w:val="none" w:sz="0" w:space="0" w:color="auto"/>
                    <w:right w:val="none" w:sz="0" w:space="0" w:color="auto"/>
                  </w:divBdr>
                </w:div>
              </w:divsChild>
            </w:div>
          </w:divsChild>
        </w:div>
        <w:div w:id="1829783939">
          <w:marLeft w:val="0"/>
          <w:marRight w:val="0"/>
          <w:marTop w:val="0"/>
          <w:marBottom w:val="0"/>
          <w:divBdr>
            <w:top w:val="none" w:sz="0" w:space="0" w:color="auto"/>
            <w:left w:val="none" w:sz="0" w:space="0" w:color="auto"/>
            <w:bottom w:val="none" w:sz="0" w:space="0" w:color="auto"/>
            <w:right w:val="none" w:sz="0" w:space="0" w:color="auto"/>
          </w:divBdr>
          <w:divsChild>
            <w:div w:id="101153501">
              <w:marLeft w:val="0"/>
              <w:marRight w:val="0"/>
              <w:marTop w:val="144"/>
              <w:marBottom w:val="144"/>
              <w:divBdr>
                <w:top w:val="none" w:sz="0" w:space="0" w:color="auto"/>
                <w:left w:val="none" w:sz="0" w:space="0" w:color="auto"/>
                <w:bottom w:val="none" w:sz="0" w:space="0" w:color="auto"/>
                <w:right w:val="none" w:sz="0" w:space="0" w:color="auto"/>
              </w:divBdr>
            </w:div>
          </w:divsChild>
        </w:div>
      </w:divsChild>
    </w:div>
    <w:div w:id="1354189392">
      <w:marLeft w:val="72"/>
      <w:marRight w:val="72"/>
      <w:marTop w:val="72"/>
      <w:marBottom w:val="72"/>
      <w:divBdr>
        <w:top w:val="dotted" w:sz="6" w:space="0" w:color="FEFEFE"/>
        <w:left w:val="dotted" w:sz="6" w:space="0" w:color="FEFEFE"/>
        <w:bottom w:val="dotted" w:sz="6" w:space="0" w:color="FEFEFE"/>
        <w:right w:val="dotted" w:sz="6" w:space="0" w:color="FEFEFE"/>
      </w:divBdr>
    </w:div>
    <w:div w:id="2029598375">
      <w:marLeft w:val="72"/>
      <w:marRight w:val="72"/>
      <w:marTop w:val="72"/>
      <w:marBottom w:val="72"/>
      <w:divBdr>
        <w:top w:val="dotted" w:sz="6" w:space="0" w:color="FEFEFE"/>
        <w:left w:val="dotted" w:sz="6" w:space="0" w:color="FEFEFE"/>
        <w:bottom w:val="dotted" w:sz="6" w:space="0" w:color="FEFEFE"/>
        <w:right w:val="dotted" w:sz="6" w:space="0" w:color="FEFEFE"/>
      </w:divBdr>
    </w:div>
    <w:div w:id="2080594452">
      <w:marLeft w:val="0"/>
      <w:marRight w:val="0"/>
      <w:marTop w:val="0"/>
      <w:marBottom w:val="0"/>
      <w:divBdr>
        <w:top w:val="dotted" w:sz="6" w:space="0" w:color="FEFEFE"/>
        <w:left w:val="dotted" w:sz="6" w:space="0" w:color="FEFEFE"/>
        <w:bottom w:val="dotted" w:sz="6" w:space="0" w:color="FEFEFE"/>
        <w:right w:val="dotted" w:sz="6" w:space="0" w:color="FEFEFE"/>
      </w:divBdr>
    </w:div>
  </w:divs>
  <w:encoding w:val="unicode"/>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image" Target="https://www.ilegis.ro/ImaginiDinActe/236286/A4735.jpg"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https://www.ilegis.ro/ImaginiDinActe/236286/A4734.jpg" TargetMode="External"/><Relationship Id="rId5" Type="http://schemas.openxmlformats.org/officeDocument/2006/relationships/image" Target="https://www.ilegis.ro/ImaginiDinActe/236286/A3926.jpg" TargetMode="External"/><Relationship Id="rId4" Type="http://schemas.openxmlformats.org/officeDocument/2006/relationships/image" Target="https://www.ilegis.ro/ImaginiDinActe/236286/A3874_.jpg" TargetMode="External"/><Relationship Id="rId9" Type="http://schemas.openxmlformats.org/officeDocument/2006/relationships/theme" Target="theme/theme1.xm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169</Pages>
  <Words>114161</Words>
  <Characters>662137</Characters>
  <Application>Microsoft Office Word</Application>
  <DocSecurity>0</DocSecurity>
  <Lines>5517</Lines>
  <Paragraphs>1549</Paragraphs>
  <ScaleCrop>false</ScaleCrop>
  <Company/>
  <LinksUpToDate>false</LinksUpToDate>
  <CharactersWithSpaces>774749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ORDIN nr. 5.991 din 11 noiembrie 2020</dc:title>
  <dc:subject/>
  <dc:creator>Ionut Nistor</dc:creator>
  <cp:keywords/>
  <dc:description/>
  <cp:lastModifiedBy>Ionut Nistor</cp:lastModifiedBy>
  <cp:revision>2</cp:revision>
  <dcterms:created xsi:type="dcterms:W3CDTF">2021-05-13T04:40:00Z</dcterms:created>
  <dcterms:modified xsi:type="dcterms:W3CDTF">2021-05-13T04:40:00Z</dcterms:modified>
</cp:coreProperties>
</file>