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C98" w:rsidRDefault="00033243">
      <w:pPr>
        <w:spacing w:after="0" w:line="24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ÎMI PASĂ DE MINE, DAR ȘI DE PLANETĂ</w:t>
      </w:r>
    </w:p>
    <w:p w:rsidR="00B62C98" w:rsidRDefault="00033243">
      <w:pPr>
        <w:spacing w:after="0" w:line="24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EDIŢIA a V-a</w:t>
      </w:r>
    </w:p>
    <w:p w:rsidR="00B62C98" w:rsidRDefault="00B62C98">
      <w:pPr>
        <w:spacing w:after="0" w:line="240" w:lineRule="auto"/>
        <w:jc w:val="both"/>
        <w:rPr>
          <w:rFonts w:ascii="Times New Roman" w:eastAsia="Times New Roman" w:hAnsi="Times New Roman" w:cs="Times New Roman"/>
          <w:b/>
          <w:color w:val="000000"/>
          <w:sz w:val="40"/>
          <w:szCs w:val="40"/>
        </w:rPr>
      </w:pPr>
    </w:p>
    <w:p w:rsidR="00B62C98" w:rsidRDefault="00B62C98">
      <w:pPr>
        <w:spacing w:after="0" w:line="240" w:lineRule="auto"/>
        <w:jc w:val="both"/>
        <w:rPr>
          <w:rFonts w:ascii="Times New Roman" w:eastAsia="Times New Roman" w:hAnsi="Times New Roman" w:cs="Times New Roman"/>
          <w:b/>
          <w:color w:val="000000"/>
          <w:sz w:val="24"/>
          <w:szCs w:val="24"/>
        </w:rPr>
      </w:pPr>
    </w:p>
    <w:p w:rsidR="00B62C98" w:rsidRDefault="00033243">
      <w:pPr>
        <w:spacing w:after="0" w:line="240" w:lineRule="auto"/>
        <w:jc w:val="both"/>
        <w:rPr>
          <w:rFonts w:ascii="Times New Roman" w:eastAsia="Times New Roman" w:hAnsi="Times New Roman" w:cs="Times New Roman"/>
          <w:b/>
          <w:color w:val="000000"/>
          <w:sz w:val="24"/>
          <w:szCs w:val="24"/>
        </w:rPr>
      </w:pPr>
      <w:r>
        <w:rPr>
          <w:noProof/>
          <w:lang w:val="en-US"/>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146685</wp:posOffset>
            </wp:positionV>
            <wp:extent cx="5943600" cy="406654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4066540"/>
                    </a:xfrm>
                    <a:prstGeom prst="rect">
                      <a:avLst/>
                    </a:prstGeom>
                    <a:ln/>
                  </pic:spPr>
                </pic:pic>
              </a:graphicData>
            </a:graphic>
          </wp:anchor>
        </w:drawing>
      </w:r>
    </w:p>
    <w:p w:rsidR="00B62C98" w:rsidRDefault="00033243">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Proiectul se defășoară în parteneriat cu Inspectoratul Școlar Județean Hunedoara, conform parteneriatului nr. 2138/3.06.2021.</w:t>
      </w:r>
    </w:p>
    <w:p w:rsidR="00B62C98" w:rsidRDefault="00B62C98">
      <w:pPr>
        <w:spacing w:after="0" w:line="240" w:lineRule="auto"/>
        <w:jc w:val="both"/>
        <w:rPr>
          <w:rFonts w:ascii="Times New Roman" w:eastAsia="Times New Roman" w:hAnsi="Times New Roman" w:cs="Times New Roman"/>
          <w:b/>
          <w:color w:val="000000"/>
          <w:sz w:val="24"/>
          <w:szCs w:val="24"/>
        </w:rPr>
      </w:pPr>
    </w:p>
    <w:p w:rsidR="00B62C98" w:rsidRDefault="00033243">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Preambul</w:t>
      </w:r>
    </w:p>
    <w:p w:rsidR="00B62C98" w:rsidRDefault="00033243">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condiţiile în care România se confruntă cu probleme legate de protecţia mediului şi cu un nivel scăzut de conştientizare a acestor probleme, este imperios necesar a se interveni activ în educarea populaţiei în spiritul protecţiei mediului înconjurător.</w:t>
      </w:r>
    </w:p>
    <w:p w:rsidR="00B62C98" w:rsidRDefault="0003324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„Ecologia este ştiinţa care se ocupă cu legătura dintre fiinţe şi mediul în care trăiesc, iar educaţia ecologică este activitatea instructiv-educativă care urmăreşte transferarea modului de gândire relativ la ecosisteme, specii, populaţii, la un </w:t>
      </w:r>
      <w:r>
        <w:rPr>
          <w:rFonts w:ascii="Times New Roman" w:eastAsia="Times New Roman" w:hAnsi="Times New Roman" w:cs="Times New Roman"/>
          <w:sz w:val="24"/>
          <w:szCs w:val="24"/>
        </w:rPr>
        <w:t xml:space="preserve">mod de gândire privitor la transformările petrecute în plan spaţial şi temporal”. </w:t>
      </w:r>
    </w:p>
    <w:p w:rsidR="00B62C98" w:rsidRDefault="00033243">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Copiii și tinerii sunt viitorul, de aceea a-i educa din punct de vedere ecologic şi al protecţiei mediului ne dă speranţa unei planete curate. </w:t>
      </w:r>
    </w:p>
    <w:p w:rsidR="00B62C98" w:rsidRDefault="00033243">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 ce înseamnă a-i educa eco</w:t>
      </w:r>
      <w:r>
        <w:rPr>
          <w:rFonts w:ascii="Times New Roman" w:eastAsia="Times New Roman" w:hAnsi="Times New Roman" w:cs="Times New Roman"/>
          <w:sz w:val="24"/>
          <w:szCs w:val="24"/>
        </w:rPr>
        <w:t xml:space="preserve">logic? </w:t>
      </w:r>
    </w:p>
    <w:p w:rsidR="00B62C98" w:rsidRDefault="00033243">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Înseamnă conştientizarea lor faţă de întreg mediul şi problemele lui, cunoaşterea funcţionării mediului şi a impactului activităţilor umane asupra acestuia, formarea sentimentelor de respect şi grijă pentru mediu care să se manifeste prin formarea </w:t>
      </w:r>
      <w:r>
        <w:rPr>
          <w:rFonts w:ascii="Times New Roman" w:eastAsia="Times New Roman" w:hAnsi="Times New Roman" w:cs="Times New Roman"/>
          <w:sz w:val="24"/>
          <w:szCs w:val="24"/>
        </w:rPr>
        <w:t>şi dezvoltarea abilităţilor necesare identificării problemelor pe care le are mediul şi de a contribui activ la rezolvarea acestora.</w:t>
      </w:r>
    </w:p>
    <w:p w:rsidR="00B62C98" w:rsidRDefault="00033243">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Proiectul nostru îşi propune să facă o punte între cunoştinţele transdisciplinare ale copiilor și realitatea înconjurătoare</w:t>
      </w:r>
      <w:r>
        <w:rPr>
          <w:rFonts w:ascii="Times New Roman" w:eastAsia="Times New Roman" w:hAnsi="Times New Roman" w:cs="Times New Roman"/>
          <w:sz w:val="24"/>
          <w:szCs w:val="24"/>
        </w:rPr>
        <w:t xml:space="preserve">, ajutându-i să înţeleagă mai bine conexiunea dintre acţiunile noastre ale tuturor şi ale fiecăruia în parte şi schimbările pe care le inducem în mediul nostru de viaţă. </w:t>
      </w:r>
    </w:p>
    <w:p w:rsidR="00B62C98" w:rsidRDefault="00033243">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SCOP</w:t>
      </w:r>
    </w:p>
    <w:p w:rsidR="00B62C98" w:rsidRDefault="00033243">
      <w:pPr>
        <w:widowControl w:val="0"/>
        <w:spacing w:after="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Formarea şi dezvoltarea comportamentelor ecologice prin stimularea motivaţiei pe</w:t>
      </w:r>
      <w:r>
        <w:rPr>
          <w:rFonts w:ascii="Times New Roman" w:eastAsia="Times New Roman" w:hAnsi="Times New Roman" w:cs="Times New Roman"/>
          <w:sz w:val="24"/>
          <w:szCs w:val="24"/>
        </w:rPr>
        <w:t>ntru participarea activă la activităţi de protejare a mediului.</w:t>
      </w:r>
    </w:p>
    <w:p w:rsidR="00B62C98" w:rsidRDefault="00033243">
      <w:pPr>
        <w:widowControl w:val="0"/>
        <w:spacing w:after="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Obiective specifice </w:t>
      </w:r>
    </w:p>
    <w:p w:rsidR="00B62C98" w:rsidRDefault="00033243">
      <w:pPr>
        <w:widowControl w:val="0"/>
        <w:spacing w:after="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Obiective cognitive</w:t>
      </w:r>
    </w:p>
    <w:p w:rsidR="00B62C98" w:rsidRDefault="00033243">
      <w:pPr>
        <w:widowControl w:val="0"/>
        <w:numPr>
          <w:ilvl w:val="1"/>
          <w:numId w:val="1"/>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Formarea şi exersarea capacităţilor de explorare-investigare a mediului înconjurător.</w:t>
      </w:r>
    </w:p>
    <w:p w:rsidR="00B62C98" w:rsidRDefault="00033243">
      <w:pPr>
        <w:widowControl w:val="0"/>
        <w:numPr>
          <w:ilvl w:val="1"/>
          <w:numId w:val="1"/>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Valorificarea și popularizarea informațiilor dobândite.</w:t>
      </w:r>
    </w:p>
    <w:p w:rsidR="00B62C98" w:rsidRDefault="00033243">
      <w:pPr>
        <w:widowControl w:val="0"/>
        <w:numPr>
          <w:ilvl w:val="1"/>
          <w:numId w:val="1"/>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Dezvoltarea gândirii critice și creative, a abilităților de comunicare în vederea valorificării şi a popularizării informaţiilor dobândite.</w:t>
      </w:r>
    </w:p>
    <w:p w:rsidR="00B62C98" w:rsidRDefault="00033243">
      <w:pPr>
        <w:widowControl w:val="0"/>
        <w:numPr>
          <w:ilvl w:val="1"/>
          <w:numId w:val="1"/>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Dezvoltarea abilităţilor de organizare şi susţinere a activităţilor proiectate.</w:t>
      </w:r>
    </w:p>
    <w:p w:rsidR="00B62C98" w:rsidRDefault="00033243">
      <w:pPr>
        <w:widowControl w:val="0"/>
        <w:spacing w:after="0"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Obiective afectiv-atitudinale</w:t>
      </w:r>
    </w:p>
    <w:p w:rsidR="00B62C98" w:rsidRDefault="00033243">
      <w:pPr>
        <w:widowControl w:val="0"/>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Conști</w:t>
      </w:r>
      <w:r>
        <w:rPr>
          <w:rFonts w:ascii="Times New Roman" w:eastAsia="Times New Roman" w:hAnsi="Times New Roman" w:cs="Times New Roman"/>
          <w:color w:val="000000"/>
          <w:sz w:val="24"/>
          <w:szCs w:val="24"/>
        </w:rPr>
        <w:t>entizarea frumuseților și a specificităţii zonei în care trăim.</w:t>
      </w:r>
    </w:p>
    <w:p w:rsidR="00B62C98" w:rsidRDefault="00033243">
      <w:pPr>
        <w:widowControl w:val="0"/>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Cunoașterea şi sensibilizarea faţă de problemele mediului. </w:t>
      </w:r>
    </w:p>
    <w:p w:rsidR="00B62C98" w:rsidRDefault="00033243">
      <w:pPr>
        <w:widowControl w:val="0"/>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Identificarea intereselor comune cu ceilalți elevi participanți la proiect. </w:t>
      </w:r>
    </w:p>
    <w:p w:rsidR="00B62C98" w:rsidRDefault="00033243">
      <w:pPr>
        <w:widowControl w:val="0"/>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Dezvoltarea sensibilităţii artistice, a gândirii creati</w:t>
      </w:r>
      <w:r>
        <w:rPr>
          <w:rFonts w:ascii="Times New Roman" w:eastAsia="Times New Roman" w:hAnsi="Times New Roman" w:cs="Times New Roman"/>
          <w:color w:val="000000"/>
          <w:sz w:val="24"/>
          <w:szCs w:val="24"/>
        </w:rPr>
        <w:t>ve şi a imaginaţiei.</w:t>
      </w:r>
    </w:p>
    <w:p w:rsidR="00B62C98" w:rsidRDefault="00033243">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Obiective psihomotorii</w:t>
      </w:r>
      <w:r>
        <w:rPr>
          <w:rFonts w:ascii="Times New Roman" w:eastAsia="Times New Roman" w:hAnsi="Times New Roman" w:cs="Times New Roman"/>
          <w:sz w:val="24"/>
          <w:szCs w:val="24"/>
        </w:rPr>
        <w:t xml:space="preserve"> </w:t>
      </w:r>
    </w:p>
    <w:p w:rsidR="00B62C98" w:rsidRDefault="00033243">
      <w:pPr>
        <w:widowControl w:val="0"/>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Dezvoltarea competențelor de lucru utilizând TIC.</w:t>
      </w:r>
    </w:p>
    <w:p w:rsidR="00B62C98" w:rsidRDefault="00033243">
      <w:pPr>
        <w:widowControl w:val="0"/>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Utilizarea abilităților și competențelor dobândite la toate disciplinele școlare.</w:t>
      </w:r>
    </w:p>
    <w:p w:rsidR="00B62C98" w:rsidRDefault="00033243">
      <w:pPr>
        <w:widowControl w:val="0"/>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Dezvoltarea spiritului de echipă prin asumarea responsabilităților în cadrul acesteia.</w:t>
      </w:r>
    </w:p>
    <w:p w:rsidR="00B62C98" w:rsidRDefault="00033243">
      <w:pPr>
        <w:widowControl w:val="0"/>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Ocrotirea şi punerea în valoare a patrimoniului regional și național.</w:t>
      </w:r>
    </w:p>
    <w:p w:rsidR="00B62C98" w:rsidRDefault="00033243">
      <w:pPr>
        <w:widowControl w:val="0"/>
        <w:spacing w:after="0" w:line="240" w:lineRule="auto"/>
        <w:ind w:firstLine="720"/>
        <w:rPr>
          <w:rFonts w:ascii="Bookman Old Style" w:eastAsia="Bookman Old Style" w:hAnsi="Bookman Old Style" w:cs="Bookman Old Style"/>
          <w:color w:val="000000"/>
          <w:sz w:val="24"/>
          <w:szCs w:val="24"/>
        </w:rPr>
      </w:pPr>
      <w:r>
        <w:rPr>
          <w:rFonts w:ascii="Times New Roman" w:eastAsia="Times New Roman" w:hAnsi="Times New Roman" w:cs="Times New Roman"/>
          <w:b/>
          <w:sz w:val="24"/>
          <w:szCs w:val="24"/>
        </w:rPr>
        <w:t>Grup țintă</w:t>
      </w:r>
      <w:r>
        <w:rPr>
          <w:rFonts w:ascii="Bookman Old Style" w:eastAsia="Bookman Old Style" w:hAnsi="Bookman Old Style" w:cs="Bookman Old Style"/>
          <w:color w:val="000000"/>
          <w:sz w:val="24"/>
          <w:szCs w:val="24"/>
        </w:rPr>
        <w:t xml:space="preserve"> </w:t>
      </w:r>
    </w:p>
    <w:p w:rsidR="00B62C98" w:rsidRDefault="00033243">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 cadrele  didactice din şcoli, licee, cluburi ale copiilor, centrele  şcolare  p</w:t>
      </w:r>
      <w:r>
        <w:rPr>
          <w:rFonts w:ascii="Times New Roman" w:eastAsia="Times New Roman" w:hAnsi="Times New Roman" w:cs="Times New Roman"/>
          <w:sz w:val="24"/>
          <w:szCs w:val="24"/>
        </w:rPr>
        <w:t>entru educaţie incluzivă</w:t>
      </w:r>
    </w:p>
    <w:p w:rsidR="00B62C98" w:rsidRDefault="00033243">
      <w:pPr>
        <w:widowControl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Indirect: elevi, comunitatea locală</w:t>
      </w:r>
    </w:p>
    <w:p w:rsidR="00B62C98" w:rsidRDefault="00B62C98">
      <w:pPr>
        <w:widowControl w:val="0"/>
        <w:spacing w:after="0" w:line="240" w:lineRule="auto"/>
        <w:jc w:val="both"/>
        <w:rPr>
          <w:rFonts w:ascii="Times New Roman" w:eastAsia="Times New Roman" w:hAnsi="Times New Roman" w:cs="Times New Roman"/>
          <w:sz w:val="24"/>
          <w:szCs w:val="24"/>
        </w:rPr>
      </w:pP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Proiectul cuprinde două etape</w:t>
      </w:r>
      <w:r>
        <w:rPr>
          <w:rFonts w:ascii="Times New Roman" w:eastAsia="Times New Roman" w:hAnsi="Times New Roman" w:cs="Times New Roman"/>
          <w:sz w:val="24"/>
          <w:szCs w:val="24"/>
        </w:rPr>
        <w:t>:</w:t>
      </w:r>
    </w:p>
    <w:p w:rsidR="00B62C98" w:rsidRDefault="00033243">
      <w:pPr>
        <w:jc w:val="both"/>
        <w:rPr>
          <w:rFonts w:ascii="Times New Roman" w:eastAsia="Times New Roman" w:hAnsi="Times New Roman" w:cs="Times New Roman"/>
          <w:sz w:val="24"/>
          <w:szCs w:val="24"/>
        </w:rPr>
      </w:pPr>
      <w:r>
        <w:rPr>
          <w:rFonts w:ascii="Times New Roman" w:eastAsia="Times New Roman" w:hAnsi="Times New Roman" w:cs="Times New Roman"/>
          <w:b/>
          <w:sz w:val="40"/>
          <w:szCs w:val="40"/>
        </w:rPr>
        <w:t>1.</w:t>
      </w:r>
      <w:r>
        <w:rPr>
          <w:rFonts w:ascii="Times New Roman" w:eastAsia="Times New Roman" w:hAnsi="Times New Roman" w:cs="Times New Roman"/>
          <w:sz w:val="24"/>
          <w:szCs w:val="24"/>
        </w:rPr>
        <w:t xml:space="preserve"> Simpozionul</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Național „Îmi pasă de mine, dar și de planetă!”, ediția a V-a (secțiune adresată cadrelor didactice) constă în prezentarea unor exemple de bune practici, secvențe de lecții online și dezbateri în ceea ce privește activitățile de protecția mediului.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Simpoz</w:t>
      </w:r>
      <w:r>
        <w:rPr>
          <w:rFonts w:ascii="Times New Roman" w:eastAsia="Times New Roman" w:hAnsi="Times New Roman" w:cs="Times New Roman"/>
          <w:b/>
          <w:sz w:val="24"/>
          <w:szCs w:val="24"/>
        </w:rPr>
        <w:t>ionul</w:t>
      </w:r>
      <w:r>
        <w:rPr>
          <w:rFonts w:ascii="Times New Roman" w:eastAsia="Times New Roman" w:hAnsi="Times New Roman" w:cs="Times New Roman"/>
          <w:sz w:val="24"/>
          <w:szCs w:val="24"/>
        </w:rPr>
        <w:t xml:space="preserve"> va avea loc în data de </w:t>
      </w:r>
      <w:r>
        <w:rPr>
          <w:rFonts w:ascii="Times New Roman" w:eastAsia="Times New Roman" w:hAnsi="Times New Roman" w:cs="Times New Roman"/>
          <w:b/>
          <w:sz w:val="24"/>
          <w:szCs w:val="24"/>
        </w:rPr>
        <w:t>18.06.2021</w:t>
      </w:r>
      <w:r>
        <w:rPr>
          <w:rFonts w:ascii="Times New Roman" w:eastAsia="Times New Roman" w:hAnsi="Times New Roman" w:cs="Times New Roman"/>
          <w:sz w:val="24"/>
          <w:szCs w:val="24"/>
        </w:rPr>
        <w:t xml:space="preserve">, ora </w:t>
      </w:r>
      <w:r>
        <w:rPr>
          <w:rFonts w:ascii="Times New Roman" w:eastAsia="Times New Roman" w:hAnsi="Times New Roman" w:cs="Times New Roman"/>
          <w:b/>
          <w:sz w:val="24"/>
          <w:szCs w:val="24"/>
        </w:rPr>
        <w:t>12:30</w:t>
      </w:r>
      <w:r>
        <w:rPr>
          <w:rFonts w:ascii="Times New Roman" w:eastAsia="Times New Roman" w:hAnsi="Times New Roman" w:cs="Times New Roman"/>
          <w:sz w:val="24"/>
          <w:szCs w:val="24"/>
        </w:rPr>
        <w:t xml:space="preserve"> și se va desfășura pe </w:t>
      </w:r>
      <w:r>
        <w:rPr>
          <w:rFonts w:ascii="Times New Roman" w:eastAsia="Times New Roman" w:hAnsi="Times New Roman" w:cs="Times New Roman"/>
          <w:b/>
          <w:sz w:val="24"/>
          <w:szCs w:val="24"/>
        </w:rPr>
        <w:t>ZOOM</w:t>
      </w:r>
      <w:r>
        <w:rPr>
          <w:rFonts w:ascii="Times New Roman" w:eastAsia="Times New Roman" w:hAnsi="Times New Roman" w:cs="Times New Roman"/>
          <w:sz w:val="24"/>
          <w:szCs w:val="24"/>
        </w:rPr>
        <w:t>.</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Datele de conectare sunt următoarele:</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Simpozion</w:t>
      </w:r>
    </w:p>
    <w:p w:rsidR="00B62C98" w:rsidRDefault="00033243">
      <w:pPr>
        <w:ind w:firstLine="720"/>
        <w:jc w:val="both"/>
        <w:rPr>
          <w:rFonts w:ascii="Times New Roman" w:eastAsia="Times New Roman" w:hAnsi="Times New Roman" w:cs="Times New Roman"/>
          <w:sz w:val="24"/>
          <w:szCs w:val="24"/>
        </w:rPr>
      </w:pPr>
      <w:hyperlink r:id="rId6">
        <w:r>
          <w:rPr>
            <w:rFonts w:ascii="Times New Roman" w:eastAsia="Times New Roman" w:hAnsi="Times New Roman" w:cs="Times New Roman"/>
            <w:color w:val="0563C1"/>
            <w:sz w:val="24"/>
            <w:szCs w:val="24"/>
            <w:u w:val="single"/>
          </w:rPr>
          <w:t>https://zoom.us/j/98245735328?pwd=NENJSXlBY</w:t>
        </w:r>
        <w:r>
          <w:rPr>
            <w:rFonts w:ascii="Times New Roman" w:eastAsia="Times New Roman" w:hAnsi="Times New Roman" w:cs="Times New Roman"/>
            <w:color w:val="0563C1"/>
            <w:sz w:val="24"/>
            <w:szCs w:val="24"/>
            <w:u w:val="single"/>
          </w:rPr>
          <w:t>jhDVXhveWtTbnZGazY4dz09</w:t>
        </w:r>
      </w:hyperlink>
      <w:r>
        <w:rPr>
          <w:rFonts w:ascii="Times New Roman" w:eastAsia="Times New Roman" w:hAnsi="Times New Roman" w:cs="Times New Roman"/>
          <w:sz w:val="24"/>
          <w:szCs w:val="24"/>
        </w:rPr>
        <w:t xml:space="preserve">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Meeting ID: 982 4573 5328</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Passcode: Y0zT1r</w:t>
      </w:r>
    </w:p>
    <w:p w:rsidR="00B62C98" w:rsidRDefault="00B62C98">
      <w:pPr>
        <w:jc w:val="both"/>
        <w:rPr>
          <w:rFonts w:ascii="Times New Roman" w:eastAsia="Times New Roman" w:hAnsi="Times New Roman" w:cs="Times New Roman"/>
          <w:sz w:val="24"/>
          <w:szCs w:val="24"/>
        </w:rPr>
      </w:pPr>
    </w:p>
    <w:p w:rsidR="00B62C98" w:rsidRDefault="000332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Participarea la simpozion se face în limita locurilor oferite de plaforma Zoom. Participarea este gratuită.</w:t>
      </w:r>
      <w:bookmarkStart w:id="0" w:name="_GoBack"/>
      <w:bookmarkEnd w:id="0"/>
    </w:p>
    <w:p w:rsidR="00B62C98" w:rsidRDefault="00033243">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Program de desfăşurare: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12:30 - Inițierea ședinței simpozionului;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12:40 -13:00 – Alocuţiuni: - reprezentanţi ai ISJ Hd, Consiliului Local Hunedoara şi Școlii Gimnaziale Nr. 7 Petroșani;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13:00 -16:00 – Exemple de bune practici </w:t>
      </w:r>
    </w:p>
    <w:p w:rsidR="00B62C98" w:rsidRDefault="00033243">
      <w:pPr>
        <w:numPr>
          <w:ilvl w:val="0"/>
          <w:numId w:val="4"/>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Pr>
        <w:t>Echipa de proiect: Cadrele didactice ale Şcolii Gimnaziale Nr.7 Petroșani</w:t>
      </w:r>
    </w:p>
    <w:p w:rsidR="00B62C98" w:rsidRDefault="00033243">
      <w:pPr>
        <w:numPr>
          <w:ilvl w:val="0"/>
          <w:numId w:val="4"/>
        </w:numPr>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Prezentarea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lucrărilor participanților la simpozion</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Persoane de contact: </w:t>
      </w:r>
    </w:p>
    <w:p w:rsidR="00B62C98" w:rsidRDefault="00033243">
      <w:pPr>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Prof. Sîrbu Cristina- 0740156689</w:t>
      </w:r>
    </w:p>
    <w:p w:rsidR="00B62C98" w:rsidRDefault="00033243">
      <w:pPr>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Prof. Mikloș Mihaela – 0761606666</w:t>
      </w:r>
    </w:p>
    <w:p w:rsidR="00B62C98" w:rsidRDefault="00033243">
      <w:pPr>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Prof. Haiduc Laura – 0766568175</w:t>
      </w:r>
    </w:p>
    <w:p w:rsidR="00B62C98" w:rsidRDefault="00B62C98">
      <w:pPr>
        <w:jc w:val="both"/>
        <w:rPr>
          <w:rFonts w:ascii="Times New Roman" w:eastAsia="Times New Roman" w:hAnsi="Times New Roman" w:cs="Times New Roman"/>
          <w:sz w:val="24"/>
          <w:szCs w:val="24"/>
        </w:rPr>
      </w:pPr>
    </w:p>
    <w:p w:rsidR="00B62C98" w:rsidRDefault="00033243">
      <w:pPr>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b/>
          <w:sz w:val="40"/>
          <w:szCs w:val="40"/>
        </w:rPr>
        <w:t>2.</w:t>
      </w:r>
      <w:r>
        <w:rPr>
          <w:rFonts w:ascii="Times New Roman" w:eastAsia="Times New Roman" w:hAnsi="Times New Roman" w:cs="Times New Roman"/>
          <w:sz w:val="24"/>
          <w:szCs w:val="24"/>
        </w:rPr>
        <w:t xml:space="preserve"> Realizarea unei </w:t>
      </w:r>
      <w:r>
        <w:rPr>
          <w:rFonts w:ascii="Times New Roman" w:eastAsia="Times New Roman" w:hAnsi="Times New Roman" w:cs="Times New Roman"/>
          <w:b/>
          <w:sz w:val="24"/>
          <w:szCs w:val="24"/>
        </w:rPr>
        <w:t>reviste în format electronic</w:t>
      </w:r>
      <w:r>
        <w:rPr>
          <w:rFonts w:ascii="Times New Roman" w:eastAsia="Times New Roman" w:hAnsi="Times New Roman" w:cs="Times New Roman"/>
          <w:sz w:val="24"/>
          <w:szCs w:val="24"/>
        </w:rPr>
        <w:t>, cu ISSN, cu planuri de lecții, proiecte</w:t>
      </w:r>
      <w:r>
        <w:rPr>
          <w:rFonts w:ascii="Times New Roman" w:eastAsia="Times New Roman" w:hAnsi="Times New Roman" w:cs="Times New Roman"/>
          <w:sz w:val="24"/>
          <w:szCs w:val="24"/>
        </w:rPr>
        <w:t xml:space="preserve"> de educație  pentru protecția mediului, schimburi de experiență pe teme ecologice, studii și cercetări în domeniul ecologiei. Termenul de trimitere a lucrărilor este </w:t>
      </w:r>
      <w:r>
        <w:rPr>
          <w:rFonts w:ascii="Times New Roman" w:eastAsia="Times New Roman" w:hAnsi="Times New Roman" w:cs="Times New Roman"/>
          <w:b/>
          <w:sz w:val="24"/>
          <w:szCs w:val="24"/>
        </w:rPr>
        <w:t>15.07.2021.</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Lucrarea se va tehnoredacta cu caractere româneşti (litere cu diacritice) în Times New Roman, 12, format A4, titlul Bold, 14. La două rânduri de titlu se vor specifica numele şi prenumele autorului (autorilor), unitatea şcolară. Lucrările</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vor fi trimise pe</w:t>
      </w:r>
      <w:r>
        <w:rPr>
          <w:rFonts w:ascii="Times New Roman" w:eastAsia="Times New Roman" w:hAnsi="Times New Roman" w:cs="Times New Roman"/>
          <w:sz w:val="24"/>
          <w:szCs w:val="24"/>
        </w:rPr>
        <w:t xml:space="preserve"> adresa de mail mitty_cris@yahoo.com  .</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Fiecare autor își asumă răspunderea pentru articol.</w:t>
      </w:r>
    </w:p>
    <w:p w:rsidR="00B62C98" w:rsidRDefault="0003324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Toate lucrările vor figura pe un volum în format electronic de bune practici cu ISSN, iar fiecare participant va primi pe adresa de mail volumul în format electroni</w:t>
      </w:r>
      <w:r>
        <w:rPr>
          <w:rFonts w:ascii="Times New Roman" w:eastAsia="Times New Roman" w:hAnsi="Times New Roman" w:cs="Times New Roman"/>
          <w:sz w:val="24"/>
          <w:szCs w:val="24"/>
        </w:rPr>
        <w:t>c și  adeverința de participare.</w:t>
      </w:r>
    </w:p>
    <w:p w:rsidR="00B62C98" w:rsidRDefault="00B62C98">
      <w:pPr>
        <w:jc w:val="both"/>
        <w:rPr>
          <w:rFonts w:ascii="Times New Roman" w:eastAsia="Times New Roman" w:hAnsi="Times New Roman" w:cs="Times New Roman"/>
          <w:sz w:val="24"/>
          <w:szCs w:val="24"/>
        </w:rPr>
      </w:pPr>
    </w:p>
    <w:sectPr w:rsidR="00B62C9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97F54"/>
    <w:multiLevelType w:val="multilevel"/>
    <w:tmpl w:val="239448A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64863638"/>
    <w:multiLevelType w:val="multilevel"/>
    <w:tmpl w:val="905EF8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60A5BDE"/>
    <w:multiLevelType w:val="multilevel"/>
    <w:tmpl w:val="42C6F81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6D523BA8"/>
    <w:multiLevelType w:val="multilevel"/>
    <w:tmpl w:val="AA4CC5E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C98"/>
    <w:rsid w:val="00033243"/>
    <w:rsid w:val="00B62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BE40"/>
  <w15:docId w15:val="{662DE71A-64C3-4D9C-9B7A-353A430B2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oom.us/j/98245735328?pwd=NENJSXlBYjhDVXhveWtTbnZGazY4dz0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747</Words>
  <Characters>4264</Characters>
  <Application>Microsoft Office Word</Application>
  <DocSecurity>0</DocSecurity>
  <Lines>35</Lines>
  <Paragraphs>10</Paragraphs>
  <ScaleCrop>false</ScaleCrop>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cp:lastModifiedBy>
  <cp:revision>2</cp:revision>
  <dcterms:created xsi:type="dcterms:W3CDTF">2021-06-09T04:24:00Z</dcterms:created>
  <dcterms:modified xsi:type="dcterms:W3CDTF">2021-06-09T04:24:00Z</dcterms:modified>
</cp:coreProperties>
</file>