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49"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81"/>
        <w:gridCol w:w="4678"/>
        <w:gridCol w:w="4290"/>
      </w:tblGrid>
      <w:tr w:rsidR="005D32BD" w:rsidRPr="00E5055E" w14:paraId="0A11BA77" w14:textId="77777777" w:rsidTr="00252939">
        <w:trPr>
          <w:trHeight w:val="970"/>
        </w:trPr>
        <w:tc>
          <w:tcPr>
            <w:tcW w:w="1481" w:type="dxa"/>
            <w:tcBorders>
              <w:top w:val="nil"/>
              <w:left w:val="nil"/>
              <w:bottom w:val="single" w:sz="4" w:space="0" w:color="auto"/>
              <w:right w:val="nil"/>
            </w:tcBorders>
            <w:hideMark/>
          </w:tcPr>
          <w:p w14:paraId="0C7955AB" w14:textId="7328E3F7" w:rsidR="005D32BD" w:rsidRPr="00E5055E" w:rsidRDefault="005D32BD" w:rsidP="00252939">
            <w:pPr>
              <w:pStyle w:val="Header"/>
            </w:pPr>
            <w:r>
              <w:br w:type="page"/>
            </w:r>
          </w:p>
        </w:tc>
        <w:tc>
          <w:tcPr>
            <w:tcW w:w="4678" w:type="dxa"/>
            <w:tcBorders>
              <w:top w:val="nil"/>
              <w:left w:val="nil"/>
              <w:bottom w:val="single" w:sz="4" w:space="0" w:color="auto"/>
              <w:right w:val="nil"/>
            </w:tcBorders>
            <w:hideMark/>
          </w:tcPr>
          <w:p w14:paraId="6CBA3C72" w14:textId="53AA62C3" w:rsidR="005D32BD" w:rsidRPr="000F3EC2" w:rsidRDefault="00F2471F" w:rsidP="00F2471F">
            <w:pPr>
              <w:contextualSpacing/>
              <w:jc w:val="center"/>
            </w:pPr>
            <w:r>
              <w:t>SCOALA GIMNAZIALA BAITA</w:t>
            </w:r>
          </w:p>
        </w:tc>
        <w:tc>
          <w:tcPr>
            <w:tcW w:w="4290" w:type="dxa"/>
            <w:tcBorders>
              <w:top w:val="nil"/>
              <w:left w:val="nil"/>
              <w:bottom w:val="single" w:sz="4" w:space="0" w:color="auto"/>
              <w:right w:val="nil"/>
            </w:tcBorders>
            <w:hideMark/>
          </w:tcPr>
          <w:p w14:paraId="3FADD002" w14:textId="77777777" w:rsidR="005D32BD" w:rsidRPr="00E5055E" w:rsidRDefault="005D32BD" w:rsidP="00252939">
            <w:pPr>
              <w:pStyle w:val="Header"/>
            </w:pPr>
            <w:r w:rsidRPr="008E0A0E">
              <w:rPr>
                <w:noProof/>
                <w:lang w:eastAsia="ro-RO"/>
              </w:rPr>
              <w:drawing>
                <wp:inline distT="0" distB="0" distL="0" distR="0" wp14:anchorId="2CEC652A" wp14:editId="03F1BDD3">
                  <wp:extent cx="2562225" cy="609600"/>
                  <wp:effectExtent l="19050" t="0" r="9525" b="0"/>
                  <wp:docPr id="2" name="Picture 1" descr="C:\Users\Gabi\Downloads\Documents\sigla ME_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bi\Downloads\Documents\sigla ME_2021.jpg"/>
                          <pic:cNvPicPr>
                            <a:picLocks noChangeAspect="1" noChangeArrowheads="1"/>
                          </pic:cNvPicPr>
                        </pic:nvPicPr>
                        <pic:blipFill>
                          <a:blip r:embed="rId5"/>
                          <a:srcRect/>
                          <a:stretch>
                            <a:fillRect/>
                          </a:stretch>
                        </pic:blipFill>
                        <pic:spPr bwMode="auto">
                          <a:xfrm>
                            <a:off x="0" y="0"/>
                            <a:ext cx="2562225" cy="609600"/>
                          </a:xfrm>
                          <a:prstGeom prst="rect">
                            <a:avLst/>
                          </a:prstGeom>
                          <a:noFill/>
                          <a:ln w="9525">
                            <a:noFill/>
                            <a:miter lim="800000"/>
                            <a:headEnd/>
                            <a:tailEnd/>
                          </a:ln>
                        </pic:spPr>
                      </pic:pic>
                    </a:graphicData>
                  </a:graphic>
                </wp:inline>
              </w:drawing>
            </w:r>
          </w:p>
        </w:tc>
      </w:tr>
    </w:tbl>
    <w:p w14:paraId="652B239F" w14:textId="77777777" w:rsidR="005D32BD" w:rsidRDefault="005D32BD" w:rsidP="00284632">
      <w:pPr>
        <w:jc w:val="both"/>
        <w:rPr>
          <w:rFonts w:eastAsia="Times New Roman"/>
          <w:b w:val="0"/>
          <w:bCs w:val="0"/>
          <w:lang w:eastAsia="ro-RO"/>
        </w:rPr>
      </w:pPr>
    </w:p>
    <w:p w14:paraId="43027409" w14:textId="72A380C4" w:rsidR="00084199" w:rsidRDefault="00084199" w:rsidP="00284632">
      <w:pPr>
        <w:jc w:val="both"/>
        <w:rPr>
          <w:rFonts w:eastAsia="Times New Roman"/>
          <w:b w:val="0"/>
          <w:bCs w:val="0"/>
          <w:lang w:eastAsia="ro-RO"/>
        </w:rPr>
      </w:pPr>
      <w:r>
        <w:rPr>
          <w:rFonts w:eastAsia="Times New Roman"/>
          <w:b w:val="0"/>
          <w:bCs w:val="0"/>
          <w:lang w:eastAsia="ro-RO"/>
        </w:rPr>
        <w:t xml:space="preserve">Nr. </w:t>
      </w:r>
      <w:r w:rsidR="00CF0A4E">
        <w:rPr>
          <w:rFonts w:eastAsia="Times New Roman"/>
          <w:b w:val="0"/>
          <w:bCs w:val="0"/>
          <w:lang w:eastAsia="ro-RO"/>
        </w:rPr>
        <w:t>__</w:t>
      </w:r>
      <w:r w:rsidR="000A6F86">
        <w:rPr>
          <w:rFonts w:eastAsia="Times New Roman"/>
          <w:b w:val="0"/>
          <w:bCs w:val="0"/>
          <w:lang w:eastAsia="ro-RO"/>
        </w:rPr>
        <w:t>570</w:t>
      </w:r>
      <w:r w:rsidR="00CF0A4E">
        <w:rPr>
          <w:rFonts w:eastAsia="Times New Roman"/>
          <w:b w:val="0"/>
          <w:bCs w:val="0"/>
          <w:lang w:eastAsia="ro-RO"/>
        </w:rPr>
        <w:t>___</w:t>
      </w:r>
      <w:r>
        <w:rPr>
          <w:rFonts w:eastAsia="Times New Roman"/>
          <w:b w:val="0"/>
          <w:bCs w:val="0"/>
          <w:lang w:eastAsia="ro-RO"/>
        </w:rPr>
        <w:t xml:space="preserve"> </w:t>
      </w:r>
      <w:r w:rsidR="00AF09B2">
        <w:rPr>
          <w:rFonts w:eastAsia="Times New Roman"/>
          <w:b w:val="0"/>
          <w:bCs w:val="0"/>
          <w:lang w:eastAsia="ro-RO"/>
        </w:rPr>
        <w:t>/</w:t>
      </w:r>
      <w:r w:rsidR="00B413EF">
        <w:rPr>
          <w:rFonts w:eastAsia="Times New Roman"/>
          <w:b w:val="0"/>
          <w:bCs w:val="0"/>
          <w:lang w:eastAsia="ro-RO"/>
        </w:rPr>
        <w:t>26</w:t>
      </w:r>
      <w:r w:rsidR="00CF0A4E">
        <w:rPr>
          <w:rFonts w:eastAsia="Times New Roman"/>
          <w:b w:val="0"/>
          <w:bCs w:val="0"/>
          <w:lang w:eastAsia="ro-RO"/>
        </w:rPr>
        <w:t>.</w:t>
      </w:r>
      <w:r w:rsidR="00B413EF">
        <w:rPr>
          <w:rFonts w:eastAsia="Times New Roman"/>
          <w:b w:val="0"/>
          <w:bCs w:val="0"/>
          <w:lang w:eastAsia="ro-RO"/>
        </w:rPr>
        <w:t>11</w:t>
      </w:r>
      <w:r w:rsidR="00AF09B2">
        <w:rPr>
          <w:rFonts w:eastAsia="Times New Roman"/>
          <w:b w:val="0"/>
          <w:bCs w:val="0"/>
          <w:lang w:eastAsia="ro-RO"/>
        </w:rPr>
        <w:t>.</w:t>
      </w:r>
      <w:r w:rsidR="00205722">
        <w:rPr>
          <w:rFonts w:eastAsia="Times New Roman"/>
          <w:b w:val="0"/>
          <w:bCs w:val="0"/>
          <w:lang w:eastAsia="ro-RO"/>
        </w:rPr>
        <w:t>2021</w:t>
      </w:r>
    </w:p>
    <w:p w14:paraId="502A5EFA" w14:textId="77777777" w:rsidR="00084199" w:rsidRPr="00D626DA" w:rsidRDefault="00084199" w:rsidP="00284632">
      <w:pPr>
        <w:jc w:val="center"/>
        <w:rPr>
          <w:rFonts w:eastAsia="Times New Roman"/>
          <w:bCs w:val="0"/>
          <w:lang w:eastAsia="ro-RO"/>
        </w:rPr>
      </w:pPr>
      <w:r w:rsidRPr="00D626DA">
        <w:rPr>
          <w:rFonts w:eastAsia="Times New Roman"/>
          <w:bCs w:val="0"/>
          <w:lang w:eastAsia="ro-RO"/>
        </w:rPr>
        <w:t>ANUNȚ</w:t>
      </w:r>
    </w:p>
    <w:p w14:paraId="048A7145" w14:textId="701B567E" w:rsidR="00D006C9" w:rsidRDefault="00F2471F" w:rsidP="00284632">
      <w:pPr>
        <w:jc w:val="both"/>
        <w:rPr>
          <w:rFonts w:eastAsia="Times New Roman"/>
          <w:b w:val="0"/>
          <w:bCs w:val="0"/>
          <w:lang w:eastAsia="ro-RO"/>
        </w:rPr>
      </w:pPr>
      <w:r>
        <w:rPr>
          <w:rFonts w:eastAsia="Times New Roman"/>
          <w:b w:val="0"/>
          <w:bCs w:val="0"/>
          <w:lang w:eastAsia="ro-RO"/>
        </w:rPr>
        <w:t>Școala Gimnazială Băița</w:t>
      </w:r>
      <w:r w:rsidR="00BB6BA3" w:rsidRPr="00BB6BA3">
        <w:rPr>
          <w:rFonts w:eastAsia="Times New Roman"/>
          <w:b w:val="0"/>
          <w:bCs w:val="0"/>
          <w:lang w:eastAsia="ro-RO"/>
        </w:rPr>
        <w:t xml:space="preserve"> organizează concurs pentru ocuparea pe perioadă </w:t>
      </w:r>
      <w:r w:rsidR="00BB6BA3" w:rsidRPr="0056333B">
        <w:rPr>
          <w:rFonts w:eastAsia="Times New Roman"/>
          <w:bCs w:val="0"/>
          <w:lang w:eastAsia="ro-RO"/>
        </w:rPr>
        <w:t>determinată</w:t>
      </w:r>
      <w:r w:rsidR="0056333B">
        <w:rPr>
          <w:rFonts w:eastAsia="Times New Roman"/>
          <w:b w:val="0"/>
          <w:bCs w:val="0"/>
          <w:lang w:eastAsia="ro-RO"/>
        </w:rPr>
        <w:t xml:space="preserve"> , </w:t>
      </w:r>
      <w:r w:rsidR="00BB6BA3" w:rsidRPr="00BB6BA3">
        <w:rPr>
          <w:rFonts w:eastAsia="Times New Roman"/>
          <w:b w:val="0"/>
          <w:bCs w:val="0"/>
          <w:lang w:eastAsia="ro-RO"/>
        </w:rPr>
        <w:t>a funcțiilor contractuale de execuție, vacante după cum urmează:</w:t>
      </w:r>
    </w:p>
    <w:p w14:paraId="4E280C61" w14:textId="77777777" w:rsidR="00D626DA" w:rsidRDefault="00D626DA" w:rsidP="00284632">
      <w:pPr>
        <w:jc w:val="both"/>
        <w:rPr>
          <w:rFonts w:eastAsia="Times New Roman"/>
          <w:bCs w:val="0"/>
          <w:lang w:eastAsia="ro-RO"/>
        </w:rPr>
      </w:pPr>
    </w:p>
    <w:p w14:paraId="716FB46F" w14:textId="0B83F537" w:rsidR="006B6C7C" w:rsidRDefault="00CF0A4E" w:rsidP="00284632">
      <w:pPr>
        <w:jc w:val="center"/>
        <w:rPr>
          <w:rFonts w:eastAsia="Times New Roman"/>
          <w:bCs w:val="0"/>
          <w:lang w:eastAsia="ro-RO"/>
        </w:rPr>
      </w:pPr>
      <w:r>
        <w:rPr>
          <w:rFonts w:eastAsia="Times New Roman"/>
          <w:bCs w:val="0"/>
          <w:lang w:eastAsia="ro-RO"/>
        </w:rPr>
        <w:t>A</w:t>
      </w:r>
      <w:r w:rsidRPr="00D006C9">
        <w:rPr>
          <w:rFonts w:eastAsia="Times New Roman"/>
          <w:bCs w:val="0"/>
          <w:lang w:eastAsia="ro-RO"/>
        </w:rPr>
        <w:t xml:space="preserve">DMINISTRATOR </w:t>
      </w:r>
      <w:r>
        <w:rPr>
          <w:rFonts w:eastAsia="Times New Roman"/>
          <w:bCs w:val="0"/>
          <w:lang w:eastAsia="ro-RO"/>
        </w:rPr>
        <w:t>DE PATRIMONIU</w:t>
      </w:r>
      <w:r w:rsidR="00F8058D">
        <w:rPr>
          <w:rFonts w:eastAsia="Times New Roman"/>
          <w:bCs w:val="0"/>
          <w:lang w:eastAsia="ro-RO"/>
        </w:rPr>
        <w:t xml:space="preserve">, </w:t>
      </w:r>
      <w:r w:rsidR="006B6C7C">
        <w:rPr>
          <w:rFonts w:eastAsia="Times New Roman"/>
          <w:bCs w:val="0"/>
          <w:lang w:eastAsia="ro-RO"/>
        </w:rPr>
        <w:t xml:space="preserve">grad profesional I, </w:t>
      </w:r>
    </w:p>
    <w:p w14:paraId="656A064D" w14:textId="095CE0C2" w:rsidR="00CF0A4E" w:rsidRDefault="000079D3" w:rsidP="00AE629C">
      <w:pPr>
        <w:jc w:val="center"/>
        <w:rPr>
          <w:rFonts w:eastAsia="Times New Roman"/>
          <w:bCs w:val="0"/>
          <w:lang w:eastAsia="ro-RO"/>
        </w:rPr>
      </w:pPr>
      <w:r>
        <w:rPr>
          <w:rFonts w:eastAsia="Times New Roman"/>
          <w:bCs w:val="0"/>
          <w:lang w:eastAsia="ro-RO"/>
        </w:rPr>
        <w:t>S</w:t>
      </w:r>
      <w:r w:rsidR="00F8058D">
        <w:rPr>
          <w:rFonts w:eastAsia="Times New Roman"/>
          <w:bCs w:val="0"/>
          <w:lang w:eastAsia="ro-RO"/>
        </w:rPr>
        <w:t xml:space="preserve">tudii superioare </w:t>
      </w:r>
      <w:r w:rsidR="00D006C9" w:rsidRPr="00D006C9">
        <w:rPr>
          <w:rFonts w:eastAsia="Times New Roman"/>
          <w:bCs w:val="0"/>
          <w:lang w:eastAsia="ro-RO"/>
        </w:rPr>
        <w:t xml:space="preserve">– </w:t>
      </w:r>
      <w:r w:rsidR="00B413EF">
        <w:rPr>
          <w:rFonts w:eastAsia="Times New Roman"/>
          <w:bCs w:val="0"/>
          <w:lang w:eastAsia="ro-RO"/>
        </w:rPr>
        <w:t>0,5</w:t>
      </w:r>
      <w:r w:rsidR="00D006C9" w:rsidRPr="00D006C9">
        <w:rPr>
          <w:rFonts w:eastAsia="Times New Roman"/>
          <w:bCs w:val="0"/>
          <w:lang w:eastAsia="ro-RO"/>
        </w:rPr>
        <w:t xml:space="preserve"> post, </w:t>
      </w:r>
    </w:p>
    <w:p w14:paraId="2F809B1B" w14:textId="77777777" w:rsidR="00D006C9" w:rsidRDefault="00D006C9" w:rsidP="00284632">
      <w:pPr>
        <w:jc w:val="center"/>
        <w:rPr>
          <w:bCs w:val="0"/>
        </w:rPr>
      </w:pPr>
      <w:r w:rsidRPr="00D006C9">
        <w:rPr>
          <w:b w:val="0"/>
          <w:bCs w:val="0"/>
        </w:rPr>
        <w:t xml:space="preserve">Cod COR </w:t>
      </w:r>
      <w:r w:rsidRPr="00D006C9">
        <w:rPr>
          <w:bCs w:val="0"/>
        </w:rPr>
        <w:t>263111</w:t>
      </w:r>
    </w:p>
    <w:p w14:paraId="73CB1A32" w14:textId="77777777" w:rsidR="00D626DA" w:rsidRDefault="00D626DA" w:rsidP="00284632">
      <w:pPr>
        <w:jc w:val="both"/>
        <w:rPr>
          <w:bCs w:val="0"/>
        </w:rPr>
      </w:pPr>
    </w:p>
    <w:p w14:paraId="51B8E3A1" w14:textId="77777777" w:rsidR="00D006C9" w:rsidRPr="00054972" w:rsidRDefault="00D006C9" w:rsidP="00284632">
      <w:pPr>
        <w:numPr>
          <w:ilvl w:val="0"/>
          <w:numId w:val="10"/>
        </w:numPr>
        <w:jc w:val="both"/>
        <w:rPr>
          <w:b w:val="0"/>
          <w:bCs w:val="0"/>
          <w:u w:val="single"/>
        </w:rPr>
      </w:pPr>
      <w:r w:rsidRPr="00054972">
        <w:rPr>
          <w:u w:val="single"/>
        </w:rPr>
        <w:t>Dosarul de înscriere la concurs</w:t>
      </w:r>
    </w:p>
    <w:p w14:paraId="3D016DE2" w14:textId="77777777" w:rsidR="00D006C9" w:rsidRPr="00054972" w:rsidRDefault="00D006C9" w:rsidP="00284632">
      <w:pPr>
        <w:jc w:val="both"/>
        <w:rPr>
          <w:b w:val="0"/>
          <w:bCs w:val="0"/>
        </w:rPr>
      </w:pPr>
    </w:p>
    <w:p w14:paraId="7AE13B22" w14:textId="77777777" w:rsidR="00D006C9" w:rsidRPr="00054972" w:rsidRDefault="00D006C9" w:rsidP="00284632">
      <w:pPr>
        <w:jc w:val="both"/>
        <w:rPr>
          <w:bCs w:val="0"/>
        </w:rPr>
      </w:pPr>
      <w:r w:rsidRPr="00054972">
        <w:tab/>
        <w:t>În conformitate cu prevederile art. 6 din H. G. nr. 286/2011 cu modificările și completările ulterioare, dosarul de înscriere la concurs va conține următoarele documente:</w:t>
      </w:r>
    </w:p>
    <w:p w14:paraId="2DA684DC" w14:textId="77777777" w:rsidR="00D006C9" w:rsidRPr="00EA105F" w:rsidRDefault="00D006C9" w:rsidP="00284632">
      <w:pPr>
        <w:pStyle w:val="ListParagraph"/>
        <w:numPr>
          <w:ilvl w:val="0"/>
          <w:numId w:val="12"/>
        </w:numPr>
        <w:spacing w:after="0" w:line="240" w:lineRule="auto"/>
        <w:jc w:val="both"/>
        <w:rPr>
          <w:rFonts w:ascii="Times New Roman" w:hAnsi="Times New Roman"/>
          <w:sz w:val="24"/>
          <w:szCs w:val="24"/>
          <w:lang w:eastAsia="ro-RO"/>
        </w:rPr>
      </w:pPr>
      <w:r w:rsidRPr="00EA105F">
        <w:rPr>
          <w:rFonts w:ascii="Times New Roman" w:hAnsi="Times New Roman"/>
          <w:sz w:val="24"/>
          <w:szCs w:val="24"/>
          <w:lang w:eastAsia="ro-RO"/>
        </w:rPr>
        <w:t xml:space="preserve">Cererea  de  înscriere  la concurs;  </w:t>
      </w:r>
    </w:p>
    <w:p w14:paraId="6843A8FC" w14:textId="77777777" w:rsidR="00D006C9" w:rsidRPr="00EA105F" w:rsidRDefault="00D006C9" w:rsidP="00284632">
      <w:pPr>
        <w:pStyle w:val="ListParagraph"/>
        <w:numPr>
          <w:ilvl w:val="0"/>
          <w:numId w:val="12"/>
        </w:numPr>
        <w:spacing w:after="0" w:line="240" w:lineRule="auto"/>
        <w:jc w:val="both"/>
        <w:rPr>
          <w:rFonts w:ascii="Times New Roman" w:hAnsi="Times New Roman"/>
          <w:sz w:val="24"/>
          <w:szCs w:val="24"/>
          <w:lang w:eastAsia="ro-RO"/>
        </w:rPr>
      </w:pPr>
      <w:r w:rsidRPr="00EA105F">
        <w:rPr>
          <w:rFonts w:ascii="Times New Roman" w:hAnsi="Times New Roman"/>
          <w:sz w:val="24"/>
          <w:szCs w:val="24"/>
          <w:lang w:eastAsia="ro-RO"/>
        </w:rPr>
        <w:t>Copia actului de identitate  și copie a certificatului de căsătorie , dacă este cazul;</w:t>
      </w:r>
    </w:p>
    <w:p w14:paraId="06B6CD2D" w14:textId="77777777" w:rsidR="00D006C9" w:rsidRPr="00EA105F" w:rsidRDefault="00D006C9" w:rsidP="00284632">
      <w:pPr>
        <w:pStyle w:val="ListParagraph"/>
        <w:numPr>
          <w:ilvl w:val="0"/>
          <w:numId w:val="12"/>
        </w:numPr>
        <w:autoSpaceDE w:val="0"/>
        <w:autoSpaceDN w:val="0"/>
        <w:adjustRightInd w:val="0"/>
        <w:spacing w:after="0" w:line="240" w:lineRule="auto"/>
        <w:jc w:val="both"/>
        <w:rPr>
          <w:rFonts w:ascii="Times New Roman" w:hAnsi="Times New Roman"/>
          <w:color w:val="000000"/>
          <w:sz w:val="24"/>
          <w:szCs w:val="24"/>
          <w:lang w:eastAsia="ro-RO"/>
        </w:rPr>
      </w:pPr>
      <w:r w:rsidRPr="00EA105F">
        <w:rPr>
          <w:rFonts w:ascii="Times New Roman" w:hAnsi="Times New Roman"/>
          <w:color w:val="000000"/>
          <w:sz w:val="24"/>
          <w:szCs w:val="24"/>
          <w:lang w:eastAsia="ro-RO"/>
        </w:rPr>
        <w:t xml:space="preserve">Copiile documentelor care să ateste nivelul studiilor și ale altor acte care atestă efectuarea unor specializări, precum și copiile documentelor care atestă îndeplinirea condițiilor specifice ale postului; </w:t>
      </w:r>
    </w:p>
    <w:p w14:paraId="2DE9F3F7" w14:textId="77777777" w:rsidR="00D006C9" w:rsidRPr="00EA105F" w:rsidRDefault="00D006C9" w:rsidP="00284632">
      <w:pPr>
        <w:pStyle w:val="ListParagraph"/>
        <w:numPr>
          <w:ilvl w:val="0"/>
          <w:numId w:val="12"/>
        </w:numPr>
        <w:spacing w:after="0" w:line="240" w:lineRule="auto"/>
        <w:jc w:val="both"/>
        <w:rPr>
          <w:rFonts w:ascii="Times New Roman" w:hAnsi="Times New Roman"/>
          <w:sz w:val="24"/>
          <w:szCs w:val="24"/>
          <w:lang w:eastAsia="ro-RO"/>
        </w:rPr>
      </w:pPr>
      <w:r w:rsidRPr="00EA105F">
        <w:rPr>
          <w:rFonts w:ascii="Times New Roman" w:hAnsi="Times New Roman"/>
          <w:sz w:val="24"/>
          <w:szCs w:val="24"/>
          <w:lang w:eastAsia="ro-RO"/>
        </w:rPr>
        <w:t>Copia carnetului de muncă și adeverință care să ateste vechimea în muncă și în specialitatea studiilor, după caz;</w:t>
      </w:r>
    </w:p>
    <w:p w14:paraId="0341228D" w14:textId="77777777" w:rsidR="00D006C9" w:rsidRPr="004C3503" w:rsidRDefault="00D006C9" w:rsidP="00284632">
      <w:pPr>
        <w:pStyle w:val="ListParagraph"/>
        <w:numPr>
          <w:ilvl w:val="0"/>
          <w:numId w:val="12"/>
        </w:numPr>
        <w:spacing w:after="0" w:line="240" w:lineRule="auto"/>
        <w:jc w:val="both"/>
        <w:rPr>
          <w:rFonts w:ascii="Times New Roman" w:hAnsi="Times New Roman"/>
          <w:sz w:val="24"/>
          <w:szCs w:val="24"/>
          <w:lang w:eastAsia="ro-RO"/>
        </w:rPr>
      </w:pPr>
      <w:r w:rsidRPr="004C3503">
        <w:rPr>
          <w:rFonts w:ascii="Times New Roman" w:hAnsi="Times New Roman"/>
          <w:color w:val="000000"/>
          <w:sz w:val="24"/>
          <w:szCs w:val="24"/>
          <w:lang w:eastAsia="ro-RO"/>
        </w:rPr>
        <w:t xml:space="preserve">Cazierul judiciar </w:t>
      </w:r>
    </w:p>
    <w:p w14:paraId="74D72A33" w14:textId="77777777" w:rsidR="00D006C9" w:rsidRPr="004C3503" w:rsidRDefault="00D006C9" w:rsidP="00284632">
      <w:pPr>
        <w:pStyle w:val="ListParagraph"/>
        <w:numPr>
          <w:ilvl w:val="0"/>
          <w:numId w:val="12"/>
        </w:numPr>
        <w:spacing w:after="0" w:line="240" w:lineRule="auto"/>
        <w:jc w:val="both"/>
        <w:rPr>
          <w:rFonts w:ascii="Times New Roman" w:hAnsi="Times New Roman"/>
          <w:sz w:val="24"/>
          <w:szCs w:val="24"/>
          <w:lang w:eastAsia="ro-RO"/>
        </w:rPr>
      </w:pPr>
      <w:r w:rsidRPr="004C3503">
        <w:rPr>
          <w:rFonts w:ascii="Times New Roman" w:hAnsi="Times New Roman"/>
          <w:sz w:val="24"/>
          <w:szCs w:val="24"/>
          <w:lang w:eastAsia="ro-RO"/>
        </w:rPr>
        <w:t>Adeverință medicală care să ateste starea de sănătate fizică și psihică, eliberată cu cel mult 6 luni anterior derulării concursului de către medicul de familie al candidatului sau de către unitățile sanitare abilitate. Acesta va conține, în clar, numărul, data,  numele și prenumele candidatului, numele emitentului formatul standard stabilit de Ministerul Sănătății.</w:t>
      </w:r>
    </w:p>
    <w:p w14:paraId="7D7AE275" w14:textId="77777777" w:rsidR="00D006C9" w:rsidRPr="00EA105F" w:rsidRDefault="00D006C9" w:rsidP="00284632">
      <w:pPr>
        <w:pStyle w:val="ListParagraph"/>
        <w:numPr>
          <w:ilvl w:val="0"/>
          <w:numId w:val="12"/>
        </w:numPr>
        <w:spacing w:after="0" w:line="240" w:lineRule="auto"/>
        <w:jc w:val="both"/>
        <w:rPr>
          <w:rFonts w:ascii="Times New Roman" w:hAnsi="Times New Roman"/>
          <w:sz w:val="24"/>
          <w:szCs w:val="24"/>
          <w:lang w:eastAsia="ro-RO"/>
        </w:rPr>
      </w:pPr>
      <w:r w:rsidRPr="00EA105F">
        <w:rPr>
          <w:rFonts w:ascii="Times New Roman" w:hAnsi="Times New Roman"/>
          <w:sz w:val="24"/>
          <w:szCs w:val="24"/>
          <w:lang w:eastAsia="ro-RO"/>
        </w:rPr>
        <w:t>Curriculum vitae;</w:t>
      </w:r>
    </w:p>
    <w:p w14:paraId="6E4EA40D" w14:textId="77777777" w:rsidR="00D006C9" w:rsidRDefault="00D006C9" w:rsidP="00284632">
      <w:pPr>
        <w:jc w:val="both"/>
      </w:pPr>
    </w:p>
    <w:p w14:paraId="59F8892C" w14:textId="77777777" w:rsidR="00D006C9" w:rsidRDefault="00D006C9" w:rsidP="00284632">
      <w:pPr>
        <w:jc w:val="both"/>
      </w:pPr>
      <w:r w:rsidRPr="00054972">
        <w:t>Actele prevăzute la pct. 2), 3) și 4) se prezintă însoțite de documentele originale, care se certifică pentru conformitatea cu originalul sau în copii legalizate.</w:t>
      </w:r>
    </w:p>
    <w:p w14:paraId="2EB33FF7" w14:textId="77777777" w:rsidR="00D006C9" w:rsidRPr="00054972" w:rsidRDefault="00D006C9" w:rsidP="00284632">
      <w:pPr>
        <w:jc w:val="both"/>
      </w:pPr>
    </w:p>
    <w:p w14:paraId="2DA9BE8C" w14:textId="77777777" w:rsidR="00D006C9" w:rsidRDefault="00D006C9" w:rsidP="00284632">
      <w:pPr>
        <w:pStyle w:val="ListParagraph"/>
        <w:numPr>
          <w:ilvl w:val="0"/>
          <w:numId w:val="10"/>
        </w:numPr>
        <w:spacing w:after="0" w:line="240" w:lineRule="auto"/>
        <w:jc w:val="both"/>
        <w:rPr>
          <w:rFonts w:ascii="Times New Roman" w:hAnsi="Times New Roman"/>
          <w:b/>
          <w:sz w:val="24"/>
          <w:szCs w:val="24"/>
          <w:u w:val="single"/>
          <w:lang w:eastAsia="ro-RO"/>
        </w:rPr>
      </w:pPr>
      <w:r>
        <w:rPr>
          <w:rFonts w:ascii="Times New Roman" w:hAnsi="Times New Roman"/>
          <w:b/>
          <w:sz w:val="24"/>
          <w:szCs w:val="24"/>
          <w:u w:val="single"/>
          <w:lang w:eastAsia="ro-RO"/>
        </w:rPr>
        <w:t>Condiții de participare la concurs:</w:t>
      </w:r>
    </w:p>
    <w:p w14:paraId="63FFD633" w14:textId="77777777" w:rsidR="00D006C9" w:rsidRDefault="00D006C9" w:rsidP="00284632">
      <w:pPr>
        <w:pStyle w:val="ListParagraph"/>
        <w:spacing w:after="0" w:line="240" w:lineRule="auto"/>
        <w:ind w:left="0"/>
        <w:jc w:val="both"/>
        <w:rPr>
          <w:rFonts w:ascii="Times New Roman" w:hAnsi="Times New Roman"/>
          <w:b/>
          <w:sz w:val="24"/>
          <w:szCs w:val="24"/>
          <w:lang w:eastAsia="ro-RO"/>
        </w:rPr>
      </w:pPr>
      <w:r>
        <w:rPr>
          <w:rFonts w:ascii="Times New Roman" w:hAnsi="Times New Roman"/>
          <w:b/>
          <w:sz w:val="24"/>
          <w:szCs w:val="24"/>
          <w:lang w:eastAsia="ro-RO"/>
        </w:rPr>
        <w:tab/>
      </w:r>
      <w:r w:rsidRPr="00670801">
        <w:rPr>
          <w:rFonts w:ascii="Times New Roman" w:hAnsi="Times New Roman"/>
          <w:b/>
          <w:sz w:val="24"/>
          <w:szCs w:val="24"/>
          <w:lang w:eastAsia="ro-RO"/>
        </w:rPr>
        <w:t>Pentru participarea la concurs, candidații trebuie să îndeplinească următoarele condiții:</w:t>
      </w:r>
    </w:p>
    <w:p w14:paraId="68C95E75" w14:textId="77777777" w:rsidR="00D006C9" w:rsidRDefault="00D006C9" w:rsidP="00284632">
      <w:pPr>
        <w:pStyle w:val="ListParagraph"/>
        <w:spacing w:after="0" w:line="240" w:lineRule="auto"/>
        <w:ind w:left="1080"/>
        <w:jc w:val="both"/>
        <w:rPr>
          <w:rFonts w:ascii="Times New Roman" w:hAnsi="Times New Roman"/>
          <w:b/>
          <w:sz w:val="24"/>
          <w:szCs w:val="24"/>
        </w:rPr>
      </w:pPr>
      <w:r w:rsidRPr="00670801">
        <w:rPr>
          <w:rFonts w:ascii="Times New Roman" w:hAnsi="Times New Roman"/>
          <w:b/>
          <w:sz w:val="24"/>
          <w:szCs w:val="24"/>
          <w:u w:val="single"/>
        </w:rPr>
        <w:t>Condițiile generale</w:t>
      </w:r>
      <w:r w:rsidRPr="00054972">
        <w:rPr>
          <w:rFonts w:ascii="Times New Roman" w:hAnsi="Times New Roman"/>
          <w:b/>
          <w:sz w:val="24"/>
          <w:szCs w:val="24"/>
        </w:rPr>
        <w:t>:</w:t>
      </w:r>
    </w:p>
    <w:p w14:paraId="103998FB" w14:textId="77777777" w:rsidR="00D006C9" w:rsidRPr="00054972" w:rsidRDefault="00D006C9" w:rsidP="00284632">
      <w:pPr>
        <w:pStyle w:val="ListParagraph"/>
        <w:spacing w:after="0" w:line="240" w:lineRule="auto"/>
        <w:ind w:left="1080"/>
        <w:jc w:val="both"/>
        <w:rPr>
          <w:rFonts w:ascii="Times New Roman" w:hAnsi="Times New Roman"/>
          <w:sz w:val="24"/>
          <w:szCs w:val="24"/>
        </w:rPr>
      </w:pPr>
    </w:p>
    <w:p w14:paraId="0CAE8CEF" w14:textId="77777777" w:rsidR="00D006C9" w:rsidRPr="00054972" w:rsidRDefault="00D006C9" w:rsidP="00284632">
      <w:pPr>
        <w:pStyle w:val="ListParagraph"/>
        <w:numPr>
          <w:ilvl w:val="1"/>
          <w:numId w:val="11"/>
        </w:numPr>
        <w:spacing w:after="0" w:line="240" w:lineRule="auto"/>
        <w:ind w:left="0" w:firstLine="0"/>
        <w:jc w:val="both"/>
        <w:rPr>
          <w:rFonts w:ascii="Times New Roman" w:hAnsi="Times New Roman"/>
          <w:sz w:val="24"/>
          <w:szCs w:val="24"/>
        </w:rPr>
      </w:pPr>
      <w:r w:rsidRPr="00054972">
        <w:rPr>
          <w:rFonts w:ascii="Times New Roman" w:hAnsi="Times New Roman"/>
          <w:sz w:val="24"/>
          <w:szCs w:val="24"/>
        </w:rPr>
        <w:t>Are cetățenia română, cetățenie a altor state membre ale Uniunii Europene sau a statelor aparținând Spațiului Economic European și cu domiciliul în România;</w:t>
      </w:r>
    </w:p>
    <w:p w14:paraId="1F6165B2" w14:textId="77777777" w:rsidR="00D006C9" w:rsidRPr="00054972" w:rsidRDefault="00D006C9" w:rsidP="00284632">
      <w:pPr>
        <w:pStyle w:val="ListParagraph"/>
        <w:numPr>
          <w:ilvl w:val="0"/>
          <w:numId w:val="11"/>
        </w:numPr>
        <w:spacing w:after="0" w:line="240" w:lineRule="auto"/>
        <w:jc w:val="both"/>
        <w:rPr>
          <w:rFonts w:ascii="Times New Roman" w:hAnsi="Times New Roman"/>
          <w:sz w:val="24"/>
          <w:szCs w:val="24"/>
        </w:rPr>
      </w:pPr>
      <w:r w:rsidRPr="00054972">
        <w:rPr>
          <w:rFonts w:ascii="Times New Roman" w:hAnsi="Times New Roman"/>
          <w:sz w:val="24"/>
          <w:szCs w:val="24"/>
        </w:rPr>
        <w:t>Cunoștințe de limba română, scris și vorbit;</w:t>
      </w:r>
    </w:p>
    <w:p w14:paraId="76873254" w14:textId="77777777" w:rsidR="00D006C9" w:rsidRPr="00054972" w:rsidRDefault="00D006C9" w:rsidP="00284632">
      <w:pPr>
        <w:pStyle w:val="ListParagraph"/>
        <w:numPr>
          <w:ilvl w:val="0"/>
          <w:numId w:val="11"/>
        </w:numPr>
        <w:spacing w:after="0" w:line="240" w:lineRule="auto"/>
        <w:jc w:val="both"/>
        <w:rPr>
          <w:rFonts w:ascii="Times New Roman" w:hAnsi="Times New Roman"/>
          <w:sz w:val="24"/>
          <w:szCs w:val="24"/>
        </w:rPr>
      </w:pPr>
      <w:r w:rsidRPr="00054972">
        <w:rPr>
          <w:rFonts w:ascii="Times New Roman" w:hAnsi="Times New Roman"/>
          <w:sz w:val="24"/>
          <w:szCs w:val="24"/>
        </w:rPr>
        <w:t>Are vârsta minimă reglementată de prevederile legale;</w:t>
      </w:r>
    </w:p>
    <w:p w14:paraId="3BA2CA76" w14:textId="77777777" w:rsidR="00D006C9" w:rsidRPr="00054972" w:rsidRDefault="00D006C9" w:rsidP="00284632">
      <w:pPr>
        <w:pStyle w:val="ListParagraph"/>
        <w:numPr>
          <w:ilvl w:val="0"/>
          <w:numId w:val="11"/>
        </w:numPr>
        <w:spacing w:after="0" w:line="240" w:lineRule="auto"/>
        <w:jc w:val="both"/>
        <w:rPr>
          <w:rFonts w:ascii="Times New Roman" w:hAnsi="Times New Roman"/>
          <w:sz w:val="24"/>
          <w:szCs w:val="24"/>
        </w:rPr>
      </w:pPr>
      <w:r w:rsidRPr="00054972">
        <w:rPr>
          <w:rFonts w:ascii="Times New Roman" w:hAnsi="Times New Roman"/>
          <w:sz w:val="24"/>
          <w:szCs w:val="24"/>
        </w:rPr>
        <w:t>Are capacitatea deplină de exercițiu;</w:t>
      </w:r>
    </w:p>
    <w:p w14:paraId="6F3DD3C7" w14:textId="77777777" w:rsidR="00D006C9" w:rsidRPr="00054972" w:rsidRDefault="00D006C9" w:rsidP="00284632">
      <w:pPr>
        <w:pStyle w:val="ListParagraph"/>
        <w:numPr>
          <w:ilvl w:val="0"/>
          <w:numId w:val="11"/>
        </w:numPr>
        <w:spacing w:after="0" w:line="240" w:lineRule="auto"/>
        <w:jc w:val="both"/>
        <w:rPr>
          <w:rFonts w:ascii="Times New Roman" w:hAnsi="Times New Roman"/>
          <w:sz w:val="24"/>
          <w:szCs w:val="24"/>
        </w:rPr>
      </w:pPr>
      <w:r w:rsidRPr="00054972">
        <w:rPr>
          <w:rFonts w:ascii="Times New Roman" w:hAnsi="Times New Roman"/>
          <w:sz w:val="24"/>
          <w:szCs w:val="24"/>
        </w:rPr>
        <w:t>Are o stare de sănătate corespunzătoare postului pentru care candidează, atestată pe baza adeverinței medicale eliberate de medicul de familie sau de unitățile sanitare abilitate;</w:t>
      </w:r>
    </w:p>
    <w:p w14:paraId="31F25B00" w14:textId="77777777" w:rsidR="00D006C9" w:rsidRPr="00054972" w:rsidRDefault="00D006C9" w:rsidP="00284632">
      <w:pPr>
        <w:pStyle w:val="ListParagraph"/>
        <w:numPr>
          <w:ilvl w:val="0"/>
          <w:numId w:val="11"/>
        </w:numPr>
        <w:spacing w:after="0" w:line="240" w:lineRule="auto"/>
        <w:ind w:left="709" w:hanging="709"/>
        <w:jc w:val="both"/>
        <w:rPr>
          <w:rFonts w:ascii="Times New Roman" w:hAnsi="Times New Roman"/>
          <w:sz w:val="24"/>
          <w:szCs w:val="24"/>
        </w:rPr>
      </w:pPr>
      <w:r w:rsidRPr="00054972">
        <w:rPr>
          <w:rFonts w:ascii="Times New Roman" w:hAnsi="Times New Roman"/>
          <w:sz w:val="24"/>
          <w:szCs w:val="24"/>
        </w:rPr>
        <w:t>Îndeplinește condițiile de studii și, după caz, de vechime sau alte condiții specifice potrivit cerințelor postului scos la concurs;</w:t>
      </w:r>
    </w:p>
    <w:p w14:paraId="3999E372" w14:textId="77777777" w:rsidR="00D006C9" w:rsidRDefault="00D006C9" w:rsidP="00284632">
      <w:pPr>
        <w:pStyle w:val="ListParagraph"/>
        <w:numPr>
          <w:ilvl w:val="0"/>
          <w:numId w:val="11"/>
        </w:numPr>
        <w:spacing w:after="0" w:line="240" w:lineRule="auto"/>
        <w:ind w:left="709" w:hanging="709"/>
        <w:jc w:val="both"/>
        <w:rPr>
          <w:rFonts w:ascii="Times New Roman" w:hAnsi="Times New Roman"/>
          <w:sz w:val="24"/>
          <w:szCs w:val="24"/>
        </w:rPr>
      </w:pPr>
      <w:r w:rsidRPr="00054972">
        <w:rPr>
          <w:rFonts w:ascii="Times New Roman" w:hAnsi="Times New Roman"/>
          <w:sz w:val="24"/>
          <w:szCs w:val="24"/>
        </w:rPr>
        <w:t>Nu a fost  condamnat</w:t>
      </w:r>
      <w:r w:rsidR="00CF0A4E">
        <w:rPr>
          <w:rFonts w:ascii="Times New Roman" w:hAnsi="Times New Roman"/>
          <w:sz w:val="24"/>
          <w:szCs w:val="24"/>
        </w:rPr>
        <w:t>/</w:t>
      </w:r>
      <w:r w:rsidRPr="00054972">
        <w:rPr>
          <w:rFonts w:ascii="Times New Roman" w:hAnsi="Times New Roman"/>
          <w:sz w:val="24"/>
          <w:szCs w:val="24"/>
        </w:rPr>
        <w:t>ă definitiv pentru săvârșirea unei infracțiuni contra umanității, contra statului ori 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14:paraId="5FB75B16" w14:textId="77777777" w:rsidR="00D006C9" w:rsidRPr="0095675E" w:rsidRDefault="00D006C9" w:rsidP="00284632">
      <w:pPr>
        <w:pStyle w:val="ListParagraph"/>
        <w:spacing w:after="0" w:line="240" w:lineRule="auto"/>
        <w:ind w:left="709"/>
        <w:jc w:val="both"/>
        <w:rPr>
          <w:rFonts w:ascii="Times New Roman" w:hAnsi="Times New Roman"/>
          <w:sz w:val="24"/>
          <w:szCs w:val="24"/>
        </w:rPr>
      </w:pPr>
    </w:p>
    <w:p w14:paraId="182E508F" w14:textId="77777777" w:rsidR="00D006C9" w:rsidRPr="00054972" w:rsidRDefault="00D006C9" w:rsidP="00284632">
      <w:pPr>
        <w:pStyle w:val="ListParagraph"/>
        <w:spacing w:after="0" w:line="240" w:lineRule="auto"/>
        <w:ind w:left="0" w:firstLine="567"/>
        <w:rPr>
          <w:rFonts w:ascii="Times New Roman" w:hAnsi="Times New Roman"/>
          <w:b/>
          <w:sz w:val="24"/>
          <w:szCs w:val="24"/>
        </w:rPr>
      </w:pPr>
      <w:r w:rsidRPr="00670801">
        <w:rPr>
          <w:rFonts w:ascii="Times New Roman" w:hAnsi="Times New Roman"/>
          <w:b/>
          <w:sz w:val="24"/>
          <w:szCs w:val="24"/>
          <w:u w:val="single"/>
        </w:rPr>
        <w:t>Condiții specifice</w:t>
      </w:r>
      <w:r w:rsidRPr="00054972">
        <w:rPr>
          <w:rFonts w:ascii="Times New Roman" w:hAnsi="Times New Roman"/>
          <w:b/>
          <w:sz w:val="24"/>
          <w:szCs w:val="24"/>
        </w:rPr>
        <w:t>:</w:t>
      </w:r>
    </w:p>
    <w:p w14:paraId="43D53133" w14:textId="77777777" w:rsidR="00D006C9" w:rsidRPr="00054972" w:rsidRDefault="00D006C9" w:rsidP="00284632">
      <w:pPr>
        <w:pStyle w:val="ListParagraph"/>
        <w:spacing w:after="0" w:line="240" w:lineRule="auto"/>
        <w:ind w:left="0" w:firstLine="567"/>
        <w:rPr>
          <w:rFonts w:ascii="Times New Roman" w:hAnsi="Times New Roman"/>
          <w:b/>
          <w:sz w:val="24"/>
          <w:szCs w:val="24"/>
        </w:rPr>
      </w:pPr>
      <w:r w:rsidRPr="00054972">
        <w:rPr>
          <w:rFonts w:ascii="Times New Roman" w:hAnsi="Times New Roman"/>
          <w:b/>
          <w:sz w:val="24"/>
          <w:szCs w:val="24"/>
        </w:rPr>
        <w:tab/>
      </w:r>
    </w:p>
    <w:p w14:paraId="64CD54A8" w14:textId="77777777" w:rsidR="00D006C9" w:rsidRDefault="00D006C9" w:rsidP="00284632">
      <w:pPr>
        <w:pStyle w:val="ListParagraph"/>
        <w:numPr>
          <w:ilvl w:val="0"/>
          <w:numId w:val="7"/>
        </w:numPr>
        <w:spacing w:after="0" w:line="240" w:lineRule="auto"/>
        <w:rPr>
          <w:rFonts w:ascii="Times New Roman" w:hAnsi="Times New Roman"/>
          <w:sz w:val="24"/>
          <w:szCs w:val="24"/>
        </w:rPr>
      </w:pPr>
      <w:r w:rsidRPr="004C3503">
        <w:rPr>
          <w:rFonts w:ascii="Times New Roman" w:hAnsi="Times New Roman"/>
          <w:sz w:val="24"/>
          <w:szCs w:val="24"/>
        </w:rPr>
        <w:t xml:space="preserve">Studii  </w:t>
      </w:r>
      <w:r>
        <w:rPr>
          <w:rFonts w:ascii="Times New Roman" w:hAnsi="Times New Roman"/>
          <w:sz w:val="24"/>
          <w:szCs w:val="24"/>
        </w:rPr>
        <w:t xml:space="preserve">superioare </w:t>
      </w:r>
      <w:r w:rsidR="00CF0A4E">
        <w:rPr>
          <w:rFonts w:ascii="Times New Roman" w:hAnsi="Times New Roman"/>
          <w:sz w:val="24"/>
          <w:szCs w:val="24"/>
        </w:rPr>
        <w:t>nivel licență ( îndeplinirea condițiilor prevăzute de legislația în vigoare pentru funcția de economist, inginer/subinginer)</w:t>
      </w:r>
      <w:r w:rsidRPr="004C3503">
        <w:rPr>
          <w:rFonts w:ascii="Times New Roman" w:hAnsi="Times New Roman"/>
          <w:sz w:val="24"/>
          <w:szCs w:val="24"/>
        </w:rPr>
        <w:t>;</w:t>
      </w:r>
    </w:p>
    <w:p w14:paraId="343596C9" w14:textId="77777777" w:rsidR="00CF0A4E" w:rsidRDefault="00CF0A4E" w:rsidP="00284632">
      <w:pPr>
        <w:pStyle w:val="ListParagraph"/>
        <w:numPr>
          <w:ilvl w:val="0"/>
          <w:numId w:val="7"/>
        </w:numPr>
        <w:spacing w:after="0" w:line="240" w:lineRule="auto"/>
        <w:rPr>
          <w:rFonts w:ascii="Times New Roman" w:hAnsi="Times New Roman"/>
          <w:sz w:val="24"/>
          <w:szCs w:val="24"/>
        </w:rPr>
      </w:pPr>
      <w:r w:rsidRPr="00CF0A4E">
        <w:rPr>
          <w:rFonts w:ascii="Times New Roman" w:hAnsi="Times New Roman"/>
          <w:sz w:val="24"/>
          <w:szCs w:val="24"/>
        </w:rPr>
        <w:t xml:space="preserve">Cunoştinţe/ competențe </w:t>
      </w:r>
      <w:r w:rsidR="00D006C9" w:rsidRPr="00CF0A4E">
        <w:rPr>
          <w:rFonts w:ascii="Times New Roman" w:hAnsi="Times New Roman"/>
          <w:sz w:val="24"/>
          <w:szCs w:val="24"/>
        </w:rPr>
        <w:t xml:space="preserve">de operare pe calculator : </w:t>
      </w:r>
      <w:r w:rsidRPr="00CF0A4E">
        <w:rPr>
          <w:rFonts w:ascii="Times New Roman" w:hAnsi="Times New Roman"/>
          <w:sz w:val="24"/>
          <w:szCs w:val="24"/>
        </w:rPr>
        <w:t>Microsoft Office și i</w:t>
      </w:r>
      <w:r>
        <w:rPr>
          <w:rFonts w:ascii="Times New Roman" w:hAnsi="Times New Roman"/>
          <w:sz w:val="24"/>
          <w:szCs w:val="24"/>
        </w:rPr>
        <w:t>nternet</w:t>
      </w:r>
    </w:p>
    <w:p w14:paraId="06E66A20" w14:textId="77777777" w:rsidR="00882C22" w:rsidRDefault="00403419" w:rsidP="00284632">
      <w:pPr>
        <w:pStyle w:val="ListParagraph"/>
        <w:numPr>
          <w:ilvl w:val="0"/>
          <w:numId w:val="7"/>
        </w:numPr>
        <w:spacing w:after="0" w:line="240" w:lineRule="auto"/>
        <w:rPr>
          <w:rFonts w:ascii="Times New Roman" w:hAnsi="Times New Roman"/>
          <w:sz w:val="24"/>
          <w:szCs w:val="24"/>
        </w:rPr>
      </w:pPr>
      <w:r w:rsidRPr="00CF0A4E">
        <w:rPr>
          <w:rFonts w:ascii="Times New Roman" w:hAnsi="Times New Roman"/>
          <w:sz w:val="24"/>
          <w:szCs w:val="24"/>
        </w:rPr>
        <w:t>Cunoştinţe</w:t>
      </w:r>
      <w:r w:rsidRPr="00503F63">
        <w:rPr>
          <w:rFonts w:ascii="Times New Roman" w:hAnsi="Times New Roman"/>
          <w:sz w:val="24"/>
          <w:szCs w:val="24"/>
        </w:rPr>
        <w:t xml:space="preserve"> </w:t>
      </w:r>
      <w:r w:rsidR="00882C22" w:rsidRPr="00503F63">
        <w:rPr>
          <w:rFonts w:ascii="Times New Roman" w:hAnsi="Times New Roman"/>
          <w:sz w:val="24"/>
          <w:szCs w:val="24"/>
        </w:rPr>
        <w:t>de utilizare a Sistemul Electronic de Achizitii Publice (SICAP)</w:t>
      </w:r>
    </w:p>
    <w:p w14:paraId="5081FD94" w14:textId="707C7507" w:rsidR="00D006C9" w:rsidRPr="00CF0A4E" w:rsidRDefault="00D006C9" w:rsidP="00284632">
      <w:pPr>
        <w:pStyle w:val="ListParagraph"/>
        <w:numPr>
          <w:ilvl w:val="0"/>
          <w:numId w:val="7"/>
        </w:numPr>
        <w:spacing w:after="0" w:line="240" w:lineRule="auto"/>
        <w:rPr>
          <w:rFonts w:ascii="Times New Roman" w:hAnsi="Times New Roman"/>
          <w:sz w:val="24"/>
          <w:szCs w:val="24"/>
        </w:rPr>
      </w:pPr>
      <w:r w:rsidRPr="00CF0A4E">
        <w:rPr>
          <w:rFonts w:ascii="Times New Roman" w:hAnsi="Times New Roman"/>
          <w:sz w:val="24"/>
          <w:szCs w:val="24"/>
        </w:rPr>
        <w:t>Vechime în muncă și în specialitate</w:t>
      </w:r>
      <w:r w:rsidR="00F8058D">
        <w:rPr>
          <w:rFonts w:ascii="Times New Roman" w:hAnsi="Times New Roman"/>
          <w:sz w:val="24"/>
          <w:szCs w:val="24"/>
        </w:rPr>
        <w:t xml:space="preserve">: </w:t>
      </w:r>
      <w:r w:rsidRPr="00CF0A4E">
        <w:rPr>
          <w:rFonts w:ascii="Times New Roman" w:hAnsi="Times New Roman"/>
          <w:sz w:val="24"/>
          <w:szCs w:val="24"/>
        </w:rPr>
        <w:t xml:space="preserve"> </w:t>
      </w:r>
      <w:r w:rsidR="006B6C7C">
        <w:rPr>
          <w:rFonts w:ascii="Times New Roman" w:hAnsi="Times New Roman"/>
          <w:sz w:val="24"/>
          <w:szCs w:val="24"/>
        </w:rPr>
        <w:t xml:space="preserve">minim </w:t>
      </w:r>
      <w:r w:rsidR="006964E9">
        <w:rPr>
          <w:rFonts w:ascii="Times New Roman" w:hAnsi="Times New Roman"/>
          <w:sz w:val="24"/>
          <w:szCs w:val="24"/>
        </w:rPr>
        <w:t>6</w:t>
      </w:r>
      <w:r w:rsidR="006B6C7C">
        <w:rPr>
          <w:rFonts w:ascii="Times New Roman" w:hAnsi="Times New Roman"/>
          <w:sz w:val="24"/>
          <w:szCs w:val="24"/>
        </w:rPr>
        <w:t xml:space="preserve"> ani</w:t>
      </w:r>
      <w:r w:rsidR="006964E9">
        <w:rPr>
          <w:rFonts w:ascii="Times New Roman" w:hAnsi="Times New Roman"/>
          <w:sz w:val="24"/>
          <w:szCs w:val="24"/>
        </w:rPr>
        <w:t xml:space="preserve"> și 6 luni</w:t>
      </w:r>
    </w:p>
    <w:p w14:paraId="25E9FA33" w14:textId="77777777" w:rsidR="00D006C9" w:rsidRPr="004D1666" w:rsidRDefault="00D006C9" w:rsidP="00284632">
      <w:pPr>
        <w:pStyle w:val="ListParagraph"/>
        <w:numPr>
          <w:ilvl w:val="0"/>
          <w:numId w:val="7"/>
        </w:numPr>
        <w:spacing w:after="0" w:line="240" w:lineRule="auto"/>
        <w:rPr>
          <w:rFonts w:ascii="Times New Roman" w:hAnsi="Times New Roman"/>
          <w:sz w:val="24"/>
          <w:szCs w:val="24"/>
        </w:rPr>
      </w:pPr>
      <w:r>
        <w:rPr>
          <w:rFonts w:ascii="Times New Roman" w:hAnsi="Times New Roman"/>
          <w:sz w:val="24"/>
          <w:szCs w:val="24"/>
        </w:rPr>
        <w:t>D</w:t>
      </w:r>
      <w:r w:rsidRPr="004D1666">
        <w:rPr>
          <w:rFonts w:ascii="Times New Roman" w:hAnsi="Times New Roman"/>
          <w:sz w:val="24"/>
          <w:szCs w:val="24"/>
        </w:rPr>
        <w:t>isponibilitate pentru program flexibil;</w:t>
      </w:r>
    </w:p>
    <w:p w14:paraId="1C302B6E" w14:textId="77777777" w:rsidR="00D006C9" w:rsidRPr="00510C11" w:rsidRDefault="00D006C9" w:rsidP="00284632">
      <w:pPr>
        <w:pStyle w:val="ListParagraph"/>
        <w:numPr>
          <w:ilvl w:val="0"/>
          <w:numId w:val="8"/>
        </w:numPr>
        <w:spacing w:after="0" w:line="240" w:lineRule="auto"/>
        <w:jc w:val="both"/>
        <w:rPr>
          <w:b/>
        </w:rPr>
      </w:pPr>
      <w:r>
        <w:rPr>
          <w:rFonts w:ascii="Times New Roman" w:hAnsi="Times New Roman"/>
          <w:sz w:val="24"/>
          <w:szCs w:val="24"/>
        </w:rPr>
        <w:t>A</w:t>
      </w:r>
      <w:r w:rsidRPr="00510C11">
        <w:rPr>
          <w:rFonts w:ascii="Times New Roman" w:hAnsi="Times New Roman"/>
          <w:sz w:val="24"/>
          <w:szCs w:val="24"/>
        </w:rPr>
        <w:t xml:space="preserve">bilități de relaționare, comunicare; </w:t>
      </w:r>
    </w:p>
    <w:p w14:paraId="7EFED793" w14:textId="77777777" w:rsidR="00D006C9" w:rsidRPr="00510C11" w:rsidRDefault="00D006C9" w:rsidP="00284632">
      <w:pPr>
        <w:pStyle w:val="ListParagraph"/>
        <w:numPr>
          <w:ilvl w:val="0"/>
          <w:numId w:val="8"/>
        </w:numPr>
        <w:spacing w:after="0" w:line="240" w:lineRule="auto"/>
        <w:jc w:val="both"/>
        <w:rPr>
          <w:rFonts w:ascii="Times New Roman" w:hAnsi="Times New Roman"/>
          <w:sz w:val="24"/>
          <w:szCs w:val="24"/>
        </w:rPr>
      </w:pPr>
      <w:r w:rsidRPr="00510C11">
        <w:rPr>
          <w:rFonts w:ascii="Times New Roman" w:hAnsi="Times New Roman"/>
          <w:sz w:val="24"/>
          <w:szCs w:val="24"/>
        </w:rPr>
        <w:t>Capacitate de lucru în mod individual şi în echipă;</w:t>
      </w:r>
    </w:p>
    <w:p w14:paraId="11A12096" w14:textId="77777777" w:rsidR="00D006C9" w:rsidRDefault="00D006C9" w:rsidP="00284632">
      <w:pPr>
        <w:numPr>
          <w:ilvl w:val="0"/>
          <w:numId w:val="8"/>
        </w:numPr>
        <w:jc w:val="both"/>
      </w:pPr>
      <w:r w:rsidRPr="00D006C9">
        <w:rPr>
          <w:b w:val="0"/>
        </w:rPr>
        <w:t>Adaptabilitate, flexibilitate şi rezistenţă la stres</w:t>
      </w:r>
      <w:r w:rsidRPr="00510C11">
        <w:t>;</w:t>
      </w:r>
    </w:p>
    <w:p w14:paraId="6D6BC978" w14:textId="77777777" w:rsidR="00D006C9" w:rsidRPr="00510C11" w:rsidRDefault="00D006C9" w:rsidP="00284632">
      <w:pPr>
        <w:ind w:left="720"/>
        <w:jc w:val="both"/>
      </w:pPr>
    </w:p>
    <w:p w14:paraId="5B1CFC86" w14:textId="77777777" w:rsidR="00D006C9" w:rsidRPr="00054972" w:rsidRDefault="00D006C9" w:rsidP="00284632">
      <w:pPr>
        <w:pStyle w:val="ListParagraph"/>
        <w:numPr>
          <w:ilvl w:val="0"/>
          <w:numId w:val="10"/>
        </w:numPr>
        <w:spacing w:after="0" w:line="240" w:lineRule="auto"/>
        <w:rPr>
          <w:rFonts w:ascii="Times New Roman" w:hAnsi="Times New Roman"/>
          <w:b/>
          <w:sz w:val="24"/>
          <w:szCs w:val="24"/>
          <w:u w:val="single"/>
        </w:rPr>
      </w:pPr>
      <w:r w:rsidRPr="00054972">
        <w:rPr>
          <w:rFonts w:ascii="Times New Roman" w:hAnsi="Times New Roman"/>
          <w:b/>
          <w:sz w:val="24"/>
          <w:szCs w:val="24"/>
          <w:u w:val="single"/>
        </w:rPr>
        <w:t xml:space="preserve">Principalele atribuții din fișa postului: </w:t>
      </w:r>
    </w:p>
    <w:p w14:paraId="02108B4F" w14:textId="77777777" w:rsidR="00D006C9" w:rsidRPr="00510C11" w:rsidRDefault="00D006C9" w:rsidP="00284632"/>
    <w:p w14:paraId="4FBCF505" w14:textId="77777777" w:rsidR="003C5889" w:rsidRPr="003C5889" w:rsidRDefault="003C5889" w:rsidP="00284632">
      <w:pPr>
        <w:shd w:val="clear" w:color="auto" w:fill="FFFFFF"/>
        <w:jc w:val="both"/>
        <w:textAlignment w:val="baseline"/>
        <w:rPr>
          <w:rFonts w:eastAsia="Times New Roman"/>
          <w:lang w:eastAsia="ro-RO"/>
        </w:rPr>
      </w:pPr>
      <w:r w:rsidRPr="003C5889">
        <w:rPr>
          <w:rFonts w:eastAsia="Times New Roman"/>
          <w:bCs w:val="0"/>
          <w:bdr w:val="none" w:sz="0" w:space="0" w:color="auto" w:frame="1"/>
          <w:lang w:eastAsia="ro-RO"/>
        </w:rPr>
        <w:t>I. ATRIBUŢII SPECIFICE POSTULUI</w:t>
      </w:r>
    </w:p>
    <w:p w14:paraId="1F1097D0" w14:textId="77777777" w:rsidR="003C5889" w:rsidRPr="003C5889" w:rsidRDefault="003C5889" w:rsidP="00284632">
      <w:pPr>
        <w:shd w:val="clear" w:color="auto" w:fill="FFFFFF"/>
        <w:jc w:val="both"/>
        <w:textAlignment w:val="baseline"/>
        <w:rPr>
          <w:rFonts w:eastAsia="Times New Roman"/>
          <w:lang w:eastAsia="ro-RO"/>
        </w:rPr>
      </w:pPr>
      <w:r w:rsidRPr="003C5889">
        <w:rPr>
          <w:rFonts w:eastAsia="Times New Roman"/>
          <w:bCs w:val="0"/>
          <w:bdr w:val="none" w:sz="0" w:space="0" w:color="auto" w:frame="1"/>
          <w:lang w:eastAsia="ro-RO"/>
        </w:rPr>
        <w:t>1. PROIECTAREA ACTIVITĂŢILOR</w:t>
      </w:r>
    </w:p>
    <w:p w14:paraId="5A9CCC9F" w14:textId="77777777" w:rsidR="003C5889" w:rsidRPr="00B9125A" w:rsidRDefault="003C5889" w:rsidP="00284632">
      <w:pPr>
        <w:shd w:val="clear" w:color="auto" w:fill="FFFFFF"/>
        <w:jc w:val="both"/>
        <w:textAlignment w:val="baseline"/>
        <w:rPr>
          <w:rFonts w:eastAsia="Times New Roman"/>
          <w:b w:val="0"/>
          <w:lang w:eastAsia="ro-RO"/>
        </w:rPr>
      </w:pPr>
      <w:r w:rsidRPr="00B9125A">
        <w:rPr>
          <w:rFonts w:eastAsia="Times New Roman"/>
          <w:b w:val="0"/>
          <w:lang w:eastAsia="ro-RO"/>
        </w:rPr>
        <w:t>1.1. Elaborarea documentelor de proiectare a activităţii conform specificului postului.</w:t>
      </w:r>
    </w:p>
    <w:p w14:paraId="4C62C33B"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 xml:space="preserve">1.1.1 Elaborează planul de muncă anual şi semestrial pentru compartimentul administrativ, în corelaţie cu planul managerial al unităţii şi îl aduce la cunoştinţă directorului şi subordonaţilor (pers. nedidactic) </w:t>
      </w:r>
      <w:r>
        <w:rPr>
          <w:rFonts w:eastAsia="Times New Roman"/>
          <w:b w:val="0"/>
          <w:lang w:eastAsia="ro-RO"/>
        </w:rPr>
        <w:t>;</w:t>
      </w:r>
    </w:p>
    <w:p w14:paraId="03E8959D" w14:textId="77777777" w:rsidR="003C5889" w:rsidRPr="00B9125A"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 xml:space="preserve">1.1.2 Rezolvă, cu aprobarea directorului, toate problemele ce revin sectorului administrativ </w:t>
      </w:r>
      <w:r>
        <w:rPr>
          <w:rFonts w:eastAsia="Times New Roman"/>
          <w:b w:val="0"/>
          <w:lang w:eastAsia="ro-RO"/>
        </w:rPr>
        <w:t>–gospodăresc;</w:t>
      </w:r>
      <w:r w:rsidRPr="003C5889">
        <w:rPr>
          <w:rFonts w:eastAsia="Times New Roman"/>
          <w:b w:val="0"/>
          <w:lang w:eastAsia="ro-RO"/>
        </w:rPr>
        <w:br/>
      </w:r>
      <w:r w:rsidRPr="00B9125A">
        <w:rPr>
          <w:rFonts w:eastAsia="Times New Roman"/>
          <w:b w:val="0"/>
          <w:lang w:eastAsia="ro-RO"/>
        </w:rPr>
        <w:t>1.2. Realizarea planificării activităţii de distribuire a materialelor şi accesoriilor necesare desfăşurării activităţii personalului din unitatea de învăţământ.</w:t>
      </w:r>
    </w:p>
    <w:p w14:paraId="0CC06016"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 xml:space="preserve">1.2.1 Predă la începutul fiecărui an şcolar sub inventar fiecărui diriginte al clasei sala de clasă cu toate dotările şi materialele didactice şi le preia la sfârşitul </w:t>
      </w:r>
      <w:r>
        <w:rPr>
          <w:rFonts w:eastAsia="Times New Roman"/>
          <w:b w:val="0"/>
          <w:lang w:eastAsia="ro-RO"/>
        </w:rPr>
        <w:t>anului şcolar pe bază de proces</w:t>
      </w:r>
      <w:r w:rsidRPr="003C5889">
        <w:rPr>
          <w:rFonts w:eastAsia="Times New Roman"/>
          <w:b w:val="0"/>
          <w:lang w:eastAsia="ro-RO"/>
        </w:rPr>
        <w:t>-verbal;</w:t>
      </w:r>
    </w:p>
    <w:p w14:paraId="4B32DA5F"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1.2.2 Distribuie materiale de curăţenie şi întreţinere personalului din subordine pe baza bonurilor de consum aprobate de director;</w:t>
      </w:r>
    </w:p>
    <w:p w14:paraId="78F0590E" w14:textId="77777777" w:rsidR="003C5889" w:rsidRPr="003C5889" w:rsidRDefault="003C5889" w:rsidP="00284632">
      <w:pPr>
        <w:shd w:val="clear" w:color="auto" w:fill="FFFFFF"/>
        <w:jc w:val="both"/>
        <w:textAlignment w:val="baseline"/>
        <w:rPr>
          <w:rFonts w:eastAsia="Times New Roman"/>
          <w:b w:val="0"/>
          <w:lang w:eastAsia="ro-RO"/>
        </w:rPr>
      </w:pPr>
      <w:r w:rsidRPr="00B9125A">
        <w:rPr>
          <w:rFonts w:eastAsia="Times New Roman"/>
          <w:b w:val="0"/>
          <w:lang w:eastAsia="ro-RO"/>
        </w:rPr>
        <w:t>1.3. Elaborarea graficelor de activitate pentru personalul de îngrijire şi pază din unitatea de învăţământ</w:t>
      </w:r>
      <w:r w:rsidRPr="003C5889">
        <w:rPr>
          <w:rFonts w:eastAsia="Times New Roman"/>
          <w:b w:val="0"/>
          <w:lang w:eastAsia="ro-RO"/>
        </w:rPr>
        <w:t>.</w:t>
      </w:r>
    </w:p>
    <w:p w14:paraId="37957987" w14:textId="77777777" w:rsidR="003C5889" w:rsidRDefault="003C5889" w:rsidP="00284632">
      <w:pPr>
        <w:shd w:val="clear" w:color="auto" w:fill="FFFFFF"/>
        <w:textAlignment w:val="baseline"/>
        <w:rPr>
          <w:rFonts w:eastAsia="Times New Roman"/>
          <w:b w:val="0"/>
          <w:lang w:eastAsia="ro-RO"/>
        </w:rPr>
      </w:pPr>
      <w:r w:rsidRPr="003C5889">
        <w:rPr>
          <w:rFonts w:eastAsia="Times New Roman"/>
          <w:b w:val="0"/>
          <w:lang w:eastAsia="ro-RO"/>
        </w:rPr>
        <w:t>1.3.1 Întocmeşte planul de pază, procesul- verbal privind predarea - primirea serviciului de pază al şcolii</w:t>
      </w:r>
      <w:r>
        <w:rPr>
          <w:rFonts w:eastAsia="Times New Roman"/>
          <w:b w:val="0"/>
          <w:lang w:eastAsia="ro-RO"/>
        </w:rPr>
        <w:t>;</w:t>
      </w:r>
      <w:r w:rsidRPr="003C5889">
        <w:rPr>
          <w:rFonts w:eastAsia="Times New Roman"/>
          <w:b w:val="0"/>
          <w:lang w:eastAsia="ro-RO"/>
        </w:rPr>
        <w:br/>
      </w:r>
      <w:r w:rsidRPr="00B9125A">
        <w:rPr>
          <w:rFonts w:eastAsia="Times New Roman"/>
          <w:b w:val="0"/>
          <w:lang w:eastAsia="ro-RO"/>
        </w:rPr>
        <w:t>1.4. Elaborarea tematicii şi a graficului de control ale activităţii personalului din subordine.</w:t>
      </w:r>
    </w:p>
    <w:p w14:paraId="7C640B3A" w14:textId="77777777" w:rsidR="003C5889" w:rsidRDefault="003C5889" w:rsidP="00284632">
      <w:pPr>
        <w:shd w:val="clear" w:color="auto" w:fill="FFFFFF"/>
        <w:jc w:val="both"/>
        <w:textAlignment w:val="baseline"/>
        <w:rPr>
          <w:rFonts w:eastAsia="Times New Roman"/>
          <w:b w:val="0"/>
          <w:lang w:eastAsia="ro-RO"/>
        </w:rPr>
      </w:pPr>
    </w:p>
    <w:p w14:paraId="250FB273" w14:textId="77777777" w:rsidR="003C5889" w:rsidRPr="003C5889" w:rsidRDefault="003C5889" w:rsidP="00284632">
      <w:pPr>
        <w:shd w:val="clear" w:color="auto" w:fill="FFFFFF"/>
        <w:jc w:val="both"/>
        <w:textAlignment w:val="baseline"/>
        <w:rPr>
          <w:rFonts w:eastAsia="Times New Roman"/>
          <w:lang w:eastAsia="ro-RO"/>
        </w:rPr>
      </w:pPr>
      <w:r w:rsidRPr="003C5889">
        <w:rPr>
          <w:rFonts w:eastAsia="Times New Roman"/>
          <w:lang w:eastAsia="ro-RO"/>
        </w:rPr>
        <w:t>2. REALIZAREA ACTIVITĂŢILOR </w:t>
      </w:r>
    </w:p>
    <w:p w14:paraId="663D9B59"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br/>
        <w:t>2.1. Identificarea soluţiilor optime, prin consultare cu conducerea unităţii, pentru toate problemele ce revin sectorului administrativ.</w:t>
      </w:r>
    </w:p>
    <w:p w14:paraId="647DA0A9"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br/>
        <w:t>a) Întocmeşte planul de activităţi a compartimentului şi îl prezintă spre aprobare conducerii unităţii, în care cuprinde sarcinile fiecărui angajat, programul de lucru şi modul cum evaluează activitatea acestora ( indicatori de performanţă);</w:t>
      </w:r>
    </w:p>
    <w:p w14:paraId="428972D9"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b) Monitorizează permanent îndeplinirea exemplară a sarcinilor personalului din subordine, conform criteriilor de evaluare prevăzute în fişa postului;</w:t>
      </w:r>
    </w:p>
    <w:p w14:paraId="2E07C78C"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c) Se preocupă pentru asigurarea condiţiilor optime de muncă a salariaţilor din subordine, a materialelor de curăţenie necesare şi de protecţie a muncii;</w:t>
      </w:r>
    </w:p>
    <w:p w14:paraId="7B7F2218"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d) Se asigură că la fiecare loc de muncă, nu există condiţii vătămătoare sau periculoase, care să aducă atingere sănătăţii subordonaţilor;</w:t>
      </w:r>
    </w:p>
    <w:p w14:paraId="574BE38F"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e) Este preocupat permanent de folosirea judicioasă şi economică a materialelor de întreţinere şi curăţenie, a energiei electrice şi termice, aspecte ce se vor regăsi în planul de activităţi anuale;</w:t>
      </w:r>
    </w:p>
    <w:p w14:paraId="1565D412"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f) Pregăteşte cu personalul din subordine, localul şcolii pentru începerea anului şcolar în cele mai bune condiţii, se asigură că există curăţenie atât în spaţiile interioare, cât şi în grădina şi curtea şcolii;</w:t>
      </w:r>
      <w:r w:rsidRPr="003C5889">
        <w:rPr>
          <w:rFonts w:eastAsia="Times New Roman"/>
          <w:b w:val="0"/>
          <w:lang w:eastAsia="ro-RO"/>
        </w:rPr>
        <w:br/>
        <w:t xml:space="preserve">g) Prin personalul propriu, participă la înlăturarea comportamentului neadecvat al elevilor, </w:t>
      </w:r>
      <w:r w:rsidRPr="003C5889">
        <w:rPr>
          <w:rFonts w:eastAsia="Times New Roman"/>
          <w:b w:val="0"/>
          <w:lang w:eastAsia="ro-RO"/>
        </w:rPr>
        <w:lastRenderedPageBreak/>
        <w:t>informează conducerea şcolii sau profesorul de serviciu dacă sunt elevi care fumează în grupurile sanitare, pe culoarele şcolii sau în alte spaţii, precum şi alte abateri de la disciplina şcolii;</w:t>
      </w:r>
    </w:p>
    <w:p w14:paraId="7E857853"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h) În cazul condiţiilor meteo deosebite, are obligaţia de a degaja căile de acces în unitate şi în incinta acesteia;</w:t>
      </w:r>
    </w:p>
    <w:p w14:paraId="6165F46C"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i) asigură baza materială pentru buna desfăşurare a examenelor naţionale precum şi a altor activităţi la nivelul unităţii şcolare;</w:t>
      </w:r>
    </w:p>
    <w:p w14:paraId="1F5EBF35"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 xml:space="preserve">j) Răspunde de prezenţa personalului la timp în şcoală şi solicită conducerii şcolii </w:t>
      </w:r>
      <w:r w:rsidR="00EF500B">
        <w:rPr>
          <w:rFonts w:eastAsia="Times New Roman"/>
          <w:b w:val="0"/>
          <w:lang w:eastAsia="ro-RO"/>
        </w:rPr>
        <w:t>zile libere</w:t>
      </w:r>
      <w:r w:rsidRPr="003C5889">
        <w:rPr>
          <w:rFonts w:eastAsia="Times New Roman"/>
          <w:b w:val="0"/>
          <w:lang w:eastAsia="ro-RO"/>
        </w:rPr>
        <w:t xml:space="preserve"> pentru subordonaţi </w:t>
      </w:r>
      <w:r w:rsidR="00EF500B">
        <w:rPr>
          <w:rFonts w:eastAsia="Times New Roman"/>
          <w:b w:val="0"/>
          <w:lang w:eastAsia="ro-RO"/>
        </w:rPr>
        <w:t>și</w:t>
      </w:r>
      <w:r w:rsidRPr="003C5889">
        <w:rPr>
          <w:rFonts w:eastAsia="Times New Roman"/>
          <w:b w:val="0"/>
          <w:lang w:eastAsia="ro-RO"/>
        </w:rPr>
        <w:t xml:space="preserve"> propune graficul cu planificare în CO în funcţie de nevoile şcolii.</w:t>
      </w:r>
    </w:p>
    <w:p w14:paraId="10DA2448"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2.2. Organizarea şi gestionarea bazei materiale a unităţii de învăţământ.</w:t>
      </w:r>
      <w:r w:rsidRPr="003C5889">
        <w:rPr>
          <w:rFonts w:eastAsia="Times New Roman"/>
          <w:b w:val="0"/>
          <w:lang w:eastAsia="ro-RO"/>
        </w:rPr>
        <w:br/>
        <w:t>a) Administrează judicios şi responsabil patrimoniul şcolii, se preocupă permanent de revizii tehnice şi reparaţii la instalaţiile sanitare, mobilier, recuperarea pagubelor provocate de elevi;</w:t>
      </w:r>
      <w:r w:rsidRPr="003C5889">
        <w:rPr>
          <w:rFonts w:eastAsia="Times New Roman"/>
          <w:b w:val="0"/>
          <w:lang w:eastAsia="ro-RO"/>
        </w:rPr>
        <w:br/>
        <w:t>b) În limita dotărilor şi pregătirii profesionale a personalului, se va preocupa de repararea mobilierului, a uşilor şi dotărilor sălilor de clasă şi laboratoare;</w:t>
      </w:r>
    </w:p>
    <w:p w14:paraId="1BAE9156"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c) Propune conducerii şcolii efectuarea periodică a lucrărilor de reparaţii, igienizare şi modernizare.</w:t>
      </w:r>
      <w:r w:rsidRPr="003C5889">
        <w:rPr>
          <w:rFonts w:eastAsia="Times New Roman"/>
          <w:b w:val="0"/>
          <w:lang w:eastAsia="ro-RO"/>
        </w:rPr>
        <w:br/>
        <w:t xml:space="preserve">d) Membru al Comisiei de recepţie a </w:t>
      </w:r>
      <w:r w:rsidR="00EF500B">
        <w:rPr>
          <w:rFonts w:eastAsia="Times New Roman"/>
          <w:b w:val="0"/>
          <w:lang w:eastAsia="ro-RO"/>
        </w:rPr>
        <w:t>bunurilor</w:t>
      </w:r>
      <w:r w:rsidRPr="003C5889">
        <w:rPr>
          <w:rFonts w:eastAsia="Times New Roman"/>
          <w:b w:val="0"/>
          <w:lang w:eastAsia="ro-RO"/>
        </w:rPr>
        <w:t xml:space="preserve"> de orice fel achiziţionate de şcoală.</w:t>
      </w:r>
    </w:p>
    <w:p w14:paraId="130A460B"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2.3. Elaborarea documentaţiei necesare, conform normelor în vigoare, pentru realizarea de achiziţii publice în vederea dezvoltării bazei tehnico – materiale a unităţii de învăţământ</w:t>
      </w:r>
      <w:r w:rsidR="006B6C7C">
        <w:rPr>
          <w:rFonts w:eastAsia="Times New Roman"/>
          <w:b w:val="0"/>
          <w:lang w:eastAsia="ro-RO"/>
        </w:rPr>
        <w:t>, operare în sistemul SICAP</w:t>
      </w:r>
      <w:r w:rsidRPr="003C5889">
        <w:rPr>
          <w:rFonts w:eastAsia="Times New Roman"/>
          <w:b w:val="0"/>
          <w:lang w:eastAsia="ro-RO"/>
        </w:rPr>
        <w:t>.</w:t>
      </w:r>
    </w:p>
    <w:p w14:paraId="0C2DD783" w14:textId="77777777" w:rsidR="003C5889" w:rsidRPr="003C5889" w:rsidRDefault="003C5889" w:rsidP="00284632">
      <w:pPr>
        <w:shd w:val="clear" w:color="auto" w:fill="FFFFFF"/>
        <w:textAlignment w:val="baseline"/>
        <w:rPr>
          <w:rFonts w:eastAsia="Times New Roman"/>
          <w:b w:val="0"/>
          <w:lang w:eastAsia="ro-RO"/>
        </w:rPr>
      </w:pPr>
      <w:r w:rsidRPr="003C5889">
        <w:rPr>
          <w:rFonts w:eastAsia="Times New Roman"/>
          <w:b w:val="0"/>
          <w:lang w:eastAsia="ro-RO"/>
        </w:rPr>
        <w:t>a) În calitate de membru al comisiei de analiza ofertelor şi licitaţiilor, va promova calitatea, exigenţa şi respectarea cantităţilor de lucrări ce se vor contracta. Reprezintă conducerea şcolii la aceste activităţi şi se asigură că firmele contractante îşi respectă prevederile calitative în execuţia lucrărilor.</w:t>
      </w:r>
      <w:r w:rsidRPr="003C5889">
        <w:rPr>
          <w:rFonts w:eastAsia="Times New Roman"/>
          <w:b w:val="0"/>
          <w:lang w:eastAsia="ro-RO"/>
        </w:rPr>
        <w:br/>
        <w:t>b) Este membru în Comisia de licitaţie/ ofertare.</w:t>
      </w:r>
    </w:p>
    <w:p w14:paraId="55B162F4"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2.4. Înregistrarea întregului inventar mobil şi imobil al unităţii de învăţământ în registrul inventar al acesteia şi în evidenţele contabile.</w:t>
      </w:r>
    </w:p>
    <w:p w14:paraId="112E047C"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a) Răspunde de inventarul unităţii;</w:t>
      </w:r>
    </w:p>
    <w:p w14:paraId="2D6EB45B"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b) La sosirea în unitate a bunurilor, are obligaţia de a le înregistra în ordine cronologică, funcţie de documentele de primire;</w:t>
      </w:r>
    </w:p>
    <w:p w14:paraId="0B09E074"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c) Întocmeşte Nota de Intrare şi Recepţie pe care o predă serviciului Contabilitate;</w:t>
      </w:r>
      <w:r w:rsidRPr="003C5889">
        <w:rPr>
          <w:rFonts w:eastAsia="Times New Roman"/>
          <w:b w:val="0"/>
          <w:lang w:eastAsia="ro-RO"/>
        </w:rPr>
        <w:br/>
        <w:t>d) Eliberează bunurile primite pe baza Bonului de consum compartimentelor şi persoanelor desemnate de director;</w:t>
      </w:r>
    </w:p>
    <w:p w14:paraId="14F46A01"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e) Înregistrează în Registrul numerelor de inventar mijloacele fixe şi inscripţionează numărul de inventar, pe acestea;</w:t>
      </w:r>
    </w:p>
    <w:p w14:paraId="7F93741D"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f) Separat, ţine evidenţa obiectelor de inventar în folosinţă ;</w:t>
      </w:r>
    </w:p>
    <w:p w14:paraId="56DA6EE0" w14:textId="77777777" w:rsidR="003C5889" w:rsidRPr="003C5889" w:rsidRDefault="003C5889" w:rsidP="005D32BD">
      <w:pPr>
        <w:shd w:val="clear" w:color="auto" w:fill="FFFFFF"/>
        <w:textAlignment w:val="baseline"/>
        <w:rPr>
          <w:rFonts w:eastAsia="Times New Roman"/>
          <w:b w:val="0"/>
          <w:lang w:eastAsia="ro-RO"/>
        </w:rPr>
      </w:pPr>
      <w:r w:rsidRPr="003C5889">
        <w:rPr>
          <w:rFonts w:eastAsia="Times New Roman"/>
          <w:b w:val="0"/>
          <w:lang w:eastAsia="ro-RO"/>
        </w:rPr>
        <w:t>g) La sfârşitul fiecărui an calendaristic (şi ori de câte ori intervine o schimbare) efectuează inventarierea faptică a patrimoniului împreună cu Comisia constituită la nivelul unităţii prin decizie internă şi centralizează propunerile de scoatere din uz a obiectelor cu termen de păstrare expirat;</w:t>
      </w:r>
      <w:r w:rsidRPr="003C5889">
        <w:rPr>
          <w:rFonts w:eastAsia="Times New Roman"/>
          <w:b w:val="0"/>
          <w:lang w:eastAsia="ro-RO"/>
        </w:rPr>
        <w:br/>
        <w:t>h) Este membru al comisiei de casare şi declasare a bunurilor.</w:t>
      </w:r>
    </w:p>
    <w:p w14:paraId="14DC6869"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2.5. Asigurarea îndeplinirii formelor legale privind schimbarea destinaţiei bunurilor ce aparţin unităţii de învăţământ</w:t>
      </w:r>
    </w:p>
    <w:p w14:paraId="669E403C"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a) Are obligaţia de a întocmi, în termen de 24 ore, procese verbale de custodie pentru bunurile care sunt solicitate în afara unităţii şcolare, având evidenţa la zi a acestor bunuri;</w:t>
      </w:r>
      <w:r w:rsidRPr="003C5889">
        <w:rPr>
          <w:rFonts w:eastAsia="Times New Roman"/>
          <w:b w:val="0"/>
          <w:lang w:eastAsia="ro-RO"/>
        </w:rPr>
        <w:br/>
        <w:t>b) În momentul în care intervine o schimbare în inventar are obligaţia de a întocmi noul inventar care va purta data la care s-a produs schimbarea.</w:t>
      </w:r>
    </w:p>
    <w:p w14:paraId="6013318F"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2.6. Recuperarea / remedierea pagubelor materiale, de orice fel, aflate în patrimoniul şcolii.</w:t>
      </w:r>
    </w:p>
    <w:p w14:paraId="5B612D23"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a) Este responsabil cu securitatea clădirii şi a patrimoniului;</w:t>
      </w:r>
    </w:p>
    <w:p w14:paraId="3A0D9106"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b) Controlează permanent sursele generatoare de incendii şi asigură dotările necesare pentru a preîntâmpina asemenea evenimente;</w:t>
      </w:r>
    </w:p>
    <w:p w14:paraId="35816FF1"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c) Colaborează cu profesorii diriginţi şi profesorul de serviciu pentru recuperarea pagubelor provocate de elevi ( întrerupătoare, geamuri, table, uşi, mobilier, etc).</w:t>
      </w:r>
    </w:p>
    <w:p w14:paraId="41B04572" w14:textId="77777777" w:rsidR="003C5889" w:rsidRPr="003C5889" w:rsidRDefault="003C5889" w:rsidP="005D32BD">
      <w:pPr>
        <w:rPr>
          <w:rFonts w:eastAsia="Times New Roman"/>
          <w:b w:val="0"/>
          <w:lang w:eastAsia="ro-RO"/>
        </w:rPr>
      </w:pPr>
      <w:r w:rsidRPr="003C5889">
        <w:rPr>
          <w:rFonts w:eastAsia="Times New Roman"/>
          <w:b w:val="0"/>
          <w:lang w:eastAsia="ro-RO"/>
        </w:rPr>
        <w:t>3. COMUNICARE ŞI RELAŢIONARE</w:t>
      </w:r>
    </w:p>
    <w:p w14:paraId="2264F88A"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3.1. Asigurarea condiţiilor de relaţionare eficientă cu întregul personal al unităţii de învăţământ.</w:t>
      </w:r>
      <w:r w:rsidRPr="003C5889">
        <w:rPr>
          <w:rFonts w:eastAsia="Times New Roman"/>
          <w:b w:val="0"/>
          <w:lang w:eastAsia="ro-RO"/>
        </w:rPr>
        <w:br/>
        <w:t>3.2. Promovarea unui compartiment asertiv în relaţiile cu personalul unităţii de învăţământ.</w:t>
      </w:r>
      <w:r w:rsidRPr="003C5889">
        <w:rPr>
          <w:rFonts w:eastAsia="Times New Roman"/>
          <w:b w:val="0"/>
          <w:lang w:eastAsia="ro-RO"/>
        </w:rPr>
        <w:br/>
      </w:r>
      <w:r w:rsidRPr="003C5889">
        <w:rPr>
          <w:rFonts w:eastAsia="Times New Roman"/>
          <w:b w:val="0"/>
          <w:lang w:eastAsia="ro-RO"/>
        </w:rPr>
        <w:lastRenderedPageBreak/>
        <w:t>3.3. Asigurarea comunicării cu factorii ierarhici superiori, familia, partenerii economici şi sociali.</w:t>
      </w:r>
    </w:p>
    <w:p w14:paraId="169F7C9C"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4. MANAGEMENTUL CARIEREI ŞI AL DEZVOLTĂRII PERSONALE</w:t>
      </w:r>
    </w:p>
    <w:p w14:paraId="7F7C222B"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4.1. Identificarea nevoilor proprii de dezvoltare.</w:t>
      </w:r>
    </w:p>
    <w:p w14:paraId="5837BFFC"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4.2. Participă la stagii de formare / cursuri de perfecţionare, etc.</w:t>
      </w:r>
    </w:p>
    <w:p w14:paraId="6DCD03D5"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4.3. Aplicarea în activitatea curentă a cunoştinţelor / abilităţilor / competenţelor dobândite prin formare continuă / perfecţionare.</w:t>
      </w:r>
    </w:p>
    <w:p w14:paraId="6D18E1AF"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5. CONTRIBUŢIA LA DEZVOLTAREA INSTITUŢIONALĂ ŞI LA PROMOVAREA IMAGINII UNITĂŢII ŞCOLARE</w:t>
      </w:r>
    </w:p>
    <w:p w14:paraId="6E96F893"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5.1. Promovarea sistemului de valori al unităţii la nivelul comunităţii.</w:t>
      </w:r>
    </w:p>
    <w:p w14:paraId="30CAFEF0"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5.2. Facilitarea procesului de cunoaştere, înţelegere, însuşire şi respectare a regulilor sociale.</w:t>
      </w:r>
      <w:r w:rsidRPr="003C5889">
        <w:rPr>
          <w:rFonts w:eastAsia="Times New Roman"/>
          <w:b w:val="0"/>
          <w:lang w:eastAsia="ro-RO"/>
        </w:rPr>
        <w:br/>
        <w:t>5.3. Participarea şi implicarea în procesul decizional în cadrul instituţiei şi la elaborarea şi implementarea proiectului instituţional.</w:t>
      </w:r>
    </w:p>
    <w:p w14:paraId="76A30770"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5.4. Iniţierea şi derularea proiectelor şi parteneriatelor.</w:t>
      </w:r>
    </w:p>
    <w:p w14:paraId="6761541D"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5.5. Atragerea de sponsori în vederea dezvoltării bazei materiale a unităţii.</w:t>
      </w:r>
    </w:p>
    <w:p w14:paraId="1BE4C344" w14:textId="77777777" w:rsid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 </w:t>
      </w:r>
    </w:p>
    <w:p w14:paraId="3223BC4E"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II. ALTE ATRIBUŢII</w:t>
      </w:r>
    </w:p>
    <w:p w14:paraId="1FFBC372" w14:textId="77777777" w:rsidR="003C5889" w:rsidRDefault="003C5889" w:rsidP="00284632">
      <w:pPr>
        <w:shd w:val="clear" w:color="auto" w:fill="FFFFFF"/>
        <w:jc w:val="both"/>
        <w:textAlignment w:val="baseline"/>
        <w:rPr>
          <w:rFonts w:eastAsia="Times New Roman"/>
          <w:b w:val="0"/>
          <w:lang w:eastAsia="ro-RO"/>
        </w:rPr>
      </w:pPr>
    </w:p>
    <w:p w14:paraId="1885AE5B"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În funcţie de nevoile specifice ale unităţii de învăţământ, salariatul este obligat să îndeplinească şi alte sarcini repartizate de angajator, precum şi să respecte normele, procedurile de sănătate şi securitate a muncii, de PSI şi ISU, în condiţiile legii:</w:t>
      </w:r>
    </w:p>
    <w:p w14:paraId="5B7E868A" w14:textId="77777777" w:rsidR="003C5889" w:rsidRPr="003C5889" w:rsidRDefault="003C5889" w:rsidP="00284632">
      <w:pPr>
        <w:numPr>
          <w:ilvl w:val="0"/>
          <w:numId w:val="21"/>
        </w:numPr>
        <w:shd w:val="clear" w:color="auto" w:fill="FFFFFF"/>
        <w:jc w:val="both"/>
        <w:textAlignment w:val="baseline"/>
        <w:rPr>
          <w:rFonts w:eastAsia="Times New Roman"/>
          <w:b w:val="0"/>
          <w:lang w:eastAsia="ro-RO"/>
        </w:rPr>
      </w:pPr>
      <w:r w:rsidRPr="003C5889">
        <w:rPr>
          <w:rFonts w:eastAsia="Times New Roman"/>
          <w:b w:val="0"/>
          <w:lang w:eastAsia="ro-RO"/>
        </w:rPr>
        <w:t>Răspunde de prelucrarea periodică a salariaţilor, a normelor de securitate şi protecţia muncii şi simulează comportamentul salariaţilor la locul de muncă, în caz de calamităţi sau situaţii de urgenţă, conform procedurilor elaborate de conducerea şcolii.</w:t>
      </w:r>
    </w:p>
    <w:p w14:paraId="1FFC3FCA" w14:textId="77777777" w:rsidR="003C5889" w:rsidRPr="003C5889" w:rsidRDefault="003C5889" w:rsidP="00284632">
      <w:pPr>
        <w:numPr>
          <w:ilvl w:val="0"/>
          <w:numId w:val="21"/>
        </w:numPr>
        <w:shd w:val="clear" w:color="auto" w:fill="FFFFFF"/>
        <w:ind w:hanging="357"/>
        <w:jc w:val="both"/>
        <w:textAlignment w:val="baseline"/>
        <w:rPr>
          <w:rFonts w:eastAsia="Times New Roman"/>
          <w:b w:val="0"/>
          <w:lang w:eastAsia="ro-RO"/>
        </w:rPr>
      </w:pPr>
      <w:r w:rsidRPr="003C5889">
        <w:rPr>
          <w:rFonts w:eastAsia="Times New Roman"/>
          <w:b w:val="0"/>
          <w:lang w:eastAsia="ro-RO"/>
        </w:rPr>
        <w:t xml:space="preserve">Atribuții de casier: </w:t>
      </w:r>
    </w:p>
    <w:p w14:paraId="3682F20E" w14:textId="733122DA" w:rsidR="003C5889" w:rsidRDefault="003C5889" w:rsidP="00284632">
      <w:pPr>
        <w:numPr>
          <w:ilvl w:val="0"/>
          <w:numId w:val="22"/>
        </w:numPr>
        <w:shd w:val="clear" w:color="auto" w:fill="FFFFFF"/>
        <w:ind w:hanging="357"/>
        <w:jc w:val="both"/>
        <w:textAlignment w:val="baseline"/>
        <w:rPr>
          <w:rFonts w:eastAsia="Times New Roman"/>
          <w:b w:val="0"/>
          <w:lang w:eastAsia="ro-RO"/>
        </w:rPr>
      </w:pPr>
      <w:r w:rsidRPr="003C5889">
        <w:rPr>
          <w:rFonts w:eastAsia="Times New Roman"/>
          <w:b w:val="0"/>
          <w:lang w:eastAsia="ro-RO"/>
        </w:rPr>
        <w:t>ține registrul de casă, urmînd s</w:t>
      </w:r>
      <w:r w:rsidR="00BE04C8">
        <w:rPr>
          <w:rFonts w:eastAsia="Times New Roman"/>
          <w:b w:val="0"/>
          <w:lang w:eastAsia="ro-RO"/>
        </w:rPr>
        <w:t>ă</w:t>
      </w:r>
      <w:r w:rsidRPr="003C5889">
        <w:rPr>
          <w:rFonts w:eastAsia="Times New Roman"/>
          <w:b w:val="0"/>
          <w:lang w:eastAsia="ro-RO"/>
        </w:rPr>
        <w:t>-l predea serviciului contabilitate</w:t>
      </w:r>
    </w:p>
    <w:p w14:paraId="498499C1" w14:textId="393B3A51" w:rsidR="00BE04C8" w:rsidRPr="00BE04C8" w:rsidRDefault="00BE04C8" w:rsidP="00BE04C8">
      <w:pPr>
        <w:numPr>
          <w:ilvl w:val="0"/>
          <w:numId w:val="22"/>
        </w:numPr>
        <w:shd w:val="clear" w:color="auto" w:fill="FFFFFF"/>
        <w:ind w:hanging="357"/>
        <w:jc w:val="both"/>
        <w:textAlignment w:val="baseline"/>
        <w:rPr>
          <w:rFonts w:eastAsia="Times New Roman"/>
          <w:b w:val="0"/>
          <w:lang w:eastAsia="ro-RO"/>
        </w:rPr>
      </w:pPr>
      <w:r>
        <w:rPr>
          <w:rFonts w:eastAsia="Times New Roman"/>
          <w:b w:val="0"/>
          <w:lang w:eastAsia="ro-RO"/>
        </w:rPr>
        <w:t>ridică numerar de la Trezoreria Municipiului Deva</w:t>
      </w:r>
    </w:p>
    <w:p w14:paraId="0FDB16DF" w14:textId="20ED51DA" w:rsidR="0000637B" w:rsidRDefault="0000637B" w:rsidP="0000637B">
      <w:pPr>
        <w:pStyle w:val="ListParagraph"/>
        <w:numPr>
          <w:ilvl w:val="0"/>
          <w:numId w:val="21"/>
        </w:numPr>
        <w:shd w:val="clear" w:color="auto" w:fill="FFFFFF"/>
        <w:jc w:val="both"/>
        <w:textAlignment w:val="baseline"/>
        <w:rPr>
          <w:rFonts w:eastAsia="Times New Roman"/>
          <w:lang w:eastAsia="ro-RO"/>
        </w:rPr>
      </w:pPr>
      <w:r>
        <w:rPr>
          <w:rFonts w:eastAsia="Times New Roman"/>
          <w:lang w:eastAsia="ro-RO"/>
        </w:rPr>
        <w:t xml:space="preserve">– </w:t>
      </w:r>
      <w:r w:rsidR="00D622A2">
        <w:rPr>
          <w:rFonts w:eastAsia="Times New Roman"/>
          <w:lang w:eastAsia="ro-RO"/>
        </w:rPr>
        <w:t>A</w:t>
      </w:r>
      <w:r>
        <w:rPr>
          <w:rFonts w:eastAsia="Times New Roman"/>
          <w:lang w:eastAsia="ro-RO"/>
        </w:rPr>
        <w:t xml:space="preserve">provizionare </w:t>
      </w:r>
    </w:p>
    <w:p w14:paraId="241B671F" w14:textId="54460991" w:rsidR="0000637B" w:rsidRDefault="0000637B" w:rsidP="0000637B">
      <w:pPr>
        <w:pStyle w:val="ListParagraph"/>
        <w:numPr>
          <w:ilvl w:val="0"/>
          <w:numId w:val="21"/>
        </w:numPr>
        <w:shd w:val="clear" w:color="auto" w:fill="FFFFFF"/>
        <w:jc w:val="both"/>
        <w:textAlignment w:val="baseline"/>
        <w:rPr>
          <w:rFonts w:eastAsia="Times New Roman"/>
          <w:lang w:eastAsia="ro-RO"/>
        </w:rPr>
      </w:pPr>
      <w:r>
        <w:rPr>
          <w:rFonts w:eastAsia="Times New Roman"/>
          <w:lang w:eastAsia="ro-RO"/>
        </w:rPr>
        <w:t>– Gestionare program Lapte-Corn</w:t>
      </w:r>
    </w:p>
    <w:p w14:paraId="1DE9D4B9" w14:textId="45EC0CBC" w:rsidR="0000637B" w:rsidRDefault="00BE04C8" w:rsidP="0000637B">
      <w:pPr>
        <w:pStyle w:val="ListParagraph"/>
        <w:numPr>
          <w:ilvl w:val="0"/>
          <w:numId w:val="21"/>
        </w:numPr>
        <w:shd w:val="clear" w:color="auto" w:fill="FFFFFF"/>
        <w:jc w:val="both"/>
        <w:textAlignment w:val="baseline"/>
        <w:rPr>
          <w:rFonts w:eastAsia="Times New Roman"/>
          <w:lang w:eastAsia="ro-RO"/>
        </w:rPr>
      </w:pPr>
      <w:r>
        <w:rPr>
          <w:rFonts w:eastAsia="Times New Roman"/>
          <w:lang w:eastAsia="ro-RO"/>
        </w:rPr>
        <w:t xml:space="preserve">– </w:t>
      </w:r>
      <w:r w:rsidR="00D622A2">
        <w:rPr>
          <w:rFonts w:eastAsia="Times New Roman"/>
          <w:lang w:eastAsia="ro-RO"/>
        </w:rPr>
        <w:t>Ț</w:t>
      </w:r>
      <w:r>
        <w:rPr>
          <w:rFonts w:eastAsia="Times New Roman"/>
          <w:lang w:eastAsia="ro-RO"/>
        </w:rPr>
        <w:t xml:space="preserve">ine evidența foilor de parcurs pentru cele 3 microbuse școlare, </w:t>
      </w:r>
      <w:r w:rsidR="00D622A2">
        <w:rPr>
          <w:rFonts w:eastAsia="Times New Roman"/>
          <w:lang w:eastAsia="ro-RO"/>
        </w:rPr>
        <w:t>gestionează combustibilul, răspunde de întreținerea microbuselor școlare(ITP,RCA;reparații)</w:t>
      </w:r>
    </w:p>
    <w:p w14:paraId="0BB167E9" w14:textId="12DFD57E" w:rsidR="005034F5" w:rsidRPr="0000637B" w:rsidRDefault="005034F5" w:rsidP="0000637B">
      <w:pPr>
        <w:pStyle w:val="ListParagraph"/>
        <w:numPr>
          <w:ilvl w:val="0"/>
          <w:numId w:val="21"/>
        </w:numPr>
        <w:shd w:val="clear" w:color="auto" w:fill="FFFFFF"/>
        <w:jc w:val="both"/>
        <w:textAlignment w:val="baseline"/>
        <w:rPr>
          <w:rFonts w:eastAsia="Times New Roman"/>
          <w:lang w:eastAsia="ro-RO"/>
        </w:rPr>
      </w:pPr>
      <w:r>
        <w:rPr>
          <w:rFonts w:eastAsia="Times New Roman"/>
          <w:lang w:eastAsia="ro-RO"/>
        </w:rPr>
        <w:t>Atribuții de bibliotecar școlar.</w:t>
      </w:r>
    </w:p>
    <w:p w14:paraId="588CDC06" w14:textId="77777777" w:rsidR="003C5889" w:rsidRPr="003C5889" w:rsidRDefault="003C5889" w:rsidP="00284632">
      <w:pPr>
        <w:shd w:val="clear" w:color="auto" w:fill="FFFFFF"/>
        <w:ind w:left="1080"/>
        <w:jc w:val="both"/>
        <w:textAlignment w:val="baseline"/>
        <w:rPr>
          <w:rFonts w:eastAsia="Times New Roman"/>
          <w:b w:val="0"/>
          <w:lang w:eastAsia="ro-RO"/>
        </w:rPr>
      </w:pPr>
    </w:p>
    <w:p w14:paraId="2EE1C353" w14:textId="77777777" w:rsidR="003C5889" w:rsidRPr="003C5889" w:rsidRDefault="003C5889" w:rsidP="00284632">
      <w:pPr>
        <w:shd w:val="clear" w:color="auto" w:fill="FFFFFF"/>
        <w:ind w:left="720"/>
        <w:jc w:val="both"/>
        <w:textAlignment w:val="baseline"/>
        <w:rPr>
          <w:rFonts w:eastAsia="Times New Roman"/>
          <w:b w:val="0"/>
          <w:lang w:eastAsia="ro-RO"/>
        </w:rPr>
      </w:pPr>
      <w:r w:rsidRPr="003C5889">
        <w:rPr>
          <w:rFonts w:eastAsia="Times New Roman"/>
          <w:b w:val="0"/>
          <w:lang w:eastAsia="ro-RO"/>
        </w:rPr>
        <w:t>Răspunderea disciplinară:</w:t>
      </w:r>
    </w:p>
    <w:p w14:paraId="260F0545" w14:textId="77777777" w:rsidR="003C5889" w:rsidRPr="003C5889" w:rsidRDefault="003C5889" w:rsidP="00284632">
      <w:pPr>
        <w:shd w:val="clear" w:color="auto" w:fill="FFFFFF"/>
        <w:jc w:val="both"/>
        <w:textAlignment w:val="baseline"/>
        <w:rPr>
          <w:rFonts w:eastAsia="Times New Roman"/>
          <w:b w:val="0"/>
          <w:lang w:eastAsia="ro-RO"/>
        </w:rPr>
      </w:pPr>
      <w:r w:rsidRPr="003C5889">
        <w:rPr>
          <w:rFonts w:eastAsia="Times New Roman"/>
          <w:b w:val="0"/>
          <w:lang w:eastAsia="ro-RO"/>
        </w:rPr>
        <w:t>Neîndeplinirea sarcinilor de serviciu sau îndeplinirea lor în mod necorespunzător atrage după sine diminuarea calificativului şi / sau sancţionarea disciplinară, conform prevederilor legii.</w:t>
      </w:r>
    </w:p>
    <w:p w14:paraId="2949F1CC" w14:textId="77777777" w:rsidR="00D626DA" w:rsidRDefault="00D626DA" w:rsidP="00284632">
      <w:pPr>
        <w:tabs>
          <w:tab w:val="left" w:pos="180"/>
        </w:tabs>
        <w:jc w:val="both"/>
        <w:rPr>
          <w:rFonts w:eastAsia="Times New Roman"/>
          <w:b w:val="0"/>
          <w:bCs w:val="0"/>
          <w:lang w:eastAsia="ro-RO"/>
        </w:rPr>
      </w:pPr>
    </w:p>
    <w:p w14:paraId="14CDEEC3" w14:textId="77777777" w:rsidR="002C7D1A" w:rsidRPr="00054972" w:rsidRDefault="002C7D1A" w:rsidP="00284632">
      <w:pPr>
        <w:pStyle w:val="ListParagraph"/>
        <w:numPr>
          <w:ilvl w:val="0"/>
          <w:numId w:val="10"/>
        </w:numPr>
        <w:spacing w:after="0" w:line="240" w:lineRule="auto"/>
        <w:jc w:val="center"/>
        <w:rPr>
          <w:rFonts w:ascii="Times New Roman" w:hAnsi="Times New Roman"/>
          <w:b/>
          <w:bCs/>
          <w:sz w:val="24"/>
          <w:szCs w:val="24"/>
          <w:u w:val="single"/>
          <w:lang w:eastAsia="ro-RO"/>
        </w:rPr>
      </w:pPr>
      <w:r w:rsidRPr="00054972">
        <w:rPr>
          <w:rFonts w:ascii="Times New Roman" w:hAnsi="Times New Roman"/>
          <w:b/>
          <w:bCs/>
          <w:sz w:val="24"/>
          <w:szCs w:val="24"/>
          <w:u w:val="single"/>
          <w:lang w:eastAsia="ro-RO"/>
        </w:rPr>
        <w:t xml:space="preserve">Tematica </w:t>
      </w:r>
      <w:r w:rsidRPr="00054972">
        <w:rPr>
          <w:rFonts w:ascii="Times New Roman" w:hAnsi="Times New Roman"/>
          <w:sz w:val="24"/>
          <w:szCs w:val="24"/>
          <w:lang w:eastAsia="ro-RO"/>
        </w:rPr>
        <w:t>ș</w:t>
      </w:r>
      <w:r w:rsidRPr="00054972">
        <w:rPr>
          <w:rFonts w:ascii="Times New Roman" w:hAnsi="Times New Roman"/>
          <w:b/>
          <w:bCs/>
          <w:sz w:val="24"/>
          <w:szCs w:val="24"/>
          <w:u w:val="single"/>
          <w:lang w:eastAsia="ro-RO"/>
        </w:rPr>
        <w:t>i bibliografia recomandate can</w:t>
      </w:r>
      <w:r>
        <w:rPr>
          <w:rFonts w:ascii="Times New Roman" w:hAnsi="Times New Roman"/>
          <w:b/>
          <w:bCs/>
          <w:sz w:val="24"/>
          <w:szCs w:val="24"/>
          <w:u w:val="single"/>
          <w:lang w:eastAsia="ro-RO"/>
        </w:rPr>
        <w:t>didaților înscriși la concurs</w:t>
      </w:r>
    </w:p>
    <w:p w14:paraId="3B4D658A" w14:textId="77777777" w:rsidR="002C7D1A" w:rsidRPr="00DE27B0" w:rsidRDefault="002C7D1A" w:rsidP="00284632">
      <w:pPr>
        <w:ind w:left="708"/>
        <w:jc w:val="center"/>
        <w:rPr>
          <w:b w:val="0"/>
          <w:bCs w:val="0"/>
          <w:u w:val="single"/>
        </w:rPr>
      </w:pPr>
    </w:p>
    <w:p w14:paraId="233D298A" w14:textId="77777777" w:rsidR="002C7D1A" w:rsidRDefault="002C7D1A" w:rsidP="00284632">
      <w:pPr>
        <w:jc w:val="both"/>
        <w:rPr>
          <w:u w:val="single"/>
        </w:rPr>
      </w:pPr>
      <w:r w:rsidRPr="00054972">
        <w:tab/>
      </w:r>
      <w:r w:rsidRPr="00DE27B0">
        <w:rPr>
          <w:u w:val="single"/>
        </w:rPr>
        <w:t>Tematica:</w:t>
      </w:r>
    </w:p>
    <w:p w14:paraId="7C6F54C4" w14:textId="77777777" w:rsidR="003C5889" w:rsidRPr="003C5889" w:rsidRDefault="003C5889" w:rsidP="00284632">
      <w:pPr>
        <w:jc w:val="both"/>
        <w:rPr>
          <w:rFonts w:eastAsia="Times New Roman"/>
          <w:b w:val="0"/>
          <w:lang w:eastAsia="ro-RO"/>
        </w:rPr>
      </w:pPr>
    </w:p>
    <w:p w14:paraId="5613E7E6" w14:textId="77777777" w:rsidR="002C7D1A" w:rsidRDefault="003C5889" w:rsidP="00284632">
      <w:pPr>
        <w:pStyle w:val="ListParagraph"/>
        <w:numPr>
          <w:ilvl w:val="1"/>
          <w:numId w:val="10"/>
        </w:numPr>
        <w:spacing w:after="0" w:line="240" w:lineRule="auto"/>
        <w:ind w:left="1786" w:hanging="357"/>
        <w:jc w:val="both"/>
        <w:rPr>
          <w:rFonts w:ascii="Times New Roman" w:eastAsia="Times New Roman" w:hAnsi="Times New Roman"/>
          <w:bCs/>
          <w:sz w:val="24"/>
          <w:szCs w:val="24"/>
          <w:lang w:eastAsia="ro-RO"/>
        </w:rPr>
      </w:pPr>
      <w:r w:rsidRPr="003C5889">
        <w:rPr>
          <w:rFonts w:ascii="Times New Roman" w:eastAsia="Times New Roman" w:hAnsi="Times New Roman"/>
          <w:bCs/>
          <w:sz w:val="24"/>
          <w:szCs w:val="24"/>
          <w:lang w:eastAsia="ro-RO"/>
        </w:rPr>
        <w:t>Baza materială a învățământului preuniversitar</w:t>
      </w:r>
    </w:p>
    <w:p w14:paraId="54B456C4" w14:textId="77777777" w:rsidR="003C5889" w:rsidRDefault="003C5889" w:rsidP="00284632">
      <w:pPr>
        <w:pStyle w:val="ListParagraph"/>
        <w:numPr>
          <w:ilvl w:val="1"/>
          <w:numId w:val="10"/>
        </w:numPr>
        <w:spacing w:after="0" w:line="240" w:lineRule="auto"/>
        <w:ind w:left="1786" w:hanging="357"/>
        <w:jc w:val="both"/>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Condiții privind angajarea gestionarilor</w:t>
      </w:r>
    </w:p>
    <w:p w14:paraId="257192D8" w14:textId="77777777" w:rsidR="003C5889" w:rsidRDefault="003C5889" w:rsidP="00284632">
      <w:pPr>
        <w:pStyle w:val="ListParagraph"/>
        <w:numPr>
          <w:ilvl w:val="1"/>
          <w:numId w:val="10"/>
        </w:numPr>
        <w:spacing w:after="0" w:line="240" w:lineRule="auto"/>
        <w:ind w:left="1786" w:hanging="357"/>
        <w:jc w:val="both"/>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Inventarierea patrimoniului</w:t>
      </w:r>
    </w:p>
    <w:p w14:paraId="111B22B1" w14:textId="77777777" w:rsidR="003C5889" w:rsidRDefault="003C5889" w:rsidP="00284632">
      <w:pPr>
        <w:pStyle w:val="ListParagraph"/>
        <w:numPr>
          <w:ilvl w:val="1"/>
          <w:numId w:val="10"/>
        </w:numPr>
        <w:spacing w:after="0" w:line="240" w:lineRule="auto"/>
        <w:ind w:left="1786" w:hanging="357"/>
        <w:jc w:val="both"/>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Predarea și primirea gestiunii de bunuri materiale</w:t>
      </w:r>
    </w:p>
    <w:p w14:paraId="590E98F2" w14:textId="77777777" w:rsidR="003C5889" w:rsidRDefault="003C5889" w:rsidP="00284632">
      <w:pPr>
        <w:pStyle w:val="ListParagraph"/>
        <w:numPr>
          <w:ilvl w:val="1"/>
          <w:numId w:val="10"/>
        </w:numPr>
        <w:spacing w:after="0" w:line="240" w:lineRule="auto"/>
        <w:ind w:left="1786" w:hanging="357"/>
        <w:jc w:val="both"/>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Drepturi și obligații în legătură cu primirea, păstrarea, eliberarea bunurilor materiale.</w:t>
      </w:r>
    </w:p>
    <w:p w14:paraId="200E620B" w14:textId="77777777" w:rsidR="003C5889" w:rsidRDefault="003C5889" w:rsidP="00284632">
      <w:pPr>
        <w:pStyle w:val="ListParagraph"/>
        <w:numPr>
          <w:ilvl w:val="1"/>
          <w:numId w:val="10"/>
        </w:numPr>
        <w:spacing w:after="0" w:line="240" w:lineRule="auto"/>
        <w:ind w:left="1786" w:hanging="357"/>
        <w:jc w:val="both"/>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Obligațiile administratorului referitoare la apărarea împotriva incendiilor</w:t>
      </w:r>
    </w:p>
    <w:p w14:paraId="62D40993" w14:textId="77777777" w:rsidR="003C5889" w:rsidRDefault="003C5889" w:rsidP="00284632">
      <w:pPr>
        <w:pStyle w:val="ListParagraph"/>
        <w:numPr>
          <w:ilvl w:val="1"/>
          <w:numId w:val="10"/>
        </w:numPr>
        <w:spacing w:after="0" w:line="240" w:lineRule="auto"/>
        <w:ind w:left="1786" w:hanging="357"/>
        <w:jc w:val="both"/>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Efectuarea încasărilor și plăților în numerar; Evidența și păstrarea numeralului</w:t>
      </w:r>
    </w:p>
    <w:p w14:paraId="7B803479" w14:textId="77777777" w:rsidR="00411EF6" w:rsidRPr="003C5889" w:rsidRDefault="00411EF6" w:rsidP="00284632">
      <w:pPr>
        <w:pStyle w:val="ListParagraph"/>
        <w:numPr>
          <w:ilvl w:val="1"/>
          <w:numId w:val="10"/>
        </w:numPr>
        <w:spacing w:after="0" w:line="240" w:lineRule="auto"/>
        <w:ind w:left="1786" w:hanging="357"/>
        <w:jc w:val="both"/>
        <w:rPr>
          <w:rFonts w:ascii="Times New Roman" w:eastAsia="Times New Roman" w:hAnsi="Times New Roman"/>
          <w:bCs/>
          <w:sz w:val="24"/>
          <w:szCs w:val="24"/>
          <w:lang w:eastAsia="ro-RO"/>
        </w:rPr>
      </w:pPr>
      <w:r>
        <w:rPr>
          <w:rFonts w:ascii="Times New Roman" w:eastAsia="Times New Roman" w:hAnsi="Times New Roman"/>
          <w:bCs/>
          <w:sz w:val="24"/>
          <w:szCs w:val="24"/>
          <w:lang w:eastAsia="ro-RO"/>
        </w:rPr>
        <w:t xml:space="preserve">Întocmirea documentelor de înregistrare operativă a încasărilor și plăților în numerar efectuate prin casierie. </w:t>
      </w:r>
    </w:p>
    <w:p w14:paraId="006A11A1" w14:textId="77777777" w:rsidR="00284632" w:rsidRDefault="00284632" w:rsidP="00284632">
      <w:pPr>
        <w:rPr>
          <w:rFonts w:eastAsiaTheme="minorEastAsia"/>
          <w:u w:val="single"/>
        </w:rPr>
      </w:pPr>
      <w:r>
        <w:rPr>
          <w:b w:val="0"/>
          <w:bCs w:val="0"/>
          <w:u w:val="single"/>
        </w:rPr>
        <w:br w:type="page"/>
      </w:r>
    </w:p>
    <w:p w14:paraId="0032F0C9" w14:textId="77777777" w:rsidR="002C7D1A" w:rsidRPr="00054972" w:rsidRDefault="002C7D1A" w:rsidP="00284632">
      <w:pPr>
        <w:pStyle w:val="ListParagraph"/>
        <w:spacing w:after="0" w:line="240" w:lineRule="auto"/>
        <w:ind w:left="1080"/>
        <w:jc w:val="both"/>
        <w:rPr>
          <w:rFonts w:ascii="Times New Roman" w:hAnsi="Times New Roman"/>
          <w:b/>
          <w:bCs/>
          <w:sz w:val="24"/>
          <w:szCs w:val="24"/>
        </w:rPr>
      </w:pPr>
      <w:r w:rsidRPr="00054972">
        <w:rPr>
          <w:rFonts w:ascii="Times New Roman" w:hAnsi="Times New Roman"/>
          <w:b/>
          <w:bCs/>
          <w:sz w:val="24"/>
          <w:szCs w:val="24"/>
          <w:u w:val="single"/>
        </w:rPr>
        <w:lastRenderedPageBreak/>
        <w:t>Bibliografia</w:t>
      </w:r>
      <w:r w:rsidRPr="00054972">
        <w:rPr>
          <w:rFonts w:ascii="Times New Roman" w:hAnsi="Times New Roman"/>
          <w:b/>
          <w:bCs/>
          <w:sz w:val="24"/>
          <w:szCs w:val="24"/>
        </w:rPr>
        <w:t>:</w:t>
      </w:r>
    </w:p>
    <w:p w14:paraId="3D4BF157" w14:textId="77777777" w:rsidR="002C7D1A" w:rsidRPr="00DE27B0" w:rsidRDefault="002C7D1A" w:rsidP="00284632">
      <w:pPr>
        <w:ind w:left="720"/>
        <w:jc w:val="both"/>
        <w:rPr>
          <w:b w:val="0"/>
          <w:bCs w:val="0"/>
        </w:rPr>
      </w:pPr>
    </w:p>
    <w:p w14:paraId="25765CED" w14:textId="77777777" w:rsidR="00B83603" w:rsidRDefault="002C7D1A" w:rsidP="00284632">
      <w:pPr>
        <w:pStyle w:val="ListParagraph"/>
        <w:numPr>
          <w:ilvl w:val="0"/>
          <w:numId w:val="22"/>
        </w:numPr>
        <w:spacing w:after="0" w:line="240" w:lineRule="auto"/>
        <w:rPr>
          <w:rFonts w:ascii="Times New Roman" w:hAnsi="Times New Roman"/>
          <w:sz w:val="24"/>
          <w:szCs w:val="24"/>
          <w:lang w:val="en-GB"/>
        </w:rPr>
      </w:pPr>
      <w:proofErr w:type="spellStart"/>
      <w:r w:rsidRPr="004D1666">
        <w:rPr>
          <w:rFonts w:ascii="Times New Roman" w:hAnsi="Times New Roman"/>
          <w:sz w:val="24"/>
          <w:szCs w:val="24"/>
          <w:lang w:val="en-GB"/>
        </w:rPr>
        <w:t>Legea</w:t>
      </w:r>
      <w:proofErr w:type="spellEnd"/>
      <w:r w:rsidRPr="004D1666">
        <w:rPr>
          <w:rFonts w:ascii="Times New Roman" w:hAnsi="Times New Roman"/>
          <w:sz w:val="24"/>
          <w:szCs w:val="24"/>
          <w:lang w:val="en-GB"/>
        </w:rPr>
        <w:t xml:space="preserve"> </w:t>
      </w:r>
      <w:proofErr w:type="spellStart"/>
      <w:r w:rsidRPr="004D1666">
        <w:rPr>
          <w:rFonts w:ascii="Times New Roman" w:hAnsi="Times New Roman"/>
          <w:sz w:val="24"/>
          <w:szCs w:val="24"/>
          <w:lang w:val="en-GB"/>
        </w:rPr>
        <w:t>Educaţiei</w:t>
      </w:r>
      <w:proofErr w:type="spellEnd"/>
      <w:r w:rsidRPr="004D1666">
        <w:rPr>
          <w:rFonts w:ascii="Times New Roman" w:hAnsi="Times New Roman"/>
          <w:sz w:val="24"/>
          <w:szCs w:val="24"/>
          <w:lang w:val="en-GB"/>
        </w:rPr>
        <w:t xml:space="preserve"> </w:t>
      </w:r>
      <w:proofErr w:type="spellStart"/>
      <w:r w:rsidRPr="004D1666">
        <w:rPr>
          <w:rFonts w:ascii="Times New Roman" w:hAnsi="Times New Roman"/>
          <w:sz w:val="24"/>
          <w:szCs w:val="24"/>
          <w:lang w:val="en-GB"/>
        </w:rPr>
        <w:t>Naţionale</w:t>
      </w:r>
      <w:proofErr w:type="spellEnd"/>
      <w:r w:rsidRPr="004D1666">
        <w:rPr>
          <w:rFonts w:ascii="Times New Roman" w:hAnsi="Times New Roman"/>
          <w:sz w:val="24"/>
          <w:szCs w:val="24"/>
          <w:lang w:val="en-GB"/>
        </w:rPr>
        <w:t xml:space="preserve"> nr. 1 din 10.01.2011</w:t>
      </w:r>
      <w:r w:rsidR="00405FD5">
        <w:rPr>
          <w:rFonts w:ascii="Times New Roman" w:hAnsi="Times New Roman"/>
          <w:sz w:val="24"/>
          <w:szCs w:val="24"/>
          <w:lang w:val="en-GB"/>
        </w:rPr>
        <w:t xml:space="preserve">, cu </w:t>
      </w:r>
      <w:proofErr w:type="spellStart"/>
      <w:r w:rsidR="00B83603" w:rsidRPr="004D1666">
        <w:rPr>
          <w:rFonts w:ascii="Times New Roman" w:hAnsi="Times New Roman"/>
          <w:sz w:val="24"/>
          <w:szCs w:val="24"/>
          <w:lang w:val="en-GB"/>
        </w:rPr>
        <w:t>publicată</w:t>
      </w:r>
      <w:proofErr w:type="spellEnd"/>
      <w:r w:rsidR="00B83603" w:rsidRPr="004D1666">
        <w:rPr>
          <w:rFonts w:ascii="Times New Roman" w:hAnsi="Times New Roman"/>
          <w:sz w:val="24"/>
          <w:szCs w:val="24"/>
          <w:lang w:val="en-GB"/>
        </w:rPr>
        <w:t xml:space="preserve"> </w:t>
      </w:r>
      <w:proofErr w:type="spellStart"/>
      <w:r w:rsidR="00B83603" w:rsidRPr="004D1666">
        <w:rPr>
          <w:rFonts w:ascii="Times New Roman" w:hAnsi="Times New Roman"/>
          <w:sz w:val="24"/>
          <w:szCs w:val="24"/>
          <w:lang w:val="en-GB"/>
        </w:rPr>
        <w:t>în</w:t>
      </w:r>
      <w:proofErr w:type="spellEnd"/>
      <w:r w:rsidR="00B83603" w:rsidRPr="004D1666">
        <w:rPr>
          <w:rFonts w:ascii="Times New Roman" w:hAnsi="Times New Roman"/>
          <w:sz w:val="24"/>
          <w:szCs w:val="24"/>
          <w:lang w:val="en-GB"/>
        </w:rPr>
        <w:t xml:space="preserve"> </w:t>
      </w:r>
      <w:proofErr w:type="spellStart"/>
      <w:r w:rsidR="00B83603" w:rsidRPr="004D1666">
        <w:rPr>
          <w:rFonts w:ascii="Times New Roman" w:hAnsi="Times New Roman"/>
          <w:sz w:val="24"/>
          <w:szCs w:val="24"/>
          <w:lang w:val="en-GB"/>
        </w:rPr>
        <w:t>Monitorul</w:t>
      </w:r>
      <w:proofErr w:type="spellEnd"/>
      <w:r w:rsidR="00B83603" w:rsidRPr="004D1666">
        <w:rPr>
          <w:rFonts w:ascii="Times New Roman" w:hAnsi="Times New Roman"/>
          <w:sz w:val="24"/>
          <w:szCs w:val="24"/>
          <w:lang w:val="en-GB"/>
        </w:rPr>
        <w:t xml:space="preserve"> </w:t>
      </w:r>
      <w:proofErr w:type="spellStart"/>
      <w:r w:rsidR="00B83603" w:rsidRPr="004D1666">
        <w:rPr>
          <w:rFonts w:ascii="Times New Roman" w:hAnsi="Times New Roman"/>
          <w:sz w:val="24"/>
          <w:szCs w:val="24"/>
          <w:lang w:val="en-GB"/>
        </w:rPr>
        <w:t>Oficial</w:t>
      </w:r>
      <w:proofErr w:type="spellEnd"/>
      <w:r w:rsidR="00B83603" w:rsidRPr="004D1666">
        <w:rPr>
          <w:rFonts w:ascii="Times New Roman" w:hAnsi="Times New Roman"/>
          <w:sz w:val="24"/>
          <w:szCs w:val="24"/>
          <w:lang w:val="en-GB"/>
        </w:rPr>
        <w:t xml:space="preserve"> nr. 18 </w:t>
      </w:r>
      <w:proofErr w:type="gramStart"/>
      <w:r w:rsidR="00B83603" w:rsidRPr="004D1666">
        <w:rPr>
          <w:rFonts w:ascii="Times New Roman" w:hAnsi="Times New Roman"/>
          <w:sz w:val="24"/>
          <w:szCs w:val="24"/>
          <w:lang w:val="en-GB"/>
        </w:rPr>
        <w:t>din</w:t>
      </w:r>
      <w:proofErr w:type="gramEnd"/>
      <w:r w:rsidR="00B83603" w:rsidRPr="004D1666">
        <w:rPr>
          <w:rFonts w:ascii="Times New Roman" w:hAnsi="Times New Roman"/>
          <w:sz w:val="24"/>
          <w:szCs w:val="24"/>
          <w:lang w:val="en-GB"/>
        </w:rPr>
        <w:t xml:space="preserve"> 10.01.2011, cu </w:t>
      </w:r>
      <w:proofErr w:type="spellStart"/>
      <w:r w:rsidR="00B83603" w:rsidRPr="004D1666">
        <w:rPr>
          <w:rFonts w:ascii="Times New Roman" w:hAnsi="Times New Roman"/>
          <w:sz w:val="24"/>
          <w:szCs w:val="24"/>
          <w:lang w:val="en-GB"/>
        </w:rPr>
        <w:t>modificările</w:t>
      </w:r>
      <w:proofErr w:type="spellEnd"/>
      <w:r w:rsidR="00B83603" w:rsidRPr="004D1666">
        <w:rPr>
          <w:rFonts w:ascii="Times New Roman" w:hAnsi="Times New Roman"/>
          <w:sz w:val="24"/>
          <w:szCs w:val="24"/>
          <w:lang w:val="en-GB"/>
        </w:rPr>
        <w:t xml:space="preserve"> </w:t>
      </w:r>
      <w:proofErr w:type="spellStart"/>
      <w:r w:rsidR="00B83603" w:rsidRPr="004D1666">
        <w:rPr>
          <w:rFonts w:ascii="Times New Roman" w:hAnsi="Times New Roman"/>
          <w:sz w:val="24"/>
          <w:szCs w:val="24"/>
          <w:lang w:val="en-GB"/>
        </w:rPr>
        <w:t>şi</w:t>
      </w:r>
      <w:proofErr w:type="spellEnd"/>
      <w:r w:rsidR="00B83603" w:rsidRPr="004D1666">
        <w:rPr>
          <w:rFonts w:ascii="Times New Roman" w:hAnsi="Times New Roman"/>
          <w:sz w:val="24"/>
          <w:szCs w:val="24"/>
          <w:lang w:val="en-GB"/>
        </w:rPr>
        <w:t xml:space="preserve"> </w:t>
      </w:r>
      <w:proofErr w:type="spellStart"/>
      <w:r w:rsidR="00B83603" w:rsidRPr="004D1666">
        <w:rPr>
          <w:rFonts w:ascii="Times New Roman" w:hAnsi="Times New Roman"/>
          <w:sz w:val="24"/>
          <w:szCs w:val="24"/>
          <w:lang w:val="en-GB"/>
        </w:rPr>
        <w:t>completările</w:t>
      </w:r>
      <w:proofErr w:type="spellEnd"/>
      <w:r w:rsidR="00B83603" w:rsidRPr="004D1666">
        <w:rPr>
          <w:rFonts w:ascii="Times New Roman" w:hAnsi="Times New Roman"/>
          <w:sz w:val="24"/>
          <w:szCs w:val="24"/>
          <w:lang w:val="en-GB"/>
        </w:rPr>
        <w:t xml:space="preserve"> </w:t>
      </w:r>
      <w:proofErr w:type="spellStart"/>
      <w:r w:rsidR="00B83603" w:rsidRPr="004D1666">
        <w:rPr>
          <w:rFonts w:ascii="Times New Roman" w:hAnsi="Times New Roman"/>
          <w:sz w:val="24"/>
          <w:szCs w:val="24"/>
          <w:lang w:val="en-GB"/>
        </w:rPr>
        <w:t>ulterioar</w:t>
      </w:r>
      <w:r w:rsidR="00B83603">
        <w:rPr>
          <w:rFonts w:ascii="Times New Roman" w:hAnsi="Times New Roman"/>
          <w:sz w:val="24"/>
          <w:szCs w:val="24"/>
          <w:lang w:val="en-GB"/>
        </w:rPr>
        <w:t>e</w:t>
      </w:r>
      <w:proofErr w:type="spellEnd"/>
      <w:r w:rsidR="00B83603">
        <w:rPr>
          <w:rFonts w:ascii="Times New Roman" w:hAnsi="Times New Roman"/>
          <w:sz w:val="24"/>
          <w:szCs w:val="24"/>
          <w:lang w:val="en-GB"/>
        </w:rPr>
        <w:t xml:space="preserve">: </w:t>
      </w:r>
      <w:proofErr w:type="spellStart"/>
      <w:r w:rsidR="00B83603" w:rsidRPr="00B83603">
        <w:rPr>
          <w:rFonts w:ascii="Times New Roman" w:hAnsi="Times New Roman"/>
          <w:sz w:val="24"/>
          <w:szCs w:val="24"/>
          <w:lang w:val="en-GB"/>
        </w:rPr>
        <w:t>Capitolul</w:t>
      </w:r>
      <w:proofErr w:type="spellEnd"/>
      <w:r w:rsidR="00B83603" w:rsidRPr="00B83603">
        <w:rPr>
          <w:rFonts w:ascii="Times New Roman" w:hAnsi="Times New Roman"/>
          <w:sz w:val="24"/>
          <w:szCs w:val="24"/>
          <w:lang w:val="en-GB"/>
        </w:rPr>
        <w:t xml:space="preserve"> VI </w:t>
      </w:r>
      <w:proofErr w:type="spellStart"/>
      <w:r w:rsidR="00B83603" w:rsidRPr="00B83603">
        <w:rPr>
          <w:rFonts w:ascii="Times New Roman" w:hAnsi="Times New Roman"/>
          <w:sz w:val="24"/>
          <w:szCs w:val="24"/>
          <w:lang w:val="en-GB"/>
        </w:rPr>
        <w:t>Resursa</w:t>
      </w:r>
      <w:proofErr w:type="spellEnd"/>
      <w:r w:rsidR="00B83603" w:rsidRPr="00B83603">
        <w:rPr>
          <w:rFonts w:ascii="Times New Roman" w:hAnsi="Times New Roman"/>
          <w:sz w:val="24"/>
          <w:szCs w:val="24"/>
          <w:lang w:val="en-GB"/>
        </w:rPr>
        <w:t xml:space="preserve"> </w:t>
      </w:r>
      <w:proofErr w:type="spellStart"/>
      <w:r w:rsidR="00B83603" w:rsidRPr="00B83603">
        <w:rPr>
          <w:rFonts w:ascii="Times New Roman" w:hAnsi="Times New Roman"/>
          <w:sz w:val="24"/>
          <w:szCs w:val="24"/>
          <w:lang w:val="en-GB"/>
        </w:rPr>
        <w:t>umană</w:t>
      </w:r>
      <w:proofErr w:type="spellEnd"/>
      <w:r w:rsidR="00B83603" w:rsidRPr="00B83603">
        <w:rPr>
          <w:rFonts w:ascii="Times New Roman" w:hAnsi="Times New Roman"/>
          <w:sz w:val="24"/>
          <w:szCs w:val="24"/>
          <w:lang w:val="en-GB"/>
        </w:rPr>
        <w:t xml:space="preserve">, </w:t>
      </w:r>
      <w:proofErr w:type="spellStart"/>
      <w:r w:rsidR="00B83603" w:rsidRPr="00B83603">
        <w:rPr>
          <w:rFonts w:ascii="Times New Roman" w:hAnsi="Times New Roman"/>
          <w:sz w:val="24"/>
          <w:szCs w:val="24"/>
          <w:lang w:val="en-GB"/>
        </w:rPr>
        <w:t>Secțiunea</w:t>
      </w:r>
      <w:proofErr w:type="spellEnd"/>
      <w:r w:rsidR="00B83603" w:rsidRPr="00B83603">
        <w:rPr>
          <w:rFonts w:ascii="Times New Roman" w:hAnsi="Times New Roman"/>
          <w:sz w:val="24"/>
          <w:szCs w:val="24"/>
          <w:lang w:val="en-GB"/>
        </w:rPr>
        <w:t xml:space="preserve"> 2 - </w:t>
      </w:r>
      <w:proofErr w:type="spellStart"/>
      <w:r w:rsidR="00B83603" w:rsidRPr="00B83603">
        <w:rPr>
          <w:rFonts w:ascii="Times New Roman" w:hAnsi="Times New Roman"/>
          <w:sz w:val="24"/>
          <w:szCs w:val="24"/>
          <w:lang w:val="en-GB"/>
        </w:rPr>
        <w:t>Personalul</w:t>
      </w:r>
      <w:proofErr w:type="spellEnd"/>
      <w:r w:rsidR="00B83603" w:rsidRPr="00B83603">
        <w:rPr>
          <w:rFonts w:ascii="Times New Roman" w:hAnsi="Times New Roman"/>
          <w:sz w:val="24"/>
          <w:szCs w:val="24"/>
          <w:lang w:val="en-GB"/>
        </w:rPr>
        <w:t xml:space="preserve"> din </w:t>
      </w:r>
      <w:proofErr w:type="spellStart"/>
      <w:r w:rsidR="00B83603" w:rsidRPr="00B83603">
        <w:rPr>
          <w:rFonts w:ascii="Times New Roman" w:hAnsi="Times New Roman"/>
          <w:sz w:val="24"/>
          <w:szCs w:val="24"/>
          <w:lang w:val="en-GB"/>
        </w:rPr>
        <w:t>învăţământul</w:t>
      </w:r>
      <w:proofErr w:type="spellEnd"/>
      <w:r w:rsidR="00B83603" w:rsidRPr="00B83603">
        <w:rPr>
          <w:rFonts w:ascii="Times New Roman" w:hAnsi="Times New Roman"/>
          <w:sz w:val="24"/>
          <w:szCs w:val="24"/>
          <w:lang w:val="en-GB"/>
        </w:rPr>
        <w:t xml:space="preserve"> </w:t>
      </w:r>
      <w:proofErr w:type="spellStart"/>
      <w:r w:rsidR="00B83603" w:rsidRPr="00B83603">
        <w:rPr>
          <w:rFonts w:ascii="Times New Roman" w:hAnsi="Times New Roman"/>
          <w:sz w:val="24"/>
          <w:szCs w:val="24"/>
          <w:lang w:val="en-GB"/>
        </w:rPr>
        <w:t>preuniversitar</w:t>
      </w:r>
      <w:proofErr w:type="spellEnd"/>
      <w:r w:rsidR="00B83603" w:rsidRPr="00B83603">
        <w:rPr>
          <w:rFonts w:ascii="Times New Roman" w:hAnsi="Times New Roman"/>
          <w:sz w:val="24"/>
          <w:szCs w:val="24"/>
          <w:lang w:val="en-GB"/>
        </w:rPr>
        <w:t xml:space="preserve">; </w:t>
      </w:r>
      <w:proofErr w:type="spellStart"/>
      <w:r w:rsidR="00B83603" w:rsidRPr="00B83603">
        <w:rPr>
          <w:rFonts w:ascii="Times New Roman" w:hAnsi="Times New Roman"/>
          <w:sz w:val="24"/>
          <w:szCs w:val="24"/>
          <w:lang w:val="en-GB"/>
        </w:rPr>
        <w:t>Titlul</w:t>
      </w:r>
      <w:proofErr w:type="spellEnd"/>
      <w:r w:rsidR="00B83603" w:rsidRPr="00B83603">
        <w:rPr>
          <w:rFonts w:ascii="Times New Roman" w:hAnsi="Times New Roman"/>
          <w:sz w:val="24"/>
          <w:szCs w:val="24"/>
          <w:lang w:val="en-GB"/>
        </w:rPr>
        <w:t xml:space="preserve"> IV </w:t>
      </w:r>
      <w:proofErr w:type="spellStart"/>
      <w:r w:rsidR="00B83603" w:rsidRPr="00B83603">
        <w:rPr>
          <w:rFonts w:ascii="Times New Roman" w:hAnsi="Times New Roman"/>
          <w:sz w:val="24"/>
          <w:szCs w:val="24"/>
          <w:lang w:val="en-GB"/>
        </w:rPr>
        <w:t>Statutul</w:t>
      </w:r>
      <w:proofErr w:type="spellEnd"/>
      <w:r w:rsidR="00B83603" w:rsidRPr="00B83603">
        <w:rPr>
          <w:rFonts w:ascii="Times New Roman" w:hAnsi="Times New Roman"/>
          <w:sz w:val="24"/>
          <w:szCs w:val="24"/>
          <w:lang w:val="en-GB"/>
        </w:rPr>
        <w:t xml:space="preserve"> </w:t>
      </w:r>
      <w:proofErr w:type="spellStart"/>
      <w:r w:rsidR="00B83603" w:rsidRPr="00B83603">
        <w:rPr>
          <w:rFonts w:ascii="Times New Roman" w:hAnsi="Times New Roman"/>
          <w:sz w:val="24"/>
          <w:szCs w:val="24"/>
          <w:lang w:val="en-GB"/>
        </w:rPr>
        <w:t>personalului</w:t>
      </w:r>
      <w:proofErr w:type="spellEnd"/>
      <w:r w:rsidR="00B83603" w:rsidRPr="00B83603">
        <w:rPr>
          <w:rFonts w:ascii="Times New Roman" w:hAnsi="Times New Roman"/>
          <w:sz w:val="24"/>
          <w:szCs w:val="24"/>
          <w:lang w:val="en-GB"/>
        </w:rPr>
        <w:t xml:space="preserve"> didactic, </w:t>
      </w:r>
      <w:proofErr w:type="spellStart"/>
      <w:r w:rsidR="00B83603" w:rsidRPr="00B83603">
        <w:rPr>
          <w:rFonts w:ascii="Times New Roman" w:hAnsi="Times New Roman"/>
          <w:sz w:val="24"/>
          <w:szCs w:val="24"/>
          <w:lang w:val="en-GB"/>
        </w:rPr>
        <w:t>Secţiunea</w:t>
      </w:r>
      <w:proofErr w:type="spellEnd"/>
      <w:r w:rsidR="00B83603" w:rsidRPr="00B83603">
        <w:rPr>
          <w:rFonts w:ascii="Times New Roman" w:hAnsi="Times New Roman"/>
          <w:sz w:val="24"/>
          <w:szCs w:val="24"/>
          <w:lang w:val="en-GB"/>
        </w:rPr>
        <w:t xml:space="preserve"> a 3-a </w:t>
      </w:r>
      <w:proofErr w:type="spellStart"/>
      <w:r w:rsidR="00B83603" w:rsidRPr="00B83603">
        <w:rPr>
          <w:rFonts w:ascii="Times New Roman" w:hAnsi="Times New Roman"/>
          <w:sz w:val="24"/>
          <w:szCs w:val="24"/>
          <w:lang w:val="en-GB"/>
        </w:rPr>
        <w:t>Funcţiile</w:t>
      </w:r>
      <w:proofErr w:type="spellEnd"/>
      <w:r w:rsidR="00B83603" w:rsidRPr="00B83603">
        <w:rPr>
          <w:rFonts w:ascii="Times New Roman" w:hAnsi="Times New Roman"/>
          <w:sz w:val="24"/>
          <w:szCs w:val="24"/>
          <w:lang w:val="en-GB"/>
        </w:rPr>
        <w:t xml:space="preserve"> </w:t>
      </w:r>
      <w:proofErr w:type="spellStart"/>
      <w:r w:rsidR="00B83603" w:rsidRPr="00B83603">
        <w:rPr>
          <w:rFonts w:ascii="Times New Roman" w:hAnsi="Times New Roman"/>
          <w:sz w:val="24"/>
          <w:szCs w:val="24"/>
          <w:lang w:val="en-GB"/>
        </w:rPr>
        <w:t>didactice</w:t>
      </w:r>
      <w:proofErr w:type="spellEnd"/>
      <w:r w:rsidR="00B83603" w:rsidRPr="00B83603">
        <w:rPr>
          <w:rFonts w:ascii="Times New Roman" w:hAnsi="Times New Roman"/>
          <w:sz w:val="24"/>
          <w:szCs w:val="24"/>
          <w:lang w:val="en-GB"/>
        </w:rPr>
        <w:t xml:space="preserve"> </w:t>
      </w:r>
      <w:proofErr w:type="spellStart"/>
      <w:r w:rsidR="00B83603" w:rsidRPr="00B83603">
        <w:rPr>
          <w:rFonts w:ascii="Times New Roman" w:hAnsi="Times New Roman"/>
          <w:sz w:val="24"/>
          <w:szCs w:val="24"/>
          <w:lang w:val="en-GB"/>
        </w:rPr>
        <w:t>şi</w:t>
      </w:r>
      <w:proofErr w:type="spellEnd"/>
      <w:r w:rsidR="00B83603" w:rsidRPr="00B83603">
        <w:rPr>
          <w:rFonts w:ascii="Times New Roman" w:hAnsi="Times New Roman"/>
          <w:sz w:val="24"/>
          <w:szCs w:val="24"/>
          <w:lang w:val="en-GB"/>
        </w:rPr>
        <w:t xml:space="preserve"> </w:t>
      </w:r>
      <w:proofErr w:type="spellStart"/>
      <w:r w:rsidR="00B83603" w:rsidRPr="00B83603">
        <w:rPr>
          <w:rFonts w:ascii="Times New Roman" w:hAnsi="Times New Roman"/>
          <w:sz w:val="24"/>
          <w:szCs w:val="24"/>
          <w:lang w:val="en-GB"/>
        </w:rPr>
        <w:t>didactice</w:t>
      </w:r>
      <w:proofErr w:type="spellEnd"/>
      <w:r w:rsidR="00B83603" w:rsidRPr="00B83603">
        <w:rPr>
          <w:rFonts w:ascii="Times New Roman" w:hAnsi="Times New Roman"/>
          <w:sz w:val="24"/>
          <w:szCs w:val="24"/>
          <w:lang w:val="en-GB"/>
        </w:rPr>
        <w:t xml:space="preserve"> </w:t>
      </w:r>
      <w:proofErr w:type="spellStart"/>
      <w:r w:rsidR="00B83603" w:rsidRPr="00B83603">
        <w:rPr>
          <w:rFonts w:ascii="Times New Roman" w:hAnsi="Times New Roman"/>
          <w:sz w:val="24"/>
          <w:szCs w:val="24"/>
          <w:lang w:val="en-GB"/>
        </w:rPr>
        <w:t>auxiliare</w:t>
      </w:r>
      <w:proofErr w:type="spellEnd"/>
      <w:r w:rsidR="00B83603" w:rsidRPr="00B83603">
        <w:rPr>
          <w:rFonts w:ascii="Times New Roman" w:hAnsi="Times New Roman"/>
          <w:sz w:val="24"/>
          <w:szCs w:val="24"/>
          <w:lang w:val="en-GB"/>
        </w:rPr>
        <w:t xml:space="preserve">. </w:t>
      </w:r>
      <w:proofErr w:type="spellStart"/>
      <w:r w:rsidR="00B83603" w:rsidRPr="00B83603">
        <w:rPr>
          <w:rFonts w:ascii="Times New Roman" w:hAnsi="Times New Roman"/>
          <w:sz w:val="24"/>
          <w:szCs w:val="24"/>
          <w:lang w:val="en-GB"/>
        </w:rPr>
        <w:t>Condiţii</w:t>
      </w:r>
      <w:proofErr w:type="spellEnd"/>
      <w:r w:rsidR="00B83603" w:rsidRPr="00B83603">
        <w:rPr>
          <w:rFonts w:ascii="Times New Roman" w:hAnsi="Times New Roman"/>
          <w:sz w:val="24"/>
          <w:szCs w:val="24"/>
          <w:lang w:val="en-GB"/>
        </w:rPr>
        <w:t xml:space="preserve"> de </w:t>
      </w:r>
      <w:proofErr w:type="spellStart"/>
      <w:r w:rsidR="00B83603" w:rsidRPr="00B83603">
        <w:rPr>
          <w:rFonts w:ascii="Times New Roman" w:hAnsi="Times New Roman"/>
          <w:sz w:val="24"/>
          <w:szCs w:val="24"/>
          <w:lang w:val="en-GB"/>
        </w:rPr>
        <w:t>ocupare</w:t>
      </w:r>
      <w:proofErr w:type="spellEnd"/>
      <w:r w:rsidR="00B83603">
        <w:rPr>
          <w:rFonts w:ascii="Times New Roman" w:hAnsi="Times New Roman"/>
          <w:sz w:val="24"/>
          <w:szCs w:val="24"/>
          <w:lang w:val="en-GB"/>
        </w:rPr>
        <w:t>;</w:t>
      </w:r>
      <w:r w:rsidRPr="00B83603">
        <w:rPr>
          <w:rFonts w:ascii="Times New Roman" w:hAnsi="Times New Roman"/>
          <w:sz w:val="24"/>
          <w:szCs w:val="24"/>
          <w:lang w:val="en-GB"/>
        </w:rPr>
        <w:t xml:space="preserve"> </w:t>
      </w:r>
      <w:proofErr w:type="spellStart"/>
      <w:r w:rsidR="006B6C7C" w:rsidRPr="006B6C7C">
        <w:rPr>
          <w:rFonts w:ascii="Times New Roman" w:hAnsi="Times New Roman"/>
          <w:sz w:val="24"/>
          <w:szCs w:val="24"/>
          <w:lang w:val="en-GB"/>
        </w:rPr>
        <w:t>Capitolul</w:t>
      </w:r>
      <w:proofErr w:type="spellEnd"/>
      <w:r w:rsidR="006B6C7C" w:rsidRPr="006B6C7C">
        <w:rPr>
          <w:rFonts w:ascii="Times New Roman" w:hAnsi="Times New Roman"/>
          <w:sz w:val="24"/>
          <w:szCs w:val="24"/>
          <w:lang w:val="en-GB"/>
        </w:rPr>
        <w:t xml:space="preserve"> VIII </w:t>
      </w:r>
      <w:proofErr w:type="spellStart"/>
      <w:r w:rsidR="006B6C7C" w:rsidRPr="006B6C7C">
        <w:rPr>
          <w:rFonts w:ascii="Times New Roman" w:hAnsi="Times New Roman"/>
          <w:sz w:val="24"/>
          <w:szCs w:val="24"/>
          <w:lang w:val="en-GB"/>
        </w:rPr>
        <w:t>Finanţarea</w:t>
      </w:r>
      <w:proofErr w:type="spellEnd"/>
      <w:r w:rsidR="006B6C7C" w:rsidRPr="006B6C7C">
        <w:rPr>
          <w:rFonts w:ascii="Times New Roman" w:hAnsi="Times New Roman"/>
          <w:sz w:val="24"/>
          <w:szCs w:val="24"/>
          <w:lang w:val="en-GB"/>
        </w:rPr>
        <w:t xml:space="preserve"> </w:t>
      </w:r>
      <w:proofErr w:type="spellStart"/>
      <w:r w:rsidR="006B6C7C" w:rsidRPr="006B6C7C">
        <w:rPr>
          <w:rFonts w:ascii="Times New Roman" w:hAnsi="Times New Roman"/>
          <w:sz w:val="24"/>
          <w:szCs w:val="24"/>
          <w:lang w:val="en-GB"/>
        </w:rPr>
        <w:t>şi</w:t>
      </w:r>
      <w:proofErr w:type="spellEnd"/>
      <w:r w:rsidR="006B6C7C" w:rsidRPr="006B6C7C">
        <w:rPr>
          <w:rFonts w:ascii="Times New Roman" w:hAnsi="Times New Roman"/>
          <w:sz w:val="24"/>
          <w:szCs w:val="24"/>
          <w:lang w:val="en-GB"/>
        </w:rPr>
        <w:t xml:space="preserve"> </w:t>
      </w:r>
      <w:proofErr w:type="spellStart"/>
      <w:r w:rsidR="006B6C7C" w:rsidRPr="006B6C7C">
        <w:rPr>
          <w:rFonts w:ascii="Times New Roman" w:hAnsi="Times New Roman"/>
          <w:sz w:val="24"/>
          <w:szCs w:val="24"/>
          <w:lang w:val="en-GB"/>
        </w:rPr>
        <w:t>baza</w:t>
      </w:r>
      <w:proofErr w:type="spellEnd"/>
      <w:r w:rsidR="006B6C7C" w:rsidRPr="006B6C7C">
        <w:rPr>
          <w:rFonts w:ascii="Times New Roman" w:hAnsi="Times New Roman"/>
          <w:sz w:val="24"/>
          <w:szCs w:val="24"/>
          <w:lang w:val="en-GB"/>
        </w:rPr>
        <w:t xml:space="preserve"> </w:t>
      </w:r>
      <w:proofErr w:type="spellStart"/>
      <w:r w:rsidR="006B6C7C" w:rsidRPr="006B6C7C">
        <w:rPr>
          <w:rFonts w:ascii="Times New Roman" w:hAnsi="Times New Roman"/>
          <w:sz w:val="24"/>
          <w:szCs w:val="24"/>
          <w:lang w:val="en-GB"/>
        </w:rPr>
        <w:t>materială</w:t>
      </w:r>
      <w:proofErr w:type="spellEnd"/>
      <w:r w:rsidR="006B6C7C" w:rsidRPr="006B6C7C">
        <w:rPr>
          <w:rFonts w:ascii="Times New Roman" w:hAnsi="Times New Roman"/>
          <w:sz w:val="24"/>
          <w:szCs w:val="24"/>
          <w:lang w:val="en-GB"/>
        </w:rPr>
        <w:t xml:space="preserve"> a </w:t>
      </w:r>
      <w:proofErr w:type="spellStart"/>
      <w:r w:rsidR="006B6C7C" w:rsidRPr="006B6C7C">
        <w:rPr>
          <w:rFonts w:ascii="Times New Roman" w:hAnsi="Times New Roman"/>
          <w:sz w:val="24"/>
          <w:szCs w:val="24"/>
          <w:lang w:val="en-GB"/>
        </w:rPr>
        <w:t>învăţământului</w:t>
      </w:r>
      <w:proofErr w:type="spellEnd"/>
      <w:r w:rsidR="006B6C7C" w:rsidRPr="006B6C7C">
        <w:rPr>
          <w:rFonts w:ascii="Times New Roman" w:hAnsi="Times New Roman"/>
          <w:sz w:val="24"/>
          <w:szCs w:val="24"/>
          <w:lang w:val="en-GB"/>
        </w:rPr>
        <w:t xml:space="preserve"> </w:t>
      </w:r>
      <w:proofErr w:type="spellStart"/>
      <w:r w:rsidR="006B6C7C" w:rsidRPr="006B6C7C">
        <w:rPr>
          <w:rFonts w:ascii="Times New Roman" w:hAnsi="Times New Roman"/>
          <w:sz w:val="24"/>
          <w:szCs w:val="24"/>
          <w:lang w:val="en-GB"/>
        </w:rPr>
        <w:t>preuniversitar</w:t>
      </w:r>
      <w:proofErr w:type="spellEnd"/>
    </w:p>
    <w:p w14:paraId="48D7B4A8" w14:textId="77777777" w:rsidR="00B83603" w:rsidRDefault="00B83603" w:rsidP="00284632">
      <w:pPr>
        <w:pStyle w:val="ListParagraph"/>
        <w:numPr>
          <w:ilvl w:val="0"/>
          <w:numId w:val="22"/>
        </w:numPr>
        <w:spacing w:after="0" w:line="240" w:lineRule="auto"/>
        <w:rPr>
          <w:rFonts w:ascii="Times New Roman" w:hAnsi="Times New Roman"/>
          <w:sz w:val="24"/>
          <w:szCs w:val="24"/>
          <w:lang w:val="en-GB"/>
        </w:rPr>
      </w:pPr>
      <w:r w:rsidRPr="00B83603">
        <w:rPr>
          <w:rFonts w:ascii="Times New Roman" w:hAnsi="Times New Roman"/>
          <w:sz w:val="24"/>
          <w:szCs w:val="24"/>
          <w:lang w:val="en-GB"/>
        </w:rPr>
        <w:t xml:space="preserve">ORDIN 5447/31.08.2020 </w:t>
      </w:r>
      <w:r>
        <w:rPr>
          <w:rFonts w:ascii="Times New Roman" w:hAnsi="Times New Roman"/>
          <w:sz w:val="24"/>
          <w:szCs w:val="24"/>
          <w:lang w:val="en-GB"/>
        </w:rPr>
        <w:t>-</w:t>
      </w:r>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Regulamentul</w:t>
      </w:r>
      <w:proofErr w:type="spellEnd"/>
      <w:r w:rsidRPr="00B83603">
        <w:rPr>
          <w:rFonts w:ascii="Times New Roman" w:hAnsi="Times New Roman"/>
          <w:sz w:val="24"/>
          <w:szCs w:val="24"/>
          <w:lang w:val="en-GB"/>
        </w:rPr>
        <w:t xml:space="preserve"> de </w:t>
      </w:r>
      <w:proofErr w:type="spellStart"/>
      <w:r w:rsidRPr="00B83603">
        <w:rPr>
          <w:rFonts w:ascii="Times New Roman" w:hAnsi="Times New Roman"/>
          <w:sz w:val="24"/>
          <w:szCs w:val="24"/>
          <w:lang w:val="en-GB"/>
        </w:rPr>
        <w:t>organizare</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şi</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funcţionare</w:t>
      </w:r>
      <w:proofErr w:type="spellEnd"/>
      <w:r w:rsidRPr="00B83603">
        <w:rPr>
          <w:rFonts w:ascii="Times New Roman" w:hAnsi="Times New Roman"/>
          <w:sz w:val="24"/>
          <w:szCs w:val="24"/>
          <w:lang w:val="en-GB"/>
        </w:rPr>
        <w:t xml:space="preserve"> a </w:t>
      </w:r>
      <w:proofErr w:type="spellStart"/>
      <w:r w:rsidRPr="00B83603">
        <w:rPr>
          <w:rFonts w:ascii="Times New Roman" w:hAnsi="Times New Roman"/>
          <w:sz w:val="24"/>
          <w:szCs w:val="24"/>
          <w:lang w:val="en-GB"/>
        </w:rPr>
        <w:t>unităţilor</w:t>
      </w:r>
      <w:proofErr w:type="spellEnd"/>
      <w:r w:rsidRPr="00B83603">
        <w:rPr>
          <w:rFonts w:ascii="Times New Roman" w:hAnsi="Times New Roman"/>
          <w:sz w:val="24"/>
          <w:szCs w:val="24"/>
          <w:lang w:val="en-GB"/>
        </w:rPr>
        <w:t xml:space="preserve"> de </w:t>
      </w:r>
      <w:proofErr w:type="spellStart"/>
      <w:r w:rsidRPr="00B83603">
        <w:rPr>
          <w:rFonts w:ascii="Times New Roman" w:hAnsi="Times New Roman"/>
          <w:sz w:val="24"/>
          <w:szCs w:val="24"/>
          <w:lang w:val="en-GB"/>
        </w:rPr>
        <w:t>învăţământ</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preuniversitar</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Titlul</w:t>
      </w:r>
      <w:proofErr w:type="spellEnd"/>
      <w:r w:rsidRPr="00B83603">
        <w:rPr>
          <w:rFonts w:ascii="Times New Roman" w:hAnsi="Times New Roman"/>
          <w:sz w:val="24"/>
          <w:szCs w:val="24"/>
          <w:lang w:val="en-GB"/>
        </w:rPr>
        <w:t xml:space="preserve"> II – </w:t>
      </w:r>
      <w:proofErr w:type="spellStart"/>
      <w:r w:rsidRPr="00B83603">
        <w:rPr>
          <w:rFonts w:ascii="Times New Roman" w:hAnsi="Times New Roman"/>
          <w:sz w:val="24"/>
          <w:szCs w:val="24"/>
          <w:lang w:val="en-GB"/>
        </w:rPr>
        <w:t>Organizarea</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unităților</w:t>
      </w:r>
      <w:proofErr w:type="spellEnd"/>
      <w:r w:rsidRPr="00B83603">
        <w:rPr>
          <w:rFonts w:ascii="Times New Roman" w:hAnsi="Times New Roman"/>
          <w:sz w:val="24"/>
          <w:szCs w:val="24"/>
          <w:lang w:val="en-GB"/>
        </w:rPr>
        <w:t xml:space="preserve"> de </w:t>
      </w:r>
      <w:proofErr w:type="spellStart"/>
      <w:r w:rsidRPr="00B83603">
        <w:rPr>
          <w:rFonts w:ascii="Times New Roman" w:hAnsi="Times New Roman"/>
          <w:sz w:val="24"/>
          <w:szCs w:val="24"/>
          <w:lang w:val="en-GB"/>
        </w:rPr>
        <w:t>învățământ</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Titlul</w:t>
      </w:r>
      <w:proofErr w:type="spellEnd"/>
      <w:r w:rsidRPr="00B83603">
        <w:rPr>
          <w:rFonts w:ascii="Times New Roman" w:hAnsi="Times New Roman"/>
          <w:sz w:val="24"/>
          <w:szCs w:val="24"/>
          <w:lang w:val="en-GB"/>
        </w:rPr>
        <w:t xml:space="preserve"> IV – </w:t>
      </w:r>
      <w:proofErr w:type="spellStart"/>
      <w:r w:rsidRPr="00B83603">
        <w:rPr>
          <w:rFonts w:ascii="Times New Roman" w:hAnsi="Times New Roman"/>
          <w:sz w:val="24"/>
          <w:szCs w:val="24"/>
          <w:lang w:val="en-GB"/>
        </w:rPr>
        <w:t>Personalul</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unităților</w:t>
      </w:r>
      <w:proofErr w:type="spellEnd"/>
      <w:r w:rsidRPr="00B83603">
        <w:rPr>
          <w:rFonts w:ascii="Times New Roman" w:hAnsi="Times New Roman"/>
          <w:sz w:val="24"/>
          <w:szCs w:val="24"/>
          <w:lang w:val="en-GB"/>
        </w:rPr>
        <w:t xml:space="preserve"> de </w:t>
      </w:r>
      <w:proofErr w:type="spellStart"/>
      <w:r w:rsidRPr="00B83603">
        <w:rPr>
          <w:rFonts w:ascii="Times New Roman" w:hAnsi="Times New Roman"/>
          <w:sz w:val="24"/>
          <w:szCs w:val="24"/>
          <w:lang w:val="en-GB"/>
        </w:rPr>
        <w:t>învățământ</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Titlul</w:t>
      </w:r>
      <w:proofErr w:type="spellEnd"/>
      <w:r w:rsidRPr="00B83603">
        <w:rPr>
          <w:rFonts w:ascii="Times New Roman" w:hAnsi="Times New Roman"/>
          <w:sz w:val="24"/>
          <w:szCs w:val="24"/>
          <w:lang w:val="en-GB"/>
        </w:rPr>
        <w:t xml:space="preserve"> VI - </w:t>
      </w:r>
      <w:proofErr w:type="spellStart"/>
      <w:r w:rsidRPr="00B83603">
        <w:rPr>
          <w:rFonts w:ascii="Times New Roman" w:hAnsi="Times New Roman"/>
          <w:sz w:val="24"/>
          <w:szCs w:val="24"/>
          <w:lang w:val="en-GB"/>
        </w:rPr>
        <w:t>Structura</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organizarea</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și</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responsabilitățile</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personalului</w:t>
      </w:r>
      <w:proofErr w:type="spellEnd"/>
      <w:r w:rsidRPr="00B83603">
        <w:rPr>
          <w:rFonts w:ascii="Times New Roman" w:hAnsi="Times New Roman"/>
          <w:sz w:val="24"/>
          <w:szCs w:val="24"/>
          <w:lang w:val="en-GB"/>
        </w:rPr>
        <w:t xml:space="preserve"> auxiliar </w:t>
      </w:r>
      <w:proofErr w:type="spellStart"/>
      <w:r w:rsidRPr="00B83603">
        <w:rPr>
          <w:rFonts w:ascii="Times New Roman" w:hAnsi="Times New Roman"/>
          <w:sz w:val="24"/>
          <w:szCs w:val="24"/>
          <w:lang w:val="en-GB"/>
        </w:rPr>
        <w:t>și</w:t>
      </w:r>
      <w:proofErr w:type="spellEnd"/>
      <w:r w:rsidRPr="00B83603">
        <w:rPr>
          <w:rFonts w:ascii="Times New Roman" w:hAnsi="Times New Roman"/>
          <w:sz w:val="24"/>
          <w:szCs w:val="24"/>
          <w:lang w:val="en-GB"/>
        </w:rPr>
        <w:t xml:space="preserve"> </w:t>
      </w:r>
      <w:proofErr w:type="spellStart"/>
      <w:r w:rsidRPr="00B83603">
        <w:rPr>
          <w:rFonts w:ascii="Times New Roman" w:hAnsi="Times New Roman"/>
          <w:sz w:val="24"/>
          <w:szCs w:val="24"/>
          <w:lang w:val="en-GB"/>
        </w:rPr>
        <w:t>nedidactic</w:t>
      </w:r>
      <w:proofErr w:type="spellEnd"/>
      <w:r>
        <w:rPr>
          <w:rFonts w:ascii="Times New Roman" w:hAnsi="Times New Roman"/>
          <w:sz w:val="24"/>
          <w:szCs w:val="24"/>
          <w:lang w:val="en-GB"/>
        </w:rPr>
        <w:t>;</w:t>
      </w:r>
    </w:p>
    <w:p w14:paraId="163A7297" w14:textId="77777777" w:rsidR="00B83603" w:rsidRDefault="00B83603" w:rsidP="00284632">
      <w:pPr>
        <w:pStyle w:val="ListParagraph"/>
        <w:numPr>
          <w:ilvl w:val="0"/>
          <w:numId w:val="22"/>
        </w:numPr>
        <w:spacing w:after="0" w:line="240" w:lineRule="auto"/>
        <w:rPr>
          <w:rFonts w:ascii="Times New Roman" w:hAnsi="Times New Roman"/>
          <w:sz w:val="24"/>
          <w:szCs w:val="24"/>
          <w:lang w:val="en-GB"/>
        </w:rPr>
      </w:pPr>
      <w:proofErr w:type="spellStart"/>
      <w:r>
        <w:rPr>
          <w:rFonts w:ascii="Times New Roman" w:hAnsi="Times New Roman"/>
          <w:sz w:val="24"/>
          <w:szCs w:val="24"/>
          <w:lang w:val="en-GB"/>
        </w:rPr>
        <w:t>Legea</w:t>
      </w:r>
      <w:proofErr w:type="spellEnd"/>
      <w:r>
        <w:rPr>
          <w:rFonts w:ascii="Times New Roman" w:hAnsi="Times New Roman"/>
          <w:sz w:val="24"/>
          <w:szCs w:val="24"/>
          <w:lang w:val="en-GB"/>
        </w:rPr>
        <w:t xml:space="preserve"> 307/2006 </w:t>
      </w:r>
      <w:proofErr w:type="spellStart"/>
      <w:r>
        <w:rPr>
          <w:rFonts w:ascii="Times New Roman" w:hAnsi="Times New Roman"/>
          <w:sz w:val="24"/>
          <w:szCs w:val="24"/>
          <w:lang w:val="en-GB"/>
        </w:rPr>
        <w:t>privind</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apărarea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împotriva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incendiilor</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publicată</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în</w:t>
      </w:r>
      <w:proofErr w:type="spellEnd"/>
      <w:r>
        <w:rPr>
          <w:rFonts w:ascii="Times New Roman" w:hAnsi="Times New Roman"/>
          <w:sz w:val="24"/>
          <w:szCs w:val="24"/>
          <w:lang w:val="en-GB"/>
        </w:rPr>
        <w:t xml:space="preserve"> M.O. nr.633/21.07.2006, cu </w:t>
      </w:r>
      <w:proofErr w:type="spellStart"/>
      <w:r>
        <w:rPr>
          <w:rFonts w:ascii="Times New Roman" w:hAnsi="Times New Roman"/>
          <w:sz w:val="24"/>
          <w:szCs w:val="24"/>
          <w:lang w:val="en-GB"/>
        </w:rPr>
        <w:t>modificările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și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completările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ulterioare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Capitolul</w:t>
      </w:r>
      <w:proofErr w:type="spellEnd"/>
      <w:r>
        <w:rPr>
          <w:rFonts w:ascii="Times New Roman" w:hAnsi="Times New Roman"/>
          <w:sz w:val="24"/>
          <w:szCs w:val="24"/>
          <w:lang w:val="en-GB"/>
        </w:rPr>
        <w:t xml:space="preserve"> I – </w:t>
      </w:r>
      <w:proofErr w:type="spellStart"/>
      <w:r>
        <w:rPr>
          <w:rFonts w:ascii="Times New Roman" w:hAnsi="Times New Roman"/>
          <w:sz w:val="24"/>
          <w:szCs w:val="24"/>
          <w:lang w:val="en-GB"/>
        </w:rPr>
        <w:t>Dispoziții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generale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Capitolul</w:t>
      </w:r>
      <w:proofErr w:type="spellEnd"/>
      <w:r>
        <w:rPr>
          <w:rFonts w:ascii="Times New Roman" w:hAnsi="Times New Roman"/>
          <w:sz w:val="24"/>
          <w:szCs w:val="24"/>
          <w:lang w:val="en-GB"/>
        </w:rPr>
        <w:t xml:space="preserve"> II – </w:t>
      </w:r>
      <w:proofErr w:type="spellStart"/>
      <w:r>
        <w:rPr>
          <w:rFonts w:ascii="Times New Roman" w:hAnsi="Times New Roman"/>
          <w:sz w:val="24"/>
          <w:szCs w:val="24"/>
          <w:lang w:val="en-GB"/>
        </w:rPr>
        <w:t>Obligații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privind</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apărarea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împotriva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incendiilor</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Secțiunea</w:t>
      </w:r>
      <w:proofErr w:type="spellEnd"/>
      <w:r>
        <w:rPr>
          <w:rFonts w:ascii="Times New Roman" w:hAnsi="Times New Roman"/>
          <w:sz w:val="24"/>
          <w:szCs w:val="24"/>
          <w:lang w:val="en-GB"/>
        </w:rPr>
        <w:t xml:space="preserve"> 1 - </w:t>
      </w:r>
      <w:proofErr w:type="spellStart"/>
      <w:r>
        <w:rPr>
          <w:rFonts w:ascii="Times New Roman" w:hAnsi="Times New Roman"/>
          <w:sz w:val="24"/>
          <w:szCs w:val="24"/>
          <w:lang w:val="en-GB"/>
        </w:rPr>
        <w:t>obligații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generale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și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Secțiunea</w:t>
      </w:r>
      <w:proofErr w:type="spellEnd"/>
      <w:r>
        <w:rPr>
          <w:rFonts w:ascii="Times New Roman" w:hAnsi="Times New Roman"/>
          <w:sz w:val="24"/>
          <w:szCs w:val="24"/>
          <w:lang w:val="en-GB"/>
        </w:rPr>
        <w:t xml:space="preserve"> 6 – </w:t>
      </w:r>
      <w:proofErr w:type="spellStart"/>
      <w:r>
        <w:rPr>
          <w:rFonts w:ascii="Times New Roman" w:hAnsi="Times New Roman"/>
          <w:sz w:val="24"/>
          <w:szCs w:val="24"/>
          <w:lang w:val="en-GB"/>
        </w:rPr>
        <w:t>obligațiile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administratorului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conducătorului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utilizatorului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și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salariatului</w:t>
      </w:r>
      <w:proofErr w:type="spellEnd"/>
      <w:r>
        <w:rPr>
          <w:rFonts w:ascii="Times New Roman" w:hAnsi="Times New Roman"/>
          <w:sz w:val="24"/>
          <w:szCs w:val="24"/>
          <w:lang w:val="en-GB"/>
        </w:rPr>
        <w:t>;</w:t>
      </w:r>
    </w:p>
    <w:p w14:paraId="5B4AD15D" w14:textId="77777777" w:rsidR="00B83603" w:rsidRDefault="009C3137" w:rsidP="00284632">
      <w:pPr>
        <w:pStyle w:val="ListParagraph"/>
        <w:numPr>
          <w:ilvl w:val="0"/>
          <w:numId w:val="22"/>
        </w:numPr>
        <w:spacing w:after="0" w:line="240" w:lineRule="auto"/>
        <w:rPr>
          <w:rFonts w:ascii="Times New Roman" w:hAnsi="Times New Roman"/>
          <w:sz w:val="24"/>
          <w:szCs w:val="24"/>
          <w:lang w:val="en-GB"/>
        </w:rPr>
      </w:pPr>
      <w:r>
        <w:rPr>
          <w:rFonts w:ascii="Times New Roman" w:hAnsi="Times New Roman"/>
          <w:sz w:val="24"/>
          <w:szCs w:val="24"/>
          <w:lang w:val="en-GB"/>
        </w:rPr>
        <w:t xml:space="preserve">OMFP nr.2861/2009 </w:t>
      </w:r>
      <w:proofErr w:type="spellStart"/>
      <w:r>
        <w:rPr>
          <w:rFonts w:ascii="Times New Roman" w:hAnsi="Times New Roman"/>
          <w:sz w:val="24"/>
          <w:szCs w:val="24"/>
          <w:lang w:val="en-GB"/>
        </w:rPr>
        <w:t>p</w:t>
      </w:r>
      <w:r w:rsidR="00B83603">
        <w:rPr>
          <w:rFonts w:ascii="Times New Roman" w:hAnsi="Times New Roman"/>
          <w:sz w:val="24"/>
          <w:szCs w:val="24"/>
          <w:lang w:val="en-GB"/>
        </w:rPr>
        <w:t>entru</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aprobarea</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Normelor</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privind</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desfășurarea</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și</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efectuarea</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inventarierii</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elementelor</w:t>
      </w:r>
      <w:proofErr w:type="spellEnd"/>
      <w:r w:rsidR="00B83603">
        <w:rPr>
          <w:rFonts w:ascii="Times New Roman" w:hAnsi="Times New Roman"/>
          <w:sz w:val="24"/>
          <w:szCs w:val="24"/>
          <w:lang w:val="en-GB"/>
        </w:rPr>
        <w:t xml:space="preserve"> de natura </w:t>
      </w:r>
      <w:proofErr w:type="spellStart"/>
      <w:r w:rsidR="00B83603">
        <w:rPr>
          <w:rFonts w:ascii="Times New Roman" w:hAnsi="Times New Roman"/>
          <w:sz w:val="24"/>
          <w:szCs w:val="24"/>
          <w:lang w:val="en-GB"/>
        </w:rPr>
        <w:t>activelor</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datoriilor</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și</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capitalurilor</w:t>
      </w:r>
      <w:proofErr w:type="spellEnd"/>
      <w:r w:rsidR="00B83603">
        <w:rPr>
          <w:rFonts w:ascii="Times New Roman" w:hAnsi="Times New Roman"/>
          <w:sz w:val="24"/>
          <w:szCs w:val="24"/>
          <w:lang w:val="en-GB"/>
        </w:rPr>
        <w:t xml:space="preserve"> </w:t>
      </w:r>
      <w:proofErr w:type="spellStart"/>
      <w:r w:rsidR="00B83603">
        <w:rPr>
          <w:rFonts w:ascii="Times New Roman" w:hAnsi="Times New Roman"/>
          <w:sz w:val="24"/>
          <w:szCs w:val="24"/>
          <w:lang w:val="en-GB"/>
        </w:rPr>
        <w:t>proprii</w:t>
      </w:r>
      <w:proofErr w:type="spellEnd"/>
      <w:r w:rsidR="00B83603">
        <w:rPr>
          <w:rFonts w:ascii="Times New Roman" w:hAnsi="Times New Roman"/>
          <w:sz w:val="24"/>
          <w:szCs w:val="24"/>
          <w:lang w:val="en-GB"/>
        </w:rPr>
        <w:t>;</w:t>
      </w:r>
    </w:p>
    <w:p w14:paraId="604EB3B3" w14:textId="77777777" w:rsidR="009C3137" w:rsidRDefault="009C3137" w:rsidP="00284632">
      <w:pPr>
        <w:pStyle w:val="ListParagraph"/>
        <w:numPr>
          <w:ilvl w:val="0"/>
          <w:numId w:val="22"/>
        </w:numPr>
        <w:spacing w:after="0" w:line="240" w:lineRule="auto"/>
        <w:rPr>
          <w:rFonts w:ascii="Times New Roman" w:hAnsi="Times New Roman"/>
          <w:sz w:val="24"/>
          <w:szCs w:val="24"/>
          <w:lang w:val="en-GB"/>
        </w:rPr>
      </w:pPr>
      <w:proofErr w:type="spellStart"/>
      <w:r>
        <w:rPr>
          <w:rFonts w:ascii="Times New Roman" w:hAnsi="Times New Roman"/>
          <w:sz w:val="24"/>
          <w:szCs w:val="24"/>
          <w:lang w:val="en-GB"/>
        </w:rPr>
        <w:t>Ordin</w:t>
      </w:r>
      <w:proofErr w:type="spellEnd"/>
      <w:r>
        <w:rPr>
          <w:rFonts w:ascii="Times New Roman" w:hAnsi="Times New Roman"/>
          <w:sz w:val="24"/>
          <w:szCs w:val="24"/>
          <w:lang w:val="en-GB"/>
        </w:rPr>
        <w:t xml:space="preserve"> nr.1792/24.12.2022 (</w:t>
      </w:r>
      <w:proofErr w:type="spellStart"/>
      <w:r>
        <w:rPr>
          <w:rFonts w:ascii="Times New Roman" w:hAnsi="Times New Roman"/>
          <w:sz w:val="24"/>
          <w:szCs w:val="24"/>
          <w:lang w:val="en-GB"/>
        </w:rPr>
        <w:t>actualizată</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pentru</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aprobarea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Normelor</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metodologice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privind</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angajarea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lichidarea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ordonanțarea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și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plata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cheltuielilor</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instituțiilor</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publice</w:t>
      </w:r>
      <w:proofErr w:type="spellEnd"/>
      <w:r>
        <w:rPr>
          <w:rFonts w:ascii="Times New Roman" w:hAnsi="Times New Roman"/>
          <w:sz w:val="24"/>
          <w:szCs w:val="24"/>
          <w:lang w:val="en-GB"/>
        </w:rPr>
        <w:t xml:space="preserve">, precum </w:t>
      </w:r>
      <w:proofErr w:type="spellStart"/>
      <w:r>
        <w:rPr>
          <w:rFonts w:ascii="Times New Roman" w:hAnsi="Times New Roman"/>
          <w:sz w:val="24"/>
          <w:szCs w:val="24"/>
          <w:lang w:val="en-GB"/>
        </w:rPr>
        <w:t>și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organizarea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evidența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și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raportarea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angajamentelor</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bugetare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și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legale</w:t>
      </w:r>
      <w:proofErr w:type="spellEnd"/>
      <w:r>
        <w:rPr>
          <w:rFonts w:ascii="Times New Roman" w:hAnsi="Times New Roman"/>
          <w:sz w:val="24"/>
          <w:szCs w:val="24"/>
          <w:lang w:val="en-GB"/>
        </w:rPr>
        <w:t>;</w:t>
      </w:r>
    </w:p>
    <w:p w14:paraId="4650CED7" w14:textId="77777777" w:rsidR="009C3137" w:rsidRPr="00A3070C" w:rsidRDefault="009C3137" w:rsidP="00284632">
      <w:pPr>
        <w:pStyle w:val="NoSpacing"/>
        <w:numPr>
          <w:ilvl w:val="0"/>
          <w:numId w:val="22"/>
        </w:numPr>
        <w:jc w:val="both"/>
      </w:pPr>
      <w:r w:rsidRPr="00A3070C">
        <w:t>LEGEA nr.22/</w:t>
      </w:r>
      <w:proofErr w:type="gramStart"/>
      <w:r w:rsidRPr="00A3070C">
        <w:t>1969,</w:t>
      </w:r>
      <w:r>
        <w:t>cu</w:t>
      </w:r>
      <w:proofErr w:type="gramEnd"/>
      <w:r>
        <w:t xml:space="preserve"> </w:t>
      </w:r>
      <w:proofErr w:type="spellStart"/>
      <w:r>
        <w:t>modificările</w:t>
      </w:r>
      <w:proofErr w:type="spellEnd"/>
      <w:r>
        <w:t xml:space="preserve"> </w:t>
      </w:r>
      <w:proofErr w:type="spellStart"/>
      <w:r>
        <w:t>și</w:t>
      </w:r>
      <w:proofErr w:type="spellEnd"/>
      <w:r>
        <w:t xml:space="preserve"> </w:t>
      </w:r>
      <w:proofErr w:type="spellStart"/>
      <w:r>
        <w:t>completările</w:t>
      </w:r>
      <w:proofErr w:type="spellEnd"/>
      <w:r>
        <w:t xml:space="preserve"> </w:t>
      </w:r>
      <w:proofErr w:type="spellStart"/>
      <w:r>
        <w:t>ulterioare</w:t>
      </w:r>
      <w:proofErr w:type="spellEnd"/>
      <w:r>
        <w:t xml:space="preserve">, </w:t>
      </w:r>
      <w:r w:rsidRPr="00A3070C">
        <w:t xml:space="preserve"> </w:t>
      </w:r>
      <w:proofErr w:type="spellStart"/>
      <w:r w:rsidRPr="00A3070C">
        <w:t>privind</w:t>
      </w:r>
      <w:proofErr w:type="spellEnd"/>
      <w:r w:rsidRPr="00A3070C">
        <w:t xml:space="preserve"> </w:t>
      </w:r>
      <w:proofErr w:type="spellStart"/>
      <w:r w:rsidRPr="00A3070C">
        <w:t>angajarea</w:t>
      </w:r>
      <w:proofErr w:type="spellEnd"/>
      <w:r w:rsidRPr="00A3070C">
        <w:t xml:space="preserve"> </w:t>
      </w:r>
      <w:proofErr w:type="spellStart"/>
      <w:r w:rsidRPr="00A3070C">
        <w:t>gestionarilor</w:t>
      </w:r>
      <w:proofErr w:type="spellEnd"/>
      <w:r w:rsidRPr="00A3070C">
        <w:t xml:space="preserve">, </w:t>
      </w:r>
      <w:proofErr w:type="spellStart"/>
      <w:r w:rsidRPr="00A3070C">
        <w:t>constituirea</w:t>
      </w:r>
      <w:proofErr w:type="spellEnd"/>
      <w:r w:rsidRPr="00A3070C">
        <w:t xml:space="preserve"> de </w:t>
      </w:r>
      <w:proofErr w:type="spellStart"/>
      <w:r w:rsidRPr="00A3070C">
        <w:t>garanţii</w:t>
      </w:r>
      <w:proofErr w:type="spellEnd"/>
      <w:r w:rsidRPr="00A3070C">
        <w:t xml:space="preserve"> </w:t>
      </w:r>
      <w:proofErr w:type="spellStart"/>
      <w:r w:rsidRPr="00A3070C">
        <w:t>şi</w:t>
      </w:r>
      <w:proofErr w:type="spellEnd"/>
      <w:r w:rsidRPr="00A3070C">
        <w:t xml:space="preserve"> </w:t>
      </w:r>
      <w:proofErr w:type="spellStart"/>
      <w:r w:rsidRPr="00A3070C">
        <w:t>răspunderea</w:t>
      </w:r>
      <w:proofErr w:type="spellEnd"/>
      <w:r w:rsidRPr="00A3070C">
        <w:t xml:space="preserve"> </w:t>
      </w:r>
      <w:proofErr w:type="spellStart"/>
      <w:r w:rsidRPr="00A3070C">
        <w:t>în</w:t>
      </w:r>
      <w:proofErr w:type="spellEnd"/>
      <w:r w:rsidRPr="00A3070C">
        <w:t xml:space="preserve"> </w:t>
      </w:r>
      <w:proofErr w:type="spellStart"/>
      <w:r w:rsidRPr="00A3070C">
        <w:t>legătură</w:t>
      </w:r>
      <w:proofErr w:type="spellEnd"/>
      <w:r w:rsidRPr="00A3070C">
        <w:t xml:space="preserve"> cu </w:t>
      </w:r>
      <w:proofErr w:type="spellStart"/>
      <w:r w:rsidRPr="00A3070C">
        <w:t>gestionarea</w:t>
      </w:r>
      <w:proofErr w:type="spellEnd"/>
      <w:r w:rsidRPr="00A3070C">
        <w:t xml:space="preserve"> </w:t>
      </w:r>
      <w:proofErr w:type="spellStart"/>
      <w:r w:rsidRPr="00A3070C">
        <w:t>bunurilor</w:t>
      </w:r>
      <w:proofErr w:type="spellEnd"/>
      <w:r w:rsidRPr="00A3070C">
        <w:t xml:space="preserve"> </w:t>
      </w:r>
      <w:proofErr w:type="spellStart"/>
      <w:r w:rsidRPr="00A3070C">
        <w:t>agenţilor</w:t>
      </w:r>
      <w:proofErr w:type="spellEnd"/>
      <w:r w:rsidRPr="00A3070C">
        <w:t xml:space="preserve"> economici, </w:t>
      </w:r>
      <w:proofErr w:type="spellStart"/>
      <w:r w:rsidRPr="00A3070C">
        <w:t>autorităţilor</w:t>
      </w:r>
      <w:proofErr w:type="spellEnd"/>
      <w:r w:rsidRPr="00A3070C">
        <w:t xml:space="preserve"> </w:t>
      </w:r>
      <w:proofErr w:type="spellStart"/>
      <w:r w:rsidRPr="00A3070C">
        <w:t>sau</w:t>
      </w:r>
      <w:proofErr w:type="spellEnd"/>
      <w:r w:rsidRPr="00A3070C">
        <w:t xml:space="preserve"> </w:t>
      </w:r>
      <w:proofErr w:type="spellStart"/>
      <w:r w:rsidRPr="00A3070C">
        <w:t>instituţiilor</w:t>
      </w:r>
      <w:proofErr w:type="spellEnd"/>
      <w:r w:rsidRPr="00A3070C">
        <w:t xml:space="preserve"> </w:t>
      </w:r>
      <w:proofErr w:type="spellStart"/>
      <w:r w:rsidRPr="00A3070C">
        <w:t>publice</w:t>
      </w:r>
      <w:proofErr w:type="spellEnd"/>
      <w:r w:rsidRPr="00A3070C">
        <w:t xml:space="preserve">; </w:t>
      </w:r>
    </w:p>
    <w:p w14:paraId="251BEEC4" w14:textId="77777777" w:rsidR="00284632" w:rsidRDefault="009C3137" w:rsidP="00284632">
      <w:pPr>
        <w:pStyle w:val="ListParagraph"/>
        <w:numPr>
          <w:ilvl w:val="0"/>
          <w:numId w:val="22"/>
        </w:numPr>
        <w:spacing w:after="0" w:line="240" w:lineRule="auto"/>
        <w:rPr>
          <w:rFonts w:ascii="Times New Roman" w:hAnsi="Times New Roman"/>
          <w:sz w:val="24"/>
          <w:szCs w:val="24"/>
          <w:lang w:val="en-GB"/>
        </w:rPr>
      </w:pPr>
      <w:proofErr w:type="spellStart"/>
      <w:r>
        <w:rPr>
          <w:rFonts w:ascii="Times New Roman" w:hAnsi="Times New Roman"/>
          <w:sz w:val="24"/>
          <w:szCs w:val="24"/>
          <w:lang w:val="en-GB"/>
        </w:rPr>
        <w:t>Legea</w:t>
      </w:r>
      <w:proofErr w:type="spellEnd"/>
      <w:r>
        <w:rPr>
          <w:rFonts w:ascii="Times New Roman" w:hAnsi="Times New Roman"/>
          <w:sz w:val="24"/>
          <w:szCs w:val="24"/>
          <w:lang w:val="en-GB"/>
        </w:rPr>
        <w:t xml:space="preserve"> 333/8.07.2003 (</w:t>
      </w:r>
      <w:proofErr w:type="spellStart"/>
      <w:r>
        <w:rPr>
          <w:rFonts w:ascii="Times New Roman" w:hAnsi="Times New Roman"/>
          <w:sz w:val="24"/>
          <w:szCs w:val="24"/>
          <w:lang w:val="en-GB"/>
        </w:rPr>
        <w:t>republicată</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în</w:t>
      </w:r>
      <w:proofErr w:type="spellEnd"/>
      <w:r>
        <w:rPr>
          <w:rFonts w:ascii="Times New Roman" w:hAnsi="Times New Roman"/>
          <w:sz w:val="24"/>
          <w:szCs w:val="24"/>
          <w:lang w:val="en-GB"/>
        </w:rPr>
        <w:t xml:space="preserve"> </w:t>
      </w:r>
      <w:r w:rsidRPr="009C3137">
        <w:rPr>
          <w:rFonts w:ascii="Times New Roman" w:hAnsi="Times New Roman"/>
          <w:sz w:val="24"/>
          <w:szCs w:val="24"/>
          <w:lang w:val="en-GB"/>
        </w:rPr>
        <w:t>M</w:t>
      </w:r>
      <w:r>
        <w:rPr>
          <w:rFonts w:ascii="Times New Roman" w:hAnsi="Times New Roman"/>
          <w:sz w:val="24"/>
          <w:szCs w:val="24"/>
          <w:lang w:val="en-GB"/>
        </w:rPr>
        <w:t>.</w:t>
      </w:r>
      <w:r w:rsidRPr="009C3137">
        <w:rPr>
          <w:rFonts w:ascii="Times New Roman" w:hAnsi="Times New Roman"/>
          <w:sz w:val="24"/>
          <w:szCs w:val="24"/>
          <w:lang w:val="en-GB"/>
        </w:rPr>
        <w:t>O</w:t>
      </w:r>
      <w:r>
        <w:rPr>
          <w:rFonts w:ascii="Times New Roman" w:hAnsi="Times New Roman"/>
          <w:sz w:val="24"/>
          <w:szCs w:val="24"/>
          <w:lang w:val="en-GB"/>
        </w:rPr>
        <w:t>.</w:t>
      </w:r>
      <w:r w:rsidRPr="009C3137">
        <w:rPr>
          <w:rFonts w:ascii="Times New Roman" w:hAnsi="Times New Roman"/>
          <w:sz w:val="24"/>
          <w:szCs w:val="24"/>
          <w:lang w:val="en-GB"/>
        </w:rPr>
        <w:t xml:space="preserve"> nr. 189 din 18 </w:t>
      </w:r>
      <w:proofErr w:type="spellStart"/>
      <w:r w:rsidRPr="009C3137">
        <w:rPr>
          <w:rFonts w:ascii="Times New Roman" w:hAnsi="Times New Roman"/>
          <w:sz w:val="24"/>
          <w:szCs w:val="24"/>
          <w:lang w:val="en-GB"/>
        </w:rPr>
        <w:t>martie</w:t>
      </w:r>
      <w:proofErr w:type="spellEnd"/>
      <w:r w:rsidRPr="009C3137">
        <w:rPr>
          <w:rFonts w:ascii="Times New Roman" w:hAnsi="Times New Roman"/>
          <w:sz w:val="24"/>
          <w:szCs w:val="24"/>
          <w:lang w:val="en-GB"/>
        </w:rPr>
        <w:t xml:space="preserve"> 2014</w:t>
      </w:r>
      <w:r>
        <w:rPr>
          <w:rFonts w:ascii="Times New Roman" w:hAnsi="Times New Roman"/>
          <w:sz w:val="24"/>
          <w:szCs w:val="24"/>
          <w:lang w:val="en-GB"/>
        </w:rPr>
        <w:t xml:space="preserve">) </w:t>
      </w:r>
      <w:proofErr w:type="spellStart"/>
      <w:r>
        <w:rPr>
          <w:rFonts w:ascii="Times New Roman" w:hAnsi="Times New Roman"/>
          <w:sz w:val="24"/>
          <w:szCs w:val="24"/>
          <w:lang w:val="en-GB"/>
        </w:rPr>
        <w:t>privind</w:t>
      </w:r>
      <w:proofErr w:type="spellEnd"/>
      <w:r>
        <w:rPr>
          <w:rFonts w:ascii="Times New Roman" w:hAnsi="Times New Roman"/>
          <w:sz w:val="24"/>
          <w:szCs w:val="24"/>
          <w:lang w:val="en-GB"/>
        </w:rPr>
        <w:t xml:space="preserve"> </w:t>
      </w:r>
      <w:proofErr w:type="spellStart"/>
      <w:r w:rsidRPr="009C3137">
        <w:rPr>
          <w:rFonts w:ascii="Times New Roman" w:hAnsi="Times New Roman"/>
          <w:sz w:val="24"/>
          <w:szCs w:val="24"/>
          <w:lang w:val="en-GB"/>
        </w:rPr>
        <w:t>paza</w:t>
      </w:r>
      <w:proofErr w:type="spellEnd"/>
      <w:r w:rsidRPr="009C3137">
        <w:rPr>
          <w:rFonts w:ascii="Times New Roman" w:hAnsi="Times New Roman"/>
          <w:sz w:val="24"/>
          <w:szCs w:val="24"/>
          <w:lang w:val="en-GB"/>
        </w:rPr>
        <w:t xml:space="preserve"> </w:t>
      </w:r>
      <w:proofErr w:type="spellStart"/>
      <w:r w:rsidRPr="009C3137">
        <w:rPr>
          <w:rFonts w:ascii="Times New Roman" w:hAnsi="Times New Roman"/>
          <w:sz w:val="24"/>
          <w:szCs w:val="24"/>
          <w:lang w:val="en-GB"/>
        </w:rPr>
        <w:t>obiectivelor</w:t>
      </w:r>
      <w:proofErr w:type="spellEnd"/>
      <w:r w:rsidRPr="009C3137">
        <w:rPr>
          <w:rFonts w:ascii="Times New Roman" w:hAnsi="Times New Roman"/>
          <w:sz w:val="24"/>
          <w:szCs w:val="24"/>
          <w:lang w:val="en-GB"/>
        </w:rPr>
        <w:t xml:space="preserve">, </w:t>
      </w:r>
      <w:proofErr w:type="spellStart"/>
      <w:r w:rsidRPr="009C3137">
        <w:rPr>
          <w:rFonts w:ascii="Times New Roman" w:hAnsi="Times New Roman"/>
          <w:sz w:val="24"/>
          <w:szCs w:val="24"/>
          <w:lang w:val="en-GB"/>
        </w:rPr>
        <w:t>bunurilor</w:t>
      </w:r>
      <w:proofErr w:type="spellEnd"/>
      <w:r w:rsidRPr="009C3137">
        <w:rPr>
          <w:rFonts w:ascii="Times New Roman" w:hAnsi="Times New Roman"/>
          <w:sz w:val="24"/>
          <w:szCs w:val="24"/>
          <w:lang w:val="en-GB"/>
        </w:rPr>
        <w:t xml:space="preserve">, </w:t>
      </w:r>
      <w:proofErr w:type="spellStart"/>
      <w:r w:rsidRPr="009C3137">
        <w:rPr>
          <w:rFonts w:ascii="Times New Roman" w:hAnsi="Times New Roman"/>
          <w:sz w:val="24"/>
          <w:szCs w:val="24"/>
          <w:lang w:val="en-GB"/>
        </w:rPr>
        <w:t>valorilor</w:t>
      </w:r>
      <w:proofErr w:type="spellEnd"/>
      <w:r w:rsidRPr="009C3137">
        <w:rPr>
          <w:rFonts w:ascii="Times New Roman" w:hAnsi="Times New Roman"/>
          <w:sz w:val="24"/>
          <w:szCs w:val="24"/>
          <w:lang w:val="en-GB"/>
        </w:rPr>
        <w:t xml:space="preserve"> </w:t>
      </w:r>
      <w:proofErr w:type="spellStart"/>
      <w:r w:rsidRPr="009C3137">
        <w:rPr>
          <w:rFonts w:ascii="Times New Roman" w:hAnsi="Times New Roman"/>
          <w:sz w:val="24"/>
          <w:szCs w:val="24"/>
          <w:lang w:val="en-GB"/>
        </w:rPr>
        <w:t>şi</w:t>
      </w:r>
      <w:proofErr w:type="spellEnd"/>
      <w:r w:rsidRPr="009C3137">
        <w:rPr>
          <w:rFonts w:ascii="Times New Roman" w:hAnsi="Times New Roman"/>
          <w:sz w:val="24"/>
          <w:szCs w:val="24"/>
          <w:lang w:val="en-GB"/>
        </w:rPr>
        <w:t xml:space="preserve"> </w:t>
      </w:r>
      <w:proofErr w:type="spellStart"/>
      <w:r w:rsidRPr="009C3137">
        <w:rPr>
          <w:rFonts w:ascii="Times New Roman" w:hAnsi="Times New Roman"/>
          <w:sz w:val="24"/>
          <w:szCs w:val="24"/>
          <w:lang w:val="en-GB"/>
        </w:rPr>
        <w:t>protecţia</w:t>
      </w:r>
      <w:proofErr w:type="spellEnd"/>
      <w:r w:rsidRPr="009C3137">
        <w:rPr>
          <w:rFonts w:ascii="Times New Roman" w:hAnsi="Times New Roman"/>
          <w:sz w:val="24"/>
          <w:szCs w:val="24"/>
          <w:lang w:val="en-GB"/>
        </w:rPr>
        <w:t xml:space="preserve"> </w:t>
      </w:r>
      <w:proofErr w:type="spellStart"/>
      <w:r w:rsidRPr="009C3137">
        <w:rPr>
          <w:rFonts w:ascii="Times New Roman" w:hAnsi="Times New Roman"/>
          <w:sz w:val="24"/>
          <w:szCs w:val="24"/>
          <w:lang w:val="en-GB"/>
        </w:rPr>
        <w:t>persoanelor</w:t>
      </w:r>
      <w:proofErr w:type="spellEnd"/>
      <w:r>
        <w:rPr>
          <w:rFonts w:ascii="Times New Roman" w:hAnsi="Times New Roman"/>
          <w:sz w:val="24"/>
          <w:szCs w:val="24"/>
          <w:lang w:val="en-GB"/>
        </w:rPr>
        <w:t>;</w:t>
      </w:r>
    </w:p>
    <w:p w14:paraId="3BA394D1" w14:textId="77777777" w:rsidR="00B83603" w:rsidRDefault="00284632" w:rsidP="00284632">
      <w:pPr>
        <w:pStyle w:val="ListParagraph"/>
        <w:numPr>
          <w:ilvl w:val="0"/>
          <w:numId w:val="22"/>
        </w:numPr>
        <w:spacing w:after="0" w:line="240" w:lineRule="auto"/>
        <w:rPr>
          <w:rFonts w:ascii="Times New Roman" w:hAnsi="Times New Roman"/>
          <w:sz w:val="24"/>
          <w:szCs w:val="24"/>
          <w:lang w:val="en-GB"/>
        </w:rPr>
      </w:pPr>
      <w:r w:rsidRPr="00284632">
        <w:rPr>
          <w:rFonts w:ascii="Times New Roman" w:hAnsi="Times New Roman"/>
          <w:sz w:val="24"/>
          <w:szCs w:val="24"/>
          <w:lang w:val="en-GB"/>
        </w:rPr>
        <w:t xml:space="preserve">H.G. </w:t>
      </w:r>
      <w:r w:rsidR="009C3137" w:rsidRPr="00284632">
        <w:rPr>
          <w:rFonts w:ascii="Times New Roman" w:hAnsi="Times New Roman"/>
          <w:sz w:val="24"/>
          <w:szCs w:val="24"/>
          <w:lang w:val="en-GB"/>
        </w:rPr>
        <w:t xml:space="preserve">nr. 841 din 23 </w:t>
      </w:r>
      <w:proofErr w:type="spellStart"/>
      <w:r w:rsidR="009C3137" w:rsidRPr="00284632">
        <w:rPr>
          <w:rFonts w:ascii="Times New Roman" w:hAnsi="Times New Roman"/>
          <w:sz w:val="24"/>
          <w:szCs w:val="24"/>
          <w:lang w:val="en-GB"/>
        </w:rPr>
        <w:t>octombrie</w:t>
      </w:r>
      <w:proofErr w:type="spellEnd"/>
      <w:r w:rsidR="009C3137" w:rsidRPr="00284632">
        <w:rPr>
          <w:rFonts w:ascii="Times New Roman" w:hAnsi="Times New Roman"/>
          <w:sz w:val="24"/>
          <w:szCs w:val="24"/>
          <w:lang w:val="en-GB"/>
        </w:rPr>
        <w:t xml:space="preserve"> 1995 </w:t>
      </w:r>
      <w:proofErr w:type="spellStart"/>
      <w:r w:rsidRPr="00284632">
        <w:rPr>
          <w:rFonts w:ascii="Times New Roman" w:hAnsi="Times New Roman"/>
          <w:sz w:val="24"/>
          <w:szCs w:val="24"/>
          <w:lang w:val="en-GB"/>
        </w:rPr>
        <w:t>privind</w:t>
      </w:r>
      <w:proofErr w:type="spellEnd"/>
      <w:r w:rsidRPr="00284632">
        <w:rPr>
          <w:rFonts w:ascii="Times New Roman" w:hAnsi="Times New Roman"/>
          <w:sz w:val="24"/>
          <w:szCs w:val="24"/>
          <w:lang w:val="en-GB"/>
        </w:rPr>
        <w:t xml:space="preserve"> </w:t>
      </w:r>
      <w:proofErr w:type="spellStart"/>
      <w:r w:rsidRPr="00284632">
        <w:rPr>
          <w:rFonts w:ascii="Times New Roman" w:hAnsi="Times New Roman"/>
          <w:sz w:val="24"/>
          <w:szCs w:val="24"/>
          <w:lang w:val="en-GB"/>
        </w:rPr>
        <w:t>procedurile</w:t>
      </w:r>
      <w:proofErr w:type="spellEnd"/>
      <w:r w:rsidRPr="00284632">
        <w:rPr>
          <w:rFonts w:ascii="Times New Roman" w:hAnsi="Times New Roman"/>
          <w:sz w:val="24"/>
          <w:szCs w:val="24"/>
          <w:lang w:val="en-GB"/>
        </w:rPr>
        <w:t xml:space="preserve"> de </w:t>
      </w:r>
      <w:proofErr w:type="spellStart"/>
      <w:r w:rsidRPr="00284632">
        <w:rPr>
          <w:rFonts w:ascii="Times New Roman" w:hAnsi="Times New Roman"/>
          <w:sz w:val="24"/>
          <w:szCs w:val="24"/>
          <w:lang w:val="en-GB"/>
        </w:rPr>
        <w:t>transmitere</w:t>
      </w:r>
      <w:proofErr w:type="spellEnd"/>
      <w:r w:rsidRPr="00284632">
        <w:rPr>
          <w:rFonts w:ascii="Times New Roman" w:hAnsi="Times New Roman"/>
          <w:sz w:val="24"/>
          <w:szCs w:val="24"/>
          <w:lang w:val="en-GB"/>
        </w:rPr>
        <w:t xml:space="preserve"> </w:t>
      </w:r>
      <w:proofErr w:type="spellStart"/>
      <w:r w:rsidRPr="00284632">
        <w:rPr>
          <w:rFonts w:ascii="Times New Roman" w:hAnsi="Times New Roman"/>
          <w:sz w:val="24"/>
          <w:szCs w:val="24"/>
          <w:lang w:val="en-GB"/>
        </w:rPr>
        <w:t>fără</w:t>
      </w:r>
      <w:proofErr w:type="spellEnd"/>
      <w:r w:rsidRPr="00284632">
        <w:rPr>
          <w:rFonts w:ascii="Times New Roman" w:hAnsi="Times New Roman"/>
          <w:sz w:val="24"/>
          <w:szCs w:val="24"/>
          <w:lang w:val="en-GB"/>
        </w:rPr>
        <w:t xml:space="preserve"> </w:t>
      </w:r>
      <w:proofErr w:type="spellStart"/>
      <w:r w:rsidRPr="00284632">
        <w:rPr>
          <w:rFonts w:ascii="Times New Roman" w:hAnsi="Times New Roman"/>
          <w:sz w:val="24"/>
          <w:szCs w:val="24"/>
          <w:lang w:val="en-GB"/>
        </w:rPr>
        <w:t>plata</w:t>
      </w:r>
      <w:proofErr w:type="spellEnd"/>
      <w:r w:rsidRPr="00284632">
        <w:rPr>
          <w:rFonts w:ascii="Times New Roman" w:hAnsi="Times New Roman"/>
          <w:sz w:val="24"/>
          <w:szCs w:val="24"/>
          <w:lang w:val="en-GB"/>
        </w:rPr>
        <w:t xml:space="preserve"> </w:t>
      </w:r>
      <w:proofErr w:type="spellStart"/>
      <w:r w:rsidRPr="00284632">
        <w:rPr>
          <w:rFonts w:ascii="Times New Roman" w:hAnsi="Times New Roman"/>
          <w:sz w:val="24"/>
          <w:szCs w:val="24"/>
          <w:lang w:val="en-GB"/>
        </w:rPr>
        <w:t>şi</w:t>
      </w:r>
      <w:proofErr w:type="spellEnd"/>
      <w:r w:rsidRPr="00284632">
        <w:rPr>
          <w:rFonts w:ascii="Times New Roman" w:hAnsi="Times New Roman"/>
          <w:sz w:val="24"/>
          <w:szCs w:val="24"/>
          <w:lang w:val="en-GB"/>
        </w:rPr>
        <w:t xml:space="preserve"> de </w:t>
      </w:r>
      <w:proofErr w:type="spellStart"/>
      <w:r w:rsidRPr="00284632">
        <w:rPr>
          <w:rFonts w:ascii="Times New Roman" w:hAnsi="Times New Roman"/>
          <w:sz w:val="24"/>
          <w:szCs w:val="24"/>
          <w:lang w:val="en-GB"/>
        </w:rPr>
        <w:t>valorificare</w:t>
      </w:r>
      <w:proofErr w:type="spellEnd"/>
      <w:r w:rsidRPr="00284632">
        <w:rPr>
          <w:rFonts w:ascii="Times New Roman" w:hAnsi="Times New Roman"/>
          <w:sz w:val="24"/>
          <w:szCs w:val="24"/>
          <w:lang w:val="en-GB"/>
        </w:rPr>
        <w:t xml:space="preserve"> a </w:t>
      </w:r>
      <w:proofErr w:type="spellStart"/>
      <w:r w:rsidRPr="00284632">
        <w:rPr>
          <w:rFonts w:ascii="Times New Roman" w:hAnsi="Times New Roman"/>
          <w:sz w:val="24"/>
          <w:szCs w:val="24"/>
          <w:lang w:val="en-GB"/>
        </w:rPr>
        <w:t>bunurilor</w:t>
      </w:r>
      <w:proofErr w:type="spellEnd"/>
      <w:r w:rsidRPr="00284632">
        <w:rPr>
          <w:rFonts w:ascii="Times New Roman" w:hAnsi="Times New Roman"/>
          <w:sz w:val="24"/>
          <w:szCs w:val="24"/>
          <w:lang w:val="en-GB"/>
        </w:rPr>
        <w:t xml:space="preserve"> </w:t>
      </w:r>
      <w:proofErr w:type="spellStart"/>
      <w:r w:rsidRPr="00284632">
        <w:rPr>
          <w:rFonts w:ascii="Times New Roman" w:hAnsi="Times New Roman"/>
          <w:sz w:val="24"/>
          <w:szCs w:val="24"/>
          <w:lang w:val="en-GB"/>
        </w:rPr>
        <w:t>apartinind</w:t>
      </w:r>
      <w:proofErr w:type="spellEnd"/>
      <w:r w:rsidRPr="00284632">
        <w:rPr>
          <w:rFonts w:ascii="Times New Roman" w:hAnsi="Times New Roman"/>
          <w:sz w:val="24"/>
          <w:szCs w:val="24"/>
          <w:lang w:val="en-GB"/>
        </w:rPr>
        <w:t xml:space="preserve"> </w:t>
      </w:r>
      <w:proofErr w:type="spellStart"/>
      <w:r w:rsidRPr="00284632">
        <w:rPr>
          <w:rFonts w:ascii="Times New Roman" w:hAnsi="Times New Roman"/>
          <w:sz w:val="24"/>
          <w:szCs w:val="24"/>
          <w:lang w:val="en-GB"/>
        </w:rPr>
        <w:t>instituţiilor</w:t>
      </w:r>
      <w:proofErr w:type="spellEnd"/>
      <w:r w:rsidRPr="00284632">
        <w:rPr>
          <w:rFonts w:ascii="Times New Roman" w:hAnsi="Times New Roman"/>
          <w:sz w:val="24"/>
          <w:szCs w:val="24"/>
          <w:lang w:val="en-GB"/>
        </w:rPr>
        <w:t xml:space="preserve"> </w:t>
      </w:r>
      <w:proofErr w:type="spellStart"/>
      <w:r w:rsidRPr="00284632">
        <w:rPr>
          <w:rFonts w:ascii="Times New Roman" w:hAnsi="Times New Roman"/>
          <w:sz w:val="24"/>
          <w:szCs w:val="24"/>
          <w:lang w:val="en-GB"/>
        </w:rPr>
        <w:t>publice</w:t>
      </w:r>
      <w:proofErr w:type="spellEnd"/>
      <w:r w:rsidRPr="00284632">
        <w:rPr>
          <w:rFonts w:ascii="Times New Roman" w:hAnsi="Times New Roman"/>
          <w:sz w:val="24"/>
          <w:szCs w:val="24"/>
          <w:lang w:val="en-GB"/>
        </w:rPr>
        <w:t xml:space="preserve"> (</w:t>
      </w:r>
      <w:proofErr w:type="spellStart"/>
      <w:r w:rsidRPr="00284632">
        <w:rPr>
          <w:rFonts w:ascii="Times New Roman" w:hAnsi="Times New Roman"/>
          <w:sz w:val="24"/>
          <w:szCs w:val="24"/>
          <w:lang w:val="en-GB"/>
        </w:rPr>
        <w:t>actualizata</w:t>
      </w:r>
      <w:proofErr w:type="spellEnd"/>
      <w:r w:rsidRPr="00284632">
        <w:rPr>
          <w:rFonts w:ascii="Times New Roman" w:hAnsi="Times New Roman"/>
          <w:sz w:val="24"/>
          <w:szCs w:val="24"/>
          <w:lang w:val="en-GB"/>
        </w:rPr>
        <w:t xml:space="preserve"> </w:t>
      </w:r>
      <w:proofErr w:type="spellStart"/>
      <w:r w:rsidRPr="00284632">
        <w:rPr>
          <w:rFonts w:ascii="Times New Roman" w:hAnsi="Times New Roman"/>
          <w:sz w:val="24"/>
          <w:szCs w:val="24"/>
          <w:lang w:val="en-GB"/>
        </w:rPr>
        <w:t>până</w:t>
      </w:r>
      <w:proofErr w:type="spellEnd"/>
      <w:r w:rsidRPr="00284632">
        <w:rPr>
          <w:rFonts w:ascii="Times New Roman" w:hAnsi="Times New Roman"/>
          <w:sz w:val="24"/>
          <w:szCs w:val="24"/>
          <w:lang w:val="en-GB"/>
        </w:rPr>
        <w:t xml:space="preserve"> la data de 19 </w:t>
      </w:r>
      <w:proofErr w:type="spellStart"/>
      <w:r w:rsidRPr="00284632">
        <w:rPr>
          <w:rFonts w:ascii="Times New Roman" w:hAnsi="Times New Roman"/>
          <w:sz w:val="24"/>
          <w:szCs w:val="24"/>
          <w:lang w:val="en-GB"/>
        </w:rPr>
        <w:t>mai</w:t>
      </w:r>
      <w:proofErr w:type="spellEnd"/>
      <w:r w:rsidRPr="00284632">
        <w:rPr>
          <w:rFonts w:ascii="Times New Roman" w:hAnsi="Times New Roman"/>
          <w:sz w:val="24"/>
          <w:szCs w:val="24"/>
          <w:lang w:val="en-GB"/>
        </w:rPr>
        <w:t xml:space="preserve"> 2005*)</w:t>
      </w:r>
    </w:p>
    <w:p w14:paraId="0D90F7EF" w14:textId="77777777" w:rsidR="00284632" w:rsidRDefault="00284632" w:rsidP="00284632">
      <w:pPr>
        <w:pStyle w:val="ListParagraph"/>
        <w:numPr>
          <w:ilvl w:val="0"/>
          <w:numId w:val="22"/>
        </w:numPr>
        <w:spacing w:after="0" w:line="240" w:lineRule="auto"/>
        <w:rPr>
          <w:rFonts w:ascii="Times New Roman" w:hAnsi="Times New Roman"/>
          <w:sz w:val="24"/>
          <w:szCs w:val="24"/>
          <w:lang w:val="en-GB"/>
        </w:rPr>
      </w:pPr>
      <w:proofErr w:type="spellStart"/>
      <w:r>
        <w:rPr>
          <w:rFonts w:ascii="Times New Roman" w:hAnsi="Times New Roman"/>
          <w:sz w:val="24"/>
          <w:szCs w:val="24"/>
          <w:lang w:val="en-GB"/>
        </w:rPr>
        <w:t>Decretul</w:t>
      </w:r>
      <w:proofErr w:type="spellEnd"/>
      <w:r>
        <w:rPr>
          <w:rFonts w:ascii="Times New Roman" w:hAnsi="Times New Roman"/>
          <w:sz w:val="24"/>
          <w:szCs w:val="24"/>
          <w:lang w:val="en-GB"/>
        </w:rPr>
        <w:t xml:space="preserve"> 209/05.07.1976, </w:t>
      </w:r>
      <w:proofErr w:type="spellStart"/>
      <w:r>
        <w:rPr>
          <w:rFonts w:ascii="Times New Roman" w:hAnsi="Times New Roman"/>
          <w:sz w:val="24"/>
          <w:szCs w:val="24"/>
          <w:lang w:val="en-GB"/>
        </w:rPr>
        <w:t>pentru</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aprobarea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Regulamentului</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operațiilor</w:t>
      </w:r>
      <w:proofErr w:type="spellEnd"/>
      <w:r>
        <w:rPr>
          <w:rFonts w:ascii="Times New Roman" w:hAnsi="Times New Roman"/>
          <w:sz w:val="24"/>
          <w:szCs w:val="24"/>
          <w:lang w:val="en-GB"/>
        </w:rPr>
        <w:t xml:space="preserve"> de </w:t>
      </w:r>
      <w:proofErr w:type="spellStart"/>
      <w:r>
        <w:rPr>
          <w:rFonts w:ascii="Times New Roman" w:hAnsi="Times New Roman"/>
          <w:sz w:val="24"/>
          <w:szCs w:val="24"/>
          <w:lang w:val="en-GB"/>
        </w:rPr>
        <w:t>casă</w:t>
      </w:r>
      <w:proofErr w:type="spellEnd"/>
      <w:r>
        <w:rPr>
          <w:rFonts w:ascii="Times New Roman" w:hAnsi="Times New Roman"/>
          <w:sz w:val="24"/>
          <w:szCs w:val="24"/>
          <w:lang w:val="en-GB"/>
        </w:rPr>
        <w:t xml:space="preserve"> ale </w:t>
      </w:r>
      <w:proofErr w:type="spellStart"/>
      <w:r>
        <w:rPr>
          <w:rFonts w:ascii="Times New Roman" w:hAnsi="Times New Roman"/>
          <w:sz w:val="24"/>
          <w:szCs w:val="24"/>
          <w:lang w:val="en-GB"/>
        </w:rPr>
        <w:t>unităților</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socialiste</w:t>
      </w:r>
      <w:proofErr w:type="spellEnd"/>
      <w:r>
        <w:rPr>
          <w:rFonts w:ascii="Times New Roman" w:hAnsi="Times New Roman"/>
          <w:sz w:val="24"/>
          <w:szCs w:val="24"/>
          <w:lang w:val="en-GB"/>
        </w:rPr>
        <w:t>;</w:t>
      </w:r>
    </w:p>
    <w:p w14:paraId="0D8455C8" w14:textId="77777777" w:rsidR="00284632" w:rsidRDefault="00284632" w:rsidP="00284632">
      <w:pPr>
        <w:pStyle w:val="ListParagraph"/>
        <w:numPr>
          <w:ilvl w:val="0"/>
          <w:numId w:val="22"/>
        </w:numPr>
        <w:spacing w:after="0" w:line="240" w:lineRule="auto"/>
        <w:rPr>
          <w:rFonts w:ascii="Times New Roman" w:hAnsi="Times New Roman"/>
          <w:sz w:val="24"/>
          <w:szCs w:val="24"/>
          <w:lang w:val="en-GB"/>
        </w:rPr>
      </w:pPr>
      <w:r w:rsidRPr="00284632">
        <w:rPr>
          <w:rFonts w:ascii="Times New Roman" w:hAnsi="Times New Roman"/>
          <w:sz w:val="24"/>
          <w:szCs w:val="24"/>
          <w:lang w:val="en-GB"/>
        </w:rPr>
        <w:t xml:space="preserve">O.M.F.P nr. 2634/2015 </w:t>
      </w:r>
      <w:proofErr w:type="spellStart"/>
      <w:r w:rsidRPr="00284632">
        <w:rPr>
          <w:rFonts w:ascii="Times New Roman" w:hAnsi="Times New Roman"/>
          <w:sz w:val="24"/>
          <w:szCs w:val="24"/>
          <w:lang w:val="en-GB"/>
        </w:rPr>
        <w:t>privind</w:t>
      </w:r>
      <w:proofErr w:type="spellEnd"/>
      <w:r w:rsidRPr="00284632">
        <w:rPr>
          <w:rFonts w:ascii="Times New Roman" w:hAnsi="Times New Roman"/>
          <w:sz w:val="24"/>
          <w:szCs w:val="24"/>
          <w:lang w:val="en-GB"/>
        </w:rPr>
        <w:t xml:space="preserve"> </w:t>
      </w:r>
      <w:proofErr w:type="spellStart"/>
      <w:r w:rsidRPr="00284632">
        <w:rPr>
          <w:rFonts w:ascii="Times New Roman" w:hAnsi="Times New Roman"/>
          <w:sz w:val="24"/>
          <w:szCs w:val="24"/>
          <w:lang w:val="en-GB"/>
        </w:rPr>
        <w:t>documentele</w:t>
      </w:r>
      <w:proofErr w:type="spellEnd"/>
      <w:r w:rsidRPr="00284632">
        <w:rPr>
          <w:rFonts w:ascii="Times New Roman" w:hAnsi="Times New Roman"/>
          <w:sz w:val="24"/>
          <w:szCs w:val="24"/>
          <w:lang w:val="en-GB"/>
        </w:rPr>
        <w:t xml:space="preserve"> </w:t>
      </w:r>
      <w:proofErr w:type="spellStart"/>
      <w:r w:rsidRPr="00284632">
        <w:rPr>
          <w:rFonts w:ascii="Times New Roman" w:hAnsi="Times New Roman"/>
          <w:sz w:val="24"/>
          <w:szCs w:val="24"/>
          <w:lang w:val="en-GB"/>
        </w:rPr>
        <w:t>financiar-contabile</w:t>
      </w:r>
      <w:proofErr w:type="spellEnd"/>
    </w:p>
    <w:p w14:paraId="28DB97D9" w14:textId="77777777" w:rsidR="00284632" w:rsidRPr="00284632" w:rsidRDefault="00284632" w:rsidP="00284632">
      <w:pPr>
        <w:pStyle w:val="ListParagraph"/>
        <w:spacing w:after="0" w:line="240" w:lineRule="auto"/>
        <w:ind w:left="1080"/>
        <w:rPr>
          <w:rFonts w:ascii="Times New Roman" w:hAnsi="Times New Roman"/>
          <w:sz w:val="24"/>
          <w:szCs w:val="24"/>
          <w:lang w:val="en-GB"/>
        </w:rPr>
      </w:pPr>
    </w:p>
    <w:p w14:paraId="0B5D3089" w14:textId="77777777" w:rsidR="00D006C9" w:rsidRPr="00054972" w:rsidRDefault="00D006C9" w:rsidP="00284632">
      <w:pPr>
        <w:pStyle w:val="ListParagraph"/>
        <w:numPr>
          <w:ilvl w:val="0"/>
          <w:numId w:val="10"/>
        </w:numPr>
        <w:spacing w:after="0" w:line="240" w:lineRule="auto"/>
        <w:jc w:val="both"/>
        <w:rPr>
          <w:rFonts w:ascii="Times New Roman" w:hAnsi="Times New Roman"/>
          <w:b/>
          <w:sz w:val="24"/>
          <w:szCs w:val="24"/>
          <w:u w:val="single"/>
          <w:lang w:eastAsia="ro-RO"/>
        </w:rPr>
      </w:pPr>
      <w:r w:rsidRPr="00054972">
        <w:rPr>
          <w:rFonts w:ascii="Times New Roman" w:hAnsi="Times New Roman"/>
          <w:b/>
          <w:sz w:val="24"/>
          <w:szCs w:val="24"/>
          <w:u w:val="single"/>
          <w:lang w:eastAsia="ro-RO"/>
        </w:rPr>
        <w:t>Ti</w:t>
      </w:r>
      <w:r>
        <w:rPr>
          <w:rFonts w:ascii="Times New Roman" w:hAnsi="Times New Roman"/>
          <w:b/>
          <w:sz w:val="24"/>
          <w:szCs w:val="24"/>
          <w:u w:val="single"/>
          <w:lang w:eastAsia="ro-RO"/>
        </w:rPr>
        <w:t>pul probelor de concurs, locul</w:t>
      </w:r>
      <w:r w:rsidRPr="00054972">
        <w:rPr>
          <w:rFonts w:ascii="Times New Roman" w:hAnsi="Times New Roman"/>
          <w:b/>
          <w:sz w:val="24"/>
          <w:szCs w:val="24"/>
          <w:u w:val="single"/>
          <w:lang w:eastAsia="ro-RO"/>
        </w:rPr>
        <w:t>, data şi ora desfășurării acestora</w:t>
      </w:r>
    </w:p>
    <w:p w14:paraId="111B9CF0" w14:textId="77777777" w:rsidR="00187101" w:rsidRDefault="00187101" w:rsidP="00284632">
      <w:pPr>
        <w:rPr>
          <w:rFonts w:eastAsia="Arial Unicode MS"/>
          <w:noProof/>
        </w:rPr>
      </w:pPr>
    </w:p>
    <w:p w14:paraId="6B605A42" w14:textId="77777777" w:rsidR="00284632" w:rsidRDefault="00187101" w:rsidP="00284632">
      <w:pPr>
        <w:pStyle w:val="ListParagraph"/>
        <w:spacing w:after="0" w:line="240" w:lineRule="auto"/>
        <w:ind w:left="0"/>
        <w:rPr>
          <w:rFonts w:ascii="Times New Roman" w:hAnsi="Times New Roman"/>
          <w:b/>
          <w:sz w:val="24"/>
          <w:szCs w:val="24"/>
          <w:lang w:eastAsia="ro-RO"/>
        </w:rPr>
      </w:pPr>
      <w:r w:rsidRPr="00187101">
        <w:rPr>
          <w:rFonts w:ascii="Times New Roman" w:hAnsi="Times New Roman"/>
          <w:sz w:val="24"/>
          <w:szCs w:val="24"/>
          <w:lang w:eastAsia="ro-RO"/>
        </w:rPr>
        <w:t>Data depunere dosar pentru concurs</w:t>
      </w:r>
      <w:r w:rsidRPr="00D626DA">
        <w:rPr>
          <w:rFonts w:ascii="Times New Roman" w:hAnsi="Times New Roman"/>
          <w:b/>
          <w:sz w:val="24"/>
          <w:szCs w:val="24"/>
          <w:lang w:eastAsia="ro-RO"/>
        </w:rPr>
        <w:t xml:space="preserve">: </w:t>
      </w:r>
    </w:p>
    <w:p w14:paraId="6A738338" w14:textId="71CFFB58" w:rsidR="00187101" w:rsidRPr="00187101" w:rsidRDefault="00ED5E77" w:rsidP="00284632">
      <w:pPr>
        <w:pStyle w:val="ListParagraph"/>
        <w:spacing w:after="0" w:line="240" w:lineRule="auto"/>
        <w:ind w:left="0"/>
        <w:rPr>
          <w:rFonts w:ascii="Times New Roman" w:hAnsi="Times New Roman"/>
          <w:sz w:val="24"/>
          <w:szCs w:val="24"/>
          <w:lang w:eastAsia="ro-RO"/>
        </w:rPr>
      </w:pPr>
      <w:r>
        <w:rPr>
          <w:rFonts w:ascii="Times New Roman" w:hAnsi="Times New Roman"/>
          <w:b/>
          <w:sz w:val="24"/>
          <w:szCs w:val="24"/>
          <w:lang w:eastAsia="ro-RO"/>
        </w:rPr>
        <w:t xml:space="preserve">în perioada </w:t>
      </w:r>
      <w:r w:rsidR="0000637B">
        <w:rPr>
          <w:rFonts w:ascii="Times New Roman" w:hAnsi="Times New Roman"/>
          <w:b/>
          <w:sz w:val="24"/>
          <w:szCs w:val="24"/>
          <w:lang w:eastAsia="ro-RO"/>
        </w:rPr>
        <w:t>02</w:t>
      </w:r>
      <w:r>
        <w:rPr>
          <w:rFonts w:ascii="Times New Roman" w:hAnsi="Times New Roman"/>
          <w:b/>
          <w:sz w:val="24"/>
          <w:szCs w:val="24"/>
          <w:lang w:eastAsia="ro-RO"/>
        </w:rPr>
        <w:t>.</w:t>
      </w:r>
      <w:r w:rsidR="0000637B">
        <w:rPr>
          <w:rFonts w:ascii="Times New Roman" w:hAnsi="Times New Roman"/>
          <w:b/>
          <w:sz w:val="24"/>
          <w:szCs w:val="24"/>
          <w:lang w:eastAsia="ro-RO"/>
        </w:rPr>
        <w:t>12</w:t>
      </w:r>
      <w:r>
        <w:rPr>
          <w:rFonts w:ascii="Times New Roman" w:hAnsi="Times New Roman"/>
          <w:b/>
          <w:sz w:val="24"/>
          <w:szCs w:val="24"/>
          <w:lang w:eastAsia="ro-RO"/>
        </w:rPr>
        <w:t>.2021 -</w:t>
      </w:r>
      <w:r w:rsidR="00187101" w:rsidRPr="00D626DA">
        <w:rPr>
          <w:rFonts w:ascii="Times New Roman" w:hAnsi="Times New Roman"/>
          <w:b/>
          <w:sz w:val="24"/>
          <w:szCs w:val="24"/>
          <w:lang w:eastAsia="ro-RO"/>
        </w:rPr>
        <w:t xml:space="preserve"> </w:t>
      </w:r>
      <w:r w:rsidR="0000637B">
        <w:rPr>
          <w:rFonts w:ascii="Times New Roman" w:hAnsi="Times New Roman"/>
          <w:b/>
          <w:sz w:val="24"/>
          <w:szCs w:val="24"/>
          <w:lang w:eastAsia="ro-RO"/>
        </w:rPr>
        <w:t>15</w:t>
      </w:r>
      <w:r w:rsidR="00187101" w:rsidRPr="00D626DA">
        <w:rPr>
          <w:rFonts w:ascii="Times New Roman" w:hAnsi="Times New Roman"/>
          <w:b/>
          <w:sz w:val="24"/>
          <w:szCs w:val="24"/>
          <w:lang w:eastAsia="ro-RO"/>
        </w:rPr>
        <w:t>.</w:t>
      </w:r>
      <w:r w:rsidR="0000637B">
        <w:rPr>
          <w:rFonts w:ascii="Times New Roman" w:hAnsi="Times New Roman"/>
          <w:b/>
          <w:sz w:val="24"/>
          <w:szCs w:val="24"/>
          <w:lang w:eastAsia="ro-RO"/>
        </w:rPr>
        <w:t>12</w:t>
      </w:r>
      <w:r w:rsidR="00187101" w:rsidRPr="00D626DA">
        <w:rPr>
          <w:rFonts w:ascii="Times New Roman" w:hAnsi="Times New Roman"/>
          <w:b/>
          <w:sz w:val="24"/>
          <w:szCs w:val="24"/>
          <w:lang w:eastAsia="ro-RO"/>
        </w:rPr>
        <w:t xml:space="preserve">.2021, </w:t>
      </w:r>
      <w:r>
        <w:rPr>
          <w:rFonts w:ascii="Times New Roman" w:hAnsi="Times New Roman"/>
          <w:b/>
          <w:sz w:val="24"/>
          <w:szCs w:val="24"/>
          <w:lang w:eastAsia="ro-RO"/>
        </w:rPr>
        <w:t xml:space="preserve">interval orar </w:t>
      </w:r>
      <w:r w:rsidR="00187101" w:rsidRPr="00D626DA">
        <w:rPr>
          <w:rFonts w:ascii="Times New Roman" w:hAnsi="Times New Roman"/>
          <w:b/>
          <w:sz w:val="24"/>
          <w:szCs w:val="24"/>
          <w:lang w:eastAsia="ro-RO"/>
        </w:rPr>
        <w:t xml:space="preserve"> </w:t>
      </w:r>
      <w:r>
        <w:rPr>
          <w:rFonts w:ascii="Times New Roman" w:hAnsi="Times New Roman"/>
          <w:b/>
          <w:sz w:val="24"/>
          <w:szCs w:val="24"/>
          <w:lang w:eastAsia="ro-RO"/>
        </w:rPr>
        <w:t xml:space="preserve">9,00 - </w:t>
      </w:r>
      <w:r w:rsidR="00325656">
        <w:rPr>
          <w:rFonts w:ascii="Times New Roman" w:hAnsi="Times New Roman"/>
          <w:b/>
          <w:sz w:val="24"/>
          <w:szCs w:val="24"/>
          <w:lang w:eastAsia="ro-RO"/>
        </w:rPr>
        <w:t>14</w:t>
      </w:r>
      <w:r w:rsidR="00187101" w:rsidRPr="00D626DA">
        <w:rPr>
          <w:rFonts w:ascii="Times New Roman" w:hAnsi="Times New Roman"/>
          <w:b/>
          <w:sz w:val="24"/>
          <w:szCs w:val="24"/>
          <w:lang w:eastAsia="ro-RO"/>
        </w:rPr>
        <w:t>,00</w:t>
      </w:r>
    </w:p>
    <w:p w14:paraId="6C7DF540" w14:textId="76B1A1B3" w:rsidR="00F22796" w:rsidRDefault="00325656" w:rsidP="00284632">
      <w:pPr>
        <w:pStyle w:val="ListParagraph"/>
        <w:spacing w:after="0" w:line="240" w:lineRule="auto"/>
        <w:ind w:left="0"/>
        <w:rPr>
          <w:rFonts w:ascii="Times New Roman" w:hAnsi="Times New Roman"/>
          <w:sz w:val="24"/>
          <w:szCs w:val="24"/>
          <w:lang w:eastAsia="ro-RO"/>
        </w:rPr>
      </w:pPr>
      <w:r>
        <w:rPr>
          <w:rFonts w:ascii="Times New Roman" w:hAnsi="Times New Roman"/>
          <w:sz w:val="24"/>
          <w:szCs w:val="24"/>
          <w:lang w:eastAsia="ro-RO"/>
        </w:rPr>
        <w:t>Selecția</w:t>
      </w:r>
      <w:r w:rsidR="00F22796">
        <w:rPr>
          <w:rFonts w:ascii="Times New Roman" w:hAnsi="Times New Roman"/>
          <w:sz w:val="24"/>
          <w:szCs w:val="24"/>
          <w:lang w:eastAsia="ro-RO"/>
        </w:rPr>
        <w:t xml:space="preserve"> dosarelor și afișarea rezultatelor: </w:t>
      </w:r>
      <w:r w:rsidR="0000637B">
        <w:rPr>
          <w:rFonts w:ascii="Times New Roman" w:hAnsi="Times New Roman"/>
          <w:sz w:val="24"/>
          <w:szCs w:val="24"/>
          <w:lang w:eastAsia="ro-RO"/>
        </w:rPr>
        <w:t>15</w:t>
      </w:r>
      <w:r w:rsidR="00F22796">
        <w:rPr>
          <w:rFonts w:ascii="Times New Roman" w:hAnsi="Times New Roman"/>
          <w:sz w:val="24"/>
          <w:szCs w:val="24"/>
          <w:lang w:eastAsia="ro-RO"/>
        </w:rPr>
        <w:t>.</w:t>
      </w:r>
      <w:r w:rsidR="0000637B">
        <w:rPr>
          <w:rFonts w:ascii="Times New Roman" w:hAnsi="Times New Roman"/>
          <w:sz w:val="24"/>
          <w:szCs w:val="24"/>
          <w:lang w:eastAsia="ro-RO"/>
        </w:rPr>
        <w:t>12</w:t>
      </w:r>
      <w:r w:rsidR="00F22796">
        <w:rPr>
          <w:rFonts w:ascii="Times New Roman" w:hAnsi="Times New Roman"/>
          <w:sz w:val="24"/>
          <w:szCs w:val="24"/>
          <w:lang w:eastAsia="ro-RO"/>
        </w:rPr>
        <w:t xml:space="preserve">.2021, </w:t>
      </w:r>
      <w:r>
        <w:rPr>
          <w:rFonts w:ascii="Times New Roman" w:hAnsi="Times New Roman"/>
          <w:sz w:val="24"/>
          <w:szCs w:val="24"/>
          <w:lang w:eastAsia="ro-RO"/>
        </w:rPr>
        <w:t>ora</w:t>
      </w:r>
      <w:r w:rsidR="00F22796">
        <w:rPr>
          <w:rFonts w:ascii="Times New Roman" w:hAnsi="Times New Roman"/>
          <w:sz w:val="24"/>
          <w:szCs w:val="24"/>
          <w:lang w:eastAsia="ro-RO"/>
        </w:rPr>
        <w:t xml:space="preserve"> </w:t>
      </w:r>
      <w:r>
        <w:rPr>
          <w:rFonts w:ascii="Times New Roman" w:hAnsi="Times New Roman"/>
          <w:sz w:val="24"/>
          <w:szCs w:val="24"/>
          <w:lang w:eastAsia="ro-RO"/>
        </w:rPr>
        <w:t xml:space="preserve"> 1</w:t>
      </w:r>
      <w:r w:rsidR="0000637B">
        <w:rPr>
          <w:rFonts w:ascii="Times New Roman" w:hAnsi="Times New Roman"/>
          <w:sz w:val="24"/>
          <w:szCs w:val="24"/>
          <w:lang w:eastAsia="ro-RO"/>
        </w:rPr>
        <w:t>6</w:t>
      </w:r>
      <w:r>
        <w:rPr>
          <w:rFonts w:ascii="Times New Roman" w:hAnsi="Times New Roman"/>
          <w:sz w:val="24"/>
          <w:szCs w:val="24"/>
          <w:lang w:eastAsia="ro-RO"/>
        </w:rPr>
        <w:t>,00</w:t>
      </w:r>
    </w:p>
    <w:p w14:paraId="37368665" w14:textId="645257E4" w:rsidR="00F22796" w:rsidRDefault="00F22796" w:rsidP="00284632">
      <w:pPr>
        <w:pStyle w:val="ListParagraph"/>
        <w:spacing w:after="0" w:line="240" w:lineRule="auto"/>
        <w:ind w:left="0"/>
        <w:rPr>
          <w:rFonts w:ascii="Times New Roman" w:hAnsi="Times New Roman"/>
          <w:sz w:val="24"/>
          <w:szCs w:val="24"/>
          <w:lang w:eastAsia="ro-RO"/>
        </w:rPr>
      </w:pPr>
      <w:r>
        <w:rPr>
          <w:rFonts w:ascii="Times New Roman" w:hAnsi="Times New Roman"/>
          <w:sz w:val="24"/>
          <w:szCs w:val="24"/>
          <w:lang w:eastAsia="ro-RO"/>
        </w:rPr>
        <w:t xml:space="preserve">Contestații la selecția dosarelor: </w:t>
      </w:r>
      <w:r w:rsidR="0000637B">
        <w:rPr>
          <w:rFonts w:ascii="Times New Roman" w:hAnsi="Times New Roman"/>
          <w:sz w:val="24"/>
          <w:szCs w:val="24"/>
          <w:lang w:eastAsia="ro-RO"/>
        </w:rPr>
        <w:t>16</w:t>
      </w:r>
      <w:r w:rsidR="00325656">
        <w:rPr>
          <w:rFonts w:ascii="Times New Roman" w:hAnsi="Times New Roman"/>
          <w:sz w:val="24"/>
          <w:szCs w:val="24"/>
          <w:lang w:eastAsia="ro-RO"/>
        </w:rPr>
        <w:t>.</w:t>
      </w:r>
      <w:r w:rsidR="0000637B">
        <w:rPr>
          <w:rFonts w:ascii="Times New Roman" w:hAnsi="Times New Roman"/>
          <w:sz w:val="24"/>
          <w:szCs w:val="24"/>
          <w:lang w:eastAsia="ro-RO"/>
        </w:rPr>
        <w:t>12</w:t>
      </w:r>
      <w:r w:rsidR="00325656">
        <w:rPr>
          <w:rFonts w:ascii="Times New Roman" w:hAnsi="Times New Roman"/>
          <w:sz w:val="24"/>
          <w:szCs w:val="24"/>
          <w:lang w:eastAsia="ro-RO"/>
        </w:rPr>
        <w:t>.2021, până la ora 1</w:t>
      </w:r>
      <w:r w:rsidR="0000637B">
        <w:rPr>
          <w:rFonts w:ascii="Times New Roman" w:hAnsi="Times New Roman"/>
          <w:sz w:val="24"/>
          <w:szCs w:val="24"/>
          <w:lang w:eastAsia="ro-RO"/>
        </w:rPr>
        <w:t>4</w:t>
      </w:r>
      <w:r w:rsidR="00325656">
        <w:rPr>
          <w:rFonts w:ascii="Times New Roman" w:hAnsi="Times New Roman"/>
          <w:sz w:val="24"/>
          <w:szCs w:val="24"/>
          <w:lang w:eastAsia="ro-RO"/>
        </w:rPr>
        <w:t>,00</w:t>
      </w:r>
    </w:p>
    <w:p w14:paraId="41CEAB21" w14:textId="58C0CA9A" w:rsidR="00F22796" w:rsidRDefault="00F22796" w:rsidP="00284632">
      <w:pPr>
        <w:pStyle w:val="ListParagraph"/>
        <w:spacing w:after="0" w:line="240" w:lineRule="auto"/>
        <w:ind w:left="0"/>
        <w:rPr>
          <w:rFonts w:ascii="Times New Roman" w:hAnsi="Times New Roman"/>
          <w:sz w:val="24"/>
          <w:szCs w:val="24"/>
          <w:lang w:eastAsia="ro-RO"/>
        </w:rPr>
      </w:pPr>
      <w:r>
        <w:rPr>
          <w:rFonts w:ascii="Times New Roman" w:hAnsi="Times New Roman"/>
          <w:sz w:val="24"/>
          <w:szCs w:val="24"/>
          <w:lang w:eastAsia="ro-RO"/>
        </w:rPr>
        <w:t xml:space="preserve">Afișarea rezultatelor la selecția dosarelor: </w:t>
      </w:r>
      <w:r w:rsidR="0000637B">
        <w:rPr>
          <w:rFonts w:ascii="Times New Roman" w:hAnsi="Times New Roman"/>
          <w:sz w:val="24"/>
          <w:szCs w:val="24"/>
          <w:lang w:eastAsia="ro-RO"/>
        </w:rPr>
        <w:t>16</w:t>
      </w:r>
      <w:r w:rsidR="00325656">
        <w:rPr>
          <w:rFonts w:ascii="Times New Roman" w:hAnsi="Times New Roman"/>
          <w:sz w:val="24"/>
          <w:szCs w:val="24"/>
          <w:lang w:eastAsia="ro-RO"/>
        </w:rPr>
        <w:t>.</w:t>
      </w:r>
      <w:r w:rsidR="0000637B">
        <w:rPr>
          <w:rFonts w:ascii="Times New Roman" w:hAnsi="Times New Roman"/>
          <w:sz w:val="24"/>
          <w:szCs w:val="24"/>
          <w:lang w:eastAsia="ro-RO"/>
        </w:rPr>
        <w:t>12</w:t>
      </w:r>
      <w:r w:rsidR="00325656">
        <w:rPr>
          <w:rFonts w:ascii="Times New Roman" w:hAnsi="Times New Roman"/>
          <w:sz w:val="24"/>
          <w:szCs w:val="24"/>
          <w:lang w:eastAsia="ro-RO"/>
        </w:rPr>
        <w:t>.2021</w:t>
      </w:r>
      <w:r>
        <w:rPr>
          <w:rFonts w:ascii="Times New Roman" w:hAnsi="Times New Roman"/>
          <w:sz w:val="24"/>
          <w:szCs w:val="24"/>
          <w:lang w:eastAsia="ro-RO"/>
        </w:rPr>
        <w:t xml:space="preserve">, ora </w:t>
      </w:r>
      <w:r w:rsidR="00ED5E77">
        <w:rPr>
          <w:rFonts w:ascii="Times New Roman" w:hAnsi="Times New Roman"/>
          <w:sz w:val="24"/>
          <w:szCs w:val="24"/>
          <w:lang w:eastAsia="ro-RO"/>
        </w:rPr>
        <w:t>1</w:t>
      </w:r>
      <w:r w:rsidR="0000637B">
        <w:rPr>
          <w:rFonts w:ascii="Times New Roman" w:hAnsi="Times New Roman"/>
          <w:sz w:val="24"/>
          <w:szCs w:val="24"/>
          <w:lang w:eastAsia="ro-RO"/>
        </w:rPr>
        <w:t>6</w:t>
      </w:r>
      <w:r>
        <w:rPr>
          <w:rFonts w:ascii="Times New Roman" w:hAnsi="Times New Roman"/>
          <w:sz w:val="24"/>
          <w:szCs w:val="24"/>
          <w:lang w:eastAsia="ro-RO"/>
        </w:rPr>
        <w:t>,00</w:t>
      </w:r>
    </w:p>
    <w:p w14:paraId="3087F40B" w14:textId="77777777" w:rsidR="00F22796" w:rsidRDefault="00F22796" w:rsidP="00284632">
      <w:pPr>
        <w:pStyle w:val="ListParagraph"/>
        <w:spacing w:after="0" w:line="240" w:lineRule="auto"/>
        <w:ind w:left="0"/>
        <w:rPr>
          <w:rFonts w:ascii="Times New Roman" w:hAnsi="Times New Roman"/>
          <w:sz w:val="24"/>
          <w:szCs w:val="24"/>
          <w:lang w:eastAsia="ro-RO"/>
        </w:rPr>
      </w:pPr>
    </w:p>
    <w:p w14:paraId="6AAA28C7" w14:textId="77777777" w:rsidR="00D006C9" w:rsidRDefault="00D006C9" w:rsidP="00284632">
      <w:pPr>
        <w:pStyle w:val="ListParagraph"/>
        <w:spacing w:after="0" w:line="240" w:lineRule="auto"/>
        <w:ind w:left="0"/>
        <w:rPr>
          <w:rFonts w:ascii="Times New Roman" w:hAnsi="Times New Roman"/>
          <w:sz w:val="24"/>
          <w:szCs w:val="24"/>
          <w:lang w:eastAsia="ro-RO"/>
        </w:rPr>
      </w:pPr>
      <w:r w:rsidRPr="00054972">
        <w:rPr>
          <w:rFonts w:ascii="Times New Roman" w:hAnsi="Times New Roman"/>
          <w:sz w:val="24"/>
          <w:szCs w:val="24"/>
          <w:lang w:eastAsia="ro-RO"/>
        </w:rPr>
        <w:t xml:space="preserve">Concursul constă </w:t>
      </w:r>
      <w:r>
        <w:rPr>
          <w:rFonts w:ascii="Times New Roman" w:hAnsi="Times New Roman"/>
          <w:sz w:val="24"/>
          <w:szCs w:val="24"/>
          <w:lang w:eastAsia="ro-RO"/>
        </w:rPr>
        <w:t>din</w:t>
      </w:r>
      <w:r w:rsidRPr="00054972">
        <w:rPr>
          <w:rFonts w:ascii="Times New Roman" w:hAnsi="Times New Roman"/>
          <w:sz w:val="24"/>
          <w:szCs w:val="24"/>
          <w:lang w:eastAsia="ro-RO"/>
        </w:rPr>
        <w:t xml:space="preserve"> </w:t>
      </w:r>
      <w:r>
        <w:rPr>
          <w:rFonts w:ascii="Times New Roman" w:hAnsi="Times New Roman"/>
          <w:sz w:val="24"/>
          <w:szCs w:val="24"/>
          <w:lang w:eastAsia="ro-RO"/>
        </w:rPr>
        <w:t>trei probe</w:t>
      </w:r>
      <w:r w:rsidRPr="00054972">
        <w:rPr>
          <w:rFonts w:ascii="Times New Roman" w:hAnsi="Times New Roman"/>
          <w:sz w:val="24"/>
          <w:szCs w:val="24"/>
          <w:lang w:eastAsia="ro-RO"/>
        </w:rPr>
        <w:t xml:space="preserve">, astfel: </w:t>
      </w:r>
    </w:p>
    <w:p w14:paraId="1CEB51E2" w14:textId="77777777" w:rsidR="0075497C" w:rsidRPr="0075497C" w:rsidRDefault="0075497C" w:rsidP="00284632">
      <w:pPr>
        <w:pStyle w:val="ListParagraph"/>
        <w:numPr>
          <w:ilvl w:val="0"/>
          <w:numId w:val="20"/>
        </w:numPr>
        <w:spacing w:after="0" w:line="240" w:lineRule="auto"/>
        <w:jc w:val="both"/>
        <w:rPr>
          <w:rFonts w:ascii="Times New Roman" w:hAnsi="Times New Roman"/>
          <w:sz w:val="24"/>
          <w:szCs w:val="24"/>
        </w:rPr>
      </w:pPr>
      <w:r w:rsidRPr="0075497C">
        <w:rPr>
          <w:rFonts w:ascii="Times New Roman" w:hAnsi="Times New Roman"/>
          <w:b/>
          <w:i/>
          <w:sz w:val="24"/>
          <w:szCs w:val="24"/>
        </w:rPr>
        <w:t>Proba scrisă</w:t>
      </w:r>
      <w:r w:rsidRPr="0075497C">
        <w:rPr>
          <w:rFonts w:ascii="Times New Roman" w:hAnsi="Times New Roman"/>
          <w:sz w:val="24"/>
          <w:szCs w:val="24"/>
        </w:rPr>
        <w:t>:</w:t>
      </w:r>
    </w:p>
    <w:tbl>
      <w:tblPr>
        <w:tblW w:w="8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020"/>
        <w:gridCol w:w="3540"/>
      </w:tblGrid>
      <w:tr w:rsidR="0075497C" w:rsidRPr="0075497C" w14:paraId="54DE30C3" w14:textId="77777777" w:rsidTr="00D626DA">
        <w:trPr>
          <w:trHeight w:hRule="exact" w:val="337"/>
          <w:jc w:val="center"/>
        </w:trPr>
        <w:tc>
          <w:tcPr>
            <w:tcW w:w="5020" w:type="dxa"/>
          </w:tcPr>
          <w:p w14:paraId="0AB0FAAF" w14:textId="77777777" w:rsidR="0075497C" w:rsidRPr="0075497C" w:rsidRDefault="0075497C" w:rsidP="00284632">
            <w:pPr>
              <w:rPr>
                <w:rFonts w:eastAsia="Arial Unicode MS"/>
                <w:b w:val="0"/>
                <w:noProof/>
              </w:rPr>
            </w:pPr>
            <w:r w:rsidRPr="0075497C">
              <w:rPr>
                <w:rFonts w:eastAsia="Arial Unicode MS"/>
                <w:b w:val="0"/>
                <w:noProof/>
              </w:rPr>
              <w:t>Susținerea probei scrise</w:t>
            </w:r>
          </w:p>
        </w:tc>
        <w:tc>
          <w:tcPr>
            <w:tcW w:w="3540" w:type="dxa"/>
          </w:tcPr>
          <w:p w14:paraId="428DCC2A" w14:textId="707E3551" w:rsidR="0075497C" w:rsidRPr="0075497C" w:rsidRDefault="00CB7E02" w:rsidP="00325656">
            <w:pPr>
              <w:jc w:val="center"/>
              <w:rPr>
                <w:b w:val="0"/>
              </w:rPr>
            </w:pPr>
            <w:r>
              <w:rPr>
                <w:b w:val="0"/>
              </w:rPr>
              <w:t>20</w:t>
            </w:r>
            <w:r w:rsidR="0075497C" w:rsidRPr="0075497C">
              <w:rPr>
                <w:b w:val="0"/>
              </w:rPr>
              <w:t>.</w:t>
            </w:r>
            <w:r>
              <w:rPr>
                <w:b w:val="0"/>
              </w:rPr>
              <w:t>12</w:t>
            </w:r>
            <w:r w:rsidR="0075497C" w:rsidRPr="0075497C">
              <w:rPr>
                <w:b w:val="0"/>
              </w:rPr>
              <w:t xml:space="preserve">.2021,  ora </w:t>
            </w:r>
            <w:r>
              <w:rPr>
                <w:b w:val="0"/>
              </w:rPr>
              <w:t>10</w:t>
            </w:r>
            <w:r w:rsidR="0075497C" w:rsidRPr="0075497C">
              <w:rPr>
                <w:b w:val="0"/>
              </w:rPr>
              <w:t>,00</w:t>
            </w:r>
          </w:p>
        </w:tc>
      </w:tr>
      <w:tr w:rsidR="0075497C" w:rsidRPr="0075497C" w14:paraId="25FEBCF6" w14:textId="77777777" w:rsidTr="00D626DA">
        <w:trPr>
          <w:trHeight w:hRule="exact" w:val="337"/>
          <w:jc w:val="center"/>
        </w:trPr>
        <w:tc>
          <w:tcPr>
            <w:tcW w:w="5020" w:type="dxa"/>
          </w:tcPr>
          <w:p w14:paraId="6B0189F2" w14:textId="77777777" w:rsidR="0075497C" w:rsidRPr="0075497C" w:rsidRDefault="0075497C" w:rsidP="00284632">
            <w:pPr>
              <w:rPr>
                <w:rFonts w:eastAsia="Arial Unicode MS"/>
                <w:b w:val="0"/>
                <w:noProof/>
              </w:rPr>
            </w:pPr>
            <w:r w:rsidRPr="0075497C">
              <w:rPr>
                <w:rFonts w:eastAsia="Arial Unicode MS"/>
                <w:b w:val="0"/>
                <w:noProof/>
              </w:rPr>
              <w:t>Afișarea rezultatelor probei scrise</w:t>
            </w:r>
          </w:p>
        </w:tc>
        <w:tc>
          <w:tcPr>
            <w:tcW w:w="3540" w:type="dxa"/>
          </w:tcPr>
          <w:p w14:paraId="3515F257" w14:textId="20FE489B" w:rsidR="0075497C" w:rsidRPr="0075497C" w:rsidRDefault="00CB7E02" w:rsidP="00325656">
            <w:pPr>
              <w:jc w:val="center"/>
              <w:rPr>
                <w:rFonts w:eastAsia="Arial Unicode MS"/>
                <w:b w:val="0"/>
                <w:noProof/>
              </w:rPr>
            </w:pPr>
            <w:r>
              <w:rPr>
                <w:b w:val="0"/>
              </w:rPr>
              <w:t>20</w:t>
            </w:r>
            <w:r w:rsidR="00325656">
              <w:rPr>
                <w:b w:val="0"/>
              </w:rPr>
              <w:t>.</w:t>
            </w:r>
            <w:r>
              <w:rPr>
                <w:b w:val="0"/>
              </w:rPr>
              <w:t>12</w:t>
            </w:r>
            <w:r w:rsidR="00ED5E77" w:rsidRPr="0075497C">
              <w:rPr>
                <w:b w:val="0"/>
              </w:rPr>
              <w:t>.2021</w:t>
            </w:r>
            <w:r w:rsidR="0075497C" w:rsidRPr="0075497C">
              <w:rPr>
                <w:b w:val="0"/>
              </w:rPr>
              <w:t xml:space="preserve">,  ora </w:t>
            </w:r>
            <w:r w:rsidR="00ED5E77">
              <w:rPr>
                <w:b w:val="0"/>
              </w:rPr>
              <w:t>1</w:t>
            </w:r>
            <w:r>
              <w:rPr>
                <w:b w:val="0"/>
              </w:rPr>
              <w:t>3</w:t>
            </w:r>
            <w:r w:rsidR="0075497C" w:rsidRPr="0075497C">
              <w:rPr>
                <w:b w:val="0"/>
              </w:rPr>
              <w:t>,00</w:t>
            </w:r>
          </w:p>
        </w:tc>
      </w:tr>
      <w:tr w:rsidR="0075497C" w:rsidRPr="0075497C" w14:paraId="7C096237" w14:textId="77777777" w:rsidTr="00D626DA">
        <w:trPr>
          <w:trHeight w:hRule="exact" w:val="631"/>
          <w:jc w:val="center"/>
        </w:trPr>
        <w:tc>
          <w:tcPr>
            <w:tcW w:w="5020" w:type="dxa"/>
          </w:tcPr>
          <w:p w14:paraId="38A3FC8A" w14:textId="77777777" w:rsidR="0075497C" w:rsidRPr="0075497C" w:rsidRDefault="0075497C" w:rsidP="00284632">
            <w:pPr>
              <w:rPr>
                <w:rFonts w:eastAsia="Arial Unicode MS"/>
                <w:b w:val="0"/>
                <w:noProof/>
              </w:rPr>
            </w:pPr>
            <w:r w:rsidRPr="0075497C">
              <w:rPr>
                <w:rFonts w:eastAsia="Arial Unicode MS"/>
                <w:b w:val="0"/>
                <w:noProof/>
              </w:rPr>
              <w:t>Depunerea contestațiilor  privind rezultatele probei scrise</w:t>
            </w:r>
          </w:p>
        </w:tc>
        <w:tc>
          <w:tcPr>
            <w:tcW w:w="3540" w:type="dxa"/>
          </w:tcPr>
          <w:p w14:paraId="061C0571" w14:textId="2BB53DD5" w:rsidR="0075497C" w:rsidRPr="0075497C" w:rsidRDefault="00CB7E02" w:rsidP="00325656">
            <w:pPr>
              <w:jc w:val="center"/>
              <w:rPr>
                <w:rFonts w:eastAsia="Arial Unicode MS"/>
                <w:b w:val="0"/>
                <w:noProof/>
              </w:rPr>
            </w:pPr>
            <w:r>
              <w:rPr>
                <w:b w:val="0"/>
              </w:rPr>
              <w:t>20</w:t>
            </w:r>
            <w:r w:rsidR="00325656">
              <w:rPr>
                <w:b w:val="0"/>
              </w:rPr>
              <w:t>.</w:t>
            </w:r>
            <w:r>
              <w:rPr>
                <w:b w:val="0"/>
              </w:rPr>
              <w:t>12</w:t>
            </w:r>
            <w:r w:rsidR="00325656" w:rsidRPr="0075497C">
              <w:rPr>
                <w:b w:val="0"/>
              </w:rPr>
              <w:t xml:space="preserve">.2021,  </w:t>
            </w:r>
            <w:r w:rsidR="00325656">
              <w:rPr>
                <w:b w:val="0"/>
              </w:rPr>
              <w:t xml:space="preserve">până la </w:t>
            </w:r>
            <w:r w:rsidR="00325656" w:rsidRPr="0075497C">
              <w:rPr>
                <w:b w:val="0"/>
              </w:rPr>
              <w:t xml:space="preserve">ora </w:t>
            </w:r>
            <w:r w:rsidR="00325656">
              <w:rPr>
                <w:b w:val="0"/>
              </w:rPr>
              <w:t>1</w:t>
            </w:r>
            <w:r>
              <w:rPr>
                <w:b w:val="0"/>
              </w:rPr>
              <w:t>5</w:t>
            </w:r>
            <w:r w:rsidR="00325656" w:rsidRPr="0075497C">
              <w:rPr>
                <w:b w:val="0"/>
              </w:rPr>
              <w:t>,00</w:t>
            </w:r>
          </w:p>
        </w:tc>
      </w:tr>
      <w:tr w:rsidR="0075497C" w:rsidRPr="0075497C" w14:paraId="37097645" w14:textId="77777777" w:rsidTr="00D626DA">
        <w:trPr>
          <w:trHeight w:hRule="exact" w:val="337"/>
          <w:jc w:val="center"/>
        </w:trPr>
        <w:tc>
          <w:tcPr>
            <w:tcW w:w="5020" w:type="dxa"/>
          </w:tcPr>
          <w:p w14:paraId="0F09D198" w14:textId="77777777" w:rsidR="0075497C" w:rsidRPr="0075497C" w:rsidRDefault="0075497C" w:rsidP="00284632">
            <w:pPr>
              <w:rPr>
                <w:rFonts w:eastAsia="Arial Unicode MS"/>
                <w:b w:val="0"/>
                <w:noProof/>
              </w:rPr>
            </w:pPr>
            <w:r w:rsidRPr="0075497C">
              <w:rPr>
                <w:rFonts w:eastAsia="Arial Unicode MS"/>
                <w:b w:val="0"/>
                <w:noProof/>
              </w:rPr>
              <w:t>Afișarea rezultatelor soluționării contestațiilor</w:t>
            </w:r>
          </w:p>
        </w:tc>
        <w:tc>
          <w:tcPr>
            <w:tcW w:w="3540" w:type="dxa"/>
          </w:tcPr>
          <w:p w14:paraId="06BA6035" w14:textId="7BBA7EC5" w:rsidR="0075497C" w:rsidRPr="0075497C" w:rsidRDefault="00CB7E02" w:rsidP="00284632">
            <w:pPr>
              <w:jc w:val="center"/>
              <w:rPr>
                <w:rFonts w:eastAsia="Arial Unicode MS"/>
                <w:b w:val="0"/>
                <w:noProof/>
              </w:rPr>
            </w:pPr>
            <w:r>
              <w:rPr>
                <w:b w:val="0"/>
              </w:rPr>
              <w:t>20</w:t>
            </w:r>
            <w:r w:rsidR="00325656">
              <w:rPr>
                <w:b w:val="0"/>
              </w:rPr>
              <w:t>.1</w:t>
            </w:r>
            <w:r>
              <w:rPr>
                <w:b w:val="0"/>
              </w:rPr>
              <w:t>2</w:t>
            </w:r>
            <w:r w:rsidR="00325656" w:rsidRPr="0075497C">
              <w:rPr>
                <w:b w:val="0"/>
              </w:rPr>
              <w:t>.2021</w:t>
            </w:r>
            <w:r w:rsidR="0075497C" w:rsidRPr="0075497C">
              <w:rPr>
                <w:rFonts w:eastAsia="Arial Unicode MS"/>
                <w:b w:val="0"/>
                <w:noProof/>
              </w:rPr>
              <w:t>, ora 16,00</w:t>
            </w:r>
          </w:p>
        </w:tc>
      </w:tr>
    </w:tbl>
    <w:p w14:paraId="010B0492" w14:textId="77777777" w:rsidR="0075497C" w:rsidRDefault="0075497C" w:rsidP="00284632">
      <w:pPr>
        <w:jc w:val="both"/>
        <w:rPr>
          <w:b w:val="0"/>
          <w:lang w:val="it-IT"/>
        </w:rPr>
      </w:pPr>
      <w:r w:rsidRPr="0075497C">
        <w:rPr>
          <w:b w:val="0"/>
          <w:lang w:val="it-IT"/>
        </w:rPr>
        <w:t>Proba scrisă constă în testarea cunoştinţelor teoretice ale candidatului în vederea ocupării postului vacant pentru care candidează. Aceasta se desfă</w:t>
      </w:r>
      <w:r w:rsidRPr="0075497C">
        <w:rPr>
          <w:b w:val="0"/>
          <w:lang w:val="it-IT" w:bidi="th-TH"/>
        </w:rPr>
        <w:t>ș</w:t>
      </w:r>
      <w:r w:rsidRPr="0075497C">
        <w:rPr>
          <w:b w:val="0"/>
          <w:lang w:val="it-IT"/>
        </w:rPr>
        <w:t>oară pe baza unor teste grilă stabilite de comisia de concurs. Durata probei este de 1 oră.</w:t>
      </w:r>
    </w:p>
    <w:p w14:paraId="1EBAFDCD" w14:textId="77777777" w:rsidR="00325656" w:rsidRDefault="00325656">
      <w:pPr>
        <w:rPr>
          <w:rFonts w:eastAsiaTheme="minorEastAsia"/>
          <w:bCs w:val="0"/>
          <w:i/>
          <w:highlight w:val="lightGray"/>
        </w:rPr>
      </w:pPr>
      <w:r>
        <w:rPr>
          <w:rFonts w:eastAsiaTheme="minorEastAsia"/>
          <w:bCs w:val="0"/>
          <w:i/>
          <w:highlight w:val="lightGray"/>
        </w:rPr>
        <w:br w:type="page"/>
      </w:r>
    </w:p>
    <w:p w14:paraId="06A77420" w14:textId="77777777" w:rsidR="0075497C" w:rsidRPr="00325656" w:rsidRDefault="0075497C" w:rsidP="00325656">
      <w:pPr>
        <w:pStyle w:val="ListParagraph"/>
        <w:numPr>
          <w:ilvl w:val="0"/>
          <w:numId w:val="20"/>
        </w:numPr>
        <w:spacing w:after="0" w:line="240" w:lineRule="auto"/>
        <w:ind w:left="714" w:hanging="357"/>
        <w:jc w:val="both"/>
        <w:rPr>
          <w:i/>
        </w:rPr>
      </w:pPr>
      <w:r w:rsidRPr="00325656">
        <w:rPr>
          <w:rFonts w:ascii="Times New Roman" w:hAnsi="Times New Roman"/>
          <w:b/>
          <w:i/>
          <w:sz w:val="24"/>
          <w:szCs w:val="24"/>
        </w:rPr>
        <w:lastRenderedPageBreak/>
        <w:t>Proba practică</w:t>
      </w:r>
      <w:r w:rsidRPr="00325656">
        <w:rPr>
          <w:i/>
        </w:rPr>
        <w:t>:</w:t>
      </w:r>
    </w:p>
    <w:tbl>
      <w:tblPr>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110"/>
        <w:gridCol w:w="3540"/>
      </w:tblGrid>
      <w:tr w:rsidR="0075497C" w:rsidRPr="00D626DA" w14:paraId="15538EF4" w14:textId="77777777" w:rsidTr="00D626DA">
        <w:trPr>
          <w:trHeight w:hRule="exact" w:val="307"/>
          <w:jc w:val="center"/>
        </w:trPr>
        <w:tc>
          <w:tcPr>
            <w:tcW w:w="5110" w:type="dxa"/>
          </w:tcPr>
          <w:p w14:paraId="611E95A6" w14:textId="77777777" w:rsidR="0075497C" w:rsidRPr="00D626DA" w:rsidRDefault="0075497C" w:rsidP="00284632">
            <w:pPr>
              <w:rPr>
                <w:rFonts w:eastAsia="Arial Unicode MS"/>
                <w:b w:val="0"/>
                <w:noProof/>
              </w:rPr>
            </w:pPr>
            <w:r w:rsidRPr="00D626DA">
              <w:rPr>
                <w:rFonts w:eastAsia="Arial Unicode MS"/>
                <w:b w:val="0"/>
                <w:noProof/>
              </w:rPr>
              <w:t>Susținerea probei practice</w:t>
            </w:r>
          </w:p>
        </w:tc>
        <w:tc>
          <w:tcPr>
            <w:tcW w:w="3540" w:type="dxa"/>
          </w:tcPr>
          <w:p w14:paraId="6D5FF554" w14:textId="652A9A75" w:rsidR="0075497C" w:rsidRPr="00D626DA" w:rsidRDefault="00CB7E02" w:rsidP="00325656">
            <w:pPr>
              <w:jc w:val="center"/>
              <w:rPr>
                <w:rFonts w:eastAsia="Arial Unicode MS"/>
                <w:b w:val="0"/>
                <w:noProof/>
              </w:rPr>
            </w:pPr>
            <w:r>
              <w:rPr>
                <w:b w:val="0"/>
              </w:rPr>
              <w:t>21</w:t>
            </w:r>
            <w:r w:rsidR="00325656">
              <w:rPr>
                <w:b w:val="0"/>
              </w:rPr>
              <w:t>.1</w:t>
            </w:r>
            <w:r>
              <w:rPr>
                <w:b w:val="0"/>
              </w:rPr>
              <w:t>2</w:t>
            </w:r>
            <w:r w:rsidR="00325656">
              <w:rPr>
                <w:b w:val="0"/>
              </w:rPr>
              <w:t>.2021</w:t>
            </w:r>
            <w:r w:rsidR="0075497C" w:rsidRPr="00D626DA">
              <w:rPr>
                <w:rFonts w:eastAsia="Arial Unicode MS"/>
                <w:b w:val="0"/>
                <w:noProof/>
              </w:rPr>
              <w:t>, ora 1</w:t>
            </w:r>
            <w:r>
              <w:rPr>
                <w:rFonts w:eastAsia="Arial Unicode MS"/>
                <w:b w:val="0"/>
                <w:noProof/>
              </w:rPr>
              <w:t>1</w:t>
            </w:r>
            <w:r w:rsidR="0075497C" w:rsidRPr="00D626DA">
              <w:rPr>
                <w:rFonts w:eastAsia="Arial Unicode MS"/>
                <w:b w:val="0"/>
                <w:noProof/>
              </w:rPr>
              <w:t>,00</w:t>
            </w:r>
          </w:p>
        </w:tc>
      </w:tr>
      <w:tr w:rsidR="0075497C" w:rsidRPr="00D626DA" w14:paraId="16AB1E41" w14:textId="77777777" w:rsidTr="00D626DA">
        <w:trPr>
          <w:trHeight w:hRule="exact" w:val="269"/>
          <w:jc w:val="center"/>
        </w:trPr>
        <w:tc>
          <w:tcPr>
            <w:tcW w:w="5110" w:type="dxa"/>
          </w:tcPr>
          <w:p w14:paraId="419FEECC" w14:textId="77777777" w:rsidR="0075497C" w:rsidRPr="00D626DA" w:rsidRDefault="0075497C" w:rsidP="00284632">
            <w:pPr>
              <w:rPr>
                <w:rFonts w:eastAsia="Arial Unicode MS"/>
                <w:b w:val="0"/>
                <w:noProof/>
              </w:rPr>
            </w:pPr>
            <w:r w:rsidRPr="00D626DA">
              <w:rPr>
                <w:rFonts w:eastAsia="Arial Unicode MS"/>
                <w:b w:val="0"/>
                <w:noProof/>
              </w:rPr>
              <w:t>Afișarea rezultatelor probei practice</w:t>
            </w:r>
          </w:p>
        </w:tc>
        <w:tc>
          <w:tcPr>
            <w:tcW w:w="3540" w:type="dxa"/>
          </w:tcPr>
          <w:p w14:paraId="2F98DEE1" w14:textId="73B7427A" w:rsidR="0075497C" w:rsidRPr="00D626DA" w:rsidRDefault="00CB7E02" w:rsidP="00325656">
            <w:pPr>
              <w:jc w:val="center"/>
              <w:rPr>
                <w:b w:val="0"/>
              </w:rPr>
            </w:pPr>
            <w:r>
              <w:rPr>
                <w:b w:val="0"/>
              </w:rPr>
              <w:t>21</w:t>
            </w:r>
            <w:r w:rsidR="00325656">
              <w:rPr>
                <w:b w:val="0"/>
              </w:rPr>
              <w:t>.1</w:t>
            </w:r>
            <w:r>
              <w:rPr>
                <w:b w:val="0"/>
              </w:rPr>
              <w:t>2</w:t>
            </w:r>
            <w:r w:rsidR="00325656">
              <w:rPr>
                <w:b w:val="0"/>
              </w:rPr>
              <w:t>.2021</w:t>
            </w:r>
            <w:r w:rsidR="00325656" w:rsidRPr="00D626DA">
              <w:rPr>
                <w:rFonts w:eastAsia="Arial Unicode MS"/>
                <w:b w:val="0"/>
                <w:noProof/>
              </w:rPr>
              <w:t>, ora 1</w:t>
            </w:r>
            <w:r>
              <w:rPr>
                <w:rFonts w:eastAsia="Arial Unicode MS"/>
                <w:b w:val="0"/>
                <w:noProof/>
              </w:rPr>
              <w:t>3</w:t>
            </w:r>
            <w:r w:rsidR="00325656" w:rsidRPr="00D626DA">
              <w:rPr>
                <w:rFonts w:eastAsia="Arial Unicode MS"/>
                <w:b w:val="0"/>
                <w:noProof/>
              </w:rPr>
              <w:t>,00</w:t>
            </w:r>
          </w:p>
        </w:tc>
      </w:tr>
      <w:tr w:rsidR="0075497C" w:rsidRPr="00D626DA" w14:paraId="6F2B0CF4" w14:textId="77777777" w:rsidTr="00D626DA">
        <w:trPr>
          <w:trHeight w:hRule="exact" w:val="569"/>
          <w:jc w:val="center"/>
        </w:trPr>
        <w:tc>
          <w:tcPr>
            <w:tcW w:w="5110" w:type="dxa"/>
          </w:tcPr>
          <w:p w14:paraId="3DB46626" w14:textId="77777777" w:rsidR="0075497C" w:rsidRPr="00D626DA" w:rsidRDefault="0075497C" w:rsidP="00284632">
            <w:pPr>
              <w:rPr>
                <w:rFonts w:eastAsia="Arial Unicode MS"/>
                <w:b w:val="0"/>
                <w:noProof/>
              </w:rPr>
            </w:pPr>
            <w:r w:rsidRPr="00D626DA">
              <w:rPr>
                <w:rFonts w:eastAsia="Arial Unicode MS"/>
                <w:b w:val="0"/>
                <w:noProof/>
              </w:rPr>
              <w:t>Depunerea contestațiilor  privind rezultatele probei practice</w:t>
            </w:r>
          </w:p>
        </w:tc>
        <w:tc>
          <w:tcPr>
            <w:tcW w:w="3540" w:type="dxa"/>
          </w:tcPr>
          <w:p w14:paraId="4CBFA508" w14:textId="7F76A0A5" w:rsidR="0075497C" w:rsidRPr="00D626DA" w:rsidRDefault="00CB7E02" w:rsidP="00325656">
            <w:pPr>
              <w:jc w:val="center"/>
              <w:rPr>
                <w:rFonts w:eastAsia="Arial Unicode MS"/>
                <w:b w:val="0"/>
                <w:noProof/>
              </w:rPr>
            </w:pPr>
            <w:r>
              <w:rPr>
                <w:b w:val="0"/>
              </w:rPr>
              <w:t>21</w:t>
            </w:r>
            <w:r w:rsidR="00325656">
              <w:rPr>
                <w:b w:val="0"/>
              </w:rPr>
              <w:t>.</w:t>
            </w:r>
            <w:r>
              <w:rPr>
                <w:b w:val="0"/>
              </w:rPr>
              <w:t>12</w:t>
            </w:r>
            <w:r w:rsidR="00325656" w:rsidRPr="0075497C">
              <w:rPr>
                <w:b w:val="0"/>
              </w:rPr>
              <w:t xml:space="preserve">.2021,  </w:t>
            </w:r>
            <w:r w:rsidR="00325656">
              <w:rPr>
                <w:b w:val="0"/>
              </w:rPr>
              <w:t xml:space="preserve">până la </w:t>
            </w:r>
            <w:r w:rsidR="00325656" w:rsidRPr="0075497C">
              <w:rPr>
                <w:b w:val="0"/>
              </w:rPr>
              <w:t xml:space="preserve">ora </w:t>
            </w:r>
            <w:r w:rsidR="00325656">
              <w:rPr>
                <w:b w:val="0"/>
              </w:rPr>
              <w:t>1</w:t>
            </w:r>
            <w:r>
              <w:rPr>
                <w:b w:val="0"/>
              </w:rPr>
              <w:t>4</w:t>
            </w:r>
            <w:r w:rsidR="00325656" w:rsidRPr="0075497C">
              <w:rPr>
                <w:b w:val="0"/>
              </w:rPr>
              <w:t>,00</w:t>
            </w:r>
          </w:p>
        </w:tc>
      </w:tr>
      <w:tr w:rsidR="0075497C" w:rsidRPr="00D626DA" w14:paraId="4E34E15D" w14:textId="77777777" w:rsidTr="00D626DA">
        <w:trPr>
          <w:trHeight w:hRule="exact" w:val="321"/>
          <w:jc w:val="center"/>
        </w:trPr>
        <w:tc>
          <w:tcPr>
            <w:tcW w:w="5110" w:type="dxa"/>
          </w:tcPr>
          <w:p w14:paraId="619CDFCE" w14:textId="77777777" w:rsidR="0075497C" w:rsidRPr="00D626DA" w:rsidRDefault="0075497C" w:rsidP="00284632">
            <w:pPr>
              <w:rPr>
                <w:rFonts w:eastAsia="Arial Unicode MS"/>
                <w:b w:val="0"/>
                <w:noProof/>
              </w:rPr>
            </w:pPr>
            <w:r w:rsidRPr="00D626DA">
              <w:rPr>
                <w:rFonts w:eastAsia="Arial Unicode MS"/>
                <w:b w:val="0"/>
                <w:noProof/>
              </w:rPr>
              <w:t>Afișarea rezultatelor soluționării contestațiilor</w:t>
            </w:r>
          </w:p>
        </w:tc>
        <w:tc>
          <w:tcPr>
            <w:tcW w:w="3540" w:type="dxa"/>
          </w:tcPr>
          <w:p w14:paraId="5A42C2B8" w14:textId="5DE98C58" w:rsidR="0075497C" w:rsidRPr="00D626DA" w:rsidRDefault="00CB7E02" w:rsidP="00325656">
            <w:pPr>
              <w:jc w:val="center"/>
              <w:rPr>
                <w:rFonts w:eastAsia="Arial Unicode MS"/>
                <w:b w:val="0"/>
                <w:noProof/>
              </w:rPr>
            </w:pPr>
            <w:r>
              <w:rPr>
                <w:b w:val="0"/>
              </w:rPr>
              <w:t>21</w:t>
            </w:r>
            <w:r w:rsidR="00325656">
              <w:rPr>
                <w:b w:val="0"/>
              </w:rPr>
              <w:t>.1</w:t>
            </w:r>
            <w:r>
              <w:rPr>
                <w:b w:val="0"/>
              </w:rPr>
              <w:t>2</w:t>
            </w:r>
            <w:r w:rsidR="00325656" w:rsidRPr="0075497C">
              <w:rPr>
                <w:b w:val="0"/>
              </w:rPr>
              <w:t>.2021</w:t>
            </w:r>
            <w:r w:rsidR="00325656" w:rsidRPr="0075497C">
              <w:rPr>
                <w:rFonts w:eastAsia="Arial Unicode MS"/>
                <w:b w:val="0"/>
                <w:noProof/>
              </w:rPr>
              <w:t>, ora 16,00</w:t>
            </w:r>
          </w:p>
        </w:tc>
      </w:tr>
    </w:tbl>
    <w:p w14:paraId="5DB6826D" w14:textId="77777777" w:rsidR="00D626DA" w:rsidRPr="00A3070C" w:rsidRDefault="00D626DA" w:rsidP="00284632">
      <w:pPr>
        <w:pStyle w:val="NoSpacing"/>
        <w:rPr>
          <w:lang w:val="it-IT"/>
        </w:rPr>
      </w:pPr>
      <w:r w:rsidRPr="00A3070C">
        <w:rPr>
          <w:lang w:val="it-IT"/>
        </w:rPr>
        <w:t>Proba practică poate fi sus</w:t>
      </w:r>
      <w:r w:rsidRPr="00A3070C">
        <w:rPr>
          <w:lang w:val="it-IT" w:bidi="th-TH"/>
        </w:rPr>
        <w:t>ț</w:t>
      </w:r>
      <w:r w:rsidRPr="00A3070C">
        <w:rPr>
          <w:lang w:val="it-IT"/>
        </w:rPr>
        <w:t>inută doar de către acei candida</w:t>
      </w:r>
      <w:r w:rsidRPr="00A3070C">
        <w:rPr>
          <w:lang w:val="it-IT" w:bidi="th-TH"/>
        </w:rPr>
        <w:t>ț</w:t>
      </w:r>
      <w:r w:rsidRPr="00A3070C">
        <w:rPr>
          <w:lang w:val="it-IT"/>
        </w:rPr>
        <w:t>i declara</w:t>
      </w:r>
      <w:r w:rsidRPr="00A3070C">
        <w:rPr>
          <w:lang w:val="it-IT" w:bidi="th-TH"/>
        </w:rPr>
        <w:t>ț</w:t>
      </w:r>
      <w:r w:rsidRPr="00A3070C">
        <w:rPr>
          <w:lang w:val="it-IT"/>
        </w:rPr>
        <w:t>i admi</w:t>
      </w:r>
      <w:r w:rsidRPr="00A3070C">
        <w:rPr>
          <w:lang w:val="it-IT" w:bidi="th-TH"/>
        </w:rPr>
        <w:t>ș</w:t>
      </w:r>
      <w:r w:rsidRPr="00A3070C">
        <w:rPr>
          <w:lang w:val="it-IT"/>
        </w:rPr>
        <w:t>i la proba scrisă.</w:t>
      </w:r>
    </w:p>
    <w:p w14:paraId="3DB6810A" w14:textId="77777777" w:rsidR="00521343" w:rsidRPr="00521343" w:rsidRDefault="00D626DA" w:rsidP="00521343">
      <w:r w:rsidRPr="00521343">
        <w:rPr>
          <w:rFonts w:eastAsiaTheme="minorEastAsia"/>
          <w:b w:val="0"/>
          <w:bCs w:val="0"/>
          <w:lang w:val="it-IT"/>
        </w:rPr>
        <w:t xml:space="preserve">Proba practică constă în testarea </w:t>
      </w:r>
      <w:r w:rsidR="00325656" w:rsidRPr="00521343">
        <w:rPr>
          <w:rFonts w:eastAsiaTheme="minorEastAsia"/>
          <w:b w:val="0"/>
          <w:bCs w:val="0"/>
          <w:lang w:val="it-IT"/>
        </w:rPr>
        <w:t xml:space="preserve">competențelor </w:t>
      </w:r>
      <w:r w:rsidR="00521343">
        <w:rPr>
          <w:rFonts w:eastAsiaTheme="minorEastAsia"/>
          <w:b w:val="0"/>
          <w:bCs w:val="0"/>
          <w:lang w:val="it-IT"/>
        </w:rPr>
        <w:t>de operare pe calculator</w:t>
      </w:r>
      <w:r w:rsidR="00325656" w:rsidRPr="00521343">
        <w:rPr>
          <w:rFonts w:eastAsiaTheme="minorEastAsia"/>
          <w:b w:val="0"/>
          <w:bCs w:val="0"/>
          <w:lang w:val="it-IT"/>
        </w:rPr>
        <w:t>: Microsoft Office și internet</w:t>
      </w:r>
      <w:r w:rsidR="00521343">
        <w:rPr>
          <w:rFonts w:eastAsiaTheme="minorEastAsia"/>
          <w:b w:val="0"/>
          <w:bCs w:val="0"/>
          <w:lang w:val="it-IT"/>
        </w:rPr>
        <w:t xml:space="preserve">; </w:t>
      </w:r>
      <w:r w:rsidR="00521343" w:rsidRPr="00521343">
        <w:rPr>
          <w:rFonts w:eastAsiaTheme="minorEastAsia"/>
          <w:b w:val="0"/>
          <w:bCs w:val="0"/>
          <w:lang w:val="it-IT"/>
        </w:rPr>
        <w:t>întocmirea documentelor  pentru operațiunile de încasări și plăți</w:t>
      </w:r>
      <w:r w:rsidR="00521343" w:rsidRPr="00521343">
        <w:t xml:space="preserve">; </w:t>
      </w:r>
    </w:p>
    <w:p w14:paraId="1D8136A0" w14:textId="77777777" w:rsidR="00D626DA" w:rsidRPr="00A3070C" w:rsidRDefault="00D626DA" w:rsidP="00284632">
      <w:pPr>
        <w:pStyle w:val="NoSpacing"/>
        <w:rPr>
          <w:lang w:val="it-IT"/>
        </w:rPr>
      </w:pPr>
      <w:r w:rsidRPr="00A3070C">
        <w:rPr>
          <w:lang w:val="it-IT"/>
        </w:rPr>
        <w:t>Proba practică se desfă</w:t>
      </w:r>
      <w:r w:rsidRPr="00A3070C">
        <w:rPr>
          <w:lang w:val="it-IT" w:bidi="th-TH"/>
        </w:rPr>
        <w:t>ș</w:t>
      </w:r>
      <w:r w:rsidRPr="00A3070C">
        <w:rPr>
          <w:lang w:val="it-IT"/>
        </w:rPr>
        <w:t>oară pe baza unui plan stabilit de comisia de concurs, care va include următoarele criterii de evaluare:</w:t>
      </w:r>
    </w:p>
    <w:p w14:paraId="01195160" w14:textId="77777777" w:rsidR="00D626DA" w:rsidRPr="00D626DA" w:rsidRDefault="00D626DA" w:rsidP="00284632">
      <w:pPr>
        <w:widowControl w:val="0"/>
        <w:numPr>
          <w:ilvl w:val="0"/>
          <w:numId w:val="16"/>
        </w:numPr>
        <w:overflowPunct w:val="0"/>
        <w:autoSpaceDE w:val="0"/>
        <w:autoSpaceDN w:val="0"/>
        <w:adjustRightInd w:val="0"/>
        <w:jc w:val="both"/>
        <w:rPr>
          <w:b w:val="0"/>
          <w:lang w:val="it-IT"/>
        </w:rPr>
      </w:pPr>
      <w:r w:rsidRPr="00D626DA">
        <w:rPr>
          <w:b w:val="0"/>
          <w:lang w:val="it-IT"/>
        </w:rPr>
        <w:t xml:space="preserve">îndemânare și abilitate în realizarea cerințelor practice; </w:t>
      </w:r>
    </w:p>
    <w:p w14:paraId="43537AA9" w14:textId="77777777" w:rsidR="00D626DA" w:rsidRPr="00D626DA" w:rsidRDefault="00D626DA" w:rsidP="00284632">
      <w:pPr>
        <w:widowControl w:val="0"/>
        <w:numPr>
          <w:ilvl w:val="0"/>
          <w:numId w:val="16"/>
        </w:numPr>
        <w:overflowPunct w:val="0"/>
        <w:autoSpaceDE w:val="0"/>
        <w:autoSpaceDN w:val="0"/>
        <w:adjustRightInd w:val="0"/>
        <w:jc w:val="both"/>
        <w:rPr>
          <w:b w:val="0"/>
          <w:lang w:val="it-IT"/>
        </w:rPr>
      </w:pPr>
      <w:r w:rsidRPr="00D626DA">
        <w:rPr>
          <w:b w:val="0"/>
          <w:lang w:val="it-IT"/>
        </w:rPr>
        <w:t xml:space="preserve">capacitatea de utilizare a dispozitivelor informatice; </w:t>
      </w:r>
    </w:p>
    <w:p w14:paraId="7495745E" w14:textId="77777777" w:rsidR="00D626DA" w:rsidRPr="00D626DA" w:rsidRDefault="00D626DA" w:rsidP="00284632">
      <w:pPr>
        <w:widowControl w:val="0"/>
        <w:numPr>
          <w:ilvl w:val="0"/>
          <w:numId w:val="16"/>
        </w:numPr>
        <w:overflowPunct w:val="0"/>
        <w:autoSpaceDE w:val="0"/>
        <w:autoSpaceDN w:val="0"/>
        <w:adjustRightInd w:val="0"/>
        <w:jc w:val="both"/>
        <w:rPr>
          <w:b w:val="0"/>
          <w:lang w:val="it-IT"/>
        </w:rPr>
      </w:pPr>
      <w:r w:rsidRPr="00D626DA">
        <w:rPr>
          <w:b w:val="0"/>
          <w:lang w:val="it-IT"/>
        </w:rPr>
        <w:t xml:space="preserve">capacitatea de gestionare a resurselor alocate pentru desfășurarea probei practice. </w:t>
      </w:r>
    </w:p>
    <w:p w14:paraId="249E30B0" w14:textId="77777777" w:rsidR="00D626DA" w:rsidRPr="00D626DA" w:rsidRDefault="00D626DA" w:rsidP="00284632">
      <w:pPr>
        <w:pStyle w:val="Default"/>
        <w:jc w:val="both"/>
        <w:rPr>
          <w:color w:val="auto"/>
          <w:lang w:val="it-IT"/>
        </w:rPr>
      </w:pPr>
      <w:r w:rsidRPr="00D626DA">
        <w:rPr>
          <w:color w:val="auto"/>
          <w:lang w:val="it-IT"/>
        </w:rPr>
        <w:t>În vederea testării pentru proba practică se pot stabili și alte criterii de evaluare.</w:t>
      </w:r>
    </w:p>
    <w:p w14:paraId="63BE9133" w14:textId="77777777" w:rsidR="00D626DA" w:rsidRPr="00D626DA" w:rsidRDefault="00D626DA" w:rsidP="00284632">
      <w:pPr>
        <w:shd w:val="clear" w:color="auto" w:fill="FFFFFF"/>
        <w:ind w:firstLine="720"/>
        <w:rPr>
          <w:b w:val="0"/>
          <w:lang w:val="it-IT"/>
        </w:rPr>
      </w:pPr>
      <w:r w:rsidRPr="00D626DA">
        <w:rPr>
          <w:b w:val="0"/>
          <w:lang w:val="it-IT"/>
        </w:rPr>
        <w:t>Aspectele constatate în timpul derulării probei practice vor fi consemnate în scris în anexa la raportul final al concursului, întocmită de secretarul comisiei de concurs,raport care se semnează de membrii acestei comisii</w:t>
      </w:r>
    </w:p>
    <w:p w14:paraId="20D53363" w14:textId="77777777" w:rsidR="0075497C" w:rsidRPr="00D626DA" w:rsidRDefault="0075497C" w:rsidP="00284632">
      <w:pPr>
        <w:pStyle w:val="ListParagraph"/>
        <w:numPr>
          <w:ilvl w:val="0"/>
          <w:numId w:val="20"/>
        </w:numPr>
        <w:spacing w:after="0" w:line="240" w:lineRule="auto"/>
        <w:jc w:val="both"/>
        <w:rPr>
          <w:rFonts w:ascii="Times New Roman" w:hAnsi="Times New Roman"/>
          <w:b/>
          <w:i/>
          <w:sz w:val="24"/>
          <w:szCs w:val="24"/>
        </w:rPr>
      </w:pPr>
      <w:r w:rsidRPr="00D626DA">
        <w:rPr>
          <w:rFonts w:ascii="Times New Roman" w:hAnsi="Times New Roman"/>
          <w:b/>
          <w:i/>
          <w:sz w:val="24"/>
          <w:szCs w:val="24"/>
        </w:rPr>
        <w:t>Proba interviu:</w:t>
      </w:r>
    </w:p>
    <w:tbl>
      <w:tblPr>
        <w:tblW w:w="9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569"/>
        <w:gridCol w:w="3581"/>
      </w:tblGrid>
      <w:tr w:rsidR="0075497C" w:rsidRPr="00D626DA" w14:paraId="0B980A23" w14:textId="77777777" w:rsidTr="00D25906">
        <w:trPr>
          <w:trHeight w:hRule="exact" w:val="388"/>
          <w:jc w:val="center"/>
        </w:trPr>
        <w:tc>
          <w:tcPr>
            <w:tcW w:w="5569" w:type="dxa"/>
          </w:tcPr>
          <w:p w14:paraId="2E2118FC" w14:textId="77777777" w:rsidR="0075497C" w:rsidRPr="00D626DA" w:rsidRDefault="0075497C" w:rsidP="00284632">
            <w:pPr>
              <w:rPr>
                <w:rFonts w:eastAsia="Arial Unicode MS"/>
                <w:b w:val="0"/>
                <w:noProof/>
              </w:rPr>
            </w:pPr>
            <w:r w:rsidRPr="00D626DA">
              <w:rPr>
                <w:rFonts w:eastAsia="Arial Unicode MS"/>
                <w:b w:val="0"/>
                <w:noProof/>
              </w:rPr>
              <w:t>Susținerea interviului</w:t>
            </w:r>
          </w:p>
        </w:tc>
        <w:tc>
          <w:tcPr>
            <w:tcW w:w="3581" w:type="dxa"/>
          </w:tcPr>
          <w:p w14:paraId="46C841FB" w14:textId="39FBD7BD" w:rsidR="0075497C" w:rsidRPr="00D626DA" w:rsidRDefault="00CB7E02" w:rsidP="00A95FE1">
            <w:pPr>
              <w:jc w:val="center"/>
              <w:rPr>
                <w:rFonts w:eastAsia="Arial Unicode MS"/>
                <w:b w:val="0"/>
                <w:noProof/>
              </w:rPr>
            </w:pPr>
            <w:r>
              <w:rPr>
                <w:b w:val="0"/>
              </w:rPr>
              <w:t>22</w:t>
            </w:r>
            <w:r w:rsidR="00A95FE1">
              <w:rPr>
                <w:b w:val="0"/>
              </w:rPr>
              <w:t>.1</w:t>
            </w:r>
            <w:r>
              <w:rPr>
                <w:b w:val="0"/>
              </w:rPr>
              <w:t>2</w:t>
            </w:r>
            <w:r w:rsidR="0075497C" w:rsidRPr="00D626DA">
              <w:rPr>
                <w:b w:val="0"/>
              </w:rPr>
              <w:t>.2021</w:t>
            </w:r>
            <w:r w:rsidR="0075497C" w:rsidRPr="00D626DA">
              <w:rPr>
                <w:rFonts w:eastAsia="Arial Unicode MS"/>
                <w:b w:val="0"/>
                <w:noProof/>
              </w:rPr>
              <w:t>, ora 1</w:t>
            </w:r>
            <w:r>
              <w:rPr>
                <w:rFonts w:eastAsia="Arial Unicode MS"/>
                <w:b w:val="0"/>
                <w:noProof/>
              </w:rPr>
              <w:t>2</w:t>
            </w:r>
            <w:r w:rsidR="0075497C" w:rsidRPr="00D626DA">
              <w:rPr>
                <w:rFonts w:eastAsia="Arial Unicode MS"/>
                <w:b w:val="0"/>
                <w:noProof/>
              </w:rPr>
              <w:t>,00</w:t>
            </w:r>
          </w:p>
        </w:tc>
      </w:tr>
      <w:tr w:rsidR="0075497C" w:rsidRPr="00D626DA" w14:paraId="7562F4F3" w14:textId="77777777" w:rsidTr="00D25906">
        <w:trPr>
          <w:trHeight w:hRule="exact" w:val="309"/>
          <w:jc w:val="center"/>
        </w:trPr>
        <w:tc>
          <w:tcPr>
            <w:tcW w:w="5569" w:type="dxa"/>
          </w:tcPr>
          <w:p w14:paraId="62C98CEC" w14:textId="77777777" w:rsidR="0075497C" w:rsidRPr="00D626DA" w:rsidRDefault="0075497C" w:rsidP="00284632">
            <w:pPr>
              <w:rPr>
                <w:rFonts w:eastAsia="Arial Unicode MS"/>
                <w:b w:val="0"/>
                <w:noProof/>
              </w:rPr>
            </w:pPr>
            <w:r w:rsidRPr="00D626DA">
              <w:rPr>
                <w:rFonts w:eastAsia="Arial Unicode MS"/>
                <w:b w:val="0"/>
                <w:noProof/>
              </w:rPr>
              <w:t>Afișarea rezultatelor probei interviu</w:t>
            </w:r>
          </w:p>
        </w:tc>
        <w:tc>
          <w:tcPr>
            <w:tcW w:w="3581" w:type="dxa"/>
          </w:tcPr>
          <w:p w14:paraId="69301A04" w14:textId="608AB948" w:rsidR="0075497C" w:rsidRPr="00D626DA" w:rsidRDefault="00D25906" w:rsidP="00D25906">
            <w:pPr>
              <w:rPr>
                <w:b w:val="0"/>
              </w:rPr>
            </w:pPr>
            <w:r>
              <w:rPr>
                <w:b w:val="0"/>
              </w:rPr>
              <w:t xml:space="preserve">           22</w:t>
            </w:r>
            <w:r w:rsidR="00A95FE1">
              <w:rPr>
                <w:b w:val="0"/>
              </w:rPr>
              <w:t>.1</w:t>
            </w:r>
            <w:r>
              <w:rPr>
                <w:b w:val="0"/>
              </w:rPr>
              <w:t>2</w:t>
            </w:r>
            <w:r w:rsidR="00A95FE1">
              <w:rPr>
                <w:b w:val="0"/>
              </w:rPr>
              <w:t>.2021</w:t>
            </w:r>
            <w:r w:rsidR="00A95FE1" w:rsidRPr="00D626DA">
              <w:rPr>
                <w:rFonts w:eastAsia="Arial Unicode MS"/>
                <w:b w:val="0"/>
                <w:noProof/>
              </w:rPr>
              <w:t>, ora 1</w:t>
            </w:r>
            <w:r>
              <w:rPr>
                <w:rFonts w:eastAsia="Arial Unicode MS"/>
                <w:b w:val="0"/>
                <w:noProof/>
              </w:rPr>
              <w:t>3,3</w:t>
            </w:r>
            <w:r w:rsidR="00A95FE1" w:rsidRPr="00D626DA">
              <w:rPr>
                <w:rFonts w:eastAsia="Arial Unicode MS"/>
                <w:b w:val="0"/>
                <w:noProof/>
              </w:rPr>
              <w:t>0</w:t>
            </w:r>
          </w:p>
        </w:tc>
      </w:tr>
      <w:tr w:rsidR="0075497C" w:rsidRPr="00D626DA" w14:paraId="165FA864" w14:textId="77777777" w:rsidTr="00D25906">
        <w:trPr>
          <w:trHeight w:hRule="exact" w:val="632"/>
          <w:jc w:val="center"/>
        </w:trPr>
        <w:tc>
          <w:tcPr>
            <w:tcW w:w="5569" w:type="dxa"/>
          </w:tcPr>
          <w:p w14:paraId="705C04E3" w14:textId="77777777" w:rsidR="0075497C" w:rsidRPr="00D626DA" w:rsidRDefault="0075497C" w:rsidP="00284632">
            <w:pPr>
              <w:rPr>
                <w:rFonts w:eastAsia="Arial Unicode MS"/>
                <w:b w:val="0"/>
                <w:noProof/>
              </w:rPr>
            </w:pPr>
            <w:r w:rsidRPr="00D626DA">
              <w:rPr>
                <w:rFonts w:eastAsia="Arial Unicode MS"/>
                <w:b w:val="0"/>
                <w:noProof/>
              </w:rPr>
              <w:t>Depunerea contestațiilor  privind rezultatele probei interviu</w:t>
            </w:r>
          </w:p>
        </w:tc>
        <w:tc>
          <w:tcPr>
            <w:tcW w:w="3581" w:type="dxa"/>
          </w:tcPr>
          <w:p w14:paraId="153466FD" w14:textId="72FFE355" w:rsidR="0075497C" w:rsidRPr="00D626DA" w:rsidRDefault="00D25906" w:rsidP="00284632">
            <w:pPr>
              <w:jc w:val="center"/>
              <w:rPr>
                <w:rFonts w:eastAsia="Arial Unicode MS"/>
                <w:b w:val="0"/>
                <w:noProof/>
              </w:rPr>
            </w:pPr>
            <w:r>
              <w:rPr>
                <w:b w:val="0"/>
              </w:rPr>
              <w:t>22</w:t>
            </w:r>
            <w:r w:rsidR="00A95FE1">
              <w:rPr>
                <w:b w:val="0"/>
              </w:rPr>
              <w:t>.1</w:t>
            </w:r>
            <w:r>
              <w:rPr>
                <w:b w:val="0"/>
              </w:rPr>
              <w:t>2</w:t>
            </w:r>
            <w:r w:rsidR="00A95FE1">
              <w:rPr>
                <w:b w:val="0"/>
              </w:rPr>
              <w:t>.2021</w:t>
            </w:r>
            <w:r w:rsidR="00A95FE1" w:rsidRPr="00D626DA">
              <w:rPr>
                <w:rFonts w:eastAsia="Arial Unicode MS"/>
                <w:b w:val="0"/>
                <w:noProof/>
              </w:rPr>
              <w:t xml:space="preserve">, </w:t>
            </w:r>
            <w:r w:rsidR="00A95FE1">
              <w:rPr>
                <w:b w:val="0"/>
              </w:rPr>
              <w:t xml:space="preserve">până la </w:t>
            </w:r>
            <w:r w:rsidR="00A95FE1" w:rsidRPr="0075497C">
              <w:rPr>
                <w:b w:val="0"/>
              </w:rPr>
              <w:t xml:space="preserve">ora </w:t>
            </w:r>
            <w:r w:rsidR="00A95FE1">
              <w:rPr>
                <w:b w:val="0"/>
              </w:rPr>
              <w:t>1</w:t>
            </w:r>
            <w:r>
              <w:rPr>
                <w:b w:val="0"/>
              </w:rPr>
              <w:t>4</w:t>
            </w:r>
            <w:r w:rsidR="00A95FE1" w:rsidRPr="0075497C">
              <w:rPr>
                <w:b w:val="0"/>
              </w:rPr>
              <w:t>,00</w:t>
            </w:r>
          </w:p>
        </w:tc>
      </w:tr>
      <w:tr w:rsidR="0075497C" w:rsidRPr="00D626DA" w14:paraId="669D647F" w14:textId="77777777" w:rsidTr="00D25906">
        <w:trPr>
          <w:trHeight w:hRule="exact" w:val="268"/>
          <w:jc w:val="center"/>
        </w:trPr>
        <w:tc>
          <w:tcPr>
            <w:tcW w:w="5569" w:type="dxa"/>
          </w:tcPr>
          <w:p w14:paraId="6ECBCBCF" w14:textId="77777777" w:rsidR="0075497C" w:rsidRPr="00D626DA" w:rsidRDefault="0075497C" w:rsidP="00A95FE1">
            <w:pPr>
              <w:rPr>
                <w:rFonts w:eastAsia="Arial Unicode MS"/>
                <w:b w:val="0"/>
                <w:noProof/>
              </w:rPr>
            </w:pPr>
            <w:r w:rsidRPr="00D626DA">
              <w:rPr>
                <w:rFonts w:eastAsia="Arial Unicode MS"/>
                <w:b w:val="0"/>
                <w:noProof/>
              </w:rPr>
              <w:t>Afișarea rezultatelor solu</w:t>
            </w:r>
            <w:r w:rsidR="00A95FE1">
              <w:rPr>
                <w:rFonts w:eastAsia="Arial Unicode MS"/>
                <w:b w:val="0"/>
                <w:noProof/>
              </w:rPr>
              <w:t>ț</w:t>
            </w:r>
            <w:r w:rsidRPr="00D626DA">
              <w:rPr>
                <w:rFonts w:eastAsia="Arial Unicode MS"/>
                <w:b w:val="0"/>
                <w:noProof/>
              </w:rPr>
              <w:t>ionării contestațiilor</w:t>
            </w:r>
          </w:p>
        </w:tc>
        <w:tc>
          <w:tcPr>
            <w:tcW w:w="3581" w:type="dxa"/>
          </w:tcPr>
          <w:p w14:paraId="1B56A8FB" w14:textId="7E7488C4" w:rsidR="0075497C" w:rsidRPr="00D626DA" w:rsidRDefault="00D25906" w:rsidP="00A95FE1">
            <w:pPr>
              <w:jc w:val="center"/>
              <w:rPr>
                <w:rFonts w:eastAsia="Arial Unicode MS"/>
                <w:b w:val="0"/>
                <w:noProof/>
              </w:rPr>
            </w:pPr>
            <w:r>
              <w:rPr>
                <w:b w:val="0"/>
              </w:rPr>
              <w:t>22.</w:t>
            </w:r>
            <w:r w:rsidR="00A95FE1">
              <w:rPr>
                <w:b w:val="0"/>
              </w:rPr>
              <w:t>1</w:t>
            </w:r>
            <w:r>
              <w:rPr>
                <w:b w:val="0"/>
              </w:rPr>
              <w:t>2</w:t>
            </w:r>
            <w:r w:rsidR="00A95FE1" w:rsidRPr="0075497C">
              <w:rPr>
                <w:b w:val="0"/>
              </w:rPr>
              <w:t>.2021</w:t>
            </w:r>
            <w:r w:rsidR="00A95FE1" w:rsidRPr="0075497C">
              <w:rPr>
                <w:rFonts w:eastAsia="Arial Unicode MS"/>
                <w:b w:val="0"/>
                <w:noProof/>
              </w:rPr>
              <w:t>, ora 16,00</w:t>
            </w:r>
          </w:p>
        </w:tc>
      </w:tr>
    </w:tbl>
    <w:p w14:paraId="3F2548A2" w14:textId="77777777" w:rsidR="00A95FE1" w:rsidRDefault="00D626DA" w:rsidP="00284632">
      <w:pPr>
        <w:pStyle w:val="NoSpacing"/>
        <w:rPr>
          <w:lang w:val="it-IT"/>
        </w:rPr>
      </w:pPr>
      <w:r w:rsidRPr="00A3070C">
        <w:rPr>
          <w:lang w:val="it-IT"/>
        </w:rPr>
        <w:t xml:space="preserve">În cadrul interviului se testează abilitățile, aptitudinile și motivația candidaților.      </w:t>
      </w:r>
    </w:p>
    <w:p w14:paraId="1460494B" w14:textId="77777777" w:rsidR="00D626DA" w:rsidRPr="00A3070C" w:rsidRDefault="00D626DA" w:rsidP="00284632">
      <w:pPr>
        <w:pStyle w:val="NoSpacing"/>
        <w:rPr>
          <w:lang w:val="it-IT"/>
        </w:rPr>
      </w:pPr>
      <w:r w:rsidRPr="00A3070C">
        <w:rPr>
          <w:lang w:val="it-IT"/>
        </w:rPr>
        <w:t>Interviul se realizează conform planului de interviu întocmit de comisia de concurs în ziua desfășurării acestei probe, pe baza criteriilor de evaluare.</w:t>
      </w:r>
    </w:p>
    <w:p w14:paraId="4CE87EF0" w14:textId="77777777" w:rsidR="00D626DA" w:rsidRPr="00A3070C" w:rsidRDefault="00D626DA" w:rsidP="00284632">
      <w:pPr>
        <w:pStyle w:val="NoSpacing"/>
        <w:rPr>
          <w:lang w:val="it-IT"/>
        </w:rPr>
      </w:pPr>
      <w:r w:rsidRPr="00A3070C">
        <w:rPr>
          <w:lang w:val="it-IT"/>
        </w:rPr>
        <w:t>Criteriile de evaluare sunt:</w:t>
      </w:r>
    </w:p>
    <w:p w14:paraId="0E5A9BFA" w14:textId="77777777" w:rsidR="00D626DA" w:rsidRPr="00A3070C" w:rsidRDefault="00D626DA" w:rsidP="00284632">
      <w:pPr>
        <w:pStyle w:val="NoSpacing"/>
        <w:numPr>
          <w:ilvl w:val="0"/>
          <w:numId w:val="17"/>
        </w:numPr>
        <w:rPr>
          <w:lang w:val="it-IT"/>
        </w:rPr>
      </w:pPr>
      <w:r w:rsidRPr="00A3070C">
        <w:rPr>
          <w:lang w:val="it-IT"/>
        </w:rPr>
        <w:t>Abilități și cunoștințe impuse de funcție;</w:t>
      </w:r>
    </w:p>
    <w:p w14:paraId="451E70AE" w14:textId="77777777" w:rsidR="00D626DA" w:rsidRPr="00A3070C" w:rsidRDefault="00D626DA" w:rsidP="00284632">
      <w:pPr>
        <w:pStyle w:val="NoSpacing"/>
        <w:numPr>
          <w:ilvl w:val="0"/>
          <w:numId w:val="17"/>
        </w:numPr>
        <w:rPr>
          <w:lang w:val="it-IT"/>
        </w:rPr>
      </w:pPr>
      <w:r w:rsidRPr="00A3070C">
        <w:rPr>
          <w:lang w:val="it-IT"/>
        </w:rPr>
        <w:t>Capacitatea de analiză și sinteză;</w:t>
      </w:r>
    </w:p>
    <w:p w14:paraId="3BD59927" w14:textId="77777777" w:rsidR="00D626DA" w:rsidRPr="00A3070C" w:rsidRDefault="00D626DA" w:rsidP="00284632">
      <w:pPr>
        <w:pStyle w:val="NoSpacing"/>
        <w:numPr>
          <w:ilvl w:val="0"/>
          <w:numId w:val="17"/>
        </w:numPr>
        <w:rPr>
          <w:lang w:val="it-IT"/>
        </w:rPr>
      </w:pPr>
      <w:r w:rsidRPr="00A3070C">
        <w:rPr>
          <w:lang w:val="it-IT"/>
        </w:rPr>
        <w:t>Motivația candidatului;</w:t>
      </w:r>
    </w:p>
    <w:p w14:paraId="0C61541F" w14:textId="77777777" w:rsidR="00D626DA" w:rsidRPr="00A3070C" w:rsidRDefault="00D626DA" w:rsidP="00284632">
      <w:pPr>
        <w:pStyle w:val="NoSpacing"/>
        <w:numPr>
          <w:ilvl w:val="0"/>
          <w:numId w:val="17"/>
        </w:numPr>
        <w:rPr>
          <w:lang w:val="it-IT"/>
        </w:rPr>
      </w:pPr>
      <w:r w:rsidRPr="00A3070C">
        <w:rPr>
          <w:lang w:val="it-IT"/>
        </w:rPr>
        <w:t>Comportamentul în situațiile de criză;</w:t>
      </w:r>
    </w:p>
    <w:p w14:paraId="0CE4F2C5" w14:textId="77777777" w:rsidR="00D626DA" w:rsidRPr="00A3070C" w:rsidRDefault="00D626DA" w:rsidP="00284632">
      <w:pPr>
        <w:pStyle w:val="NoSpacing"/>
        <w:numPr>
          <w:ilvl w:val="0"/>
          <w:numId w:val="17"/>
        </w:numPr>
        <w:rPr>
          <w:lang w:val="it-IT"/>
        </w:rPr>
      </w:pPr>
      <w:r w:rsidRPr="00A3070C">
        <w:rPr>
          <w:lang w:val="it-IT"/>
        </w:rPr>
        <w:t>Inițiativă și creativitate.</w:t>
      </w:r>
    </w:p>
    <w:p w14:paraId="46422A4F" w14:textId="77777777" w:rsidR="00D626DA" w:rsidRPr="00D626DA" w:rsidRDefault="00D626DA" w:rsidP="00284632">
      <w:pPr>
        <w:jc w:val="both"/>
        <w:rPr>
          <w:b w:val="0"/>
          <w:lang w:val="it-IT"/>
        </w:rPr>
      </w:pPr>
      <w:r w:rsidRPr="00D626DA">
        <w:rPr>
          <w:b w:val="0"/>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14:paraId="735E021F" w14:textId="455E95C8" w:rsidR="0075497C" w:rsidRDefault="0075497C" w:rsidP="00284632">
      <w:pPr>
        <w:jc w:val="both"/>
      </w:pPr>
      <w:r w:rsidRPr="00E84631">
        <w:rPr>
          <w:i/>
        </w:rPr>
        <w:t>Afișarea rezultatului final</w:t>
      </w:r>
      <w:r>
        <w:t xml:space="preserve"> :</w:t>
      </w:r>
      <w:r w:rsidR="00D626DA">
        <w:t xml:space="preserve"> </w:t>
      </w:r>
      <w:r w:rsidR="00D25906">
        <w:t>23</w:t>
      </w:r>
      <w:r w:rsidR="00A95FE1">
        <w:t>.1</w:t>
      </w:r>
      <w:r w:rsidR="00D25906">
        <w:t>2</w:t>
      </w:r>
      <w:r w:rsidR="00A95FE1">
        <w:t>.</w:t>
      </w:r>
      <w:r w:rsidR="00D626DA">
        <w:t>2021</w:t>
      </w:r>
      <w:r w:rsidR="00D626DA" w:rsidRPr="00E84631">
        <w:rPr>
          <w:rFonts w:eastAsia="Arial Unicode MS"/>
          <w:noProof/>
        </w:rPr>
        <w:t xml:space="preserve">, ora </w:t>
      </w:r>
      <w:r w:rsidR="00D626DA">
        <w:rPr>
          <w:rFonts w:eastAsia="Arial Unicode MS"/>
          <w:noProof/>
        </w:rPr>
        <w:t>1</w:t>
      </w:r>
      <w:r w:rsidR="00A95FE1">
        <w:rPr>
          <w:rFonts w:eastAsia="Arial Unicode MS"/>
          <w:noProof/>
        </w:rPr>
        <w:t>1</w:t>
      </w:r>
      <w:r w:rsidR="00D626DA" w:rsidRPr="00E84631">
        <w:rPr>
          <w:rFonts w:eastAsia="Arial Unicode MS"/>
          <w:noProof/>
        </w:rPr>
        <w:t>,00</w:t>
      </w:r>
    </w:p>
    <w:p w14:paraId="78844EE7" w14:textId="538F05FB" w:rsidR="00D006C9" w:rsidRPr="00D626DA" w:rsidRDefault="00D006C9" w:rsidP="00284632">
      <w:pPr>
        <w:shd w:val="clear" w:color="auto" w:fill="FFFFFF"/>
        <w:rPr>
          <w:b w:val="0"/>
        </w:rPr>
      </w:pPr>
      <w:r w:rsidRPr="00D626DA">
        <w:rPr>
          <w:b w:val="0"/>
        </w:rPr>
        <w:t xml:space="preserve">Locul desfășurării probelor de concurs: </w:t>
      </w:r>
      <w:r w:rsidR="00320CC9">
        <w:rPr>
          <w:b w:val="0"/>
        </w:rPr>
        <w:t>Școala Gimnazială Băița</w:t>
      </w:r>
    </w:p>
    <w:p w14:paraId="06D3E6A3" w14:textId="77777777" w:rsidR="00D006C9" w:rsidRPr="00D626DA" w:rsidRDefault="00D006C9" w:rsidP="00284632">
      <w:pPr>
        <w:jc w:val="both"/>
        <w:rPr>
          <w:b w:val="0"/>
        </w:rPr>
      </w:pPr>
      <w:r w:rsidRPr="00D626DA">
        <w:rPr>
          <w:b w:val="0"/>
        </w:rPr>
        <w:tab/>
        <w:t>Probele sunt eliminatorii.</w:t>
      </w:r>
    </w:p>
    <w:p w14:paraId="0A43B24A" w14:textId="77777777" w:rsidR="00800EBC" w:rsidRDefault="00D006C9" w:rsidP="00284632">
      <w:pPr>
        <w:ind w:firstLine="720"/>
        <w:jc w:val="both"/>
        <w:rPr>
          <w:b w:val="0"/>
        </w:rPr>
      </w:pPr>
      <w:r w:rsidRPr="00D626DA">
        <w:rPr>
          <w:b w:val="0"/>
        </w:rPr>
        <w:t xml:space="preserve">Punctajul maxim obținut la proba scrisă este de  100 de puncte, </w:t>
      </w:r>
    </w:p>
    <w:p w14:paraId="621B87C3" w14:textId="77777777" w:rsidR="00D006C9" w:rsidRPr="00D626DA" w:rsidRDefault="00D006C9" w:rsidP="00284632">
      <w:pPr>
        <w:ind w:firstLine="720"/>
        <w:jc w:val="both"/>
        <w:rPr>
          <w:b w:val="0"/>
        </w:rPr>
      </w:pPr>
      <w:r w:rsidRPr="00D626DA">
        <w:rPr>
          <w:b w:val="0"/>
        </w:rPr>
        <w:t>Punctajul maxim obținut la proba practică este de 100 puncte</w:t>
      </w:r>
    </w:p>
    <w:p w14:paraId="55343D99" w14:textId="77777777" w:rsidR="00D006C9" w:rsidRPr="00D626DA" w:rsidRDefault="00D006C9" w:rsidP="00284632">
      <w:pPr>
        <w:ind w:firstLine="720"/>
        <w:jc w:val="both"/>
        <w:rPr>
          <w:b w:val="0"/>
        </w:rPr>
      </w:pPr>
      <w:r w:rsidRPr="00D626DA">
        <w:rPr>
          <w:b w:val="0"/>
        </w:rPr>
        <w:t>Punctajul maxim obținut la proba interviu este de 100 puncte.</w:t>
      </w:r>
    </w:p>
    <w:p w14:paraId="502BF6CA" w14:textId="77777777" w:rsidR="00D006C9" w:rsidRPr="00D626DA" w:rsidRDefault="00D006C9" w:rsidP="00284632">
      <w:pPr>
        <w:widowControl w:val="0"/>
        <w:autoSpaceDE w:val="0"/>
        <w:autoSpaceDN w:val="0"/>
        <w:adjustRightInd w:val="0"/>
        <w:rPr>
          <w:b w:val="0"/>
        </w:rPr>
      </w:pPr>
      <w:r w:rsidRPr="00D626DA">
        <w:rPr>
          <w:b w:val="0"/>
        </w:rPr>
        <w:tab/>
        <w:t>Punctajul final se calculează ca medie aritmetică a celor doua probe.</w:t>
      </w:r>
    </w:p>
    <w:p w14:paraId="41A785EA" w14:textId="77777777" w:rsidR="00D006C9" w:rsidRPr="00D626DA" w:rsidRDefault="00D006C9" w:rsidP="00284632">
      <w:pPr>
        <w:widowControl w:val="0"/>
        <w:overflowPunct w:val="0"/>
        <w:autoSpaceDE w:val="0"/>
        <w:autoSpaceDN w:val="0"/>
        <w:adjustRightInd w:val="0"/>
        <w:ind w:right="60" w:firstLine="708"/>
        <w:rPr>
          <w:b w:val="0"/>
        </w:rPr>
      </w:pPr>
      <w:r w:rsidRPr="00D626DA">
        <w:rPr>
          <w:b w:val="0"/>
          <w:i/>
        </w:rPr>
        <w:t>Este declarat admis candidatul care a obținut cel mai mare punctaj, cu condiţia să fi obţinut un total de minimum 50 de puncte</w:t>
      </w:r>
      <w:r w:rsidRPr="00D626DA">
        <w:rPr>
          <w:b w:val="0"/>
        </w:rPr>
        <w:t>.</w:t>
      </w:r>
    </w:p>
    <w:p w14:paraId="52C93660" w14:textId="6966C617" w:rsidR="00D626DA" w:rsidRPr="00D626DA" w:rsidRDefault="00D626DA" w:rsidP="00284632">
      <w:pPr>
        <w:jc w:val="both"/>
        <w:rPr>
          <w:rFonts w:eastAsia="Times New Roman"/>
          <w:b w:val="0"/>
          <w:bCs w:val="0"/>
          <w:lang w:eastAsia="ro-RO"/>
        </w:rPr>
      </w:pPr>
      <w:r w:rsidRPr="00D626DA">
        <w:rPr>
          <w:rFonts w:eastAsia="Times New Roman"/>
          <w:b w:val="0"/>
          <w:bCs w:val="0"/>
          <w:lang w:eastAsia="ro-RO"/>
        </w:rPr>
        <w:t xml:space="preserve">Dosarele de concurs se vor depune la secretariatul  </w:t>
      </w:r>
      <w:r w:rsidR="00320CC9">
        <w:rPr>
          <w:rFonts w:eastAsia="Times New Roman"/>
          <w:b w:val="0"/>
          <w:bCs w:val="0"/>
          <w:lang w:eastAsia="ro-RO"/>
        </w:rPr>
        <w:t>Școlii Gimnaziale Băița</w:t>
      </w:r>
    </w:p>
    <w:p w14:paraId="1E09F743" w14:textId="77777777" w:rsidR="0000637B" w:rsidRDefault="00D626DA" w:rsidP="00A52245">
      <w:pPr>
        <w:widowControl w:val="0"/>
        <w:autoSpaceDE w:val="0"/>
        <w:autoSpaceDN w:val="0"/>
        <w:adjustRightInd w:val="0"/>
        <w:rPr>
          <w:rFonts w:eastAsia="Times New Roman"/>
          <w:b w:val="0"/>
          <w:bCs w:val="0"/>
          <w:lang w:eastAsia="ro-RO"/>
        </w:rPr>
      </w:pPr>
      <w:r w:rsidRPr="00BB6BA3">
        <w:rPr>
          <w:rFonts w:eastAsia="Times New Roman"/>
          <w:b w:val="0"/>
          <w:bCs w:val="0"/>
          <w:lang w:eastAsia="ro-RO"/>
        </w:rPr>
        <w:t xml:space="preserve">Relaţii suplimentare se pot obţine la sediul </w:t>
      </w:r>
      <w:r w:rsidR="00320CC9">
        <w:rPr>
          <w:rFonts w:eastAsia="Times New Roman"/>
          <w:b w:val="0"/>
          <w:bCs w:val="0"/>
          <w:lang w:eastAsia="ro-RO"/>
        </w:rPr>
        <w:t>Școlii Gimnaziale Băița</w:t>
      </w:r>
      <w:r w:rsidRPr="00BB6BA3">
        <w:rPr>
          <w:rFonts w:eastAsia="Times New Roman"/>
          <w:b w:val="0"/>
          <w:bCs w:val="0"/>
          <w:lang w:eastAsia="ro-RO"/>
        </w:rPr>
        <w:t xml:space="preserve">, </w:t>
      </w:r>
      <w:r>
        <w:rPr>
          <w:rFonts w:eastAsia="Times New Roman"/>
          <w:b w:val="0"/>
          <w:bCs w:val="0"/>
          <w:lang w:eastAsia="ro-RO"/>
        </w:rPr>
        <w:t>str.</w:t>
      </w:r>
      <w:r w:rsidR="00320CC9">
        <w:rPr>
          <w:rFonts w:eastAsia="Times New Roman"/>
          <w:b w:val="0"/>
          <w:bCs w:val="0"/>
          <w:lang w:eastAsia="ro-RO"/>
        </w:rPr>
        <w:t xml:space="preserve">Principală </w:t>
      </w:r>
      <w:r>
        <w:rPr>
          <w:rFonts w:eastAsia="Times New Roman"/>
          <w:b w:val="0"/>
          <w:bCs w:val="0"/>
          <w:lang w:eastAsia="ro-RO"/>
        </w:rPr>
        <w:t>, nr.</w:t>
      </w:r>
      <w:r w:rsidR="00A52245">
        <w:rPr>
          <w:rFonts w:eastAsia="Times New Roman"/>
          <w:b w:val="0"/>
          <w:bCs w:val="0"/>
          <w:lang w:eastAsia="ro-RO"/>
        </w:rPr>
        <w:t>150</w:t>
      </w:r>
      <w:r>
        <w:rPr>
          <w:rFonts w:eastAsia="Times New Roman"/>
          <w:b w:val="0"/>
          <w:bCs w:val="0"/>
          <w:lang w:eastAsia="ro-RO"/>
        </w:rPr>
        <w:t xml:space="preserve">, </w:t>
      </w:r>
      <w:r w:rsidRPr="00BB6BA3">
        <w:rPr>
          <w:rFonts w:eastAsia="Times New Roman"/>
          <w:b w:val="0"/>
          <w:bCs w:val="0"/>
          <w:lang w:eastAsia="ro-RO"/>
        </w:rPr>
        <w:t>judeţul Hunedoara, telefon 0254</w:t>
      </w:r>
      <w:r w:rsidR="00A52245">
        <w:rPr>
          <w:rFonts w:eastAsia="Times New Roman"/>
          <w:b w:val="0"/>
          <w:bCs w:val="0"/>
          <w:lang w:eastAsia="ro-RO"/>
        </w:rPr>
        <w:t>/683233</w:t>
      </w:r>
      <w:r>
        <w:rPr>
          <w:rFonts w:eastAsia="Times New Roman"/>
          <w:b w:val="0"/>
          <w:bCs w:val="0"/>
          <w:lang w:eastAsia="ro-RO"/>
        </w:rPr>
        <w:t xml:space="preserve"> </w:t>
      </w:r>
      <w:r w:rsidR="0000637B">
        <w:rPr>
          <w:rFonts w:eastAsia="Times New Roman"/>
          <w:b w:val="0"/>
          <w:bCs w:val="0"/>
          <w:lang w:eastAsia="ro-RO"/>
        </w:rPr>
        <w:t>.</w:t>
      </w:r>
    </w:p>
    <w:p w14:paraId="5DCC58F3" w14:textId="66106545" w:rsidR="00A52245" w:rsidRDefault="00D626DA" w:rsidP="00A52245">
      <w:pPr>
        <w:widowControl w:val="0"/>
        <w:autoSpaceDE w:val="0"/>
        <w:autoSpaceDN w:val="0"/>
        <w:adjustRightInd w:val="0"/>
        <w:rPr>
          <w:rFonts w:eastAsia="Times New Roman"/>
          <w:b w:val="0"/>
          <w:bCs w:val="0"/>
          <w:lang w:eastAsia="ro-RO"/>
        </w:rPr>
      </w:pPr>
      <w:r>
        <w:rPr>
          <w:rFonts w:eastAsia="Times New Roman"/>
          <w:b w:val="0"/>
          <w:bCs w:val="0"/>
          <w:lang w:eastAsia="ro-RO"/>
        </w:rPr>
        <w:t xml:space="preserve"> </w:t>
      </w:r>
    </w:p>
    <w:p w14:paraId="58D68D3C" w14:textId="27F461CF" w:rsidR="00D626DA" w:rsidRDefault="00A52245" w:rsidP="00A52245">
      <w:pPr>
        <w:widowControl w:val="0"/>
        <w:autoSpaceDE w:val="0"/>
        <w:autoSpaceDN w:val="0"/>
        <w:adjustRightInd w:val="0"/>
        <w:rPr>
          <w:b w:val="0"/>
          <w:bCs w:val="0"/>
          <w:sz w:val="22"/>
          <w:szCs w:val="22"/>
        </w:rPr>
      </w:pPr>
      <w:r>
        <w:rPr>
          <w:rFonts w:eastAsia="Times New Roman"/>
          <w:b w:val="0"/>
          <w:bCs w:val="0"/>
          <w:lang w:eastAsia="ro-RO"/>
        </w:rPr>
        <w:t xml:space="preserve">                                                                  D</w:t>
      </w:r>
      <w:r w:rsidR="00D626DA">
        <w:rPr>
          <w:b w:val="0"/>
          <w:bCs w:val="0"/>
          <w:sz w:val="22"/>
          <w:szCs w:val="22"/>
        </w:rPr>
        <w:t>IRECTOR,</w:t>
      </w:r>
    </w:p>
    <w:p w14:paraId="39F5100A" w14:textId="4D79764E" w:rsidR="00D006C9" w:rsidRPr="00D626DA" w:rsidRDefault="00D626DA" w:rsidP="00284632">
      <w:pPr>
        <w:widowControl w:val="0"/>
        <w:autoSpaceDE w:val="0"/>
        <w:autoSpaceDN w:val="0"/>
        <w:adjustRightInd w:val="0"/>
        <w:jc w:val="center"/>
        <w:rPr>
          <w:b w:val="0"/>
        </w:rPr>
      </w:pPr>
      <w:r>
        <w:rPr>
          <w:b w:val="0"/>
          <w:bCs w:val="0"/>
          <w:sz w:val="22"/>
          <w:szCs w:val="22"/>
        </w:rPr>
        <w:t>Prof.</w:t>
      </w:r>
      <w:r w:rsidR="00A52245">
        <w:rPr>
          <w:b w:val="0"/>
          <w:bCs w:val="0"/>
          <w:sz w:val="22"/>
          <w:szCs w:val="22"/>
        </w:rPr>
        <w:t>Iosif Dorin Crișan</w:t>
      </w:r>
    </w:p>
    <w:sectPr w:rsidR="00D006C9" w:rsidRPr="00D626DA" w:rsidSect="0075497C">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25pt;height:11.25pt" o:bullet="t">
        <v:imagedata r:id="rId1" o:title=""/>
      </v:shape>
    </w:pict>
  </w:numPicBullet>
  <w:abstractNum w:abstractNumId="0"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4740D4D"/>
    <w:multiLevelType w:val="hybridMultilevel"/>
    <w:tmpl w:val="F2FEB39A"/>
    <w:lvl w:ilvl="0" w:tplc="971EDE8C">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8D6EF0"/>
    <w:multiLevelType w:val="hybridMultilevel"/>
    <w:tmpl w:val="60AC12AE"/>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15:restartNumberingAfterBreak="0">
    <w:nsid w:val="21B26FA2"/>
    <w:multiLevelType w:val="multilevel"/>
    <w:tmpl w:val="F098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C27C68"/>
    <w:multiLevelType w:val="hybridMultilevel"/>
    <w:tmpl w:val="FDF682E6"/>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15:restartNumberingAfterBreak="0">
    <w:nsid w:val="269E3F1F"/>
    <w:multiLevelType w:val="hybridMultilevel"/>
    <w:tmpl w:val="9E8E35E4"/>
    <w:lvl w:ilvl="0" w:tplc="04180011">
      <w:start w:val="1"/>
      <w:numFmt w:val="decimal"/>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2EF769F3"/>
    <w:multiLevelType w:val="hybridMultilevel"/>
    <w:tmpl w:val="00EA8D76"/>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F4C3CB8"/>
    <w:multiLevelType w:val="multilevel"/>
    <w:tmpl w:val="4BCA1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5F0B93"/>
    <w:multiLevelType w:val="hybridMultilevel"/>
    <w:tmpl w:val="FF8EB2C6"/>
    <w:lvl w:ilvl="0" w:tplc="56046898">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6404E0F"/>
    <w:multiLevelType w:val="hybridMultilevel"/>
    <w:tmpl w:val="C09248D8"/>
    <w:lvl w:ilvl="0" w:tplc="C19C347A">
      <w:start w:val="3"/>
      <w:numFmt w:val="bullet"/>
      <w:lvlText w:val="-"/>
      <w:lvlPicBulletId w:val="0"/>
      <w:lvlJc w:val="left"/>
      <w:pPr>
        <w:ind w:left="360" w:hanging="360"/>
      </w:pPr>
      <w:rPr>
        <w:rFonts w:ascii="Georgia" w:eastAsia="Times New Roman" w:hAnsi="Georgia" w:hint="default"/>
      </w:rPr>
    </w:lvl>
    <w:lvl w:ilvl="1" w:tplc="04180003">
      <w:start w:val="1"/>
      <w:numFmt w:val="decimal"/>
      <w:lvlText w:val="%2."/>
      <w:lvlJc w:val="left"/>
      <w:pPr>
        <w:tabs>
          <w:tab w:val="num" w:pos="1080"/>
        </w:tabs>
        <w:ind w:left="1080" w:hanging="360"/>
      </w:pPr>
      <w:rPr>
        <w:rFonts w:cs="Times New Roman"/>
      </w:rPr>
    </w:lvl>
    <w:lvl w:ilvl="2" w:tplc="04180005">
      <w:start w:val="1"/>
      <w:numFmt w:val="decimal"/>
      <w:lvlText w:val="%3."/>
      <w:lvlJc w:val="left"/>
      <w:pPr>
        <w:tabs>
          <w:tab w:val="num" w:pos="1800"/>
        </w:tabs>
        <w:ind w:left="1800" w:hanging="360"/>
      </w:pPr>
      <w:rPr>
        <w:rFonts w:cs="Times New Roman"/>
      </w:rPr>
    </w:lvl>
    <w:lvl w:ilvl="3" w:tplc="04180001">
      <w:start w:val="1"/>
      <w:numFmt w:val="decimal"/>
      <w:lvlText w:val="%4."/>
      <w:lvlJc w:val="left"/>
      <w:pPr>
        <w:tabs>
          <w:tab w:val="num" w:pos="2520"/>
        </w:tabs>
        <w:ind w:left="2520" w:hanging="360"/>
      </w:pPr>
      <w:rPr>
        <w:rFonts w:cs="Times New Roman"/>
      </w:rPr>
    </w:lvl>
    <w:lvl w:ilvl="4" w:tplc="04180003">
      <w:start w:val="1"/>
      <w:numFmt w:val="decimal"/>
      <w:lvlText w:val="%5."/>
      <w:lvlJc w:val="left"/>
      <w:pPr>
        <w:tabs>
          <w:tab w:val="num" w:pos="3240"/>
        </w:tabs>
        <w:ind w:left="3240" w:hanging="360"/>
      </w:pPr>
      <w:rPr>
        <w:rFonts w:cs="Times New Roman"/>
      </w:rPr>
    </w:lvl>
    <w:lvl w:ilvl="5" w:tplc="04180005">
      <w:start w:val="1"/>
      <w:numFmt w:val="decimal"/>
      <w:lvlText w:val="%6."/>
      <w:lvlJc w:val="left"/>
      <w:pPr>
        <w:tabs>
          <w:tab w:val="num" w:pos="3960"/>
        </w:tabs>
        <w:ind w:left="3960" w:hanging="360"/>
      </w:pPr>
      <w:rPr>
        <w:rFonts w:cs="Times New Roman"/>
      </w:rPr>
    </w:lvl>
    <w:lvl w:ilvl="6" w:tplc="04180001">
      <w:start w:val="1"/>
      <w:numFmt w:val="decimal"/>
      <w:lvlText w:val="%7."/>
      <w:lvlJc w:val="left"/>
      <w:pPr>
        <w:tabs>
          <w:tab w:val="num" w:pos="4680"/>
        </w:tabs>
        <w:ind w:left="4680" w:hanging="360"/>
      </w:pPr>
      <w:rPr>
        <w:rFonts w:cs="Times New Roman"/>
      </w:rPr>
    </w:lvl>
    <w:lvl w:ilvl="7" w:tplc="04180003">
      <w:start w:val="1"/>
      <w:numFmt w:val="decimal"/>
      <w:lvlText w:val="%8."/>
      <w:lvlJc w:val="left"/>
      <w:pPr>
        <w:tabs>
          <w:tab w:val="num" w:pos="5400"/>
        </w:tabs>
        <w:ind w:left="5400" w:hanging="360"/>
      </w:pPr>
      <w:rPr>
        <w:rFonts w:cs="Times New Roman"/>
      </w:rPr>
    </w:lvl>
    <w:lvl w:ilvl="8" w:tplc="04180005">
      <w:start w:val="1"/>
      <w:numFmt w:val="decimal"/>
      <w:lvlText w:val="%9."/>
      <w:lvlJc w:val="left"/>
      <w:pPr>
        <w:tabs>
          <w:tab w:val="num" w:pos="6120"/>
        </w:tabs>
        <w:ind w:left="6120" w:hanging="360"/>
      </w:pPr>
      <w:rPr>
        <w:rFonts w:cs="Times New Roman"/>
      </w:rPr>
    </w:lvl>
  </w:abstractNum>
  <w:abstractNum w:abstractNumId="10" w15:restartNumberingAfterBreak="0">
    <w:nsid w:val="4A8A63D6"/>
    <w:multiLevelType w:val="hybridMultilevel"/>
    <w:tmpl w:val="ABF448BA"/>
    <w:lvl w:ilvl="0" w:tplc="18BAEA64">
      <w:start w:val="1"/>
      <w:numFmt w:val="lowerLetter"/>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AA56518"/>
    <w:multiLevelType w:val="hybridMultilevel"/>
    <w:tmpl w:val="1BF853AE"/>
    <w:lvl w:ilvl="0" w:tplc="5C4E7B1A">
      <w:start w:val="1"/>
      <w:numFmt w:val="decimal"/>
      <w:lvlText w:val="%1."/>
      <w:lvlJc w:val="left"/>
      <w:pPr>
        <w:ind w:left="106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2" w15:restartNumberingAfterBreak="0">
    <w:nsid w:val="4C337DC0"/>
    <w:multiLevelType w:val="hybridMultilevel"/>
    <w:tmpl w:val="057A6770"/>
    <w:lvl w:ilvl="0" w:tplc="0409000F">
      <w:start w:val="1"/>
      <w:numFmt w:val="decimal"/>
      <w:lvlText w:val="%1."/>
      <w:lvlJc w:val="left"/>
      <w:pPr>
        <w:tabs>
          <w:tab w:val="num" w:pos="720"/>
        </w:tabs>
        <w:ind w:left="720" w:hanging="360"/>
      </w:pPr>
      <w:rPr>
        <w:rFonts w:cs="Times New Roman" w:hint="default"/>
      </w:rPr>
    </w:lvl>
    <w:lvl w:ilvl="1" w:tplc="04090005">
      <w:start w:val="1"/>
      <w:numFmt w:val="bullet"/>
      <w:lvlText w:val=""/>
      <w:lvlJc w:val="left"/>
      <w:pPr>
        <w:tabs>
          <w:tab w:val="num" w:pos="1440"/>
        </w:tabs>
        <w:ind w:left="1440" w:hanging="360"/>
      </w:pPr>
      <w:rPr>
        <w:rFonts w:ascii="Wingdings" w:hAnsi="Wingdings" w:hint="default"/>
      </w:rPr>
    </w:lvl>
    <w:lvl w:ilvl="2" w:tplc="8D16F46A">
      <w:start w:val="1"/>
      <w:numFmt w:val="decimal"/>
      <w:lvlText w:val="%3."/>
      <w:lvlJc w:val="left"/>
      <w:pPr>
        <w:tabs>
          <w:tab w:val="num" w:pos="2340"/>
        </w:tabs>
        <w:ind w:left="2340" w:hanging="360"/>
      </w:pPr>
      <w:rPr>
        <w:rFonts w:cs="Times New Roman" w:hint="default"/>
      </w:rPr>
    </w:lvl>
    <w:lvl w:ilvl="3" w:tplc="80CA5AFE">
      <w:start w:val="1"/>
      <w:numFmt w:val="lowerLetter"/>
      <w:lvlText w:val="%4)"/>
      <w:lvlJc w:val="left"/>
      <w:pPr>
        <w:tabs>
          <w:tab w:val="num" w:pos="3060"/>
        </w:tabs>
        <w:ind w:left="3060" w:hanging="360"/>
      </w:pPr>
      <w:rPr>
        <w:rFonts w:cs="Times New Roman" w:hint="default"/>
      </w:rPr>
    </w:lvl>
    <w:lvl w:ilvl="4" w:tplc="C19C347A">
      <w:start w:val="3"/>
      <w:numFmt w:val="bullet"/>
      <w:lvlText w:val="-"/>
      <w:lvlJc w:val="left"/>
      <w:pPr>
        <w:tabs>
          <w:tab w:val="num" w:pos="3600"/>
        </w:tabs>
        <w:ind w:left="3600" w:hanging="360"/>
      </w:pPr>
      <w:rPr>
        <w:rFonts w:ascii="Georgia" w:eastAsia="Times New Roman" w:hAnsi="Georgia"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D173154"/>
    <w:multiLevelType w:val="multilevel"/>
    <w:tmpl w:val="483A3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764DE5"/>
    <w:multiLevelType w:val="multilevel"/>
    <w:tmpl w:val="3F3AD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702DB4"/>
    <w:multiLevelType w:val="hybridMultilevel"/>
    <w:tmpl w:val="FB3CC5F6"/>
    <w:lvl w:ilvl="0" w:tplc="71ECF686">
      <w:start w:val="2"/>
      <w:numFmt w:val="bullet"/>
      <w:lvlText w:val="-"/>
      <w:lvlJc w:val="left"/>
      <w:pPr>
        <w:ind w:left="1080" w:hanging="360"/>
      </w:pPr>
      <w:rPr>
        <w:rFonts w:ascii="Times New Roman" w:eastAsia="Times New Roman" w:hAnsi="Times New Roman"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6" w15:restartNumberingAfterBreak="0">
    <w:nsid w:val="625653DE"/>
    <w:multiLevelType w:val="hybridMultilevel"/>
    <w:tmpl w:val="DC0432EC"/>
    <w:lvl w:ilvl="0" w:tplc="2B3AA062">
      <w:start w:val="1"/>
      <w:numFmt w:val="bullet"/>
      <w:lvlText w:val="-"/>
      <w:lvlJc w:val="left"/>
      <w:pPr>
        <w:ind w:left="720" w:hanging="360"/>
      </w:pPr>
      <w:rPr>
        <w:rFonts w:ascii="Times New Roman" w:eastAsia="Times New Roman" w:hAnsi="Times New Roman" w:hint="default"/>
      </w:rPr>
    </w:lvl>
    <w:lvl w:ilvl="1" w:tplc="2B3AA062">
      <w:start w:val="1"/>
      <w:numFmt w:val="bullet"/>
      <w:lvlText w:val="-"/>
      <w:lvlJc w:val="left"/>
      <w:pPr>
        <w:ind w:left="1440" w:hanging="360"/>
      </w:pPr>
      <w:rPr>
        <w:rFonts w:ascii="Times New Roman" w:eastAsia="Times New Roman" w:hAnsi="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642B1204"/>
    <w:multiLevelType w:val="hybridMultilevel"/>
    <w:tmpl w:val="AD5E9992"/>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rPr>
        <w:rFonts w:cs="Times New Roman"/>
      </w:rPr>
    </w:lvl>
    <w:lvl w:ilvl="2" w:tplc="04180005">
      <w:start w:val="1"/>
      <w:numFmt w:val="decimal"/>
      <w:lvlText w:val="%3."/>
      <w:lvlJc w:val="left"/>
      <w:pPr>
        <w:tabs>
          <w:tab w:val="num" w:pos="2160"/>
        </w:tabs>
        <w:ind w:left="2160" w:hanging="360"/>
      </w:pPr>
      <w:rPr>
        <w:rFonts w:cs="Times New Roman"/>
      </w:rPr>
    </w:lvl>
    <w:lvl w:ilvl="3" w:tplc="04180001">
      <w:start w:val="1"/>
      <w:numFmt w:val="decimal"/>
      <w:lvlText w:val="%4."/>
      <w:lvlJc w:val="left"/>
      <w:pPr>
        <w:tabs>
          <w:tab w:val="num" w:pos="2880"/>
        </w:tabs>
        <w:ind w:left="2880" w:hanging="360"/>
      </w:pPr>
      <w:rPr>
        <w:rFonts w:cs="Times New Roman"/>
      </w:rPr>
    </w:lvl>
    <w:lvl w:ilvl="4" w:tplc="04180003">
      <w:start w:val="1"/>
      <w:numFmt w:val="decimal"/>
      <w:lvlText w:val="%5."/>
      <w:lvlJc w:val="left"/>
      <w:pPr>
        <w:tabs>
          <w:tab w:val="num" w:pos="3600"/>
        </w:tabs>
        <w:ind w:left="3600" w:hanging="360"/>
      </w:pPr>
      <w:rPr>
        <w:rFonts w:cs="Times New Roman"/>
      </w:rPr>
    </w:lvl>
    <w:lvl w:ilvl="5" w:tplc="04180005">
      <w:start w:val="1"/>
      <w:numFmt w:val="decimal"/>
      <w:lvlText w:val="%6."/>
      <w:lvlJc w:val="left"/>
      <w:pPr>
        <w:tabs>
          <w:tab w:val="num" w:pos="4320"/>
        </w:tabs>
        <w:ind w:left="4320" w:hanging="360"/>
      </w:pPr>
      <w:rPr>
        <w:rFonts w:cs="Times New Roman"/>
      </w:rPr>
    </w:lvl>
    <w:lvl w:ilvl="6" w:tplc="04180001">
      <w:start w:val="1"/>
      <w:numFmt w:val="decimal"/>
      <w:lvlText w:val="%7."/>
      <w:lvlJc w:val="left"/>
      <w:pPr>
        <w:tabs>
          <w:tab w:val="num" w:pos="5040"/>
        </w:tabs>
        <w:ind w:left="5040" w:hanging="360"/>
      </w:pPr>
      <w:rPr>
        <w:rFonts w:cs="Times New Roman"/>
      </w:rPr>
    </w:lvl>
    <w:lvl w:ilvl="7" w:tplc="04180003">
      <w:start w:val="1"/>
      <w:numFmt w:val="decimal"/>
      <w:lvlText w:val="%8."/>
      <w:lvlJc w:val="left"/>
      <w:pPr>
        <w:tabs>
          <w:tab w:val="num" w:pos="5760"/>
        </w:tabs>
        <w:ind w:left="5760" w:hanging="360"/>
      </w:pPr>
      <w:rPr>
        <w:rFonts w:cs="Times New Roman"/>
      </w:rPr>
    </w:lvl>
    <w:lvl w:ilvl="8" w:tplc="04180005">
      <w:start w:val="1"/>
      <w:numFmt w:val="decimal"/>
      <w:lvlText w:val="%9."/>
      <w:lvlJc w:val="left"/>
      <w:pPr>
        <w:tabs>
          <w:tab w:val="num" w:pos="6480"/>
        </w:tabs>
        <w:ind w:left="6480" w:hanging="360"/>
      </w:pPr>
      <w:rPr>
        <w:rFonts w:cs="Times New Roman"/>
      </w:rPr>
    </w:lvl>
  </w:abstractNum>
  <w:abstractNum w:abstractNumId="18" w15:restartNumberingAfterBreak="0">
    <w:nsid w:val="70D15451"/>
    <w:multiLevelType w:val="hybridMultilevel"/>
    <w:tmpl w:val="7F66FC32"/>
    <w:lvl w:ilvl="0" w:tplc="EFFEA71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9" w15:restartNumberingAfterBreak="0">
    <w:nsid w:val="751E5281"/>
    <w:multiLevelType w:val="hybridMultilevel"/>
    <w:tmpl w:val="B0486EAA"/>
    <w:lvl w:ilvl="0" w:tplc="2B3AA062">
      <w:start w:val="1"/>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A1131B7"/>
    <w:multiLevelType w:val="multilevel"/>
    <w:tmpl w:val="D1A8AC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CDB2C1C"/>
    <w:multiLevelType w:val="hybridMultilevel"/>
    <w:tmpl w:val="6660F66E"/>
    <w:lvl w:ilvl="0" w:tplc="E9CE0702">
      <w:start w:val="1"/>
      <w:numFmt w:val="upperRoman"/>
      <w:lvlText w:val="%1."/>
      <w:lvlJc w:val="left"/>
      <w:pPr>
        <w:ind w:left="1428" w:hanging="720"/>
      </w:pPr>
      <w:rPr>
        <w:rFonts w:cs="Times New Roman" w:hint="default"/>
      </w:rPr>
    </w:lvl>
    <w:lvl w:ilvl="1" w:tplc="812C06D6">
      <w:start w:val="1"/>
      <w:numFmt w:val="decimal"/>
      <w:lvlText w:val="%2."/>
      <w:lvlJc w:val="left"/>
      <w:pPr>
        <w:ind w:left="1788" w:hanging="360"/>
      </w:pPr>
      <w:rPr>
        <w:rFonts w:cs="Times New Roman" w:hint="default"/>
        <w:b w:val="0"/>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num w:numId="1">
    <w:abstractNumId w:val="7"/>
  </w:num>
  <w:num w:numId="2">
    <w:abstractNumId w:val="13"/>
  </w:num>
  <w:num w:numId="3">
    <w:abstractNumId w:val="14"/>
  </w:num>
  <w:num w:numId="4">
    <w:abstractNumId w:val="3"/>
  </w:num>
  <w:num w:numId="5">
    <w:abstractNumId w:val="20"/>
  </w:num>
  <w:num w:numId="6">
    <w:abstractNumId w:val="0"/>
  </w:num>
  <w:num w:numId="7">
    <w:abstractNumId w:val="19"/>
  </w:num>
  <w:num w:numId="8">
    <w:abstractNumId w:val="1"/>
  </w:num>
  <w:num w:numId="9">
    <w:abstractNumId w:val="4"/>
  </w:num>
  <w:num w:numId="10">
    <w:abstractNumId w:val="21"/>
  </w:num>
  <w:num w:numId="11">
    <w:abstractNumId w:val="16"/>
  </w:num>
  <w:num w:numId="12">
    <w:abstractNumId w:val="5"/>
  </w:num>
  <w:num w:numId="13">
    <w:abstractNumId w:val="18"/>
  </w:num>
  <w:num w:numId="14">
    <w:abstractNumId w:val="12"/>
  </w:num>
  <w:num w:numId="15">
    <w:abstractNumId w:val="9"/>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8"/>
  </w:num>
  <w:num w:numId="20">
    <w:abstractNumId w:val="10"/>
  </w:num>
  <w:num w:numId="21">
    <w:abstractNumId w:val="6"/>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BA3"/>
    <w:rsid w:val="0000637B"/>
    <w:rsid w:val="000079D3"/>
    <w:rsid w:val="000618D8"/>
    <w:rsid w:val="00084199"/>
    <w:rsid w:val="000A6F86"/>
    <w:rsid w:val="000F59F2"/>
    <w:rsid w:val="00187101"/>
    <w:rsid w:val="001F63B7"/>
    <w:rsid w:val="00205722"/>
    <w:rsid w:val="002226C7"/>
    <w:rsid w:val="00273BBF"/>
    <w:rsid w:val="00284632"/>
    <w:rsid w:val="00292B8F"/>
    <w:rsid w:val="002C7D1A"/>
    <w:rsid w:val="00320CC9"/>
    <w:rsid w:val="00325656"/>
    <w:rsid w:val="0037139A"/>
    <w:rsid w:val="003C45DA"/>
    <w:rsid w:val="003C5889"/>
    <w:rsid w:val="00403419"/>
    <w:rsid w:val="00405FD5"/>
    <w:rsid w:val="00411EF6"/>
    <w:rsid w:val="00413E88"/>
    <w:rsid w:val="004323BD"/>
    <w:rsid w:val="00441512"/>
    <w:rsid w:val="00447C12"/>
    <w:rsid w:val="00460527"/>
    <w:rsid w:val="00473C51"/>
    <w:rsid w:val="00482465"/>
    <w:rsid w:val="00482F37"/>
    <w:rsid w:val="004B74D2"/>
    <w:rsid w:val="005034F5"/>
    <w:rsid w:val="00503F63"/>
    <w:rsid w:val="00521343"/>
    <w:rsid w:val="00530D9E"/>
    <w:rsid w:val="0056333B"/>
    <w:rsid w:val="005D32BD"/>
    <w:rsid w:val="005E2C44"/>
    <w:rsid w:val="00616826"/>
    <w:rsid w:val="006964E9"/>
    <w:rsid w:val="006B3F49"/>
    <w:rsid w:val="006B6C7C"/>
    <w:rsid w:val="007134BA"/>
    <w:rsid w:val="00717186"/>
    <w:rsid w:val="007438DF"/>
    <w:rsid w:val="0075497C"/>
    <w:rsid w:val="007926B4"/>
    <w:rsid w:val="007F3F97"/>
    <w:rsid w:val="00800EBC"/>
    <w:rsid w:val="00882C22"/>
    <w:rsid w:val="00901E2D"/>
    <w:rsid w:val="00927DAC"/>
    <w:rsid w:val="009C3137"/>
    <w:rsid w:val="00A52245"/>
    <w:rsid w:val="00A742A1"/>
    <w:rsid w:val="00A8173B"/>
    <w:rsid w:val="00A95FE1"/>
    <w:rsid w:val="00AE629C"/>
    <w:rsid w:val="00AF09B2"/>
    <w:rsid w:val="00B2163E"/>
    <w:rsid w:val="00B413EF"/>
    <w:rsid w:val="00B83603"/>
    <w:rsid w:val="00BB6BA3"/>
    <w:rsid w:val="00BD1D8E"/>
    <w:rsid w:val="00BE04C8"/>
    <w:rsid w:val="00BE3784"/>
    <w:rsid w:val="00C544B9"/>
    <w:rsid w:val="00CB7E02"/>
    <w:rsid w:val="00CF0A4E"/>
    <w:rsid w:val="00D006C9"/>
    <w:rsid w:val="00D25906"/>
    <w:rsid w:val="00D622A2"/>
    <w:rsid w:val="00D626DA"/>
    <w:rsid w:val="00E823F6"/>
    <w:rsid w:val="00ED5E77"/>
    <w:rsid w:val="00EF500B"/>
    <w:rsid w:val="00F22796"/>
    <w:rsid w:val="00F2471F"/>
    <w:rsid w:val="00F56A0D"/>
    <w:rsid w:val="00F8058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16EE"/>
  <w15:docId w15:val="{7AD02CD5-B6C0-4C33-8853-6CF6DEA7C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
        <w:bCs/>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2A1"/>
  </w:style>
  <w:style w:type="paragraph" w:styleId="Heading2">
    <w:name w:val="heading 2"/>
    <w:basedOn w:val="Normal"/>
    <w:link w:val="Heading2Char"/>
    <w:uiPriority w:val="9"/>
    <w:qFormat/>
    <w:rsid w:val="00D006C9"/>
    <w:pPr>
      <w:spacing w:before="100" w:beforeAutospacing="1" w:after="100" w:afterAutospacing="1"/>
      <w:outlineLvl w:val="1"/>
    </w:pPr>
    <w:rPr>
      <w:rFonts w:eastAsiaTheme="minorEastAsia"/>
      <w:sz w:val="36"/>
      <w:szCs w:val="36"/>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6BA3"/>
    <w:pPr>
      <w:spacing w:before="100" w:beforeAutospacing="1" w:after="100" w:afterAutospacing="1"/>
    </w:pPr>
    <w:rPr>
      <w:rFonts w:eastAsia="Times New Roman"/>
      <w:b w:val="0"/>
      <w:bCs w:val="0"/>
      <w:lang w:eastAsia="ro-RO"/>
    </w:rPr>
  </w:style>
  <w:style w:type="paragraph" w:styleId="ListParagraph">
    <w:name w:val="List Paragraph"/>
    <w:basedOn w:val="Normal"/>
    <w:uiPriority w:val="34"/>
    <w:qFormat/>
    <w:rsid w:val="00BB6BA3"/>
    <w:pPr>
      <w:spacing w:after="200" w:line="276" w:lineRule="auto"/>
      <w:ind w:left="720"/>
      <w:contextualSpacing/>
    </w:pPr>
    <w:rPr>
      <w:rFonts w:ascii="Calibri" w:eastAsiaTheme="minorEastAsia" w:hAnsi="Calibri"/>
      <w:b w:val="0"/>
      <w:bCs w:val="0"/>
      <w:sz w:val="22"/>
      <w:szCs w:val="22"/>
    </w:rPr>
  </w:style>
  <w:style w:type="character" w:styleId="Strong">
    <w:name w:val="Strong"/>
    <w:basedOn w:val="DefaultParagraphFont"/>
    <w:uiPriority w:val="22"/>
    <w:qFormat/>
    <w:rsid w:val="000618D8"/>
    <w:rPr>
      <w:rFonts w:cs="Times New Roman"/>
      <w:b/>
      <w:bCs/>
    </w:rPr>
  </w:style>
  <w:style w:type="paragraph" w:styleId="Header">
    <w:name w:val="header"/>
    <w:basedOn w:val="Normal"/>
    <w:link w:val="HeaderChar"/>
    <w:unhideWhenUsed/>
    <w:rsid w:val="00084199"/>
    <w:pPr>
      <w:tabs>
        <w:tab w:val="center" w:pos="4513"/>
        <w:tab w:val="right" w:pos="9026"/>
      </w:tabs>
    </w:pPr>
  </w:style>
  <w:style w:type="character" w:customStyle="1" w:styleId="HeaderChar">
    <w:name w:val="Header Char"/>
    <w:basedOn w:val="DefaultParagraphFont"/>
    <w:link w:val="Header"/>
    <w:rsid w:val="00084199"/>
  </w:style>
  <w:style w:type="table" w:styleId="TableGrid">
    <w:name w:val="Table Grid"/>
    <w:basedOn w:val="TableNormal"/>
    <w:uiPriority w:val="99"/>
    <w:rsid w:val="00084199"/>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4199"/>
    <w:rPr>
      <w:rFonts w:ascii="Tahoma" w:hAnsi="Tahoma" w:cs="Tahoma"/>
      <w:sz w:val="16"/>
      <w:szCs w:val="16"/>
    </w:rPr>
  </w:style>
  <w:style w:type="character" w:customStyle="1" w:styleId="BalloonTextChar">
    <w:name w:val="Balloon Text Char"/>
    <w:basedOn w:val="DefaultParagraphFont"/>
    <w:link w:val="BalloonText"/>
    <w:uiPriority w:val="99"/>
    <w:semiHidden/>
    <w:rsid w:val="00084199"/>
    <w:rPr>
      <w:rFonts w:ascii="Tahoma" w:hAnsi="Tahoma" w:cs="Tahoma"/>
      <w:sz w:val="16"/>
      <w:szCs w:val="16"/>
    </w:rPr>
  </w:style>
  <w:style w:type="character" w:customStyle="1" w:styleId="Heading2Char">
    <w:name w:val="Heading 2 Char"/>
    <w:basedOn w:val="DefaultParagraphFont"/>
    <w:link w:val="Heading2"/>
    <w:uiPriority w:val="9"/>
    <w:rsid w:val="00D006C9"/>
    <w:rPr>
      <w:rFonts w:eastAsiaTheme="minorEastAsia"/>
      <w:sz w:val="36"/>
      <w:szCs w:val="36"/>
      <w:lang w:eastAsia="ro-RO"/>
    </w:rPr>
  </w:style>
  <w:style w:type="paragraph" w:styleId="NoSpacing">
    <w:name w:val="No Spacing"/>
    <w:uiPriority w:val="1"/>
    <w:qFormat/>
    <w:rsid w:val="00D006C9"/>
    <w:rPr>
      <w:rFonts w:eastAsiaTheme="minorEastAsia"/>
      <w:b w:val="0"/>
      <w:bCs w:val="0"/>
      <w:lang w:val="en-GB"/>
    </w:rPr>
  </w:style>
  <w:style w:type="paragraph" w:customStyle="1" w:styleId="Default">
    <w:name w:val="Default"/>
    <w:rsid w:val="00D006C9"/>
    <w:pPr>
      <w:autoSpaceDE w:val="0"/>
      <w:autoSpaceDN w:val="0"/>
      <w:adjustRightInd w:val="0"/>
    </w:pPr>
    <w:rPr>
      <w:rFonts w:eastAsiaTheme="minorEastAsia"/>
      <w:b w:val="0"/>
      <w:bCs w:val="0"/>
      <w:color w:val="000000"/>
      <w:lang w:val="en-US"/>
    </w:rPr>
  </w:style>
  <w:style w:type="character" w:styleId="Hyperlink">
    <w:name w:val="Hyperlink"/>
    <w:basedOn w:val="DefaultParagraphFont"/>
    <w:uiPriority w:val="99"/>
    <w:unhideWhenUsed/>
    <w:rsid w:val="00187101"/>
    <w:rPr>
      <w:color w:val="0000FF"/>
      <w:u w:val="single"/>
    </w:rPr>
  </w:style>
  <w:style w:type="paragraph" w:customStyle="1" w:styleId="spar">
    <w:name w:val="s_par"/>
    <w:basedOn w:val="Normal"/>
    <w:rsid w:val="00284632"/>
    <w:pPr>
      <w:spacing w:before="100" w:beforeAutospacing="1" w:after="100" w:afterAutospacing="1"/>
    </w:pPr>
    <w:rPr>
      <w:rFonts w:eastAsia="Times New Roman"/>
      <w:b w:val="0"/>
      <w:bCs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5132">
      <w:bodyDiv w:val="1"/>
      <w:marLeft w:val="0"/>
      <w:marRight w:val="0"/>
      <w:marTop w:val="0"/>
      <w:marBottom w:val="0"/>
      <w:divBdr>
        <w:top w:val="none" w:sz="0" w:space="0" w:color="auto"/>
        <w:left w:val="none" w:sz="0" w:space="0" w:color="auto"/>
        <w:bottom w:val="none" w:sz="0" w:space="0" w:color="auto"/>
        <w:right w:val="none" w:sz="0" w:space="0" w:color="auto"/>
      </w:divBdr>
    </w:div>
    <w:div w:id="702052654">
      <w:bodyDiv w:val="1"/>
      <w:marLeft w:val="0"/>
      <w:marRight w:val="0"/>
      <w:marTop w:val="0"/>
      <w:marBottom w:val="0"/>
      <w:divBdr>
        <w:top w:val="none" w:sz="0" w:space="0" w:color="auto"/>
        <w:left w:val="none" w:sz="0" w:space="0" w:color="auto"/>
        <w:bottom w:val="none" w:sz="0" w:space="0" w:color="auto"/>
        <w:right w:val="none" w:sz="0" w:space="0" w:color="auto"/>
      </w:divBdr>
      <w:divsChild>
        <w:div w:id="1623608179">
          <w:marLeft w:val="0"/>
          <w:marRight w:val="0"/>
          <w:marTop w:val="0"/>
          <w:marBottom w:val="0"/>
          <w:divBdr>
            <w:top w:val="none" w:sz="0" w:space="0" w:color="auto"/>
            <w:left w:val="none" w:sz="0" w:space="0" w:color="auto"/>
            <w:bottom w:val="none" w:sz="0" w:space="0" w:color="auto"/>
            <w:right w:val="none" w:sz="0" w:space="0" w:color="auto"/>
          </w:divBdr>
        </w:div>
      </w:divsChild>
    </w:div>
    <w:div w:id="889540998">
      <w:bodyDiv w:val="1"/>
      <w:marLeft w:val="0"/>
      <w:marRight w:val="0"/>
      <w:marTop w:val="0"/>
      <w:marBottom w:val="0"/>
      <w:divBdr>
        <w:top w:val="none" w:sz="0" w:space="0" w:color="auto"/>
        <w:left w:val="none" w:sz="0" w:space="0" w:color="auto"/>
        <w:bottom w:val="none" w:sz="0" w:space="0" w:color="auto"/>
        <w:right w:val="none" w:sz="0" w:space="0" w:color="auto"/>
      </w:divBdr>
      <w:divsChild>
        <w:div w:id="1132593664">
          <w:marLeft w:val="0"/>
          <w:marRight w:val="0"/>
          <w:marTop w:val="0"/>
          <w:marBottom w:val="0"/>
          <w:divBdr>
            <w:top w:val="none" w:sz="0" w:space="0" w:color="auto"/>
            <w:left w:val="none" w:sz="0" w:space="0" w:color="auto"/>
            <w:bottom w:val="none" w:sz="0" w:space="0" w:color="auto"/>
            <w:right w:val="none" w:sz="0" w:space="0" w:color="auto"/>
          </w:divBdr>
        </w:div>
      </w:divsChild>
    </w:div>
    <w:div w:id="954672048">
      <w:bodyDiv w:val="1"/>
      <w:marLeft w:val="0"/>
      <w:marRight w:val="0"/>
      <w:marTop w:val="0"/>
      <w:marBottom w:val="0"/>
      <w:divBdr>
        <w:top w:val="none" w:sz="0" w:space="0" w:color="auto"/>
        <w:left w:val="none" w:sz="0" w:space="0" w:color="auto"/>
        <w:bottom w:val="none" w:sz="0" w:space="0" w:color="auto"/>
        <w:right w:val="none" w:sz="0" w:space="0" w:color="auto"/>
      </w:divBdr>
    </w:div>
    <w:div w:id="1066076798">
      <w:bodyDiv w:val="1"/>
      <w:marLeft w:val="0"/>
      <w:marRight w:val="0"/>
      <w:marTop w:val="0"/>
      <w:marBottom w:val="0"/>
      <w:divBdr>
        <w:top w:val="none" w:sz="0" w:space="0" w:color="auto"/>
        <w:left w:val="none" w:sz="0" w:space="0" w:color="auto"/>
        <w:bottom w:val="none" w:sz="0" w:space="0" w:color="auto"/>
        <w:right w:val="none" w:sz="0" w:space="0" w:color="auto"/>
      </w:divBdr>
      <w:divsChild>
        <w:div w:id="2120642536">
          <w:marLeft w:val="0"/>
          <w:marRight w:val="0"/>
          <w:marTop w:val="0"/>
          <w:marBottom w:val="0"/>
          <w:divBdr>
            <w:top w:val="none" w:sz="0" w:space="0" w:color="auto"/>
            <w:left w:val="none" w:sz="0" w:space="0" w:color="auto"/>
            <w:bottom w:val="none" w:sz="0" w:space="0" w:color="auto"/>
            <w:right w:val="none" w:sz="0" w:space="0" w:color="auto"/>
          </w:divBdr>
          <w:divsChild>
            <w:div w:id="2012297169">
              <w:marLeft w:val="0"/>
              <w:marRight w:val="0"/>
              <w:marTop w:val="0"/>
              <w:marBottom w:val="0"/>
              <w:divBdr>
                <w:top w:val="none" w:sz="0" w:space="0" w:color="auto"/>
                <w:left w:val="none" w:sz="0" w:space="0" w:color="auto"/>
                <w:bottom w:val="none" w:sz="0" w:space="0" w:color="auto"/>
                <w:right w:val="none" w:sz="0" w:space="0" w:color="auto"/>
              </w:divBdr>
            </w:div>
            <w:div w:id="1515072088">
              <w:marLeft w:val="0"/>
              <w:marRight w:val="0"/>
              <w:marTop w:val="0"/>
              <w:marBottom w:val="0"/>
              <w:divBdr>
                <w:top w:val="none" w:sz="0" w:space="0" w:color="auto"/>
                <w:left w:val="none" w:sz="0" w:space="0" w:color="auto"/>
                <w:bottom w:val="none" w:sz="0" w:space="0" w:color="auto"/>
                <w:right w:val="none" w:sz="0" w:space="0" w:color="auto"/>
              </w:divBdr>
            </w:div>
            <w:div w:id="265961023">
              <w:marLeft w:val="0"/>
              <w:marRight w:val="0"/>
              <w:marTop w:val="0"/>
              <w:marBottom w:val="0"/>
              <w:divBdr>
                <w:top w:val="none" w:sz="0" w:space="0" w:color="auto"/>
                <w:left w:val="none" w:sz="0" w:space="0" w:color="auto"/>
                <w:bottom w:val="none" w:sz="0" w:space="0" w:color="auto"/>
                <w:right w:val="none" w:sz="0" w:space="0" w:color="auto"/>
              </w:divBdr>
            </w:div>
            <w:div w:id="48840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013971">
      <w:bodyDiv w:val="1"/>
      <w:marLeft w:val="0"/>
      <w:marRight w:val="0"/>
      <w:marTop w:val="0"/>
      <w:marBottom w:val="0"/>
      <w:divBdr>
        <w:top w:val="none" w:sz="0" w:space="0" w:color="auto"/>
        <w:left w:val="none" w:sz="0" w:space="0" w:color="auto"/>
        <w:bottom w:val="none" w:sz="0" w:space="0" w:color="auto"/>
        <w:right w:val="none" w:sz="0" w:space="0" w:color="auto"/>
      </w:divBdr>
    </w:div>
    <w:div w:id="1388145002">
      <w:bodyDiv w:val="1"/>
      <w:marLeft w:val="0"/>
      <w:marRight w:val="0"/>
      <w:marTop w:val="0"/>
      <w:marBottom w:val="0"/>
      <w:divBdr>
        <w:top w:val="none" w:sz="0" w:space="0" w:color="auto"/>
        <w:left w:val="none" w:sz="0" w:space="0" w:color="auto"/>
        <w:bottom w:val="none" w:sz="0" w:space="0" w:color="auto"/>
        <w:right w:val="none" w:sz="0" w:space="0" w:color="auto"/>
      </w:divBdr>
    </w:div>
    <w:div w:id="1654749552">
      <w:bodyDiv w:val="1"/>
      <w:marLeft w:val="0"/>
      <w:marRight w:val="0"/>
      <w:marTop w:val="0"/>
      <w:marBottom w:val="0"/>
      <w:divBdr>
        <w:top w:val="none" w:sz="0" w:space="0" w:color="auto"/>
        <w:left w:val="none" w:sz="0" w:space="0" w:color="auto"/>
        <w:bottom w:val="none" w:sz="0" w:space="0" w:color="auto"/>
        <w:right w:val="none" w:sz="0" w:space="0" w:color="auto"/>
      </w:divBdr>
      <w:divsChild>
        <w:div w:id="199249801">
          <w:marLeft w:val="0"/>
          <w:marRight w:val="0"/>
          <w:marTop w:val="0"/>
          <w:marBottom w:val="0"/>
          <w:divBdr>
            <w:top w:val="none" w:sz="0" w:space="0" w:color="auto"/>
            <w:left w:val="none" w:sz="0" w:space="0" w:color="auto"/>
            <w:bottom w:val="none" w:sz="0" w:space="0" w:color="auto"/>
            <w:right w:val="none" w:sz="0" w:space="0" w:color="auto"/>
          </w:divBdr>
        </w:div>
      </w:divsChild>
    </w:div>
    <w:div w:id="1959724602">
      <w:bodyDiv w:val="1"/>
      <w:marLeft w:val="0"/>
      <w:marRight w:val="0"/>
      <w:marTop w:val="0"/>
      <w:marBottom w:val="0"/>
      <w:divBdr>
        <w:top w:val="none" w:sz="0" w:space="0" w:color="auto"/>
        <w:left w:val="none" w:sz="0" w:space="0" w:color="auto"/>
        <w:bottom w:val="none" w:sz="0" w:space="0" w:color="auto"/>
        <w:right w:val="none" w:sz="0" w:space="0" w:color="auto"/>
      </w:divBdr>
    </w:div>
    <w:div w:id="205464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Pages>
  <Words>2825</Words>
  <Characters>16103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User</cp:lastModifiedBy>
  <cp:revision>13</cp:revision>
  <cp:lastPrinted>2021-12-02T12:05:00Z</cp:lastPrinted>
  <dcterms:created xsi:type="dcterms:W3CDTF">2021-11-25T08:44:00Z</dcterms:created>
  <dcterms:modified xsi:type="dcterms:W3CDTF">2021-12-02T12:22:00Z</dcterms:modified>
</cp:coreProperties>
</file>