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273B2" w14:textId="77777777" w:rsidR="00792D30" w:rsidRPr="00792D30" w:rsidRDefault="00792D30" w:rsidP="00792D30">
      <w:pPr>
        <w:pStyle w:val="spar"/>
        <w:jc w:val="center"/>
        <w:rPr>
          <w:rFonts w:ascii="Georgia" w:hAnsi="Georgia"/>
          <w:b/>
          <w:bCs/>
          <w:color w:val="FF0000"/>
          <w:shd w:val="clear" w:color="auto" w:fill="FFFFFF"/>
        </w:rPr>
      </w:pPr>
      <w:r w:rsidRPr="00792D30">
        <w:rPr>
          <w:rFonts w:ascii="Georgia" w:hAnsi="Georgia"/>
          <w:b/>
          <w:bCs/>
          <w:color w:val="FF0000"/>
          <w:shd w:val="clear" w:color="auto" w:fill="FFFFFF"/>
        </w:rPr>
        <w:t>LISTĂ DE VERIFICARE</w:t>
      </w:r>
    </w:p>
    <w:p w14:paraId="379D524D" w14:textId="77777777" w:rsidR="00792D30" w:rsidRPr="00792D30" w:rsidRDefault="00792D30" w:rsidP="00792D30">
      <w:pPr>
        <w:pStyle w:val="spar"/>
        <w:jc w:val="center"/>
        <w:rPr>
          <w:rFonts w:ascii="Georgia" w:hAnsi="Georgia"/>
          <w:b/>
          <w:bCs/>
          <w:color w:val="FF0000"/>
          <w:shd w:val="clear" w:color="auto" w:fill="FFFFFF"/>
        </w:rPr>
      </w:pPr>
      <w:r w:rsidRPr="00792D30">
        <w:rPr>
          <w:rFonts w:ascii="Georgia" w:hAnsi="Georgia"/>
          <w:b/>
          <w:bCs/>
          <w:color w:val="FF0000"/>
          <w:shd w:val="clear" w:color="auto" w:fill="FFFFFF"/>
        </w:rPr>
        <w:t>CONTRACT DE ACHIZIŢIE PUBLICĂ/SECTORIALĂ</w:t>
      </w:r>
    </w:p>
    <w:p w14:paraId="296B1743" w14:textId="77777777" w:rsidR="00792D30" w:rsidRPr="00792D30" w:rsidRDefault="00792D30" w:rsidP="00792D30">
      <w:pPr>
        <w:autoSpaceDE/>
        <w:autoSpaceDN/>
        <w:ind w:left="225"/>
        <w:jc w:val="both"/>
        <w:rPr>
          <w:rStyle w:val="spar3"/>
          <w:rFonts w:ascii="Georgia" w:eastAsia="Times New Roman" w:hAnsi="Georgia"/>
          <w:color w:val="0000FF"/>
          <w:sz w:val="24"/>
          <w:szCs w:val="24"/>
        </w:rPr>
      </w:pPr>
      <w:r w:rsidRPr="00792D30">
        <w:rPr>
          <w:rStyle w:val="spar3"/>
          <w:rFonts w:ascii="Georgia" w:eastAsia="Times New Roman" w:hAnsi="Georgia"/>
          <w:color w:val="0000FF"/>
          <w:sz w:val="24"/>
          <w:szCs w:val="24"/>
          <w:specVanish w:val="0"/>
        </w:rPr>
        <w:t>Cod B.1</w:t>
      </w:r>
    </w:p>
    <w:tbl>
      <w:tblPr>
        <w:tblW w:w="9548" w:type="dxa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8600"/>
        <w:gridCol w:w="450"/>
      </w:tblGrid>
      <w:tr w:rsidR="00792D30" w:rsidRPr="00792D30" w14:paraId="67262B71" w14:textId="11F931BA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681D2A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Nr. </w:t>
            </w:r>
          </w:p>
          <w:p w14:paraId="1133941A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crt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553A2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Obiectivele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verificării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55B07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4CE245E9" w14:textId="22B1E6B3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D73BB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DAA12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Existenţa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documentelor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justificative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C1BA0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55182495" w14:textId="05EC7E41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0DF87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BF663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Bugetul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42EC5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2C1E1828" w14:textId="07732D63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404245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B1840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Strategia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anuală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achiziţii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publice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sectoriale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0DF11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4B743339" w14:textId="7E9A808A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18642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D84FA4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Programul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anual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al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achiziţiilor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publice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sectoriale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22785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3CEBD451" w14:textId="6CF2D6AE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DFA3B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D5922F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Programul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achiziţiilor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publice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sectoriale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la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nivel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proiect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(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cazul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  <w:p w14:paraId="5D55EC5D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proiectelor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finanţate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din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fonduri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nerambursabile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şi/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sau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al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proiectelor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</w:p>
          <w:p w14:paraId="44599D14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cercetare-dezvoltare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)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2C859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10D518D2" w14:textId="406CD0FA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D0F47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FE731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Strategia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contractare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dacă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este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cazul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9EE13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4BAEF076" w14:textId="114F0DEC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25F7D8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20536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Acordul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sau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convenţia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de finanţare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externă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dacă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este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cazul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5C0FF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72403646" w14:textId="4359BB32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BC4D9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CB747A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Contractul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Decizia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Ordinul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de finanţare,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dacă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este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cazul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F4EB8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54028EB9" w14:textId="1D2BD5B8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EFFFC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F3765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Documentaţia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atribuire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completă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aşa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cum a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fost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publicată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SEAP,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clarificări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  <w:p w14:paraId="4CDCF728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la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documentaţia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atribuire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dacă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este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cazul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2A466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2825BAD8" w14:textId="2159AB82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A3D35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AC03E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Contestaţii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la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documentaţia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atribuire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dacă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este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cazul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şi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documentele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privind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  <w:p w14:paraId="1C2DE7E3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soluţionarea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55486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54182946" w14:textId="3558584B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DBFF8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9AB29" w14:textId="7593E3A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Anunţul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participare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simplificat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/de concurs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publicat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SEAP/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anunţul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intenţie</w:t>
            </w:r>
            <w:proofErr w:type="spellEnd"/>
            <w:r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valabil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mod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continuu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sau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invitaţia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participare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erate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clarificări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publicate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dacă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este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cazul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01741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1FBCEF80" w14:textId="4AC8E291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4330E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764A5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Oferta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desemnată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câştigătoare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şi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clarificările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aferente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ofertei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dacă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este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cazul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8B93B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5285A80F" w14:textId="3ED6DD22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CC802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E4764" w14:textId="45916871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Actul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numire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desemnare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a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comisiei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evaluare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negociere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sau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a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juriului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după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caz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E2CE1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0E12FB08" w14:textId="733C912C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D3464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1FE495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Procesul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-verbal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deschidere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gram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</w:t>
            </w:r>
            <w:proofErr w:type="gram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ofertelor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şi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dovada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transmiterii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acestuia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  <w:p w14:paraId="6290CC2B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candidaţilor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(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aplicabil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procedurilor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offline, dialog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competitiv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negociere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  <w:p w14:paraId="4EAE417B" w14:textId="76608ABE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competitivă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parteneriat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pentru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inovare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procedură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simplificată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desfăşurată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mai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multe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etape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)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A323A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07DC516A" w14:textId="3785D4FB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35123D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967B4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Raportul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procedurii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atribuire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8690B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35E43854" w14:textId="08F285E5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C0E00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1DC34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Documentele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soluţionare a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contestaţiilor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privind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rezultatul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procedurii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</w:p>
          <w:p w14:paraId="6909BEA9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atribuire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dacă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este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cazul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74CD3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16626990" w14:textId="421B220E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1CDAE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C338C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Comunicarea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privind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rezultatul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aplicării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procedurii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atribuire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6400A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786BD39B" w14:textId="73038803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87BC6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1.17.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13931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- Alte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documente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specifice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*3)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5C6C2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7E6206E5" w14:textId="4C27016D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1D419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52A769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</w:pPr>
            <w:proofErr w:type="spellStart"/>
            <w:r w:rsidRPr="00792D30">
              <w:rPr>
                <w:rFonts w:ascii="Georgia" w:hAnsi="Georgia"/>
                <w:b/>
                <w:bCs/>
                <w:color w:val="0000FF"/>
                <w:sz w:val="24"/>
                <w:szCs w:val="24"/>
                <w:highlight w:val="yellow"/>
              </w:rPr>
              <w:t>Existenţa</w:t>
            </w:r>
            <w:proofErr w:type="spellEnd"/>
            <w:r w:rsidRPr="00792D30">
              <w:rPr>
                <w:rFonts w:ascii="Georgia" w:hAnsi="Georgia"/>
                <w:b/>
                <w:bCs/>
                <w:color w:val="0000FF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b/>
                <w:bCs/>
                <w:color w:val="0000FF"/>
                <w:sz w:val="24"/>
                <w:szCs w:val="24"/>
                <w:highlight w:val="yellow"/>
              </w:rPr>
              <w:t>avizelor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certificărilor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conducătorului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compartimentului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 xml:space="preserve"> </w:t>
            </w:r>
          </w:p>
          <w:p w14:paraId="7FED494C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juridic/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financiar-contabil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 xml:space="preserve">/de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specialitate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emitent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 xml:space="preserve">, precum şi a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vizelor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 xml:space="preserve">, </w:t>
            </w:r>
          </w:p>
          <w:p w14:paraId="4D21E6DD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aprobărilor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altor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semnături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 xml:space="preserve">, conform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prevederilor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legale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 xml:space="preserve"> şi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procedurilor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 xml:space="preserve"> interne, </w:t>
            </w:r>
          </w:p>
          <w:p w14:paraId="28A288AC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după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caz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>pentru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  <w:highlight w:val="yellow"/>
              </w:rPr>
              <w:t xml:space="preserve">: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EA398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b/>
                <w:bCs/>
                <w:color w:val="0000FF"/>
                <w:sz w:val="24"/>
                <w:szCs w:val="24"/>
                <w:highlight w:val="yellow"/>
              </w:rPr>
            </w:pPr>
          </w:p>
        </w:tc>
      </w:tr>
      <w:tr w:rsidR="00792D30" w:rsidRPr="00792D30" w14:paraId="665A293D" w14:textId="2286AE66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F8C49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58132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Documentele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justificative de la pct. 1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D5107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055EDCCA" w14:textId="7C7A4870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ECED57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9F6D3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b/>
                <w:bCs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b/>
                <w:bCs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eastAsia="Times New Roman" w:hAnsi="Georgia"/>
                <w:b/>
                <w:bCs/>
                <w:color w:val="0000FF"/>
                <w:sz w:val="24"/>
                <w:szCs w:val="24"/>
              </w:rPr>
              <w:t>Contractul</w:t>
            </w:r>
            <w:proofErr w:type="spellEnd"/>
            <w:r w:rsidRPr="00792D30">
              <w:rPr>
                <w:rFonts w:ascii="Georgia" w:eastAsia="Times New Roman" w:hAnsi="Georgia"/>
                <w:b/>
                <w:bCs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eastAsia="Times New Roman" w:hAnsi="Georgia"/>
                <w:b/>
                <w:bCs/>
                <w:color w:val="0000FF"/>
                <w:sz w:val="24"/>
                <w:szCs w:val="24"/>
              </w:rPr>
              <w:t>achiziţie</w:t>
            </w:r>
            <w:proofErr w:type="spellEnd"/>
            <w:r w:rsidRPr="00792D30">
              <w:rPr>
                <w:rFonts w:ascii="Georgia" w:eastAsia="Times New Roman" w:hAnsi="Georgia"/>
                <w:b/>
                <w:bCs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b/>
                <w:bCs/>
                <w:color w:val="0000FF"/>
                <w:sz w:val="24"/>
                <w:szCs w:val="24"/>
              </w:rPr>
              <w:t>publică</w:t>
            </w:r>
            <w:proofErr w:type="spellEnd"/>
            <w:r w:rsidRPr="00792D30">
              <w:rPr>
                <w:rFonts w:ascii="Georgia" w:eastAsia="Times New Roman" w:hAnsi="Georgia"/>
                <w:b/>
                <w:bCs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eastAsia="Times New Roman" w:hAnsi="Georgia"/>
                <w:b/>
                <w:bCs/>
                <w:color w:val="0000FF"/>
                <w:sz w:val="24"/>
                <w:szCs w:val="24"/>
              </w:rPr>
              <w:t>sectorială</w:t>
            </w:r>
            <w:proofErr w:type="spellEnd"/>
            <w:r w:rsidRPr="00792D30">
              <w:rPr>
                <w:rFonts w:ascii="Georgia" w:eastAsia="Times New Roman" w:hAnsi="Georgia"/>
                <w:b/>
                <w:bCs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9FB27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b/>
                <w:bCs/>
                <w:color w:val="0000FF"/>
                <w:sz w:val="24"/>
                <w:szCs w:val="24"/>
              </w:rPr>
            </w:pPr>
          </w:p>
        </w:tc>
      </w:tr>
      <w:tr w:rsidR="00792D30" w:rsidRPr="00792D30" w14:paraId="04DF03CC" w14:textId="1D64FAC9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8E695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2BA9F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Propunerea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angajare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a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unei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cheltuieli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limita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creditelor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angajament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</w:p>
          <w:p w14:paraId="3694C890" w14:textId="17C6F22A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Propunerea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angajare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a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unei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cheltuieli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limita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creditelor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bugetare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Angajamentul</w:t>
            </w:r>
            <w:proofErr w:type="spellEnd"/>
            <w:r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bugetar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individual/global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5AEFC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25F360B0" w14:textId="7D46DBB3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16785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0D6549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</w:pPr>
            <w:proofErr w:type="spellStart"/>
            <w:r w:rsidRPr="00792D30">
              <w:rPr>
                <w:rFonts w:ascii="Georgia" w:eastAsia="Times New Roman" w:hAnsi="Georgia"/>
                <w:b/>
                <w:bCs/>
                <w:color w:val="0000FF"/>
                <w:sz w:val="24"/>
                <w:szCs w:val="24"/>
                <w:highlight w:val="yellow"/>
              </w:rPr>
              <w:t>Valoarea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>contractului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>să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 xml:space="preserve"> se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>încadreze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>în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 xml:space="preserve">: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76049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b/>
                <w:bCs/>
                <w:color w:val="0000FF"/>
                <w:sz w:val="24"/>
                <w:szCs w:val="24"/>
                <w:highlight w:val="yellow"/>
              </w:rPr>
            </w:pPr>
          </w:p>
        </w:tc>
      </w:tr>
      <w:tr w:rsidR="00792D30" w:rsidRPr="00792D30" w14:paraId="3302FC37" w14:textId="72E5868A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D0F823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C1308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Nivelul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creditelor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bugetare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şi/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sau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angajament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după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caz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75AE9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72C59D3E" w14:textId="1A178360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28973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FAE7C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Nivelul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angajamentului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bugetar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7AE7A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378BD75A" w14:textId="0E8D456E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E3754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D6941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Valoarea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ofertei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câştigătoare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D4EE5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7AC302A8" w14:textId="7FB8A165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17163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F7A6B4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</w:pP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>Îndeplinirea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>condiţiilor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 xml:space="preserve"> de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>legalitate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 xml:space="preserve"> şi </w:t>
            </w:r>
            <w:proofErr w:type="spellStart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>regularitate</w:t>
            </w:r>
            <w:proofErr w:type="spellEnd"/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4A9B5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  <w:highlight w:val="yellow"/>
              </w:rPr>
            </w:pPr>
          </w:p>
        </w:tc>
      </w:tr>
      <w:tr w:rsidR="00792D30" w:rsidRPr="00792D30" w14:paraId="3C447AA9" w14:textId="58BF7512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9DADF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5E6FF4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fie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cuprins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strategia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anuală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achiziţii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publice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sectoriale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şi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programul</w:t>
            </w:r>
            <w:proofErr w:type="spellEnd"/>
          </w:p>
          <w:p w14:paraId="13F9E6C5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anual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al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achiziţiilor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publice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sectoriale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sau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programul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achiziţiilor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  <w:p w14:paraId="7516C23E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publice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sectoriale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la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nivel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proiect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(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cazul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proiectelor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finanţate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din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fonduri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  <w:p w14:paraId="0526CAF3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nerambursabile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şi/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sau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al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proiectelor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cercetare-dezvoltare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)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B1818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3697B25C" w14:textId="12D8216B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26995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937D9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Procedura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atribuire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aplicată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fie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cea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stabilită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: </w:t>
            </w:r>
          </w:p>
          <w:p w14:paraId="7F203494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a)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Strategia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contractare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dacă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este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cazul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şi </w:t>
            </w:r>
          </w:p>
          <w:p w14:paraId="118E0D2D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b)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Programul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anual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al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achiziţiilor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publice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sectoriale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sau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Programul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achiziţiilor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  <w:p w14:paraId="119C311F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publice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sectoriale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la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nivel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proiect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dacă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nu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este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cazul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se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întocmească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  <w:p w14:paraId="30152776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strategia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contractare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potrivit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prevederilor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legale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6D167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40E1F525" w14:textId="371C137E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A23AC0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4D4F5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hAnsi="Georgia"/>
                <w:b/>
                <w:bCs/>
                <w:color w:val="0000FF"/>
                <w:sz w:val="24"/>
                <w:szCs w:val="24"/>
                <w:highlight w:val="yellow"/>
              </w:rPr>
              <w:t>Obiectul</w:t>
            </w:r>
            <w:proofErr w:type="spellEnd"/>
            <w:r w:rsidRPr="00792D30">
              <w:rPr>
                <w:rFonts w:ascii="Georgia" w:hAnsi="Georgia"/>
                <w:b/>
                <w:bCs/>
                <w:color w:val="0000FF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b/>
                <w:bCs/>
                <w:color w:val="0000FF"/>
                <w:sz w:val="24"/>
                <w:szCs w:val="24"/>
                <w:highlight w:val="yellow"/>
              </w:rPr>
              <w:t>contractului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se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încadreze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categoria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cheltuieli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considerate </w:t>
            </w:r>
          </w:p>
          <w:p w14:paraId="4A5A828F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eligibile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potrivit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contractului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/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ordinului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deciziei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finanţare şi/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sau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acordului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  <w:p w14:paraId="0D4F93B3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sau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convenţiei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finanţare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externă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şi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regulilor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organismului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finanţator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48FA8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36825E25" w14:textId="54A7F36D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67258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D7502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fie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întocmit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potrivit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modelului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contract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inclus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documentaţia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atribuire</w:t>
            </w:r>
            <w:proofErr w:type="spellEnd"/>
          </w:p>
          <w:p w14:paraId="39DE9BCD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cu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toate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clarificările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şi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modificările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aduse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autoritatea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contractantă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perioada</w:t>
            </w:r>
            <w:proofErr w:type="spellEnd"/>
          </w:p>
          <w:p w14:paraId="2C0BEBA7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clarificări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completat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cu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datele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din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oferta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declarată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câştigătoare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raportul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  <w:p w14:paraId="605C39E3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procedurii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atribuire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;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dacă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apar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alte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modificări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avantajul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autorităţii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  <w:p w14:paraId="4D259999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contractante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acestea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sunt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justificate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printr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-o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notă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separată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27CCE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0FE4905C" w14:textId="0DEACD5F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6289EF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525D28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fie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încheiat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perioada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valabilitate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gram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</w:t>
            </w:r>
            <w:proofErr w:type="gram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ofertei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şi a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garanţiei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</w:p>
          <w:p w14:paraId="47CC9E5F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participare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56386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4108F458" w14:textId="2C57AD06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2D7D6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F1259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prevadă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dreptul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autorităţii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contractante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denunţare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unilaterală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a </w:t>
            </w:r>
          </w:p>
          <w:p w14:paraId="4D8F9F7F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contractului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achiziţie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publică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sectorială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condiţiile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prevăzute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legislaţia </w:t>
            </w:r>
          </w:p>
          <w:p w14:paraId="19E6A9B3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materia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achiziţiilor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publice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59280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51618E64" w14:textId="172211BE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92B647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4.7.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78143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Niciuna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din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clauzele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obligatorii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nu a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fost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modificată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iar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modificările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efectuate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  <w:p w14:paraId="3FD6950C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conform pct. 4.4 nu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afectează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caracterul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general al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contractului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şi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drepturile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  <w:p w14:paraId="2620BF8F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autorităţii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contractante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F6651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</w:p>
        </w:tc>
      </w:tr>
      <w:tr w:rsidR="00792D30" w:rsidRPr="00792D30" w14:paraId="1B5F1869" w14:textId="16D4DF0F" w:rsidTr="00792D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06A12" w14:textId="77777777" w:rsidR="00792D30" w:rsidRPr="00792D30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eastAsia="Times New Roman" w:hAnsi="Georgia"/>
                <w:color w:val="0000FF"/>
                <w:sz w:val="24"/>
                <w:szCs w:val="24"/>
              </w:rPr>
              <w:t>4.8.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202E9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- </w:t>
            </w:r>
            <w:proofErr w:type="spellStart"/>
            <w:r w:rsidRPr="00792D30">
              <w:rPr>
                <w:rFonts w:ascii="Georgia" w:hAnsi="Georgia"/>
                <w:b/>
                <w:bCs/>
                <w:color w:val="0000FF"/>
                <w:sz w:val="24"/>
                <w:szCs w:val="24"/>
                <w:highlight w:val="yellow"/>
              </w:rPr>
              <w:t>Contractul</w:t>
            </w:r>
            <w:proofErr w:type="spellEnd"/>
            <w:r w:rsidRPr="00792D30">
              <w:rPr>
                <w:rFonts w:ascii="Georgia" w:hAnsi="Georgia"/>
                <w:b/>
                <w:bCs/>
                <w:color w:val="0000FF"/>
                <w:sz w:val="24"/>
                <w:szCs w:val="24"/>
                <w:highlight w:val="yellow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b/>
                <w:bCs/>
                <w:color w:val="0000FF"/>
                <w:sz w:val="24"/>
                <w:szCs w:val="24"/>
                <w:highlight w:val="yellow"/>
              </w:rPr>
              <w:t>achiziţie</w:t>
            </w:r>
            <w:proofErr w:type="spellEnd"/>
            <w:r w:rsidRPr="00792D30">
              <w:rPr>
                <w:rFonts w:ascii="Georgia" w:hAnsi="Georgia"/>
                <w:b/>
                <w:bCs/>
                <w:color w:val="0000FF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b/>
                <w:bCs/>
                <w:color w:val="0000FF"/>
                <w:sz w:val="24"/>
                <w:szCs w:val="24"/>
                <w:highlight w:val="yellow"/>
              </w:rPr>
              <w:t>publică</w:t>
            </w:r>
            <w:proofErr w:type="spellEnd"/>
            <w:r w:rsidRPr="00792D30">
              <w:rPr>
                <w:rFonts w:ascii="Georgia" w:hAnsi="Georgia"/>
                <w:b/>
                <w:bCs/>
                <w:color w:val="0000FF"/>
                <w:sz w:val="24"/>
                <w:szCs w:val="24"/>
                <w:highlight w:val="yellow"/>
              </w:rPr>
              <w:t>/</w:t>
            </w:r>
            <w:proofErr w:type="spellStart"/>
            <w:r w:rsidRPr="00792D30">
              <w:rPr>
                <w:rFonts w:ascii="Georgia" w:hAnsi="Georgia"/>
                <w:b/>
                <w:bCs/>
                <w:color w:val="0000FF"/>
                <w:sz w:val="24"/>
                <w:szCs w:val="24"/>
                <w:highlight w:val="yellow"/>
              </w:rPr>
              <w:t>sectorială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trebuie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să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cuprindă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prevederi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  <w:p w14:paraId="1506A4B3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referitoare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la: </w:t>
            </w:r>
          </w:p>
          <w:p w14:paraId="3AE92AD7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a) părţile şi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datele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identificare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gram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</w:t>
            </w:r>
            <w:proofErr w:type="gram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acestora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; </w:t>
            </w:r>
          </w:p>
          <w:p w14:paraId="1E1D3C58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b)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obiectul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contractului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; </w:t>
            </w:r>
          </w:p>
          <w:p w14:paraId="62A0C552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c)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preţul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costul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contractului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; </w:t>
            </w:r>
          </w:p>
          <w:p w14:paraId="4CBED453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d)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durata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; </w:t>
            </w:r>
          </w:p>
          <w:p w14:paraId="4FE43F74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e)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termenele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livrare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/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prestare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gram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</w:t>
            </w:r>
            <w:proofErr w:type="gram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activităţilor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fac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obiectul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contractului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; </w:t>
            </w:r>
          </w:p>
          <w:p w14:paraId="0263340A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f) formula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ajustare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a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preţului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dacă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este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cazul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cu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respectarea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prevederilor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</w:p>
          <w:p w14:paraId="32D01084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legale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; </w:t>
            </w:r>
          </w:p>
          <w:p w14:paraId="73166A39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g)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modalităţile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şi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condiţiile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plată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; </w:t>
            </w:r>
          </w:p>
          <w:p w14:paraId="3DF60E7C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h)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acordarea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avans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condiţiile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legii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; </w:t>
            </w:r>
          </w:p>
          <w:p w14:paraId="2396759A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)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penalităţile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în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caz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nerespectare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gram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a</w:t>
            </w:r>
            <w:proofErr w:type="gram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obligaţiilor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părţilor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; </w:t>
            </w:r>
          </w:p>
          <w:p w14:paraId="5E2A6485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j)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constituirea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garanţiei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de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bună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execuţie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,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dacă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este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>cazul</w:t>
            </w:r>
            <w:proofErr w:type="spellEnd"/>
            <w:r w:rsidRPr="00792D30">
              <w:rPr>
                <w:rFonts w:ascii="Georgia" w:hAnsi="Georgia"/>
                <w:color w:val="0000FF"/>
                <w:sz w:val="24"/>
                <w:szCs w:val="24"/>
              </w:rPr>
              <w:t xml:space="preserve">.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E0DAC" w14:textId="77777777" w:rsidR="00792D30" w:rsidRPr="00792D30" w:rsidRDefault="00792D30" w:rsidP="009A566B">
            <w:pPr>
              <w:pStyle w:val="spar1"/>
              <w:jc w:val="both"/>
              <w:rPr>
                <w:rFonts w:ascii="Georgia" w:hAnsi="Georgia"/>
                <w:color w:val="0000FF"/>
                <w:sz w:val="24"/>
                <w:szCs w:val="24"/>
              </w:rPr>
            </w:pPr>
          </w:p>
        </w:tc>
      </w:tr>
    </w:tbl>
    <w:p w14:paraId="2A3842AC" w14:textId="77777777" w:rsidR="00792D30" w:rsidRPr="00792D30" w:rsidRDefault="00792D30" w:rsidP="00792D30">
      <w:pPr>
        <w:pStyle w:val="sntattl"/>
        <w:ind w:left="225"/>
        <w:jc w:val="both"/>
        <w:rPr>
          <w:rFonts w:ascii="Georgia" w:hAnsi="Georgia"/>
          <w:sz w:val="24"/>
          <w:szCs w:val="24"/>
        </w:rPr>
      </w:pPr>
      <w:proofErr w:type="spellStart"/>
      <w:r w:rsidRPr="00792D30">
        <w:rPr>
          <w:rFonts w:ascii="Georgia" w:hAnsi="Georgia"/>
          <w:sz w:val="24"/>
          <w:szCs w:val="24"/>
          <w:shd w:val="clear" w:color="auto" w:fill="FFFFFF"/>
        </w:rPr>
        <w:t>Notă</w:t>
      </w:r>
      <w:proofErr w:type="spellEnd"/>
      <w:r w:rsidRPr="00792D30">
        <w:rPr>
          <w:rFonts w:ascii="Georgia" w:hAnsi="Georgia"/>
          <w:sz w:val="24"/>
          <w:szCs w:val="24"/>
          <w:shd w:val="clear" w:color="auto" w:fill="FFFFFF"/>
        </w:rPr>
        <w:t xml:space="preserve"> </w:t>
      </w:r>
    </w:p>
    <w:p w14:paraId="4B6281BF" w14:textId="52458308" w:rsidR="00792D30" w:rsidRDefault="00792D30" w:rsidP="00792D30">
      <w:pPr>
        <w:autoSpaceDE/>
        <w:autoSpaceDN/>
        <w:ind w:left="225"/>
        <w:jc w:val="both"/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</w:pPr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 xml:space="preserve">*3) Se </w:t>
      </w:r>
      <w:proofErr w:type="spellStart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>vor</w:t>
      </w:r>
      <w:proofErr w:type="spellEnd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 xml:space="preserve"> </w:t>
      </w:r>
      <w:proofErr w:type="spellStart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>detalia</w:t>
      </w:r>
      <w:proofErr w:type="spellEnd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 xml:space="preserve"> la </w:t>
      </w:r>
      <w:proofErr w:type="spellStart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>nivelul</w:t>
      </w:r>
      <w:proofErr w:type="spellEnd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 xml:space="preserve"> </w:t>
      </w:r>
      <w:proofErr w:type="spellStart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>fiecărei</w:t>
      </w:r>
      <w:proofErr w:type="spellEnd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 xml:space="preserve"> </w:t>
      </w:r>
      <w:proofErr w:type="spellStart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>entităţi</w:t>
      </w:r>
      <w:proofErr w:type="spellEnd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 xml:space="preserve"> </w:t>
      </w:r>
      <w:proofErr w:type="spellStart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>publice</w:t>
      </w:r>
      <w:proofErr w:type="spellEnd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 xml:space="preserve">, </w:t>
      </w:r>
      <w:proofErr w:type="spellStart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>dacă</w:t>
      </w:r>
      <w:proofErr w:type="spellEnd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 xml:space="preserve"> </w:t>
      </w:r>
      <w:proofErr w:type="spellStart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>este</w:t>
      </w:r>
      <w:proofErr w:type="spellEnd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 xml:space="preserve"> </w:t>
      </w:r>
      <w:proofErr w:type="spellStart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>cazul</w:t>
      </w:r>
      <w:proofErr w:type="spellEnd"/>
      <w:r w:rsidRPr="00792D30"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>.</w:t>
      </w:r>
    </w:p>
    <w:p w14:paraId="2E86C088" w14:textId="77777777" w:rsidR="00A26C83" w:rsidRDefault="00A26C83" w:rsidP="00A26C83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>Temei</w:t>
      </w:r>
      <w:proofErr w:type="spellEnd"/>
      <w:r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  <w:t xml:space="preserve">: </w:t>
      </w:r>
      <w:r>
        <w:rPr>
          <w:rStyle w:val="sden1"/>
          <w:rFonts w:eastAsia="Times New Roman"/>
          <w:specVanish w:val="0"/>
        </w:rPr>
        <w:t xml:space="preserve">ORDIN nr. 923 din 11 </w:t>
      </w:r>
      <w:proofErr w:type="spellStart"/>
      <w:r>
        <w:rPr>
          <w:rStyle w:val="sden1"/>
          <w:rFonts w:eastAsia="Times New Roman"/>
          <w:specVanish w:val="0"/>
        </w:rPr>
        <w:t>iulie</w:t>
      </w:r>
      <w:proofErr w:type="spellEnd"/>
      <w:r>
        <w:rPr>
          <w:rStyle w:val="sden1"/>
          <w:rFonts w:eastAsia="Times New Roman"/>
          <w:specVanish w:val="0"/>
        </w:rPr>
        <w:t xml:space="preserve"> 2014 (*</w:t>
      </w:r>
      <w:proofErr w:type="spellStart"/>
      <w:r>
        <w:rPr>
          <w:rStyle w:val="sden1"/>
          <w:rFonts w:eastAsia="Times New Roman"/>
          <w:specVanish w:val="0"/>
        </w:rPr>
        <w:t>republicat</w:t>
      </w:r>
      <w:proofErr w:type="spellEnd"/>
      <w:r>
        <w:rPr>
          <w:rStyle w:val="sden1"/>
          <w:rFonts w:eastAsia="Times New Roman"/>
          <w:specVanish w:val="0"/>
        </w:rPr>
        <w:t>*)</w:t>
      </w:r>
    </w:p>
    <w:p w14:paraId="0294FCAC" w14:textId="77777777" w:rsidR="00A26C83" w:rsidRDefault="00A26C83" w:rsidP="00A26C83">
      <w:pPr>
        <w:pStyle w:val="shdr"/>
        <w:spacing w:before="0" w:after="0"/>
      </w:pPr>
      <w:proofErr w:type="spellStart"/>
      <w:r>
        <w:lastRenderedPageBreak/>
        <w:t>pentru</w:t>
      </w:r>
      <w:proofErr w:type="spellEnd"/>
      <w:r>
        <w:t xml:space="preserve"> </w:t>
      </w:r>
      <w:proofErr w:type="spellStart"/>
      <w:r>
        <w:t>aprobarea</w:t>
      </w:r>
      <w:proofErr w:type="spellEnd"/>
      <w: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Normelor</w:t>
      </w:r>
      <w:proofErr w:type="spellEnd"/>
      <w:r>
        <w:rPr>
          <w:b w:val="0"/>
          <w:bCs w:val="0"/>
          <w:color w:val="0000FF"/>
          <w:u w:val="single"/>
          <w:shd w:val="clear" w:color="auto" w:fill="FFFFFF"/>
        </w:rP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metodologice</w:t>
      </w:r>
      <w:proofErr w:type="spellEnd"/>
      <w:r>
        <w:rPr>
          <w:b w:val="0"/>
          <w:bCs w:val="0"/>
          <w:color w:val="0000FF"/>
          <w:u w:val="single"/>
          <w:shd w:val="clear" w:color="auto" w:fill="FFFFFF"/>
        </w:rP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generale</w:t>
      </w:r>
      <w:proofErr w:type="spellEnd"/>
      <w:r>
        <w:t xml:space="preserve"> </w:t>
      </w:r>
      <w:proofErr w:type="spellStart"/>
      <w:r>
        <w:t>referitoare</w:t>
      </w:r>
      <w:proofErr w:type="spellEnd"/>
      <w:r>
        <w:t xml:space="preserve"> la </w:t>
      </w:r>
      <w:proofErr w:type="spellStart"/>
      <w:r>
        <w:t>exercitarea</w:t>
      </w:r>
      <w:proofErr w:type="spellEnd"/>
      <w:r>
        <w:t xml:space="preserve"> </w:t>
      </w:r>
      <w:proofErr w:type="spellStart"/>
      <w:r>
        <w:t>controlului</w:t>
      </w:r>
      <w:proofErr w:type="spellEnd"/>
      <w:r>
        <w:t xml:space="preserve"> </w:t>
      </w:r>
      <w:proofErr w:type="spellStart"/>
      <w:r>
        <w:t>financiar</w:t>
      </w:r>
      <w:proofErr w:type="spellEnd"/>
      <w:r>
        <w:t xml:space="preserve"> </w:t>
      </w:r>
      <w:proofErr w:type="spellStart"/>
      <w:r>
        <w:t>preventiv</w:t>
      </w:r>
      <w:proofErr w:type="spellEnd"/>
      <w:r>
        <w:t xml:space="preserve"> şi a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Codului</w:t>
      </w:r>
      <w:proofErr w:type="spellEnd"/>
      <w:r>
        <w:rPr>
          <w:b w:val="0"/>
          <w:bCs w:val="0"/>
          <w:color w:val="0000FF"/>
          <w:u w:val="single"/>
          <w:shd w:val="clear" w:color="auto" w:fill="FFFFFF"/>
        </w:rPr>
        <w:t xml:space="preserve"> specific de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norme</w:t>
      </w:r>
      <w:proofErr w:type="spellEnd"/>
      <w:r>
        <w:rPr>
          <w:b w:val="0"/>
          <w:bCs w:val="0"/>
          <w:color w:val="0000FF"/>
          <w:u w:val="single"/>
          <w:shd w:val="clear" w:color="auto" w:fill="FFFFFF"/>
        </w:rP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profesionale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persoanele</w:t>
      </w:r>
      <w:proofErr w:type="spellEnd"/>
      <w:r>
        <w:t xml:space="preserve"> care </w:t>
      </w:r>
      <w:proofErr w:type="spellStart"/>
      <w:r>
        <w:t>desfăşoară</w:t>
      </w:r>
      <w:proofErr w:type="spellEnd"/>
      <w:r>
        <w:t xml:space="preserve"> </w:t>
      </w:r>
      <w:proofErr w:type="spellStart"/>
      <w:r>
        <w:t>activitatea</w:t>
      </w:r>
      <w:proofErr w:type="spellEnd"/>
      <w:r>
        <w:t xml:space="preserve"> de control </w:t>
      </w:r>
      <w:proofErr w:type="spellStart"/>
      <w:r>
        <w:t>financiar</w:t>
      </w:r>
      <w:proofErr w:type="spellEnd"/>
      <w:r>
        <w:t xml:space="preserve"> </w:t>
      </w:r>
      <w:proofErr w:type="spellStart"/>
      <w:r>
        <w:t>preventiv</w:t>
      </w:r>
      <w:proofErr w:type="spellEnd"/>
      <w:r>
        <w:t xml:space="preserve"> </w:t>
      </w:r>
      <w:proofErr w:type="spellStart"/>
      <w:r>
        <w:t>propriu</w:t>
      </w:r>
      <w:proofErr w:type="spellEnd"/>
      <w:r>
        <w:t>*)</w:t>
      </w:r>
    </w:p>
    <w:p w14:paraId="4FC0991B" w14:textId="28AE0F1A" w:rsidR="00A26C83" w:rsidRPr="00792D30" w:rsidRDefault="00A26C83" w:rsidP="00792D30">
      <w:pPr>
        <w:autoSpaceDE/>
        <w:autoSpaceDN/>
        <w:ind w:left="225"/>
        <w:jc w:val="both"/>
        <w:rPr>
          <w:rFonts w:ascii="Georgia" w:eastAsia="Times New Roman" w:hAnsi="Georgia"/>
          <w:color w:val="0000FF"/>
          <w:sz w:val="24"/>
          <w:szCs w:val="24"/>
          <w:shd w:val="clear" w:color="auto" w:fill="FFFFFF"/>
        </w:rPr>
      </w:pPr>
    </w:p>
    <w:p w14:paraId="1D185E3F" w14:textId="77777777" w:rsidR="00643251" w:rsidRPr="00792D30" w:rsidRDefault="00643251">
      <w:pPr>
        <w:rPr>
          <w:rFonts w:ascii="Georgia" w:hAnsi="Georgia"/>
          <w:sz w:val="24"/>
          <w:szCs w:val="24"/>
        </w:rPr>
      </w:pPr>
    </w:p>
    <w:sectPr w:rsidR="00643251" w:rsidRPr="00792D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D30"/>
    <w:rsid w:val="00643251"/>
    <w:rsid w:val="00792D30"/>
    <w:rsid w:val="00A2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3BCDF"/>
  <w15:chartTrackingRefBased/>
  <w15:docId w15:val="{610AABD2-343B-4687-AD03-AEB0817A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D30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par">
    <w:name w:val="s_par"/>
    <w:basedOn w:val="Normal"/>
    <w:rsid w:val="00792D30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rsid w:val="00792D30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par1">
    <w:name w:val="s_par1"/>
    <w:basedOn w:val="Normal"/>
    <w:rsid w:val="00792D30"/>
    <w:pPr>
      <w:autoSpaceDE/>
      <w:autoSpaceDN/>
    </w:pPr>
    <w:rPr>
      <w:rFonts w:eastAsiaTheme="minorEastAsia"/>
      <w:sz w:val="15"/>
      <w:szCs w:val="15"/>
    </w:rPr>
  </w:style>
  <w:style w:type="character" w:customStyle="1" w:styleId="spar3">
    <w:name w:val="s_par3"/>
    <w:basedOn w:val="Fontdeparagrafimplicit"/>
    <w:rsid w:val="00792D30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customStyle="1" w:styleId="shdr">
    <w:name w:val="s_hdr"/>
    <w:basedOn w:val="Normal"/>
    <w:rsid w:val="00A26C83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character" w:customStyle="1" w:styleId="sden1">
    <w:name w:val="s_den1"/>
    <w:basedOn w:val="Fontdeparagrafimplicit"/>
    <w:rsid w:val="00A26C83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804</Words>
  <Characters>4583</Characters>
  <Application>Microsoft Office Word</Application>
  <DocSecurity>0</DocSecurity>
  <Lines>38</Lines>
  <Paragraphs>10</Paragraphs>
  <ScaleCrop>false</ScaleCrop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2</cp:revision>
  <dcterms:created xsi:type="dcterms:W3CDTF">2021-12-26T12:06:00Z</dcterms:created>
  <dcterms:modified xsi:type="dcterms:W3CDTF">2022-01-07T08:34:00Z</dcterms:modified>
</cp:coreProperties>
</file>