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6C710FB6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VI</w:t>
      </w:r>
      <w:r w:rsidR="00DB1727">
        <w:rPr>
          <w:b/>
          <w:lang w:val="ro-RO"/>
        </w:rPr>
        <w:t>I</w:t>
      </w:r>
      <w:r>
        <w:rPr>
          <w:b/>
          <w:lang w:val="ro-RO"/>
        </w:rPr>
        <w:t>I-a</w:t>
      </w:r>
    </w:p>
    <w:p w14:paraId="25859FFD" w14:textId="77777777" w:rsidR="00235B78" w:rsidRDefault="00235B78" w:rsidP="00235B78">
      <w:pPr>
        <w:jc w:val="both"/>
        <w:rPr>
          <w:b/>
          <w:lang w:val="ro-RO"/>
        </w:rPr>
      </w:pPr>
    </w:p>
    <w:p w14:paraId="23A513B9" w14:textId="77777777" w:rsidR="005B564B" w:rsidRDefault="005B564B" w:rsidP="00235B78">
      <w:pPr>
        <w:jc w:val="both"/>
        <w:rPr>
          <w:b/>
          <w:lang w:val="ro-RO"/>
        </w:rPr>
      </w:pPr>
    </w:p>
    <w:p w14:paraId="6B369204" w14:textId="77777777" w:rsidR="005B564B" w:rsidRPr="000F5C3E" w:rsidRDefault="005B564B" w:rsidP="005B564B">
      <w:pPr>
        <w:jc w:val="center"/>
        <w:rPr>
          <w:b/>
          <w:lang w:val="fr-FR"/>
        </w:rPr>
      </w:pPr>
      <w:r w:rsidRPr="000F5C3E">
        <w:rPr>
          <w:b/>
          <w:lang w:val="fr-FR"/>
        </w:rPr>
        <w:t xml:space="preserve">BAREM </w:t>
      </w:r>
      <w:proofErr w:type="gramStart"/>
      <w:r w:rsidRPr="000F5C3E">
        <w:rPr>
          <w:b/>
          <w:lang w:val="fr-FR"/>
        </w:rPr>
        <w:t>DE EVALUARE</w:t>
      </w:r>
      <w:proofErr w:type="gramEnd"/>
    </w:p>
    <w:p w14:paraId="57C8A8B6" w14:textId="163597BB" w:rsidR="005B564B" w:rsidRDefault="005B564B" w:rsidP="005B564B">
      <w:pPr>
        <w:jc w:val="both"/>
        <w:rPr>
          <w:lang w:val="fr-FR"/>
        </w:rPr>
      </w:pPr>
    </w:p>
    <w:p w14:paraId="210A9443" w14:textId="77777777" w:rsidR="002B1858" w:rsidRPr="00192B79" w:rsidRDefault="002B1858" w:rsidP="005B564B">
      <w:pPr>
        <w:jc w:val="both"/>
        <w:rPr>
          <w:lang w:val="fr-FR"/>
        </w:rPr>
      </w:pPr>
    </w:p>
    <w:p w14:paraId="2E1F2EA2" w14:textId="77777777" w:rsidR="002B1858" w:rsidRPr="00710C33" w:rsidRDefault="002B1858" w:rsidP="002B1858">
      <w:pPr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SUBIECTUL 1 – COMPRÉHENSION ÉCRITE</w:t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  <w:t xml:space="preserve">30 p. </w:t>
      </w:r>
    </w:p>
    <w:p w14:paraId="7D4CBF9C" w14:textId="77777777" w:rsidR="002B1858" w:rsidRPr="00710C33" w:rsidRDefault="002B1858" w:rsidP="002B1858">
      <w:pPr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Lisez attentivement le document ci-dessous :</w:t>
      </w:r>
    </w:p>
    <w:p w14:paraId="045FBDCF" w14:textId="77777777" w:rsidR="002B1858" w:rsidRPr="00710C33" w:rsidRDefault="002B1858" w:rsidP="002B1858">
      <w:pPr>
        <w:jc w:val="both"/>
        <w:rPr>
          <w:b/>
          <w:szCs w:val="24"/>
          <w:lang w:val="fr-FR"/>
        </w:rPr>
      </w:pPr>
    </w:p>
    <w:p w14:paraId="680164AC" w14:textId="77777777" w:rsidR="002B1858" w:rsidRPr="00710C33" w:rsidRDefault="002B1858" w:rsidP="002B1858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Choisissez  la variante correcte :</w:t>
      </w:r>
    </w:p>
    <w:p w14:paraId="187FF659" w14:textId="77777777" w:rsidR="002B1858" w:rsidRPr="00710C33" w:rsidRDefault="002B1858" w:rsidP="002B1858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Quelle est la source du texte ci-dessus ? </w:t>
      </w:r>
      <w:r w:rsidRPr="00710C33">
        <w:rPr>
          <w:b/>
          <w:szCs w:val="24"/>
          <w:lang w:val="fr-FR"/>
        </w:rPr>
        <w:t>5 p.</w:t>
      </w:r>
    </w:p>
    <w:p w14:paraId="001A8256" w14:textId="77777777" w:rsidR="002B1858" w:rsidRPr="00710C33" w:rsidRDefault="002B1858" w:rsidP="002B1858">
      <w:pPr>
        <w:pStyle w:val="ListParagraph"/>
        <w:numPr>
          <w:ilvl w:val="0"/>
          <w:numId w:val="19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>Une revue</w:t>
      </w:r>
    </w:p>
    <w:p w14:paraId="1406D418" w14:textId="77777777" w:rsidR="002B1858" w:rsidRPr="00710C33" w:rsidRDefault="002B1858" w:rsidP="002B1858">
      <w:pPr>
        <w:pStyle w:val="ListParagraph"/>
        <w:numPr>
          <w:ilvl w:val="0"/>
          <w:numId w:val="19"/>
        </w:numPr>
        <w:spacing w:after="200" w:line="276" w:lineRule="auto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Un site internet</w:t>
      </w:r>
    </w:p>
    <w:p w14:paraId="65034EB2" w14:textId="77777777" w:rsidR="002B1858" w:rsidRPr="00710C33" w:rsidRDefault="002B1858" w:rsidP="002B1858">
      <w:pPr>
        <w:pStyle w:val="ListParagraph"/>
        <w:numPr>
          <w:ilvl w:val="0"/>
          <w:numId w:val="19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>Un roman</w:t>
      </w:r>
    </w:p>
    <w:p w14:paraId="4AEEF0CA" w14:textId="77777777" w:rsidR="002B1858" w:rsidRPr="00710C33" w:rsidRDefault="002B1858" w:rsidP="002B1858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La Fête des voisins est : </w:t>
      </w:r>
      <w:r w:rsidRPr="00710C33">
        <w:rPr>
          <w:b/>
          <w:szCs w:val="24"/>
          <w:lang w:val="fr-FR"/>
        </w:rPr>
        <w:t>10 p.</w:t>
      </w:r>
    </w:p>
    <w:p w14:paraId="4B98578A" w14:textId="77777777" w:rsidR="002B1858" w:rsidRPr="00710C33" w:rsidRDefault="002B1858" w:rsidP="002B1858">
      <w:pPr>
        <w:pStyle w:val="ListParagraph"/>
        <w:numPr>
          <w:ilvl w:val="0"/>
          <w:numId w:val="29"/>
        </w:numPr>
        <w:spacing w:after="200" w:line="276" w:lineRule="auto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Une rencontre des locataires du même immeuble/ quartier, une fois par an pour réduire l’isolement.</w:t>
      </w:r>
    </w:p>
    <w:p w14:paraId="2E632106" w14:textId="77777777" w:rsidR="002B1858" w:rsidRPr="00710C33" w:rsidRDefault="002B1858" w:rsidP="002B1858">
      <w:pPr>
        <w:pStyle w:val="ListParagraph"/>
        <w:numPr>
          <w:ilvl w:val="0"/>
          <w:numId w:val="29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>Un concours gastronomique organisé par l’association « Paris d’amis » pour promouvoir les repas traditionnels.</w:t>
      </w:r>
    </w:p>
    <w:p w14:paraId="2BF6BF7E" w14:textId="77777777" w:rsidR="002B1858" w:rsidRPr="00710C33" w:rsidRDefault="002B1858" w:rsidP="002B1858">
      <w:pPr>
        <w:pStyle w:val="ListParagraph"/>
        <w:numPr>
          <w:ilvl w:val="0"/>
          <w:numId w:val="29"/>
        </w:numPr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>Un club pour les personnes âgées.</w:t>
      </w:r>
    </w:p>
    <w:p w14:paraId="341D1639" w14:textId="77777777" w:rsidR="002B1858" w:rsidRPr="00710C33" w:rsidRDefault="002B1858" w:rsidP="002B1858">
      <w:pPr>
        <w:pStyle w:val="ListParagraph"/>
        <w:ind w:left="2160"/>
        <w:jc w:val="both"/>
        <w:rPr>
          <w:szCs w:val="24"/>
          <w:lang w:val="fr-FR"/>
        </w:rPr>
      </w:pPr>
    </w:p>
    <w:p w14:paraId="5AEA4D31" w14:textId="77777777" w:rsidR="002B1858" w:rsidRPr="00710C33" w:rsidRDefault="002B1858" w:rsidP="002B1858">
      <w:pPr>
        <w:pStyle w:val="ListParagraph"/>
        <w:numPr>
          <w:ilvl w:val="0"/>
          <w:numId w:val="25"/>
        </w:numPr>
        <w:spacing w:after="200" w:line="276" w:lineRule="auto"/>
        <w:ind w:left="426" w:firstLine="0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Vrai ou faux ? Cochez la bonne réponse : 15 p. (5x3p.)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192"/>
        <w:gridCol w:w="1134"/>
        <w:gridCol w:w="1196"/>
      </w:tblGrid>
      <w:tr w:rsidR="002B1858" w:rsidRPr="00710C33" w14:paraId="7DC552D4" w14:textId="77777777" w:rsidTr="00845027">
        <w:tc>
          <w:tcPr>
            <w:tcW w:w="6192" w:type="dxa"/>
          </w:tcPr>
          <w:p w14:paraId="69A02B63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  <w:tc>
          <w:tcPr>
            <w:tcW w:w="1134" w:type="dxa"/>
          </w:tcPr>
          <w:p w14:paraId="40AD65F5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Vrai</w:t>
            </w:r>
          </w:p>
        </w:tc>
        <w:tc>
          <w:tcPr>
            <w:tcW w:w="1196" w:type="dxa"/>
          </w:tcPr>
          <w:p w14:paraId="572D3E8C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Faux</w:t>
            </w:r>
          </w:p>
        </w:tc>
      </w:tr>
      <w:tr w:rsidR="002B1858" w:rsidRPr="00710C33" w14:paraId="641F73FB" w14:textId="77777777" w:rsidTr="00845027">
        <w:tc>
          <w:tcPr>
            <w:tcW w:w="6192" w:type="dxa"/>
          </w:tcPr>
          <w:p w14:paraId="16078448" w14:textId="77777777" w:rsidR="002B1858" w:rsidRPr="00710C33" w:rsidRDefault="002B1858" w:rsidP="002B1858">
            <w:pPr>
              <w:pStyle w:val="ListParagraph"/>
              <w:numPr>
                <w:ilvl w:val="0"/>
                <w:numId w:val="27"/>
              </w:numPr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 xml:space="preserve">La Fête des Voisins est née à la fin du XIX siècle. </w:t>
            </w:r>
            <w:r w:rsidRPr="00710C33">
              <w:rPr>
                <w:b/>
                <w:szCs w:val="24"/>
                <w:lang w:val="fr-FR"/>
              </w:rPr>
              <w:t>1990</w:t>
            </w:r>
          </w:p>
        </w:tc>
        <w:tc>
          <w:tcPr>
            <w:tcW w:w="1134" w:type="dxa"/>
          </w:tcPr>
          <w:p w14:paraId="396A7BF9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  <w:tc>
          <w:tcPr>
            <w:tcW w:w="1196" w:type="dxa"/>
          </w:tcPr>
          <w:p w14:paraId="4522D3AD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X</w:t>
            </w:r>
          </w:p>
        </w:tc>
      </w:tr>
      <w:tr w:rsidR="002B1858" w:rsidRPr="00710C33" w14:paraId="222FB516" w14:textId="77777777" w:rsidTr="00845027">
        <w:tc>
          <w:tcPr>
            <w:tcW w:w="6192" w:type="dxa"/>
          </w:tcPr>
          <w:p w14:paraId="25B13FBF" w14:textId="77777777" w:rsidR="002B1858" w:rsidRPr="00710C33" w:rsidRDefault="002B1858" w:rsidP="002B1858">
            <w:pPr>
              <w:pStyle w:val="ListParagraph"/>
              <w:numPr>
                <w:ilvl w:val="0"/>
                <w:numId w:val="27"/>
              </w:numPr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La Fête des Voisins est célébrée seulement en France.</w:t>
            </w:r>
          </w:p>
          <w:p w14:paraId="1BE75AE1" w14:textId="77777777" w:rsidR="002B1858" w:rsidRPr="00710C33" w:rsidRDefault="002B1858" w:rsidP="00845027">
            <w:pPr>
              <w:pStyle w:val="ListParagraph"/>
              <w:jc w:val="both"/>
              <w:rPr>
                <w:b/>
                <w:szCs w:val="24"/>
                <w:lang w:val="fr-FR"/>
              </w:rPr>
            </w:pPr>
            <w:r w:rsidRPr="00710C33">
              <w:rPr>
                <w:b/>
                <w:szCs w:val="24"/>
                <w:lang w:val="fr-FR"/>
              </w:rPr>
              <w:t>« celle-ci dépasse les frontières »</w:t>
            </w:r>
          </w:p>
        </w:tc>
        <w:tc>
          <w:tcPr>
            <w:tcW w:w="1134" w:type="dxa"/>
          </w:tcPr>
          <w:p w14:paraId="15963113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  <w:tc>
          <w:tcPr>
            <w:tcW w:w="1196" w:type="dxa"/>
          </w:tcPr>
          <w:p w14:paraId="3DE55662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X</w:t>
            </w:r>
          </w:p>
        </w:tc>
      </w:tr>
      <w:tr w:rsidR="002B1858" w:rsidRPr="00710C33" w14:paraId="10016C6A" w14:textId="77777777" w:rsidTr="00845027">
        <w:tc>
          <w:tcPr>
            <w:tcW w:w="6192" w:type="dxa"/>
          </w:tcPr>
          <w:p w14:paraId="1B42CB69" w14:textId="77777777" w:rsidR="002B1858" w:rsidRPr="00710C33" w:rsidRDefault="002B1858" w:rsidP="002B1858">
            <w:pPr>
              <w:pStyle w:val="ListParagraph"/>
              <w:numPr>
                <w:ilvl w:val="0"/>
                <w:numId w:val="27"/>
              </w:numPr>
              <w:jc w:val="both"/>
              <w:rPr>
                <w:szCs w:val="24"/>
                <w:lang w:val="fr-FR"/>
              </w:rPr>
            </w:pPr>
            <w:proofErr w:type="spellStart"/>
            <w:r w:rsidRPr="00710C33">
              <w:rPr>
                <w:szCs w:val="24"/>
                <w:lang w:val="fr-FR"/>
              </w:rPr>
              <w:t>Atanase</w:t>
            </w:r>
            <w:proofErr w:type="spellEnd"/>
            <w:r w:rsidRPr="00710C33">
              <w:rPr>
                <w:szCs w:val="24"/>
                <w:lang w:val="fr-FR"/>
              </w:rPr>
              <w:t xml:space="preserve"> </w:t>
            </w:r>
            <w:proofErr w:type="spellStart"/>
            <w:r w:rsidRPr="00710C33">
              <w:rPr>
                <w:szCs w:val="24"/>
                <w:lang w:val="fr-FR"/>
              </w:rPr>
              <w:t>Périfan</w:t>
            </w:r>
            <w:proofErr w:type="spellEnd"/>
            <w:r w:rsidRPr="00710C33">
              <w:rPr>
                <w:szCs w:val="24"/>
                <w:lang w:val="fr-FR"/>
              </w:rPr>
              <w:t xml:space="preserve"> lutte pour la solidarité des voisins.</w:t>
            </w:r>
          </w:p>
          <w:p w14:paraId="6C823A62" w14:textId="77777777" w:rsidR="002B1858" w:rsidRPr="00710C33" w:rsidRDefault="002B1858" w:rsidP="00845027">
            <w:pPr>
              <w:jc w:val="both"/>
              <w:rPr>
                <w:b/>
                <w:szCs w:val="24"/>
                <w:lang w:val="fr-FR"/>
              </w:rPr>
            </w:pPr>
            <w:r w:rsidRPr="00710C33">
              <w:rPr>
                <w:b/>
                <w:szCs w:val="24"/>
                <w:lang w:val="fr-FR"/>
              </w:rPr>
              <w:t xml:space="preserve">Avec cette Fête des Voisins, </w:t>
            </w:r>
            <w:proofErr w:type="spellStart"/>
            <w:r w:rsidRPr="00710C33">
              <w:rPr>
                <w:b/>
                <w:szCs w:val="24"/>
                <w:lang w:val="fr-FR"/>
              </w:rPr>
              <w:t>Atanase</w:t>
            </w:r>
            <w:proofErr w:type="spellEnd"/>
            <w:r w:rsidRPr="00710C33">
              <w:rPr>
                <w:b/>
                <w:szCs w:val="24"/>
                <w:lang w:val="fr-FR"/>
              </w:rPr>
              <w:t xml:space="preserve"> </w:t>
            </w:r>
            <w:proofErr w:type="spellStart"/>
            <w:r w:rsidRPr="00710C33">
              <w:rPr>
                <w:b/>
                <w:szCs w:val="24"/>
                <w:lang w:val="fr-FR"/>
              </w:rPr>
              <w:t>Périfan</w:t>
            </w:r>
            <w:proofErr w:type="spellEnd"/>
            <w:r w:rsidRPr="00710C33">
              <w:rPr>
                <w:b/>
                <w:szCs w:val="24"/>
                <w:lang w:val="fr-FR"/>
              </w:rPr>
              <w:t xml:space="preserve"> milite pour « des solidarités de proximité » face à une « société consumériste » qui « génère de l'isolement et de l'indifférence »</w:t>
            </w:r>
          </w:p>
        </w:tc>
        <w:tc>
          <w:tcPr>
            <w:tcW w:w="1134" w:type="dxa"/>
          </w:tcPr>
          <w:p w14:paraId="5B06A721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X</w:t>
            </w:r>
          </w:p>
        </w:tc>
        <w:tc>
          <w:tcPr>
            <w:tcW w:w="1196" w:type="dxa"/>
          </w:tcPr>
          <w:p w14:paraId="29467BA0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</w:tr>
      <w:tr w:rsidR="002B1858" w:rsidRPr="00710C33" w14:paraId="04846149" w14:textId="77777777" w:rsidTr="00845027">
        <w:tc>
          <w:tcPr>
            <w:tcW w:w="6192" w:type="dxa"/>
          </w:tcPr>
          <w:p w14:paraId="21A8D655" w14:textId="77777777" w:rsidR="002B1858" w:rsidRPr="00710C33" w:rsidRDefault="002B1858" w:rsidP="002B1858">
            <w:pPr>
              <w:pStyle w:val="ListParagraph"/>
              <w:numPr>
                <w:ilvl w:val="0"/>
                <w:numId w:val="27"/>
              </w:numPr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 xml:space="preserve">La souffrance relationnelle affecte seulement les personnes âgées. </w:t>
            </w:r>
            <w:r w:rsidRPr="00710C33">
              <w:rPr>
                <w:b/>
                <w:szCs w:val="24"/>
                <w:lang w:val="fr-FR"/>
              </w:rPr>
              <w:t>Pas simplement chez les personnes âgées</w:t>
            </w:r>
          </w:p>
        </w:tc>
        <w:tc>
          <w:tcPr>
            <w:tcW w:w="1134" w:type="dxa"/>
          </w:tcPr>
          <w:p w14:paraId="65333AB7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  <w:tc>
          <w:tcPr>
            <w:tcW w:w="1196" w:type="dxa"/>
          </w:tcPr>
          <w:p w14:paraId="79607563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X</w:t>
            </w:r>
          </w:p>
        </w:tc>
      </w:tr>
      <w:tr w:rsidR="002B1858" w:rsidRPr="00710C33" w14:paraId="214D32EC" w14:textId="77777777" w:rsidTr="00845027">
        <w:tc>
          <w:tcPr>
            <w:tcW w:w="6192" w:type="dxa"/>
          </w:tcPr>
          <w:p w14:paraId="6594ECFB" w14:textId="77777777" w:rsidR="002B1858" w:rsidRPr="00710C33" w:rsidRDefault="002B1858" w:rsidP="002B1858">
            <w:pPr>
              <w:pStyle w:val="ListParagraph"/>
              <w:numPr>
                <w:ilvl w:val="0"/>
                <w:numId w:val="27"/>
              </w:numPr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La fête commence obligatoirement à 19h00.</w:t>
            </w:r>
          </w:p>
          <w:p w14:paraId="1D54539E" w14:textId="77777777" w:rsidR="002B1858" w:rsidRPr="00710C33" w:rsidRDefault="002B1858" w:rsidP="00845027">
            <w:pPr>
              <w:jc w:val="both"/>
              <w:rPr>
                <w:b/>
                <w:szCs w:val="24"/>
                <w:lang w:val="fr-FR"/>
              </w:rPr>
            </w:pPr>
            <w:r w:rsidRPr="00710C33">
              <w:rPr>
                <w:b/>
                <w:szCs w:val="24"/>
                <w:lang w:val="fr-FR"/>
              </w:rPr>
              <w:t xml:space="preserve">…les habitants de chaque quartier sont bien sûr libres de faire comme ils le souhaitent. </w:t>
            </w:r>
          </w:p>
        </w:tc>
        <w:tc>
          <w:tcPr>
            <w:tcW w:w="1134" w:type="dxa"/>
          </w:tcPr>
          <w:p w14:paraId="4718A698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</w:p>
        </w:tc>
        <w:tc>
          <w:tcPr>
            <w:tcW w:w="1196" w:type="dxa"/>
          </w:tcPr>
          <w:p w14:paraId="17BBF907" w14:textId="77777777" w:rsidR="002B1858" w:rsidRPr="00710C33" w:rsidRDefault="002B1858" w:rsidP="00845027">
            <w:pPr>
              <w:pStyle w:val="ListParagraph"/>
              <w:ind w:left="0"/>
              <w:jc w:val="both"/>
              <w:rPr>
                <w:szCs w:val="24"/>
                <w:lang w:val="fr-FR"/>
              </w:rPr>
            </w:pPr>
            <w:r w:rsidRPr="00710C33">
              <w:rPr>
                <w:szCs w:val="24"/>
                <w:lang w:val="fr-FR"/>
              </w:rPr>
              <w:t>X</w:t>
            </w:r>
          </w:p>
        </w:tc>
      </w:tr>
    </w:tbl>
    <w:p w14:paraId="29A7561C" w14:textId="77777777" w:rsidR="002B1858" w:rsidRPr="00710C33" w:rsidRDefault="002B1858" w:rsidP="002B1858">
      <w:pPr>
        <w:pStyle w:val="ListParagraph"/>
        <w:jc w:val="both"/>
        <w:rPr>
          <w:szCs w:val="24"/>
          <w:lang w:val="fr-FR"/>
        </w:rPr>
      </w:pPr>
    </w:p>
    <w:p w14:paraId="232723DF" w14:textId="77777777" w:rsidR="002B1858" w:rsidRDefault="002B1858" w:rsidP="002B1858">
      <w:pPr>
        <w:tabs>
          <w:tab w:val="left" w:pos="1603"/>
        </w:tabs>
        <w:jc w:val="both"/>
        <w:rPr>
          <w:b/>
          <w:szCs w:val="24"/>
          <w:lang w:val="fr-FR"/>
        </w:rPr>
      </w:pPr>
    </w:p>
    <w:p w14:paraId="2F97EEAA" w14:textId="77777777" w:rsidR="002B1858" w:rsidRDefault="002B1858" w:rsidP="002B1858">
      <w:pPr>
        <w:tabs>
          <w:tab w:val="left" w:pos="1603"/>
        </w:tabs>
        <w:jc w:val="both"/>
        <w:rPr>
          <w:b/>
          <w:szCs w:val="24"/>
          <w:lang w:val="fr-FR"/>
        </w:rPr>
      </w:pPr>
    </w:p>
    <w:p w14:paraId="72ABC2A0" w14:textId="77777777" w:rsidR="002B1858" w:rsidRDefault="002B1858" w:rsidP="002B1858">
      <w:pPr>
        <w:tabs>
          <w:tab w:val="left" w:pos="1603"/>
        </w:tabs>
        <w:jc w:val="both"/>
        <w:rPr>
          <w:b/>
          <w:szCs w:val="24"/>
          <w:lang w:val="fr-FR"/>
        </w:rPr>
      </w:pPr>
    </w:p>
    <w:p w14:paraId="139F49DD" w14:textId="77777777" w:rsidR="002B1858" w:rsidRPr="00710C33" w:rsidRDefault="002B1858" w:rsidP="002B1858">
      <w:pPr>
        <w:tabs>
          <w:tab w:val="left" w:pos="1603"/>
        </w:tabs>
        <w:jc w:val="both"/>
        <w:rPr>
          <w:b/>
          <w:szCs w:val="24"/>
          <w:lang w:val="fr-FR"/>
        </w:rPr>
      </w:pPr>
      <w:bookmarkStart w:id="0" w:name="_GoBack"/>
      <w:bookmarkEnd w:id="0"/>
      <w:r w:rsidRPr="00710C33">
        <w:rPr>
          <w:b/>
          <w:szCs w:val="24"/>
          <w:lang w:val="fr-FR"/>
        </w:rPr>
        <w:lastRenderedPageBreak/>
        <w:t xml:space="preserve">SUBIECTUL 2 – STRUCTURES LINGUISTIQUES </w:t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  <w:t>30 p.</w:t>
      </w:r>
    </w:p>
    <w:p w14:paraId="60E16705" w14:textId="77777777" w:rsidR="002B1858" w:rsidRPr="00710C33" w:rsidRDefault="002B1858" w:rsidP="002B1858">
      <w:pPr>
        <w:pStyle w:val="ListParagraph"/>
        <w:numPr>
          <w:ilvl w:val="0"/>
          <w:numId w:val="28"/>
        </w:numPr>
        <w:tabs>
          <w:tab w:val="left" w:pos="1603"/>
        </w:tabs>
        <w:spacing w:after="200" w:line="276" w:lineRule="auto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Choisissez la forme verbale convenable : (10x1p.)</w:t>
      </w:r>
    </w:p>
    <w:p w14:paraId="423A0C73" w14:textId="77777777" w:rsidR="002B1858" w:rsidRPr="00710C33" w:rsidRDefault="002B1858" w:rsidP="002B1858">
      <w:pPr>
        <w:pStyle w:val="ListParagraph"/>
        <w:tabs>
          <w:tab w:val="left" w:pos="1603"/>
        </w:tabs>
        <w:ind w:left="1440"/>
        <w:jc w:val="both"/>
        <w:rPr>
          <w:b/>
          <w:szCs w:val="24"/>
          <w:lang w:val="fr-FR"/>
        </w:rPr>
      </w:pPr>
    </w:p>
    <w:p w14:paraId="47FC6541" w14:textId="77777777" w:rsidR="002B1858" w:rsidRPr="00710C33" w:rsidRDefault="002B1858" w:rsidP="002B1858">
      <w:pPr>
        <w:pStyle w:val="ListParagraph"/>
        <w:tabs>
          <w:tab w:val="left" w:pos="1603"/>
        </w:tabs>
        <w:ind w:left="284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«Pendant mes études en France, </w:t>
      </w:r>
      <w:r w:rsidRPr="00710C33">
        <w:rPr>
          <w:b/>
          <w:szCs w:val="24"/>
          <w:lang w:val="fr-FR"/>
        </w:rPr>
        <w:t xml:space="preserve">j’ai trouvé </w:t>
      </w:r>
      <w:r w:rsidRPr="00710C33">
        <w:rPr>
          <w:szCs w:val="24"/>
          <w:lang w:val="fr-FR"/>
        </w:rPr>
        <w:t xml:space="preserve">un appartement en colocation. Un peu nerveuse au début, </w:t>
      </w:r>
      <w:r w:rsidRPr="00710C33">
        <w:rPr>
          <w:b/>
          <w:szCs w:val="24"/>
          <w:lang w:val="fr-FR"/>
        </w:rPr>
        <w:t>j’ai découvert</w:t>
      </w:r>
      <w:r w:rsidRPr="00710C33">
        <w:rPr>
          <w:szCs w:val="24"/>
          <w:lang w:val="fr-FR"/>
        </w:rPr>
        <w:t xml:space="preserve"> des colocataires exceptionnels. Nous </w:t>
      </w:r>
      <w:r w:rsidRPr="00710C33">
        <w:rPr>
          <w:b/>
          <w:szCs w:val="24"/>
          <w:lang w:val="fr-FR"/>
        </w:rPr>
        <w:t>avons partagé</w:t>
      </w:r>
      <w:r w:rsidRPr="00710C33">
        <w:rPr>
          <w:szCs w:val="24"/>
          <w:lang w:val="fr-FR"/>
        </w:rPr>
        <w:t xml:space="preserve"> nos vies pendant un an. Ensuite, nous </w:t>
      </w:r>
      <w:r w:rsidRPr="00710C33">
        <w:rPr>
          <w:b/>
          <w:szCs w:val="24"/>
          <w:lang w:val="fr-FR"/>
        </w:rPr>
        <w:t>nous sommes quittés</w:t>
      </w:r>
      <w:r w:rsidRPr="00710C33">
        <w:rPr>
          <w:szCs w:val="24"/>
          <w:lang w:val="fr-FR"/>
        </w:rPr>
        <w:t xml:space="preserve"> pour commencer une carrière dans une autre ville ou un autre pays. La séparation </w:t>
      </w:r>
      <w:r w:rsidRPr="00710C33">
        <w:rPr>
          <w:b/>
          <w:szCs w:val="24"/>
          <w:lang w:val="fr-FR"/>
        </w:rPr>
        <w:t>a été</w:t>
      </w:r>
      <w:r w:rsidRPr="00710C33">
        <w:rPr>
          <w:szCs w:val="24"/>
          <w:lang w:val="fr-FR"/>
        </w:rPr>
        <w:t xml:space="preserve"> difficile mais, grâce à Internet, nous sommes toujours en contact et  maintenant nous</w:t>
      </w:r>
      <w:r w:rsidRPr="00710C33">
        <w:rPr>
          <w:b/>
          <w:szCs w:val="24"/>
          <w:lang w:val="fr-FR"/>
        </w:rPr>
        <w:t xml:space="preserve"> réussissons</w:t>
      </w:r>
      <w:r w:rsidRPr="00710C33">
        <w:rPr>
          <w:szCs w:val="24"/>
          <w:lang w:val="fr-FR"/>
        </w:rPr>
        <w:t xml:space="preserve"> à nous retrouver, une fois par an. Demain nous </w:t>
      </w:r>
      <w:r w:rsidRPr="00710C33">
        <w:rPr>
          <w:b/>
          <w:szCs w:val="24"/>
          <w:lang w:val="fr-FR"/>
        </w:rPr>
        <w:t>nous rencontrerons</w:t>
      </w:r>
      <w:r w:rsidRPr="00710C33">
        <w:rPr>
          <w:szCs w:val="24"/>
          <w:lang w:val="fr-FR"/>
        </w:rPr>
        <w:t xml:space="preserve"> au même bistro, au centre-ville. Nous </w:t>
      </w:r>
      <w:r w:rsidRPr="00710C33">
        <w:rPr>
          <w:b/>
          <w:szCs w:val="24"/>
          <w:lang w:val="fr-FR"/>
        </w:rPr>
        <w:t>nous souviendrons</w:t>
      </w:r>
      <w:r w:rsidRPr="00710C33">
        <w:rPr>
          <w:szCs w:val="24"/>
          <w:lang w:val="fr-FR"/>
        </w:rPr>
        <w:t xml:space="preserve"> tous les moments amusants, nous </w:t>
      </w:r>
      <w:r w:rsidRPr="00710C33">
        <w:rPr>
          <w:b/>
          <w:szCs w:val="24"/>
          <w:lang w:val="fr-FR"/>
        </w:rPr>
        <w:t xml:space="preserve">ferons </w:t>
      </w:r>
      <w:r w:rsidRPr="00710C33">
        <w:rPr>
          <w:szCs w:val="24"/>
          <w:lang w:val="fr-FR"/>
        </w:rPr>
        <w:t xml:space="preserve"> des plans et nous </w:t>
      </w:r>
      <w:r w:rsidRPr="00710C33">
        <w:rPr>
          <w:b/>
          <w:szCs w:val="24"/>
          <w:lang w:val="fr-FR"/>
        </w:rPr>
        <w:t>servirons</w:t>
      </w:r>
      <w:r w:rsidRPr="00710C33">
        <w:rPr>
          <w:szCs w:val="24"/>
          <w:lang w:val="fr-FR"/>
        </w:rPr>
        <w:t xml:space="preserve"> notre gâteau préféré.». »</w:t>
      </w:r>
    </w:p>
    <w:p w14:paraId="38C54169" w14:textId="77777777" w:rsidR="002B1858" w:rsidRPr="00710C33" w:rsidRDefault="002B1858" w:rsidP="002B1858">
      <w:pPr>
        <w:pStyle w:val="ListParagraph"/>
        <w:tabs>
          <w:tab w:val="left" w:pos="1603"/>
        </w:tabs>
        <w:ind w:left="1440"/>
        <w:jc w:val="both"/>
        <w:rPr>
          <w:szCs w:val="24"/>
          <w:lang w:val="fr-FR"/>
        </w:rPr>
      </w:pPr>
    </w:p>
    <w:p w14:paraId="026B27F9" w14:textId="77777777" w:rsidR="002B1858" w:rsidRPr="00710C33" w:rsidRDefault="002B1858" w:rsidP="002B1858">
      <w:pPr>
        <w:pStyle w:val="ListParagraph"/>
        <w:numPr>
          <w:ilvl w:val="0"/>
          <w:numId w:val="28"/>
        </w:numPr>
        <w:tabs>
          <w:tab w:val="left" w:pos="1603"/>
        </w:tabs>
        <w:spacing w:after="200" w:line="276" w:lineRule="auto"/>
        <w:ind w:left="426"/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>Répondez affirmativement (+) ou négativement (-) aux questions en remplaçant les structures soulignées par les pronoms adéquats : 10p. (5x2p.)</w:t>
      </w:r>
    </w:p>
    <w:p w14:paraId="63E9323A" w14:textId="77777777" w:rsidR="002B1858" w:rsidRPr="00710C33" w:rsidRDefault="002B1858" w:rsidP="002B1858">
      <w:pPr>
        <w:pStyle w:val="ListParagraph"/>
        <w:numPr>
          <w:ilvl w:val="0"/>
          <w:numId w:val="30"/>
        </w:numPr>
        <w:tabs>
          <w:tab w:val="left" w:pos="1603"/>
        </w:tabs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Il pense </w:t>
      </w:r>
      <w:r w:rsidRPr="00710C33">
        <w:rPr>
          <w:szCs w:val="24"/>
          <w:u w:val="single"/>
          <w:lang w:val="fr-FR"/>
        </w:rPr>
        <w:t>à ses parents</w:t>
      </w:r>
      <w:r w:rsidRPr="00710C33">
        <w:rPr>
          <w:szCs w:val="24"/>
          <w:lang w:val="fr-FR"/>
        </w:rPr>
        <w:t xml:space="preserve"> ? </w:t>
      </w:r>
      <w:r w:rsidRPr="00710C33">
        <w:rPr>
          <w:b/>
          <w:szCs w:val="24"/>
          <w:lang w:val="fr-FR"/>
        </w:rPr>
        <w:t>(+) Oui, il pense à eux.</w:t>
      </w:r>
    </w:p>
    <w:p w14:paraId="0438D2D0" w14:textId="77777777" w:rsidR="002B1858" w:rsidRPr="00710C33" w:rsidRDefault="002B1858" w:rsidP="002B1858">
      <w:pPr>
        <w:pStyle w:val="ListParagraph"/>
        <w:numPr>
          <w:ilvl w:val="0"/>
          <w:numId w:val="30"/>
        </w:numPr>
        <w:tabs>
          <w:tab w:val="left" w:pos="1603"/>
        </w:tabs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Vous trouvez encore </w:t>
      </w:r>
      <w:r w:rsidRPr="00710C33">
        <w:rPr>
          <w:szCs w:val="24"/>
          <w:u w:val="single"/>
          <w:lang w:val="fr-FR"/>
        </w:rPr>
        <w:t>ces photos</w:t>
      </w:r>
      <w:r w:rsidRPr="00710C33">
        <w:rPr>
          <w:szCs w:val="24"/>
          <w:lang w:val="fr-FR"/>
        </w:rPr>
        <w:t xml:space="preserve"> amusantes ? </w:t>
      </w:r>
      <w:r w:rsidRPr="00710C33">
        <w:rPr>
          <w:b/>
          <w:szCs w:val="24"/>
          <w:lang w:val="fr-FR"/>
        </w:rPr>
        <w:t>(-) Non, nous ne les trouvons plus amusantes.</w:t>
      </w:r>
    </w:p>
    <w:p w14:paraId="12FC23B9" w14:textId="77777777" w:rsidR="002B1858" w:rsidRPr="00710C33" w:rsidRDefault="002B1858" w:rsidP="002B1858">
      <w:pPr>
        <w:pStyle w:val="ListParagraph"/>
        <w:numPr>
          <w:ilvl w:val="0"/>
          <w:numId w:val="30"/>
        </w:numPr>
        <w:tabs>
          <w:tab w:val="left" w:pos="1603"/>
        </w:tabs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Tu as remercié </w:t>
      </w:r>
      <w:r w:rsidRPr="00710C33">
        <w:rPr>
          <w:szCs w:val="24"/>
          <w:u w:val="single"/>
          <w:lang w:val="fr-FR"/>
        </w:rPr>
        <w:t>tes parents</w:t>
      </w:r>
      <w:r w:rsidRPr="00710C33">
        <w:rPr>
          <w:szCs w:val="24"/>
          <w:lang w:val="fr-FR"/>
        </w:rPr>
        <w:t xml:space="preserve"> pour ces belles vacances ? </w:t>
      </w:r>
      <w:r w:rsidRPr="00710C33">
        <w:rPr>
          <w:b/>
          <w:szCs w:val="24"/>
          <w:lang w:val="fr-FR"/>
        </w:rPr>
        <w:t>(+) Oui, je les ai remerciés pour ces belles vacances.</w:t>
      </w:r>
    </w:p>
    <w:p w14:paraId="6DF31F7C" w14:textId="77777777" w:rsidR="002B1858" w:rsidRPr="00710C33" w:rsidRDefault="002B1858" w:rsidP="002B1858">
      <w:pPr>
        <w:pStyle w:val="ListParagraph"/>
        <w:numPr>
          <w:ilvl w:val="0"/>
          <w:numId w:val="30"/>
        </w:numPr>
        <w:tabs>
          <w:tab w:val="left" w:pos="1603"/>
        </w:tabs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As-tu offert des fleurs </w:t>
      </w:r>
      <w:r w:rsidRPr="00710C33">
        <w:rPr>
          <w:szCs w:val="24"/>
          <w:u w:val="single"/>
          <w:lang w:val="fr-FR"/>
        </w:rPr>
        <w:t>à tes amies </w:t>
      </w:r>
      <w:r w:rsidRPr="00710C33">
        <w:rPr>
          <w:szCs w:val="24"/>
          <w:lang w:val="fr-FR"/>
        </w:rPr>
        <w:t xml:space="preserve">? </w:t>
      </w:r>
      <w:r w:rsidRPr="00710C33">
        <w:rPr>
          <w:b/>
          <w:szCs w:val="24"/>
          <w:lang w:val="fr-FR"/>
        </w:rPr>
        <w:t>(-</w:t>
      </w:r>
      <w:proofErr w:type="gramStart"/>
      <w:r w:rsidRPr="00710C33">
        <w:rPr>
          <w:b/>
          <w:szCs w:val="24"/>
          <w:lang w:val="fr-FR"/>
        </w:rPr>
        <w:t>)Non</w:t>
      </w:r>
      <w:proofErr w:type="gramEnd"/>
      <w:r w:rsidRPr="00710C33">
        <w:rPr>
          <w:b/>
          <w:szCs w:val="24"/>
          <w:lang w:val="fr-FR"/>
        </w:rPr>
        <w:t>, je ne leur ai pas offert des fleurs.</w:t>
      </w:r>
    </w:p>
    <w:p w14:paraId="230BC97E" w14:textId="77777777" w:rsidR="002B1858" w:rsidRPr="00710C33" w:rsidRDefault="002B1858" w:rsidP="002B1858">
      <w:pPr>
        <w:pStyle w:val="ListParagraph"/>
        <w:numPr>
          <w:ilvl w:val="0"/>
          <w:numId w:val="30"/>
        </w:numPr>
        <w:tabs>
          <w:tab w:val="left" w:pos="1603"/>
        </w:tabs>
        <w:spacing w:after="200" w:line="276" w:lineRule="auto"/>
        <w:jc w:val="both"/>
        <w:rPr>
          <w:szCs w:val="24"/>
          <w:lang w:val="fr-FR"/>
        </w:rPr>
      </w:pPr>
      <w:r w:rsidRPr="00710C33">
        <w:rPr>
          <w:szCs w:val="24"/>
          <w:lang w:val="fr-FR"/>
        </w:rPr>
        <w:t xml:space="preserve">Tu ne regardes jamais </w:t>
      </w:r>
      <w:r w:rsidRPr="00710C33">
        <w:rPr>
          <w:szCs w:val="24"/>
          <w:u w:val="single"/>
          <w:lang w:val="fr-FR"/>
        </w:rPr>
        <w:t>l’exposition de peintures</w:t>
      </w:r>
      <w:r w:rsidRPr="00710C33">
        <w:rPr>
          <w:szCs w:val="24"/>
          <w:lang w:val="fr-FR"/>
        </w:rPr>
        <w:t> ?</w:t>
      </w:r>
      <w:r w:rsidRPr="00710C33">
        <w:rPr>
          <w:b/>
          <w:szCs w:val="24"/>
          <w:lang w:val="fr-FR"/>
        </w:rPr>
        <w:t xml:space="preserve"> (+) Si, je la regarde toujours.</w:t>
      </w:r>
    </w:p>
    <w:p w14:paraId="163D9A8D" w14:textId="77777777" w:rsidR="002B1858" w:rsidRPr="00710C33" w:rsidRDefault="002B1858" w:rsidP="002B1858">
      <w:pPr>
        <w:pStyle w:val="ListParagraph"/>
        <w:tabs>
          <w:tab w:val="left" w:pos="1603"/>
        </w:tabs>
        <w:jc w:val="both"/>
        <w:rPr>
          <w:szCs w:val="24"/>
          <w:lang w:val="fr-FR"/>
        </w:rPr>
      </w:pPr>
    </w:p>
    <w:p w14:paraId="545EDA67" w14:textId="77777777" w:rsidR="002B1858" w:rsidRPr="00710C33" w:rsidRDefault="002B1858" w:rsidP="002B1858">
      <w:pPr>
        <w:pStyle w:val="ListParagraph"/>
        <w:numPr>
          <w:ilvl w:val="0"/>
          <w:numId w:val="26"/>
        </w:numPr>
        <w:tabs>
          <w:tab w:val="left" w:pos="426"/>
        </w:tabs>
        <w:spacing w:after="200" w:line="276" w:lineRule="auto"/>
        <w:ind w:left="142" w:firstLine="0"/>
        <w:jc w:val="both"/>
        <w:rPr>
          <w:szCs w:val="24"/>
          <w:lang w:val="fr-FR"/>
        </w:rPr>
      </w:pPr>
      <w:r w:rsidRPr="00710C33">
        <w:rPr>
          <w:b/>
          <w:szCs w:val="24"/>
          <w:lang w:val="fr-FR"/>
        </w:rPr>
        <w:t>Ecrivez une phrase pour chacune des situations suivantes : 10p</w:t>
      </w:r>
      <w:r w:rsidRPr="00710C33">
        <w:rPr>
          <w:szCs w:val="24"/>
          <w:lang w:val="fr-FR"/>
        </w:rPr>
        <w:t xml:space="preserve">. </w:t>
      </w:r>
      <w:r w:rsidRPr="00710C33">
        <w:rPr>
          <w:b/>
          <w:szCs w:val="24"/>
          <w:lang w:val="fr-FR"/>
        </w:rPr>
        <w:t>(2x5p.)</w:t>
      </w:r>
    </w:p>
    <w:p w14:paraId="55ED90AF" w14:textId="77777777" w:rsidR="002B1858" w:rsidRPr="00710C33" w:rsidRDefault="002B1858" w:rsidP="002B1858">
      <w:pPr>
        <w:pStyle w:val="ListParagraph"/>
        <w:tabs>
          <w:tab w:val="left" w:pos="426"/>
        </w:tabs>
        <w:ind w:left="142"/>
        <w:jc w:val="both"/>
        <w:rPr>
          <w:szCs w:val="24"/>
          <w:lang w:val="fr-FR"/>
        </w:rPr>
      </w:pPr>
      <w:r w:rsidRPr="00710C33">
        <w:rPr>
          <w:b/>
          <w:szCs w:val="24"/>
          <w:lang w:val="fr-FR"/>
        </w:rPr>
        <w:t>Toute phrase qui respecte la fonction communicative et la situation proposée.</w:t>
      </w:r>
    </w:p>
    <w:p w14:paraId="681FB31C" w14:textId="77777777" w:rsidR="002B1858" w:rsidRDefault="002B1858" w:rsidP="002B1858">
      <w:pPr>
        <w:tabs>
          <w:tab w:val="left" w:pos="426"/>
        </w:tabs>
        <w:jc w:val="both"/>
        <w:rPr>
          <w:b/>
          <w:szCs w:val="24"/>
          <w:lang w:val="fr-FR"/>
        </w:rPr>
      </w:pPr>
    </w:p>
    <w:p w14:paraId="15D47FAA" w14:textId="77777777" w:rsidR="002B1858" w:rsidRPr="00710C33" w:rsidRDefault="002B1858" w:rsidP="002B1858">
      <w:pPr>
        <w:tabs>
          <w:tab w:val="left" w:pos="426"/>
        </w:tabs>
        <w:jc w:val="both"/>
        <w:rPr>
          <w:b/>
          <w:szCs w:val="24"/>
          <w:lang w:val="fr-FR"/>
        </w:rPr>
      </w:pPr>
      <w:r w:rsidRPr="00710C33">
        <w:rPr>
          <w:b/>
          <w:szCs w:val="24"/>
          <w:lang w:val="fr-FR"/>
        </w:rPr>
        <w:t xml:space="preserve">SUBIECTUL 3 – PRODUCTION ÉCRITE </w:t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</w:r>
      <w:r w:rsidRPr="00710C33">
        <w:rPr>
          <w:b/>
          <w:szCs w:val="24"/>
          <w:lang w:val="fr-FR"/>
        </w:rPr>
        <w:tab/>
        <w:t>40p.</w:t>
      </w:r>
    </w:p>
    <w:p w14:paraId="14325A6D" w14:textId="77777777" w:rsidR="002B1858" w:rsidRPr="00710C33" w:rsidRDefault="002B1858" w:rsidP="002B1858">
      <w:pPr>
        <w:tabs>
          <w:tab w:val="left" w:pos="426"/>
        </w:tabs>
        <w:jc w:val="both"/>
        <w:rPr>
          <w:szCs w:val="24"/>
        </w:rPr>
      </w:pPr>
      <w:proofErr w:type="spellStart"/>
      <w:r w:rsidRPr="00710C33">
        <w:rPr>
          <w:szCs w:val="24"/>
          <w:lang w:val="fr-FR"/>
        </w:rPr>
        <w:t>Respectarea</w:t>
      </w:r>
      <w:proofErr w:type="spellEnd"/>
      <w:r w:rsidRPr="00710C33">
        <w:rPr>
          <w:szCs w:val="24"/>
          <w:lang w:val="fr-FR"/>
        </w:rPr>
        <w:t xml:space="preserve"> </w:t>
      </w:r>
      <w:proofErr w:type="spellStart"/>
      <w:r w:rsidRPr="00710C33">
        <w:rPr>
          <w:szCs w:val="24"/>
          <w:lang w:val="fr-FR"/>
        </w:rPr>
        <w:t>cerin</w:t>
      </w:r>
      <w:r w:rsidRPr="00710C33">
        <w:rPr>
          <w:szCs w:val="24"/>
        </w:rPr>
        <w:t>ţei</w:t>
      </w:r>
      <w:proofErr w:type="spellEnd"/>
      <w:r w:rsidRPr="00710C33">
        <w:rPr>
          <w:szCs w:val="24"/>
        </w:rPr>
        <w:t xml:space="preserve">: tip de </w:t>
      </w:r>
      <w:proofErr w:type="spellStart"/>
      <w:r w:rsidRPr="00710C33">
        <w:rPr>
          <w:szCs w:val="24"/>
        </w:rPr>
        <w:t>producţie</w:t>
      </w:r>
      <w:proofErr w:type="spellEnd"/>
      <w:r w:rsidRPr="00710C33">
        <w:rPr>
          <w:szCs w:val="24"/>
        </w:rPr>
        <w:t xml:space="preserve">, </w:t>
      </w:r>
      <w:proofErr w:type="spellStart"/>
      <w:r w:rsidRPr="00710C33">
        <w:rPr>
          <w:szCs w:val="24"/>
        </w:rPr>
        <w:t>număr</w:t>
      </w:r>
      <w:proofErr w:type="spellEnd"/>
      <w:r w:rsidRPr="00710C33">
        <w:rPr>
          <w:szCs w:val="24"/>
        </w:rPr>
        <w:t xml:space="preserve"> de </w:t>
      </w:r>
      <w:proofErr w:type="spellStart"/>
      <w:r w:rsidRPr="00710C33">
        <w:rPr>
          <w:szCs w:val="24"/>
        </w:rPr>
        <w:t>cuvinte</w:t>
      </w:r>
      <w:proofErr w:type="spellEnd"/>
      <w:r w:rsidRPr="00710C33">
        <w:rPr>
          <w:szCs w:val="24"/>
        </w:rPr>
        <w:t>: 5p.</w:t>
      </w:r>
    </w:p>
    <w:p w14:paraId="6AC3CDE1" w14:textId="77777777" w:rsidR="002B1858" w:rsidRPr="00710C33" w:rsidRDefault="002B1858" w:rsidP="002B1858">
      <w:pPr>
        <w:tabs>
          <w:tab w:val="left" w:pos="426"/>
        </w:tabs>
        <w:jc w:val="both"/>
        <w:rPr>
          <w:szCs w:val="24"/>
        </w:rPr>
      </w:pPr>
      <w:proofErr w:type="spellStart"/>
      <w:r w:rsidRPr="00710C33">
        <w:rPr>
          <w:szCs w:val="24"/>
        </w:rPr>
        <w:t>Corectitudinea</w:t>
      </w:r>
      <w:proofErr w:type="spellEnd"/>
      <w:r w:rsidRPr="00710C33">
        <w:rPr>
          <w:szCs w:val="24"/>
        </w:rPr>
        <w:t xml:space="preserve"> socio-</w:t>
      </w:r>
      <w:proofErr w:type="spellStart"/>
      <w:r w:rsidRPr="00710C33">
        <w:rPr>
          <w:szCs w:val="24"/>
        </w:rPr>
        <w:t>lingvistică</w:t>
      </w:r>
      <w:proofErr w:type="spellEnd"/>
      <w:r w:rsidRPr="00710C33">
        <w:rPr>
          <w:szCs w:val="24"/>
        </w:rPr>
        <w:t xml:space="preserve">; </w:t>
      </w:r>
      <w:proofErr w:type="spellStart"/>
      <w:r w:rsidRPr="00710C33">
        <w:rPr>
          <w:szCs w:val="24"/>
        </w:rPr>
        <w:t>adaptare</w:t>
      </w:r>
      <w:proofErr w:type="spellEnd"/>
      <w:r w:rsidRPr="00710C33">
        <w:rPr>
          <w:szCs w:val="24"/>
        </w:rPr>
        <w:t xml:space="preserve"> la </w:t>
      </w:r>
      <w:proofErr w:type="spellStart"/>
      <w:r w:rsidRPr="00710C33">
        <w:rPr>
          <w:szCs w:val="24"/>
        </w:rPr>
        <w:t>destinatar</w:t>
      </w:r>
      <w:proofErr w:type="spellEnd"/>
      <w:r w:rsidRPr="00710C33">
        <w:rPr>
          <w:szCs w:val="24"/>
        </w:rPr>
        <w:t>/context: 5p.</w:t>
      </w:r>
    </w:p>
    <w:p w14:paraId="74BE191C" w14:textId="77777777" w:rsidR="002B1858" w:rsidRPr="00710C33" w:rsidRDefault="002B1858" w:rsidP="002B1858">
      <w:pPr>
        <w:tabs>
          <w:tab w:val="left" w:pos="426"/>
        </w:tabs>
        <w:jc w:val="both"/>
        <w:rPr>
          <w:szCs w:val="24"/>
        </w:rPr>
      </w:pPr>
      <w:proofErr w:type="spellStart"/>
      <w:r w:rsidRPr="00710C33">
        <w:rPr>
          <w:szCs w:val="24"/>
        </w:rPr>
        <w:t>Coerenţă</w:t>
      </w:r>
      <w:proofErr w:type="spellEnd"/>
      <w:r w:rsidRPr="00710C33">
        <w:rPr>
          <w:szCs w:val="24"/>
        </w:rPr>
        <w:t xml:space="preserve">, </w:t>
      </w:r>
      <w:proofErr w:type="spellStart"/>
      <w:r w:rsidRPr="00710C33">
        <w:rPr>
          <w:szCs w:val="24"/>
        </w:rPr>
        <w:t>aşezare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în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pagină</w:t>
      </w:r>
      <w:proofErr w:type="spellEnd"/>
      <w:r w:rsidRPr="00710C33">
        <w:rPr>
          <w:szCs w:val="24"/>
        </w:rPr>
        <w:t>: 5p.</w:t>
      </w:r>
    </w:p>
    <w:p w14:paraId="3BD64859" w14:textId="77777777" w:rsidR="002B1858" w:rsidRPr="00710C33" w:rsidRDefault="002B1858" w:rsidP="002B1858">
      <w:pPr>
        <w:tabs>
          <w:tab w:val="left" w:pos="426"/>
        </w:tabs>
        <w:jc w:val="both"/>
        <w:rPr>
          <w:szCs w:val="24"/>
        </w:rPr>
      </w:pPr>
      <w:proofErr w:type="spellStart"/>
      <w:r w:rsidRPr="00710C33">
        <w:rPr>
          <w:szCs w:val="24"/>
        </w:rPr>
        <w:t>Capacitatea</w:t>
      </w:r>
      <w:proofErr w:type="spellEnd"/>
      <w:r w:rsidRPr="00710C33">
        <w:rPr>
          <w:szCs w:val="24"/>
        </w:rPr>
        <w:t xml:space="preserve"> de a </w:t>
      </w:r>
      <w:proofErr w:type="spellStart"/>
      <w:r w:rsidRPr="00710C33">
        <w:rPr>
          <w:szCs w:val="24"/>
        </w:rPr>
        <w:t>relata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evenimente</w:t>
      </w:r>
      <w:proofErr w:type="spellEnd"/>
      <w:r w:rsidRPr="00710C33">
        <w:rPr>
          <w:szCs w:val="24"/>
        </w:rPr>
        <w:t xml:space="preserve">, </w:t>
      </w:r>
      <w:proofErr w:type="spellStart"/>
      <w:r w:rsidRPr="00710C33">
        <w:rPr>
          <w:szCs w:val="24"/>
        </w:rPr>
        <w:t>acţiuni</w:t>
      </w:r>
      <w:proofErr w:type="spellEnd"/>
      <w:r w:rsidRPr="00710C33">
        <w:rPr>
          <w:szCs w:val="24"/>
        </w:rPr>
        <w:t xml:space="preserve"> / de a </w:t>
      </w:r>
      <w:proofErr w:type="spellStart"/>
      <w:r w:rsidRPr="00710C33">
        <w:rPr>
          <w:szCs w:val="24"/>
        </w:rPr>
        <w:t>descrie</w:t>
      </w:r>
      <w:proofErr w:type="spellEnd"/>
      <w:r w:rsidRPr="00710C33">
        <w:rPr>
          <w:szCs w:val="24"/>
        </w:rPr>
        <w:t>: 10p.</w:t>
      </w:r>
    </w:p>
    <w:p w14:paraId="26A25DDE" w14:textId="77777777" w:rsidR="002B1858" w:rsidRPr="00710C33" w:rsidRDefault="002B1858" w:rsidP="002B1858">
      <w:pPr>
        <w:tabs>
          <w:tab w:val="left" w:pos="426"/>
        </w:tabs>
        <w:jc w:val="both"/>
        <w:rPr>
          <w:szCs w:val="24"/>
        </w:rPr>
      </w:pPr>
      <w:proofErr w:type="spellStart"/>
      <w:r w:rsidRPr="00710C33">
        <w:rPr>
          <w:szCs w:val="24"/>
        </w:rPr>
        <w:t>Corectitudine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morfosintactică</w:t>
      </w:r>
      <w:proofErr w:type="spellEnd"/>
      <w:r w:rsidRPr="00710C33">
        <w:rPr>
          <w:szCs w:val="24"/>
        </w:rPr>
        <w:t xml:space="preserve">: 10p. </w:t>
      </w:r>
    </w:p>
    <w:p w14:paraId="47FD45DA" w14:textId="3DF7D7D4" w:rsidR="005B564B" w:rsidRPr="00192B79" w:rsidRDefault="002B1858" w:rsidP="002B1858">
      <w:pPr>
        <w:jc w:val="both"/>
        <w:rPr>
          <w:b/>
          <w:lang w:val="fr-FR"/>
        </w:rPr>
      </w:pPr>
      <w:proofErr w:type="spellStart"/>
      <w:r w:rsidRPr="00710C33">
        <w:rPr>
          <w:szCs w:val="24"/>
        </w:rPr>
        <w:t>Lexic</w:t>
      </w:r>
      <w:proofErr w:type="spellEnd"/>
      <w:r w:rsidRPr="00710C33">
        <w:rPr>
          <w:szCs w:val="24"/>
        </w:rPr>
        <w:t xml:space="preserve">: </w:t>
      </w:r>
      <w:proofErr w:type="spellStart"/>
      <w:r w:rsidRPr="00710C33">
        <w:rPr>
          <w:szCs w:val="24"/>
        </w:rPr>
        <w:t>varietate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şi</w:t>
      </w:r>
      <w:proofErr w:type="spellEnd"/>
      <w:r w:rsidRPr="00710C33">
        <w:rPr>
          <w:szCs w:val="24"/>
        </w:rPr>
        <w:t xml:space="preserve"> </w:t>
      </w:r>
      <w:proofErr w:type="spellStart"/>
      <w:r w:rsidRPr="00710C33">
        <w:rPr>
          <w:szCs w:val="24"/>
        </w:rPr>
        <w:t>corectitudine</w:t>
      </w:r>
      <w:proofErr w:type="spellEnd"/>
      <w:r w:rsidRPr="00710C33">
        <w:rPr>
          <w:szCs w:val="24"/>
        </w:rPr>
        <w:t>: 5p.</w:t>
      </w:r>
    </w:p>
    <w:sectPr w:rsidR="005B564B" w:rsidRPr="00192B79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CD3CB" w14:textId="77777777" w:rsidR="00956AFC" w:rsidRDefault="00956AFC" w:rsidP="001002DD">
      <w:r>
        <w:separator/>
      </w:r>
    </w:p>
  </w:endnote>
  <w:endnote w:type="continuationSeparator" w:id="0">
    <w:p w14:paraId="6D426FBC" w14:textId="77777777" w:rsidR="00956AFC" w:rsidRDefault="00956AFC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8C8E9" w14:textId="77777777" w:rsidR="00956AFC" w:rsidRDefault="00956AFC" w:rsidP="001002DD">
      <w:r>
        <w:separator/>
      </w:r>
    </w:p>
  </w:footnote>
  <w:footnote w:type="continuationSeparator" w:id="0">
    <w:p w14:paraId="63DFB855" w14:textId="77777777" w:rsidR="00956AFC" w:rsidRDefault="00956AFC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843D5"/>
    <w:multiLevelType w:val="hybridMultilevel"/>
    <w:tmpl w:val="92485E60"/>
    <w:lvl w:ilvl="0" w:tplc="0EDEB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492214"/>
    <w:multiLevelType w:val="hybridMultilevel"/>
    <w:tmpl w:val="5EBA6E3E"/>
    <w:lvl w:ilvl="0" w:tplc="CE9E076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9D1C97"/>
    <w:multiLevelType w:val="hybridMultilevel"/>
    <w:tmpl w:val="11CAD734"/>
    <w:lvl w:ilvl="0" w:tplc="04180017">
      <w:start w:val="1"/>
      <w:numFmt w:val="lowerLetter"/>
      <w:lvlText w:val="%1)"/>
      <w:lvlJc w:val="left"/>
      <w:pPr>
        <w:ind w:left="862" w:hanging="360"/>
      </w:p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151F6FF2"/>
    <w:multiLevelType w:val="hybridMultilevel"/>
    <w:tmpl w:val="BE9E528C"/>
    <w:lvl w:ilvl="0" w:tplc="04180017">
      <w:start w:val="1"/>
      <w:numFmt w:val="lowerLetter"/>
      <w:lvlText w:val="%1)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27AC3D16"/>
    <w:multiLevelType w:val="hybridMultilevel"/>
    <w:tmpl w:val="642C6AC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1">
    <w:nsid w:val="336E4914"/>
    <w:multiLevelType w:val="hybridMultilevel"/>
    <w:tmpl w:val="AD60E6D4"/>
    <w:lvl w:ilvl="0" w:tplc="04180017">
      <w:start w:val="1"/>
      <w:numFmt w:val="lowerLetter"/>
      <w:lvlText w:val="%1)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11BBB"/>
    <w:multiLevelType w:val="hybridMultilevel"/>
    <w:tmpl w:val="3D64B8B0"/>
    <w:lvl w:ilvl="0" w:tplc="0418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6110F0"/>
    <w:multiLevelType w:val="hybridMultilevel"/>
    <w:tmpl w:val="72D0261C"/>
    <w:lvl w:ilvl="0" w:tplc="04180015">
      <w:start w:val="1"/>
      <w:numFmt w:val="upp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F00C84"/>
    <w:multiLevelType w:val="hybridMultilevel"/>
    <w:tmpl w:val="3D64B8B0"/>
    <w:lvl w:ilvl="0" w:tplc="0418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5CB61A8"/>
    <w:multiLevelType w:val="hybridMultilevel"/>
    <w:tmpl w:val="642C6AC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6FC81BB2"/>
    <w:multiLevelType w:val="hybridMultilevel"/>
    <w:tmpl w:val="92485E60"/>
    <w:lvl w:ilvl="0" w:tplc="0EDEB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53E0EF0"/>
    <w:multiLevelType w:val="hybridMultilevel"/>
    <w:tmpl w:val="72D0261C"/>
    <w:lvl w:ilvl="0" w:tplc="04180015">
      <w:start w:val="1"/>
      <w:numFmt w:val="upp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D912DE"/>
    <w:multiLevelType w:val="hybridMultilevel"/>
    <w:tmpl w:val="BE9E528C"/>
    <w:lvl w:ilvl="0" w:tplc="04180017">
      <w:start w:val="1"/>
      <w:numFmt w:val="lowerLetter"/>
      <w:lvlText w:val="%1)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E107F38"/>
    <w:multiLevelType w:val="hybridMultilevel"/>
    <w:tmpl w:val="5EBA6E3E"/>
    <w:lvl w:ilvl="0" w:tplc="CE9E076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1"/>
  </w:num>
  <w:num w:numId="3">
    <w:abstractNumId w:val="22"/>
  </w:num>
  <w:num w:numId="4">
    <w:abstractNumId w:val="13"/>
  </w:num>
  <w:num w:numId="5">
    <w:abstractNumId w:val="24"/>
  </w:num>
  <w:num w:numId="6">
    <w:abstractNumId w:val="2"/>
  </w:num>
  <w:num w:numId="7">
    <w:abstractNumId w:val="6"/>
  </w:num>
  <w:num w:numId="8">
    <w:abstractNumId w:val="17"/>
    <w:lvlOverride w:ilvl="0">
      <w:lvl w:ilvl="0">
        <w:numFmt w:val="lowerLetter"/>
        <w:lvlText w:val="%1."/>
        <w:lvlJc w:val="left"/>
      </w:lvl>
    </w:lvlOverride>
  </w:num>
  <w:num w:numId="9">
    <w:abstractNumId w:val="7"/>
  </w:num>
  <w:num w:numId="10">
    <w:abstractNumId w:val="26"/>
  </w:num>
  <w:num w:numId="11">
    <w:abstractNumId w:val="15"/>
  </w:num>
  <w:num w:numId="12">
    <w:abstractNumId w:val="19"/>
  </w:num>
  <w:num w:numId="13">
    <w:abstractNumId w:val="12"/>
  </w:num>
  <w:num w:numId="14">
    <w:abstractNumId w:val="8"/>
  </w:num>
  <w:num w:numId="15">
    <w:abstractNumId w:val="20"/>
  </w:num>
  <w:num w:numId="16">
    <w:abstractNumId w:val="10"/>
  </w:num>
  <w:num w:numId="17">
    <w:abstractNumId w:val="16"/>
  </w:num>
  <w:num w:numId="18">
    <w:abstractNumId w:val="18"/>
  </w:num>
  <w:num w:numId="19">
    <w:abstractNumId w:val="11"/>
  </w:num>
  <w:num w:numId="20">
    <w:abstractNumId w:val="5"/>
  </w:num>
  <w:num w:numId="21">
    <w:abstractNumId w:val="25"/>
  </w:num>
  <w:num w:numId="22">
    <w:abstractNumId w:val="3"/>
  </w:num>
  <w:num w:numId="23">
    <w:abstractNumId w:val="23"/>
  </w:num>
  <w:num w:numId="24">
    <w:abstractNumId w:val="4"/>
  </w:num>
  <w:num w:numId="25">
    <w:abstractNumId w:val="27"/>
  </w:num>
  <w:num w:numId="26">
    <w:abstractNumId w:val="14"/>
  </w:num>
  <w:num w:numId="27">
    <w:abstractNumId w:val="1"/>
  </w:num>
  <w:num w:numId="28">
    <w:abstractNumId w:val="29"/>
  </w:num>
  <w:num w:numId="29">
    <w:abstractNumId w:val="28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594E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858"/>
    <w:rsid w:val="002B1E7A"/>
    <w:rsid w:val="002B2E08"/>
    <w:rsid w:val="002C01CF"/>
    <w:rsid w:val="002C4D1C"/>
    <w:rsid w:val="002D1035"/>
    <w:rsid w:val="002D39D7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B564B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2276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2287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56AFC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B1727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BE9E6-F6B6-4F47-8A73-0F77C52D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17</cp:revision>
  <cp:lastPrinted>2021-06-04T09:12:00Z</cp:lastPrinted>
  <dcterms:created xsi:type="dcterms:W3CDTF">2021-01-20T08:47:00Z</dcterms:created>
  <dcterms:modified xsi:type="dcterms:W3CDTF">2022-03-18T18:07:00Z</dcterms:modified>
</cp:coreProperties>
</file>