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4D53CFDE" w:rsidR="00AC4C4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LIMBA FRANCEZĂ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42C73E6" w14:textId="5816F9B3" w:rsidR="00235B78" w:rsidRDefault="00261F64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IX</w:t>
      </w:r>
      <w:r w:rsidR="00235B78">
        <w:rPr>
          <w:b/>
          <w:lang w:val="ro-RO"/>
        </w:rPr>
        <w:t>-a</w:t>
      </w:r>
      <w:r w:rsidR="006C5F0E">
        <w:rPr>
          <w:b/>
          <w:lang w:val="ro-RO"/>
        </w:rPr>
        <w:t xml:space="preserve"> Normal</w:t>
      </w:r>
    </w:p>
    <w:p w14:paraId="25859FFD" w14:textId="77777777" w:rsidR="00235B78" w:rsidRPr="00235B78" w:rsidRDefault="00235B78" w:rsidP="00235B78">
      <w:pPr>
        <w:jc w:val="both"/>
        <w:rPr>
          <w:b/>
          <w:lang w:val="ro-RO"/>
        </w:rPr>
      </w:pPr>
    </w:p>
    <w:p w14:paraId="12577E83" w14:textId="4D2D5612" w:rsidR="00235B78" w:rsidRDefault="00183208" w:rsidP="00183208">
      <w:pPr>
        <w:jc w:val="right"/>
        <w:rPr>
          <w:b/>
          <w:lang w:val="ro-RO"/>
        </w:rPr>
      </w:pPr>
      <w:r>
        <w:rPr>
          <w:b/>
          <w:lang w:val="ro-RO"/>
        </w:rPr>
        <w:t>Varianta I</w:t>
      </w:r>
    </w:p>
    <w:p w14:paraId="5F4BD3AB" w14:textId="77777777" w:rsidR="00183208" w:rsidRPr="00235B78" w:rsidRDefault="00183208" w:rsidP="00183208">
      <w:pPr>
        <w:jc w:val="right"/>
        <w:rPr>
          <w:b/>
          <w:lang w:val="ro-RO"/>
        </w:rPr>
      </w:pPr>
    </w:p>
    <w:p w14:paraId="27BB95C1" w14:textId="77777777" w:rsidR="006C5F0E" w:rsidRPr="00415AED" w:rsidRDefault="006C5F0E" w:rsidP="006C5F0E">
      <w:pPr>
        <w:pStyle w:val="Default"/>
        <w:jc w:val="center"/>
        <w:rPr>
          <w:sz w:val="22"/>
          <w:szCs w:val="22"/>
          <w:lang w:val="fr-FR"/>
        </w:rPr>
      </w:pPr>
      <w:r w:rsidRPr="000A53B1">
        <w:rPr>
          <w:b/>
          <w:bCs/>
          <w:sz w:val="22"/>
          <w:szCs w:val="22"/>
          <w:lang w:val="fr-FR"/>
        </w:rPr>
        <w:t xml:space="preserve">BAREM </w:t>
      </w:r>
      <w:proofErr w:type="gramStart"/>
      <w:r w:rsidRPr="000A53B1">
        <w:rPr>
          <w:b/>
          <w:bCs/>
          <w:sz w:val="22"/>
          <w:szCs w:val="22"/>
          <w:lang w:val="fr-FR"/>
        </w:rPr>
        <w:t>DE EV</w:t>
      </w:r>
      <w:smartTag w:uri="urn:schemas-microsoft-com:office:smarttags" w:element="stockticker">
        <w:r w:rsidRPr="000A53B1">
          <w:rPr>
            <w:b/>
            <w:bCs/>
            <w:sz w:val="22"/>
            <w:szCs w:val="22"/>
            <w:lang w:val="fr-FR"/>
          </w:rPr>
          <w:t>ALU</w:t>
        </w:r>
      </w:smartTag>
      <w:r w:rsidRPr="000A53B1">
        <w:rPr>
          <w:b/>
          <w:bCs/>
          <w:sz w:val="22"/>
          <w:szCs w:val="22"/>
          <w:lang w:val="fr-FR"/>
        </w:rPr>
        <w:t>ARE</w:t>
      </w:r>
      <w:proofErr w:type="gramEnd"/>
    </w:p>
    <w:p w14:paraId="626CC9A7" w14:textId="77777777" w:rsidR="006C5F0E" w:rsidRPr="000A53B1" w:rsidRDefault="006C5F0E" w:rsidP="006C5F0E">
      <w:pPr>
        <w:pStyle w:val="Default"/>
        <w:jc w:val="both"/>
        <w:rPr>
          <w:sz w:val="23"/>
          <w:szCs w:val="23"/>
          <w:lang w:val="fr-FR"/>
        </w:rPr>
      </w:pPr>
      <w:r w:rsidRPr="000A53B1">
        <w:rPr>
          <w:b/>
          <w:bCs/>
          <w:sz w:val="23"/>
          <w:szCs w:val="23"/>
          <w:lang w:val="fr-FR"/>
        </w:rPr>
        <w:t xml:space="preserve">I. </w:t>
      </w:r>
      <w:r w:rsidRPr="000A53B1">
        <w:rPr>
          <w:b/>
          <w:bCs/>
          <w:sz w:val="23"/>
          <w:szCs w:val="23"/>
          <w:u w:val="single"/>
          <w:lang w:val="fr-FR"/>
        </w:rPr>
        <w:t xml:space="preserve">Compréhension écrite </w:t>
      </w:r>
      <w:r w:rsidRPr="000A53B1">
        <w:rPr>
          <w:b/>
          <w:bCs/>
          <w:sz w:val="23"/>
          <w:szCs w:val="23"/>
          <w:lang w:val="fr-FR"/>
        </w:rPr>
        <w:t xml:space="preserve">/ </w:t>
      </w:r>
      <w:r>
        <w:rPr>
          <w:b/>
          <w:bCs/>
          <w:sz w:val="23"/>
          <w:szCs w:val="23"/>
          <w:lang w:val="fr-FR"/>
        </w:rPr>
        <w:t>30</w:t>
      </w:r>
      <w:r w:rsidRPr="000A53B1">
        <w:rPr>
          <w:b/>
          <w:bCs/>
          <w:sz w:val="23"/>
          <w:szCs w:val="23"/>
          <w:lang w:val="fr-FR"/>
        </w:rPr>
        <w:t xml:space="preserve">p. </w:t>
      </w:r>
    </w:p>
    <w:p w14:paraId="028102E2" w14:textId="77777777" w:rsidR="006C5F0E" w:rsidRPr="00363D0E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  <w:r w:rsidRPr="00363D0E">
        <w:rPr>
          <w:b/>
          <w:bCs/>
          <w:szCs w:val="24"/>
          <w:lang w:val="fr-FR"/>
        </w:rPr>
        <w:t xml:space="preserve">1. </w:t>
      </w:r>
      <w:r>
        <w:rPr>
          <w:b/>
          <w:bCs/>
          <w:szCs w:val="24"/>
          <w:lang w:val="fr-FR"/>
        </w:rPr>
        <w:t xml:space="preserve">3 </w:t>
      </w:r>
      <w:r w:rsidRPr="00363D0E">
        <w:rPr>
          <w:b/>
          <w:bCs/>
          <w:szCs w:val="24"/>
          <w:lang w:val="fr-FR"/>
        </w:rPr>
        <w:t>x</w:t>
      </w:r>
      <w:r>
        <w:rPr>
          <w:b/>
          <w:bCs/>
          <w:szCs w:val="24"/>
          <w:lang w:val="fr-FR"/>
        </w:rPr>
        <w:t xml:space="preserve"> 5</w:t>
      </w:r>
      <w:r w:rsidRPr="00363D0E">
        <w:rPr>
          <w:b/>
          <w:bCs/>
          <w:szCs w:val="24"/>
          <w:lang w:val="fr-FR"/>
        </w:rPr>
        <w:t>p. = 15 p.</w:t>
      </w:r>
      <w:r>
        <w:rPr>
          <w:b/>
          <w:bCs/>
          <w:szCs w:val="24"/>
          <w:lang w:val="fr-FR"/>
        </w:rPr>
        <w:t xml:space="preserve"> </w:t>
      </w:r>
      <w:r w:rsidRPr="00DA15E1">
        <w:rPr>
          <w:b/>
          <w:bCs/>
          <w:lang w:val="fr-FR"/>
        </w:rPr>
        <w:t>[</w:t>
      </w:r>
      <w:r>
        <w:rPr>
          <w:b/>
          <w:bCs/>
          <w:lang w:val="fr-FR"/>
        </w:rPr>
        <w:t>2,5</w:t>
      </w:r>
      <w:r w:rsidRPr="00DA15E1">
        <w:rPr>
          <w:b/>
          <w:bCs/>
          <w:lang w:val="fr-FR"/>
        </w:rPr>
        <w:t xml:space="preserve">p. / </w:t>
      </w:r>
      <w:proofErr w:type="gramStart"/>
      <w:r w:rsidRPr="00DA15E1">
        <w:rPr>
          <w:b/>
          <w:bCs/>
          <w:lang w:val="fr-FR"/>
        </w:rPr>
        <w:t>valeur</w:t>
      </w:r>
      <w:proofErr w:type="gramEnd"/>
      <w:r w:rsidRPr="00DA15E1">
        <w:rPr>
          <w:b/>
          <w:bCs/>
          <w:lang w:val="fr-FR"/>
        </w:rPr>
        <w:t xml:space="preserve"> de vérité + 2</w:t>
      </w:r>
      <w:r>
        <w:rPr>
          <w:b/>
          <w:bCs/>
          <w:lang w:val="fr-FR"/>
        </w:rPr>
        <w:t>,5</w:t>
      </w:r>
      <w:r w:rsidRPr="00DA15E1">
        <w:rPr>
          <w:b/>
          <w:bCs/>
          <w:lang w:val="fr-FR"/>
        </w:rPr>
        <w:t xml:space="preserve">p. / </w:t>
      </w:r>
      <w:proofErr w:type="gramStart"/>
      <w:r w:rsidRPr="00DA15E1">
        <w:rPr>
          <w:b/>
          <w:bCs/>
          <w:lang w:val="fr-FR"/>
        </w:rPr>
        <w:t>justification</w:t>
      </w:r>
      <w:proofErr w:type="gramEnd"/>
      <w:r w:rsidRPr="00DA15E1">
        <w:rPr>
          <w:b/>
          <w:bCs/>
          <w:lang w:val="fr-FR"/>
        </w:rPr>
        <w:t>]</w:t>
      </w:r>
    </w:p>
    <w:tbl>
      <w:tblPr>
        <w:tblpPr w:leftFromText="180" w:rightFromText="180" w:vertAnchor="text" w:horzAnchor="margin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4"/>
        <w:gridCol w:w="843"/>
        <w:gridCol w:w="817"/>
      </w:tblGrid>
      <w:tr w:rsidR="006C5F0E" w:rsidRPr="00183B37" w14:paraId="52E33CC6" w14:textId="77777777" w:rsidTr="00D37DB0">
        <w:tc>
          <w:tcPr>
            <w:tcW w:w="8589" w:type="dxa"/>
          </w:tcPr>
          <w:p w14:paraId="2A584B34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Cs/>
                <w:szCs w:val="24"/>
                <w:lang w:val="fr-FR"/>
              </w:rPr>
            </w:pPr>
          </w:p>
        </w:tc>
        <w:tc>
          <w:tcPr>
            <w:tcW w:w="850" w:type="dxa"/>
          </w:tcPr>
          <w:p w14:paraId="1849DF17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/>
                <w:bCs/>
                <w:szCs w:val="24"/>
                <w:lang w:val="fr-FR"/>
              </w:rPr>
            </w:pPr>
            <w:r w:rsidRPr="00183B37">
              <w:rPr>
                <w:b/>
                <w:bCs/>
                <w:szCs w:val="24"/>
                <w:lang w:val="fr-FR"/>
              </w:rPr>
              <w:t>Vrai</w:t>
            </w:r>
          </w:p>
        </w:tc>
        <w:tc>
          <w:tcPr>
            <w:tcW w:w="821" w:type="dxa"/>
          </w:tcPr>
          <w:p w14:paraId="65002DA0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/>
                <w:bCs/>
                <w:szCs w:val="24"/>
                <w:lang w:val="fr-FR"/>
              </w:rPr>
            </w:pPr>
            <w:r w:rsidRPr="00183B37">
              <w:rPr>
                <w:b/>
                <w:bCs/>
                <w:szCs w:val="24"/>
                <w:lang w:val="fr-FR"/>
              </w:rPr>
              <w:t>Faux</w:t>
            </w:r>
          </w:p>
        </w:tc>
      </w:tr>
      <w:tr w:rsidR="006C5F0E" w:rsidRPr="00183B37" w14:paraId="7AF87D07" w14:textId="77777777" w:rsidTr="00D37DB0">
        <w:trPr>
          <w:trHeight w:val="533"/>
        </w:trPr>
        <w:tc>
          <w:tcPr>
            <w:tcW w:w="8589" w:type="dxa"/>
          </w:tcPr>
          <w:p w14:paraId="729F561D" w14:textId="77777777" w:rsidR="006C5F0E" w:rsidRPr="00183B37" w:rsidRDefault="006C5F0E" w:rsidP="00D37DB0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  <w:lang w:val="fr-FR"/>
              </w:rPr>
            </w:pPr>
            <w:r w:rsidRPr="00183B37">
              <w:rPr>
                <w:bCs/>
                <w:szCs w:val="24"/>
                <w:lang w:val="fr-FR"/>
              </w:rPr>
              <w:t>a. Chaque mot est essen</w:t>
            </w:r>
            <w:r>
              <w:rPr>
                <w:bCs/>
                <w:szCs w:val="24"/>
                <w:lang w:val="fr-FR"/>
              </w:rPr>
              <w:t>tiel pour saisir les informations importantes</w:t>
            </w:r>
            <w:r w:rsidRPr="00183B37">
              <w:rPr>
                <w:bCs/>
                <w:szCs w:val="24"/>
                <w:lang w:val="fr-FR"/>
              </w:rPr>
              <w:t>.</w:t>
            </w:r>
          </w:p>
          <w:p w14:paraId="65B77CBC" w14:textId="77777777" w:rsidR="006C5F0E" w:rsidRPr="00183B37" w:rsidRDefault="006C5F0E" w:rsidP="00D37DB0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bCs/>
                <w:szCs w:val="24"/>
                <w:lang w:val="fr-FR"/>
              </w:rPr>
            </w:pPr>
            <w:r w:rsidRPr="00183B37">
              <w:rPr>
                <w:bCs/>
                <w:szCs w:val="24"/>
                <w:lang w:val="fr-FR"/>
              </w:rPr>
              <w:t xml:space="preserve"> Justific</w:t>
            </w:r>
            <w:r>
              <w:rPr>
                <w:bCs/>
                <w:szCs w:val="24"/>
                <w:lang w:val="fr-FR"/>
              </w:rPr>
              <w:t>ation :</w:t>
            </w:r>
            <w:r>
              <w:rPr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i/>
                <w:color w:val="000000"/>
                <w:szCs w:val="24"/>
                <w:shd w:val="clear" w:color="auto" w:fill="FFFFFF"/>
                <w:lang w:val="fr-FR"/>
              </w:rPr>
              <w:t>«Dans une</w:t>
            </w:r>
            <w:r w:rsidRPr="006A7213">
              <w:rPr>
                <w:rStyle w:val="apple-converted-space"/>
                <w:i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rStyle w:val="Strong"/>
                <w:b w:val="0"/>
                <w:i/>
                <w:color w:val="000000"/>
                <w:szCs w:val="24"/>
                <w:shd w:val="clear" w:color="auto" w:fill="FFFFFF"/>
                <w:lang w:val="fr-FR"/>
              </w:rPr>
              <w:t>phrase</w:t>
            </w:r>
            <w:r w:rsidRPr="006A7213">
              <w:rPr>
                <w:i/>
                <w:color w:val="000000"/>
                <w:szCs w:val="24"/>
                <w:shd w:val="clear" w:color="auto" w:fill="FFFFFF"/>
                <w:lang w:val="fr-FR"/>
              </w:rPr>
              <w:t>, tous les</w:t>
            </w:r>
            <w:r w:rsidRPr="006A7213">
              <w:rPr>
                <w:rStyle w:val="apple-converted-space"/>
                <w:i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rStyle w:val="Strong"/>
                <w:b w:val="0"/>
                <w:i/>
                <w:color w:val="000000"/>
                <w:szCs w:val="24"/>
                <w:shd w:val="clear" w:color="auto" w:fill="FFFFFF"/>
                <w:lang w:val="fr-FR"/>
              </w:rPr>
              <w:t>mots</w:t>
            </w:r>
            <w:r w:rsidRPr="006A7213">
              <w:rPr>
                <w:rStyle w:val="apple-converted-space"/>
                <w:bCs/>
                <w:i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i/>
                <w:color w:val="000000"/>
                <w:szCs w:val="24"/>
                <w:shd w:val="clear" w:color="auto" w:fill="FFFFFF"/>
                <w:lang w:val="fr-FR"/>
              </w:rPr>
              <w:t>n’ont</w:t>
            </w:r>
            <w:r w:rsidRPr="006A7213">
              <w:rPr>
                <w:rStyle w:val="apple-converted-space"/>
                <w:i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rStyle w:val="Strong"/>
                <w:b w:val="0"/>
                <w:i/>
                <w:color w:val="000000"/>
                <w:szCs w:val="24"/>
                <w:shd w:val="clear" w:color="auto" w:fill="FFFFFF"/>
                <w:lang w:val="fr-FR"/>
              </w:rPr>
              <w:t>pas</w:t>
            </w:r>
            <w:r w:rsidRPr="006A7213">
              <w:rPr>
                <w:rStyle w:val="apple-converted-space"/>
                <w:bCs/>
                <w:i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i/>
                <w:color w:val="000000"/>
                <w:szCs w:val="24"/>
                <w:shd w:val="clear" w:color="auto" w:fill="FFFFFF"/>
                <w:lang w:val="fr-FR"/>
              </w:rPr>
              <w:t>la</w:t>
            </w:r>
            <w:r w:rsidRPr="006A7213">
              <w:rPr>
                <w:rStyle w:val="apple-converted-space"/>
                <w:i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rStyle w:val="Strong"/>
                <w:b w:val="0"/>
                <w:i/>
                <w:color w:val="000000"/>
                <w:szCs w:val="24"/>
                <w:shd w:val="clear" w:color="auto" w:fill="FFFFFF"/>
                <w:lang w:val="fr-FR"/>
              </w:rPr>
              <w:t>même</w:t>
            </w:r>
            <w:r w:rsidRPr="006A7213">
              <w:rPr>
                <w:rStyle w:val="apple-converted-space"/>
                <w:b/>
                <w:bCs/>
                <w:i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rStyle w:val="Strong"/>
                <w:b w:val="0"/>
                <w:i/>
                <w:color w:val="000000"/>
                <w:szCs w:val="24"/>
                <w:shd w:val="clear" w:color="auto" w:fill="FFFFFF"/>
                <w:lang w:val="fr-FR"/>
              </w:rPr>
              <w:t>importance</w:t>
            </w:r>
            <w:r w:rsidRPr="006A7213">
              <w:rPr>
                <w:rStyle w:val="Strong"/>
                <w:i/>
                <w:color w:val="000000"/>
                <w:szCs w:val="24"/>
                <w:shd w:val="clear" w:color="auto" w:fill="FFFFFF"/>
                <w:lang w:val="fr-FR"/>
              </w:rPr>
              <w:t>.</w:t>
            </w:r>
            <w:r w:rsidRPr="006A7213">
              <w:rPr>
                <w:rStyle w:val="apple-converted-space"/>
                <w:bCs/>
                <w:i/>
                <w:color w:val="000000"/>
                <w:szCs w:val="24"/>
                <w:shd w:val="clear" w:color="auto" w:fill="FFFFFF"/>
                <w:lang w:val="fr-FR"/>
              </w:rPr>
              <w:t> </w:t>
            </w:r>
            <w:r w:rsidRPr="006A7213">
              <w:rPr>
                <w:i/>
                <w:color w:val="000000"/>
                <w:szCs w:val="24"/>
                <w:shd w:val="clear" w:color="auto" w:fill="FFFFFF"/>
                <w:lang w:val="fr-FR"/>
              </w:rPr>
              <w:t>»</w:t>
            </w:r>
            <w:r w:rsidRPr="00967794">
              <w:rPr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color w:val="000000"/>
                <w:szCs w:val="24"/>
                <w:shd w:val="clear" w:color="auto" w:fill="FFFFFF"/>
                <w:lang w:val="fr-FR"/>
              </w:rPr>
              <w:t xml:space="preserve">ou </w:t>
            </w:r>
            <w:r w:rsidRPr="006A7213">
              <w:rPr>
                <w:i/>
                <w:color w:val="000000"/>
                <w:szCs w:val="24"/>
                <w:shd w:val="clear" w:color="auto" w:fill="FFFFFF"/>
                <w:lang w:val="fr-FR"/>
              </w:rPr>
              <w:t>Apprenez à repérer les mots-clés (qui donnent l’idée principale)…</w:t>
            </w:r>
          </w:p>
        </w:tc>
        <w:tc>
          <w:tcPr>
            <w:tcW w:w="850" w:type="dxa"/>
          </w:tcPr>
          <w:p w14:paraId="4B392F35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Cs/>
                <w:szCs w:val="24"/>
                <w:lang w:val="fr-FR"/>
              </w:rPr>
            </w:pPr>
          </w:p>
        </w:tc>
        <w:tc>
          <w:tcPr>
            <w:tcW w:w="821" w:type="dxa"/>
          </w:tcPr>
          <w:p w14:paraId="6BD4E835" w14:textId="77777777" w:rsidR="006C5F0E" w:rsidRDefault="006C5F0E" w:rsidP="00D37DB0">
            <w:pPr>
              <w:autoSpaceDE w:val="0"/>
              <w:autoSpaceDN w:val="0"/>
              <w:adjustRightInd w:val="0"/>
              <w:rPr>
                <w:bCs/>
                <w:szCs w:val="24"/>
                <w:lang w:val="fr-FR"/>
              </w:rPr>
            </w:pPr>
            <w:r>
              <w:rPr>
                <w:bCs/>
                <w:szCs w:val="24"/>
                <w:lang w:val="fr-FR"/>
              </w:rPr>
              <w:t xml:space="preserve"> </w:t>
            </w:r>
          </w:p>
          <w:p w14:paraId="61DD1EEE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Cs/>
                <w:szCs w:val="24"/>
                <w:lang w:val="fr-FR"/>
              </w:rPr>
            </w:pPr>
            <w:r>
              <w:rPr>
                <w:bCs/>
                <w:szCs w:val="24"/>
                <w:lang w:val="fr-FR"/>
              </w:rPr>
              <w:t xml:space="preserve">   x</w:t>
            </w:r>
          </w:p>
        </w:tc>
      </w:tr>
      <w:tr w:rsidR="006C5F0E" w:rsidRPr="00183B37" w14:paraId="249A40E7" w14:textId="77777777" w:rsidTr="00D37DB0">
        <w:trPr>
          <w:trHeight w:val="543"/>
        </w:trPr>
        <w:tc>
          <w:tcPr>
            <w:tcW w:w="8589" w:type="dxa"/>
          </w:tcPr>
          <w:p w14:paraId="29E17D51" w14:textId="77777777" w:rsidR="006C5F0E" w:rsidRPr="00183B37" w:rsidRDefault="006C5F0E" w:rsidP="00D37DB0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  <w:lang w:val="fr-FR"/>
              </w:rPr>
            </w:pPr>
            <w:r w:rsidRPr="00183B37">
              <w:rPr>
                <w:bCs/>
                <w:szCs w:val="24"/>
                <w:lang w:val="fr-FR"/>
              </w:rPr>
              <w:t xml:space="preserve">b. On peut augmenter la vitesse de lecture </w:t>
            </w:r>
            <w:r>
              <w:rPr>
                <w:bCs/>
                <w:szCs w:val="24"/>
                <w:lang w:val="fr-FR"/>
              </w:rPr>
              <w:t xml:space="preserve">et le degré de compréhension d’un texte </w:t>
            </w:r>
            <w:r w:rsidRPr="00183B37">
              <w:rPr>
                <w:bCs/>
                <w:szCs w:val="24"/>
                <w:lang w:val="fr-FR"/>
              </w:rPr>
              <w:t>en lisant à haute voix.</w:t>
            </w:r>
          </w:p>
          <w:p w14:paraId="4A9144FF" w14:textId="77777777" w:rsidR="006C5F0E" w:rsidRPr="00183B37" w:rsidRDefault="006C5F0E" w:rsidP="00D37DB0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  <w:lang w:val="fr-FR"/>
              </w:rPr>
            </w:pPr>
            <w:r w:rsidRPr="00183B37">
              <w:rPr>
                <w:bCs/>
                <w:szCs w:val="24"/>
                <w:lang w:val="fr-FR"/>
              </w:rPr>
              <w:t>Justific</w:t>
            </w:r>
            <w:r>
              <w:rPr>
                <w:bCs/>
                <w:szCs w:val="24"/>
                <w:lang w:val="fr-FR"/>
              </w:rPr>
              <w:t xml:space="preserve">ation : </w:t>
            </w:r>
            <w:r w:rsidRPr="006A7213">
              <w:rPr>
                <w:i/>
                <w:color w:val="000000"/>
                <w:szCs w:val="24"/>
                <w:shd w:val="clear" w:color="auto" w:fill="FFFFFF"/>
                <w:lang w:val="fr-FR"/>
              </w:rPr>
              <w:t>Il est prouvé qu’on lit plus vite quand les infos passent des yeux au cerveau… sans transiter par la bouche ou les oreilles.</w:t>
            </w:r>
          </w:p>
        </w:tc>
        <w:tc>
          <w:tcPr>
            <w:tcW w:w="850" w:type="dxa"/>
          </w:tcPr>
          <w:p w14:paraId="4210C9CC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Cs/>
                <w:szCs w:val="24"/>
                <w:lang w:val="fr-FR"/>
              </w:rPr>
            </w:pPr>
          </w:p>
        </w:tc>
        <w:tc>
          <w:tcPr>
            <w:tcW w:w="821" w:type="dxa"/>
          </w:tcPr>
          <w:p w14:paraId="191A64D0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Cs/>
                <w:szCs w:val="24"/>
                <w:lang w:val="fr-FR"/>
              </w:rPr>
            </w:pPr>
            <w:r>
              <w:rPr>
                <w:bCs/>
                <w:szCs w:val="24"/>
                <w:lang w:val="fr-FR"/>
              </w:rPr>
              <w:t xml:space="preserve">                    x</w:t>
            </w:r>
          </w:p>
        </w:tc>
      </w:tr>
      <w:tr w:rsidR="006C5F0E" w:rsidRPr="00183B37" w14:paraId="0A4AE6F5" w14:textId="77777777" w:rsidTr="00D37DB0">
        <w:trPr>
          <w:trHeight w:val="534"/>
        </w:trPr>
        <w:tc>
          <w:tcPr>
            <w:tcW w:w="8589" w:type="dxa"/>
          </w:tcPr>
          <w:p w14:paraId="4CB8A061" w14:textId="77777777" w:rsidR="006C5F0E" w:rsidRPr="00183B37" w:rsidRDefault="006C5F0E" w:rsidP="00D37DB0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  <w:lang w:val="fr-FR"/>
              </w:rPr>
            </w:pPr>
            <w:r w:rsidRPr="00183B37">
              <w:rPr>
                <w:bCs/>
                <w:szCs w:val="24"/>
                <w:lang w:val="fr-FR"/>
              </w:rPr>
              <w:t>c. Les périodes de repos, de détente sont importantes pour rendre la lecture plus efficace.</w:t>
            </w:r>
          </w:p>
          <w:p w14:paraId="61ED877F" w14:textId="77777777" w:rsidR="006C5F0E" w:rsidRPr="00183B37" w:rsidRDefault="006C5F0E" w:rsidP="00D37DB0">
            <w:pPr>
              <w:autoSpaceDE w:val="0"/>
              <w:autoSpaceDN w:val="0"/>
              <w:adjustRightInd w:val="0"/>
              <w:jc w:val="both"/>
              <w:rPr>
                <w:bCs/>
                <w:szCs w:val="24"/>
                <w:lang w:val="fr-FR"/>
              </w:rPr>
            </w:pPr>
            <w:r w:rsidRPr="00183B37">
              <w:rPr>
                <w:bCs/>
                <w:szCs w:val="24"/>
                <w:lang w:val="fr-FR"/>
              </w:rPr>
              <w:t>Justification</w:t>
            </w:r>
            <w:r>
              <w:rPr>
                <w:bCs/>
                <w:szCs w:val="24"/>
                <w:lang w:val="fr-FR"/>
              </w:rPr>
              <w:t xml:space="preserve"> : </w:t>
            </w:r>
            <w:r w:rsidRPr="006A7213">
              <w:rPr>
                <w:i/>
                <w:color w:val="000000"/>
                <w:szCs w:val="24"/>
                <w:shd w:val="clear" w:color="auto" w:fill="FFFFFF"/>
                <w:lang w:val="fr-FR"/>
              </w:rPr>
              <w:t>une séance de lecture de plusieurs heures d’affilée est moins efficace que plusieurs séances entrecoupées de pauses.</w:t>
            </w:r>
          </w:p>
        </w:tc>
        <w:tc>
          <w:tcPr>
            <w:tcW w:w="850" w:type="dxa"/>
          </w:tcPr>
          <w:p w14:paraId="7074004E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Cs/>
                <w:szCs w:val="24"/>
                <w:lang w:val="fr-FR"/>
              </w:rPr>
            </w:pPr>
            <w:r>
              <w:rPr>
                <w:bCs/>
                <w:szCs w:val="24"/>
                <w:lang w:val="fr-FR"/>
              </w:rPr>
              <w:t>x</w:t>
            </w:r>
          </w:p>
        </w:tc>
        <w:tc>
          <w:tcPr>
            <w:tcW w:w="821" w:type="dxa"/>
          </w:tcPr>
          <w:p w14:paraId="2D3CA321" w14:textId="77777777" w:rsidR="006C5F0E" w:rsidRPr="00183B37" w:rsidRDefault="006C5F0E" w:rsidP="00D37DB0">
            <w:pPr>
              <w:autoSpaceDE w:val="0"/>
              <w:autoSpaceDN w:val="0"/>
              <w:adjustRightInd w:val="0"/>
              <w:rPr>
                <w:bCs/>
                <w:szCs w:val="24"/>
                <w:lang w:val="fr-FR"/>
              </w:rPr>
            </w:pPr>
          </w:p>
        </w:tc>
      </w:tr>
    </w:tbl>
    <w:p w14:paraId="768B00CB" w14:textId="77777777" w:rsidR="006C5F0E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</w:p>
    <w:p w14:paraId="4DAA6A00" w14:textId="77777777" w:rsidR="006C5F0E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  <w:r>
        <w:rPr>
          <w:b/>
          <w:bCs/>
          <w:szCs w:val="24"/>
          <w:lang w:val="fr-FR"/>
        </w:rPr>
        <w:t xml:space="preserve">2. </w:t>
      </w:r>
      <w:r>
        <w:rPr>
          <w:bCs/>
          <w:szCs w:val="24"/>
          <w:lang w:val="fr-FR"/>
        </w:rPr>
        <w:t>Les astuces</w:t>
      </w:r>
      <w:r w:rsidRPr="00951E9A">
        <w:rPr>
          <w:bCs/>
          <w:szCs w:val="24"/>
          <w:lang w:val="fr-FR"/>
        </w:rPr>
        <w:t> :</w:t>
      </w:r>
      <w:r>
        <w:rPr>
          <w:b/>
          <w:bCs/>
          <w:szCs w:val="24"/>
          <w:lang w:val="fr-FR"/>
        </w:rPr>
        <w:t> 5x1 p.= 5 p.</w:t>
      </w:r>
    </w:p>
    <w:p w14:paraId="1DB15E64" w14:textId="77777777" w:rsidR="006C5F0E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  <w:r>
        <w:rPr>
          <w:b/>
          <w:bCs/>
          <w:szCs w:val="24"/>
          <w:lang w:val="fr-FR"/>
        </w:rPr>
        <w:t xml:space="preserve">1) </w:t>
      </w:r>
      <w:r>
        <w:rPr>
          <w:bCs/>
          <w:szCs w:val="24"/>
          <w:lang w:val="fr-FR"/>
        </w:rPr>
        <w:t>établir les objectifs</w:t>
      </w:r>
      <w:r w:rsidRPr="00A800E0">
        <w:rPr>
          <w:bCs/>
          <w:szCs w:val="24"/>
          <w:lang w:val="fr-FR"/>
        </w:rPr>
        <w:t xml:space="preserve"> </w:t>
      </w:r>
      <w:r w:rsidRPr="0058111E">
        <w:rPr>
          <w:b/>
          <w:bCs/>
          <w:szCs w:val="24"/>
          <w:lang w:val="fr-FR"/>
        </w:rPr>
        <w:t>2)</w:t>
      </w:r>
      <w:r>
        <w:rPr>
          <w:bCs/>
          <w:szCs w:val="24"/>
          <w:lang w:val="fr-FR"/>
        </w:rPr>
        <w:t xml:space="preserve"> éliminer les distractions</w:t>
      </w:r>
      <w:r w:rsidRPr="00A800E0">
        <w:rPr>
          <w:bCs/>
          <w:szCs w:val="24"/>
          <w:lang w:val="fr-FR"/>
        </w:rPr>
        <w:t xml:space="preserve"> </w:t>
      </w:r>
      <w:r w:rsidRPr="0058111E">
        <w:rPr>
          <w:b/>
          <w:bCs/>
          <w:szCs w:val="24"/>
          <w:lang w:val="fr-FR"/>
        </w:rPr>
        <w:t>3)</w:t>
      </w:r>
      <w:r>
        <w:rPr>
          <w:bCs/>
          <w:szCs w:val="24"/>
          <w:lang w:val="fr-FR"/>
        </w:rPr>
        <w:t xml:space="preserve"> trouver les mots-clés et les idées principales </w:t>
      </w:r>
      <w:r w:rsidRPr="0058111E">
        <w:rPr>
          <w:b/>
          <w:bCs/>
          <w:szCs w:val="24"/>
          <w:lang w:val="fr-FR"/>
        </w:rPr>
        <w:t>4)</w:t>
      </w:r>
      <w:r>
        <w:rPr>
          <w:bCs/>
          <w:szCs w:val="24"/>
          <w:lang w:val="fr-FR"/>
        </w:rPr>
        <w:t xml:space="preserve"> lire sans chuchoter </w:t>
      </w:r>
      <w:r w:rsidRPr="0058111E">
        <w:rPr>
          <w:b/>
          <w:bCs/>
          <w:szCs w:val="24"/>
          <w:lang w:val="fr-FR"/>
        </w:rPr>
        <w:t>5)</w:t>
      </w:r>
      <w:r>
        <w:rPr>
          <w:bCs/>
          <w:szCs w:val="24"/>
          <w:lang w:val="fr-FR"/>
        </w:rPr>
        <w:t xml:space="preserve"> prendre des pauses.</w:t>
      </w:r>
    </w:p>
    <w:p w14:paraId="387ED462" w14:textId="77777777" w:rsidR="006C5F0E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  <w:r>
        <w:rPr>
          <w:b/>
          <w:bCs/>
          <w:szCs w:val="24"/>
          <w:lang w:val="fr-FR"/>
        </w:rPr>
        <w:t xml:space="preserve">3. </w:t>
      </w:r>
      <w:r>
        <w:rPr>
          <w:bCs/>
          <w:szCs w:val="24"/>
          <w:lang w:val="fr-FR"/>
        </w:rPr>
        <w:t xml:space="preserve">b </w:t>
      </w:r>
      <w:r>
        <w:rPr>
          <w:b/>
          <w:bCs/>
          <w:szCs w:val="24"/>
          <w:lang w:val="fr-FR"/>
        </w:rPr>
        <w:t>3</w:t>
      </w:r>
      <w:r w:rsidRPr="00951E9A">
        <w:rPr>
          <w:b/>
          <w:bCs/>
          <w:szCs w:val="24"/>
          <w:lang w:val="fr-FR"/>
        </w:rPr>
        <w:t xml:space="preserve"> p.</w:t>
      </w:r>
    </w:p>
    <w:p w14:paraId="74A673F6" w14:textId="77777777" w:rsidR="006C5F0E" w:rsidRPr="00951E9A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  <w:r>
        <w:rPr>
          <w:b/>
          <w:bCs/>
          <w:szCs w:val="24"/>
          <w:lang w:val="fr-FR"/>
        </w:rPr>
        <w:t xml:space="preserve">4. </w:t>
      </w:r>
      <w:r>
        <w:rPr>
          <w:bCs/>
          <w:szCs w:val="24"/>
          <w:lang w:val="fr-FR"/>
        </w:rPr>
        <w:t>la réponse doit contenir l’idée qu’une lecture de plusieurs heures sans interruption est moins efficace</w:t>
      </w:r>
      <w:r w:rsidRPr="00A800E0">
        <w:rPr>
          <w:bCs/>
          <w:szCs w:val="24"/>
          <w:lang w:val="fr-FR"/>
        </w:rPr>
        <w:t xml:space="preserve"> que</w:t>
      </w:r>
      <w:r>
        <w:rPr>
          <w:bCs/>
          <w:szCs w:val="24"/>
          <w:lang w:val="fr-FR"/>
        </w:rPr>
        <w:t xml:space="preserve"> plusieurs séances divisées par de petites pauses. </w:t>
      </w:r>
      <w:r>
        <w:rPr>
          <w:b/>
          <w:bCs/>
          <w:szCs w:val="24"/>
          <w:lang w:val="fr-FR"/>
        </w:rPr>
        <w:t>7</w:t>
      </w:r>
      <w:r w:rsidRPr="00951E9A">
        <w:rPr>
          <w:b/>
          <w:bCs/>
          <w:szCs w:val="24"/>
          <w:lang w:val="fr-FR"/>
        </w:rPr>
        <w:t xml:space="preserve"> p.</w:t>
      </w:r>
    </w:p>
    <w:p w14:paraId="30BBA5B2" w14:textId="77777777" w:rsidR="006C5F0E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</w:p>
    <w:p w14:paraId="29D064EC" w14:textId="77777777" w:rsidR="006C5F0E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  <w:r w:rsidRPr="002F0493">
        <w:rPr>
          <w:b/>
          <w:bCs/>
          <w:szCs w:val="24"/>
          <w:lang w:val="fr-FR"/>
        </w:rPr>
        <w:t xml:space="preserve">II. </w:t>
      </w:r>
      <w:r w:rsidRPr="002F0493">
        <w:rPr>
          <w:b/>
          <w:bCs/>
          <w:szCs w:val="24"/>
          <w:u w:val="single"/>
          <w:lang w:val="fr-FR"/>
        </w:rPr>
        <w:t xml:space="preserve">Structures linguistiques </w:t>
      </w:r>
      <w:r w:rsidRPr="002F0493">
        <w:rPr>
          <w:b/>
          <w:bCs/>
          <w:szCs w:val="24"/>
          <w:lang w:val="fr-FR"/>
        </w:rPr>
        <w:t xml:space="preserve">/ </w:t>
      </w:r>
      <w:r>
        <w:rPr>
          <w:b/>
          <w:bCs/>
          <w:szCs w:val="24"/>
          <w:lang w:val="fr-FR"/>
        </w:rPr>
        <w:t>30</w:t>
      </w:r>
      <w:r w:rsidRPr="002F0493">
        <w:rPr>
          <w:b/>
          <w:bCs/>
          <w:szCs w:val="24"/>
          <w:lang w:val="fr-FR"/>
        </w:rPr>
        <w:t>p.</w:t>
      </w:r>
    </w:p>
    <w:p w14:paraId="3ABC819C" w14:textId="77777777" w:rsidR="006C5F0E" w:rsidRDefault="006C5F0E" w:rsidP="006C5F0E">
      <w:pPr>
        <w:autoSpaceDE w:val="0"/>
        <w:autoSpaceDN w:val="0"/>
        <w:adjustRightInd w:val="0"/>
        <w:rPr>
          <w:b/>
          <w:bCs/>
          <w:szCs w:val="24"/>
          <w:lang w:val="fr-FR"/>
        </w:rPr>
      </w:pPr>
      <w:r w:rsidRPr="00A800E0">
        <w:rPr>
          <w:bCs/>
          <w:szCs w:val="24"/>
          <w:lang w:val="fr-FR"/>
        </w:rPr>
        <w:t>1.</w:t>
      </w:r>
      <w:r>
        <w:rPr>
          <w:bCs/>
          <w:szCs w:val="24"/>
          <w:lang w:val="fr-FR"/>
        </w:rPr>
        <w:t xml:space="preserve"> a. sont descendus, ont descendu ; b. faisais c. se sont réveillées, se sont lavé d. nous ferons e. connaissait, m’apprenait f. reviendrai g. bout   </w:t>
      </w:r>
      <w:r>
        <w:rPr>
          <w:b/>
          <w:bCs/>
          <w:szCs w:val="24"/>
          <w:lang w:val="fr-FR"/>
        </w:rPr>
        <w:t>1</w:t>
      </w:r>
      <w:r w:rsidRPr="00951E9A">
        <w:rPr>
          <w:b/>
          <w:bCs/>
          <w:szCs w:val="24"/>
          <w:lang w:val="fr-FR"/>
        </w:rPr>
        <w:t xml:space="preserve"> p. x 1</w:t>
      </w:r>
      <w:r>
        <w:rPr>
          <w:b/>
          <w:bCs/>
          <w:szCs w:val="24"/>
          <w:lang w:val="fr-FR"/>
        </w:rPr>
        <w:t>5 = 15</w:t>
      </w:r>
      <w:r w:rsidRPr="00951E9A">
        <w:rPr>
          <w:b/>
          <w:bCs/>
          <w:szCs w:val="24"/>
          <w:lang w:val="fr-FR"/>
        </w:rPr>
        <w:t xml:space="preserve"> p.</w:t>
      </w:r>
    </w:p>
    <w:p w14:paraId="6CC50946" w14:textId="77777777" w:rsidR="006C5F0E" w:rsidRPr="00A800E0" w:rsidRDefault="006C5F0E" w:rsidP="006C5F0E">
      <w:pPr>
        <w:autoSpaceDE w:val="0"/>
        <w:autoSpaceDN w:val="0"/>
        <w:adjustRightInd w:val="0"/>
        <w:rPr>
          <w:bCs/>
          <w:szCs w:val="24"/>
          <w:lang w:val="fr-FR"/>
        </w:rPr>
      </w:pPr>
      <w:r w:rsidRPr="00BA26BA">
        <w:rPr>
          <w:bCs/>
          <w:szCs w:val="24"/>
          <w:lang w:val="fr-FR"/>
        </w:rPr>
        <w:t>2.</w:t>
      </w:r>
      <w:r>
        <w:rPr>
          <w:b/>
          <w:bCs/>
          <w:szCs w:val="24"/>
          <w:lang w:val="fr-FR"/>
        </w:rPr>
        <w:t xml:space="preserve"> 1px5=5p.</w:t>
      </w:r>
    </w:p>
    <w:p w14:paraId="5E01A6D5" w14:textId="77777777" w:rsidR="006C5F0E" w:rsidRPr="00967794" w:rsidRDefault="006C5F0E" w:rsidP="006C5F0E">
      <w:pPr>
        <w:pStyle w:val="ListParagraph"/>
        <w:numPr>
          <w:ilvl w:val="0"/>
          <w:numId w:val="17"/>
        </w:numPr>
        <w:tabs>
          <w:tab w:val="left" w:pos="885"/>
        </w:tabs>
        <w:jc w:val="both"/>
        <w:rPr>
          <w:b/>
          <w:szCs w:val="24"/>
          <w:lang w:val="fr-FR"/>
        </w:rPr>
      </w:pPr>
      <w:r w:rsidRPr="00967794">
        <w:rPr>
          <w:szCs w:val="24"/>
          <w:lang w:val="fr-FR"/>
        </w:rPr>
        <w:t>Tiens, des concombres ! Achète</w:t>
      </w:r>
      <w:r w:rsidRPr="00BA26BA">
        <w:rPr>
          <w:b/>
          <w:szCs w:val="24"/>
          <w:lang w:val="fr-FR"/>
        </w:rPr>
        <w:t>s-en deux kilos</w:t>
      </w:r>
      <w:r w:rsidRPr="00967794">
        <w:rPr>
          <w:szCs w:val="24"/>
          <w:lang w:val="fr-FR"/>
        </w:rPr>
        <w:t>!</w:t>
      </w:r>
    </w:p>
    <w:p w14:paraId="006A2282" w14:textId="77777777" w:rsidR="006C5F0E" w:rsidRPr="00183B37" w:rsidRDefault="006C5F0E" w:rsidP="006C5F0E">
      <w:pPr>
        <w:numPr>
          <w:ilvl w:val="0"/>
          <w:numId w:val="17"/>
        </w:numPr>
        <w:tabs>
          <w:tab w:val="left" w:pos="885"/>
        </w:tabs>
        <w:jc w:val="both"/>
        <w:rPr>
          <w:szCs w:val="24"/>
          <w:lang w:val="fr-FR"/>
        </w:rPr>
      </w:pPr>
      <w:r>
        <w:rPr>
          <w:szCs w:val="24"/>
          <w:lang w:val="fr-FR"/>
        </w:rPr>
        <w:t xml:space="preserve">Je </w:t>
      </w:r>
      <w:r w:rsidRPr="00BA26BA">
        <w:rPr>
          <w:b/>
          <w:szCs w:val="24"/>
          <w:lang w:val="fr-FR"/>
        </w:rPr>
        <w:t>le lui</w:t>
      </w:r>
      <w:r>
        <w:rPr>
          <w:szCs w:val="24"/>
          <w:lang w:val="fr-FR"/>
        </w:rPr>
        <w:t xml:space="preserve"> ai donné.</w:t>
      </w:r>
    </w:p>
    <w:p w14:paraId="02BA82A3" w14:textId="77777777" w:rsidR="006C5F0E" w:rsidRDefault="006C5F0E" w:rsidP="006C5F0E">
      <w:pPr>
        <w:numPr>
          <w:ilvl w:val="0"/>
          <w:numId w:val="17"/>
        </w:numPr>
        <w:tabs>
          <w:tab w:val="left" w:pos="885"/>
        </w:tabs>
        <w:jc w:val="both"/>
        <w:rPr>
          <w:szCs w:val="24"/>
          <w:lang w:val="fr-FR"/>
        </w:rPr>
      </w:pPr>
      <w:r w:rsidRPr="00BA26BA">
        <w:rPr>
          <w:b/>
          <w:szCs w:val="24"/>
          <w:lang w:val="fr-FR"/>
        </w:rPr>
        <w:t>Lui en</w:t>
      </w:r>
      <w:r>
        <w:rPr>
          <w:szCs w:val="24"/>
          <w:lang w:val="fr-FR"/>
        </w:rPr>
        <w:t xml:space="preserve"> avez-vous parlé</w:t>
      </w:r>
      <w:r w:rsidRPr="00183B37">
        <w:rPr>
          <w:szCs w:val="24"/>
          <w:lang w:val="fr-FR"/>
        </w:rPr>
        <w:t>?</w:t>
      </w:r>
    </w:p>
    <w:p w14:paraId="48325D8A" w14:textId="77777777" w:rsidR="006C5F0E" w:rsidRPr="00183B37" w:rsidRDefault="006C5F0E" w:rsidP="006C5F0E">
      <w:pPr>
        <w:pStyle w:val="ListParagraph"/>
        <w:tabs>
          <w:tab w:val="left" w:pos="885"/>
        </w:tabs>
        <w:ind w:left="0"/>
        <w:jc w:val="both"/>
        <w:rPr>
          <w:szCs w:val="24"/>
          <w:lang w:val="fr-FR"/>
        </w:rPr>
      </w:pPr>
      <w:r>
        <w:rPr>
          <w:szCs w:val="24"/>
          <w:lang w:val="fr-FR"/>
        </w:rPr>
        <w:t xml:space="preserve">3. </w:t>
      </w:r>
      <w:r w:rsidRPr="00BB4327">
        <w:rPr>
          <w:b/>
          <w:szCs w:val="24"/>
          <w:lang w:val="fr-FR"/>
        </w:rPr>
        <w:t>1,5p. x4=6p</w:t>
      </w:r>
      <w:r w:rsidRPr="00183B37">
        <w:rPr>
          <w:szCs w:val="24"/>
          <w:lang w:val="fr-FR"/>
        </w:rPr>
        <w:t>.</w:t>
      </w:r>
    </w:p>
    <w:p w14:paraId="4F3B508F" w14:textId="77777777" w:rsidR="006C5F0E" w:rsidRPr="00183B37" w:rsidRDefault="006C5F0E" w:rsidP="006C5F0E">
      <w:pPr>
        <w:pStyle w:val="ListParagraph"/>
        <w:numPr>
          <w:ilvl w:val="0"/>
          <w:numId w:val="18"/>
        </w:numPr>
        <w:tabs>
          <w:tab w:val="left" w:pos="885"/>
        </w:tabs>
        <w:jc w:val="both"/>
        <w:rPr>
          <w:szCs w:val="24"/>
          <w:lang w:val="fr-FR"/>
        </w:rPr>
      </w:pPr>
      <w:r>
        <w:rPr>
          <w:szCs w:val="24"/>
          <w:lang w:val="fr-FR"/>
        </w:rPr>
        <w:t>Ne me le donne pas </w:t>
      </w:r>
      <w:r w:rsidRPr="00183B37">
        <w:rPr>
          <w:szCs w:val="24"/>
          <w:lang w:val="fr-FR"/>
        </w:rPr>
        <w:t>!</w:t>
      </w:r>
    </w:p>
    <w:p w14:paraId="318E4BE0" w14:textId="77777777" w:rsidR="006C5F0E" w:rsidRPr="00183B37" w:rsidRDefault="006C5F0E" w:rsidP="006C5F0E">
      <w:pPr>
        <w:pStyle w:val="ListParagraph"/>
        <w:numPr>
          <w:ilvl w:val="0"/>
          <w:numId w:val="18"/>
        </w:numPr>
        <w:tabs>
          <w:tab w:val="left" w:pos="885"/>
        </w:tabs>
        <w:jc w:val="both"/>
        <w:rPr>
          <w:szCs w:val="24"/>
          <w:lang w:val="fr-FR"/>
        </w:rPr>
      </w:pPr>
      <w:r>
        <w:rPr>
          <w:szCs w:val="24"/>
          <w:lang w:val="fr-FR"/>
        </w:rPr>
        <w:t>Ne t’en va pas</w:t>
      </w:r>
      <w:r w:rsidRPr="00183B37">
        <w:rPr>
          <w:szCs w:val="24"/>
          <w:lang w:val="fr-FR"/>
        </w:rPr>
        <w:t> !</w:t>
      </w:r>
    </w:p>
    <w:p w14:paraId="3B01A69E" w14:textId="77777777" w:rsidR="006C5F0E" w:rsidRPr="00183B37" w:rsidRDefault="006C5F0E" w:rsidP="006C5F0E">
      <w:pPr>
        <w:pStyle w:val="ListParagraph"/>
        <w:numPr>
          <w:ilvl w:val="0"/>
          <w:numId w:val="18"/>
        </w:numPr>
        <w:tabs>
          <w:tab w:val="left" w:pos="885"/>
        </w:tabs>
        <w:jc w:val="both"/>
        <w:rPr>
          <w:szCs w:val="24"/>
          <w:lang w:val="fr-FR"/>
        </w:rPr>
      </w:pPr>
      <w:r>
        <w:rPr>
          <w:szCs w:val="24"/>
          <w:lang w:val="fr-FR"/>
        </w:rPr>
        <w:t>N’en achète pas</w:t>
      </w:r>
      <w:r w:rsidRPr="00183B37">
        <w:rPr>
          <w:szCs w:val="24"/>
          <w:lang w:val="fr-FR"/>
        </w:rPr>
        <w:t> !</w:t>
      </w:r>
    </w:p>
    <w:p w14:paraId="4961D7DC" w14:textId="77777777" w:rsidR="006C5F0E" w:rsidRPr="00183B37" w:rsidRDefault="006C5F0E" w:rsidP="006C5F0E">
      <w:pPr>
        <w:pStyle w:val="ListParagraph"/>
        <w:numPr>
          <w:ilvl w:val="0"/>
          <w:numId w:val="18"/>
        </w:numPr>
        <w:tabs>
          <w:tab w:val="left" w:pos="885"/>
        </w:tabs>
        <w:jc w:val="both"/>
        <w:rPr>
          <w:szCs w:val="24"/>
          <w:lang w:val="fr-FR"/>
        </w:rPr>
      </w:pPr>
      <w:r>
        <w:rPr>
          <w:szCs w:val="24"/>
          <w:lang w:val="fr-FR"/>
        </w:rPr>
        <w:t>Ne nous en allons pas</w:t>
      </w:r>
      <w:r w:rsidRPr="00183B37">
        <w:rPr>
          <w:szCs w:val="24"/>
          <w:lang w:val="fr-FR"/>
        </w:rPr>
        <w:t> !</w:t>
      </w:r>
    </w:p>
    <w:p w14:paraId="49A2F24E" w14:textId="77777777" w:rsidR="006C5F0E" w:rsidRDefault="006C5F0E" w:rsidP="006C5F0E">
      <w:pPr>
        <w:tabs>
          <w:tab w:val="left" w:pos="885"/>
        </w:tabs>
        <w:jc w:val="both"/>
        <w:rPr>
          <w:szCs w:val="24"/>
          <w:lang w:val="fr-FR"/>
        </w:rPr>
      </w:pPr>
      <w:r>
        <w:rPr>
          <w:szCs w:val="24"/>
          <w:lang w:val="fr-FR"/>
        </w:rPr>
        <w:t xml:space="preserve">4. </w:t>
      </w:r>
      <w:r w:rsidRPr="003A5922">
        <w:rPr>
          <w:b/>
          <w:szCs w:val="24"/>
          <w:lang w:val="fr-FR"/>
        </w:rPr>
        <w:t>2p.x2=4p</w:t>
      </w:r>
    </w:p>
    <w:p w14:paraId="0B367CF2" w14:textId="77777777" w:rsidR="006C5F0E" w:rsidRPr="00415AED" w:rsidRDefault="006C5F0E" w:rsidP="006C5F0E">
      <w:pPr>
        <w:tabs>
          <w:tab w:val="left" w:pos="885"/>
        </w:tabs>
        <w:jc w:val="both"/>
        <w:rPr>
          <w:szCs w:val="24"/>
          <w:lang w:val="fr-FR"/>
        </w:rPr>
      </w:pPr>
      <w:r w:rsidRPr="00415AED">
        <w:rPr>
          <w:szCs w:val="24"/>
          <w:lang w:val="fr-FR"/>
        </w:rPr>
        <w:t>Expression personnelle : Toute phrase qui respecte la fonction communicative indiquée et qui est correctement formulée du point de vue morphosyntaxique.</w:t>
      </w:r>
    </w:p>
    <w:p w14:paraId="446404E3" w14:textId="77777777" w:rsidR="006C5F0E" w:rsidRPr="003A5922" w:rsidRDefault="006C5F0E" w:rsidP="006C5F0E">
      <w:pPr>
        <w:tabs>
          <w:tab w:val="left" w:pos="885"/>
        </w:tabs>
        <w:jc w:val="both"/>
        <w:rPr>
          <w:szCs w:val="24"/>
          <w:lang w:val="fr-FR"/>
        </w:rPr>
      </w:pPr>
    </w:p>
    <w:p w14:paraId="4C1C626A" w14:textId="77777777" w:rsidR="006C5F0E" w:rsidRPr="00A800E0" w:rsidRDefault="006C5F0E" w:rsidP="006C5F0E">
      <w:pPr>
        <w:pStyle w:val="Default"/>
        <w:jc w:val="both"/>
        <w:rPr>
          <w:sz w:val="23"/>
          <w:szCs w:val="23"/>
          <w:lang w:val="fr-FR"/>
        </w:rPr>
      </w:pPr>
      <w:r w:rsidRPr="00A800E0">
        <w:rPr>
          <w:b/>
          <w:bCs/>
          <w:sz w:val="23"/>
          <w:szCs w:val="23"/>
          <w:lang w:val="fr-FR"/>
        </w:rPr>
        <w:lastRenderedPageBreak/>
        <w:t xml:space="preserve">III. </w:t>
      </w:r>
      <w:r w:rsidRPr="00A800E0">
        <w:rPr>
          <w:b/>
          <w:bCs/>
          <w:sz w:val="23"/>
          <w:szCs w:val="23"/>
          <w:u w:val="single"/>
          <w:lang w:val="fr-FR"/>
        </w:rPr>
        <w:t xml:space="preserve">Production écrite / </w:t>
      </w:r>
      <w:r>
        <w:rPr>
          <w:b/>
          <w:bCs/>
          <w:sz w:val="23"/>
          <w:szCs w:val="23"/>
          <w:u w:val="single"/>
          <w:lang w:val="fr-FR"/>
        </w:rPr>
        <w:t>4</w:t>
      </w:r>
      <w:r w:rsidRPr="00A800E0">
        <w:rPr>
          <w:b/>
          <w:bCs/>
          <w:sz w:val="23"/>
          <w:szCs w:val="23"/>
          <w:u w:val="single"/>
          <w:lang w:val="fr-FR"/>
        </w:rPr>
        <w:t xml:space="preserve">0p. </w:t>
      </w:r>
    </w:p>
    <w:p w14:paraId="77F85033" w14:textId="77777777" w:rsidR="006C5F0E" w:rsidRPr="0039388D" w:rsidRDefault="006C5F0E" w:rsidP="006C5F0E">
      <w:pPr>
        <w:pStyle w:val="NoSpacing"/>
        <w:jc w:val="both"/>
        <w:outlineLvl w:val="0"/>
      </w:pPr>
      <w:r w:rsidRPr="0039388D">
        <w:t xml:space="preserve">Respectarea cerinţei (tip de producţie, număr de rânduri) &amp; Corectitudine socio-lingvistică (adaptare la destinatar, context) / </w:t>
      </w:r>
      <w:r w:rsidRPr="0039388D">
        <w:rPr>
          <w:b/>
        </w:rPr>
        <w:t>5p</w:t>
      </w:r>
      <w:r w:rsidRPr="0039388D">
        <w:t xml:space="preserve">. </w:t>
      </w:r>
    </w:p>
    <w:p w14:paraId="0C29B09D" w14:textId="77777777" w:rsidR="006C5F0E" w:rsidRPr="0039388D" w:rsidRDefault="006C5F0E" w:rsidP="006C5F0E">
      <w:pPr>
        <w:pStyle w:val="NoSpacing"/>
        <w:jc w:val="both"/>
        <w:outlineLvl w:val="0"/>
      </w:pPr>
      <w:r w:rsidRPr="0039388D">
        <w:t xml:space="preserve">Capacitatea de a relata fapte / </w:t>
      </w:r>
      <w:r>
        <w:rPr>
          <w:b/>
        </w:rPr>
        <w:t>10</w:t>
      </w:r>
      <w:r w:rsidRPr="0039388D">
        <w:rPr>
          <w:b/>
        </w:rPr>
        <w:t>p.</w:t>
      </w:r>
      <w:r w:rsidRPr="0039388D">
        <w:t xml:space="preserve"> </w:t>
      </w:r>
    </w:p>
    <w:p w14:paraId="366922B8" w14:textId="77777777" w:rsidR="006C5F0E" w:rsidRPr="0039388D" w:rsidRDefault="006C5F0E" w:rsidP="006C5F0E">
      <w:pPr>
        <w:pStyle w:val="NoSpacing"/>
        <w:jc w:val="both"/>
        <w:outlineLvl w:val="0"/>
      </w:pPr>
      <w:r w:rsidRPr="0039388D">
        <w:t xml:space="preserve">Capacitatea de a exprima idei, sentimente şi emoţii / </w:t>
      </w:r>
      <w:r>
        <w:rPr>
          <w:b/>
        </w:rPr>
        <w:t>5</w:t>
      </w:r>
      <w:r w:rsidRPr="0039388D">
        <w:rPr>
          <w:b/>
        </w:rPr>
        <w:t>p.</w:t>
      </w:r>
      <w:r w:rsidRPr="0039388D">
        <w:t xml:space="preserve"> </w:t>
      </w:r>
    </w:p>
    <w:p w14:paraId="7A65C2B5" w14:textId="77777777" w:rsidR="006C5F0E" w:rsidRPr="0039388D" w:rsidRDefault="006C5F0E" w:rsidP="006C5F0E">
      <w:pPr>
        <w:pStyle w:val="NoSpacing"/>
        <w:jc w:val="both"/>
        <w:outlineLvl w:val="0"/>
      </w:pPr>
      <w:r w:rsidRPr="0039388D">
        <w:t xml:space="preserve">Corectitudine morfosintactică (moduri, timpuri, anumite forme pronominale – relativele, de ex ) şi corectitudine ortografică gramaticală / </w:t>
      </w:r>
      <w:r>
        <w:rPr>
          <w:b/>
        </w:rPr>
        <w:t>5</w:t>
      </w:r>
      <w:r w:rsidRPr="0039388D">
        <w:rPr>
          <w:b/>
        </w:rPr>
        <w:t>p</w:t>
      </w:r>
      <w:r w:rsidRPr="0039388D">
        <w:t xml:space="preserve">. </w:t>
      </w:r>
    </w:p>
    <w:p w14:paraId="2CEBA01A" w14:textId="77777777" w:rsidR="006C5F0E" w:rsidRPr="0039388D" w:rsidRDefault="006C5F0E" w:rsidP="006C5F0E">
      <w:pPr>
        <w:pStyle w:val="NoSpacing"/>
        <w:jc w:val="both"/>
        <w:outlineLvl w:val="0"/>
      </w:pPr>
      <w:r w:rsidRPr="0039388D">
        <w:t xml:space="preserve">Corectitudine lexicală şi ortografie lexicală / </w:t>
      </w:r>
      <w:r w:rsidRPr="0039388D">
        <w:rPr>
          <w:b/>
        </w:rPr>
        <w:t>5p.</w:t>
      </w:r>
      <w:r w:rsidRPr="0039388D">
        <w:t xml:space="preserve"> </w:t>
      </w:r>
    </w:p>
    <w:p w14:paraId="6669D325" w14:textId="77777777" w:rsidR="006C5F0E" w:rsidRDefault="006C5F0E" w:rsidP="006C5F0E">
      <w:pPr>
        <w:pStyle w:val="NoSpacing"/>
        <w:jc w:val="both"/>
        <w:outlineLvl w:val="0"/>
      </w:pPr>
      <w:r w:rsidRPr="0039388D">
        <w:t>Coerenţă, respectarea cerinţelor / funcţiilor comunicative, punere</w:t>
      </w:r>
      <w:r>
        <w:t>a</w:t>
      </w:r>
      <w:r w:rsidRPr="0039388D">
        <w:t xml:space="preserve"> în pagină / </w:t>
      </w:r>
      <w:r w:rsidRPr="0039388D">
        <w:rPr>
          <w:b/>
        </w:rPr>
        <w:t>3+5+2=10p</w:t>
      </w:r>
      <w:r w:rsidRPr="0039388D">
        <w:t>.</w:t>
      </w:r>
    </w:p>
    <w:p w14:paraId="04D61A25" w14:textId="77777777" w:rsidR="006C5F0E" w:rsidRPr="00363D0E" w:rsidRDefault="006C5F0E" w:rsidP="006C5F0E">
      <w:pPr>
        <w:pStyle w:val="NoSpacing"/>
        <w:jc w:val="both"/>
        <w:outlineLvl w:val="0"/>
        <w:rPr>
          <w:b/>
        </w:rPr>
      </w:pPr>
      <w:r w:rsidRPr="00363D0E">
        <w:rPr>
          <w:b/>
        </w:rPr>
        <w:t>NB Orice abordare a subiectului care se abate de la tipul de text şi / sau de la tema solicitate va fi penalizată cu 50% din punctajul acordat pentru toate criteriile, cu excepţia corectitudinii morfosintactice şi lexicale.</w:t>
      </w:r>
    </w:p>
    <w:p w14:paraId="14B07E6C" w14:textId="77777777" w:rsidR="00235B78" w:rsidRPr="00235B78" w:rsidRDefault="00235B78" w:rsidP="00235B78">
      <w:pPr>
        <w:jc w:val="both"/>
        <w:rPr>
          <w:b/>
          <w:lang w:val="ro-RO"/>
        </w:rPr>
      </w:pPr>
      <w:bookmarkStart w:id="0" w:name="_GoBack"/>
      <w:bookmarkEnd w:id="0"/>
    </w:p>
    <w:sectPr w:rsidR="00235B78" w:rsidRPr="00235B78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6DF9BE" w14:textId="77777777" w:rsidR="00623061" w:rsidRDefault="00623061" w:rsidP="001002DD">
      <w:r>
        <w:separator/>
      </w:r>
    </w:p>
  </w:endnote>
  <w:endnote w:type="continuationSeparator" w:id="0">
    <w:p w14:paraId="27BAC1BE" w14:textId="77777777" w:rsidR="00623061" w:rsidRDefault="00623061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E9AE5D" w14:textId="77777777" w:rsidR="00623061" w:rsidRDefault="00623061" w:rsidP="001002DD">
      <w:r>
        <w:separator/>
      </w:r>
    </w:p>
  </w:footnote>
  <w:footnote w:type="continuationSeparator" w:id="0">
    <w:p w14:paraId="07888495" w14:textId="77777777" w:rsidR="00623061" w:rsidRDefault="00623061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CE7C42"/>
    <w:multiLevelType w:val="hybridMultilevel"/>
    <w:tmpl w:val="2E0E3850"/>
    <w:lvl w:ilvl="0" w:tplc="DF30CEF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7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AEA4696"/>
    <w:multiLevelType w:val="hybridMultilevel"/>
    <w:tmpl w:val="264A3F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4"/>
  </w:num>
  <w:num w:numId="4">
    <w:abstractNumId w:val="8"/>
  </w:num>
  <w:num w:numId="5">
    <w:abstractNumId w:val="15"/>
  </w:num>
  <w:num w:numId="6">
    <w:abstractNumId w:val="1"/>
  </w:num>
  <w:num w:numId="7">
    <w:abstractNumId w:val="2"/>
  </w:num>
  <w:num w:numId="8">
    <w:abstractNumId w:val="10"/>
    <w:lvlOverride w:ilvl="0">
      <w:lvl w:ilvl="0">
        <w:numFmt w:val="lowerLetter"/>
        <w:lvlText w:val="%1."/>
        <w:lvlJc w:val="left"/>
      </w:lvl>
    </w:lvlOverride>
  </w:num>
  <w:num w:numId="9">
    <w:abstractNumId w:val="3"/>
  </w:num>
  <w:num w:numId="10">
    <w:abstractNumId w:val="16"/>
  </w:num>
  <w:num w:numId="11">
    <w:abstractNumId w:val="9"/>
  </w:num>
  <w:num w:numId="12">
    <w:abstractNumId w:val="11"/>
  </w:num>
  <w:num w:numId="13">
    <w:abstractNumId w:val="7"/>
  </w:num>
  <w:num w:numId="14">
    <w:abstractNumId w:val="5"/>
  </w:num>
  <w:num w:numId="15">
    <w:abstractNumId w:val="12"/>
  </w:num>
  <w:num w:numId="16">
    <w:abstractNumId w:val="6"/>
  </w:num>
  <w:num w:numId="17">
    <w:abstractNumId w:val="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61F64"/>
    <w:rsid w:val="00276F14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3061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C5F0E"/>
    <w:rsid w:val="006D292A"/>
    <w:rsid w:val="006F7DC1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C2266"/>
    <w:rsid w:val="00DD5720"/>
    <w:rsid w:val="00DD7C88"/>
    <w:rsid w:val="00DE294B"/>
    <w:rsid w:val="00DE51D5"/>
    <w:rsid w:val="00DF03BA"/>
    <w:rsid w:val="00E12066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  <w:style w:type="character" w:customStyle="1" w:styleId="apple-converted-space">
    <w:name w:val="apple-converted-space"/>
    <w:basedOn w:val="DefaultParagraphFont"/>
    <w:rsid w:val="006C5F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  <w:style w:type="character" w:customStyle="1" w:styleId="apple-converted-space">
    <w:name w:val="apple-converted-space"/>
    <w:basedOn w:val="DefaultParagraphFont"/>
    <w:rsid w:val="006C5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85C87-4C4F-474B-A6CA-510A238BC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14</cp:revision>
  <cp:lastPrinted>2021-06-04T09:12:00Z</cp:lastPrinted>
  <dcterms:created xsi:type="dcterms:W3CDTF">2021-01-20T08:47:00Z</dcterms:created>
  <dcterms:modified xsi:type="dcterms:W3CDTF">2022-03-18T18:34:00Z</dcterms:modified>
</cp:coreProperties>
</file>