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7D1E2" w14:textId="6EB2C63D" w:rsidR="00E736EC" w:rsidRDefault="009A3761"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CONTEXT LEGISLATIV AN ȘCOLAR 2021-2022 -</w:t>
      </w:r>
      <w:proofErr w:type="spellStart"/>
      <w:r>
        <w:rPr>
          <w:rFonts w:ascii="Trebuchet MS" w:hAnsi="Trebuchet MS"/>
          <w:color w:val="FF0000"/>
          <w:sz w:val="20"/>
          <w:szCs w:val="20"/>
          <w:shd w:val="clear" w:color="auto" w:fill="ECECEC"/>
        </w:rPr>
        <w:t>situație</w:t>
      </w:r>
      <w:proofErr w:type="spellEnd"/>
      <w:r>
        <w:rPr>
          <w:rFonts w:ascii="Trebuchet MS" w:hAnsi="Trebuchet MS"/>
          <w:color w:val="FF0000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FF0000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FF0000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FF0000"/>
          <w:sz w:val="20"/>
          <w:szCs w:val="20"/>
          <w:shd w:val="clear" w:color="auto" w:fill="ECECEC"/>
        </w:rPr>
        <w:t>lucru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 </w:t>
      </w:r>
      <w:proofErr w:type="spellStart"/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>Urmariți</w:t>
      </w:r>
      <w:proofErr w:type="spellEnd"/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 xml:space="preserve"> zilnic: </w:t>
      </w:r>
      <w:hyperlink r:id="rId4" w:history="1">
        <w:r>
          <w:rPr>
            <w:rStyle w:val="Hyperlink"/>
            <w:rFonts w:ascii="Trebuchet MS" w:hAnsi="Trebuchet MS"/>
            <w:color w:val="006597"/>
            <w:sz w:val="20"/>
            <w:szCs w:val="20"/>
            <w:shd w:val="clear" w:color="auto" w:fill="ECECEC"/>
          </w:rPr>
          <w:t>http://forum.isj.hd.edu.ro/viewforum.php?f=331&amp;sid=e27ff3ec923744ffe8ba921059029cf4</w:t>
        </w:r>
      </w:hyperlink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 xml:space="preserve">I. </w:t>
      </w:r>
      <w:proofErr w:type="spellStart"/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>Legislatie</w:t>
      </w:r>
      <w:proofErr w:type="spellEnd"/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 xml:space="preserve"> - </w:t>
      </w:r>
      <w:proofErr w:type="spellStart"/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>Organizarea</w:t>
      </w:r>
      <w:proofErr w:type="spellEnd"/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>si</w:t>
      </w:r>
      <w:proofErr w:type="spellEnd"/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>functionarea</w:t>
      </w:r>
      <w:proofErr w:type="spellEnd"/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>institutiei</w:t>
      </w:r>
      <w:proofErr w:type="spellEnd"/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1.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Articolul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95 LEGEA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educaţiei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naţionale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nr. 1 din 5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ianuarie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2011,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2.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Articolul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52 LEGEA nr. 272 din 21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iunie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2004 (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republicată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)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protecţia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promovarea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drepturilor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copilului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3.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Articolul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 din LEGEA nr. 263 din 19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iulie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2007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înfiinţarea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funcţionarea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creşelor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4.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Articolul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6, 64, 75 </w:t>
      </w:r>
      <w:proofErr w:type="gram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din</w:t>
      </w:r>
      <w:proofErr w:type="gram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H.G. nr. 1.252 din 12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decembrie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2012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Metodologiei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funcţionare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creşelor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gram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</w:t>
      </w:r>
      <w:proofErr w:type="gram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altor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unităţi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educaţie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timpurie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antepreşcolară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5.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Anexa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nr. 4, din H.G. nr. 369 din 29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martie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2021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funcţionarea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Ministerului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Educaţiei</w:t>
      </w:r>
      <w:proofErr w:type="spellEnd"/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6. ORDINUL nr. 5.530 din 5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octombrie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2011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Regulamentului-cadru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funcţionare </w:t>
      </w:r>
      <w:proofErr w:type="gram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</w:t>
      </w:r>
      <w:proofErr w:type="gram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inspectoratelor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şcolare,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8.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Atribuții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specifice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prevăzute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ordine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note,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notificări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proceduri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precizări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ale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Ministerului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Educaţiei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.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 xml:space="preserve">II. </w:t>
      </w:r>
      <w:proofErr w:type="spellStart"/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>Legi</w:t>
      </w:r>
      <w:proofErr w:type="spellEnd"/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>hotărâri</w:t>
      </w:r>
      <w:proofErr w:type="spellEnd"/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>guvern</w:t>
      </w:r>
      <w:proofErr w:type="spellEnd"/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>ordonanțe</w:t>
      </w:r>
      <w:proofErr w:type="spellEnd"/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>ordonanțe</w:t>
      </w:r>
      <w:proofErr w:type="spellEnd"/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>urgență</w:t>
      </w:r>
      <w:proofErr w:type="spellEnd"/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>bază</w:t>
      </w:r>
      <w:proofErr w:type="spellEnd"/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1.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Legea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nr. 53/2003 -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Codul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muncii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republicată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2.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Legea-cadru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nr. 153/ 2017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salarizarea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personalului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plătit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din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fonduri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publice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3.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Hotărârea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Guvernului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nr. 477 /2021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cifrelor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şcolarizare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învăţământul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preuniversitar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stat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învăţământul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superior de stat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anul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şcolar/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universitar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2021-2022;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4. Ordonanţa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Guvernului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nr. 119/1999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controlul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intern/managerial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controlul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financiar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preventiv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republicată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5. Ordonanţa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Guvernului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nr. 27/2002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reglementarea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activităţii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soluţionare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petiţiilor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aprobată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Legea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nr. 233/2002,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6. Ordonanţa de urgenţă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Guvernului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nr. 75/2005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asigurarea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calităţii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educaţiei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7. Ordonanţa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Guvernului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nr. 129/2000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formarea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profesională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gram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</w:t>
      </w:r>
      <w:proofErr w:type="gram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adulţilor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republicată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republicată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br/>
        <w:t xml:space="preserve">III. </w:t>
      </w:r>
      <w:proofErr w:type="spellStart"/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>Ordine</w:t>
      </w:r>
      <w:proofErr w:type="spellEnd"/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>metodologii</w:t>
      </w:r>
      <w:proofErr w:type="spellEnd"/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>regulamente</w:t>
      </w:r>
      <w:proofErr w:type="spellEnd"/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1. ORDIN nr. 3.473/2017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Metodologiei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primire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la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studii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şcolarizare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cetăţenilor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străini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începând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anul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şcolar/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universitar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2017 – 2018,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,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2. ORDIN nr. 3.243/2021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structura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anului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şcolar 2021 - 2022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3. ORDIN nr. 3.300/2021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Normelor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metodologice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aplicare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Programului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naţional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pilot de tip „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Şcoala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după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şcoală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",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elevii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până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la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clasa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VIII-a,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inclusiv</w:t>
      </w:r>
      <w:proofErr w:type="spellEnd"/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4. ORDIN nr. 3.347/2014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stabilirea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cadrului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implementare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învăţământul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preuniversitar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programului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Erasmus+;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5. ORDIN nr. 3.460/2021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Normelor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metodologice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aplicare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Programului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naţional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pilot de tip „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Şcoala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după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şcoală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”,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elevii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până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la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clasa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VIII-a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inclusiv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aprobate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Ordinul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ministrului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educaţiei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nr. 3.300/2021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6. ORDIN nr. 3.473/2021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Metodologiei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înscriere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copiilor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învățământul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primar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lastRenderedPageBreak/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anul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școlar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2021-2022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Calendarului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înscrierii</w:t>
      </w:r>
      <w:proofErr w:type="spellEnd"/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7. ORDIN nr. 3.482/2021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punerea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aplicare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procedurii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operaționale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/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procedurii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proprii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atribuire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contractelor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achiziție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publică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/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acordurilor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cadru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servicii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sociale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alte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servicii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specifice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prevăzute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Anexa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 la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Legea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98/2016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achizițiile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publice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valoarea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estimată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fără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TVA,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mai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mică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decât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pragul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corespunzător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prevăzut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la art. 7,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alin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. 1,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litera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c) +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Procedură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proprie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emisă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baza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ORDINului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nr. 3.482/11.03.2021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8. ORDIN nr. 3.590/2016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planurilor-cadru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învățământ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învățământul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gimnazial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9. ORDIN nr. 3.630 /2018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Metodologiei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recunoaștere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echivalare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gram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</w:t>
      </w:r>
      <w:proofErr w:type="gram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actelor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studii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nivel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preuniversitar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obținute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străinătate</w:t>
      </w:r>
      <w:proofErr w:type="spellEnd"/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10. ORDIN nr. 3.654/2021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înființarea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funcționarea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bazelor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practică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pedagogică</w:t>
      </w:r>
      <w:proofErr w:type="spellEnd"/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11. ORDIN nr. 3.663/2021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Ordinului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ministrului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educației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cercetării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nr. 5.460/31.08.2020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Metodologiei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desfășurare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gram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</w:t>
      </w:r>
      <w:proofErr w:type="gram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examenului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obținerea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atestatului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competență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lingvistică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absolvenții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claselor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studiu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intensiv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bilingv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al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unei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limbi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moderne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absolvenții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claselor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predare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limbile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minorităților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precum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atestatului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predarea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unei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limbi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moderne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la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grupe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/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clase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din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învățământul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preșcolar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primar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către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absolvenții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claselor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profil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pedagogic,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specializarea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învățător-educatoare</w:t>
      </w:r>
      <w:proofErr w:type="spellEnd"/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12. ORDIN nr. 3.665/2021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Ordinului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ministrului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educaţiei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naţionale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nr. 3.141/2019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înfiinţarea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funcţionarea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Comisiei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Naţionale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Desegregare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Incluziune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Educaţională</w:t>
      </w:r>
      <w:proofErr w:type="spellEnd"/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13. ORDIN nr. 3.691/2021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Regulamentului-cadru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funcţionare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claselor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predare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unei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limbi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moderne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regim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intensiv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respectiv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bilingv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unităţile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învățământ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preuniversitar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aprobat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Ordinul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ministrului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educației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naționale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nr. 4.797/2017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14. ORDIN nr. 3.713/2021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Metodologiei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formarea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continuă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personalului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din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învățământul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preuniversitar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aprobată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Ordinul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ministrului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educației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cercetării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tineretului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sportului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nr. 5.561/2011,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15. ORDIN nr. 3.721/23.04.2021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Ordinului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ministrului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educației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cercetării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nr. 5.457/2020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desfășurarea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admiterii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învățământul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liceal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stat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anul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școlar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2021-2022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16. ORDIN nr. 3.755/560/29.04.2021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Ordinului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nr. 3.235/93/2021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măsurilor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gram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</w:t>
      </w:r>
      <w:proofErr w:type="gram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activităţii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cadrul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unităţilor/instituţiilor de învăţământ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condiţii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siguranţă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epidemiologică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prevenirea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îmbolnăvirilor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virusul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SARS-CoV-2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17. ORDIN nr. 3.844/2016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Regulamentului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regimul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actelor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studii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al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documentelor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şcolare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gestionate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unităţile de învăţământ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preuniversitar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18. ORDIN nr. 3.858/2021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Metodologiei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desfăşurare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structura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probelor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aptitudini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admiterea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liceele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vocaționale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prevăzută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anexa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3 la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Ordinul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ministrului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educaţiei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cercetării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nr. 5.457/2020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desfăşurarea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admiterii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învăţământul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liceal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stat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anul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şcolar 2021 - 2022,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19. ORDIN nr. 3.859/27.05.2021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Metodologiei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desfăşurare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gram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</w:t>
      </w:r>
      <w:proofErr w:type="gram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examenului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certificare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calificării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absolvenţilor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învăţământului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liceal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filiera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vocaţională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aprobată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Ordinului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ministrului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educaţiei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naționale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nr. 4.433/2014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20. ORDIN nr. 3.909/2021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Metodologiei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selecţie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personalului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din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România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posturi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didactice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din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cadrul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sistemului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şcolilor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europene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aprobată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Ordinul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ministrului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educației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cercetării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nr. 3.475/2018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21. ORDIN nr. 4.619/2014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Metodologiei-cadru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funcţionare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consiliului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administraţie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din unităţile de învăţământ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preuniversitar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22. ORDIN nr. 4.694/2019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Curriculumului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educația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timpurie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23. ORDIN nr. 4.831/2018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Codului-cadru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etică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al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personalului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didactic din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lastRenderedPageBreak/>
        <w:t>învăţământul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preuniversitar</w:t>
      </w:r>
      <w:proofErr w:type="spellEnd"/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24. </w:t>
      </w:r>
      <w:r>
        <w:rPr>
          <w:rFonts w:ascii="Trebuchet MS" w:hAnsi="Trebuchet MS"/>
          <w:color w:val="FF4000"/>
          <w:sz w:val="20"/>
          <w:szCs w:val="20"/>
          <w:shd w:val="clear" w:color="auto" w:fill="ECECEC"/>
        </w:rPr>
        <w:t xml:space="preserve">ORDINUL nr. 4742 din 10 august 2016, </w:t>
      </w:r>
      <w:proofErr w:type="spellStart"/>
      <w:r>
        <w:rPr>
          <w:rFonts w:ascii="Trebuchet MS" w:hAnsi="Trebuchet MS"/>
          <w:color w:val="FF4000"/>
          <w:sz w:val="20"/>
          <w:szCs w:val="20"/>
          <w:shd w:val="clear" w:color="auto" w:fill="ECECEC"/>
        </w:rPr>
        <w:t>publicat</w:t>
      </w:r>
      <w:proofErr w:type="spellEnd"/>
      <w:r>
        <w:rPr>
          <w:rFonts w:ascii="Trebuchet MS" w:hAnsi="Trebuchet MS"/>
          <w:color w:val="FF4000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FF4000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FF4000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FF4000"/>
          <w:sz w:val="20"/>
          <w:szCs w:val="20"/>
          <w:shd w:val="clear" w:color="auto" w:fill="ECECEC"/>
        </w:rPr>
        <w:t>Monitorul</w:t>
      </w:r>
      <w:proofErr w:type="spellEnd"/>
      <w:r>
        <w:rPr>
          <w:rFonts w:ascii="Trebuchet MS" w:hAnsi="Trebuchet MS"/>
          <w:color w:val="FF4000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FF4000"/>
          <w:sz w:val="20"/>
          <w:szCs w:val="20"/>
          <w:shd w:val="clear" w:color="auto" w:fill="ECECEC"/>
        </w:rPr>
        <w:t>Oficial</w:t>
      </w:r>
      <w:proofErr w:type="spellEnd"/>
      <w:r>
        <w:rPr>
          <w:rFonts w:ascii="Trebuchet MS" w:hAnsi="Trebuchet MS"/>
          <w:color w:val="FF4000"/>
          <w:sz w:val="20"/>
          <w:szCs w:val="20"/>
          <w:shd w:val="clear" w:color="auto" w:fill="ECECEC"/>
        </w:rPr>
        <w:t xml:space="preserve"> nr. 645 din 23 august 2016 - STATUT din 10 august 2016 al </w:t>
      </w:r>
      <w:proofErr w:type="spellStart"/>
      <w:r>
        <w:rPr>
          <w:rFonts w:ascii="Trebuchet MS" w:hAnsi="Trebuchet MS"/>
          <w:color w:val="FF4000"/>
          <w:sz w:val="20"/>
          <w:szCs w:val="20"/>
          <w:shd w:val="clear" w:color="auto" w:fill="ECECEC"/>
        </w:rPr>
        <w:t>elevului</w:t>
      </w:r>
      <w:proofErr w:type="spellEnd"/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25. ORDIN nr. 5.086/2016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Metodologiei-cadru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şcolarizarea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la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domiciliu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respectiv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înfiinţarea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grupe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/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clase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spitale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26. ORDIN nr. 5.115 din 4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septembrie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2019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Procedurii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reglementarea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avizare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închirierii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bunurilor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imobile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temporar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disponibile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aflate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proprietatea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publică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statului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administrarea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Ministerului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Educaţiei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Naţionale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vederea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aprobării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închirierii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acestor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bunuri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hotărâre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Guvernului</w:t>
      </w:r>
      <w:proofErr w:type="spellEnd"/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27. ORDIN nr. 5.248/2011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aplicarea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Programului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„A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doua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şansă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”,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28. ORDIN nr. 5.349/2011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Metodologiei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Programului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"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Şcoala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după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şcoală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",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29. ORDIN nr. 5.447/2020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REGULAMENTUL-CADRU din 31 august 2020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funcţionare a unităţilor de învăţământ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preuniversitar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30. ORDIN nr. 5.530/2011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Regulamentului-cadru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funcţionare </w:t>
      </w:r>
      <w:proofErr w:type="gram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</w:t>
      </w:r>
      <w:proofErr w:type="gram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inspectoratelor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şcolare,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31. ORDIN nr. 5.545 /2020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METODOLOGIA-CADRU din 10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septembrie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2020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desfăşurarea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activităţilor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didactice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intermediul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tehnologiei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al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internetului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precum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prelucrarea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datelor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caracter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personal,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32. ORDIN nr. 5.545 din 10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septembrie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2020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METODOLOGIA-CADRU din 10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septembrie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2020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desfăşurarea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activităţilor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didactice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intermediul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tehnologiei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al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internetului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precum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prelucrarea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datelor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caracter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personal,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33. ORDIN nr. 5.547/2011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Regulamentului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inspecţie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unităţilor de învăţământ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preuniversitar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34. ORDIN nr. 5.555/2011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Regulamentului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funcţionarea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centrelor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judeţene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/al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municipiului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Bucureşti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resurse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asistenţă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educaţională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inclusiv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Anexa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3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Regulament-Cadru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funcţionarea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centrelor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şcolare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educaţie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incluzivă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35. ORDIN nr. 5.557/2011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Metodologiei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desfăşurare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concursului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ocuparea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funcţiilor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inspector şcolar general, inspector şcolar general adjunct din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inspectoratele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şcolare şi de director al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casei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corpului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didactic,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proofErr w:type="gram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;-</w:t>
      </w:r>
      <w:proofErr w:type="spellStart"/>
      <w:proofErr w:type="gram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abrogat</w:t>
      </w:r>
      <w:proofErr w:type="spellEnd"/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36. ORDIN nr. 5.561/2011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Metodologia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formării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continue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cadrelor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didactice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din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învăţământul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preuniversitar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37. ORDIN nr. 5.562/2020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Regulamentului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funcţionare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centrelor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judeţene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excelenţă</w:t>
      </w:r>
      <w:proofErr w:type="spellEnd"/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38. ORDIN nr. 5.567/2011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Regulamentului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funcţionare a unităţilor care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oferă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activitate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extraşcolară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39. ORDIN nr. 5.571/2011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Regulamentul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funcţionare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învăţământului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preuniversitar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alternativ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40. ORDIN nr. 5.573/2011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Regulamentul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funcţionare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învăţământului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special şi special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integrat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41. ORDIN nr. 5.574/2011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Metodologiei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serviciilor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sprijin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educaţional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copiii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elevii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tinerii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cerinţe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educaţionale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speciale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integraţi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învăţământul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masă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42. ORDIN nr. 5.576/2011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Criteriilor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generale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acordare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burselor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elevilor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din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învăţământul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preuniversitar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stat,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43. ORDIN nr. 5.638/2020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Metodologiei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echivalarea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către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inspectoratele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şcolare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judeţene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Inspectoratul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Şcolar al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Municipiului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Bucureşti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perioadelor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studii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efectuate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străinătate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la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organizaţiile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furnizoare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educaţie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care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organizează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desfăşoară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pe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teritoriul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României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activităţi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învăţământ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corespunzătoare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unui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sistem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educaţional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din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altă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ţară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înscrise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lastRenderedPageBreak/>
        <w:t>Registrul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special al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Agenţiei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Române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Asigurare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Calităţii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Învăţământul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Preuniversitar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modelului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atestatului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echivalare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studiilor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efectuate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străinătate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România</w:t>
      </w:r>
      <w:proofErr w:type="spellEnd"/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44. ORDIN nr. 5.805/2016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metodologiei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evaluarea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intervenţia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integrată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vederea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încadrării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copiilor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dizabilităţi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grad de handicap, </w:t>
      </w:r>
      <w:proofErr w:type="gram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</w:t>
      </w:r>
      <w:proofErr w:type="gram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orientării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şcolare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profesionale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copiilor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cerinţe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educaţionale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speciale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precum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vederea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abilitării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reabilitării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copiilor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dizabilităţi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şi/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sau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cerinţe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educaţionale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speciale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45. ORDIN nr. 5.819/2016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procedurii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elaborare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gram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</w:t>
      </w:r>
      <w:proofErr w:type="gram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avizului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conform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schimbarea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destinaţiei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bazei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materiale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instituţiilor şi unităţilor de învăţământ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preuniversitar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stat, precum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condiţiile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necesare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acordării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acestuia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46. ORDIN nr. 6.143/2011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Metodologiei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evaluare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anuală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gram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</w:t>
      </w:r>
      <w:proofErr w:type="gram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activităţii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personalului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didactic şi didactic auxiliar din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învăţământul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preuniversitar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47. ORDIN nr. 6.156/2016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desfășurarea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anului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pregătitor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limbă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română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cetățenii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străini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48. ORDIN nr. 3.090/2021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suspendarea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activităţilor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care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presupun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prezenţa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fizică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preşcolarilor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elevilor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unităţile de învăţământ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preuniversitar</w:t>
      </w:r>
      <w:proofErr w:type="spellEnd"/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49. ORDIN nr. 3.229/2021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Centralizatorului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disciplinele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din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învățământul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preuniversitar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domeniile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specializările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absolvenților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învățământului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liceal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pedagogic,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postliceal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superior,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probele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concurs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valabile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încadrarea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personalului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didactic din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învățământul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preuniversitar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precum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disciplinele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examenul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național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definitivare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învățământ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2021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50. ORDIN nr. 3.235/2021 al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ministrului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educației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măsurilor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gram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</w:t>
      </w:r>
      <w:proofErr w:type="gram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activității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cadrul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unităților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/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instituțiilor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învățământ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condiții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siguranță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epidemiologică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prevenirea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îmbolnăvirilor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virusul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SARS-CoV-2 (ORDIN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comun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Ministerul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Sănătății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- nr. MS: 93)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51. ORDIN nr. 4.075/2021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Regulamentului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funcționare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Ministerului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Educației</w:t>
      </w:r>
      <w:proofErr w:type="spellEnd"/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52. ORDIN nr. 4.597/2021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Metodologiei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desfășurarea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concursului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ocuparea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funcțiilor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director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director adjunct din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unitățile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învățământ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preuniversitar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stat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53. ORDIN S.G.G. nr. 600/2018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Codului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controlului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intern managerial al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entităților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publice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.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54. ORDIN nr. 3.611/2021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Calendarului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activităţilor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prevăzute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Metodologia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echivalarea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pe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baza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ECTS/SECT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învăţământului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universitar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scurtă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durată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realizat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colegiul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durata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3 ani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sau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institutul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pedagogic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durată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3 ani,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ciclul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I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studii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universitare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licenţă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cadrele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didactice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din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învăţământul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preuniversitar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aprobată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Ordinul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ministrului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educaţiei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cercetării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tineretului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sportului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nr. 5.553/2011,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sesiunea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2020-2021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55. ORDIN nr. 3.459/280/6.03.2021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ORDIN nr. 3.235/93/4.02.2021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măsurilor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gram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</w:t>
      </w:r>
      <w:proofErr w:type="gram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activității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cadrul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unităților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/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instituțiilor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învățământ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condiții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siguranță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epidemiologică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prevenirea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îmbolnăvirilor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virusul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SARS-CoV-2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56. Alte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ordine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note,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notificări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proceduri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precizări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ale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Ministerului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Educaţiei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.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FF0000"/>
          <w:sz w:val="20"/>
          <w:szCs w:val="20"/>
          <w:shd w:val="clear" w:color="auto" w:fill="ECECEC"/>
        </w:rPr>
        <w:br/>
      </w:r>
      <w:proofErr w:type="spellStart"/>
      <w:r>
        <w:rPr>
          <w:rFonts w:ascii="Trebuchet MS" w:hAnsi="Trebuchet MS"/>
          <w:color w:val="FF0000"/>
          <w:sz w:val="20"/>
          <w:szCs w:val="20"/>
          <w:shd w:val="clear" w:color="auto" w:fill="ECECEC"/>
        </w:rPr>
        <w:t>Actele</w:t>
      </w:r>
      <w:proofErr w:type="spellEnd"/>
      <w:r>
        <w:rPr>
          <w:rFonts w:ascii="Trebuchet MS" w:hAnsi="Trebuchet MS"/>
          <w:color w:val="FF0000"/>
          <w:sz w:val="20"/>
          <w:szCs w:val="20"/>
          <w:shd w:val="clear" w:color="auto" w:fill="ECECEC"/>
        </w:rPr>
        <w:t xml:space="preserve"> normative pot fi </w:t>
      </w:r>
      <w:proofErr w:type="spellStart"/>
      <w:r>
        <w:rPr>
          <w:rFonts w:ascii="Trebuchet MS" w:hAnsi="Trebuchet MS"/>
          <w:color w:val="FF0000"/>
          <w:sz w:val="20"/>
          <w:szCs w:val="20"/>
          <w:shd w:val="clear" w:color="auto" w:fill="ECECEC"/>
        </w:rPr>
        <w:t>urmărite</w:t>
      </w:r>
      <w:proofErr w:type="spellEnd"/>
      <w:r>
        <w:rPr>
          <w:rFonts w:ascii="Trebuchet MS" w:hAnsi="Trebuchet MS"/>
          <w:color w:val="FF0000"/>
          <w:sz w:val="20"/>
          <w:szCs w:val="20"/>
          <w:shd w:val="clear" w:color="auto" w:fill="ECECEC"/>
        </w:rPr>
        <w:t xml:space="preserve"> la </w:t>
      </w:r>
      <w:proofErr w:type="spellStart"/>
      <w:r>
        <w:rPr>
          <w:rFonts w:ascii="Trebuchet MS" w:hAnsi="Trebuchet MS"/>
          <w:color w:val="FF0000"/>
          <w:sz w:val="20"/>
          <w:szCs w:val="20"/>
          <w:shd w:val="clear" w:color="auto" w:fill="ECECEC"/>
        </w:rPr>
        <w:t>adresele</w:t>
      </w:r>
      <w:proofErr w:type="spellEnd"/>
      <w:r>
        <w:rPr>
          <w:rFonts w:ascii="Trebuchet MS" w:hAnsi="Trebuchet MS"/>
          <w:color w:val="FF0000"/>
          <w:sz w:val="20"/>
          <w:szCs w:val="20"/>
          <w:shd w:val="clear" w:color="auto" w:fill="ECECEC"/>
        </w:rPr>
        <w:t>: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-</w:t>
      </w:r>
      <w:hyperlink r:id="rId5" w:history="1">
        <w:r>
          <w:rPr>
            <w:rStyle w:val="Hyperlink"/>
            <w:rFonts w:ascii="Trebuchet MS" w:hAnsi="Trebuchet MS"/>
            <w:color w:val="006597"/>
            <w:sz w:val="20"/>
            <w:szCs w:val="20"/>
            <w:shd w:val="clear" w:color="auto" w:fill="ECECEC"/>
          </w:rPr>
          <w:t>http://www.monitoruloficial.ro</w:t>
        </w:r>
      </w:hyperlink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-</w:t>
      </w:r>
      <w:hyperlink r:id="rId6" w:history="1">
        <w:r>
          <w:rPr>
            <w:rStyle w:val="Hyperlink"/>
            <w:rFonts w:ascii="Trebuchet MS" w:hAnsi="Trebuchet MS"/>
            <w:color w:val="006597"/>
            <w:sz w:val="20"/>
            <w:szCs w:val="20"/>
            <w:shd w:val="clear" w:color="auto" w:fill="ECECEC"/>
          </w:rPr>
          <w:t>http://legislatie.just.ro</w:t>
        </w:r>
      </w:hyperlink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-</w:t>
      </w:r>
      <w:hyperlink r:id="rId7" w:history="1">
        <w:r>
          <w:rPr>
            <w:rStyle w:val="Hyperlink"/>
            <w:rFonts w:ascii="Trebuchet MS" w:hAnsi="Trebuchet MS"/>
            <w:color w:val="006597"/>
            <w:sz w:val="20"/>
            <w:szCs w:val="20"/>
            <w:shd w:val="clear" w:color="auto" w:fill="ECECEC"/>
          </w:rPr>
          <w:t>http://legistm.ro</w:t>
        </w:r>
      </w:hyperlink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0000FF"/>
          <w:sz w:val="20"/>
          <w:szCs w:val="20"/>
          <w:shd w:val="clear" w:color="auto" w:fill="ECECEC"/>
        </w:rPr>
        <w:t>CONTEXT LEGISLATIV AN ȘCOLAR 2020-2021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proofErr w:type="spellStart"/>
      <w:r>
        <w:rPr>
          <w:rFonts w:ascii="Trebuchet MS" w:hAnsi="Trebuchet MS"/>
          <w:color w:val="FF4000"/>
          <w:sz w:val="20"/>
          <w:szCs w:val="20"/>
          <w:shd w:val="clear" w:color="auto" w:fill="ECECEC"/>
        </w:rPr>
        <w:t>Legi</w:t>
      </w:r>
      <w:proofErr w:type="spellEnd"/>
      <w:r>
        <w:rPr>
          <w:rFonts w:ascii="Trebuchet MS" w:hAnsi="Trebuchet MS"/>
          <w:color w:val="FF4000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FF4000"/>
          <w:sz w:val="20"/>
          <w:szCs w:val="20"/>
          <w:shd w:val="clear" w:color="auto" w:fill="ECECEC"/>
        </w:rPr>
        <w:t>hotărâri</w:t>
      </w:r>
      <w:proofErr w:type="spellEnd"/>
      <w:r>
        <w:rPr>
          <w:rFonts w:ascii="Trebuchet MS" w:hAnsi="Trebuchet MS"/>
          <w:color w:val="FF4000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FF4000"/>
          <w:sz w:val="20"/>
          <w:szCs w:val="20"/>
          <w:shd w:val="clear" w:color="auto" w:fill="ECECEC"/>
        </w:rPr>
        <w:t>guvern</w:t>
      </w:r>
      <w:proofErr w:type="spellEnd"/>
      <w:r>
        <w:rPr>
          <w:rFonts w:ascii="Trebuchet MS" w:hAnsi="Trebuchet MS"/>
          <w:color w:val="FF4000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FF4000"/>
          <w:sz w:val="20"/>
          <w:szCs w:val="20"/>
          <w:shd w:val="clear" w:color="auto" w:fill="ECECEC"/>
        </w:rPr>
        <w:t>ordonanțe</w:t>
      </w:r>
      <w:proofErr w:type="spellEnd"/>
      <w:r>
        <w:rPr>
          <w:rFonts w:ascii="Trebuchet MS" w:hAnsi="Trebuchet MS"/>
          <w:color w:val="FF4000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FF4000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FF4000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FF4000"/>
          <w:sz w:val="20"/>
          <w:szCs w:val="20"/>
          <w:shd w:val="clear" w:color="auto" w:fill="ECECEC"/>
        </w:rPr>
        <w:t>ordonanțe</w:t>
      </w:r>
      <w:proofErr w:type="spellEnd"/>
      <w:r>
        <w:rPr>
          <w:rFonts w:ascii="Trebuchet MS" w:hAnsi="Trebuchet MS"/>
          <w:color w:val="FF4000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FF4000"/>
          <w:sz w:val="20"/>
          <w:szCs w:val="20"/>
          <w:shd w:val="clear" w:color="auto" w:fill="ECECEC"/>
        </w:rPr>
        <w:t>urgență</w:t>
      </w:r>
      <w:proofErr w:type="spellEnd"/>
      <w:r>
        <w:rPr>
          <w:rFonts w:ascii="Trebuchet MS" w:hAnsi="Trebuchet MS"/>
          <w:color w:val="FF4000"/>
          <w:sz w:val="20"/>
          <w:szCs w:val="20"/>
          <w:shd w:val="clear" w:color="auto" w:fill="ECECEC"/>
        </w:rPr>
        <w:t>: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lastRenderedPageBreak/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1.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Legea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Educaţiei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Naţionale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nr. 1/2011,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2.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Legea-cadru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nr. 153/ 2017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salarizarea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personalului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plătit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din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fonduri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publice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3.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Legea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nr. 53/2003 -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Codul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muncii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republicată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4.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Hotărârea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Guvernului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nr. 24 din 2020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funcţionarea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Ministerului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Educaţiei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Cercetării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și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5. Ordonanţa de urgenţă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Guvernului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nr. 75/12.07.2005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asigurarea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calităţii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educaţiei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6. Ordonanţa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Guvernului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nr. 119/1999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controlul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intern/managerial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controlul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financiar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preventiv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republicată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7. Ordonanţa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Guvernului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nr. 129/2000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formarea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profesională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gram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</w:t>
      </w:r>
      <w:proofErr w:type="gram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adulţilor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republicată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8. Ordonanţa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Guvernului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nr. 27/2002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reglementarea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activităţii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soluţionare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petiţiilor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aprobată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completări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Legea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nr. 233/2002,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modificările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ulterioare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;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9.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Hotărârea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Guvernului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nr. 327 din 23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aprilie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2020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cifrelor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şcolarizare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învăţământul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preuniversitar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stat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învăţământul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superior de stat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anul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şcolar/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universitar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2020-2021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proofErr w:type="spellStart"/>
      <w:r>
        <w:rPr>
          <w:rFonts w:ascii="Trebuchet MS" w:hAnsi="Trebuchet MS"/>
          <w:color w:val="FF0000"/>
          <w:sz w:val="20"/>
          <w:szCs w:val="20"/>
          <w:shd w:val="clear" w:color="auto" w:fill="ECECEC"/>
        </w:rPr>
        <w:t>Ordine</w:t>
      </w:r>
      <w:proofErr w:type="spellEnd"/>
      <w:r>
        <w:rPr>
          <w:rFonts w:ascii="Trebuchet MS" w:hAnsi="Trebuchet MS"/>
          <w:color w:val="FF0000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FF0000"/>
          <w:sz w:val="20"/>
          <w:szCs w:val="20"/>
          <w:shd w:val="clear" w:color="auto" w:fill="ECECEC"/>
        </w:rPr>
        <w:t>metodologii</w:t>
      </w:r>
      <w:proofErr w:type="spellEnd"/>
      <w:r>
        <w:rPr>
          <w:rFonts w:ascii="Trebuchet MS" w:hAnsi="Trebuchet MS"/>
          <w:color w:val="FF0000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FF0000"/>
          <w:sz w:val="20"/>
          <w:szCs w:val="20"/>
          <w:shd w:val="clear" w:color="auto" w:fill="ECECEC"/>
        </w:rPr>
        <w:t>regulamente</w:t>
      </w:r>
      <w:proofErr w:type="spellEnd"/>
      <w:r>
        <w:rPr>
          <w:rFonts w:ascii="Trebuchet MS" w:hAnsi="Trebuchet MS"/>
          <w:color w:val="FF0000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FF0000"/>
          <w:sz w:val="20"/>
          <w:szCs w:val="20"/>
          <w:shd w:val="clear" w:color="auto" w:fill="ECECEC"/>
        </w:rPr>
        <w:t>bază</w:t>
      </w:r>
      <w:proofErr w:type="spellEnd"/>
      <w:r>
        <w:rPr>
          <w:rFonts w:ascii="Trebuchet MS" w:hAnsi="Trebuchet MS"/>
          <w:color w:val="FF0000"/>
          <w:sz w:val="20"/>
          <w:szCs w:val="20"/>
          <w:shd w:val="clear" w:color="auto" w:fill="ECECEC"/>
        </w:rPr>
        <w:t>: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1.REGULAMENT-CADRU din 31 august 2020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funcţionare a unităţilor de învăţământ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preuniversitar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probat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ORDINUL nr. 5.447 din 31 august 2020,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publicat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Monitorul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Oficial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al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României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Partea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I, nr. 827 din 9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septembrie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2020.</w:t>
      </w:r>
      <w:r>
        <w:rPr>
          <w:rFonts w:ascii="Trebuchet MS" w:hAnsi="Trebuchet MS"/>
          <w:color w:val="323D4F"/>
          <w:sz w:val="20"/>
          <w:szCs w:val="20"/>
        </w:rPr>
        <w:br/>
      </w:r>
      <w:proofErr w:type="gram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2.METODOLOGIE</w:t>
      </w:r>
      <w:proofErr w:type="gram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-CADRU din 12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noiembrie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2019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mobilitatea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personalului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didactic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predare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din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învăţământul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preuniversitar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anul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şcolar 2020-2021,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Aprobată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ORDINUL nr. 5.259/2019,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publicat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Monitorul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Oficial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Partea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I nr. 945 din 26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noiembrie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2019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3.METODOLOGIE din 17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februarie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2020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înscriere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copiilor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învăţământul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primar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anul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şcolar 2020-2021,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Aprobată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ORDINUL nr. 3.277 din 17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februarie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2020,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publicat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Monitorul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Oficial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Partea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I, nr. 21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februarie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2020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4.METODOLOGIE-CADRU din 10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septembrie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2020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desfăşurarea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activităţilor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didactice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intermediul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tehnologiei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al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internetului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precum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prelucrarea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datelor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caracter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personal,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Aprobată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proofErr w:type="gram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,</w:t>
      </w:r>
      <w:proofErr w:type="gram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publicat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Monitorul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Oficial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Partea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ORDINUL nr. 5.545 din 10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septembrie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2020 I, nr. 837 din 11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septembrie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2020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5.ORDIN nr. 5.558 din 14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septembrie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2020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Calendarului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desfăşurare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gram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</w:t>
      </w:r>
      <w:proofErr w:type="gram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examenului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naţional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definitivare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învăţământ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anul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şcolar 2020-2021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6.ORDIN nr. 5.455 din 31 august 2020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desfăşurarea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evaluării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naţionale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absolvenţii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clasei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VIII-a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anul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şcolar 2020-2021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7.ORDIN nr. 5.259 din 12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noiembrie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2019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Metodologiei-cadru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mobilitatea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personalului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didactic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predare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din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învăţământul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preuniversitar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anul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şcolar 2020-2021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8.ORDIN nr. 5.459 din 31 august 2020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graficului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desfăşurare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gram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</w:t>
      </w:r>
      <w:proofErr w:type="gram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examenelor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certificare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calificării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profesionale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absolvenţilor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din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învăţământul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profesional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tehnic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preuniversitar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anul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şcolar 2020-2021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9.ORDIN nr. 5.087 din 30 august 2019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desfăşurarea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calendarul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admiterii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învăţământul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profesional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stat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învăţământul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dual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anul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şcolar 2020-2021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10.ORDIN nr. 4.948 din 27 august 2019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desfăşurarea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admiterii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învăţământul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liceal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stat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anul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şcolar 2020-2021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11.ORDIN nr. 5.564 din 14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septembrie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2020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măsuri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aplicare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corelare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planurilor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învăţământ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învăţământul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profesional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liceal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-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filiera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tehnologică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postliceal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structura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anului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şcolar 2020-2021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12.ORDIN nr. 5.638 din 28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septembrie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2020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Metodologiei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echivalarea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către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lastRenderedPageBreak/>
        <w:t>inspectoratele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şcolare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judeţene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Inspectoratul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Şcolar al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Municipiului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Bucureşti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perioadelor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studii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efectuate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străinătate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la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organizaţiile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furnizoare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educaţie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care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organizează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desfăşoară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pe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teritoriul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României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activităţi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învăţământ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corespunzătoare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unui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sistem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educaţional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din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altă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ţară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înscrise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Registrul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special al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Agenţiei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Române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Asigurare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Calităţii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Învăţământul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Preuniversitar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pentru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modelului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atestatului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echivalare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studiilor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efectuate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străinătate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România</w:t>
      </w:r>
      <w:proofErr w:type="spellEnd"/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13.ORDIN nr. 5.562 din 14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septembrie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2020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privind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aprobarea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Regulamentului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şi funcţionare 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centrelor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judeţene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excelenţă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/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Centrului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Municipiului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Bucureşti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Excelenţă</w:t>
      </w:r>
      <w:proofErr w:type="spellEnd"/>
    </w:p>
    <w:sectPr w:rsidR="00E736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F75"/>
    <w:rsid w:val="000A2F75"/>
    <w:rsid w:val="009A3761"/>
    <w:rsid w:val="00E73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A0B8A3-BB77-443D-899E-065CC3F76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9A37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legistm.ro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egislatie.just.ro/" TargetMode="External"/><Relationship Id="rId5" Type="http://schemas.openxmlformats.org/officeDocument/2006/relationships/hyperlink" Target="http://www.monitoruloficial.ro/" TargetMode="External"/><Relationship Id="rId4" Type="http://schemas.openxmlformats.org/officeDocument/2006/relationships/hyperlink" Target="http://forum.isj.hd.edu.ro/viewforum.php?f=331&amp;sid=e27ff3ec923744ffe8ba921059029cf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3000</Words>
  <Characters>17106</Characters>
  <Application>Microsoft Office Word</Application>
  <DocSecurity>0</DocSecurity>
  <Lines>142</Lines>
  <Paragraphs>40</Paragraphs>
  <ScaleCrop>false</ScaleCrop>
  <Company/>
  <LinksUpToDate>false</LinksUpToDate>
  <CharactersWithSpaces>20066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Ionut Nistor</cp:lastModifiedBy>
  <cp:revision>2</cp:revision>
  <dcterms:created xsi:type="dcterms:W3CDTF">2022-09-16T03:11:00Z</dcterms:created>
  <dcterms:modified xsi:type="dcterms:W3CDTF">2022-09-16T03:11:00Z</dcterms:modified>
</cp:coreProperties>
</file>