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Fonts w:ascii="Palatino Linotype" w:cs="Palatino Linotype" w:eastAsia="Palatino Linotype" w:hAnsi="Palatino Linotype"/>
          <w:b w:val="1"/>
          <w:rtl w:val="0"/>
        </w:rPr>
        <w:t xml:space="preserve">Anexa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22"/>
        </w:numPr>
        <w:ind w:left="720" w:hanging="360"/>
        <w:jc w:val="center"/>
        <w:rPr>
          <w:rFonts w:ascii="Palatino Linotype" w:cs="Palatino Linotype" w:eastAsia="Palatino Linotype" w:hAnsi="Palatino Linotype"/>
          <w:b w:val="1"/>
        </w:rPr>
      </w:pPr>
      <w:r w:rsidDel="00000000" w:rsidR="00000000" w:rsidRPr="00000000">
        <w:rPr>
          <w:rFonts w:ascii="Palatino Linotype" w:cs="Palatino Linotype" w:eastAsia="Palatino Linotype" w:hAnsi="Palatino Linotype"/>
          <w:b w:val="1"/>
          <w:rtl w:val="0"/>
        </w:rPr>
        <w:t xml:space="preserve">Programa pentru concursurile de fizică pentru clasele a VI -a - a VIII –a și pentru liceu </w:t>
      </w:r>
    </w:p>
    <w:p w:rsidR="00000000" w:rsidDel="00000000" w:rsidP="00000000" w:rsidRDefault="00000000" w:rsidRPr="00000000" w14:paraId="00000003">
      <w:pPr>
        <w:rPr>
          <w:rFonts w:ascii="Palatino Linotype" w:cs="Palatino Linotype" w:eastAsia="Palatino Linotype" w:hAnsi="Palatino Linotype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Palatino Linotype" w:cs="Palatino Linotype" w:eastAsia="Palatino Linotype" w:hAnsi="Palatino Linotype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91.0" w:type="dxa"/>
        <w:jc w:val="left"/>
        <w:tblInd w:w="5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91"/>
        <w:tblGridChange w:id="0">
          <w:tblGrid>
            <w:gridCol w:w="13991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Clasa a VI –a</w:t>
            </w:r>
          </w:p>
        </w:tc>
      </w:tr>
    </w:tbl>
    <w:p w:rsidR="00000000" w:rsidDel="00000000" w:rsidP="00000000" w:rsidRDefault="00000000" w:rsidRPr="00000000" w14:paraId="00000006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203.000000000002" w:type="dxa"/>
        <w:jc w:val="left"/>
        <w:tblInd w:w="5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62"/>
        <w:gridCol w:w="3969"/>
        <w:gridCol w:w="3828"/>
        <w:gridCol w:w="5244"/>
        <w:tblGridChange w:id="0">
          <w:tblGrid>
            <w:gridCol w:w="1162"/>
            <w:gridCol w:w="3969"/>
            <w:gridCol w:w="3828"/>
            <w:gridCol w:w="5244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 Etapa </w:t>
            </w:r>
            <w:r w:rsidDel="00000000" w:rsidR="00000000" w:rsidRPr="00000000">
              <w:rPr>
                <w:b w:val="1"/>
                <w:rtl w:val="0"/>
              </w:rPr>
              <w:t xml:space="preserve">Locală/sector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Clasa /  Etapa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şcolară clasa a VI -a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de concurs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Competenţe specifice programei de concurs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 - Locală-sector</w:t>
            </w:r>
          </w:p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numPr>
                <w:ilvl w:val="0"/>
                <w:numId w:val="19"/>
              </w:numPr>
              <w:ind w:left="469" w:hanging="185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Concepte de bază în fizică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Mărimi fizice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Fenomen fizic. Mărimi fizice, unităţi de măsură, multiplii şi submultiplii unităţilor de măsură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Determinarea valorii unei mărimi fizice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Măsurarea directă a lungimii, ariei, volumului şi a intervalului de timp</w:t>
            </w:r>
          </w:p>
          <w:p w:rsidR="00000000" w:rsidDel="00000000" w:rsidP="00000000" w:rsidRDefault="00000000" w:rsidRPr="00000000" w14:paraId="00000016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Erori de măsurare, surse de erori, înregistrarea datelor într-un tabel, calcularea valorii medii şi a erorii absolute medii, scrierea rezultatului măsurării unei mărimi fizice Determinarea indirectă a ariei si a volumului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9"/>
              </w:numPr>
              <w:ind w:left="469" w:hanging="185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Fenomene mecanice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Mişcare şi Repaus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Corp. Mobil. Reper. Sistem de referinţă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Mişcare şi repaus. Traiectorie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Distanţa parcursă. Durata mişcării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Viteza medie. Unităţi de măsură. Caracteristicile vitezei (direcţie, sens) 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Mişcarea rectilinie uniformă. Reprezentarea grafică a mişcării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42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Proprietăți fizice, stare, fenomen</w:t>
            </w:r>
          </w:p>
          <w:p w:rsidR="00000000" w:rsidDel="00000000" w:rsidP="00000000" w:rsidRDefault="00000000" w:rsidRPr="00000000" w14:paraId="00000021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Măsurarea mărimilor fizice (lungime, arie, volum, durată).</w:t>
            </w:r>
          </w:p>
          <w:p w:rsidR="00000000" w:rsidDel="00000000" w:rsidP="00000000" w:rsidRDefault="00000000" w:rsidRPr="00000000" w14:paraId="00000022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Sistemul Internațional de unități de măsură. Multipli și submultipli. Transformări de unități de măsură. Scrierea numerelor cu ajutorul puterilor lui 10.</w:t>
            </w:r>
          </w:p>
          <w:p w:rsidR="00000000" w:rsidDel="00000000" w:rsidP="00000000" w:rsidRDefault="00000000" w:rsidRPr="00000000" w14:paraId="00000023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Instrumente pentru măsurarea lungimii si duratei. Erori de măsurare.</w:t>
            </w:r>
          </w:p>
          <w:p w:rsidR="00000000" w:rsidDel="00000000" w:rsidP="00000000" w:rsidRDefault="00000000" w:rsidRPr="00000000" w14:paraId="00000024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Valoarea medie, eroare absolută, eroarea absolută medie, eroarea relativă. Exprimarea rezultatului final al măsurătorilor directe.</w:t>
            </w:r>
          </w:p>
          <w:p w:rsidR="00000000" w:rsidDel="00000000" w:rsidP="00000000" w:rsidRDefault="00000000" w:rsidRPr="00000000" w14:paraId="00000025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Înregistrarea datelor într-un tabel</w:t>
            </w:r>
          </w:p>
          <w:p w:rsidR="00000000" w:rsidDel="00000000" w:rsidP="00000000" w:rsidRDefault="00000000" w:rsidRPr="00000000" w14:paraId="00000026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Corp. Mobil. Sistem de referință. Mișcare și repaus. Traiectorie.</w:t>
            </w:r>
          </w:p>
          <w:p w:rsidR="00000000" w:rsidDel="00000000" w:rsidP="00000000" w:rsidRDefault="00000000" w:rsidRPr="00000000" w14:paraId="00000027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Deplasare. Distanța parcursă. Durata mișcării. Viteza medie. Unități de măsură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6_1: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Folosirea reprezentărilor grafice ale relaţiilor dintre diferite mărimi fizice în rezolvarea de probleme experimentale sau teoretice   </w:t>
            </w:r>
          </w:p>
          <w:p w:rsidR="00000000" w:rsidDel="00000000" w:rsidP="00000000" w:rsidRDefault="00000000" w:rsidRPr="00000000" w14:paraId="0000002A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20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înregistrează într-un tabel datele culese în cursul unui experiment de fizică;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20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stabileşte scalarea datelor experimentale în vederea  reprezentării graficelor pe hârtie milimetrică;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20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metode de determinare a relațiilor de proporționalitate (directă sau inversă) între  mărimile fizice  reprezentate într-un  grafic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20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stabileşte relaţii empirice sau matematice între mărimi fizice din analiza tabelului de date şi/sau a graficului;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0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verifică omogenitatea dimensională a termenilor unei relaţii în care intervin mărimi fizice;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0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evalueaz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 eroarea absolut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/relativ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 de m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sur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 în funcție de precizia instrumentelor folosite</w:t>
            </w:r>
          </w:p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rPr>
          <w:rFonts w:ascii="Palatino Linotype" w:cs="Palatino Linotype" w:eastAsia="Palatino Linotype" w:hAnsi="Palatino Linotype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345.0" w:type="dxa"/>
        <w:jc w:val="left"/>
        <w:tblInd w:w="5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46"/>
        <w:gridCol w:w="3685"/>
        <w:gridCol w:w="3828"/>
        <w:gridCol w:w="5386"/>
        <w:tblGridChange w:id="0">
          <w:tblGrid>
            <w:gridCol w:w="1446"/>
            <w:gridCol w:w="3685"/>
            <w:gridCol w:w="3828"/>
            <w:gridCol w:w="5386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 Etapa </w:t>
            </w:r>
            <w:r w:rsidDel="00000000" w:rsidR="00000000" w:rsidRPr="00000000">
              <w:rPr>
                <w:b w:val="1"/>
                <w:rtl w:val="0"/>
              </w:rPr>
              <w:t xml:space="preserve">Județ/municipiul București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Clasa /  Etapa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şcolară clasa a VI -a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de concurs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Competenţe specifice programei de concurs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 şi competenţe - etapa precedentă (locală)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Temele: 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T- 6.1 – T- 6.8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Competenţe: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CS 6_1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Județ/mu nicipiul București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Punerea în mişcare şi oprirea unui corp. Acceleraţia medie; unitate de măsură.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Extindere: Mişcarea rectilinie uniform variată (descriere calitativă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Inerţia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Inerţia, proprietate generală a corpurilor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Masa, măsură a inerţiei. Unităţi de măsură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Măsurarea directă a masei corpurilor, cântărirea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Densitatea corpurilor, unitate de măsură. Determinarea densităţii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C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i w:val="1"/>
                <w:color w:val="000000"/>
                <w:rtl w:val="0"/>
              </w:rPr>
              <w:t xml:space="preserve">*Reprezentarea grafică a vitezei in funcție de timp. Calculul distantei parcurse cu ajutorul ariei subgraficului v=v(t)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Mișcarea rectilinie uniformă </w:t>
            </w:r>
          </w:p>
          <w:p w:rsidR="00000000" w:rsidDel="00000000" w:rsidP="00000000" w:rsidRDefault="00000000" w:rsidRPr="00000000" w14:paraId="0000004E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Legea demișcare. Reprezentare grafică.</w:t>
            </w:r>
          </w:p>
          <w:p w:rsidR="00000000" w:rsidDel="00000000" w:rsidP="00000000" w:rsidRDefault="00000000" w:rsidRPr="00000000" w14:paraId="0000004F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Valori ale vitezei-exemple din natură și din practică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Inerția,proprietate generală a corpurilor. Masa,măsură a inerției. Unitate de măsură.</w:t>
            </w:r>
          </w:p>
          <w:p w:rsidR="00000000" w:rsidDel="00000000" w:rsidP="00000000" w:rsidRDefault="00000000" w:rsidRPr="00000000" w14:paraId="00000052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Determinarea masei corpurilor. Balanța.</w:t>
            </w:r>
          </w:p>
          <w:p w:rsidR="00000000" w:rsidDel="00000000" w:rsidP="00000000" w:rsidRDefault="00000000" w:rsidRPr="00000000" w14:paraId="00000053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Densitatea.Unitate de măsură. Referire la practică:exemple valorice pentru densitate.</w:t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Determinarea densității unui corp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6_2: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Selectarea metodei de rezolvare a problemelor de mecanică în funcţie de cerinţele acesteia:</w:t>
            </w:r>
          </w:p>
          <w:p w:rsidR="00000000" w:rsidDel="00000000" w:rsidP="00000000" w:rsidRDefault="00000000" w:rsidRPr="00000000" w14:paraId="00000057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21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Foloseşte graficul vitezei în funcţie de timp pentru calculul distanţei parcurse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21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Foloseşte în rezolvarea problemelor de mişcare rectilinie şi uniformă graficul legii de mişcare</w:t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21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Clasifică fenomene din natură şi practică folosind noţiunea de viteză </w:t>
            </w:r>
          </w:p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6_2.1: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Selectarea metodei de rezolvare a problemelor de mecanică în funcţie de cerinţele acesteia:</w:t>
            </w:r>
          </w:p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1. utilizează concentrații procentuale de mase, volume în determinarea densității unor aliaje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 Etapa naţională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 şi competenţe - etapa precedentă (etapa judeţeană/sector)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 T-6.1 – T6..15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Competenţe: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CS 6_1, CS 6_2.1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left w:color="000000" w:space="0" w:sz="4" w:val="single"/>
              <w:bottom w:color="000000" w:space="0" w:sz="1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</w:t>
            </w:r>
          </w:p>
          <w:p w:rsidR="00000000" w:rsidDel="00000000" w:rsidP="00000000" w:rsidRDefault="00000000" w:rsidRPr="00000000" w14:paraId="0000006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națională</w:t>
            </w:r>
          </w:p>
        </w:tc>
        <w:tc>
          <w:tcPr>
            <w:tcBorders>
              <w:left w:color="000000" w:space="0" w:sz="4" w:val="single"/>
              <w:bottom w:color="000000" w:space="0" w:sz="1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Interacţiunea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Interacţiunea, efectele interacţiunii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Forţa, măsură a interacţiunii 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Exemple de forţe (greutatea, forţa de frecare, forţa elastică)</w:t>
              <w:br w:type="textWrapping"/>
              <w:t xml:space="preserve">Unitate de măsură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Măsurarea forţelor, dinamometrul</w:t>
            </w:r>
          </w:p>
          <w:p w:rsidR="00000000" w:rsidDel="00000000" w:rsidP="00000000" w:rsidRDefault="00000000" w:rsidRPr="00000000" w14:paraId="0000007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Relaţia dintre masă şi greutate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Inerția,proprietate generală a corpurilor. Masa,măsură a inerției. Unitate de măsură.</w:t>
            </w:r>
          </w:p>
          <w:p w:rsidR="00000000" w:rsidDel="00000000" w:rsidP="00000000" w:rsidRDefault="00000000" w:rsidRPr="00000000" w14:paraId="00000073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Determinarea masei corpurilor. Balanța.</w:t>
            </w:r>
          </w:p>
          <w:p w:rsidR="00000000" w:rsidDel="00000000" w:rsidP="00000000" w:rsidRDefault="00000000" w:rsidRPr="00000000" w14:paraId="00000074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Densitatea.Unitate de măsură. Referire la practică:exemple valorice pentru densitate.</w:t>
            </w:r>
          </w:p>
          <w:p w:rsidR="00000000" w:rsidDel="00000000" w:rsidP="00000000" w:rsidRDefault="00000000" w:rsidRPr="00000000" w14:paraId="00000075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Determinarea densității unui corp.</w:t>
            </w:r>
          </w:p>
          <w:p w:rsidR="00000000" w:rsidDel="00000000" w:rsidP="00000000" w:rsidRDefault="00000000" w:rsidRPr="00000000" w14:paraId="00000076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Interacțiunea. Efectele interacțiunii. Forța, măsură a interacțiunii. Unitate de măsură.</w:t>
            </w:r>
          </w:p>
          <w:p w:rsidR="00000000" w:rsidDel="00000000" w:rsidP="00000000" w:rsidRDefault="00000000" w:rsidRPr="00000000" w14:paraId="00000077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Exemple de forțe. Forța de greutate și forța elastică.</w:t>
            </w:r>
          </w:p>
          <w:p w:rsidR="00000000" w:rsidDel="00000000" w:rsidP="00000000" w:rsidRDefault="00000000" w:rsidRPr="00000000" w14:paraId="00000078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Măsurarea forței. Dinamometre.</w:t>
            </w:r>
          </w:p>
          <w:p w:rsidR="00000000" w:rsidDel="00000000" w:rsidP="00000000" w:rsidRDefault="00000000" w:rsidRPr="00000000" w14:paraId="00000079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Reprezentarea grafică a deformării unui resort în funcție de mărimea forței deformatoare.</w:t>
            </w:r>
          </w:p>
          <w:p w:rsidR="00000000" w:rsidDel="00000000" w:rsidP="00000000" w:rsidRDefault="00000000" w:rsidRPr="00000000" w14:paraId="0000007A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Reprezentarea grafică a forței elastice dintr-un resort în funcție de deformarea resortului.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6_2.1: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Selectarea metodei de rezolvare a problemelor de mecanică în funcţie de cerinţele acesteia:</w:t>
            </w:r>
          </w:p>
          <w:p w:rsidR="00000000" w:rsidDel="00000000" w:rsidP="00000000" w:rsidRDefault="00000000" w:rsidRPr="00000000" w14:paraId="0000007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2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construieşte demersul logic pentru a calibra/utiliza dinamometrul folosit în determinarea masei unui corp în funcţie de condițiile date.</w:t>
            </w:r>
          </w:p>
          <w:p w:rsidR="00000000" w:rsidDel="00000000" w:rsidP="00000000" w:rsidRDefault="00000000" w:rsidRPr="00000000" w14:paraId="0000007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G_EXP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Aplicarea  în mod creativ metode de rezolvare a cerinţelor din cadrul probei experimentale: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descrie teoretic metoda experimentală folosită;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descrie dispozitivul experimental şi metodele folosite în culegerea datelor experimentale;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utilizează dispozitivul experimental pentru culegerea datelor experimentale în  conformitate cu cerinţele problemei;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înregistrează într-un tabel datele culese în cursul experimentului;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prelucrează datele experimentale pentru obţinerea rezultatului cerut folosind diferite metode;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stabileşte scalarea datelor experimentale în vederea  reprezentării graficelor pe hârtie milimetrică;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metode de determinare a relațiilor de proporționalitate (directă sau inversă) între  mărimile fizice  reprezentate într-un  grafic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stabileşte relaţii empirice sau matematice între mărimi fizice din analiza tabelului de date şi/sau a graficului;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verifică omogenitatea dimensională a termenilor relaţiei în care intervin mărimi fizice;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evalueaz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 eroarea absolut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/ relativ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 de m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sur</w:t>
            </w: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ǎ</w:t>
            </w:r>
            <w:r w:rsidDel="00000000" w:rsidR="00000000" w:rsidRPr="00000000">
              <w:rPr>
                <w:rtl w:val="0"/>
              </w:rPr>
              <w:t xml:space="preserve"> în funcție de precizia instrumentelor folosite 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analizează veridicitatea rezultatelor aplicând metode de calcul al erorilor;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întocmeşte referatul lucrării de laborator;</w:t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E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tbl>
      <w:tblPr>
        <w:tblStyle w:val="Table4"/>
        <w:tblW w:w="14203.000000000002" w:type="dxa"/>
        <w:jc w:val="left"/>
        <w:tblInd w:w="51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46"/>
        <w:gridCol w:w="3685"/>
        <w:gridCol w:w="4678"/>
        <w:gridCol w:w="4394"/>
        <w:tblGridChange w:id="0">
          <w:tblGrid>
            <w:gridCol w:w="1446"/>
            <w:gridCol w:w="3685"/>
            <w:gridCol w:w="4678"/>
            <w:gridCol w:w="4394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CLASA A VII -A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gridSpan w:val="4"/>
            <w:tcBorders>
              <w:top w:color="000000" w:space="0" w:sz="18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VII Etapa locală/ sector 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 şi competenţe – din clasa a VI -a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Temele: 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T-6.1 – T-6.21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rPr>
                <w:b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Competenţe: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CS 6_1, CS 6_2, CS 6_2.1, C G_EXP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Clasa /  Etapa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şcolară clasa a VII -a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de concurs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Competenţe specifice programei de concurs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restart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Concepte şi modele matematice  de studiu  în fizică</w:t>
            </w:r>
          </w:p>
          <w:p w:rsidR="00000000" w:rsidDel="00000000" w:rsidP="00000000" w:rsidRDefault="00000000" w:rsidRPr="00000000" w14:paraId="000000A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Mărimi şi fenomene fizice studiate (recapitulare clasa a VI-a) </w:t>
            </w:r>
          </w:p>
          <w:p w:rsidR="00000000" w:rsidDel="00000000" w:rsidP="00000000" w:rsidRDefault="00000000" w:rsidRPr="00000000" w14:paraId="000000A5">
            <w:pPr>
              <w:ind w:left="439" w:firstLine="0"/>
              <w:rPr/>
            </w:pPr>
            <w:r w:rsidDel="00000000" w:rsidR="00000000" w:rsidRPr="00000000">
              <w:rPr>
                <w:rtl w:val="0"/>
              </w:rPr>
              <w:t xml:space="preserve">Mărimi şi fenomene fizice studiate</w:t>
            </w:r>
          </w:p>
          <w:p w:rsidR="00000000" w:rsidDel="00000000" w:rsidP="00000000" w:rsidRDefault="00000000" w:rsidRPr="00000000" w14:paraId="000000A6">
            <w:pPr>
              <w:ind w:left="439" w:firstLine="0"/>
              <w:rPr/>
            </w:pPr>
            <w:r w:rsidDel="00000000" w:rsidR="00000000" w:rsidRPr="00000000">
              <w:rPr>
                <w:rtl w:val="0"/>
              </w:rPr>
              <w:t xml:space="preserve">Etapele realizării unui experiment</w:t>
            </w:r>
          </w:p>
          <w:p w:rsidR="00000000" w:rsidDel="00000000" w:rsidP="00000000" w:rsidRDefault="00000000" w:rsidRPr="00000000" w14:paraId="000000A7">
            <w:pPr>
              <w:ind w:left="439" w:firstLine="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Extindere: Studiul experimental al relaţiilor metrice în triunghiul dreptunghic</w:t>
            </w:r>
          </w:p>
          <w:p w:rsidR="00000000" w:rsidDel="00000000" w:rsidP="00000000" w:rsidRDefault="00000000" w:rsidRPr="00000000" w14:paraId="000000A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42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84" w:hRule="atLeast"/>
          <w:tblHeader w:val="0"/>
        </w:trPr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Mărimi fizice scalare şi vectoriale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ind w:left="297" w:firstLine="0"/>
              <w:rPr/>
            </w:pPr>
            <w:r w:rsidDel="00000000" w:rsidR="00000000" w:rsidRPr="00000000">
              <w:rPr>
                <w:rtl w:val="0"/>
              </w:rPr>
              <w:t xml:space="preserve">Mărimi fizice scalare. Definiţie. Identificarea mărimilor fizice scalare (ex. timpul, masa, volumul, densitatea, temperatura)</w:t>
            </w:r>
          </w:p>
          <w:p w:rsidR="00000000" w:rsidDel="00000000" w:rsidP="00000000" w:rsidRDefault="00000000" w:rsidRPr="00000000" w14:paraId="000000AF">
            <w:pPr>
              <w:ind w:left="297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Mărimi fizice vectoriale. Definiţie. Identificarea mărimilor fizice vectoriale (de exemplu: viteza, acceleraţia, forţa)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Mărimi fizice scalare și vectoriale.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Adunarea și scăderea vectorilor.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Descompunerea unui vector după două direcții reciproc perpendiculare. Teorema proiecțiilor.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Forța–mărime vectorială. Compunerea forțelor.</w:t>
            </w:r>
          </w:p>
          <w:p w:rsidR="00000000" w:rsidDel="00000000" w:rsidP="00000000" w:rsidRDefault="00000000" w:rsidRPr="00000000" w14:paraId="000000B3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Efectul dinamic al acțiunii forței. Principiul acțiunii și reacțiunii</w:t>
            </w:r>
          </w:p>
          <w:p w:rsidR="00000000" w:rsidDel="00000000" w:rsidP="00000000" w:rsidRDefault="00000000" w:rsidRPr="00000000" w14:paraId="000000B4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Aplicații:interacțiuni de contact–forța de apăsare,forța de frecare, forța de frecare statică, tensiunea în fir..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7_1</w:t>
            </w:r>
          </w:p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  <w:t xml:space="preserve">Folosirea calculului vectorial în rezolvarea problemelor de cinematică şi dinamică</w:t>
            </w:r>
          </w:p>
          <w:p w:rsidR="00000000" w:rsidDel="00000000" w:rsidP="00000000" w:rsidRDefault="00000000" w:rsidRPr="00000000" w14:paraId="000000B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9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Calculează  modulul forței rezultante folosind compunerea sau descompunerea forţelor pe două  direcţii perpendiculare;</w:t>
            </w:r>
          </w:p>
          <w:p w:rsidR="00000000" w:rsidDel="00000000" w:rsidP="00000000" w:rsidRDefault="00000000" w:rsidRPr="00000000" w14:paraId="000000B9">
            <w:pPr>
              <w:numPr>
                <w:ilvl w:val="0"/>
                <w:numId w:val="9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Aplica regula de compunere a vitezelor in situaţii concrete </w:t>
            </w:r>
          </w:p>
          <w:p w:rsidR="00000000" w:rsidDel="00000000" w:rsidP="00000000" w:rsidRDefault="00000000" w:rsidRPr="00000000" w14:paraId="000000BA">
            <w:pPr>
              <w:numPr>
                <w:ilvl w:val="0"/>
                <w:numId w:val="9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Foloseşte în rezolvarea problemelor de statică forţa de frecare statică;</w:t>
            </w:r>
          </w:p>
          <w:p w:rsidR="00000000" w:rsidDel="00000000" w:rsidP="00000000" w:rsidRDefault="00000000" w:rsidRPr="00000000" w14:paraId="000000BB">
            <w:pPr>
              <w:numPr>
                <w:ilvl w:val="0"/>
                <w:numId w:val="9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Identifică condiţiile de echilibru ale sistemelor mecanice;</w:t>
            </w:r>
          </w:p>
          <w:p w:rsidR="00000000" w:rsidDel="00000000" w:rsidP="00000000" w:rsidRDefault="00000000" w:rsidRPr="00000000" w14:paraId="000000B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7_2</w:t>
            </w:r>
          </w:p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  <w:t xml:space="preserve">Analizarea  în mod critic probleme din realitate ce se regăsesc în domeniul mecanicii;</w:t>
            </w:r>
          </w:p>
          <w:p w:rsidR="00000000" w:rsidDel="00000000" w:rsidP="00000000" w:rsidRDefault="00000000" w:rsidRPr="00000000" w14:paraId="000000B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7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Identifică domeniul de elasticitate în deformarea corpurilor folosind graficul forței deformatoare.</w:t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7"/>
              </w:numPr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Identifică situațiile în care forța de frecare este forță de tracțiune;</w:t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7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Identifică sursele de erori determinate de forţele de frecare reale care acţionează în sistem;</w:t>
            </w:r>
          </w:p>
        </w:tc>
      </w:tr>
    </w:tbl>
    <w:p w:rsidR="00000000" w:rsidDel="00000000" w:rsidP="00000000" w:rsidRDefault="00000000" w:rsidRPr="00000000" w14:paraId="000000C2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4062.0" w:type="dxa"/>
        <w:jc w:val="left"/>
        <w:tblInd w:w="5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5"/>
        <w:gridCol w:w="3712"/>
        <w:gridCol w:w="2976"/>
        <w:gridCol w:w="5529"/>
        <w:tblGridChange w:id="0">
          <w:tblGrid>
            <w:gridCol w:w="1845"/>
            <w:gridCol w:w="3712"/>
            <w:gridCol w:w="2976"/>
            <w:gridCol w:w="5529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 Etapa Județeană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 şi competenţe - etape precedente clasa a VI –a şi a VII -a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 T-6.1 – T-6.21</w:t>
            </w:r>
          </w:p>
          <w:p w:rsidR="00000000" w:rsidDel="00000000" w:rsidP="00000000" w:rsidRDefault="00000000" w:rsidRPr="00000000" w14:paraId="000000CA">
            <w:pPr>
              <w:rPr>
                <w:b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T-7.1- T-7.4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0C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6_1, CS 6_2, C S6_2.1, C G_EXP CS 6_extindere 1</w:t>
            </w:r>
          </w:p>
          <w:p w:rsidR="00000000" w:rsidDel="00000000" w:rsidP="00000000" w:rsidRDefault="00000000" w:rsidRPr="00000000" w14:paraId="000000C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7_1, CS 7_2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Clasa /  Etapa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şcolară clasa a VII -a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de concurs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Competenţe specifice programei de concurs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VII</w:t>
            </w:r>
          </w:p>
          <w:p w:rsidR="00000000" w:rsidDel="00000000" w:rsidP="00000000" w:rsidRDefault="00000000" w:rsidRPr="00000000" w14:paraId="000000D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Județeană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VII</w:t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Lucrul mecanic şi energie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ind w:left="459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Lucru mecanic efectuat de forţe constante. Unitate de măsură</w:t>
              <w:br w:type="textWrapping"/>
              <w:t xml:space="preserve">Puterea mecanică. Unităţi de măsură ale puterii. Randamentul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7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Lucrul mecanic efectuat de forţe constante (ex. Greutatea)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Lucrul mecanic efectuat de forţe variabile – forţa elastică.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Puterea.</w:t>
            </w:r>
          </w:p>
          <w:p w:rsidR="00000000" w:rsidDel="00000000" w:rsidP="00000000" w:rsidRDefault="00000000" w:rsidRPr="00000000" w14:paraId="000000DA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Randamentul.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CS 7_4</w:t>
            </w:r>
            <w:r w:rsidDel="00000000" w:rsidR="00000000" w:rsidRPr="00000000">
              <w:rPr>
                <w:rtl w:val="0"/>
              </w:rPr>
              <w:t xml:space="preserve"> Selectarea în mod critic a metodei de analiză a reprezentărilor grafice pentru determinarea valorii unor mărimi fizice:</w:t>
            </w:r>
          </w:p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15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Calculează  folosind aria graficului forței în raport de coordonată lucrul mecanic al forțelor variabile  sau forța medie în situații particulare;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15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Analizează dependența forței de tracțiune în funcţie de viteză pentru motoare de putere constantă</w:t>
            </w:r>
          </w:p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 Etapa Naţională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 şi competenţe - etapele precedente clasele a VI –a şi a VII -a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6">
            <w:pPr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 T-6.1 –T- 6.21</w:t>
            </w:r>
          </w:p>
          <w:p w:rsidR="00000000" w:rsidDel="00000000" w:rsidP="00000000" w:rsidRDefault="00000000" w:rsidRPr="00000000" w14:paraId="000000E7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T-7.1  -   T-7.10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0E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6_1, CS 6_2, CS 6_2.1, C G_EXP CS 6_extindere 1</w:t>
            </w:r>
          </w:p>
          <w:p w:rsidR="00000000" w:rsidDel="00000000" w:rsidP="00000000" w:rsidRDefault="00000000" w:rsidRPr="00000000" w14:paraId="000000E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7_1; CS 7_2; CS7_2;CS 7_3, CS 7_4,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Clasa /  Etapa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şcolară clasa a VII -a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de concurs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Competenţe specifice programei de concurs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VII</w:t>
            </w:r>
          </w:p>
          <w:p w:rsidR="00000000" w:rsidDel="00000000" w:rsidP="00000000" w:rsidRDefault="00000000" w:rsidRPr="00000000" w14:paraId="000000F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naţională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3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Lucrul mecanic şi energie (continuare)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Energia cinetică</w:t>
              <w:br w:type="textWrapping"/>
              <w:t xml:space="preserve">Energia potenţială gravitaţională. </w:t>
            </w:r>
            <w:r w:rsidDel="00000000" w:rsidR="00000000" w:rsidRPr="00000000">
              <w:rPr>
                <w:i w:val="1"/>
                <w:rtl w:val="0"/>
              </w:rPr>
              <w:t xml:space="preserve">Extindere: Energia potenţială elastică</w:t>
            </w:r>
            <w:r w:rsidDel="00000000" w:rsidR="00000000" w:rsidRPr="00000000">
              <w:rPr>
                <w:rtl w:val="0"/>
              </w:rPr>
              <w:br w:type="textWrapping"/>
              <w:t xml:space="preserve">Energia mecanică</w:t>
              <w:br w:type="textWrapping"/>
              <w:t xml:space="preserve">Conservarea energiei mecanice</w:t>
              <w:br w:type="textWrapping"/>
            </w:r>
            <w:r w:rsidDel="00000000" w:rsidR="00000000" w:rsidRPr="00000000">
              <w:rPr>
                <w:i w:val="1"/>
                <w:rtl w:val="0"/>
              </w:rPr>
              <w:t xml:space="preserve">Extindere: Metode de conversie a energiei mecanice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5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43"/>
              </w:tabs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Energia cinetică Energia potențială. Energia potențială gravitațională și energia potențială elastică.</w:t>
            </w:r>
          </w:p>
          <w:p w:rsidR="00000000" w:rsidDel="00000000" w:rsidP="00000000" w:rsidRDefault="00000000" w:rsidRPr="00000000" w14:paraId="000000F6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43"/>
              </w:tabs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Conservarea energiei mecanice.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7_5</w:t>
            </w:r>
          </w:p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tl w:val="0"/>
              </w:rPr>
              <w:t xml:space="preserve">Analizează critic  comportamentul sistemelor mecanice reale în care apar forţe neconservative</w:t>
            </w:r>
          </w:p>
          <w:p w:rsidR="00000000" w:rsidDel="00000000" w:rsidP="00000000" w:rsidRDefault="00000000" w:rsidRPr="00000000" w14:paraId="000000F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performanță:</w:t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12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Calculează randamentul diferitelor mecanisme simple sau compuse 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12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Identifică forțele conservative și neconservative (inclusiv forța de tip electric, magnetic fără a utiliza formule specifice energiilor potențiale electrice și magnetice)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12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Aplică teoremele de conservare sau variație a energiei mecanice.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12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Clasifică stările de echilibru mecanic folosind  valorile minime sau maxime ale energiei potențiale</w:t>
            </w:r>
          </w:p>
          <w:p w:rsidR="00000000" w:rsidDel="00000000" w:rsidP="00000000" w:rsidRDefault="00000000" w:rsidRPr="00000000" w14:paraId="000000F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C_G_exp</w:t>
            </w:r>
          </w:p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  <w:t xml:space="preserve">Aplicarea  în mod creativ a metodelor de rezolvare a cerinţelor din cadrul probei experimentale pentru redactarea referatului lucrării experimentale:</w:t>
            </w:r>
          </w:p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descrie teoretic metoda experimentală folosită;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descrie dispozitivul experimental şi metodele folosite în culegerea datelor experimentale;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utilizează dispozitivul experimental pentru culegerea datelor experimentale în  conformitate cu cerinţele problemei;</w:t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înregistrează într-un tabel datele culese în cursul experimentului;</w:t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prelucrează datele experimentale pentru obţinerea rezultatului cerut folosind diferite metode;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stabileşte scalarea datelor experimentale în vederea  reprezentării graficelor pe hârtie milimetrică;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aplică metode de determinare a relațiilor de proporționalitate (directă sau inversă) între  mărimile fizice  reprezentate într-un  grafic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stabileşte relaţii empirice sau matematice între mărimi fizice din analiza tabelului de date şi/sau a graficului;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verifică omogenitatea dimensională a termenilor relaţiei în care intervin mărimi fizice;</w:t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analizează veridicitatea rezultatelor aplicând metode de calcul al erorilor;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17"/>
              </w:numPr>
              <w:ind w:left="227" w:firstLine="133"/>
              <w:rPr/>
            </w:pPr>
            <w:r w:rsidDel="00000000" w:rsidR="00000000" w:rsidRPr="00000000">
              <w:rPr>
                <w:rtl w:val="0"/>
              </w:rPr>
              <w:t xml:space="preserve">întocmeşte referatul lucrării de laborator;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jc w:val="center"/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Questrial" w:cs="Questrial" w:eastAsia="Questrial" w:hAnsi="Questrial"/>
                <w:b w:val="1"/>
                <w:rtl w:val="0"/>
              </w:rPr>
              <w:t xml:space="preserve">CLASA A VIII –a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rPr>
                <w:rFonts w:ascii="Questrial" w:cs="Questrial" w:eastAsia="Questrial" w:hAnsi="Questrial"/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Clasa /  Etapa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11">
            <w:pPr>
              <w:rPr>
                <w:rFonts w:ascii="Questrial" w:cs="Questrial" w:eastAsia="Questrial" w:hAnsi="Questrial"/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 şi competenţe - etape precedente clasa a VI –a , a VII –a,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2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programa de concurs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Competenţe specifice programei de concurs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VIII</w:t>
            </w:r>
          </w:p>
          <w:p w:rsidR="00000000" w:rsidDel="00000000" w:rsidP="00000000" w:rsidRDefault="00000000" w:rsidRPr="00000000" w14:paraId="000001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Clasa a VII –a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Locală și județeană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109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Mişcarea de translaţie şi mişcarea de rotaţie a corpurilor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9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nedeformabile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3" w:lineRule="auto"/>
              <w:ind w:left="202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Echilibrul de translaţie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202" w:right="334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Momentul forţei. Unitate de măsură. Echilibrul de rotaţie  Pârghia (tratare interdisciplinară – pârghii în sistemul locomotor) Scripetele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Rule="auto"/>
              <w:ind w:left="202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Centrul de greutate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202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Echilibrul corpurilor şi energia potenţială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102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Presiunea.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1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   Presiunea. Presiunea hidrostatică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1" w:lineRule="auto"/>
              <w:ind w:right="531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   Presiunea atmosferică (abordare interdisciplinară – geografie)</w:t>
            </w:r>
          </w:p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1" w:lineRule="auto"/>
              <w:ind w:right="531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    Legea lui Pascal. Aplicaţii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    Legea lui Arhimede. Aplicaţii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T- 7.13 </w:t>
            </w:r>
            <w:r w:rsidDel="00000000" w:rsidR="00000000" w:rsidRPr="00000000">
              <w:rPr>
                <w:rtl w:val="0"/>
              </w:rPr>
              <w:t xml:space="preserve">Echilibrul de translaţie;</w:t>
            </w:r>
          </w:p>
          <w:p w:rsidR="00000000" w:rsidDel="00000000" w:rsidP="00000000" w:rsidRDefault="00000000" w:rsidRPr="00000000" w14:paraId="0000012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T- 7.14 </w:t>
            </w:r>
            <w:r w:rsidDel="00000000" w:rsidR="00000000" w:rsidRPr="00000000">
              <w:rPr>
                <w:color w:val="000000"/>
                <w:rtl w:val="0"/>
              </w:rPr>
              <w:t xml:space="preserve">Momentul forţei. Unitate de măsură. Echilibrul de rotaţie;</w:t>
            </w:r>
          </w:p>
          <w:p w:rsidR="00000000" w:rsidDel="00000000" w:rsidP="00000000" w:rsidRDefault="00000000" w:rsidRPr="00000000" w14:paraId="000001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right="334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T- 7.15 </w:t>
            </w:r>
            <w:r w:rsidDel="00000000" w:rsidR="00000000" w:rsidRPr="00000000">
              <w:rPr>
                <w:color w:val="000000"/>
                <w:rtl w:val="0"/>
              </w:rPr>
              <w:t xml:space="preserve"> Pârghia. Tiouri de pârghii</w:t>
            </w:r>
          </w:p>
          <w:p w:rsidR="00000000" w:rsidDel="00000000" w:rsidP="00000000" w:rsidRDefault="00000000" w:rsidRPr="00000000" w14:paraId="000001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right="334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T- 7.16</w:t>
            </w:r>
            <w:r w:rsidDel="00000000" w:rsidR="00000000" w:rsidRPr="00000000">
              <w:rPr>
                <w:color w:val="000000"/>
                <w:rtl w:val="0"/>
              </w:rPr>
              <w:t xml:space="preserve"> Scripetele. Sisteme de scripeţi</w:t>
            </w:r>
          </w:p>
          <w:p w:rsidR="00000000" w:rsidDel="00000000" w:rsidP="00000000" w:rsidRDefault="00000000" w:rsidRPr="00000000" w14:paraId="000001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T- 7.17 </w:t>
            </w:r>
            <w:r w:rsidDel="00000000" w:rsidR="00000000" w:rsidRPr="00000000">
              <w:rPr>
                <w:color w:val="000000"/>
                <w:rtl w:val="0"/>
              </w:rPr>
              <w:t xml:space="preserve">Centrul de greutate.</w:t>
            </w:r>
          </w:p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T- 7.18 </w:t>
            </w:r>
            <w:r w:rsidDel="00000000" w:rsidR="00000000" w:rsidRPr="00000000">
              <w:rPr>
                <w:color w:val="000000"/>
                <w:rtl w:val="0"/>
              </w:rPr>
              <w:t xml:space="preserve">Echilibrul corpurilor şi energia  potenţială;</w:t>
            </w:r>
          </w:p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T-7.19 </w:t>
            </w:r>
            <w:r w:rsidDel="00000000" w:rsidR="00000000" w:rsidRPr="00000000">
              <w:rPr>
                <w:color w:val="000000"/>
                <w:rtl w:val="0"/>
              </w:rPr>
              <w:t xml:space="preserve">Presiunea. Presiunea hidrostatică; Presiunea atmosferică (abordare interdisciplinară – geografie);</w:t>
            </w:r>
          </w:p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T-7.18 </w:t>
            </w:r>
            <w:r w:rsidDel="00000000" w:rsidR="00000000" w:rsidRPr="00000000">
              <w:rPr>
                <w:color w:val="000000"/>
                <w:rtl w:val="0"/>
              </w:rPr>
              <w:t xml:space="preserve">Legea lui Pascal. Aplicaţii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Legea lui Arhimede. Aplicaţii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7_2</w:t>
            </w:r>
          </w:p>
          <w:p w:rsidR="00000000" w:rsidDel="00000000" w:rsidP="00000000" w:rsidRDefault="00000000" w:rsidRPr="00000000" w14:paraId="00000140">
            <w:pPr>
              <w:rPr/>
            </w:pPr>
            <w:r w:rsidDel="00000000" w:rsidR="00000000" w:rsidRPr="00000000">
              <w:rPr>
                <w:rtl w:val="0"/>
              </w:rPr>
              <w:t xml:space="preserve">Folosirea regulilor şi metodelor de calculul</w:t>
            </w:r>
          </w:p>
          <w:p w:rsidR="00000000" w:rsidDel="00000000" w:rsidP="00000000" w:rsidRDefault="00000000" w:rsidRPr="00000000" w14:paraId="0000014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/>
            </w:pPr>
            <w:r w:rsidDel="00000000" w:rsidR="00000000" w:rsidRPr="00000000">
              <w:rPr>
                <w:rtl w:val="0"/>
              </w:rPr>
              <w:t xml:space="preserve"> vectorial (compunerea vectorilor, proiecţia pe o direcţie data etc.)  în rezolvarea problemelor de statică</w:t>
            </w:r>
          </w:p>
          <w:p w:rsidR="00000000" w:rsidDel="00000000" w:rsidP="00000000" w:rsidRDefault="00000000" w:rsidRPr="00000000" w14:paraId="000001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41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Aplică regulile calculului vectorial pentru determinarea rezultantei a două forţe paralele;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41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Identifică braţul forţei care acţionează  asupra  unui corp cu o axă/punct de rotaţie. </w:t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41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Determină momentul forţei care acţionează  asupra  unui corp cu o axă/punct de rotaţie.   </w:t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41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Identifică condiţiile de echilibru de translaţie/ rotaţie sau complex  în studiul  unor  modele  descriptive ale unor sisteme reale.  </w:t>
            </w:r>
          </w:p>
          <w:p w:rsidR="00000000" w:rsidDel="00000000" w:rsidP="00000000" w:rsidRDefault="00000000" w:rsidRPr="00000000" w14:paraId="00000148">
            <w:pPr>
              <w:numPr>
                <w:ilvl w:val="0"/>
                <w:numId w:val="41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Determină coordonatele centrului de greutatea ale  unui corp având formă geometrică regulată/neregulată utilizând regulile de compunere a forţelor şi a momentelor forţei;</w:t>
            </w:r>
          </w:p>
          <w:p w:rsidR="00000000" w:rsidDel="00000000" w:rsidP="00000000" w:rsidRDefault="00000000" w:rsidRPr="00000000" w14:paraId="0000014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CS 7_3</w:t>
            </w:r>
          </w:p>
          <w:p w:rsidR="00000000" w:rsidDel="00000000" w:rsidP="00000000" w:rsidRDefault="00000000" w:rsidRPr="00000000" w14:paraId="0000014B">
            <w:pPr>
              <w:rPr/>
            </w:pPr>
            <w:r w:rsidDel="00000000" w:rsidR="00000000" w:rsidRPr="00000000">
              <w:rPr>
                <w:rtl w:val="0"/>
              </w:rPr>
              <w:t xml:space="preserve">Folosirea conceptului de presiune în rezolvarea problemelor de static fluidelor</w:t>
            </w:r>
          </w:p>
          <w:p w:rsidR="00000000" w:rsidDel="00000000" w:rsidP="00000000" w:rsidRDefault="00000000" w:rsidRPr="00000000" w14:paraId="0000014C">
            <w:pPr>
              <w:numPr>
                <w:ilvl w:val="0"/>
                <w:numId w:val="30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Calculează presiunea în interiorul coloanelor de lichid </w:t>
            </w:r>
          </w:p>
          <w:p w:rsidR="00000000" w:rsidDel="00000000" w:rsidP="00000000" w:rsidRDefault="00000000" w:rsidRPr="00000000" w14:paraId="0000014D">
            <w:pPr>
              <w:numPr>
                <w:ilvl w:val="0"/>
                <w:numId w:val="30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Aplică legea lui Pascal în studiul echilibrului hidrostatic  întâlnit în sisteme reale. </w:t>
            </w:r>
          </w:p>
          <w:p w:rsidR="00000000" w:rsidDel="00000000" w:rsidP="00000000" w:rsidRDefault="00000000" w:rsidRPr="00000000" w14:paraId="0000014E">
            <w:pPr>
              <w:numPr>
                <w:ilvl w:val="0"/>
                <w:numId w:val="30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Demonstrază Legea lui Arhimede</w:t>
            </w:r>
          </w:p>
          <w:p w:rsidR="00000000" w:rsidDel="00000000" w:rsidP="00000000" w:rsidRDefault="00000000" w:rsidRPr="00000000" w14:paraId="0000014F">
            <w:pPr>
              <w:numPr>
                <w:ilvl w:val="0"/>
                <w:numId w:val="30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Studiul plutirii corpurilor folosind  legea lui Arhimede. </w:t>
            </w:r>
          </w:p>
          <w:p w:rsidR="00000000" w:rsidDel="00000000" w:rsidP="00000000" w:rsidRDefault="00000000" w:rsidRPr="00000000" w14:paraId="00000150">
            <w:pPr>
              <w:numPr>
                <w:ilvl w:val="0"/>
                <w:numId w:val="30"/>
              </w:numPr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Aplicarea legii lui Arhimede în aplicaţii practice de determinarea a densităţii corpurilor sau de identificare a compoziţiei unui aliaj de metale/ amestecuri de substanţe..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VIII</w:t>
            </w:r>
          </w:p>
          <w:p w:rsidR="00000000" w:rsidDel="00000000" w:rsidP="00000000" w:rsidRDefault="00000000" w:rsidRPr="00000000" w14:paraId="000001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Județeană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109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Fenomene termice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Mişcarea browniană (experimental). Agitaţia termică. Difuzia. Stare de încălzire. Echilibru termic. Temperatura empirică.</w:t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Căldura, mărime de proces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38" w:lineRule="auto"/>
              <w:ind w:left="60" w:hanging="60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Transmiterea căldurii (prin conducţie, convecţie, radiaţie)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rtl w:val="0"/>
              </w:rPr>
              <w:t xml:space="preserve">Extindere în tehnologie: motorul termic (calitativ)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Coeficienţi calorici. Calorimetrie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ind w:left="60" w:hanging="60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Stări de agregare, caracteristici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ind w:left="60" w:hanging="60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rtl w:val="0"/>
              </w:rPr>
              <w:t xml:space="preserve">Extindere: Transformări de stare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rtl w:val="0"/>
              </w:rPr>
              <w:t xml:space="preserve">Extindere interdisciplinară: studiul schimburilor de căldură implicate de topirea gheţii (călduri latente)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rtl w:val="0"/>
              </w:rPr>
              <w:t xml:space="preserve">Extindere în tehnologie: stabilirea temperaturii de echilibru în sisteme neomogene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38" w:lineRule="auto"/>
              <w:ind w:left="60" w:hanging="60"/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rtl w:val="0"/>
              </w:rPr>
              <w:t xml:space="preserve">Extindere: Combustibili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D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T-8.1 </w:t>
            </w:r>
            <w:r w:rsidDel="00000000" w:rsidR="00000000" w:rsidRPr="00000000">
              <w:rPr>
                <w:color w:val="000000"/>
                <w:rtl w:val="0"/>
              </w:rPr>
              <w:t xml:space="preserve">Măsurarea temperaturii. Scări de temperature.</w:t>
            </w:r>
          </w:p>
          <w:p w:rsidR="00000000" w:rsidDel="00000000" w:rsidP="00000000" w:rsidRDefault="00000000" w:rsidRPr="00000000" w14:paraId="0000015E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T-8.2 </w:t>
            </w:r>
            <w:r w:rsidDel="00000000" w:rsidR="00000000" w:rsidRPr="00000000">
              <w:rPr>
                <w:color w:val="000000"/>
                <w:rtl w:val="0"/>
              </w:rPr>
              <w:t xml:space="preserve">Căldura specifică, capacitatea calorică, puterea calorică a combustibililor</w:t>
            </w:r>
          </w:p>
          <w:p w:rsidR="00000000" w:rsidDel="00000000" w:rsidP="00000000" w:rsidRDefault="00000000" w:rsidRPr="00000000" w14:paraId="0000015F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T- 8.3 </w:t>
            </w:r>
            <w:r w:rsidDel="00000000" w:rsidR="00000000" w:rsidRPr="00000000">
              <w:rPr>
                <w:color w:val="000000"/>
                <w:rtl w:val="0"/>
              </w:rPr>
              <w:t xml:space="preserve">Ecuaţia calorimetrică – aplicații</w:t>
            </w:r>
          </w:p>
          <w:p w:rsidR="00000000" w:rsidDel="00000000" w:rsidP="00000000" w:rsidRDefault="00000000" w:rsidRPr="00000000" w14:paraId="00000160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T-8.4 </w:t>
            </w:r>
            <w:r w:rsidDel="00000000" w:rsidR="00000000" w:rsidRPr="00000000">
              <w:rPr>
                <w:color w:val="000000"/>
                <w:rtl w:val="0"/>
              </w:rPr>
              <w:t xml:space="preserve">Căldura latentă de topire, de vaporizare, fierberea apei. Studiul calorimetric al transferului de căldură la schimbarea stării de agregare a apei.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Națională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109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Electrostatica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Electrizarea, sarcina electrică. Interacţiunea dintre corpurile electrizate</w:t>
            </w:r>
          </w:p>
          <w:p w:rsidR="00000000" w:rsidDel="00000000" w:rsidP="00000000" w:rsidRDefault="00000000" w:rsidRPr="00000000" w14:paraId="00000165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Legea lui Coulomb (identificarea experimentală a mărimilor care influenţează forţa electrică)</w:t>
            </w:r>
          </w:p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109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Electrocinetica</w:t>
            </w:r>
          </w:p>
          <w:p w:rsidR="00000000" w:rsidDel="00000000" w:rsidP="00000000" w:rsidRDefault="00000000" w:rsidRPr="00000000" w14:paraId="00000167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Circuite electrice. Componentele unui circuit.</w:t>
            </w:r>
          </w:p>
          <w:p w:rsidR="00000000" w:rsidDel="00000000" w:rsidP="00000000" w:rsidRDefault="00000000" w:rsidRPr="00000000" w14:paraId="00000168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Generatoare electrice</w:t>
            </w:r>
          </w:p>
          <w:p w:rsidR="00000000" w:rsidDel="00000000" w:rsidP="00000000" w:rsidRDefault="00000000" w:rsidRPr="00000000" w14:paraId="00000169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Tensiunea electrică. </w:t>
            </w:r>
          </w:p>
          <w:p w:rsidR="00000000" w:rsidDel="00000000" w:rsidP="00000000" w:rsidRDefault="00000000" w:rsidRPr="00000000" w14:paraId="0000016A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Intensitatea curentului electric </w:t>
            </w:r>
          </w:p>
          <w:p w:rsidR="00000000" w:rsidDel="00000000" w:rsidP="00000000" w:rsidRDefault="00000000" w:rsidRPr="00000000" w14:paraId="0000016B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Instrumente de măsură - ampermetru, voltmetru, ohmmetrul, wattmetrul, multimetrul</w:t>
            </w:r>
          </w:p>
          <w:p w:rsidR="00000000" w:rsidDel="00000000" w:rsidP="00000000" w:rsidRDefault="00000000" w:rsidRPr="00000000" w14:paraId="000001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109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Efectul magnetic al curentului electric </w:t>
            </w:r>
          </w:p>
          <w:p w:rsidR="00000000" w:rsidDel="00000000" w:rsidP="00000000" w:rsidRDefault="00000000" w:rsidRPr="00000000" w14:paraId="0000016D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Studiul experimental (calitativ) al efectului magnetic. </w:t>
            </w:r>
          </w:p>
          <w:p w:rsidR="00000000" w:rsidDel="00000000" w:rsidP="00000000" w:rsidRDefault="00000000" w:rsidRPr="00000000" w14:paraId="0000016E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Electromagneţi</w:t>
            </w:r>
          </w:p>
          <w:p w:rsidR="00000000" w:rsidDel="00000000" w:rsidP="00000000" w:rsidRDefault="00000000" w:rsidRPr="00000000" w14:paraId="0000016F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41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Forţa  exercitată  de  un  electromagnet  în  funcţie  de  intensitatea curentului  (mărime  şi  sens,  parametrii  constructivi  ai  bobinei:</w:t>
            </w:r>
          </w:p>
          <w:p w:rsidR="00000000" w:rsidDel="00000000" w:rsidP="00000000" w:rsidRDefault="00000000" w:rsidRPr="00000000" w14:paraId="00000170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secţiune, număr de spire, tipul miezului)</w:t>
            </w:r>
          </w:p>
          <w:p w:rsidR="00000000" w:rsidDel="00000000" w:rsidP="00000000" w:rsidRDefault="00000000" w:rsidRPr="00000000" w14:paraId="00000171">
            <w:pPr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202"/>
              </w:tabs>
              <w:spacing w:before="39" w:lineRule="auto"/>
              <w:ind w:left="60" w:hanging="60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Aplicaţii</w:t>
            </w:r>
          </w:p>
          <w:p w:rsidR="00000000" w:rsidDel="00000000" w:rsidP="00000000" w:rsidRDefault="00000000" w:rsidRPr="00000000" w14:paraId="0000017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3">
            <w:pPr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T-8.5 </w:t>
            </w:r>
            <w:r w:rsidDel="00000000" w:rsidR="00000000" w:rsidRPr="00000000">
              <w:rPr>
                <w:color w:val="000000"/>
                <w:rtl w:val="0"/>
              </w:rPr>
              <w:t xml:space="preserve">Sarcina electrică</w:t>
            </w:r>
            <w:r w:rsidDel="00000000" w:rsidR="00000000" w:rsidRPr="00000000">
              <w:rPr>
                <w:b w:val="1"/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  <w:t xml:space="preserve">sarcina electronului;</w:t>
            </w:r>
          </w:p>
          <w:p w:rsidR="00000000" w:rsidDel="00000000" w:rsidP="00000000" w:rsidRDefault="00000000" w:rsidRPr="00000000" w14:paraId="0000017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T-8.6 </w:t>
            </w:r>
            <w:r w:rsidDel="00000000" w:rsidR="00000000" w:rsidRPr="00000000">
              <w:rPr>
                <w:rtl w:val="0"/>
              </w:rPr>
              <w:t xml:space="preserve">Legea lui Coulomb</w:t>
            </w:r>
            <w:r w:rsidDel="00000000" w:rsidR="00000000" w:rsidRPr="00000000">
              <w:rPr>
                <w:b w:val="1"/>
                <w:rtl w:val="0"/>
              </w:rPr>
              <w:t xml:space="preserve">. </w:t>
            </w:r>
            <w:r w:rsidDel="00000000" w:rsidR="00000000" w:rsidRPr="00000000">
              <w:rPr>
                <w:rtl w:val="0"/>
              </w:rPr>
              <w:t xml:space="preserve">Forţa de interacţie electrostatică.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7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T-8.7 </w:t>
            </w:r>
            <w:r w:rsidDel="00000000" w:rsidR="00000000" w:rsidRPr="00000000">
              <w:rPr>
                <w:rtl w:val="0"/>
              </w:rPr>
              <w:t xml:space="preserve">Circuite electrice, construcţie. Legea lui Ohm pentru o porţiune de circuit </w:t>
            </w:r>
          </w:p>
          <w:p w:rsidR="00000000" w:rsidDel="00000000" w:rsidP="00000000" w:rsidRDefault="00000000" w:rsidRPr="00000000" w14:paraId="0000017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T-8.8 </w:t>
            </w:r>
            <w:r w:rsidDel="00000000" w:rsidR="00000000" w:rsidRPr="00000000">
              <w:rPr>
                <w:rtl w:val="0"/>
              </w:rPr>
              <w:t xml:space="preserve">Grupări de rezistori – serie și paralel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T-8.9 </w:t>
            </w:r>
            <w:r w:rsidDel="00000000" w:rsidR="00000000" w:rsidRPr="00000000">
              <w:rPr>
                <w:rtl w:val="0"/>
              </w:rPr>
              <w:t xml:space="preserve">Gruparea generatoarelor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T-8.10 </w:t>
            </w:r>
            <w:r w:rsidDel="00000000" w:rsidR="00000000" w:rsidRPr="00000000">
              <w:rPr>
                <w:rtl w:val="0"/>
              </w:rPr>
              <w:t xml:space="preserve">Utilizarea instrumentelor de măsură</w:t>
            </w:r>
          </w:p>
          <w:p w:rsidR="00000000" w:rsidDel="00000000" w:rsidP="00000000" w:rsidRDefault="00000000" w:rsidRPr="00000000" w14:paraId="0000017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 - 8.11 </w:t>
            </w:r>
            <w:r w:rsidDel="00000000" w:rsidR="00000000" w:rsidRPr="00000000">
              <w:rPr>
                <w:rtl w:val="0"/>
              </w:rPr>
              <w:t xml:space="preserve">Forța elecromagnetică într-un solenoid.</w:t>
            </w:r>
            <w:r w:rsidDel="00000000" w:rsidR="00000000" w:rsidRPr="00000000">
              <w:rPr>
                <w:b w:val="1"/>
                <w:rtl w:val="0"/>
              </w:rPr>
              <w:t xml:space="preserve">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B">
      <w:pPr>
        <w:rPr>
          <w:rFonts w:ascii="Palatino Linotype" w:cs="Palatino Linotype" w:eastAsia="Palatino Linotype" w:hAnsi="Palatino Linotyp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spacing w:after="280" w:before="28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after="280" w:before="28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Liceu</w:t>
      </w:r>
    </w:p>
    <w:tbl>
      <w:tblPr>
        <w:tblStyle w:val="Table6"/>
        <w:tblW w:w="12900.0" w:type="dxa"/>
        <w:jc w:val="left"/>
        <w:tblInd w:w="5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20"/>
        <w:gridCol w:w="660"/>
        <w:gridCol w:w="3160"/>
        <w:gridCol w:w="2760"/>
        <w:gridCol w:w="4600"/>
        <w:tblGridChange w:id="0">
          <w:tblGrid>
            <w:gridCol w:w="1720"/>
            <w:gridCol w:w="660"/>
            <w:gridCol w:w="3160"/>
            <w:gridCol w:w="2760"/>
            <w:gridCol w:w="4600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180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Etapa/</w:t>
            </w:r>
          </w:p>
          <w:p w:rsidR="00000000" w:rsidDel="00000000" w:rsidP="00000000" w:rsidRDefault="00000000" w:rsidRPr="00000000" w14:paraId="00000181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concursul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18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18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Temele din programa şcolară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18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Temele din programa de concurs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185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Competențe specifice avansate</w:t>
            </w:r>
          </w:p>
          <w:p w:rsidR="00000000" w:rsidDel="00000000" w:rsidP="00000000" w:rsidRDefault="00000000" w:rsidRPr="00000000" w14:paraId="00000186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Fizică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87">
            <w:pPr>
              <w:ind w:right="142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Clasa a IX –a </w:t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gridSpan w:val="3"/>
            <w:tcBorders>
              <w:top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8C">
            <w:pPr>
              <w:ind w:left="102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 şi competenţe din clasele VI –VII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18F">
            <w:pPr>
              <w:tabs>
                <w:tab w:val="left" w:pos="488"/>
              </w:tabs>
              <w:spacing w:after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190">
            <w:pPr>
              <w:tabs>
                <w:tab w:val="left" w:pos="488"/>
              </w:tabs>
              <w:spacing w:after="280" w:before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VI.1 – VI.21</w:t>
            </w:r>
          </w:p>
          <w:p w:rsidR="00000000" w:rsidDel="00000000" w:rsidP="00000000" w:rsidRDefault="00000000" w:rsidRPr="00000000" w14:paraId="00000191">
            <w:pPr>
              <w:spacing w:before="280" w:lineRule="auto"/>
              <w:ind w:right="42"/>
              <w:jc w:val="center"/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VII.1-VII.12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192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193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6_1, C 6_2, C 6_2.1, C 6_extindere 1; C G_EXP</w:t>
            </w:r>
          </w:p>
          <w:p w:rsidR="00000000" w:rsidDel="00000000" w:rsidP="00000000" w:rsidRDefault="00000000" w:rsidRPr="00000000" w14:paraId="00000194">
            <w:pPr>
              <w:ind w:right="142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 7_1; C 7_2; C_7_3; C_7_4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5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</w:t>
            </w:r>
          </w:p>
          <w:p w:rsidR="00000000" w:rsidDel="00000000" w:rsidP="00000000" w:rsidRDefault="00000000" w:rsidRPr="00000000" w14:paraId="00000196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locală/Sector</w:t>
            </w:r>
          </w:p>
          <w:p w:rsidR="00000000" w:rsidDel="00000000" w:rsidP="00000000" w:rsidRDefault="00000000" w:rsidRPr="00000000" w14:paraId="00000197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(Vrănceanu – Procopiu)</w:t>
            </w:r>
          </w:p>
          <w:p w:rsidR="00000000" w:rsidDel="00000000" w:rsidP="00000000" w:rsidRDefault="00000000" w:rsidRPr="00000000" w14:paraId="00000198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B">
            <w:pPr>
              <w:ind w:left="102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</w:t>
            </w:r>
          </w:p>
        </w:tc>
        <w:tc>
          <w:tcPr/>
          <w:p w:rsidR="00000000" w:rsidDel="00000000" w:rsidP="00000000" w:rsidRDefault="00000000" w:rsidRPr="00000000" w14:paraId="0000019C">
            <w:pPr>
              <w:spacing w:after="280" w:lineRule="auto"/>
              <w:ind w:left="102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Cap2. Principii şi legi în mecanica newtoniană</w:t>
            </w:r>
          </w:p>
          <w:p w:rsidR="00000000" w:rsidDel="00000000" w:rsidP="00000000" w:rsidRDefault="00000000" w:rsidRPr="00000000" w14:paraId="0000019D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Miscare si repaus</w:t>
            </w:r>
          </w:p>
          <w:p w:rsidR="00000000" w:rsidDel="00000000" w:rsidP="00000000" w:rsidRDefault="00000000" w:rsidRPr="00000000" w14:paraId="0000019E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Principiul I</w:t>
            </w:r>
          </w:p>
          <w:p w:rsidR="00000000" w:rsidDel="00000000" w:rsidP="00000000" w:rsidRDefault="00000000" w:rsidRPr="00000000" w14:paraId="000001B1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Principiul al II-lea</w:t>
            </w:r>
          </w:p>
          <w:p w:rsidR="00000000" w:rsidDel="00000000" w:rsidP="00000000" w:rsidRDefault="00000000" w:rsidRPr="00000000" w14:paraId="000001B2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Principiul al III-lea</w:t>
            </w:r>
          </w:p>
          <w:p w:rsidR="00000000" w:rsidDel="00000000" w:rsidP="00000000" w:rsidRDefault="00000000" w:rsidRPr="00000000" w14:paraId="000001B3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Legea lui Hooke. Tensiunea în fir</w:t>
            </w:r>
          </w:p>
          <w:p w:rsidR="00000000" w:rsidDel="00000000" w:rsidP="00000000" w:rsidRDefault="00000000" w:rsidRPr="00000000" w14:paraId="000001B4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7">
            <w:pPr>
              <w:spacing w:after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numPr>
                <w:ilvl w:val="1"/>
                <w:numId w:val="36"/>
              </w:numPr>
              <w:spacing w:before="280" w:lineRule="auto"/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Cinematica mişcării rectilinii şi a mişcării circulare uniforme.</w:t>
            </w:r>
          </w:p>
          <w:p w:rsidR="00000000" w:rsidDel="00000000" w:rsidP="00000000" w:rsidRDefault="00000000" w:rsidRPr="00000000" w14:paraId="000001B9">
            <w:pPr>
              <w:spacing w:after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numPr>
                <w:ilvl w:val="1"/>
                <w:numId w:val="36"/>
              </w:numPr>
              <w:spacing w:before="280" w:lineRule="auto"/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Principiul I al dinamicii.</w:t>
            </w:r>
          </w:p>
          <w:p w:rsidR="00000000" w:rsidDel="00000000" w:rsidP="00000000" w:rsidRDefault="00000000" w:rsidRPr="00000000" w14:paraId="000001CB">
            <w:pPr>
              <w:numPr>
                <w:ilvl w:val="1"/>
                <w:numId w:val="3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Principiul al II-lea al dinamicii.</w:t>
            </w:r>
          </w:p>
          <w:p w:rsidR="00000000" w:rsidDel="00000000" w:rsidP="00000000" w:rsidRDefault="00000000" w:rsidRPr="00000000" w14:paraId="000001CC">
            <w:pPr>
              <w:numPr>
                <w:ilvl w:val="1"/>
                <w:numId w:val="3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Principiul al III-lea al dinamicii.</w:t>
            </w:r>
          </w:p>
          <w:p w:rsidR="00000000" w:rsidDel="00000000" w:rsidP="00000000" w:rsidRDefault="00000000" w:rsidRPr="00000000" w14:paraId="000001CD">
            <w:pPr>
              <w:spacing w:after="280" w:lineRule="auto"/>
              <w:rPr/>
            </w:pPr>
            <w:r w:rsidDel="00000000" w:rsidR="00000000" w:rsidRPr="00000000">
              <w:rPr>
                <w:rtl w:val="0"/>
              </w:rPr>
              <w:t xml:space="preserve">Legea lui Hooke. Tensiunea în fir.</w:t>
            </w:r>
          </w:p>
          <w:p w:rsidR="00000000" w:rsidDel="00000000" w:rsidP="00000000" w:rsidRDefault="00000000" w:rsidRPr="00000000" w14:paraId="000001CE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F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9_1</w:t>
            </w:r>
          </w:p>
          <w:p w:rsidR="00000000" w:rsidDel="00000000" w:rsidP="00000000" w:rsidRDefault="00000000" w:rsidRPr="00000000" w14:paraId="000001D0">
            <w:pPr>
              <w:spacing w:after="280" w:lineRule="auto"/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Utilizează legea de mişcare a unui mobil ca soluţie a ecuaţiei fundamentale a dinamicii în condiţiile cunoaşterii tipului de forţă şi a datelor iniţiale ale mişcării punctului material</w:t>
            </w:r>
          </w:p>
          <w:p w:rsidR="00000000" w:rsidDel="00000000" w:rsidP="00000000" w:rsidRDefault="00000000" w:rsidRPr="00000000" w14:paraId="000001D1">
            <w:pPr>
              <w:spacing w:after="280"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1D2">
            <w:pPr>
              <w:numPr>
                <w:ilvl w:val="0"/>
                <w:numId w:val="28"/>
              </w:numPr>
              <w:spacing w:before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Determină legea mişcării rectilinii uniforme folosind definiţia vitezei şi datele iniţiale ale mişcării.</w:t>
            </w:r>
          </w:p>
          <w:p w:rsidR="00000000" w:rsidDel="00000000" w:rsidP="00000000" w:rsidRDefault="00000000" w:rsidRPr="00000000" w14:paraId="000001D3">
            <w:pPr>
              <w:numPr>
                <w:ilvl w:val="0"/>
                <w:numId w:val="28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Determină legea mişcării rectilinii uniform variate folosind definiţia vitezei, a acceleraţiei  şi datele iniţiale ale mişcării </w:t>
            </w:r>
          </w:p>
          <w:p w:rsidR="00000000" w:rsidDel="00000000" w:rsidP="00000000" w:rsidRDefault="00000000" w:rsidRPr="00000000" w14:paraId="000001D4">
            <w:pPr>
              <w:numPr>
                <w:ilvl w:val="0"/>
                <w:numId w:val="28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Utilizează legea mişcării, legea vitezei şi a formulei lui Galilei în rezolvarea de probleme ilustrând situaţii reale (mişcare în câmp gravitaţional uniform).</w:t>
            </w:r>
          </w:p>
          <w:p w:rsidR="00000000" w:rsidDel="00000000" w:rsidP="00000000" w:rsidRDefault="00000000" w:rsidRPr="00000000" w14:paraId="000001D5">
            <w:pPr>
              <w:numPr>
                <w:ilvl w:val="0"/>
                <w:numId w:val="28"/>
              </w:numPr>
              <w:ind w:left="360" w:right="142" w:hanging="360"/>
              <w:jc w:val="both"/>
              <w:rPr/>
            </w:pPr>
            <w:bookmarkStart w:colFirst="0" w:colLast="0" w:name="_1fob9te" w:id="2"/>
            <w:bookmarkEnd w:id="2"/>
            <w:r w:rsidDel="00000000" w:rsidR="00000000" w:rsidRPr="00000000">
              <w:rPr>
                <w:rtl w:val="0"/>
              </w:rPr>
              <w:t xml:space="preserve">Utilizează graficul legii mişcării rectilinii, graficul vitezei şi al acceleraţiei pentru determinarea unor parametri care descriu mişcarea mobilului (aria subgraficului, panta graficului, forma graficului, intersecţii de grafice)</w:t>
            </w:r>
          </w:p>
          <w:p w:rsidR="00000000" w:rsidDel="00000000" w:rsidP="00000000" w:rsidRDefault="00000000" w:rsidRPr="00000000" w14:paraId="000001D6">
            <w:pPr>
              <w:numPr>
                <w:ilvl w:val="0"/>
                <w:numId w:val="28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Analizează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mişcarea circulară a unui punct material </w:t>
            </w:r>
          </w:p>
          <w:p w:rsidR="00000000" w:rsidDel="00000000" w:rsidP="00000000" w:rsidRDefault="00000000" w:rsidRPr="00000000" w14:paraId="000001D7">
            <w:pPr>
              <w:numPr>
                <w:ilvl w:val="0"/>
                <w:numId w:val="28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Rezolvă probleme de mişcare circulară folosind legi de mişcare;</w:t>
            </w:r>
          </w:p>
          <w:p w:rsidR="00000000" w:rsidDel="00000000" w:rsidP="00000000" w:rsidRDefault="00000000" w:rsidRPr="00000000" w14:paraId="000001D8">
            <w:pPr>
              <w:numPr>
                <w:ilvl w:val="0"/>
                <w:numId w:val="28"/>
              </w:numPr>
              <w:spacing w:after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Aplică regula de compunere a deplasărilor, vitezelor şi a acceleraţiilor în rezolvarea unor situaţii concrete/reale</w:t>
            </w:r>
          </w:p>
          <w:p w:rsidR="00000000" w:rsidDel="00000000" w:rsidP="00000000" w:rsidRDefault="00000000" w:rsidRPr="00000000" w14:paraId="000001D9">
            <w:pPr>
              <w:spacing w:after="280"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spacing w:after="280"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C9_2 </w:t>
            </w:r>
          </w:p>
          <w:p w:rsidR="00000000" w:rsidDel="00000000" w:rsidP="00000000" w:rsidRDefault="00000000" w:rsidRPr="00000000" w14:paraId="000001DB">
            <w:pPr>
              <w:spacing w:after="280" w:before="280" w:lineRule="auto"/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Aplicarea în mod creativ principiile dinamicii în rezolvarea  problemelor ce descriu situaţii reale.</w:t>
            </w:r>
          </w:p>
          <w:p w:rsidR="00000000" w:rsidDel="00000000" w:rsidP="00000000" w:rsidRDefault="00000000" w:rsidRPr="00000000" w14:paraId="000001DC">
            <w:pPr>
              <w:spacing w:after="280"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1DD">
            <w:pPr>
              <w:numPr>
                <w:ilvl w:val="0"/>
                <w:numId w:val="34"/>
              </w:numPr>
              <w:spacing w:before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Reprezintă forţele care acţionează într-un sistem mecanic.</w:t>
            </w:r>
          </w:p>
          <w:p w:rsidR="00000000" w:rsidDel="00000000" w:rsidP="00000000" w:rsidRDefault="00000000" w:rsidRPr="00000000" w14:paraId="000001DE">
            <w:pPr>
              <w:numPr>
                <w:ilvl w:val="0"/>
                <w:numId w:val="34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Calculează acceleraţia unui sistem mecanic şi/sau a părţilor sale componente. </w:t>
            </w:r>
          </w:p>
          <w:p w:rsidR="00000000" w:rsidDel="00000000" w:rsidP="00000000" w:rsidRDefault="00000000" w:rsidRPr="00000000" w14:paraId="000001DF">
            <w:pPr>
              <w:numPr>
                <w:ilvl w:val="0"/>
                <w:numId w:val="34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Determină forţele interne ale sistemului.</w:t>
            </w:r>
          </w:p>
          <w:p w:rsidR="00000000" w:rsidDel="00000000" w:rsidP="00000000" w:rsidRDefault="00000000" w:rsidRPr="00000000" w14:paraId="000001E0">
            <w:pPr>
              <w:ind w:left="36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E1">
            <w:pPr>
              <w:ind w:left="99" w:firstLine="0"/>
              <w:rPr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IX Etapa Județeană</w:t>
            </w:r>
            <w:r w:rsidDel="00000000" w:rsidR="00000000" w:rsidRPr="00000000">
              <w:rPr>
                <w:b w:val="1"/>
                <w:rtl w:val="0"/>
              </w:rPr>
              <w:t xml:space="preserve">(Municipiul București) – februarie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1E6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 şi competenţe etapa precedentă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9">
            <w:pPr>
              <w:tabs>
                <w:tab w:val="left" w:pos="488"/>
              </w:tabs>
              <w:spacing w:after="280" w:lineRule="auto"/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tabs>
                <w:tab w:val="left" w:pos="488"/>
              </w:tabs>
              <w:spacing w:after="280" w:before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VI.1 – VI.21</w:t>
            </w:r>
          </w:p>
          <w:p w:rsidR="00000000" w:rsidDel="00000000" w:rsidP="00000000" w:rsidRDefault="00000000" w:rsidRPr="00000000" w14:paraId="000001EB">
            <w:pPr>
              <w:spacing w:after="280" w:before="280" w:lineRule="auto"/>
              <w:ind w:right="31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VII.1-VII.12</w:t>
            </w:r>
          </w:p>
          <w:p w:rsidR="00000000" w:rsidDel="00000000" w:rsidP="00000000" w:rsidRDefault="00000000" w:rsidRPr="00000000" w14:paraId="000001EC">
            <w:pPr>
              <w:spacing w:before="280" w:lineRule="auto"/>
              <w:ind w:right="31"/>
              <w:jc w:val="center"/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IX.1 – IX.4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D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1EE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6_1, C 6_2, C 6_2.1, C 6_extindere 1; C G_EXP</w:t>
            </w:r>
          </w:p>
          <w:p w:rsidR="00000000" w:rsidDel="00000000" w:rsidP="00000000" w:rsidRDefault="00000000" w:rsidRPr="00000000" w14:paraId="000001EF">
            <w:pPr>
              <w:spacing w:after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7_1; C 7_2; C_7_3; C_7_4</w:t>
            </w:r>
          </w:p>
          <w:p w:rsidR="00000000" w:rsidDel="00000000" w:rsidP="00000000" w:rsidRDefault="00000000" w:rsidRPr="00000000" w14:paraId="000001F0">
            <w:pPr>
              <w:spacing w:before="280" w:lineRule="auto"/>
              <w:ind w:right="142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 9_1; C 9_2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1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</w:t>
            </w:r>
          </w:p>
          <w:p w:rsidR="00000000" w:rsidDel="00000000" w:rsidP="00000000" w:rsidRDefault="00000000" w:rsidRPr="00000000" w14:paraId="000001F2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OJF (Municipiul București)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3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IX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4">
            <w:pPr>
              <w:spacing w:after="280" w:lineRule="auto"/>
              <w:rPr/>
            </w:pPr>
            <w:r w:rsidDel="00000000" w:rsidR="00000000" w:rsidRPr="00000000">
              <w:rPr>
                <w:rtl w:val="0"/>
              </w:rPr>
              <w:t xml:space="preserve">Legile frecării la alunecare</w:t>
            </w:r>
          </w:p>
          <w:p w:rsidR="00000000" w:rsidDel="00000000" w:rsidP="00000000" w:rsidRDefault="00000000" w:rsidRPr="00000000" w14:paraId="000001F5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Legea atracţiei universale</w:t>
            </w:r>
          </w:p>
          <w:p w:rsidR="00000000" w:rsidDel="00000000" w:rsidP="00000000" w:rsidRDefault="00000000" w:rsidRPr="00000000" w14:paraId="000001F7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Cap 3. Teoreme de variatie si legi de  conservare în mecanica</w:t>
            </w:r>
          </w:p>
          <w:p w:rsidR="00000000" w:rsidDel="00000000" w:rsidP="00000000" w:rsidRDefault="00000000" w:rsidRPr="00000000" w14:paraId="00000202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Lucrul mecanic. Puterea</w:t>
            </w:r>
          </w:p>
          <w:p w:rsidR="00000000" w:rsidDel="00000000" w:rsidP="00000000" w:rsidRDefault="00000000" w:rsidRPr="00000000" w14:paraId="00000203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Teorema variatiei energiei cinetice a punctului material</w:t>
            </w:r>
          </w:p>
          <w:p w:rsidR="00000000" w:rsidDel="00000000" w:rsidP="00000000" w:rsidRDefault="00000000" w:rsidRPr="00000000" w14:paraId="00000204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Energia potentiala gravitationala si *elastica</w:t>
            </w:r>
          </w:p>
          <w:p w:rsidR="00000000" w:rsidDel="00000000" w:rsidP="00000000" w:rsidRDefault="00000000" w:rsidRPr="00000000" w14:paraId="00000205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Legea conservarii energiei mecanice</w:t>
            </w:r>
          </w:p>
          <w:p w:rsidR="00000000" w:rsidDel="00000000" w:rsidP="00000000" w:rsidRDefault="00000000" w:rsidRPr="00000000" w14:paraId="00000206">
            <w:pPr>
              <w:spacing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7">
            <w:pPr>
              <w:numPr>
                <w:ilvl w:val="1"/>
                <w:numId w:val="3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Legile frecării la alunecare.</w:t>
            </w:r>
          </w:p>
          <w:p w:rsidR="00000000" w:rsidDel="00000000" w:rsidP="00000000" w:rsidRDefault="00000000" w:rsidRPr="00000000" w14:paraId="00000208">
            <w:pPr>
              <w:numPr>
                <w:ilvl w:val="1"/>
                <w:numId w:val="36"/>
              </w:numPr>
              <w:spacing w:after="280" w:lineRule="auto"/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Legea atracției gravitaționale.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numPr>
                <w:ilvl w:val="1"/>
                <w:numId w:val="36"/>
              </w:numPr>
              <w:spacing w:before="280" w:lineRule="auto"/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Teoreme de variaţie şi legi de conservare în mecanica</w:t>
            </w:r>
          </w:p>
          <w:p w:rsidR="00000000" w:rsidDel="00000000" w:rsidP="00000000" w:rsidRDefault="00000000" w:rsidRPr="00000000" w14:paraId="00000214">
            <w:pPr>
              <w:spacing w:after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spacing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6">
            <w:pPr>
              <w:numPr>
                <w:ilvl w:val="0"/>
                <w:numId w:val="34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Selectează sistemul de referinţă inerţial/neinerţial pentru studiul mişcării corpurilor.</w:t>
            </w:r>
          </w:p>
          <w:p w:rsidR="00000000" w:rsidDel="00000000" w:rsidP="00000000" w:rsidRDefault="00000000" w:rsidRPr="00000000" w14:paraId="00000217">
            <w:pPr>
              <w:numPr>
                <w:ilvl w:val="0"/>
                <w:numId w:val="34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Analizează mișcarea corpurilor în raport cu un SRI, respectiv cu un SRNI </w:t>
            </w:r>
          </w:p>
          <w:p w:rsidR="00000000" w:rsidDel="00000000" w:rsidP="00000000" w:rsidRDefault="00000000" w:rsidRPr="00000000" w14:paraId="00000218">
            <w:pPr>
              <w:numPr>
                <w:ilvl w:val="0"/>
                <w:numId w:val="34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Exprimă variaţia dependenţa acceleraţiei gravitaţionale ca intensitate a câmpului gravific pe Pământ sau pe alte corpuri cereşti, folosind legea atracţiei universale.</w:t>
            </w:r>
          </w:p>
          <w:p w:rsidR="00000000" w:rsidDel="00000000" w:rsidP="00000000" w:rsidRDefault="00000000" w:rsidRPr="00000000" w14:paraId="00000219">
            <w:pPr>
              <w:numPr>
                <w:ilvl w:val="0"/>
                <w:numId w:val="34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Descrie cinematic şi dinamic mişcarea (aproximaţia traiectoriei circulare) sateliţilor artificiali ai Pământului .</w:t>
            </w:r>
          </w:p>
          <w:p w:rsidR="00000000" w:rsidDel="00000000" w:rsidP="00000000" w:rsidRDefault="00000000" w:rsidRPr="00000000" w14:paraId="0000021A">
            <w:pPr>
              <w:numPr>
                <w:ilvl w:val="0"/>
                <w:numId w:val="34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Aplică legea atracţiei universale pentru descrierea mişcării reale a planetelor în sistemul solar sau sisteme planetare similare sistemului solar.</w:t>
            </w:r>
          </w:p>
          <w:p w:rsidR="00000000" w:rsidDel="00000000" w:rsidP="00000000" w:rsidRDefault="00000000" w:rsidRPr="00000000" w14:paraId="0000021B">
            <w:pPr>
              <w:spacing w:after="280" w:lineRule="auto"/>
              <w:ind w:left="36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spacing w:after="280" w:before="280" w:lineRule="auto"/>
              <w:ind w:left="36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C9_3</w:t>
            </w:r>
          </w:p>
          <w:p w:rsidR="00000000" w:rsidDel="00000000" w:rsidP="00000000" w:rsidRDefault="00000000" w:rsidRPr="00000000" w14:paraId="0000021E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Aplicarea legilor de conservare şi teoremele de variaţie a energiei şi respectiv impulsului în rezolvarea problemelor </w:t>
            </w:r>
          </w:p>
          <w:p w:rsidR="00000000" w:rsidDel="00000000" w:rsidP="00000000" w:rsidRDefault="00000000" w:rsidRPr="00000000" w14:paraId="0000021F">
            <w:pPr>
              <w:spacing w:after="280"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220">
            <w:pPr>
              <w:numPr>
                <w:ilvl w:val="0"/>
                <w:numId w:val="24"/>
              </w:numPr>
              <w:spacing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Determină lucrul mecanic al diferitelor tipuri de forţe;</w:t>
            </w:r>
          </w:p>
          <w:p w:rsidR="00000000" w:rsidDel="00000000" w:rsidP="00000000" w:rsidRDefault="00000000" w:rsidRPr="00000000" w14:paraId="00000221">
            <w:pPr>
              <w:numPr>
                <w:ilvl w:val="0"/>
                <w:numId w:val="2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Foloseşte graficul dependenţelor forţă(deplasare) , forţă(timp) pentru determinarea lucrului mecanic, respectiv a puterii mecanice pentru diferite tipuri de forţe.</w:t>
            </w:r>
          </w:p>
          <w:p w:rsidR="00000000" w:rsidDel="00000000" w:rsidP="00000000" w:rsidRDefault="00000000" w:rsidRPr="00000000" w14:paraId="00000222">
            <w:pPr>
              <w:numPr>
                <w:ilvl w:val="0"/>
                <w:numId w:val="2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metode de analiză a bilanţului puterii  mecanice a unui sistem real pentru calcularea randamentului;</w:t>
            </w:r>
          </w:p>
          <w:p w:rsidR="00000000" w:rsidDel="00000000" w:rsidP="00000000" w:rsidRDefault="00000000" w:rsidRPr="00000000" w14:paraId="00000223">
            <w:pPr>
              <w:ind w:left="36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Aplică teorema variaţiei energiei cinetice/mecanice pentru analiza mişcării corpurilor sub acţiunea forţelor neconservative şi neconservative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24">
            <w:pPr>
              <w:ind w:left="99" w:firstLine="0"/>
              <w:rPr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IX  Evrika Etapa Naţională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3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229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 şi competenţe etapa precedentă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C">
            <w:pPr>
              <w:tabs>
                <w:tab w:val="left" w:pos="488"/>
              </w:tabs>
              <w:spacing w:after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22D">
            <w:pPr>
              <w:tabs>
                <w:tab w:val="left" w:pos="488"/>
              </w:tabs>
              <w:spacing w:after="280" w:before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VI.1 – VI.21</w:t>
            </w:r>
          </w:p>
          <w:p w:rsidR="00000000" w:rsidDel="00000000" w:rsidP="00000000" w:rsidRDefault="00000000" w:rsidRPr="00000000" w14:paraId="0000022E">
            <w:pPr>
              <w:spacing w:after="280" w:before="280" w:lineRule="auto"/>
              <w:ind w:right="31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VII.1-VII.12</w:t>
            </w:r>
          </w:p>
          <w:p w:rsidR="00000000" w:rsidDel="00000000" w:rsidP="00000000" w:rsidRDefault="00000000" w:rsidRPr="00000000" w14:paraId="0000022F">
            <w:pPr>
              <w:spacing w:before="280" w:lineRule="auto"/>
              <w:ind w:right="31"/>
              <w:jc w:val="center"/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IX.1 – IX.4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0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231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6_1, C 6_2, C 6_2.1, C 6_extindere 1; C G_EXP</w:t>
            </w:r>
          </w:p>
          <w:p w:rsidR="00000000" w:rsidDel="00000000" w:rsidP="00000000" w:rsidRDefault="00000000" w:rsidRPr="00000000" w14:paraId="00000232">
            <w:pPr>
              <w:spacing w:after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7_1; C 7_2; C_7_3; C_7_4</w:t>
            </w:r>
          </w:p>
          <w:p w:rsidR="00000000" w:rsidDel="00000000" w:rsidP="00000000" w:rsidRDefault="00000000" w:rsidRPr="00000000" w14:paraId="00000233">
            <w:pPr>
              <w:spacing w:before="280" w:lineRule="auto"/>
              <w:ind w:right="142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 9_1; C 9_2; C 9_3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5" w:hRule="atLeast"/>
          <w:tblHeader w:val="0"/>
        </w:trPr>
        <w:tc>
          <w:tcPr>
            <w:tcBorders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34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</w:t>
            </w:r>
          </w:p>
          <w:p w:rsidR="00000000" w:rsidDel="00000000" w:rsidP="00000000" w:rsidRDefault="00000000" w:rsidRPr="00000000" w14:paraId="00000235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Evrika!</w:t>
            </w:r>
          </w:p>
          <w:p w:rsidR="00000000" w:rsidDel="00000000" w:rsidP="00000000" w:rsidRDefault="00000000" w:rsidRPr="00000000" w14:paraId="00000236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ONF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2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238">
            <w:pPr>
              <w:spacing w:after="280" w:lineRule="auto"/>
              <w:rPr/>
            </w:pPr>
            <w:r w:rsidDel="00000000" w:rsidR="00000000" w:rsidRPr="00000000">
              <w:rPr>
                <w:rtl w:val="0"/>
              </w:rPr>
              <w:t xml:space="preserve">Teorema variatiei impulsului</w:t>
            </w:r>
          </w:p>
          <w:p w:rsidR="00000000" w:rsidDel="00000000" w:rsidP="00000000" w:rsidRDefault="00000000" w:rsidRPr="00000000" w14:paraId="00000239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*Legea conservarii impulsului</w:t>
            </w:r>
          </w:p>
          <w:p w:rsidR="00000000" w:rsidDel="00000000" w:rsidP="00000000" w:rsidRDefault="00000000" w:rsidRPr="00000000" w14:paraId="0000023A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Cap 4. Elemente de statica</w:t>
            </w:r>
          </w:p>
          <w:p w:rsidR="00000000" w:rsidDel="00000000" w:rsidP="00000000" w:rsidRDefault="00000000" w:rsidRPr="00000000" w14:paraId="0000023E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Echilibrul de translatie</w:t>
            </w:r>
          </w:p>
          <w:p w:rsidR="00000000" w:rsidDel="00000000" w:rsidP="00000000" w:rsidRDefault="00000000" w:rsidRPr="00000000" w14:paraId="0000023F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Echilibrul de rotatie</w:t>
            </w:r>
          </w:p>
          <w:p w:rsidR="00000000" w:rsidDel="00000000" w:rsidP="00000000" w:rsidRDefault="00000000" w:rsidRPr="00000000" w14:paraId="00000240">
            <w:pPr>
              <w:spacing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241">
            <w:pPr>
              <w:spacing w:after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numPr>
                <w:ilvl w:val="1"/>
                <w:numId w:val="36"/>
              </w:numPr>
              <w:spacing w:before="280" w:lineRule="auto"/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Elemente de statică</w:t>
            </w:r>
          </w:p>
          <w:p w:rsidR="00000000" w:rsidDel="00000000" w:rsidP="00000000" w:rsidRDefault="00000000" w:rsidRPr="00000000" w14:paraId="00000247">
            <w:pPr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248">
            <w:pPr>
              <w:numPr>
                <w:ilvl w:val="0"/>
                <w:numId w:val="24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 Determină vitezele corpurilor după ciocnirea lor (perfect elastică sau inelastică) folosind legile de variaţie a impulsului şi respectiv a energiei mecanice</w:t>
            </w:r>
          </w:p>
          <w:p w:rsidR="00000000" w:rsidDel="00000000" w:rsidP="00000000" w:rsidRDefault="00000000" w:rsidRPr="00000000" w14:paraId="00000249">
            <w:pPr>
              <w:spacing w:after="28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spacing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9_4 ( extindere C 7_3)</w:t>
            </w:r>
          </w:p>
          <w:p w:rsidR="00000000" w:rsidDel="00000000" w:rsidP="00000000" w:rsidRDefault="00000000" w:rsidRPr="00000000" w14:paraId="0000024C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Analizează critic probleme complexe care au la bază condiţiile de echilibru al sistemelor mecanice;</w:t>
            </w:r>
          </w:p>
          <w:p w:rsidR="00000000" w:rsidDel="00000000" w:rsidP="00000000" w:rsidRDefault="00000000" w:rsidRPr="00000000" w14:paraId="0000024D">
            <w:pPr>
              <w:spacing w:after="280" w:lineRule="auto"/>
              <w:ind w:right="142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numPr>
                <w:ilvl w:val="0"/>
                <w:numId w:val="32"/>
              </w:numPr>
              <w:tabs>
                <w:tab w:val="left" w:pos="175"/>
              </w:tabs>
              <w:spacing w:before="280" w:lineRule="auto"/>
              <w:ind w:left="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Rezolvă probleme aplicând condiția de echilibru de translaţie pentru sisteme mecanice simple;</w:t>
            </w:r>
          </w:p>
          <w:p w:rsidR="00000000" w:rsidDel="00000000" w:rsidP="00000000" w:rsidRDefault="00000000" w:rsidRPr="00000000" w14:paraId="0000024F">
            <w:pPr>
              <w:numPr>
                <w:ilvl w:val="0"/>
                <w:numId w:val="32"/>
              </w:numPr>
              <w:tabs>
                <w:tab w:val="left" w:pos="175"/>
              </w:tabs>
              <w:ind w:left="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Rezolvă probleme aplicând condiția de echilibru de rotaţie folosind compunerea momentelor forţei;</w:t>
            </w:r>
          </w:p>
          <w:p w:rsidR="00000000" w:rsidDel="00000000" w:rsidP="00000000" w:rsidRDefault="00000000" w:rsidRPr="00000000" w14:paraId="00000250">
            <w:pPr>
              <w:numPr>
                <w:ilvl w:val="0"/>
                <w:numId w:val="32"/>
              </w:numPr>
              <w:tabs>
                <w:tab w:val="left" w:pos="175"/>
              </w:tabs>
              <w:ind w:left="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Aplică metode de studiu a condiţiilor de echilibru a sistemelor mecanice simple.</w:t>
            </w:r>
          </w:p>
          <w:p w:rsidR="00000000" w:rsidDel="00000000" w:rsidP="00000000" w:rsidRDefault="00000000" w:rsidRPr="00000000" w14:paraId="00000251">
            <w:pPr>
              <w:numPr>
                <w:ilvl w:val="0"/>
                <w:numId w:val="32"/>
              </w:numPr>
              <w:tabs>
                <w:tab w:val="left" w:pos="175"/>
              </w:tabs>
              <w:spacing w:after="280" w:lineRule="auto"/>
              <w:ind w:left="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Determină centrul de greutate al corpurilor plane sau spaţiale a căror formă este reductibilă la forme geometrice uzuale</w:t>
            </w:r>
          </w:p>
          <w:p w:rsidR="00000000" w:rsidDel="00000000" w:rsidP="00000000" w:rsidRDefault="00000000" w:rsidRPr="00000000" w14:paraId="00000252">
            <w:pPr>
              <w:spacing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C_L_EXP</w:t>
            </w:r>
          </w:p>
          <w:p w:rsidR="00000000" w:rsidDel="00000000" w:rsidP="00000000" w:rsidRDefault="00000000" w:rsidRPr="00000000" w14:paraId="00000253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Aplicarea în mod creativ metode de rezolvare a cerinţelor din cadrul probei experimentale:</w:t>
            </w:r>
          </w:p>
          <w:p w:rsidR="00000000" w:rsidDel="00000000" w:rsidP="00000000" w:rsidRDefault="00000000" w:rsidRPr="00000000" w14:paraId="00000254">
            <w:pPr>
              <w:spacing w:after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255">
            <w:pPr>
              <w:numPr>
                <w:ilvl w:val="0"/>
                <w:numId w:val="27"/>
              </w:numPr>
              <w:spacing w:before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Construieşte modelul teoretic pentru rezolvarea cerinţelor probei experimentale;</w:t>
            </w:r>
          </w:p>
          <w:p w:rsidR="00000000" w:rsidDel="00000000" w:rsidP="00000000" w:rsidRDefault="00000000" w:rsidRPr="00000000" w14:paraId="00000256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construieşte dispozitivul experimental pentru culegerea datelor experimentale în conformitate cu cerinţele problemei;</w:t>
            </w:r>
          </w:p>
          <w:p w:rsidR="00000000" w:rsidDel="00000000" w:rsidP="00000000" w:rsidRDefault="00000000" w:rsidRPr="00000000" w14:paraId="00000257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descrie dispozitivul experimental şi metodele folosite în culegerea datelor experimentale;</w:t>
            </w:r>
          </w:p>
          <w:p w:rsidR="00000000" w:rsidDel="00000000" w:rsidP="00000000" w:rsidRDefault="00000000" w:rsidRPr="00000000" w14:paraId="00000258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înregistrează într-un tabel datele culese în cursul experimentului;</w:t>
            </w:r>
          </w:p>
          <w:p w:rsidR="00000000" w:rsidDel="00000000" w:rsidP="00000000" w:rsidRDefault="00000000" w:rsidRPr="00000000" w14:paraId="00000259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prelucrează datele experimentale pentru obţinerea rezultatului cerut folosind diferite metode;</w:t>
            </w:r>
          </w:p>
          <w:p w:rsidR="00000000" w:rsidDel="00000000" w:rsidP="00000000" w:rsidRDefault="00000000" w:rsidRPr="00000000" w14:paraId="0000025A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stabileşte scalarea datelor experimentale în vederea  reprezentării graficelor pe hârtie milimetrică;</w:t>
            </w:r>
          </w:p>
          <w:p w:rsidR="00000000" w:rsidDel="00000000" w:rsidP="00000000" w:rsidRDefault="00000000" w:rsidRPr="00000000" w14:paraId="0000025B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aplică metode empirice sau matematice de determinare a relațiilor de dependenţă  între  mărimile fizice înregistrate şi/sau reprezentate   grafic;</w:t>
            </w:r>
          </w:p>
          <w:p w:rsidR="00000000" w:rsidDel="00000000" w:rsidP="00000000" w:rsidRDefault="00000000" w:rsidRPr="00000000" w14:paraId="0000025C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verifică omogenitatea dimensională a termenilor relaţiilor în care intervin mărimile fizice  folosite;</w:t>
            </w:r>
          </w:p>
          <w:p w:rsidR="00000000" w:rsidDel="00000000" w:rsidP="00000000" w:rsidRDefault="00000000" w:rsidRPr="00000000" w14:paraId="0000025D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aplică metode de identificare şi de calcul al erorilor;</w:t>
            </w:r>
          </w:p>
          <w:p w:rsidR="00000000" w:rsidDel="00000000" w:rsidP="00000000" w:rsidRDefault="00000000" w:rsidRPr="00000000" w14:paraId="0000025E">
            <w:pPr>
              <w:numPr>
                <w:ilvl w:val="0"/>
                <w:numId w:val="27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scrie rezultatul final cerut folosind valorile măsurate şi/sau prelucrate şi valorile erorii absolute şi/sau relative;</w:t>
            </w:r>
          </w:p>
          <w:p w:rsidR="00000000" w:rsidDel="00000000" w:rsidP="00000000" w:rsidRDefault="00000000" w:rsidRPr="00000000" w14:paraId="0000025F">
            <w:pPr>
              <w:numPr>
                <w:ilvl w:val="0"/>
                <w:numId w:val="27"/>
              </w:numPr>
              <w:spacing w:after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întocmeşte referatul lucrării de laborator;</w:t>
            </w:r>
          </w:p>
          <w:p w:rsidR="00000000" w:rsidDel="00000000" w:rsidP="00000000" w:rsidRDefault="00000000" w:rsidRPr="00000000" w14:paraId="00000260">
            <w:pPr>
              <w:spacing w:before="280" w:lineRule="auto"/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</w:tcPr>
          <w:p w:rsidR="00000000" w:rsidDel="00000000" w:rsidP="00000000" w:rsidRDefault="00000000" w:rsidRPr="00000000" w14:paraId="00000261">
            <w:pPr>
              <w:ind w:right="142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Clasa a X –a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66">
            <w:pPr>
              <w:ind w:left="574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Temele din anii precedenţi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269">
            <w:pPr>
              <w:tabs>
                <w:tab w:val="left" w:pos="488"/>
              </w:tabs>
              <w:spacing w:after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26A">
            <w:pPr>
              <w:tabs>
                <w:tab w:val="left" w:pos="488"/>
              </w:tabs>
              <w:spacing w:after="280" w:before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VI.1 – VI.21</w:t>
            </w:r>
          </w:p>
          <w:p w:rsidR="00000000" w:rsidDel="00000000" w:rsidP="00000000" w:rsidRDefault="00000000" w:rsidRPr="00000000" w14:paraId="0000026B">
            <w:pPr>
              <w:spacing w:after="280" w:before="280" w:lineRule="auto"/>
              <w:ind w:right="31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VII.1-VII.22 </w:t>
            </w:r>
          </w:p>
          <w:p w:rsidR="00000000" w:rsidDel="00000000" w:rsidP="00000000" w:rsidRDefault="00000000" w:rsidRPr="00000000" w14:paraId="0000026C">
            <w:pPr>
              <w:spacing w:after="280" w:before="280" w:lineRule="auto"/>
              <w:ind w:right="31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VIII.1 – VIII.18</w:t>
            </w:r>
          </w:p>
          <w:p w:rsidR="00000000" w:rsidDel="00000000" w:rsidP="00000000" w:rsidRDefault="00000000" w:rsidRPr="00000000" w14:paraId="0000026D">
            <w:pPr>
              <w:spacing w:before="280" w:lineRule="auto"/>
              <w:ind w:right="3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IX.1 – IX.8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26E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26F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6_1; C 6_2; C 6_2.1; C 6_extindere 1; </w:t>
            </w:r>
          </w:p>
          <w:p w:rsidR="00000000" w:rsidDel="00000000" w:rsidP="00000000" w:rsidRDefault="00000000" w:rsidRPr="00000000" w14:paraId="00000270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7_1; C 7_2; C_7_3; C_7_4; C 7_extindere 1; C 7_extindere 2</w:t>
            </w:r>
          </w:p>
          <w:p w:rsidR="00000000" w:rsidDel="00000000" w:rsidP="00000000" w:rsidRDefault="00000000" w:rsidRPr="00000000" w14:paraId="00000271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C8_1; C8_2; C8_3; C8_4</w:t>
            </w:r>
          </w:p>
          <w:p w:rsidR="00000000" w:rsidDel="00000000" w:rsidP="00000000" w:rsidRDefault="00000000" w:rsidRPr="00000000" w14:paraId="00000272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9_1; C9_2; C 9_3; C 9_4</w:t>
            </w:r>
          </w:p>
          <w:p w:rsidR="00000000" w:rsidDel="00000000" w:rsidP="00000000" w:rsidRDefault="00000000" w:rsidRPr="00000000" w14:paraId="00000273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CL_EXP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4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  <w:p w:rsidR="00000000" w:rsidDel="00000000" w:rsidP="00000000" w:rsidRDefault="00000000" w:rsidRPr="00000000" w14:paraId="00000275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locală/Sector</w:t>
            </w:r>
          </w:p>
          <w:p w:rsidR="00000000" w:rsidDel="00000000" w:rsidP="00000000" w:rsidRDefault="00000000" w:rsidRPr="00000000" w14:paraId="00000276">
            <w:pPr>
              <w:spacing w:before="280" w:lineRule="auto"/>
              <w:ind w:left="99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(Vrănceanu – Procopiu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7">
            <w:pPr>
              <w:spacing w:after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</w:t>
            </w:r>
          </w:p>
          <w:p w:rsidR="00000000" w:rsidDel="00000000" w:rsidP="00000000" w:rsidRDefault="00000000" w:rsidRPr="00000000" w14:paraId="00000278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spacing w:after="280"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spacing w:before="280" w:lineRule="auto"/>
              <w:ind w:left="34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</w:t>
            </w:r>
          </w:p>
        </w:tc>
        <w:tc>
          <w:tcPr/>
          <w:p w:rsidR="00000000" w:rsidDel="00000000" w:rsidP="00000000" w:rsidRDefault="00000000" w:rsidRPr="00000000" w14:paraId="0000028F">
            <w:pPr>
              <w:spacing w:after="280" w:lineRule="auto"/>
              <w:ind w:left="574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Cap1. Optica geometrica</w:t>
            </w:r>
          </w:p>
          <w:p w:rsidR="00000000" w:rsidDel="00000000" w:rsidP="00000000" w:rsidRDefault="00000000" w:rsidRPr="00000000" w14:paraId="00000290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Reflexia si refracţia</w:t>
            </w:r>
          </w:p>
          <w:p w:rsidR="00000000" w:rsidDel="00000000" w:rsidP="00000000" w:rsidRDefault="00000000" w:rsidRPr="00000000" w14:paraId="00000291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Lentile subtiri. Sisteme de lentile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2">
            <w:pPr>
              <w:numPr>
                <w:ilvl w:val="1"/>
                <w:numId w:val="3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Reflexia și refracția luminii.</w:t>
            </w:r>
          </w:p>
          <w:p w:rsidR="00000000" w:rsidDel="00000000" w:rsidP="00000000" w:rsidRDefault="00000000" w:rsidRPr="00000000" w14:paraId="00000293">
            <w:pPr>
              <w:numPr>
                <w:ilvl w:val="1"/>
                <w:numId w:val="3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Lentile subțiri.</w:t>
            </w:r>
          </w:p>
          <w:p w:rsidR="00000000" w:rsidDel="00000000" w:rsidP="00000000" w:rsidRDefault="00000000" w:rsidRPr="00000000" w14:paraId="00000294">
            <w:pPr>
              <w:numPr>
                <w:ilvl w:val="1"/>
                <w:numId w:val="3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Sisteme de lentile. Ochiul.</w:t>
            </w:r>
          </w:p>
          <w:p w:rsidR="00000000" w:rsidDel="00000000" w:rsidP="00000000" w:rsidRDefault="00000000" w:rsidRPr="00000000" w14:paraId="00000295">
            <w:pPr>
              <w:numPr>
                <w:ilvl w:val="1"/>
                <w:numId w:val="3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Instrumente optice</w:t>
            </w:r>
          </w:p>
        </w:tc>
        <w:tc>
          <w:tcPr/>
          <w:p w:rsidR="00000000" w:rsidDel="00000000" w:rsidP="00000000" w:rsidRDefault="00000000" w:rsidRPr="00000000" w14:paraId="00000296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C_6_extindere 2</w:t>
            </w:r>
          </w:p>
          <w:p w:rsidR="00000000" w:rsidDel="00000000" w:rsidP="00000000" w:rsidRDefault="00000000" w:rsidRPr="00000000" w14:paraId="00000297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Utilizarea în mod critic a noţiunilor de bază din domeniul fenomenelor optice pentru dezvoltarea raţionamentelor aplicate în  rezolvarea unor situaţii reale:</w:t>
            </w:r>
          </w:p>
          <w:p w:rsidR="00000000" w:rsidDel="00000000" w:rsidP="00000000" w:rsidRDefault="00000000" w:rsidRPr="00000000" w14:paraId="00000298">
            <w:pPr>
              <w:spacing w:after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299">
            <w:pPr>
              <w:numPr>
                <w:ilvl w:val="0"/>
                <w:numId w:val="10"/>
              </w:numPr>
              <w:spacing w:before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Utilizează legile/ raționamentele referitoare la iluminarea unor corpuri/suprafețe de către surse de lumină punctiforme la surse de lumină nepunctiforme.</w:t>
            </w:r>
          </w:p>
          <w:p w:rsidR="00000000" w:rsidDel="00000000" w:rsidP="00000000" w:rsidRDefault="00000000" w:rsidRPr="00000000" w14:paraId="0000029A">
            <w:pPr>
              <w:numPr>
                <w:ilvl w:val="0"/>
                <w:numId w:val="10"/>
              </w:numPr>
              <w:spacing w:after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construieşte grafic imagini obținute prin reflexii multiple/succesive.</w:t>
            </w:r>
          </w:p>
          <w:p w:rsidR="00000000" w:rsidDel="00000000" w:rsidP="00000000" w:rsidRDefault="00000000" w:rsidRPr="00000000" w14:paraId="0000029B">
            <w:pPr>
              <w:spacing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7_extindere 2</w:t>
            </w:r>
          </w:p>
          <w:p w:rsidR="00000000" w:rsidDel="00000000" w:rsidP="00000000" w:rsidRDefault="00000000" w:rsidRPr="00000000" w14:paraId="0000029C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Selectarea în mod critic metodele de rezolvare a problemelor legate de propagarea luminii:</w:t>
            </w:r>
          </w:p>
          <w:p w:rsidR="00000000" w:rsidDel="00000000" w:rsidP="00000000" w:rsidRDefault="00000000" w:rsidRPr="00000000" w14:paraId="0000029D">
            <w:pPr>
              <w:spacing w:after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29E">
            <w:pPr>
              <w:numPr>
                <w:ilvl w:val="0"/>
                <w:numId w:val="35"/>
              </w:numPr>
              <w:spacing w:before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Analizează fenomenul de producere a reflexiilor multiple în două oglinzi plane care fac între un unghi între ele.</w:t>
            </w:r>
          </w:p>
          <w:p w:rsidR="00000000" w:rsidDel="00000000" w:rsidP="00000000" w:rsidRDefault="00000000" w:rsidRPr="00000000" w14:paraId="0000029F">
            <w:pPr>
              <w:numPr>
                <w:ilvl w:val="0"/>
                <w:numId w:val="35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Analizează fenomenul de refracţie totală în diferite situații teoretice și aplicații din practică (prisma cu reflexie totală, fibra optică etc.).</w:t>
            </w:r>
          </w:p>
          <w:p w:rsidR="00000000" w:rsidDel="00000000" w:rsidP="00000000" w:rsidRDefault="00000000" w:rsidRPr="00000000" w14:paraId="000002A0">
            <w:pPr>
              <w:numPr>
                <w:ilvl w:val="0"/>
                <w:numId w:val="35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Aplică legile refracţiei în studiul propagării luminii în lama cu fețe plane și paralele </w:t>
            </w:r>
          </w:p>
          <w:p w:rsidR="00000000" w:rsidDel="00000000" w:rsidP="00000000" w:rsidRDefault="00000000" w:rsidRPr="00000000" w14:paraId="000002A1">
            <w:pPr>
              <w:numPr>
                <w:ilvl w:val="0"/>
                <w:numId w:val="35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Aplică legile refracţiei în rezolvarea problemelor de refracție și dispersie prin prisma optică (determinarea experimentală a unghiului minim de deviație printr-o prismă).</w:t>
            </w:r>
          </w:p>
          <w:p w:rsidR="00000000" w:rsidDel="00000000" w:rsidP="00000000" w:rsidRDefault="00000000" w:rsidRPr="00000000" w14:paraId="000002A2">
            <w:pPr>
              <w:numPr>
                <w:ilvl w:val="0"/>
                <w:numId w:val="35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Identifică  tipului de lentilă în funcție de forma ei și de indicele de refracție relativ al mediului lentilei față de mediul în care se află aceasta.</w:t>
            </w:r>
          </w:p>
          <w:p w:rsidR="00000000" w:rsidDel="00000000" w:rsidP="00000000" w:rsidRDefault="00000000" w:rsidRPr="00000000" w14:paraId="000002A3">
            <w:pPr>
              <w:numPr>
                <w:ilvl w:val="0"/>
                <w:numId w:val="35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Construieşte folosind metoda grafică şi analitică imaginea unui obiect dată de un dioptru sferic transparent şi respectiv reflectant (oglindă sferică)</w:t>
            </w:r>
          </w:p>
          <w:p w:rsidR="00000000" w:rsidDel="00000000" w:rsidP="00000000" w:rsidRDefault="00000000" w:rsidRPr="00000000" w14:paraId="000002A4">
            <w:pPr>
              <w:numPr>
                <w:ilvl w:val="0"/>
                <w:numId w:val="35"/>
              </w:numPr>
              <w:spacing w:after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Construieşte folosind metoda grafică şi analitică imaginea unui obiect dată de sisteme de dioptri sferici transparenţi şi respectiv reflectanţi </w:t>
            </w:r>
          </w:p>
          <w:p w:rsidR="00000000" w:rsidDel="00000000" w:rsidP="00000000" w:rsidRDefault="00000000" w:rsidRPr="00000000" w14:paraId="000002A5">
            <w:pPr>
              <w:spacing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9_5 </w:t>
            </w:r>
          </w:p>
          <w:p w:rsidR="00000000" w:rsidDel="00000000" w:rsidP="00000000" w:rsidRDefault="00000000" w:rsidRPr="00000000" w14:paraId="000002A7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Selectarea în mod critic metodele de rezolvare a problemelor legate de propagarea luminii:</w:t>
            </w:r>
          </w:p>
          <w:p w:rsidR="00000000" w:rsidDel="00000000" w:rsidP="00000000" w:rsidRDefault="00000000" w:rsidRPr="00000000" w14:paraId="000002A8">
            <w:pPr>
              <w:spacing w:after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2A9">
            <w:pPr>
              <w:numPr>
                <w:ilvl w:val="0"/>
                <w:numId w:val="38"/>
              </w:numPr>
              <w:spacing w:before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Analizează critic teoretic și experimental sisteme optice </w:t>
            </w:r>
          </w:p>
          <w:p w:rsidR="00000000" w:rsidDel="00000000" w:rsidP="00000000" w:rsidRDefault="00000000" w:rsidRPr="00000000" w14:paraId="000002AA">
            <w:pPr>
              <w:numPr>
                <w:ilvl w:val="0"/>
                <w:numId w:val="38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Explică funcţionarea  ochiului (adaptarea în funcție de distanță și de cantitatea de lumină) ca şi instrument optic.</w:t>
            </w:r>
          </w:p>
          <w:p w:rsidR="00000000" w:rsidDel="00000000" w:rsidP="00000000" w:rsidRDefault="00000000" w:rsidRPr="00000000" w14:paraId="000002AB">
            <w:pPr>
              <w:numPr>
                <w:ilvl w:val="0"/>
                <w:numId w:val="38"/>
              </w:numPr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calculează adâncimea câmpului vizual folosind punctele proxim și remotum al ochiul cu defect de vedere.</w:t>
            </w:r>
          </w:p>
          <w:p w:rsidR="00000000" w:rsidDel="00000000" w:rsidP="00000000" w:rsidRDefault="00000000" w:rsidRPr="00000000" w14:paraId="000002AC">
            <w:pPr>
              <w:numPr>
                <w:ilvl w:val="0"/>
                <w:numId w:val="38"/>
              </w:numPr>
              <w:spacing w:after="280" w:lineRule="auto"/>
              <w:ind w:left="360" w:right="142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Descrie funcţionarea instrumentelor optice (luneta astronomică şi terestră, telescop.</w:t>
            </w:r>
          </w:p>
          <w:p w:rsidR="00000000" w:rsidDel="00000000" w:rsidP="00000000" w:rsidRDefault="00000000" w:rsidRPr="00000000" w14:paraId="000002AD">
            <w:pPr>
              <w:spacing w:before="280" w:lineRule="auto"/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2AE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  <w:p w:rsidR="00000000" w:rsidDel="00000000" w:rsidP="00000000" w:rsidRDefault="00000000" w:rsidRPr="00000000" w14:paraId="000002AF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locală/Sector</w:t>
            </w:r>
          </w:p>
          <w:p w:rsidR="00000000" w:rsidDel="00000000" w:rsidP="00000000" w:rsidRDefault="00000000" w:rsidRPr="00000000" w14:paraId="000002B0">
            <w:pPr>
              <w:spacing w:before="280" w:lineRule="auto"/>
              <w:ind w:left="99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(Vrănceanu – Procopiu</w:t>
            </w:r>
          </w:p>
        </w:tc>
        <w:tc>
          <w:tcPr/>
          <w:p w:rsidR="00000000" w:rsidDel="00000000" w:rsidP="00000000" w:rsidRDefault="00000000" w:rsidRPr="00000000" w14:paraId="000002B1">
            <w:pPr>
              <w:tabs>
                <w:tab w:val="left" w:pos="267"/>
              </w:tabs>
              <w:ind w:left="267" w:firstLine="0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B2">
            <w:pPr>
              <w:tabs>
                <w:tab w:val="left" w:pos="267"/>
              </w:tabs>
              <w:spacing w:after="280" w:lineRule="auto"/>
              <w:ind w:left="267" w:firstLine="0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Clasa a X-a</w:t>
            </w:r>
          </w:p>
          <w:p w:rsidR="00000000" w:rsidDel="00000000" w:rsidP="00000000" w:rsidRDefault="00000000" w:rsidRPr="00000000" w14:paraId="000002B3">
            <w:pPr>
              <w:numPr>
                <w:ilvl w:val="0"/>
                <w:numId w:val="40"/>
              </w:numPr>
              <w:tabs>
                <w:tab w:val="left" w:pos="267"/>
              </w:tabs>
              <w:spacing w:before="280" w:lineRule="auto"/>
              <w:ind w:left="267" w:hanging="166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ELEMENTE DE TERMODINAMICĂ</w:t>
            </w:r>
          </w:p>
          <w:p w:rsidR="00000000" w:rsidDel="00000000" w:rsidP="00000000" w:rsidRDefault="00000000" w:rsidRPr="00000000" w14:paraId="000002B4">
            <w:pPr>
              <w:numPr>
                <w:ilvl w:val="1"/>
                <w:numId w:val="40"/>
              </w:numPr>
              <w:tabs>
                <w:tab w:val="left" w:pos="433"/>
              </w:tabs>
              <w:ind w:left="102" w:firstLine="0"/>
              <w:rPr/>
            </w:pPr>
            <w:r w:rsidDel="00000000" w:rsidR="00000000" w:rsidRPr="00000000">
              <w:rPr>
                <w:rtl w:val="0"/>
              </w:rPr>
              <w:t xml:space="preserve">Noţiunitermodinamicede bază</w:t>
            </w:r>
          </w:p>
          <w:p w:rsidR="00000000" w:rsidDel="00000000" w:rsidP="00000000" w:rsidRDefault="00000000" w:rsidRPr="00000000" w14:paraId="000002B5">
            <w:pPr>
              <w:numPr>
                <w:ilvl w:val="1"/>
                <w:numId w:val="40"/>
              </w:numPr>
              <w:tabs>
                <w:tab w:val="left" w:pos="433"/>
              </w:tabs>
              <w:ind w:left="433" w:hanging="332"/>
              <w:rPr/>
            </w:pPr>
            <w:r w:rsidDel="00000000" w:rsidR="00000000" w:rsidRPr="00000000">
              <w:rPr>
                <w:rtl w:val="0"/>
              </w:rPr>
              <w:t xml:space="preserve">Calorimetrie</w:t>
            </w:r>
          </w:p>
          <w:p w:rsidR="00000000" w:rsidDel="00000000" w:rsidP="00000000" w:rsidRDefault="00000000" w:rsidRPr="00000000" w14:paraId="000002B6">
            <w:pPr>
              <w:numPr>
                <w:ilvl w:val="1"/>
                <w:numId w:val="40"/>
              </w:numPr>
              <w:tabs>
                <w:tab w:val="left" w:pos="433"/>
              </w:tabs>
              <w:ind w:left="433" w:hanging="332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Principiul I al termodinamicii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numPr>
                <w:ilvl w:val="1"/>
                <w:numId w:val="40"/>
              </w:numPr>
              <w:tabs>
                <w:tab w:val="left" w:pos="433"/>
              </w:tabs>
              <w:ind w:left="433" w:hanging="332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Aplicarea principiului I al termodinamicii la transformările gazului ideal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8">
            <w:pPr>
              <w:numPr>
                <w:ilvl w:val="0"/>
                <w:numId w:val="29"/>
              </w:numPr>
              <w:ind w:left="142" w:right="31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numPr>
                <w:ilvl w:val="1"/>
                <w:numId w:val="11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Noțiuni termodinamice de bază.</w:t>
            </w:r>
          </w:p>
          <w:p w:rsidR="00000000" w:rsidDel="00000000" w:rsidP="00000000" w:rsidRDefault="00000000" w:rsidRPr="00000000" w14:paraId="000002BA">
            <w:pPr>
              <w:numPr>
                <w:ilvl w:val="1"/>
                <w:numId w:val="11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Calorimetrie.</w:t>
            </w:r>
          </w:p>
          <w:p w:rsidR="00000000" w:rsidDel="00000000" w:rsidP="00000000" w:rsidRDefault="00000000" w:rsidRPr="00000000" w14:paraId="000002BB">
            <w:pPr>
              <w:numPr>
                <w:ilvl w:val="1"/>
                <w:numId w:val="11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Principiul I al termodinamicii.</w:t>
            </w:r>
          </w:p>
          <w:p w:rsidR="00000000" w:rsidDel="00000000" w:rsidP="00000000" w:rsidRDefault="00000000" w:rsidRPr="00000000" w14:paraId="000002BC">
            <w:pPr>
              <w:numPr>
                <w:ilvl w:val="1"/>
                <w:numId w:val="11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Aplicarea principiului I al termodinamicii la transformările gazului ideal.</w:t>
            </w:r>
          </w:p>
        </w:tc>
        <w:tc>
          <w:tcPr/>
          <w:p w:rsidR="00000000" w:rsidDel="00000000" w:rsidP="00000000" w:rsidRDefault="00000000" w:rsidRPr="00000000" w14:paraId="000002BD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10_1</w:t>
            </w:r>
          </w:p>
          <w:p w:rsidR="00000000" w:rsidDel="00000000" w:rsidP="00000000" w:rsidRDefault="00000000" w:rsidRPr="00000000" w14:paraId="000002BE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Utilizarea în mod  critic a noţiunilor legate de structura materiei şi mărimile fizice caracteristice pentru interpretarea fenomenelor termice</w:t>
            </w:r>
          </w:p>
          <w:p w:rsidR="00000000" w:rsidDel="00000000" w:rsidP="00000000" w:rsidRDefault="00000000" w:rsidRPr="00000000" w14:paraId="000002BF">
            <w:pPr>
              <w:spacing w:after="280" w:before="280" w:lineRule="auto"/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2C0">
            <w:pPr>
              <w:numPr>
                <w:ilvl w:val="0"/>
                <w:numId w:val="33"/>
              </w:numPr>
              <w:spacing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Foloseşte ipotezele modelului gaz ideal pentru explicarea unor fenomene din viaţa de zi cu zi;</w:t>
            </w:r>
          </w:p>
          <w:p w:rsidR="00000000" w:rsidDel="00000000" w:rsidP="00000000" w:rsidRDefault="00000000" w:rsidRPr="00000000" w14:paraId="000002C1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Utilizează în rezolvarea problemelor mărimi fizice ce caracterizează şi descriu comportarea sistemelor termodinamice;</w:t>
            </w:r>
          </w:p>
          <w:p w:rsidR="00000000" w:rsidDel="00000000" w:rsidP="00000000" w:rsidRDefault="00000000" w:rsidRPr="00000000" w14:paraId="000002C2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în descrierea situaţiilor reale noţiunile de sistem termodinamic, proces termic, parametru termodinamic intensiv şi extensiv.</w:t>
            </w:r>
          </w:p>
          <w:p w:rsidR="00000000" w:rsidDel="00000000" w:rsidP="00000000" w:rsidRDefault="00000000" w:rsidRPr="00000000" w14:paraId="000002C3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Identifică formele schimbului de energie între sisteme termodinamice;</w:t>
            </w:r>
          </w:p>
          <w:p w:rsidR="00000000" w:rsidDel="00000000" w:rsidP="00000000" w:rsidRDefault="00000000" w:rsidRPr="00000000" w14:paraId="000002C4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legea echilibrului termic pentru rezolvarea unor situaţii reale (ecuaţia calorimetrică).</w:t>
            </w:r>
          </w:p>
          <w:p w:rsidR="00000000" w:rsidDel="00000000" w:rsidP="00000000" w:rsidRDefault="00000000" w:rsidRPr="00000000" w14:paraId="000002C5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Foloseşte diagrama termometrică în rezolvarea problemelor de calorimetrie </w:t>
            </w:r>
          </w:p>
          <w:p w:rsidR="00000000" w:rsidDel="00000000" w:rsidP="00000000" w:rsidRDefault="00000000" w:rsidRPr="00000000" w14:paraId="000002C6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Selectează metode de rezolvare teoretică şi experimentală a problemelor descrise de  legile transformărilor simple (izotermă, izobară, izocoră, adiabatică, politropă);</w:t>
            </w:r>
          </w:p>
          <w:p w:rsidR="00000000" w:rsidDel="00000000" w:rsidP="00000000" w:rsidRDefault="00000000" w:rsidRPr="00000000" w14:paraId="000002C7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principiul I al termodinamicii în cazul transformărilor izotermă, izobară, izocoră, adiabatică, politropă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C8">
            <w:pPr>
              <w:ind w:left="99" w:firstLine="0"/>
              <w:rPr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X Etapa Județeană</w:t>
            </w:r>
            <w:r w:rsidDel="00000000" w:rsidR="00000000" w:rsidRPr="00000000">
              <w:rPr>
                <w:b w:val="1"/>
                <w:rtl w:val="0"/>
              </w:rPr>
              <w:t xml:space="preserve">(Municipiul București) februarie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2CD">
            <w:pPr>
              <w:ind w:left="574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Temele de la etapa precedentă</w:t>
            </w:r>
          </w:p>
        </w:tc>
        <w:tc>
          <w:tcPr/>
          <w:p w:rsidR="00000000" w:rsidDel="00000000" w:rsidP="00000000" w:rsidRDefault="00000000" w:rsidRPr="00000000" w14:paraId="000002D0">
            <w:pPr>
              <w:tabs>
                <w:tab w:val="left" w:pos="488"/>
              </w:tabs>
              <w:spacing w:after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D1">
            <w:pPr>
              <w:tabs>
                <w:tab w:val="left" w:pos="488"/>
              </w:tabs>
              <w:spacing w:after="280" w:before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VI.1 – VI.21</w:t>
            </w:r>
          </w:p>
          <w:p w:rsidR="00000000" w:rsidDel="00000000" w:rsidP="00000000" w:rsidRDefault="00000000" w:rsidRPr="00000000" w14:paraId="000002D2">
            <w:pPr>
              <w:spacing w:after="280" w:before="280" w:lineRule="auto"/>
              <w:ind w:right="42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VII.1-VII.22</w:t>
            </w:r>
          </w:p>
          <w:p w:rsidR="00000000" w:rsidDel="00000000" w:rsidP="00000000" w:rsidRDefault="00000000" w:rsidRPr="00000000" w14:paraId="000002D3">
            <w:pPr>
              <w:spacing w:after="280" w:before="280" w:lineRule="auto"/>
              <w:ind w:right="31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VIII.1 – VIII.18</w:t>
            </w:r>
          </w:p>
          <w:p w:rsidR="00000000" w:rsidDel="00000000" w:rsidP="00000000" w:rsidRDefault="00000000" w:rsidRPr="00000000" w14:paraId="000002D4">
            <w:pPr>
              <w:spacing w:after="280" w:before="280" w:lineRule="auto"/>
              <w:ind w:right="3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IX.1 – XI.12</w:t>
            </w:r>
          </w:p>
          <w:p w:rsidR="00000000" w:rsidDel="00000000" w:rsidP="00000000" w:rsidRDefault="00000000" w:rsidRPr="00000000" w14:paraId="000002D5">
            <w:pPr>
              <w:spacing w:before="280" w:lineRule="auto"/>
              <w:ind w:right="3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X.1-X.4</w:t>
            </w:r>
          </w:p>
        </w:tc>
        <w:tc>
          <w:tcPr/>
          <w:p w:rsidR="00000000" w:rsidDel="00000000" w:rsidP="00000000" w:rsidRDefault="00000000" w:rsidRPr="00000000" w14:paraId="000002D6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2D7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6_1; C 6_2; C 6_2.1; C 6_extindere 1; C_6_extindere 2</w:t>
            </w:r>
          </w:p>
          <w:p w:rsidR="00000000" w:rsidDel="00000000" w:rsidP="00000000" w:rsidRDefault="00000000" w:rsidRPr="00000000" w14:paraId="000002D8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7_1; C 7_2; C_7_3; C_7_4; C 7_extindere 1; C 7_extindere 2</w:t>
            </w:r>
          </w:p>
          <w:p w:rsidR="00000000" w:rsidDel="00000000" w:rsidP="00000000" w:rsidRDefault="00000000" w:rsidRPr="00000000" w14:paraId="000002D9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C8_1; C8_2; C8_3; C8_4</w:t>
            </w:r>
          </w:p>
          <w:p w:rsidR="00000000" w:rsidDel="00000000" w:rsidP="00000000" w:rsidRDefault="00000000" w:rsidRPr="00000000" w14:paraId="000002DA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9_1; C9_2; C 9_3; C 9_4 C 9_5; CL_EXP</w:t>
            </w:r>
          </w:p>
          <w:p w:rsidR="00000000" w:rsidDel="00000000" w:rsidP="00000000" w:rsidRDefault="00000000" w:rsidRPr="00000000" w14:paraId="000002DB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C_10_1.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C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  <w:p w:rsidR="00000000" w:rsidDel="00000000" w:rsidP="00000000" w:rsidRDefault="00000000" w:rsidRPr="00000000" w14:paraId="000002DD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OJF (Municipiul București)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E">
            <w:pPr>
              <w:tabs>
                <w:tab w:val="left" w:pos="267"/>
              </w:tabs>
              <w:ind w:left="267" w:firstLine="0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DF">
            <w:pPr>
              <w:numPr>
                <w:ilvl w:val="1"/>
                <w:numId w:val="40"/>
              </w:numPr>
              <w:tabs>
                <w:tab w:val="left" w:pos="433"/>
              </w:tabs>
              <w:ind w:left="433" w:hanging="332"/>
              <w:rPr/>
            </w:pPr>
            <w:r w:rsidDel="00000000" w:rsidR="00000000" w:rsidRPr="00000000">
              <w:rPr>
                <w:rtl w:val="0"/>
              </w:rPr>
              <w:t xml:space="preserve"> Transformări de stare de agregare</w:t>
            </w:r>
          </w:p>
        </w:tc>
        <w:tc>
          <w:tcPr/>
          <w:p w:rsidR="00000000" w:rsidDel="00000000" w:rsidP="00000000" w:rsidRDefault="00000000" w:rsidRPr="00000000" w14:paraId="000002E0">
            <w:pPr>
              <w:numPr>
                <w:ilvl w:val="1"/>
                <w:numId w:val="11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Transformări de stare de agregare.</w:t>
            </w:r>
          </w:p>
        </w:tc>
        <w:tc>
          <w:tcPr/>
          <w:p w:rsidR="00000000" w:rsidDel="00000000" w:rsidP="00000000" w:rsidRDefault="00000000" w:rsidRPr="00000000" w14:paraId="000002E1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Foloseşte metodele de rezolvare a ecuaţiei calorimetrice pentru analiza transformărilor de fază şi stare de agregare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E2">
            <w:pPr>
              <w:spacing w:after="280" w:lineRule="auto"/>
              <w:ind w:left="99" w:firstLine="0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X  Etapa Județeană</w:t>
            </w:r>
            <w:r w:rsidDel="00000000" w:rsidR="00000000" w:rsidRPr="00000000">
              <w:rPr>
                <w:b w:val="1"/>
                <w:rtl w:val="0"/>
              </w:rPr>
              <w:t xml:space="preserve">(Municipiul București)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3">
            <w:pPr>
              <w:spacing w:before="280" w:lineRule="auto"/>
              <w:ind w:left="99" w:firstLine="0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2E8">
            <w:pPr>
              <w:ind w:left="574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Temele de la etapa precedentă</w:t>
            </w:r>
          </w:p>
        </w:tc>
        <w:tc>
          <w:tcPr/>
          <w:p w:rsidR="00000000" w:rsidDel="00000000" w:rsidP="00000000" w:rsidRDefault="00000000" w:rsidRPr="00000000" w14:paraId="000002EB">
            <w:pPr>
              <w:tabs>
                <w:tab w:val="left" w:pos="488"/>
              </w:tabs>
              <w:spacing w:after="280" w:lineRule="auto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:VI.1 – VI.21</w:t>
            </w:r>
          </w:p>
          <w:p w:rsidR="00000000" w:rsidDel="00000000" w:rsidP="00000000" w:rsidRDefault="00000000" w:rsidRPr="00000000" w14:paraId="000002EC">
            <w:pPr>
              <w:spacing w:after="280" w:before="280" w:lineRule="auto"/>
              <w:ind w:right="42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VII.1-VII.22</w:t>
            </w:r>
          </w:p>
          <w:p w:rsidR="00000000" w:rsidDel="00000000" w:rsidP="00000000" w:rsidRDefault="00000000" w:rsidRPr="00000000" w14:paraId="000002ED">
            <w:pPr>
              <w:spacing w:after="280" w:before="280" w:lineRule="auto"/>
              <w:ind w:right="31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VIII.1 – VIII.18</w:t>
            </w:r>
          </w:p>
          <w:p w:rsidR="00000000" w:rsidDel="00000000" w:rsidP="00000000" w:rsidRDefault="00000000" w:rsidRPr="00000000" w14:paraId="000002EE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IX.1 – XI.12</w:t>
            </w:r>
          </w:p>
          <w:p w:rsidR="00000000" w:rsidDel="00000000" w:rsidP="00000000" w:rsidRDefault="00000000" w:rsidRPr="00000000" w14:paraId="000002EF">
            <w:pPr>
              <w:spacing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X.1-X.5</w:t>
            </w:r>
          </w:p>
        </w:tc>
        <w:tc>
          <w:tcPr/>
          <w:p w:rsidR="00000000" w:rsidDel="00000000" w:rsidP="00000000" w:rsidRDefault="00000000" w:rsidRPr="00000000" w14:paraId="000002F0">
            <w:pPr>
              <w:ind w:right="142"/>
              <w:rPr/>
            </w:pPr>
            <w:r w:rsidDel="00000000" w:rsidR="00000000" w:rsidRPr="00000000">
              <w:rPr>
                <w:rtl w:val="0"/>
              </w:rPr>
              <w:t xml:space="preserve">Competențe:</w:t>
            </w:r>
          </w:p>
          <w:p w:rsidR="00000000" w:rsidDel="00000000" w:rsidP="00000000" w:rsidRDefault="00000000" w:rsidRPr="00000000" w14:paraId="000002F1">
            <w:pPr>
              <w:ind w:right="142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6_1; C 6_2; C 6_2.1; C 6_extindere 1; C_6_extindere 2</w:t>
            </w:r>
          </w:p>
          <w:p w:rsidR="00000000" w:rsidDel="00000000" w:rsidP="00000000" w:rsidRDefault="00000000" w:rsidRPr="00000000" w14:paraId="000002F2">
            <w:pPr>
              <w:ind w:right="142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7_1; C 7_2; C_7_3; C_7_4; C 7_extindere 1; C 7_extindere 2</w:t>
            </w:r>
          </w:p>
          <w:p w:rsidR="00000000" w:rsidDel="00000000" w:rsidP="00000000" w:rsidRDefault="00000000" w:rsidRPr="00000000" w14:paraId="000002F3">
            <w:pPr>
              <w:ind w:right="142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C8_1; C8_2; C8_3; C8_4</w:t>
            </w:r>
          </w:p>
          <w:p w:rsidR="00000000" w:rsidDel="00000000" w:rsidP="00000000" w:rsidRDefault="00000000" w:rsidRPr="00000000" w14:paraId="000002F4">
            <w:pPr>
              <w:ind w:right="142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9_1; C9_2; C 9_3; C 9_4; C 9_5</w:t>
            </w:r>
          </w:p>
          <w:p w:rsidR="00000000" w:rsidDel="00000000" w:rsidP="00000000" w:rsidRDefault="00000000" w:rsidRPr="00000000" w14:paraId="000002F5">
            <w:pPr>
              <w:ind w:right="142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CL_EXP</w:t>
            </w:r>
          </w:p>
          <w:p w:rsidR="00000000" w:rsidDel="00000000" w:rsidP="00000000" w:rsidRDefault="00000000" w:rsidRPr="00000000" w14:paraId="000002F6">
            <w:pPr>
              <w:ind w:right="142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C_10_1.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F7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  <w:p w:rsidR="00000000" w:rsidDel="00000000" w:rsidP="00000000" w:rsidRDefault="00000000" w:rsidRPr="00000000" w14:paraId="000002F8">
            <w:pPr>
              <w:spacing w:before="280" w:lineRule="auto"/>
              <w:ind w:left="99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Evrika! ONF</w:t>
            </w:r>
          </w:p>
        </w:tc>
        <w:tc>
          <w:tcPr>
            <w:tcBorders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F9">
            <w:pPr>
              <w:tabs>
                <w:tab w:val="left" w:pos="267"/>
              </w:tabs>
              <w:ind w:left="267" w:firstLine="0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2FA">
            <w:pPr>
              <w:numPr>
                <w:ilvl w:val="1"/>
                <w:numId w:val="40"/>
              </w:numPr>
              <w:tabs>
                <w:tab w:val="left" w:pos="433"/>
              </w:tabs>
              <w:ind w:left="433" w:hanging="332"/>
              <w:rPr/>
            </w:pPr>
            <w:r w:rsidDel="00000000" w:rsidR="00000000" w:rsidRPr="00000000">
              <w:rPr>
                <w:rtl w:val="0"/>
              </w:rPr>
              <w:t xml:space="preserve">Motoare termice</w:t>
            </w:r>
          </w:p>
          <w:p w:rsidR="00000000" w:rsidDel="00000000" w:rsidP="00000000" w:rsidRDefault="00000000" w:rsidRPr="00000000" w14:paraId="000002FB">
            <w:pPr>
              <w:numPr>
                <w:ilvl w:val="1"/>
                <w:numId w:val="40"/>
              </w:numPr>
              <w:tabs>
                <w:tab w:val="left" w:pos="433"/>
              </w:tabs>
              <w:ind w:left="433" w:hanging="332"/>
              <w:rPr/>
            </w:pPr>
            <w:r w:rsidDel="00000000" w:rsidR="00000000" w:rsidRPr="00000000">
              <w:rPr>
                <w:rtl w:val="0"/>
              </w:rPr>
              <w:t xml:space="preserve">* Principiul al II-lea al termodinamicii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2FC">
            <w:pPr>
              <w:numPr>
                <w:ilvl w:val="1"/>
                <w:numId w:val="11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Motoare termice.</w:t>
            </w:r>
          </w:p>
          <w:p w:rsidR="00000000" w:rsidDel="00000000" w:rsidP="00000000" w:rsidRDefault="00000000" w:rsidRPr="00000000" w14:paraId="000002FD">
            <w:pPr>
              <w:numPr>
                <w:ilvl w:val="1"/>
                <w:numId w:val="11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Principiul al II-lea al termodinamicii.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2FE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Utilizează teorema Carnot în analiza funcţionării diferitelor motoare termice</w:t>
            </w:r>
          </w:p>
          <w:p w:rsidR="00000000" w:rsidDel="00000000" w:rsidP="00000000" w:rsidRDefault="00000000" w:rsidRPr="00000000" w14:paraId="000002FF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Descrie funcţionarea maşinii frigorifice, a pompei de căldură şi evalueazǎ randamentul motoarelor termice/eficiența pompelor de cǎldurǎ</w:t>
            </w:r>
          </w:p>
          <w:p w:rsidR="00000000" w:rsidDel="00000000" w:rsidP="00000000" w:rsidRDefault="00000000" w:rsidRPr="00000000" w14:paraId="00000300">
            <w:pPr>
              <w:numPr>
                <w:ilvl w:val="0"/>
                <w:numId w:val="3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Utilizează inegalitatea lui Clausius în descrierea proceselor termodinamice (Entropie)</w:t>
            </w:r>
          </w:p>
          <w:p w:rsidR="00000000" w:rsidDel="00000000" w:rsidP="00000000" w:rsidRDefault="00000000" w:rsidRPr="00000000" w14:paraId="00000301">
            <w:pPr>
              <w:spacing w:after="280" w:lineRule="auto"/>
              <w:ind w:left="360" w:right="142" w:firstLine="0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C_L_EXP</w:t>
            </w:r>
          </w:p>
          <w:p w:rsidR="00000000" w:rsidDel="00000000" w:rsidP="00000000" w:rsidRDefault="00000000" w:rsidRPr="00000000" w14:paraId="00000302">
            <w:pPr>
              <w:spacing w:before="280" w:lineRule="auto"/>
              <w:ind w:left="360" w:righ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3">
            <w:pPr>
              <w:ind w:left="99" w:firstLine="0"/>
              <w:jc w:val="center"/>
              <w:rPr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Clasa a XI – 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08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din anii  precedenţi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30B">
            <w:pPr>
              <w:tabs>
                <w:tab w:val="left" w:pos="488"/>
              </w:tabs>
              <w:spacing w:after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30C">
            <w:pPr>
              <w:tabs>
                <w:tab w:val="left" w:pos="488"/>
              </w:tabs>
              <w:spacing w:after="280" w:before="28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VI.1 – VI.21</w:t>
            </w:r>
          </w:p>
          <w:p w:rsidR="00000000" w:rsidDel="00000000" w:rsidP="00000000" w:rsidRDefault="00000000" w:rsidRPr="00000000" w14:paraId="0000030D">
            <w:pPr>
              <w:spacing w:after="280" w:before="280" w:lineRule="auto"/>
              <w:ind w:right="42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VII.1-VII.22</w:t>
            </w:r>
          </w:p>
          <w:p w:rsidR="00000000" w:rsidDel="00000000" w:rsidP="00000000" w:rsidRDefault="00000000" w:rsidRPr="00000000" w14:paraId="0000030E">
            <w:pPr>
              <w:spacing w:after="280" w:before="280" w:lineRule="auto"/>
              <w:ind w:right="31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VIII.1 – VIII.18</w:t>
            </w:r>
          </w:p>
          <w:p w:rsidR="00000000" w:rsidDel="00000000" w:rsidP="00000000" w:rsidRDefault="00000000" w:rsidRPr="00000000" w14:paraId="0000030F">
            <w:pPr>
              <w:spacing w:after="280" w:before="280" w:lineRule="auto"/>
              <w:ind w:right="3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IX.1 – XI.12</w:t>
            </w:r>
          </w:p>
          <w:p w:rsidR="00000000" w:rsidDel="00000000" w:rsidP="00000000" w:rsidRDefault="00000000" w:rsidRPr="00000000" w14:paraId="00000310">
            <w:pPr>
              <w:spacing w:before="280" w:lineRule="auto"/>
              <w:ind w:right="3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X.1-X.7</w:t>
            </w:r>
          </w:p>
        </w:tc>
        <w:tc>
          <w:tcPr>
            <w:tcBorders>
              <w:top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311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312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6_1; C 6_2; C 6_2.1; C 6_extindere 1; C_6_extindere 2;</w:t>
            </w:r>
          </w:p>
          <w:p w:rsidR="00000000" w:rsidDel="00000000" w:rsidP="00000000" w:rsidRDefault="00000000" w:rsidRPr="00000000" w14:paraId="00000313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7_1; C 7_2; C_7_3; C_7_4; C 7_extindere 1; C 7_extindere 2</w:t>
            </w:r>
          </w:p>
          <w:p w:rsidR="00000000" w:rsidDel="00000000" w:rsidP="00000000" w:rsidRDefault="00000000" w:rsidRPr="00000000" w14:paraId="00000314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C8_1; C8_2; C8_3; C8_4</w:t>
            </w:r>
          </w:p>
          <w:p w:rsidR="00000000" w:rsidDel="00000000" w:rsidP="00000000" w:rsidRDefault="00000000" w:rsidRPr="00000000" w14:paraId="00000315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9_1; C9_2; C 9_3; C 9_4; C 9_5 </w:t>
            </w:r>
          </w:p>
          <w:p w:rsidR="00000000" w:rsidDel="00000000" w:rsidP="00000000" w:rsidRDefault="00000000" w:rsidRPr="00000000" w14:paraId="00000316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CL_EXP</w:t>
            </w:r>
          </w:p>
          <w:p w:rsidR="00000000" w:rsidDel="00000000" w:rsidP="00000000" w:rsidRDefault="00000000" w:rsidRPr="00000000" w14:paraId="00000317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C_10_1.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18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</w:t>
            </w:r>
          </w:p>
          <w:p w:rsidR="00000000" w:rsidDel="00000000" w:rsidP="00000000" w:rsidRDefault="00000000" w:rsidRPr="00000000" w14:paraId="0000031C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locală/Sector</w:t>
            </w:r>
          </w:p>
          <w:p w:rsidR="00000000" w:rsidDel="00000000" w:rsidP="00000000" w:rsidRDefault="00000000" w:rsidRPr="00000000" w14:paraId="0000031D">
            <w:pPr>
              <w:spacing w:before="280" w:lineRule="auto"/>
              <w:ind w:left="99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(Vrănceanu – Procopiu</w:t>
            </w:r>
          </w:p>
        </w:tc>
        <w:tc>
          <w:tcPr>
            <w:tcBorders>
              <w:top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1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31F">
            <w:pPr>
              <w:spacing w:after="280" w:lineRule="auto"/>
              <w:rPr/>
            </w:pPr>
            <w:r w:rsidDel="00000000" w:rsidR="00000000" w:rsidRPr="00000000">
              <w:rPr>
                <w:rtl w:val="0"/>
              </w:rPr>
              <w:t xml:space="preserve">. </w:t>
            </w:r>
            <w:r w:rsidDel="00000000" w:rsidR="00000000" w:rsidRPr="00000000">
              <w:rPr>
                <w:b w:val="1"/>
                <w:rtl w:val="0"/>
              </w:rPr>
              <w:t xml:space="preserve">PRODUCEREA ŞI UTILIZAREA CURENTULUI CONTINUU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0">
            <w:pPr>
              <w:spacing w:after="280" w:before="280" w:lineRule="auto"/>
              <w:ind w:left="462" w:firstLine="0"/>
              <w:rPr/>
            </w:pPr>
            <w:r w:rsidDel="00000000" w:rsidR="00000000" w:rsidRPr="00000000">
              <w:rPr>
                <w:rtl w:val="0"/>
              </w:rPr>
              <w:t xml:space="preserve">2.1 Curentul electric</w:t>
            </w:r>
          </w:p>
          <w:p w:rsidR="00000000" w:rsidDel="00000000" w:rsidP="00000000" w:rsidRDefault="00000000" w:rsidRPr="00000000" w14:paraId="00000321">
            <w:pPr>
              <w:spacing w:after="280" w:before="280" w:lineRule="auto"/>
              <w:ind w:left="462" w:firstLine="0"/>
              <w:rPr/>
            </w:pPr>
            <w:r w:rsidDel="00000000" w:rsidR="00000000" w:rsidRPr="00000000">
              <w:rPr>
                <w:rtl w:val="0"/>
              </w:rPr>
              <w:t xml:space="preserve">2.2 Legea lui Ohm</w:t>
            </w:r>
          </w:p>
          <w:p w:rsidR="00000000" w:rsidDel="00000000" w:rsidP="00000000" w:rsidRDefault="00000000" w:rsidRPr="00000000" w14:paraId="00000322">
            <w:pPr>
              <w:spacing w:after="280" w:before="280" w:lineRule="auto"/>
              <w:ind w:left="462" w:firstLine="0"/>
              <w:rPr/>
            </w:pPr>
            <w:r w:rsidDel="00000000" w:rsidR="00000000" w:rsidRPr="00000000">
              <w:rPr>
                <w:rtl w:val="0"/>
              </w:rPr>
              <w:t xml:space="preserve">2.3 Legile lui Kirchhoff</w:t>
            </w:r>
          </w:p>
          <w:p w:rsidR="00000000" w:rsidDel="00000000" w:rsidP="00000000" w:rsidRDefault="00000000" w:rsidRPr="00000000" w14:paraId="00000323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2.4 Gruparea rezistoarelor şi</w:t>
            </w:r>
          </w:p>
          <w:p w:rsidR="00000000" w:rsidDel="00000000" w:rsidP="00000000" w:rsidRDefault="00000000" w:rsidRPr="00000000" w14:paraId="00000324">
            <w:pPr>
              <w:spacing w:after="280" w:before="280" w:lineRule="auto"/>
              <w:ind w:left="462" w:firstLine="0"/>
              <w:rPr/>
            </w:pPr>
            <w:r w:rsidDel="00000000" w:rsidR="00000000" w:rsidRPr="00000000">
              <w:rPr>
                <w:rtl w:val="0"/>
              </w:rPr>
              <w:t xml:space="preserve">generatoarelor electrice</w:t>
            </w:r>
          </w:p>
          <w:p w:rsidR="00000000" w:rsidDel="00000000" w:rsidP="00000000" w:rsidRDefault="00000000" w:rsidRPr="00000000" w14:paraId="00000325">
            <w:pPr>
              <w:spacing w:after="280" w:before="280" w:lineRule="auto"/>
              <w:ind w:left="462" w:firstLine="0"/>
              <w:rPr/>
            </w:pPr>
            <w:r w:rsidDel="00000000" w:rsidR="00000000" w:rsidRPr="00000000">
              <w:rPr>
                <w:rtl w:val="0"/>
              </w:rPr>
              <w:t xml:space="preserve">2.5 Energia şi puterea electrică</w:t>
            </w:r>
          </w:p>
          <w:p w:rsidR="00000000" w:rsidDel="00000000" w:rsidP="00000000" w:rsidRDefault="00000000" w:rsidRPr="00000000" w14:paraId="00000326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2.6 Efectele curentului electric. Aplicaţii</w:t>
            </w:r>
          </w:p>
          <w:p w:rsidR="00000000" w:rsidDel="00000000" w:rsidP="00000000" w:rsidRDefault="00000000" w:rsidRPr="00000000" w14:paraId="00000327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3. </w:t>
            </w:r>
            <w:r w:rsidDel="00000000" w:rsidR="00000000" w:rsidRPr="00000000">
              <w:rPr>
                <w:b w:val="1"/>
                <w:rtl w:val="0"/>
              </w:rPr>
              <w:t xml:space="preserve">PRODUCEREA ŞI UTILIZAREA CURENTULUI ALTERNATIV</w:t>
            </w:r>
          </w:p>
          <w:p w:rsidR="00000000" w:rsidDel="00000000" w:rsidP="00000000" w:rsidRDefault="00000000" w:rsidRPr="00000000" w14:paraId="00000328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3.1 Curentul alternativ</w:t>
            </w:r>
          </w:p>
          <w:p w:rsidR="00000000" w:rsidDel="00000000" w:rsidP="00000000" w:rsidRDefault="00000000" w:rsidRPr="00000000" w14:paraId="00000329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3.2 Elemente de circuit</w:t>
            </w:r>
          </w:p>
          <w:p w:rsidR="00000000" w:rsidDel="00000000" w:rsidP="00000000" w:rsidRDefault="00000000" w:rsidRPr="00000000" w14:paraId="0000032A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3.3 Energia şi puterea în curent alternativ</w:t>
            </w:r>
          </w:p>
          <w:p w:rsidR="00000000" w:rsidDel="00000000" w:rsidP="00000000" w:rsidRDefault="00000000" w:rsidRPr="00000000" w14:paraId="0000032B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3.4 Transformatorul</w:t>
            </w:r>
          </w:p>
          <w:p w:rsidR="00000000" w:rsidDel="00000000" w:rsidP="00000000" w:rsidRDefault="00000000" w:rsidRPr="00000000" w14:paraId="0000032C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3.5 Motoare electrice</w:t>
            </w:r>
          </w:p>
          <w:p w:rsidR="00000000" w:rsidDel="00000000" w:rsidP="00000000" w:rsidRDefault="00000000" w:rsidRPr="00000000" w14:paraId="0000032D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3.6 Aparate electrocasnice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32E">
            <w:pPr>
              <w:spacing w:after="28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X.8  </w:t>
            </w:r>
            <w:r w:rsidDel="00000000" w:rsidR="00000000" w:rsidRPr="00000000">
              <w:rPr>
                <w:rtl w:val="0"/>
              </w:rPr>
              <w:t xml:space="preserve">Câmpul magnetic şi inducţia electromagnetică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F">
            <w:pPr>
              <w:spacing w:after="280" w:before="280" w:lineRule="auto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X.9 </w:t>
            </w:r>
            <w:r w:rsidDel="00000000" w:rsidR="00000000" w:rsidRPr="00000000">
              <w:rPr>
                <w:rtl w:val="0"/>
              </w:rPr>
              <w:t xml:space="preserve">Producerea şi utilizarea curentului continuu</w:t>
            </w:r>
          </w:p>
          <w:p w:rsidR="00000000" w:rsidDel="00000000" w:rsidP="00000000" w:rsidRDefault="00000000" w:rsidRPr="00000000" w14:paraId="00000330">
            <w:pPr>
              <w:spacing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331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10_ext_1</w:t>
            </w:r>
          </w:p>
          <w:p w:rsidR="00000000" w:rsidDel="00000000" w:rsidP="00000000" w:rsidRDefault="00000000" w:rsidRPr="00000000" w14:paraId="00000332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Utilizarea în mod critic a noţiunilor legate de producerea şi utilizarea curentului electric continuu în rezolvarea problemelor ce descriu situaţii reale:</w:t>
            </w:r>
          </w:p>
          <w:p w:rsidR="00000000" w:rsidDel="00000000" w:rsidP="00000000" w:rsidRDefault="00000000" w:rsidRPr="00000000" w14:paraId="00000333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 </w:t>
            </w:r>
          </w:p>
          <w:p w:rsidR="00000000" w:rsidDel="00000000" w:rsidP="00000000" w:rsidRDefault="00000000" w:rsidRPr="00000000" w14:paraId="00000334">
            <w:pPr>
              <w:numPr>
                <w:ilvl w:val="0"/>
                <w:numId w:val="25"/>
              </w:numPr>
              <w:spacing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în mod creativ, legea lui Ohm, legile lui Kirchhoff pentru modelarea comportării circuitelor reale de curent continuu;</w:t>
            </w:r>
          </w:p>
          <w:p w:rsidR="00000000" w:rsidDel="00000000" w:rsidP="00000000" w:rsidRDefault="00000000" w:rsidRPr="00000000" w14:paraId="00000335">
            <w:pPr>
              <w:numPr>
                <w:ilvl w:val="0"/>
                <w:numId w:val="2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Determină punctul static de funcţionare al unui circuit în care sunt incluse elemente de circuit neliniare;</w:t>
            </w:r>
          </w:p>
          <w:p w:rsidR="00000000" w:rsidDel="00000000" w:rsidP="00000000" w:rsidRDefault="00000000" w:rsidRPr="00000000" w14:paraId="00000336">
            <w:pPr>
              <w:numPr>
                <w:ilvl w:val="0"/>
                <w:numId w:val="2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Selectează metode de eficientizare a consumului de energie electrică a aparatelor electrice uzuale folosind teorema transferului optim de putere;</w:t>
            </w:r>
          </w:p>
          <w:p w:rsidR="00000000" w:rsidDel="00000000" w:rsidP="00000000" w:rsidRDefault="00000000" w:rsidRPr="00000000" w14:paraId="00000337">
            <w:pPr>
              <w:numPr>
                <w:ilvl w:val="0"/>
                <w:numId w:val="2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modelul circuitului de curent continuu pentru modelarea funcţionării dispozitivelor reale.</w:t>
            </w:r>
          </w:p>
          <w:p w:rsidR="00000000" w:rsidDel="00000000" w:rsidP="00000000" w:rsidRDefault="00000000" w:rsidRPr="00000000" w14:paraId="00000338">
            <w:pPr>
              <w:numPr>
                <w:ilvl w:val="0"/>
                <w:numId w:val="2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Selectează modalitatea de descriere a câmpului magnetic staţionar în rezolvarea problemelor  ce descriu situaţii reale (Inducţia magnetică, Flux magnetic); </w:t>
            </w:r>
          </w:p>
          <w:p w:rsidR="00000000" w:rsidDel="00000000" w:rsidP="00000000" w:rsidRDefault="00000000" w:rsidRPr="00000000" w14:paraId="00000339">
            <w:pPr>
              <w:numPr>
                <w:ilvl w:val="0"/>
                <w:numId w:val="2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Rezolvă ecuaţia fundamentală a dinamicii pentru studiul mişcării particulelor încărcate electric  în câmp magnetic (deviaţia în câmp magnetic);</w:t>
            </w:r>
          </w:p>
          <w:p w:rsidR="00000000" w:rsidDel="00000000" w:rsidP="00000000" w:rsidRDefault="00000000" w:rsidRPr="00000000" w14:paraId="0000033A">
            <w:pPr>
              <w:numPr>
                <w:ilvl w:val="0"/>
                <w:numId w:val="2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legile inducţiei electromagnetice/ auotinducţiei în modelarea funcţionării unor dispozitive reale;</w:t>
            </w:r>
          </w:p>
          <w:p w:rsidR="00000000" w:rsidDel="00000000" w:rsidP="00000000" w:rsidRDefault="00000000" w:rsidRPr="00000000" w14:paraId="0000033B">
            <w:pPr>
              <w:numPr>
                <w:ilvl w:val="0"/>
                <w:numId w:val="2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în situaţii reale legea lui Faraday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D">
            <w:pPr>
              <w:tabs>
                <w:tab w:val="left" w:pos="466"/>
              </w:tabs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XI</w:t>
            </w:r>
          </w:p>
        </w:tc>
        <w:tc>
          <w:tcPr/>
          <w:p w:rsidR="00000000" w:rsidDel="00000000" w:rsidP="00000000" w:rsidRDefault="00000000" w:rsidRPr="00000000" w14:paraId="0000033E">
            <w:pPr>
              <w:tabs>
                <w:tab w:val="left" w:pos="466"/>
              </w:tabs>
              <w:spacing w:after="28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Clasa a XI-a</w:t>
            </w:r>
          </w:p>
          <w:p w:rsidR="00000000" w:rsidDel="00000000" w:rsidP="00000000" w:rsidRDefault="00000000" w:rsidRPr="00000000" w14:paraId="0000033F">
            <w:pPr>
              <w:numPr>
                <w:ilvl w:val="0"/>
                <w:numId w:val="13"/>
              </w:numPr>
              <w:tabs>
                <w:tab w:val="left" w:pos="466"/>
              </w:tabs>
              <w:spacing w:before="280" w:lineRule="auto"/>
              <w:ind w:left="0" w:hanging="360"/>
              <w:rPr/>
            </w:pPr>
            <w:r w:rsidDel="00000000" w:rsidR="00000000" w:rsidRPr="00000000">
              <w:rPr>
                <w:rtl w:val="0"/>
              </w:rPr>
              <w:t xml:space="preserve">OSCILAŢII ŞI UNDE MECANICE</w:t>
            </w:r>
          </w:p>
          <w:p w:rsidR="00000000" w:rsidDel="00000000" w:rsidP="00000000" w:rsidRDefault="00000000" w:rsidRPr="00000000" w14:paraId="00000340">
            <w:pPr>
              <w:numPr>
                <w:ilvl w:val="1"/>
                <w:numId w:val="13"/>
              </w:numPr>
              <w:tabs>
                <w:tab w:val="left" w:pos="466"/>
                <w:tab w:val="left" w:pos="894"/>
              </w:tabs>
              <w:ind w:left="0" w:hanging="432"/>
              <w:rPr/>
            </w:pPr>
            <w:r w:rsidDel="00000000" w:rsidR="00000000" w:rsidRPr="00000000">
              <w:rPr>
                <w:rtl w:val="0"/>
              </w:rPr>
              <w:t xml:space="preserve">Oscilatorul mecanic</w:t>
            </w:r>
          </w:p>
          <w:p w:rsidR="00000000" w:rsidDel="00000000" w:rsidP="00000000" w:rsidRDefault="00000000" w:rsidRPr="00000000" w14:paraId="00000341">
            <w:pPr>
              <w:numPr>
                <w:ilvl w:val="2"/>
                <w:numId w:val="13"/>
              </w:numPr>
              <w:tabs>
                <w:tab w:val="left" w:pos="412"/>
                <w:tab w:val="left" w:pos="466"/>
              </w:tabs>
              <w:ind w:left="0" w:hanging="504"/>
              <w:rPr/>
            </w:pPr>
            <w:r w:rsidDel="00000000" w:rsidR="00000000" w:rsidRPr="00000000">
              <w:rPr>
                <w:rtl w:val="0"/>
              </w:rPr>
              <w:t xml:space="preserve">Fenomene periodice. Procese oscilatorii în natură şi în tehnică</w:t>
            </w:r>
          </w:p>
          <w:p w:rsidR="00000000" w:rsidDel="00000000" w:rsidP="00000000" w:rsidRDefault="00000000" w:rsidRPr="00000000" w14:paraId="00000342">
            <w:pPr>
              <w:numPr>
                <w:ilvl w:val="2"/>
                <w:numId w:val="13"/>
              </w:numPr>
              <w:tabs>
                <w:tab w:val="left" w:pos="466"/>
                <w:tab w:val="left" w:pos="1326"/>
              </w:tabs>
              <w:ind w:left="0" w:hanging="504"/>
              <w:rPr/>
            </w:pPr>
            <w:r w:rsidDel="00000000" w:rsidR="00000000" w:rsidRPr="00000000">
              <w:rPr>
                <w:rtl w:val="0"/>
              </w:rPr>
              <w:t xml:space="preserve">Mărimi caracteristice mişcării oscilatorii</w:t>
            </w:r>
          </w:p>
          <w:p w:rsidR="00000000" w:rsidDel="00000000" w:rsidP="00000000" w:rsidRDefault="00000000" w:rsidRPr="00000000" w14:paraId="00000343">
            <w:pPr>
              <w:numPr>
                <w:ilvl w:val="2"/>
                <w:numId w:val="13"/>
              </w:numPr>
              <w:tabs>
                <w:tab w:val="left" w:pos="466"/>
                <w:tab w:val="left" w:pos="1326"/>
              </w:tabs>
              <w:spacing w:after="280" w:lineRule="auto"/>
              <w:ind w:left="0" w:hanging="504"/>
              <w:rPr/>
            </w:pPr>
            <w:r w:rsidDel="00000000" w:rsidR="00000000" w:rsidRPr="00000000">
              <w:rPr>
                <w:rtl w:val="0"/>
              </w:rPr>
              <w:t xml:space="preserve">.Oscilaţii mecanice amortizate</w:t>
            </w:r>
          </w:p>
          <w:p w:rsidR="00000000" w:rsidDel="00000000" w:rsidP="00000000" w:rsidRDefault="00000000" w:rsidRPr="00000000" w14:paraId="00000344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5">
            <w:pPr>
              <w:numPr>
                <w:ilvl w:val="0"/>
                <w:numId w:val="16"/>
              </w:numPr>
              <w:ind w:left="142" w:right="31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6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Fenomene periodice. Procese oscilatorii în natură și în tehnică. Oscilații mecanice.</w:t>
            </w:r>
          </w:p>
          <w:p w:rsidR="00000000" w:rsidDel="00000000" w:rsidP="00000000" w:rsidRDefault="00000000" w:rsidRPr="00000000" w14:paraId="00000347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Mărimi caracteristice mișcării oscilatorii.</w:t>
            </w:r>
          </w:p>
          <w:p w:rsidR="00000000" w:rsidDel="00000000" w:rsidP="00000000" w:rsidRDefault="00000000" w:rsidRPr="00000000" w14:paraId="00000348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Oscilatorul armonic.</w:t>
            </w:r>
          </w:p>
          <w:p w:rsidR="00000000" w:rsidDel="00000000" w:rsidP="00000000" w:rsidRDefault="00000000" w:rsidRPr="00000000" w14:paraId="00000349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Oscilații mecanice amortizate.</w:t>
            </w:r>
          </w:p>
        </w:tc>
        <w:tc>
          <w:tcPr/>
          <w:p w:rsidR="00000000" w:rsidDel="00000000" w:rsidP="00000000" w:rsidRDefault="00000000" w:rsidRPr="00000000" w14:paraId="0000034A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C_11_1</w:t>
            </w:r>
          </w:p>
          <w:p w:rsidR="00000000" w:rsidDel="00000000" w:rsidP="00000000" w:rsidRDefault="00000000" w:rsidRPr="00000000" w14:paraId="0000034B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Utilizarea modelului oscilatorului liniar armonic pentru analiza mişcării oscilatorii în sisteme reale:</w:t>
            </w:r>
          </w:p>
          <w:p w:rsidR="00000000" w:rsidDel="00000000" w:rsidP="00000000" w:rsidRDefault="00000000" w:rsidRPr="00000000" w14:paraId="0000034C">
            <w:pPr>
              <w:numPr>
                <w:ilvl w:val="0"/>
                <w:numId w:val="3"/>
              </w:numPr>
              <w:spacing w:after="280"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reduce sistemele de forţe la forma  </w:t>
            </w:r>
            <w:r w:rsidDel="00000000" w:rsidR="00000000" w:rsidRPr="00000000">
              <w:rPr/>
              <w:drawing>
                <wp:inline distB="0" distT="0" distL="114300" distR="114300">
                  <wp:extent cx="95250" cy="18288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" cy="1828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33"/>
                <w:szCs w:val="33"/>
                <w:vertAlign w:val="subscript"/>
              </w:rPr>
              <w:drawing>
                <wp:inline distB="0" distT="0" distL="114300" distR="114300">
                  <wp:extent cx="643890" cy="182880"/>
                  <wp:effectExtent b="0" l="0" r="0" t="0"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1828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pentru studiul mişcării  oscilatorii armonică a unui sistem real</w:t>
            </w:r>
          </w:p>
          <w:p w:rsidR="00000000" w:rsidDel="00000000" w:rsidP="00000000" w:rsidRDefault="00000000" w:rsidRPr="00000000" w14:paraId="0000034D">
            <w:pPr>
              <w:spacing w:before="280" w:lineRule="auto"/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rezolvă ecuaţia fundamentală a dinamicii pentru forţe de tipul  </w:t>
            </w:r>
            <w:r w:rsidDel="00000000" w:rsidR="00000000" w:rsidRPr="00000000">
              <w:rPr>
                <w:sz w:val="33"/>
                <w:szCs w:val="33"/>
                <w:vertAlign w:val="subscript"/>
              </w:rPr>
              <w:drawing>
                <wp:inline distB="0" distT="0" distL="114300" distR="114300">
                  <wp:extent cx="643890" cy="18288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1828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în sisteme reale</w:t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d9d9d9" w:val="clear"/>
            <w:vAlign w:val="center"/>
          </w:tcPr>
          <w:p w:rsidR="00000000" w:rsidDel="00000000" w:rsidP="00000000" w:rsidRDefault="00000000" w:rsidRPr="00000000" w14:paraId="0000034E">
            <w:pPr>
              <w:ind w:left="99" w:firstLine="0"/>
              <w:jc w:val="both"/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XI Etapa Județeană</w:t>
            </w:r>
            <w:r w:rsidDel="00000000" w:rsidR="00000000" w:rsidRPr="00000000">
              <w:rPr>
                <w:b w:val="1"/>
                <w:rtl w:val="0"/>
              </w:rPr>
              <w:t xml:space="preserve">(Municipiul București) februarie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353">
            <w:pPr>
              <w:tabs>
                <w:tab w:val="left" w:pos="459"/>
              </w:tabs>
              <w:ind w:left="34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de la etapa precedentă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6">
            <w:pPr>
              <w:spacing w:after="280" w:lineRule="auto"/>
              <w:ind w:right="31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357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IX.1 – XI.12</w:t>
            </w:r>
          </w:p>
          <w:p w:rsidR="00000000" w:rsidDel="00000000" w:rsidP="00000000" w:rsidRDefault="00000000" w:rsidRPr="00000000" w14:paraId="00000358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X.1-X.9</w:t>
            </w:r>
          </w:p>
          <w:p w:rsidR="00000000" w:rsidDel="00000000" w:rsidP="00000000" w:rsidRDefault="00000000" w:rsidRPr="00000000" w14:paraId="00000359">
            <w:pPr>
              <w:spacing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XI.1 – XI.4</w:t>
            </w:r>
          </w:p>
        </w:tc>
        <w:tc>
          <w:tcPr/>
          <w:p w:rsidR="00000000" w:rsidDel="00000000" w:rsidP="00000000" w:rsidRDefault="00000000" w:rsidRPr="00000000" w14:paraId="0000035A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35B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C_6_extindere 2; C 7_extindere 2; C 9_1; C 9_2; C 9_3; C 9_4; C 9_5  </w:t>
            </w:r>
          </w:p>
          <w:p w:rsidR="00000000" w:rsidDel="00000000" w:rsidP="00000000" w:rsidRDefault="00000000" w:rsidRPr="00000000" w14:paraId="0000035C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C_10_1; C 10_ext_1</w:t>
            </w:r>
          </w:p>
          <w:p w:rsidR="00000000" w:rsidDel="00000000" w:rsidP="00000000" w:rsidRDefault="00000000" w:rsidRPr="00000000" w14:paraId="0000035D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C_11_1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5E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</w:t>
            </w:r>
          </w:p>
          <w:p w:rsidR="00000000" w:rsidDel="00000000" w:rsidP="00000000" w:rsidRDefault="00000000" w:rsidRPr="00000000" w14:paraId="0000035F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OJF (Municipiul București)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0">
            <w:pPr>
              <w:tabs>
                <w:tab w:val="left" w:pos="466"/>
              </w:tabs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XI</w:t>
            </w:r>
          </w:p>
        </w:tc>
        <w:tc>
          <w:tcPr/>
          <w:p w:rsidR="00000000" w:rsidDel="00000000" w:rsidP="00000000" w:rsidRDefault="00000000" w:rsidRPr="00000000" w14:paraId="00000361">
            <w:pPr>
              <w:numPr>
                <w:ilvl w:val="2"/>
                <w:numId w:val="13"/>
              </w:numPr>
              <w:tabs>
                <w:tab w:val="left" w:pos="459"/>
              </w:tabs>
              <w:ind w:left="0" w:hanging="504"/>
              <w:rPr/>
            </w:pPr>
            <w:r w:rsidDel="00000000" w:rsidR="00000000" w:rsidRPr="00000000">
              <w:rPr>
                <w:rtl w:val="0"/>
              </w:rPr>
              <w:t xml:space="preserve">Modelul „oscilator armonic”</w:t>
            </w:r>
          </w:p>
          <w:p w:rsidR="00000000" w:rsidDel="00000000" w:rsidP="00000000" w:rsidRDefault="00000000" w:rsidRPr="00000000" w14:paraId="00000362">
            <w:pPr>
              <w:numPr>
                <w:ilvl w:val="2"/>
                <w:numId w:val="13"/>
              </w:numPr>
              <w:tabs>
                <w:tab w:val="left" w:pos="1326"/>
              </w:tabs>
              <w:ind w:left="0" w:hanging="504"/>
              <w:rPr/>
            </w:pPr>
            <w:r w:rsidDel="00000000" w:rsidR="00000000" w:rsidRPr="00000000">
              <w:rPr>
                <w:rtl w:val="0"/>
              </w:rPr>
              <w:t xml:space="preserve">Compunerea oscilaţiilor paralele. (*)</w:t>
            </w:r>
            <w:r w:rsidDel="00000000" w:rsidR="00000000" w:rsidRPr="00000000">
              <w:rPr>
                <w:i w:val="1"/>
                <w:rtl w:val="0"/>
              </w:rPr>
              <w:t xml:space="preserve">Compunerea oscilaţiilor perpendiculare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3">
            <w:pPr>
              <w:numPr>
                <w:ilvl w:val="1"/>
                <w:numId w:val="13"/>
              </w:numPr>
              <w:tabs>
                <w:tab w:val="left" w:pos="1326"/>
              </w:tabs>
              <w:ind w:left="0" w:hanging="432"/>
              <w:rPr/>
            </w:pPr>
            <w:r w:rsidDel="00000000" w:rsidR="00000000" w:rsidRPr="00000000">
              <w:rPr>
                <w:rtl w:val="0"/>
              </w:rPr>
              <w:t xml:space="preserve">Oscilatori mecanici cuplaţi</w:t>
            </w:r>
          </w:p>
          <w:p w:rsidR="00000000" w:rsidDel="00000000" w:rsidP="00000000" w:rsidRDefault="00000000" w:rsidRPr="00000000" w14:paraId="00000364">
            <w:pPr>
              <w:numPr>
                <w:ilvl w:val="2"/>
                <w:numId w:val="13"/>
              </w:numPr>
              <w:tabs>
                <w:tab w:val="left" w:pos="459"/>
              </w:tabs>
              <w:ind w:left="0" w:hanging="504"/>
              <w:rPr/>
            </w:pPr>
            <w:r w:rsidDel="00000000" w:rsidR="00000000" w:rsidRPr="00000000">
              <w:rPr>
                <w:rtl w:val="0"/>
              </w:rPr>
              <w:t xml:space="preserve">Oscilaţii mecanice întreţinute. Oscilaţii mecanice forţate </w:t>
            </w:r>
          </w:p>
          <w:p w:rsidR="00000000" w:rsidDel="00000000" w:rsidP="00000000" w:rsidRDefault="00000000" w:rsidRPr="00000000" w14:paraId="00000365">
            <w:pPr>
              <w:numPr>
                <w:ilvl w:val="2"/>
                <w:numId w:val="13"/>
              </w:numPr>
              <w:tabs>
                <w:tab w:val="left" w:pos="459"/>
              </w:tabs>
              <w:ind w:left="0" w:hanging="504"/>
              <w:rPr/>
            </w:pPr>
            <w:r w:rsidDel="00000000" w:rsidR="00000000" w:rsidRPr="00000000">
              <w:rPr>
                <w:rtl w:val="0"/>
              </w:rPr>
              <w:t xml:space="preserve">Rezonanţa</w:t>
            </w:r>
          </w:p>
          <w:p w:rsidR="00000000" w:rsidDel="00000000" w:rsidP="00000000" w:rsidRDefault="00000000" w:rsidRPr="00000000" w14:paraId="00000366">
            <w:pPr>
              <w:numPr>
                <w:ilvl w:val="2"/>
                <w:numId w:val="13"/>
              </w:numPr>
              <w:tabs>
                <w:tab w:val="left" w:pos="459"/>
              </w:tabs>
              <w:ind w:left="0" w:hanging="504"/>
              <w:rPr/>
            </w:pPr>
            <w:r w:rsidDel="00000000" w:rsidR="00000000" w:rsidRPr="00000000">
              <w:rPr>
                <w:rtl w:val="0"/>
              </w:rPr>
              <w:t xml:space="preserve">Consecinţe şi aplicaţii</w:t>
            </w:r>
          </w:p>
        </w:tc>
        <w:tc>
          <w:tcPr/>
          <w:p w:rsidR="00000000" w:rsidDel="00000000" w:rsidP="00000000" w:rsidRDefault="00000000" w:rsidRPr="00000000" w14:paraId="00000367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Compunerea oscilațiilor paralele.</w:t>
            </w:r>
          </w:p>
          <w:p w:rsidR="00000000" w:rsidDel="00000000" w:rsidP="00000000" w:rsidRDefault="00000000" w:rsidRPr="00000000" w14:paraId="00000368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*Compunerea oscilațiilor perpendiculare.</w:t>
            </w:r>
          </w:p>
          <w:p w:rsidR="00000000" w:rsidDel="00000000" w:rsidP="00000000" w:rsidRDefault="00000000" w:rsidRPr="00000000" w14:paraId="00000369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Oscilatori mecanici cuplați.</w:t>
            </w:r>
          </w:p>
          <w:p w:rsidR="00000000" w:rsidDel="00000000" w:rsidP="00000000" w:rsidRDefault="00000000" w:rsidRPr="00000000" w14:paraId="0000036A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Oscilații mecanice întreținute. Oscilații mecanice forțate. Rezonanța. Consecințe și aplicații.</w:t>
            </w:r>
          </w:p>
        </w:tc>
        <w:tc>
          <w:tcPr/>
          <w:p w:rsidR="00000000" w:rsidDel="00000000" w:rsidP="00000000" w:rsidRDefault="00000000" w:rsidRPr="00000000" w14:paraId="0000036B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C_11_2</w:t>
            </w:r>
          </w:p>
          <w:p w:rsidR="00000000" w:rsidDel="00000000" w:rsidP="00000000" w:rsidRDefault="00000000" w:rsidRPr="00000000" w14:paraId="0000036C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Selectarea critică a metodelor matematice de rezolvare a sistemelor de oscilatori reali:</w:t>
            </w:r>
          </w:p>
          <w:p w:rsidR="00000000" w:rsidDel="00000000" w:rsidP="00000000" w:rsidRDefault="00000000" w:rsidRPr="00000000" w14:paraId="0000036D">
            <w:pPr>
              <w:numPr>
                <w:ilvl w:val="0"/>
                <w:numId w:val="5"/>
              </w:numPr>
              <w:spacing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metoda fazorială pentru determinarea amplitudinii şi fazei oscilaţiei rezultante ca funcţie de amplitudinile şi fazele iniţiale ale componentelor;</w:t>
            </w:r>
          </w:p>
          <w:p w:rsidR="00000000" w:rsidDel="00000000" w:rsidP="00000000" w:rsidRDefault="00000000" w:rsidRPr="00000000" w14:paraId="0000036E">
            <w:pPr>
              <w:numPr>
                <w:ilvl w:val="0"/>
                <w:numId w:val="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metoda grafică pentru studiul oscilaţiilor perpendiculare;</w:t>
            </w:r>
          </w:p>
          <w:p w:rsidR="00000000" w:rsidDel="00000000" w:rsidP="00000000" w:rsidRDefault="00000000" w:rsidRPr="00000000" w14:paraId="0000036F">
            <w:pPr>
              <w:numPr>
                <w:ilvl w:val="0"/>
                <w:numId w:val="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Exprimă ecuaţia fundamentală a dinamicii prin particularizarea forţei ce determină amortizarea, întreţinerea sau forţarea regimului de oscilaţie</w:t>
            </w:r>
          </w:p>
          <w:p w:rsidR="00000000" w:rsidDel="00000000" w:rsidP="00000000" w:rsidRDefault="00000000" w:rsidRPr="00000000" w14:paraId="00000370">
            <w:pPr>
              <w:numPr>
                <w:ilvl w:val="0"/>
                <w:numId w:val="5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Selectează instrumentele matematice pentru descrierea sistemelor rezonante</w:t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d9d9d9" w:val="clear"/>
            <w:vAlign w:val="center"/>
          </w:tcPr>
          <w:p w:rsidR="00000000" w:rsidDel="00000000" w:rsidP="00000000" w:rsidRDefault="00000000" w:rsidRPr="00000000" w14:paraId="00000371">
            <w:pPr>
              <w:ind w:left="99" w:firstLine="0"/>
              <w:jc w:val="both"/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XI  Evrika Etapa Naţională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7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77">
            <w:pPr>
              <w:tabs>
                <w:tab w:val="left" w:pos="129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Temele de la etapa precedentă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9">
            <w:pPr>
              <w:spacing w:after="280" w:lineRule="auto"/>
              <w:ind w:right="31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37A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IX.1 – XI.12</w:t>
            </w:r>
          </w:p>
          <w:p w:rsidR="00000000" w:rsidDel="00000000" w:rsidP="00000000" w:rsidRDefault="00000000" w:rsidRPr="00000000" w14:paraId="0000037B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X.1-X.9</w:t>
            </w:r>
          </w:p>
          <w:p w:rsidR="00000000" w:rsidDel="00000000" w:rsidP="00000000" w:rsidRDefault="00000000" w:rsidRPr="00000000" w14:paraId="0000037C">
            <w:pPr>
              <w:spacing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XI.1 – XI.8</w:t>
            </w:r>
          </w:p>
        </w:tc>
        <w:tc>
          <w:tcPr/>
          <w:p w:rsidR="00000000" w:rsidDel="00000000" w:rsidP="00000000" w:rsidRDefault="00000000" w:rsidRPr="00000000" w14:paraId="0000037D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37E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C_6_extindere 2; C 7_extindere 2; C 9_1; C 9_2; C 9_3; C 9_4; C 9_5  </w:t>
            </w:r>
          </w:p>
          <w:p w:rsidR="00000000" w:rsidDel="00000000" w:rsidP="00000000" w:rsidRDefault="00000000" w:rsidRPr="00000000" w14:paraId="0000037F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C_10_1; C 10_ext_1</w:t>
            </w:r>
          </w:p>
          <w:p w:rsidR="00000000" w:rsidDel="00000000" w:rsidP="00000000" w:rsidRDefault="00000000" w:rsidRPr="00000000" w14:paraId="00000380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C_11_1; C_11_2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381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</w:t>
            </w:r>
          </w:p>
          <w:p w:rsidR="00000000" w:rsidDel="00000000" w:rsidP="00000000" w:rsidRDefault="00000000" w:rsidRPr="00000000" w14:paraId="00000382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Evrika! ONF</w:t>
            </w:r>
          </w:p>
        </w:tc>
        <w:tc>
          <w:tcPr>
            <w:tcBorders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83">
            <w:pPr>
              <w:tabs>
                <w:tab w:val="left" w:pos="466"/>
              </w:tabs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XI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384">
            <w:pPr>
              <w:numPr>
                <w:ilvl w:val="1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Unde mecanice</w:t>
            </w:r>
          </w:p>
          <w:p w:rsidR="00000000" w:rsidDel="00000000" w:rsidP="00000000" w:rsidRDefault="00000000" w:rsidRPr="00000000" w14:paraId="00000385">
            <w:pPr>
              <w:numPr>
                <w:ilvl w:val="2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Propagarea unei perturbaţii într-un mediu elastic. Transferul de energie</w:t>
            </w:r>
          </w:p>
          <w:p w:rsidR="00000000" w:rsidDel="00000000" w:rsidP="00000000" w:rsidRDefault="00000000" w:rsidRPr="00000000" w14:paraId="00000386">
            <w:pPr>
              <w:numPr>
                <w:ilvl w:val="2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Modelul „undă plană”. Periodicitatea spaţială şi temporală</w:t>
            </w:r>
          </w:p>
          <w:p w:rsidR="00000000" w:rsidDel="00000000" w:rsidP="00000000" w:rsidRDefault="00000000" w:rsidRPr="00000000" w14:paraId="00000387">
            <w:pPr>
              <w:numPr>
                <w:ilvl w:val="2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Reflexia şi refracţia undelor mecanice</w:t>
            </w:r>
          </w:p>
          <w:p w:rsidR="00000000" w:rsidDel="00000000" w:rsidP="00000000" w:rsidRDefault="00000000" w:rsidRPr="00000000" w14:paraId="00000388">
            <w:pPr>
              <w:numPr>
                <w:ilvl w:val="2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Unde seismice</w:t>
            </w:r>
          </w:p>
          <w:p w:rsidR="00000000" w:rsidDel="00000000" w:rsidP="00000000" w:rsidRDefault="00000000" w:rsidRPr="00000000" w14:paraId="00000389">
            <w:pPr>
              <w:numPr>
                <w:ilvl w:val="2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Interferenţa undelor mecanice. Unde staţionare </w:t>
            </w:r>
          </w:p>
          <w:p w:rsidR="00000000" w:rsidDel="00000000" w:rsidP="00000000" w:rsidRDefault="00000000" w:rsidRPr="00000000" w14:paraId="0000038A">
            <w:pPr>
              <w:numPr>
                <w:ilvl w:val="2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Acustica</w:t>
            </w:r>
          </w:p>
          <w:p w:rsidR="00000000" w:rsidDel="00000000" w:rsidP="00000000" w:rsidRDefault="00000000" w:rsidRPr="00000000" w14:paraId="0000038B">
            <w:pPr>
              <w:numPr>
                <w:ilvl w:val="2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* </w:t>
            </w:r>
            <w:r w:rsidDel="00000000" w:rsidR="00000000" w:rsidRPr="00000000">
              <w:rPr>
                <w:i w:val="1"/>
                <w:rtl w:val="0"/>
              </w:rPr>
              <w:t xml:space="preserve">Difracţia undelor mecanice – studiu calitativ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C">
            <w:pPr>
              <w:numPr>
                <w:ilvl w:val="2"/>
                <w:numId w:val="13"/>
              </w:numPr>
              <w:tabs>
                <w:tab w:val="left" w:pos="129"/>
              </w:tabs>
              <w:ind w:left="129" w:hanging="73"/>
              <w:rPr/>
            </w:pPr>
            <w:r w:rsidDel="00000000" w:rsidR="00000000" w:rsidRPr="00000000">
              <w:rPr>
                <w:rtl w:val="0"/>
              </w:rPr>
              <w:t xml:space="preserve">Ultrasunete şi infrasunete. Aplicaţii în medicină, industrie, tehnică militară 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38D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Propagarea unei perturbații într-un mediu elastic. Transferul de energie.</w:t>
            </w:r>
          </w:p>
          <w:p w:rsidR="00000000" w:rsidDel="00000000" w:rsidP="00000000" w:rsidRDefault="00000000" w:rsidRPr="00000000" w14:paraId="0000038E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Unda plană. Periodicitatea spațială și temporală.</w:t>
            </w:r>
          </w:p>
          <w:p w:rsidR="00000000" w:rsidDel="00000000" w:rsidP="00000000" w:rsidRDefault="00000000" w:rsidRPr="00000000" w14:paraId="0000038F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Reflexia și refracția undelor mecanice.</w:t>
            </w:r>
          </w:p>
          <w:p w:rsidR="00000000" w:rsidDel="00000000" w:rsidP="00000000" w:rsidRDefault="00000000" w:rsidRPr="00000000" w14:paraId="00000390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Unde seismice.</w:t>
            </w:r>
          </w:p>
          <w:p w:rsidR="00000000" w:rsidDel="00000000" w:rsidP="00000000" w:rsidRDefault="00000000" w:rsidRPr="00000000" w14:paraId="00000391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Interferența undelor mecanice.</w:t>
            </w:r>
          </w:p>
          <w:p w:rsidR="00000000" w:rsidDel="00000000" w:rsidP="00000000" w:rsidRDefault="00000000" w:rsidRPr="00000000" w14:paraId="00000392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Unde mecanice staționare.</w:t>
            </w:r>
          </w:p>
          <w:p w:rsidR="00000000" w:rsidDel="00000000" w:rsidP="00000000" w:rsidRDefault="00000000" w:rsidRPr="00000000" w14:paraId="00000393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Difracția undelor mecanice.</w:t>
            </w:r>
          </w:p>
          <w:p w:rsidR="00000000" w:rsidDel="00000000" w:rsidP="00000000" w:rsidRDefault="00000000" w:rsidRPr="00000000" w14:paraId="00000394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Acustica.</w:t>
            </w:r>
          </w:p>
          <w:p w:rsidR="00000000" w:rsidDel="00000000" w:rsidP="00000000" w:rsidRDefault="00000000" w:rsidRPr="00000000" w14:paraId="00000395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Ultrasunetele și infrasunetele. Aplicații în medicină, industrie și tehnică militară.</w:t>
            </w:r>
          </w:p>
          <w:p w:rsidR="00000000" w:rsidDel="00000000" w:rsidP="00000000" w:rsidRDefault="00000000" w:rsidRPr="00000000" w14:paraId="00000396">
            <w:pPr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397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C_11_3</w:t>
            </w:r>
          </w:p>
          <w:p w:rsidR="00000000" w:rsidDel="00000000" w:rsidP="00000000" w:rsidRDefault="00000000" w:rsidRPr="00000000" w14:paraId="00000398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Aplicarea  modelului undei plane pentru analiza propagării perturbaţiilor mecanice:</w:t>
            </w:r>
          </w:p>
          <w:p w:rsidR="00000000" w:rsidDel="00000000" w:rsidP="00000000" w:rsidRDefault="00000000" w:rsidRPr="00000000" w14:paraId="00000399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Criterii de performanţă:</w:t>
            </w:r>
          </w:p>
          <w:p w:rsidR="00000000" w:rsidDel="00000000" w:rsidP="00000000" w:rsidRDefault="00000000" w:rsidRPr="00000000" w14:paraId="0000039A">
            <w:pPr>
              <w:numPr>
                <w:ilvl w:val="0"/>
                <w:numId w:val="18"/>
              </w:numPr>
              <w:spacing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Utilizează modelul matematic al undei  plane pentru analiza situaţiilor reale</w:t>
            </w:r>
          </w:p>
          <w:p w:rsidR="00000000" w:rsidDel="00000000" w:rsidP="00000000" w:rsidRDefault="00000000" w:rsidRPr="00000000" w14:paraId="0000039B">
            <w:pPr>
              <w:numPr>
                <w:ilvl w:val="0"/>
                <w:numId w:val="1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Utilizează modelul matematic al undei plane pentru studiul fenomenelor de reflexie, refracţie şi interfenţă</w:t>
            </w:r>
          </w:p>
          <w:p w:rsidR="00000000" w:rsidDel="00000000" w:rsidP="00000000" w:rsidRDefault="00000000" w:rsidRPr="00000000" w14:paraId="0000039C">
            <w:pPr>
              <w:numPr>
                <w:ilvl w:val="0"/>
                <w:numId w:val="18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modelul undă plană pentru studiul fenomenelor sonore reale</w:t>
            </w:r>
          </w:p>
          <w:p w:rsidR="00000000" w:rsidDel="00000000" w:rsidP="00000000" w:rsidRDefault="00000000" w:rsidRPr="00000000" w14:paraId="0000039D">
            <w:pPr>
              <w:numPr>
                <w:ilvl w:val="0"/>
                <w:numId w:val="18"/>
              </w:numPr>
              <w:spacing w:after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Analizează fenomene din natură folosind modelul undelor plane (detecţiafolosind ultrasunetele la anumite specii de animale, cutremurele de pământ etc.)</w:t>
            </w:r>
          </w:p>
          <w:p w:rsidR="00000000" w:rsidDel="00000000" w:rsidP="00000000" w:rsidRDefault="00000000" w:rsidRPr="00000000" w14:paraId="0000039E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F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C_EXP_L </w:t>
            </w:r>
          </w:p>
          <w:p w:rsidR="00000000" w:rsidDel="00000000" w:rsidP="00000000" w:rsidRDefault="00000000" w:rsidRPr="00000000" w14:paraId="000003A0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1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2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3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4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A5">
            <w:pPr>
              <w:ind w:right="142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Clasa a XII –a 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A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Temele din anii  precedenţi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3AD">
            <w:pPr>
              <w:spacing w:after="280" w:lineRule="auto"/>
              <w:ind w:right="31"/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3AE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IX.1 – XI.12</w:t>
            </w:r>
          </w:p>
          <w:p w:rsidR="00000000" w:rsidDel="00000000" w:rsidP="00000000" w:rsidRDefault="00000000" w:rsidRPr="00000000" w14:paraId="000003AF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X.1-X.12</w:t>
            </w:r>
          </w:p>
          <w:p w:rsidR="00000000" w:rsidDel="00000000" w:rsidP="00000000" w:rsidRDefault="00000000" w:rsidRPr="00000000" w14:paraId="000003B0">
            <w:pPr>
              <w:spacing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XI.1 – XI.17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3B1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3B2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C_6_extindere 2; C 7_extindere 2; C 9_1; C 9_2; C 9_3; C 9_4; C 9_5  </w:t>
            </w:r>
          </w:p>
          <w:p w:rsidR="00000000" w:rsidDel="00000000" w:rsidP="00000000" w:rsidRDefault="00000000" w:rsidRPr="00000000" w14:paraId="000003B3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C_10_1;</w:t>
            </w:r>
          </w:p>
          <w:p w:rsidR="00000000" w:rsidDel="00000000" w:rsidP="00000000" w:rsidRDefault="00000000" w:rsidRPr="00000000" w14:paraId="000003B4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C_11_1; C_11_2; C11_3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B5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XII</w:t>
            </w:r>
          </w:p>
          <w:p w:rsidR="00000000" w:rsidDel="00000000" w:rsidP="00000000" w:rsidRDefault="00000000" w:rsidRPr="00000000" w14:paraId="000003B6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locală/Sector</w:t>
            </w:r>
          </w:p>
          <w:p w:rsidR="00000000" w:rsidDel="00000000" w:rsidP="00000000" w:rsidRDefault="00000000" w:rsidRPr="00000000" w14:paraId="000003B7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(Vrănceanu – Procopiu</w:t>
            </w:r>
          </w:p>
        </w:tc>
        <w:tc>
          <w:tcPr/>
          <w:p w:rsidR="00000000" w:rsidDel="00000000" w:rsidP="00000000" w:rsidRDefault="00000000" w:rsidRPr="00000000" w14:paraId="000003B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</w:t>
            </w:r>
          </w:p>
        </w:tc>
        <w:tc>
          <w:tcPr/>
          <w:p w:rsidR="00000000" w:rsidDel="00000000" w:rsidP="00000000" w:rsidRDefault="00000000" w:rsidRPr="00000000" w14:paraId="000003B9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2. OSCILAŢII ŞI UNDE</w:t>
            </w:r>
          </w:p>
          <w:p w:rsidR="00000000" w:rsidDel="00000000" w:rsidP="00000000" w:rsidRDefault="00000000" w:rsidRPr="00000000" w14:paraId="000003BA">
            <w:pPr>
              <w:tabs>
                <w:tab w:val="left" w:pos="462"/>
              </w:tabs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ELECTROMAGNETICE</w:t>
            </w:r>
          </w:p>
          <w:p w:rsidR="00000000" w:rsidDel="00000000" w:rsidP="00000000" w:rsidRDefault="00000000" w:rsidRPr="00000000" w14:paraId="000003BB">
            <w:pPr>
              <w:tabs>
                <w:tab w:val="left" w:pos="462"/>
              </w:tabs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2.1. Circuitul RLC în curent alternativ</w:t>
            </w:r>
          </w:p>
          <w:p w:rsidR="00000000" w:rsidDel="00000000" w:rsidP="00000000" w:rsidRDefault="00000000" w:rsidRPr="00000000" w14:paraId="000003BC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2.2. Oscilaţii electromagnetice libere.</w:t>
            </w:r>
          </w:p>
          <w:p w:rsidR="00000000" w:rsidDel="00000000" w:rsidP="00000000" w:rsidRDefault="00000000" w:rsidRPr="00000000" w14:paraId="000003BD">
            <w:pPr>
              <w:tabs>
                <w:tab w:val="left" w:pos="462"/>
              </w:tabs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Circuitul oscilant</w:t>
            </w:r>
          </w:p>
          <w:p w:rsidR="00000000" w:rsidDel="00000000" w:rsidP="00000000" w:rsidRDefault="00000000" w:rsidRPr="00000000" w14:paraId="000003BE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2.3. Câmpul electromagnetic. Unda</w:t>
            </w:r>
          </w:p>
          <w:p w:rsidR="00000000" w:rsidDel="00000000" w:rsidP="00000000" w:rsidRDefault="00000000" w:rsidRPr="00000000" w14:paraId="000003BF">
            <w:pPr>
              <w:tabs>
                <w:tab w:val="left" w:pos="462"/>
              </w:tabs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Electromagnetică</w:t>
            </w:r>
          </w:p>
          <w:p w:rsidR="00000000" w:rsidDel="00000000" w:rsidP="00000000" w:rsidRDefault="00000000" w:rsidRPr="00000000" w14:paraId="000003C0">
            <w:pPr>
              <w:numPr>
                <w:ilvl w:val="1"/>
                <w:numId w:val="10"/>
              </w:numPr>
              <w:spacing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Clasificarea undelor Electromagnetice Aplicaţii</w:t>
            </w:r>
          </w:p>
          <w:p w:rsidR="00000000" w:rsidDel="00000000" w:rsidP="00000000" w:rsidRDefault="00000000" w:rsidRPr="00000000" w14:paraId="000003C1">
            <w:pPr>
              <w:spacing w:after="28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2">
            <w:pPr>
              <w:spacing w:after="280" w:before="28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tabs>
                <w:tab w:val="left" w:pos="462"/>
              </w:tabs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3. OPTICA ONDULATORIE</w:t>
            </w:r>
          </w:p>
          <w:p w:rsidR="00000000" w:rsidDel="00000000" w:rsidP="00000000" w:rsidRDefault="00000000" w:rsidRPr="00000000" w14:paraId="000003C4">
            <w:pPr>
              <w:spacing w:after="280" w:before="280" w:lineRule="auto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3.1. Dispersia luminii. (*) </w:t>
            </w:r>
            <w:r w:rsidDel="00000000" w:rsidR="00000000" w:rsidRPr="00000000">
              <w:rPr>
                <w:i w:val="1"/>
                <w:rtl w:val="0"/>
              </w:rPr>
              <w:t xml:space="preserve">Interpretare</w:t>
            </w:r>
          </w:p>
          <w:p w:rsidR="00000000" w:rsidDel="00000000" w:rsidP="00000000" w:rsidRDefault="00000000" w:rsidRPr="00000000" w14:paraId="000003C5">
            <w:pPr>
              <w:tabs>
                <w:tab w:val="left" w:pos="462"/>
              </w:tabs>
              <w:spacing w:after="280" w:before="280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Electromagnetică</w:t>
            </w:r>
          </w:p>
          <w:p w:rsidR="00000000" w:rsidDel="00000000" w:rsidP="00000000" w:rsidRDefault="00000000" w:rsidRPr="00000000" w14:paraId="000003C6">
            <w:pPr>
              <w:tabs>
                <w:tab w:val="left" w:pos="462"/>
              </w:tabs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3.2 Interferenţa</w:t>
            </w:r>
          </w:p>
          <w:p w:rsidR="00000000" w:rsidDel="00000000" w:rsidP="00000000" w:rsidRDefault="00000000" w:rsidRPr="00000000" w14:paraId="000003C7">
            <w:pPr>
              <w:tabs>
                <w:tab w:val="left" w:pos="462"/>
              </w:tabs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3.2.1.Dispozitivul Young</w:t>
            </w:r>
          </w:p>
          <w:p w:rsidR="00000000" w:rsidDel="00000000" w:rsidP="00000000" w:rsidRDefault="00000000" w:rsidRPr="00000000" w14:paraId="000003C8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3.2.2.Interferenţa localizată.</w:t>
            </w:r>
          </w:p>
          <w:p w:rsidR="00000000" w:rsidDel="00000000" w:rsidP="00000000" w:rsidRDefault="00000000" w:rsidRPr="00000000" w14:paraId="000003C9">
            <w:pPr>
              <w:tabs>
                <w:tab w:val="left" w:pos="462"/>
              </w:tabs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Aplicaţii</w:t>
            </w:r>
          </w:p>
          <w:p w:rsidR="00000000" w:rsidDel="00000000" w:rsidP="00000000" w:rsidRDefault="00000000" w:rsidRPr="00000000" w14:paraId="000003CA">
            <w:pPr>
              <w:tabs>
                <w:tab w:val="left" w:pos="462"/>
              </w:tabs>
              <w:spacing w:after="280" w:before="280" w:lineRule="auto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3.3. (*) </w:t>
            </w:r>
            <w:r w:rsidDel="00000000" w:rsidR="00000000" w:rsidRPr="00000000">
              <w:rPr>
                <w:i w:val="1"/>
                <w:rtl w:val="0"/>
              </w:rPr>
              <w:t xml:space="preserve">Difracţia luminii. Aplicaţii</w:t>
            </w:r>
          </w:p>
          <w:p w:rsidR="00000000" w:rsidDel="00000000" w:rsidP="00000000" w:rsidRDefault="00000000" w:rsidRPr="00000000" w14:paraId="000003CB">
            <w:pPr>
              <w:tabs>
                <w:tab w:val="left" w:pos="462"/>
              </w:tabs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3.4. (*) </w:t>
            </w:r>
            <w:r w:rsidDel="00000000" w:rsidR="00000000" w:rsidRPr="00000000">
              <w:rPr>
                <w:i w:val="1"/>
                <w:rtl w:val="0"/>
              </w:rPr>
              <w:t xml:space="preserve">Polarizarea luminii. Aplicaţii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CC">
            <w:pPr>
              <w:numPr>
                <w:ilvl w:val="1"/>
                <w:numId w:val="16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Oscilaţii şi unde electromagnetice</w:t>
            </w:r>
          </w:p>
          <w:p w:rsidR="00000000" w:rsidDel="00000000" w:rsidP="00000000" w:rsidRDefault="00000000" w:rsidRPr="00000000" w14:paraId="000003CD">
            <w:pPr>
              <w:spacing w:after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E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F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0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1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2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3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4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5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6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7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8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9">
            <w:pPr>
              <w:spacing w:after="280"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A">
            <w:pPr>
              <w:numPr>
                <w:ilvl w:val="1"/>
                <w:numId w:val="16"/>
              </w:numPr>
              <w:spacing w:before="280" w:lineRule="auto"/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Optica ondulatorie</w:t>
            </w:r>
          </w:p>
        </w:tc>
        <w:tc>
          <w:tcPr/>
          <w:p w:rsidR="00000000" w:rsidDel="00000000" w:rsidP="00000000" w:rsidRDefault="00000000" w:rsidRPr="00000000" w14:paraId="000003DB">
            <w:pPr>
              <w:spacing w:after="28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 10_ext_2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C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Utilizarea  în mod critic a noţiunilor legate de producerea şi utilizarea curentului electric  alternativ  în rezolvarea problemelor ce descriu situaţii reale:</w:t>
            </w:r>
          </w:p>
          <w:p w:rsidR="00000000" w:rsidDel="00000000" w:rsidP="00000000" w:rsidRDefault="00000000" w:rsidRPr="00000000" w14:paraId="000003DD">
            <w:pPr>
              <w:numPr>
                <w:ilvl w:val="0"/>
                <w:numId w:val="14"/>
              </w:numPr>
              <w:spacing w:before="28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Aplică metoda fazorilor în rezolvarea problemelor de curent alternativ serie şi paralel;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E">
            <w:pPr>
              <w:numPr>
                <w:ilvl w:val="0"/>
                <w:numId w:val="14"/>
              </w:numPr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Analizează din punct de vedere energetic funcţionarea circuitelor reale reductibile la circuite RLC serie sau paralel;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F">
            <w:pPr>
              <w:numPr>
                <w:ilvl w:val="0"/>
                <w:numId w:val="14"/>
              </w:numPr>
              <w:spacing w:after="28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Aplică formalismul de calcul folosit în analiza circuitelor RLC pentru explicarea funcţionării transformatorului;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0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1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2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3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 11_extins</w:t>
            </w:r>
          </w:p>
          <w:p w:rsidR="00000000" w:rsidDel="00000000" w:rsidP="00000000" w:rsidRDefault="00000000" w:rsidRPr="00000000" w14:paraId="000003E4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Folosirea modelului undei plane mecanice pentru studiul undelor electromagnetice </w:t>
            </w:r>
          </w:p>
          <w:p w:rsidR="00000000" w:rsidDel="00000000" w:rsidP="00000000" w:rsidRDefault="00000000" w:rsidRPr="00000000" w14:paraId="000003E5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Dispozitive interferenţiale</w:t>
            </w:r>
          </w:p>
          <w:p w:rsidR="00000000" w:rsidDel="00000000" w:rsidP="00000000" w:rsidRDefault="00000000" w:rsidRPr="00000000" w14:paraId="000003E6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7">
            <w:pPr>
              <w:spacing w:before="28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E8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XII</w:t>
            </w:r>
          </w:p>
          <w:p w:rsidR="00000000" w:rsidDel="00000000" w:rsidP="00000000" w:rsidRDefault="00000000" w:rsidRPr="00000000" w14:paraId="000003E9">
            <w:pPr>
              <w:spacing w:after="280"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locală/Sector</w:t>
            </w:r>
          </w:p>
          <w:p w:rsidR="00000000" w:rsidDel="00000000" w:rsidP="00000000" w:rsidRDefault="00000000" w:rsidRPr="00000000" w14:paraId="000003EA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(Vrănceanu – Procopiu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B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XII</w:t>
            </w:r>
          </w:p>
        </w:tc>
        <w:tc>
          <w:tcPr/>
          <w:p w:rsidR="00000000" w:rsidDel="00000000" w:rsidP="00000000" w:rsidRDefault="00000000" w:rsidRPr="00000000" w14:paraId="000003EC">
            <w:pPr>
              <w:spacing w:after="280" w:lineRule="auto"/>
              <w:ind w:firstLine="271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Clasa a XII-a</w:t>
            </w:r>
          </w:p>
          <w:p w:rsidR="00000000" w:rsidDel="00000000" w:rsidP="00000000" w:rsidRDefault="00000000" w:rsidRPr="00000000" w14:paraId="000003ED">
            <w:pPr>
              <w:numPr>
                <w:ilvl w:val="0"/>
                <w:numId w:val="39"/>
              </w:numPr>
              <w:tabs>
                <w:tab w:val="left" w:pos="462"/>
              </w:tabs>
              <w:spacing w:before="280" w:lineRule="auto"/>
              <w:ind w:left="360" w:firstLine="27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TEORIA RELATIVITĂŢII RESTRÂNSE</w:t>
            </w:r>
          </w:p>
          <w:p w:rsidR="00000000" w:rsidDel="00000000" w:rsidP="00000000" w:rsidRDefault="00000000" w:rsidRPr="00000000" w14:paraId="000003EE">
            <w:pPr>
              <w:numPr>
                <w:ilvl w:val="1"/>
                <w:numId w:val="39"/>
              </w:numPr>
              <w:tabs>
                <w:tab w:val="left" w:pos="894"/>
              </w:tabs>
              <w:ind w:left="792" w:firstLine="271.0000000000001"/>
              <w:rPr/>
            </w:pPr>
            <w:r w:rsidDel="00000000" w:rsidR="00000000" w:rsidRPr="00000000">
              <w:rPr>
                <w:rtl w:val="0"/>
              </w:rPr>
              <w:t xml:space="preserve">Bazele teoriei relativităţii restrânse</w:t>
            </w:r>
          </w:p>
          <w:p w:rsidR="00000000" w:rsidDel="00000000" w:rsidP="00000000" w:rsidRDefault="00000000" w:rsidRPr="00000000" w14:paraId="000003EF">
            <w:pPr>
              <w:numPr>
                <w:ilvl w:val="2"/>
                <w:numId w:val="39"/>
              </w:numPr>
              <w:tabs>
                <w:tab w:val="left" w:pos="894"/>
              </w:tabs>
              <w:ind w:left="1224" w:firstLine="270.99999999999994"/>
              <w:rPr/>
            </w:pPr>
            <w:r w:rsidDel="00000000" w:rsidR="00000000" w:rsidRPr="00000000">
              <w:rPr>
                <w:rtl w:val="0"/>
              </w:rPr>
              <w:t xml:space="preserve">Relativitatea clasică </w:t>
            </w:r>
          </w:p>
          <w:p w:rsidR="00000000" w:rsidDel="00000000" w:rsidP="00000000" w:rsidRDefault="00000000" w:rsidRPr="00000000" w14:paraId="000003F0">
            <w:pPr>
              <w:numPr>
                <w:ilvl w:val="2"/>
                <w:numId w:val="39"/>
              </w:numPr>
              <w:tabs>
                <w:tab w:val="left" w:pos="894"/>
              </w:tabs>
              <w:spacing w:after="280" w:lineRule="auto"/>
              <w:ind w:left="1224" w:firstLine="270.99999999999994"/>
              <w:rPr/>
            </w:pPr>
            <w:r w:rsidDel="00000000" w:rsidR="00000000" w:rsidRPr="00000000">
              <w:rPr>
                <w:rtl w:val="0"/>
              </w:rPr>
              <w:t xml:space="preserve">.Experimentul Michelson</w:t>
            </w:r>
          </w:p>
          <w:p w:rsidR="00000000" w:rsidDel="00000000" w:rsidP="00000000" w:rsidRDefault="00000000" w:rsidRPr="00000000" w14:paraId="000003F1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Postulatele teoriei relativităţii restrânse.Transformările Lorentz. Consecinţe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F2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Bazele teoriei relativității restrânse. Relativitatea clasică. Experimentul Michelson-Morley</w:t>
            </w:r>
          </w:p>
          <w:p w:rsidR="00000000" w:rsidDel="00000000" w:rsidP="00000000" w:rsidRDefault="00000000" w:rsidRPr="00000000" w14:paraId="000003F3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Postulatele teoriei relativității restrânse. Transformările Lorentz. Consecințe.</w:t>
            </w:r>
          </w:p>
          <w:p w:rsidR="00000000" w:rsidDel="00000000" w:rsidP="00000000" w:rsidRDefault="00000000" w:rsidRPr="00000000" w14:paraId="000003F4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Elemente de cinematică relativistă (compunerea vitezelor)</w:t>
            </w:r>
          </w:p>
          <w:p w:rsidR="00000000" w:rsidDel="00000000" w:rsidP="00000000" w:rsidRDefault="00000000" w:rsidRPr="00000000" w14:paraId="000003F5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Elemente de dinamică relativistă (principiul fundamental al dinamicii, relația masă – energie).</w:t>
            </w:r>
          </w:p>
        </w:tc>
        <w:tc>
          <w:tcPr/>
          <w:p w:rsidR="00000000" w:rsidDel="00000000" w:rsidP="00000000" w:rsidRDefault="00000000" w:rsidRPr="00000000" w14:paraId="000003F6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C_12_1</w:t>
            </w:r>
          </w:p>
          <w:p w:rsidR="00000000" w:rsidDel="00000000" w:rsidP="00000000" w:rsidRDefault="00000000" w:rsidRPr="00000000" w14:paraId="000003F7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Utilizarea în mod critic a postulatelor  TRR în rezolvarea  problemelor de teoria relativităţii restrânse ;</w:t>
            </w:r>
          </w:p>
          <w:p w:rsidR="00000000" w:rsidDel="00000000" w:rsidP="00000000" w:rsidRDefault="00000000" w:rsidRPr="00000000" w14:paraId="000003F8">
            <w:pPr>
              <w:numPr>
                <w:ilvl w:val="0"/>
                <w:numId w:val="37"/>
              </w:numPr>
              <w:spacing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principiul relativităţii clasice pentru explicarea unor situaţii reale;</w:t>
            </w:r>
          </w:p>
          <w:p w:rsidR="00000000" w:rsidDel="00000000" w:rsidP="00000000" w:rsidRDefault="00000000" w:rsidRPr="00000000" w14:paraId="000003F9">
            <w:pPr>
              <w:numPr>
                <w:ilvl w:val="0"/>
                <w:numId w:val="37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Explică concluziile experimentului Michelson Morley</w:t>
            </w:r>
          </w:p>
          <w:p w:rsidR="00000000" w:rsidDel="00000000" w:rsidP="00000000" w:rsidRDefault="00000000" w:rsidRPr="00000000" w14:paraId="000003FA">
            <w:pPr>
              <w:numPr>
                <w:ilvl w:val="0"/>
                <w:numId w:val="37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postulatele teoriei relativităţii restrânse pentru determinarea relaţiilor de transformare Lorentz</w:t>
            </w:r>
          </w:p>
          <w:p w:rsidR="00000000" w:rsidDel="00000000" w:rsidP="00000000" w:rsidRDefault="00000000" w:rsidRPr="00000000" w14:paraId="000003FB">
            <w:pPr>
              <w:numPr>
                <w:ilvl w:val="0"/>
                <w:numId w:val="37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transformările Lorentz rezolvarea problemelor de compunere a vitezelor;</w:t>
            </w:r>
          </w:p>
          <w:p w:rsidR="00000000" w:rsidDel="00000000" w:rsidP="00000000" w:rsidRDefault="00000000" w:rsidRPr="00000000" w14:paraId="000003FC">
            <w:pPr>
              <w:numPr>
                <w:ilvl w:val="0"/>
                <w:numId w:val="37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Utilizează transformările Lorentz în rezolvarea problemelor de cinematică;</w:t>
            </w:r>
          </w:p>
          <w:p w:rsidR="00000000" w:rsidDel="00000000" w:rsidP="00000000" w:rsidRDefault="00000000" w:rsidRPr="00000000" w14:paraId="000003FD">
            <w:pPr>
              <w:numPr>
                <w:ilvl w:val="0"/>
                <w:numId w:val="37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relaţia masă – energie în explicarea critică a unor fenomene reale;</w:t>
            </w:r>
          </w:p>
          <w:p w:rsidR="00000000" w:rsidDel="00000000" w:rsidP="00000000" w:rsidRDefault="00000000" w:rsidRPr="00000000" w14:paraId="000003FE">
            <w:pPr>
              <w:numPr>
                <w:ilvl w:val="0"/>
                <w:numId w:val="37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relaţia masă- energie în modelarea  reacţiilor nucleare;</w:t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d9d9d9" w:val="clear"/>
            <w:vAlign w:val="center"/>
          </w:tcPr>
          <w:p w:rsidR="00000000" w:rsidDel="00000000" w:rsidP="00000000" w:rsidRDefault="00000000" w:rsidRPr="00000000" w14:paraId="000003FF">
            <w:pPr>
              <w:ind w:left="99" w:firstLine="0"/>
              <w:jc w:val="both"/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XII  Etapa Județeană</w:t>
            </w:r>
            <w:r w:rsidDel="00000000" w:rsidR="00000000" w:rsidRPr="00000000">
              <w:rPr>
                <w:b w:val="1"/>
                <w:rtl w:val="0"/>
              </w:rPr>
              <w:t xml:space="preserve">(Municipiul București)  februarie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404">
            <w:pPr>
              <w:tabs>
                <w:tab w:val="left" w:pos="811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Temele de la etapa precedentă</w:t>
            </w:r>
          </w:p>
        </w:tc>
        <w:tc>
          <w:tcPr/>
          <w:p w:rsidR="00000000" w:rsidDel="00000000" w:rsidP="00000000" w:rsidRDefault="00000000" w:rsidRPr="00000000" w14:paraId="00000407">
            <w:pPr>
              <w:spacing w:after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08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IX.1 – XI.12</w:t>
            </w:r>
          </w:p>
          <w:p w:rsidR="00000000" w:rsidDel="00000000" w:rsidP="00000000" w:rsidRDefault="00000000" w:rsidRPr="00000000" w14:paraId="00000409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X.1-X.12</w:t>
            </w:r>
          </w:p>
          <w:p w:rsidR="00000000" w:rsidDel="00000000" w:rsidP="00000000" w:rsidRDefault="00000000" w:rsidRPr="00000000" w14:paraId="0000040A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XI.1 – XI.19</w:t>
            </w:r>
          </w:p>
          <w:p w:rsidR="00000000" w:rsidDel="00000000" w:rsidP="00000000" w:rsidRDefault="00000000" w:rsidRPr="00000000" w14:paraId="0000040B">
            <w:pPr>
              <w:spacing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XII.1- XII.4</w:t>
            </w:r>
          </w:p>
        </w:tc>
        <w:tc>
          <w:tcPr/>
          <w:p w:rsidR="00000000" w:rsidDel="00000000" w:rsidP="00000000" w:rsidRDefault="00000000" w:rsidRPr="00000000" w14:paraId="0000040C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40D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C_6_extindere 2; C 7_extindere 2; C 9_1; C 9_2; C 9_3; C 9_4; C 9_5  </w:t>
            </w:r>
          </w:p>
          <w:p w:rsidR="00000000" w:rsidDel="00000000" w:rsidP="00000000" w:rsidRDefault="00000000" w:rsidRPr="00000000" w14:paraId="0000040E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C_10_1; C 10_ext_1</w:t>
            </w:r>
          </w:p>
          <w:p w:rsidR="00000000" w:rsidDel="00000000" w:rsidP="00000000" w:rsidRDefault="00000000" w:rsidRPr="00000000" w14:paraId="0000040F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C_11_1; C_11_2; C11_3</w:t>
            </w:r>
          </w:p>
          <w:p w:rsidR="00000000" w:rsidDel="00000000" w:rsidP="00000000" w:rsidRDefault="00000000" w:rsidRPr="00000000" w14:paraId="00000410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C_12_1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11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XII</w:t>
            </w:r>
          </w:p>
          <w:p w:rsidR="00000000" w:rsidDel="00000000" w:rsidP="00000000" w:rsidRDefault="00000000" w:rsidRPr="00000000" w14:paraId="00000412">
            <w:pPr>
              <w:spacing w:before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OJF (Municipiul București)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3">
            <w:pPr>
              <w:tabs>
                <w:tab w:val="left" w:pos="811"/>
              </w:tabs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XII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14">
            <w:pPr>
              <w:numPr>
                <w:ilvl w:val="0"/>
                <w:numId w:val="1"/>
              </w:numPr>
              <w:tabs>
                <w:tab w:val="left" w:pos="811"/>
              </w:tabs>
              <w:ind w:left="33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ELEMENTE DE FIZIC</w:t>
            </w:r>
            <w:r w:rsidDel="00000000" w:rsidR="00000000" w:rsidRPr="00000000">
              <w:rPr>
                <w:rtl w:val="0"/>
              </w:rPr>
              <w:t xml:space="preserve">Ă </w:t>
            </w:r>
            <w:r w:rsidDel="00000000" w:rsidR="00000000" w:rsidRPr="00000000">
              <w:rPr>
                <w:b w:val="1"/>
                <w:rtl w:val="0"/>
              </w:rPr>
              <w:t xml:space="preserve">CUANTIC</w:t>
            </w:r>
            <w:r w:rsidDel="00000000" w:rsidR="00000000" w:rsidRPr="00000000">
              <w:rPr>
                <w:rtl w:val="0"/>
              </w:rPr>
              <w:t xml:space="preserve">Ă</w:t>
            </w:r>
          </w:p>
          <w:p w:rsidR="00000000" w:rsidDel="00000000" w:rsidP="00000000" w:rsidRDefault="00000000" w:rsidRPr="00000000" w14:paraId="00000415">
            <w:pPr>
              <w:numPr>
                <w:ilvl w:val="1"/>
                <w:numId w:val="1"/>
              </w:numPr>
              <w:tabs>
                <w:tab w:val="left" w:pos="811"/>
              </w:tabs>
              <w:ind w:left="33" w:firstLine="0"/>
              <w:rPr/>
            </w:pPr>
            <w:r w:rsidDel="00000000" w:rsidR="00000000" w:rsidRPr="00000000">
              <w:rPr>
                <w:rtl w:val="0"/>
              </w:rPr>
              <w:t xml:space="preserve">Efectul fotoelectric extern</w:t>
            </w:r>
          </w:p>
          <w:p w:rsidR="00000000" w:rsidDel="00000000" w:rsidP="00000000" w:rsidRDefault="00000000" w:rsidRPr="00000000" w14:paraId="00000416">
            <w:pPr>
              <w:numPr>
                <w:ilvl w:val="2"/>
                <w:numId w:val="1"/>
              </w:numPr>
              <w:tabs>
                <w:tab w:val="left" w:pos="811"/>
                <w:tab w:val="left" w:pos="1326"/>
              </w:tabs>
              <w:ind w:left="33" w:firstLine="0"/>
              <w:rPr/>
            </w:pPr>
            <w:r w:rsidDel="00000000" w:rsidR="00000000" w:rsidRPr="00000000">
              <w:rPr>
                <w:rtl w:val="0"/>
              </w:rPr>
              <w:t xml:space="preserve">Legile efectului fotoelectric extern</w:t>
            </w:r>
          </w:p>
          <w:p w:rsidR="00000000" w:rsidDel="00000000" w:rsidP="00000000" w:rsidRDefault="00000000" w:rsidRPr="00000000" w14:paraId="00000417">
            <w:pPr>
              <w:numPr>
                <w:ilvl w:val="2"/>
                <w:numId w:val="1"/>
              </w:numPr>
              <w:tabs>
                <w:tab w:val="left" w:pos="811"/>
              </w:tabs>
              <w:ind w:left="33" w:firstLine="0"/>
              <w:rPr/>
            </w:pPr>
            <w:r w:rsidDel="00000000" w:rsidR="00000000" w:rsidRPr="00000000">
              <w:rPr>
                <w:rtl w:val="0"/>
              </w:rPr>
              <w:t xml:space="preserve">Ipoteza lui Planck. Ipoteza lui Einstein. Ecuaţia lui Einstein</w:t>
            </w:r>
          </w:p>
          <w:p w:rsidR="00000000" w:rsidDel="00000000" w:rsidP="00000000" w:rsidRDefault="00000000" w:rsidRPr="00000000" w14:paraId="00000418">
            <w:pPr>
              <w:numPr>
                <w:ilvl w:val="2"/>
                <w:numId w:val="1"/>
              </w:numPr>
              <w:tabs>
                <w:tab w:val="left" w:pos="811"/>
                <w:tab w:val="left" w:pos="1326"/>
              </w:tabs>
              <w:ind w:left="33" w:firstLine="0"/>
              <w:rPr/>
            </w:pPr>
            <w:r w:rsidDel="00000000" w:rsidR="00000000" w:rsidRPr="00000000">
              <w:rPr>
                <w:rtl w:val="0"/>
              </w:rPr>
              <w:t xml:space="preserve">Interpretarea legilor efectului fotoelectric extern </w:t>
            </w:r>
          </w:p>
          <w:p w:rsidR="00000000" w:rsidDel="00000000" w:rsidP="00000000" w:rsidRDefault="00000000" w:rsidRPr="00000000" w14:paraId="00000419">
            <w:pPr>
              <w:numPr>
                <w:ilvl w:val="1"/>
                <w:numId w:val="1"/>
              </w:numPr>
              <w:tabs>
                <w:tab w:val="left" w:pos="811"/>
                <w:tab w:val="left" w:pos="1326"/>
              </w:tabs>
              <w:ind w:left="33" w:firstLine="0"/>
              <w:rPr/>
            </w:pPr>
            <w:r w:rsidDel="00000000" w:rsidR="00000000" w:rsidRPr="00000000">
              <w:rPr>
                <w:rtl w:val="0"/>
              </w:rPr>
              <w:t xml:space="preserve">(*) </w:t>
            </w:r>
            <w:r w:rsidDel="00000000" w:rsidR="00000000" w:rsidRPr="00000000">
              <w:rPr>
                <w:i w:val="1"/>
                <w:rtl w:val="0"/>
              </w:rPr>
              <w:t xml:space="preserve">Efectul Compton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A">
            <w:pPr>
              <w:numPr>
                <w:ilvl w:val="1"/>
                <w:numId w:val="1"/>
              </w:numPr>
              <w:tabs>
                <w:tab w:val="left" w:pos="811"/>
                <w:tab w:val="left" w:pos="1326"/>
              </w:tabs>
              <w:spacing w:after="280" w:lineRule="auto"/>
              <w:ind w:left="33" w:firstLine="0"/>
              <w:rPr/>
            </w:pPr>
            <w:r w:rsidDel="00000000" w:rsidR="00000000" w:rsidRPr="00000000">
              <w:rPr>
                <w:rtl w:val="0"/>
              </w:rPr>
              <w:t xml:space="preserve">Ipoteza de Broglie. Difracţia electronilor. Aplicaţii</w:t>
            </w:r>
          </w:p>
          <w:p w:rsidR="00000000" w:rsidDel="00000000" w:rsidP="00000000" w:rsidRDefault="00000000" w:rsidRPr="00000000" w14:paraId="0000041B">
            <w:pPr>
              <w:spacing w:before="280" w:lineRule="auto"/>
              <w:ind w:firstLine="271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Dualismul undă-corpuscul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1C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Efectul fotoelectric extern.</w:t>
            </w:r>
          </w:p>
          <w:p w:rsidR="00000000" w:rsidDel="00000000" w:rsidP="00000000" w:rsidRDefault="00000000" w:rsidRPr="00000000" w14:paraId="0000041D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*Efectul Compton.</w:t>
            </w:r>
          </w:p>
          <w:p w:rsidR="00000000" w:rsidDel="00000000" w:rsidP="00000000" w:rsidRDefault="00000000" w:rsidRPr="00000000" w14:paraId="0000041E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Ipoteza de Broglie. Difracția electronilor. Aplicații.</w:t>
            </w:r>
          </w:p>
          <w:p w:rsidR="00000000" w:rsidDel="00000000" w:rsidP="00000000" w:rsidRDefault="00000000" w:rsidRPr="00000000" w14:paraId="0000041F">
            <w:pPr>
              <w:numPr>
                <w:ilvl w:val="1"/>
                <w:numId w:val="8"/>
              </w:numPr>
              <w:ind w:left="0" w:right="31" w:firstLine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Dualismul undă – corpuscul.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20">
            <w:pPr>
              <w:spacing w:after="28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C_12_2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1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Utilizarea în mod critic a noţiunilor de foton  pentru explicarea unor fenomene reale;</w:t>
            </w:r>
          </w:p>
          <w:p w:rsidR="00000000" w:rsidDel="00000000" w:rsidP="00000000" w:rsidRDefault="00000000" w:rsidRPr="00000000" w14:paraId="00000422">
            <w:pPr>
              <w:numPr>
                <w:ilvl w:val="0"/>
                <w:numId w:val="23"/>
              </w:numPr>
              <w:spacing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legile efectului fotoelectric extern pentru explicarea funcţionării unor dispozitive;</w:t>
            </w:r>
          </w:p>
          <w:p w:rsidR="00000000" w:rsidDel="00000000" w:rsidP="00000000" w:rsidRDefault="00000000" w:rsidRPr="00000000" w14:paraId="00000423">
            <w:pPr>
              <w:numPr>
                <w:ilvl w:val="0"/>
                <w:numId w:val="2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Foloseşte elementele de TRR şi noţiunea de foton pentru modelarea interacţiunii foton – electron quasi-liber (efect Compton);</w:t>
            </w:r>
          </w:p>
          <w:p w:rsidR="00000000" w:rsidDel="00000000" w:rsidP="00000000" w:rsidRDefault="00000000" w:rsidRPr="00000000" w14:paraId="00000424">
            <w:pPr>
              <w:numPr>
                <w:ilvl w:val="0"/>
                <w:numId w:val="2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Foloseşte elementele de TRR şi conservarea energiei pentru explicarea fenomenului formǎrii de perechi electron-pozitron</w:t>
            </w:r>
          </w:p>
          <w:p w:rsidR="00000000" w:rsidDel="00000000" w:rsidP="00000000" w:rsidRDefault="00000000" w:rsidRPr="00000000" w14:paraId="00000425">
            <w:pPr>
              <w:numPr>
                <w:ilvl w:val="0"/>
                <w:numId w:val="23"/>
              </w:numPr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ipotezele comportării duale a particulelor pentru studiul difracţiei electronilor pe cristale;</w:t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d9d9d9" w:val="clear"/>
            <w:vAlign w:val="center"/>
          </w:tcPr>
          <w:p w:rsidR="00000000" w:rsidDel="00000000" w:rsidP="00000000" w:rsidRDefault="00000000" w:rsidRPr="00000000" w14:paraId="00000426">
            <w:pPr>
              <w:ind w:left="99" w:firstLine="0"/>
              <w:jc w:val="both"/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XII  Evrika Etapa Naţională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2B">
            <w:pPr>
              <w:ind w:left="99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2C">
            <w:pPr>
              <w:ind w:left="33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Temele de la etapa precedentă</w:t>
            </w:r>
          </w:p>
        </w:tc>
        <w:tc>
          <w:tcPr/>
          <w:p w:rsidR="00000000" w:rsidDel="00000000" w:rsidP="00000000" w:rsidRDefault="00000000" w:rsidRPr="00000000" w14:paraId="0000042E">
            <w:pPr>
              <w:spacing w:after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Temele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:</w:t>
            </w:r>
            <w:r w:rsidDel="00000000" w:rsidR="00000000" w:rsidRPr="00000000">
              <w:rPr>
                <w:b w:val="1"/>
                <w:rtl w:val="0"/>
              </w:rPr>
              <w:t xml:space="preserve"> IX.1 – XI.12</w:t>
            </w:r>
          </w:p>
          <w:p w:rsidR="00000000" w:rsidDel="00000000" w:rsidP="00000000" w:rsidRDefault="00000000" w:rsidRPr="00000000" w14:paraId="0000042F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X.1-X.12</w:t>
            </w:r>
          </w:p>
          <w:p w:rsidR="00000000" w:rsidDel="00000000" w:rsidP="00000000" w:rsidRDefault="00000000" w:rsidRPr="00000000" w14:paraId="00000430">
            <w:pPr>
              <w:spacing w:after="280"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XI.1 – XI.19</w:t>
            </w:r>
          </w:p>
          <w:p w:rsidR="00000000" w:rsidDel="00000000" w:rsidP="00000000" w:rsidRDefault="00000000" w:rsidRPr="00000000" w14:paraId="00000431">
            <w:pPr>
              <w:spacing w:before="280" w:lineRule="auto"/>
              <w:ind w:right="3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XII.1- XII.8</w:t>
            </w:r>
          </w:p>
        </w:tc>
        <w:tc>
          <w:tcPr/>
          <w:p w:rsidR="00000000" w:rsidDel="00000000" w:rsidP="00000000" w:rsidRDefault="00000000" w:rsidRPr="00000000" w14:paraId="00000432">
            <w:pPr>
              <w:ind w:right="142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Competențe: </w:t>
            </w:r>
          </w:p>
          <w:p w:rsidR="00000000" w:rsidDel="00000000" w:rsidP="00000000" w:rsidRDefault="00000000" w:rsidRPr="00000000" w14:paraId="00000433">
            <w:pPr>
              <w:ind w:right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C_6_extindere 2; C 7_extindere 2; C 9_1; C 9_2; C 9_3; C 9_4; C 9_5  </w:t>
            </w:r>
          </w:p>
          <w:p w:rsidR="00000000" w:rsidDel="00000000" w:rsidP="00000000" w:rsidRDefault="00000000" w:rsidRPr="00000000" w14:paraId="00000434">
            <w:pPr>
              <w:spacing w:after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C_10_1; C 10_ext_1</w:t>
            </w:r>
          </w:p>
          <w:p w:rsidR="00000000" w:rsidDel="00000000" w:rsidP="00000000" w:rsidRDefault="00000000" w:rsidRPr="00000000" w14:paraId="00000435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C_11_1; C_11_2; C11_3</w:t>
            </w:r>
          </w:p>
          <w:p w:rsidR="00000000" w:rsidDel="00000000" w:rsidP="00000000" w:rsidRDefault="00000000" w:rsidRPr="00000000" w14:paraId="00000436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C_12_1; C_12_2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37">
            <w:pPr>
              <w:spacing w:after="28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XII</w:t>
            </w:r>
          </w:p>
          <w:p w:rsidR="00000000" w:rsidDel="00000000" w:rsidP="00000000" w:rsidRDefault="00000000" w:rsidRPr="00000000" w14:paraId="00000438">
            <w:pPr>
              <w:spacing w:before="280" w:lineRule="auto"/>
              <w:ind w:left="99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Evrika! ONF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XII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3A">
            <w:pPr>
              <w:numPr>
                <w:ilvl w:val="0"/>
                <w:numId w:val="1"/>
              </w:numPr>
              <w:ind w:left="33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FIZICĂ ATOMICĂ</w:t>
            </w:r>
          </w:p>
          <w:p w:rsidR="00000000" w:rsidDel="00000000" w:rsidP="00000000" w:rsidRDefault="00000000" w:rsidRPr="00000000" w14:paraId="0000043B">
            <w:pPr>
              <w:numPr>
                <w:ilvl w:val="1"/>
                <w:numId w:val="1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Spectre</w:t>
            </w:r>
          </w:p>
          <w:p w:rsidR="00000000" w:rsidDel="00000000" w:rsidP="00000000" w:rsidRDefault="00000000" w:rsidRPr="00000000" w14:paraId="0000043C">
            <w:pPr>
              <w:numPr>
                <w:ilvl w:val="1"/>
                <w:numId w:val="1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Experimentul Rutherford. Modelul planetaral atomului </w:t>
            </w:r>
          </w:p>
          <w:p w:rsidR="00000000" w:rsidDel="00000000" w:rsidP="00000000" w:rsidRDefault="00000000" w:rsidRPr="00000000" w14:paraId="0000043D">
            <w:pPr>
              <w:numPr>
                <w:ilvl w:val="1"/>
                <w:numId w:val="1"/>
              </w:num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Experimentul Franck-Hertz</w:t>
            </w:r>
          </w:p>
          <w:p w:rsidR="00000000" w:rsidDel="00000000" w:rsidP="00000000" w:rsidRDefault="00000000" w:rsidRPr="00000000" w14:paraId="0000043E">
            <w:pPr>
              <w:numPr>
                <w:ilvl w:val="1"/>
                <w:numId w:val="1"/>
              </w:numPr>
              <w:spacing w:after="28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Modelul Bohr</w:t>
            </w:r>
          </w:p>
          <w:p w:rsidR="00000000" w:rsidDel="00000000" w:rsidP="00000000" w:rsidRDefault="00000000" w:rsidRPr="00000000" w14:paraId="0000043F">
            <w:pPr>
              <w:tabs>
                <w:tab w:val="left" w:pos="811"/>
              </w:tabs>
              <w:spacing w:before="280" w:lineRule="auto"/>
              <w:ind w:left="33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(*) </w:t>
            </w:r>
            <w:r w:rsidDel="00000000" w:rsidR="00000000" w:rsidRPr="00000000">
              <w:rPr>
                <w:i w:val="1"/>
                <w:rtl w:val="0"/>
              </w:rPr>
              <w:t xml:space="preserve">Atomul cu mai mulţi electroni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40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Spectre atomice.</w:t>
            </w:r>
          </w:p>
          <w:p w:rsidR="00000000" w:rsidDel="00000000" w:rsidP="00000000" w:rsidRDefault="00000000" w:rsidRPr="00000000" w14:paraId="00000441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Experimentul Rutherford. Modelul planetar al atomului.</w:t>
            </w:r>
          </w:p>
          <w:p w:rsidR="00000000" w:rsidDel="00000000" w:rsidP="00000000" w:rsidRDefault="00000000" w:rsidRPr="00000000" w14:paraId="00000442">
            <w:pPr>
              <w:numPr>
                <w:ilvl w:val="1"/>
                <w:numId w:val="8"/>
              </w:numPr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Experimentul Frank – Hertz.</w:t>
            </w:r>
          </w:p>
          <w:p w:rsidR="00000000" w:rsidDel="00000000" w:rsidP="00000000" w:rsidRDefault="00000000" w:rsidRPr="00000000" w14:paraId="00000443">
            <w:pPr>
              <w:numPr>
                <w:ilvl w:val="1"/>
                <w:numId w:val="8"/>
              </w:numPr>
              <w:spacing w:after="280" w:lineRule="auto"/>
              <w:ind w:left="0" w:right="31" w:firstLine="0"/>
              <w:rPr/>
            </w:pPr>
            <w:r w:rsidDel="00000000" w:rsidR="00000000" w:rsidRPr="00000000">
              <w:rPr>
                <w:rtl w:val="0"/>
              </w:rPr>
              <w:t xml:space="preserve">Modelul atomic Bohr.</w:t>
            </w:r>
          </w:p>
          <w:p w:rsidR="00000000" w:rsidDel="00000000" w:rsidP="00000000" w:rsidRDefault="00000000" w:rsidRPr="00000000" w14:paraId="00000444">
            <w:pPr>
              <w:spacing w:before="280" w:lineRule="auto"/>
              <w:ind w:right="31"/>
              <w:rPr/>
            </w:pPr>
            <w:r w:rsidDel="00000000" w:rsidR="00000000" w:rsidRPr="00000000">
              <w:rPr>
                <w:rtl w:val="0"/>
              </w:rPr>
              <w:t xml:space="preserve">Atomul cu mai mulți electroni.</w:t>
            </w:r>
          </w:p>
        </w:tc>
        <w:tc>
          <w:tcPr/>
          <w:p w:rsidR="00000000" w:rsidDel="00000000" w:rsidP="00000000" w:rsidRDefault="00000000" w:rsidRPr="00000000" w14:paraId="00000445">
            <w:pPr>
              <w:spacing w:after="28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C_12_3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6">
            <w:pPr>
              <w:spacing w:after="280" w:before="280" w:lineRule="auto"/>
              <w:rPr/>
            </w:pPr>
            <w:r w:rsidDel="00000000" w:rsidR="00000000" w:rsidRPr="00000000">
              <w:rPr>
                <w:rtl w:val="0"/>
              </w:rPr>
              <w:t xml:space="preserve">Utilizarea în mod critic a modelelor atomice în explicarea unor fenomene reale:</w:t>
            </w:r>
          </w:p>
          <w:p w:rsidR="00000000" w:rsidDel="00000000" w:rsidP="00000000" w:rsidRDefault="00000000" w:rsidRPr="00000000" w14:paraId="00000447">
            <w:pPr>
              <w:numPr>
                <w:ilvl w:val="0"/>
                <w:numId w:val="26"/>
              </w:numPr>
              <w:spacing w:after="280" w:before="280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Aplică metode spectrale în analiza structurii şi comportamentului substanţelor;</w:t>
            </w:r>
          </w:p>
          <w:p w:rsidR="00000000" w:rsidDel="00000000" w:rsidP="00000000" w:rsidRDefault="00000000" w:rsidRPr="00000000" w14:paraId="00000448">
            <w:pPr>
              <w:spacing w:after="280" w:before="28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9">
            <w:pPr>
              <w:spacing w:before="28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C_EXP_L</w:t>
            </w:r>
          </w:p>
        </w:tc>
      </w:tr>
    </w:tbl>
    <w:p w:rsidR="00000000" w:rsidDel="00000000" w:rsidP="00000000" w:rsidRDefault="00000000" w:rsidRPr="00000000" w14:paraId="0000044A">
      <w:pPr>
        <w:spacing w:after="28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B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1906" w:w="16838" w:orient="landscape"/>
      <w:pgMar w:bottom="993" w:top="1440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Palatino Linotype"/>
  <w:font w:name="Cambria"/>
  <w:font w:name="Questrial"/>
  <w:font w:name="Arial"/>
  <w:font w:name="Calibri"/>
  <w:font w:name="Times New Roman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  <w:tab w:val="left" w:pos="7470"/>
      </w:tabs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  <w:tab w:val="left" w:pos="7470"/>
      </w:tabs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4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  <w:tab w:val="left" w:pos="7470"/>
      </w:tabs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5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  <w:tab w:val="left" w:pos="7470"/>
      </w:tabs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2"/>
      <w:numFmt w:val="decimal"/>
      <w:lvlText w:val="%1"/>
      <w:lvlJc w:val="left"/>
      <w:pPr>
        <w:ind w:left="0" w:firstLine="0"/>
      </w:pPr>
      <w:rPr/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cs="Times New Roman" w:eastAsia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Palatino Linotype" w:cs="Palatino Linotype" w:eastAsia="Palatino Linotype" w:hAnsi="Palatino Linotype"/>
        <w:sz w:val="22"/>
        <w:szCs w:val="22"/>
      </w:rPr>
    </w:lvl>
    <w:lvl w:ilvl="3">
      <w:start w:val="1"/>
      <w:numFmt w:val="bullet"/>
      <w:lvlText w:val="•"/>
      <w:lvlJc w:val="left"/>
      <w:pPr>
        <w:ind w:left="0" w:firstLine="0"/>
      </w:pPr>
      <w:rPr/>
    </w:lvl>
    <w:lvl w:ilvl="4">
      <w:start w:val="1"/>
      <w:numFmt w:val="bullet"/>
      <w:lvlText w:val="•"/>
      <w:lvlJc w:val="left"/>
      <w:pPr>
        <w:ind w:left="0" w:firstLine="0"/>
      </w:pPr>
      <w:rPr/>
    </w:lvl>
    <w:lvl w:ilvl="5">
      <w:start w:val="1"/>
      <w:numFmt w:val="bullet"/>
      <w:lvlText w:val="•"/>
      <w:lvlJc w:val="left"/>
      <w:pPr>
        <w:ind w:left="0" w:firstLine="0"/>
      </w:pPr>
      <w:rPr/>
    </w:lvl>
    <w:lvl w:ilvl="6">
      <w:start w:val="1"/>
      <w:numFmt w:val="bullet"/>
      <w:lvlText w:val="•"/>
      <w:lvlJc w:val="left"/>
      <w:pPr>
        <w:ind w:left="0" w:firstLine="0"/>
      </w:pPr>
      <w:rPr/>
    </w:lvl>
    <w:lvl w:ilvl="7">
      <w:start w:val="1"/>
      <w:numFmt w:val="bullet"/>
      <w:lvlText w:val="•"/>
      <w:lvlJc w:val="left"/>
      <w:pPr>
        <w:ind w:left="0" w:firstLine="0"/>
      </w:pPr>
      <w:rPr/>
    </w:lvl>
    <w:lvl w:ilvl="8">
      <w:start w:val="1"/>
      <w:numFmt w:val="bullet"/>
      <w:lvlText w:val="•"/>
      <w:lvlJc w:val="left"/>
      <w:pPr>
        <w:ind w:left="0" w:firstLine="0"/>
      </w:pPr>
      <w:rPr/>
    </w:lvl>
  </w:abstractNum>
  <w:abstractNum w:abstractNumId="2">
    <w:lvl w:ilvl="0">
      <w:start w:val="2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6"/>
      <w:numFmt w:val="decimal"/>
      <w:lvlText w:val="TEMA CLASA -%1."/>
      <w:lvlJc w:val="left"/>
      <w:pPr>
        <w:ind w:left="142" w:firstLine="0"/>
      </w:pPr>
      <w:rPr>
        <w:b w:val="1"/>
      </w:rPr>
    </w:lvl>
    <w:lvl w:ilvl="1">
      <w:start w:val="1"/>
      <w:numFmt w:val="decimal"/>
      <w:lvlText w:val="T- %1.%2."/>
      <w:lvlJc w:val="left"/>
      <w:pPr>
        <w:ind w:left="0" w:firstLine="0"/>
      </w:pPr>
      <w:rPr>
        <w:b w:val="1"/>
      </w:rPr>
    </w:lvl>
    <w:lvl w:ilvl="2">
      <w:start w:val="1"/>
      <w:numFmt w:val="lowerRoman"/>
      <w:lvlText w:val="%3."/>
      <w:lvlJc w:val="right"/>
      <w:pPr>
        <w:ind w:left="5013" w:hanging="180"/>
      </w:pPr>
      <w:rPr/>
    </w:lvl>
    <w:lvl w:ilvl="3">
      <w:start w:val="1"/>
      <w:numFmt w:val="decimal"/>
      <w:lvlText w:val="%4."/>
      <w:lvlJc w:val="left"/>
      <w:pPr>
        <w:ind w:left="5733" w:hanging="360"/>
      </w:pPr>
      <w:rPr/>
    </w:lvl>
    <w:lvl w:ilvl="4">
      <w:start w:val="1"/>
      <w:numFmt w:val="lowerLetter"/>
      <w:lvlText w:val="%5."/>
      <w:lvlJc w:val="left"/>
      <w:pPr>
        <w:ind w:left="6453" w:hanging="360"/>
      </w:pPr>
      <w:rPr/>
    </w:lvl>
    <w:lvl w:ilvl="5">
      <w:start w:val="1"/>
      <w:numFmt w:val="lowerRoman"/>
      <w:lvlText w:val="%6."/>
      <w:lvlJc w:val="right"/>
      <w:pPr>
        <w:ind w:left="7173" w:hanging="180"/>
      </w:pPr>
      <w:rPr/>
    </w:lvl>
    <w:lvl w:ilvl="6">
      <w:start w:val="1"/>
      <w:numFmt w:val="decimal"/>
      <w:lvlText w:val="%7."/>
      <w:lvlJc w:val="left"/>
      <w:pPr>
        <w:ind w:left="7893" w:hanging="360"/>
      </w:pPr>
      <w:rPr/>
    </w:lvl>
    <w:lvl w:ilvl="7">
      <w:start w:val="1"/>
      <w:numFmt w:val="lowerLetter"/>
      <w:lvlText w:val="%8."/>
      <w:lvlJc w:val="left"/>
      <w:pPr>
        <w:ind w:left="8613" w:hanging="360"/>
      </w:pPr>
      <w:rPr/>
    </w:lvl>
    <w:lvl w:ilvl="8">
      <w:start w:val="1"/>
      <w:numFmt w:val="lowerRoman"/>
      <w:lvlText w:val="%9."/>
      <w:lvlJc w:val="right"/>
      <w:pPr>
        <w:ind w:left="9333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0" w:firstLine="0"/>
      </w:pPr>
      <w:rPr/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2"/>
      <w:numFmt w:val="upperRoman"/>
      <w:lvlText w:val="%1."/>
      <w:lvlJc w:val="left"/>
      <w:pPr>
        <w:ind w:left="142" w:firstLine="0"/>
      </w:pPr>
      <w:rPr>
        <w:b w:val="1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1"/>
      </w:rPr>
    </w:lvl>
    <w:lvl w:ilvl="2">
      <w:start w:val="1"/>
      <w:numFmt w:val="lowerRoman"/>
      <w:lvlText w:val="%3."/>
      <w:lvlJc w:val="right"/>
      <w:pPr>
        <w:ind w:left="5013" w:hanging="180"/>
      </w:pPr>
      <w:rPr/>
    </w:lvl>
    <w:lvl w:ilvl="3">
      <w:start w:val="1"/>
      <w:numFmt w:val="decimal"/>
      <w:lvlText w:val="%4."/>
      <w:lvlJc w:val="left"/>
      <w:pPr>
        <w:ind w:left="5733" w:hanging="360"/>
      </w:pPr>
      <w:rPr/>
    </w:lvl>
    <w:lvl w:ilvl="4">
      <w:start w:val="1"/>
      <w:numFmt w:val="lowerLetter"/>
      <w:lvlText w:val="%5."/>
      <w:lvlJc w:val="left"/>
      <w:pPr>
        <w:ind w:left="6453" w:hanging="360"/>
      </w:pPr>
      <w:rPr/>
    </w:lvl>
    <w:lvl w:ilvl="5">
      <w:start w:val="1"/>
      <w:numFmt w:val="lowerRoman"/>
      <w:lvlText w:val="%6."/>
      <w:lvlJc w:val="right"/>
      <w:pPr>
        <w:ind w:left="7173" w:hanging="180"/>
      </w:pPr>
      <w:rPr/>
    </w:lvl>
    <w:lvl w:ilvl="6">
      <w:start w:val="1"/>
      <w:numFmt w:val="decimal"/>
      <w:lvlText w:val="%7."/>
      <w:lvlJc w:val="left"/>
      <w:pPr>
        <w:ind w:left="7893" w:hanging="360"/>
      </w:pPr>
      <w:rPr/>
    </w:lvl>
    <w:lvl w:ilvl="7">
      <w:start w:val="1"/>
      <w:numFmt w:val="lowerLetter"/>
      <w:lvlText w:val="%8."/>
      <w:lvlJc w:val="left"/>
      <w:pPr>
        <w:ind w:left="8613" w:hanging="360"/>
      </w:pPr>
      <w:rPr/>
    </w:lvl>
    <w:lvl w:ilvl="8">
      <w:start w:val="1"/>
      <w:numFmt w:val="lowerRoman"/>
      <w:lvlText w:val="%9."/>
      <w:lvlJc w:val="right"/>
      <w:pPr>
        <w:ind w:left="9333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0" w:firstLine="0"/>
      </w:pPr>
      <w:rPr/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4"/>
      <w:numFmt w:val="decimal"/>
      <w:lvlText w:val="%1.%2."/>
      <w:lvlJc w:val="left"/>
      <w:pPr>
        <w:ind w:left="360" w:hanging="360"/>
      </w:pPr>
      <w:rPr/>
    </w:lvl>
    <w:lvl w:ilvl="2">
      <w:start w:val="1"/>
      <w:numFmt w:val="decimal"/>
      <w:lvlText w:val="%1.%2.%3."/>
      <w:lvlJc w:val="left"/>
      <w:pPr>
        <w:ind w:left="720" w:hanging="720"/>
      </w:pPr>
      <w:rPr/>
    </w:lvl>
    <w:lvl w:ilvl="3">
      <w:start w:val="1"/>
      <w:numFmt w:val="decimal"/>
      <w:lvlText w:val="%1.%2.%3.%4."/>
      <w:lvlJc w:val="left"/>
      <w:pPr>
        <w:ind w:left="720" w:hanging="720"/>
      </w:pPr>
      <w:rPr/>
    </w:lvl>
    <w:lvl w:ilvl="4">
      <w:start w:val="1"/>
      <w:numFmt w:val="decimal"/>
      <w:lvlText w:val="%1.%2.%3.%4.%5."/>
      <w:lvlJc w:val="left"/>
      <w:pPr>
        <w:ind w:left="1080" w:hanging="1080"/>
      </w:pPr>
      <w:rPr/>
    </w:lvl>
    <w:lvl w:ilvl="5">
      <w:start w:val="1"/>
      <w:numFmt w:val="decimal"/>
      <w:lvlText w:val="%1.%2.%3.%4.%5.%6."/>
      <w:lvlJc w:val="left"/>
      <w:pPr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ind w:left="1080" w:hanging="1080"/>
      </w:pPr>
      <w:rPr/>
    </w:lvl>
    <w:lvl w:ilvl="7">
      <w:start w:val="1"/>
      <w:numFmt w:val="decimal"/>
      <w:lvlText w:val="%1.%2.%3.%4.%5.%6.%7.%8."/>
      <w:lvlJc w:val="left"/>
      <w:pPr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ind w:left="1440" w:hanging="1440"/>
      </w:pPr>
      <w:rPr/>
    </w:lvl>
  </w:abstractNum>
  <w:abstractNum w:abstractNumId="11">
    <w:lvl w:ilvl="0">
      <w:start w:val="10"/>
      <w:numFmt w:val="upperRoman"/>
      <w:lvlText w:val="%1."/>
      <w:lvlJc w:val="left"/>
      <w:pPr>
        <w:ind w:left="142" w:firstLine="0"/>
      </w:pPr>
      <w:rPr>
        <w:b w:val="1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1"/>
      </w:rPr>
    </w:lvl>
    <w:lvl w:ilvl="2">
      <w:start w:val="1"/>
      <w:numFmt w:val="lowerRoman"/>
      <w:lvlText w:val="%3."/>
      <w:lvlJc w:val="right"/>
      <w:pPr>
        <w:ind w:left="5013" w:hanging="180"/>
      </w:pPr>
      <w:rPr/>
    </w:lvl>
    <w:lvl w:ilvl="3">
      <w:start w:val="1"/>
      <w:numFmt w:val="decimal"/>
      <w:lvlText w:val="%4."/>
      <w:lvlJc w:val="left"/>
      <w:pPr>
        <w:ind w:left="5733" w:hanging="360"/>
      </w:pPr>
      <w:rPr/>
    </w:lvl>
    <w:lvl w:ilvl="4">
      <w:start w:val="1"/>
      <w:numFmt w:val="lowerLetter"/>
      <w:lvlText w:val="%5."/>
      <w:lvlJc w:val="left"/>
      <w:pPr>
        <w:ind w:left="6453" w:hanging="360"/>
      </w:pPr>
      <w:rPr/>
    </w:lvl>
    <w:lvl w:ilvl="5">
      <w:start w:val="1"/>
      <w:numFmt w:val="lowerRoman"/>
      <w:lvlText w:val="%6."/>
      <w:lvlJc w:val="right"/>
      <w:pPr>
        <w:ind w:left="7173" w:hanging="180"/>
      </w:pPr>
      <w:rPr/>
    </w:lvl>
    <w:lvl w:ilvl="6">
      <w:start w:val="1"/>
      <w:numFmt w:val="decimal"/>
      <w:lvlText w:val="%7."/>
      <w:lvlJc w:val="left"/>
      <w:pPr>
        <w:ind w:left="7893" w:hanging="360"/>
      </w:pPr>
      <w:rPr/>
    </w:lvl>
    <w:lvl w:ilvl="7">
      <w:start w:val="1"/>
      <w:numFmt w:val="lowerLetter"/>
      <w:lvlText w:val="%8."/>
      <w:lvlJc w:val="left"/>
      <w:pPr>
        <w:ind w:left="8613" w:hanging="360"/>
      </w:pPr>
      <w:rPr/>
    </w:lvl>
    <w:lvl w:ilvl="8">
      <w:start w:val="1"/>
      <w:numFmt w:val="lowerRoman"/>
      <w:lvlText w:val="%9."/>
      <w:lvlJc w:val="right"/>
      <w:pPr>
        <w:ind w:left="9333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ind w:left="227" w:firstLine="133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ind w:left="0" w:hanging="360"/>
      </w:pPr>
      <w:rPr>
        <w:rFonts w:ascii="Palatino Linotype" w:cs="Palatino Linotype" w:eastAsia="Palatino Linotype" w:hAnsi="Palatino Linotype"/>
        <w:sz w:val="22"/>
        <w:szCs w:val="22"/>
      </w:rPr>
    </w:lvl>
    <w:lvl w:ilvl="1">
      <w:start w:val="1"/>
      <w:numFmt w:val="decimal"/>
      <w:lvlText w:val="%1.%2."/>
      <w:lvlJc w:val="left"/>
      <w:pPr>
        <w:ind w:left="0" w:hanging="432"/>
      </w:pPr>
      <w:rPr>
        <w:rFonts w:ascii="Palatino Linotype" w:cs="Palatino Linotype" w:eastAsia="Palatino Linotype" w:hAnsi="Palatino Linotype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hanging="504"/>
      </w:pPr>
      <w:rPr>
        <w:rFonts w:ascii="Times New Roman" w:cs="Times New Roman" w:eastAsia="Times New Roman" w:hAnsi="Times New Roman"/>
        <w:sz w:val="20"/>
        <w:szCs w:val="20"/>
      </w:rPr>
    </w:lvl>
    <w:lvl w:ilvl="3">
      <w:start w:val="1"/>
      <w:numFmt w:val="bullet"/>
      <w:lvlText w:val="•"/>
      <w:lvlJc w:val="left"/>
      <w:pPr>
        <w:ind w:left="0" w:firstLine="0"/>
      </w:pPr>
      <w:rPr/>
    </w:lvl>
    <w:lvl w:ilvl="4">
      <w:start w:val="1"/>
      <w:numFmt w:val="bullet"/>
      <w:lvlText w:val="•"/>
      <w:lvlJc w:val="left"/>
      <w:pPr>
        <w:ind w:left="0" w:firstLine="0"/>
      </w:pPr>
      <w:rPr/>
    </w:lvl>
    <w:lvl w:ilvl="5">
      <w:start w:val="1"/>
      <w:numFmt w:val="bullet"/>
      <w:lvlText w:val="•"/>
      <w:lvlJc w:val="left"/>
      <w:pPr>
        <w:ind w:left="0" w:firstLine="0"/>
      </w:pPr>
      <w:rPr/>
    </w:lvl>
    <w:lvl w:ilvl="6">
      <w:start w:val="1"/>
      <w:numFmt w:val="bullet"/>
      <w:lvlText w:val="•"/>
      <w:lvlJc w:val="left"/>
      <w:pPr>
        <w:ind w:left="0" w:firstLine="0"/>
      </w:pPr>
      <w:rPr/>
    </w:lvl>
    <w:lvl w:ilvl="7">
      <w:start w:val="1"/>
      <w:numFmt w:val="bullet"/>
      <w:lvlText w:val="•"/>
      <w:lvlJc w:val="left"/>
      <w:pPr>
        <w:ind w:left="0" w:firstLine="0"/>
      </w:pPr>
      <w:rPr/>
    </w:lvl>
    <w:lvl w:ilvl="8">
      <w:start w:val="1"/>
      <w:numFmt w:val="bullet"/>
      <w:lvlText w:val="•"/>
      <w:lvlJc w:val="left"/>
      <w:pPr>
        <w:ind w:left="0" w:firstLine="0"/>
      </w:pPr>
      <w:rPr/>
    </w:lvl>
  </w:abstractNum>
  <w:abstractNum w:abstractNumId="14">
    <w:lvl w:ilvl="0">
      <w:start w:val="4"/>
      <w:numFmt w:val="bullet"/>
      <w:lvlText w:val="-"/>
      <w:lvlJc w:val="left"/>
      <w:pPr>
        <w:ind w:left="0" w:firstLine="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decimal"/>
      <w:lvlText w:val="%1."/>
      <w:lvlJc w:val="left"/>
      <w:pPr>
        <w:ind w:left="0" w:firstLine="0"/>
      </w:pPr>
      <w:rPr>
        <w:b w:val="1"/>
      </w:r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1"/>
      <w:numFmt w:val="upperRoman"/>
      <w:lvlText w:val="%1."/>
      <w:lvlJc w:val="left"/>
      <w:pPr>
        <w:ind w:left="142" w:firstLine="0"/>
      </w:pPr>
      <w:rPr>
        <w:b w:val="1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1"/>
      </w:rPr>
    </w:lvl>
    <w:lvl w:ilvl="2">
      <w:start w:val="1"/>
      <w:numFmt w:val="lowerRoman"/>
      <w:lvlText w:val="%3."/>
      <w:lvlJc w:val="right"/>
      <w:pPr>
        <w:ind w:left="5013" w:hanging="180"/>
      </w:pPr>
      <w:rPr/>
    </w:lvl>
    <w:lvl w:ilvl="3">
      <w:start w:val="1"/>
      <w:numFmt w:val="decimal"/>
      <w:lvlText w:val="%4."/>
      <w:lvlJc w:val="left"/>
      <w:pPr>
        <w:ind w:left="5733" w:hanging="360"/>
      </w:pPr>
      <w:rPr/>
    </w:lvl>
    <w:lvl w:ilvl="4">
      <w:start w:val="1"/>
      <w:numFmt w:val="lowerLetter"/>
      <w:lvlText w:val="%5."/>
      <w:lvlJc w:val="left"/>
      <w:pPr>
        <w:ind w:left="6453" w:hanging="360"/>
      </w:pPr>
      <w:rPr/>
    </w:lvl>
    <w:lvl w:ilvl="5">
      <w:start w:val="1"/>
      <w:numFmt w:val="lowerRoman"/>
      <w:lvlText w:val="%6."/>
      <w:lvlJc w:val="right"/>
      <w:pPr>
        <w:ind w:left="7173" w:hanging="180"/>
      </w:pPr>
      <w:rPr/>
    </w:lvl>
    <w:lvl w:ilvl="6">
      <w:start w:val="1"/>
      <w:numFmt w:val="decimal"/>
      <w:lvlText w:val="%7."/>
      <w:lvlJc w:val="left"/>
      <w:pPr>
        <w:ind w:left="7893" w:hanging="360"/>
      </w:pPr>
      <w:rPr/>
    </w:lvl>
    <w:lvl w:ilvl="7">
      <w:start w:val="1"/>
      <w:numFmt w:val="lowerLetter"/>
      <w:lvlText w:val="%8."/>
      <w:lvlJc w:val="left"/>
      <w:pPr>
        <w:ind w:left="8613" w:hanging="360"/>
      </w:pPr>
      <w:rPr/>
    </w:lvl>
    <w:lvl w:ilvl="8">
      <w:start w:val="1"/>
      <w:numFmt w:val="lowerRoman"/>
      <w:lvlText w:val="%9."/>
      <w:lvlJc w:val="right"/>
      <w:pPr>
        <w:ind w:left="9333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ind w:left="227" w:firstLine="133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upperRoman"/>
      <w:lvlText w:val="%1."/>
      <w:lvlJc w:val="left"/>
      <w:pPr>
        <w:ind w:left="469" w:hanging="185"/>
      </w:pPr>
      <w:rPr>
        <w:rFonts w:ascii="Palatino Linotype" w:cs="Palatino Linotype" w:eastAsia="Palatino Linotype" w:hAnsi="Palatino Linotype"/>
        <w:sz w:val="22"/>
        <w:szCs w:val="22"/>
      </w:rPr>
    </w:lvl>
    <w:lvl w:ilvl="1">
      <w:start w:val="1"/>
      <w:numFmt w:val="decimal"/>
      <w:lvlText w:val="%2."/>
      <w:lvlJc w:val="left"/>
      <w:pPr>
        <w:ind w:left="469" w:hanging="221.00000000000003"/>
      </w:pPr>
      <w:rPr>
        <w:rFonts w:ascii="Palatino Linotype" w:cs="Palatino Linotype" w:eastAsia="Palatino Linotype" w:hAnsi="Palatino Linotype"/>
        <w:sz w:val="22"/>
        <w:szCs w:val="22"/>
      </w:rPr>
    </w:lvl>
    <w:lvl w:ilvl="2">
      <w:start w:val="1"/>
      <w:numFmt w:val="decimal"/>
      <w:lvlText w:val="%2.%3."/>
      <w:lvlJc w:val="left"/>
      <w:pPr>
        <w:ind w:left="469" w:hanging="387.00000000000006"/>
      </w:pPr>
      <w:rPr>
        <w:rFonts w:ascii="Palatino Linotype" w:cs="Palatino Linotype" w:eastAsia="Palatino Linotype" w:hAnsi="Palatino Linotype"/>
        <w:sz w:val="22"/>
        <w:szCs w:val="22"/>
      </w:rPr>
    </w:lvl>
    <w:lvl w:ilvl="3">
      <w:start w:val="1"/>
      <w:numFmt w:val="decimal"/>
      <w:lvlText w:val="%2.%3.%4"/>
      <w:lvlJc w:val="left"/>
      <w:pPr>
        <w:ind w:left="469" w:firstLine="0"/>
      </w:pPr>
      <w:rPr/>
    </w:lvl>
    <w:lvl w:ilvl="4">
      <w:start w:val="1"/>
      <w:numFmt w:val="bullet"/>
      <w:lvlText w:val="•"/>
      <w:lvlJc w:val="left"/>
      <w:pPr>
        <w:ind w:left="469" w:firstLine="0"/>
      </w:pPr>
      <w:rPr/>
    </w:lvl>
    <w:lvl w:ilvl="5">
      <w:start w:val="1"/>
      <w:numFmt w:val="bullet"/>
      <w:lvlText w:val="•"/>
      <w:lvlJc w:val="left"/>
      <w:pPr>
        <w:ind w:left="469" w:firstLine="0"/>
      </w:pPr>
      <w:rPr/>
    </w:lvl>
    <w:lvl w:ilvl="6">
      <w:start w:val="1"/>
      <w:numFmt w:val="bullet"/>
      <w:lvlText w:val="•"/>
      <w:lvlJc w:val="left"/>
      <w:pPr>
        <w:ind w:left="469" w:firstLine="0"/>
      </w:pPr>
      <w:rPr/>
    </w:lvl>
    <w:lvl w:ilvl="7">
      <w:start w:val="1"/>
      <w:numFmt w:val="bullet"/>
      <w:lvlText w:val="•"/>
      <w:lvlJc w:val="left"/>
      <w:pPr>
        <w:ind w:left="469" w:firstLine="0"/>
      </w:pPr>
      <w:rPr/>
    </w:lvl>
    <w:lvl w:ilvl="8">
      <w:start w:val="1"/>
      <w:numFmt w:val="bullet"/>
      <w:lvlText w:val="•"/>
      <w:lvlJc w:val="left"/>
      <w:pPr>
        <w:ind w:left="469" w:firstLine="0"/>
      </w:pPr>
      <w:rPr/>
    </w:lvl>
  </w:abstractNum>
  <w:abstractNum w:abstractNumId="20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1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4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5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6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7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8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9">
    <w:lvl w:ilvl="0">
      <w:start w:val="10"/>
      <w:numFmt w:val="upperRoman"/>
      <w:lvlText w:val="%1."/>
      <w:lvlJc w:val="left"/>
      <w:pPr>
        <w:ind w:left="142" w:firstLine="0"/>
      </w:pPr>
      <w:rPr>
        <w:b w:val="1"/>
      </w:rPr>
    </w:lvl>
    <w:lvl w:ilvl="1">
      <w:start w:val="13"/>
      <w:numFmt w:val="decimal"/>
      <w:lvlText w:val="%1.%2."/>
      <w:lvlJc w:val="left"/>
      <w:pPr>
        <w:ind w:left="0" w:firstLine="0"/>
      </w:pPr>
      <w:rPr>
        <w:b w:val="1"/>
      </w:rPr>
    </w:lvl>
    <w:lvl w:ilvl="2">
      <w:start w:val="1"/>
      <w:numFmt w:val="lowerRoman"/>
      <w:lvlText w:val="%3."/>
      <w:lvlJc w:val="right"/>
      <w:pPr>
        <w:ind w:left="5013" w:hanging="180"/>
      </w:pPr>
      <w:rPr/>
    </w:lvl>
    <w:lvl w:ilvl="3">
      <w:start w:val="1"/>
      <w:numFmt w:val="decimal"/>
      <w:lvlText w:val="%4."/>
      <w:lvlJc w:val="left"/>
      <w:pPr>
        <w:ind w:left="5733" w:hanging="360"/>
      </w:pPr>
      <w:rPr/>
    </w:lvl>
    <w:lvl w:ilvl="4">
      <w:start w:val="1"/>
      <w:numFmt w:val="lowerLetter"/>
      <w:lvlText w:val="%5."/>
      <w:lvlJc w:val="left"/>
      <w:pPr>
        <w:ind w:left="6453" w:hanging="360"/>
      </w:pPr>
      <w:rPr/>
    </w:lvl>
    <w:lvl w:ilvl="5">
      <w:start w:val="1"/>
      <w:numFmt w:val="lowerRoman"/>
      <w:lvlText w:val="%6."/>
      <w:lvlJc w:val="right"/>
      <w:pPr>
        <w:ind w:left="7173" w:hanging="180"/>
      </w:pPr>
      <w:rPr/>
    </w:lvl>
    <w:lvl w:ilvl="6">
      <w:start w:val="1"/>
      <w:numFmt w:val="decimal"/>
      <w:lvlText w:val="%7."/>
      <w:lvlJc w:val="left"/>
      <w:pPr>
        <w:ind w:left="7893" w:hanging="360"/>
      </w:pPr>
      <w:rPr/>
    </w:lvl>
    <w:lvl w:ilvl="7">
      <w:start w:val="1"/>
      <w:numFmt w:val="lowerLetter"/>
      <w:lvlText w:val="%8."/>
      <w:lvlJc w:val="left"/>
      <w:pPr>
        <w:ind w:left="8613" w:hanging="360"/>
      </w:pPr>
      <w:rPr/>
    </w:lvl>
    <w:lvl w:ilvl="8">
      <w:start w:val="1"/>
      <w:numFmt w:val="lowerRoman"/>
      <w:lvlText w:val="%9."/>
      <w:lvlJc w:val="right"/>
      <w:pPr>
        <w:ind w:left="9333" w:hanging="180"/>
      </w:pPr>
      <w:rPr/>
    </w:lvl>
  </w:abstractNum>
  <w:abstractNum w:abstractNumId="30">
    <w:lvl w:ilvl="0">
      <w:start w:val="1"/>
      <w:numFmt w:val="decimal"/>
      <w:lvlText w:val="%1."/>
      <w:lvlJc w:val="left"/>
      <w:pPr>
        <w:ind w:left="0" w:firstLine="0"/>
      </w:pPr>
      <w:rPr/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cs="Noto Sans Symbols" w:eastAsia="Noto Sans Symbols" w:hAnsi="Noto Sans Symbols"/>
      </w:rPr>
    </w:lvl>
  </w:abstractNum>
  <w:abstractNum w:abstractNumId="31">
    <w:lvl w:ilvl="0">
      <w:start w:val="1"/>
      <w:numFmt w:val="bullet"/>
      <w:lvlText w:val="-"/>
      <w:lvlJc w:val="left"/>
      <w:pPr>
        <w:ind w:left="922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64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6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8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80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52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24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6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82" w:hanging="360"/>
      </w:pPr>
      <w:rPr>
        <w:rFonts w:ascii="Noto Sans Symbols" w:cs="Noto Sans Symbols" w:eastAsia="Noto Sans Symbols" w:hAnsi="Noto Sans Symbols"/>
      </w:rPr>
    </w:lvl>
  </w:abstractNum>
  <w:abstractNum w:abstractNumId="32">
    <w:lvl w:ilvl="0">
      <w:start w:val="1"/>
      <w:numFmt w:val="decimal"/>
      <w:lvlText w:val="%1."/>
      <w:lvlJc w:val="left"/>
      <w:pPr>
        <w:ind w:left="0" w:firstLine="0"/>
      </w:pPr>
      <w:rPr/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cs="Noto Sans Symbols" w:eastAsia="Noto Sans Symbols" w:hAnsi="Noto Sans Symbols"/>
      </w:rPr>
    </w:lvl>
  </w:abstractNum>
  <w:abstractNum w:abstractNumId="33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4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5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6">
    <w:lvl w:ilvl="0">
      <w:start w:val="9"/>
      <w:numFmt w:val="upperRoman"/>
      <w:lvlText w:val="%1."/>
      <w:lvlJc w:val="left"/>
      <w:pPr>
        <w:ind w:left="142" w:firstLine="0"/>
      </w:pPr>
      <w:rPr>
        <w:b w:val="1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1"/>
      </w:rPr>
    </w:lvl>
    <w:lvl w:ilvl="2">
      <w:start w:val="1"/>
      <w:numFmt w:val="lowerRoman"/>
      <w:lvlText w:val="%3."/>
      <w:lvlJc w:val="right"/>
      <w:pPr>
        <w:ind w:left="5013" w:hanging="180"/>
      </w:pPr>
      <w:rPr/>
    </w:lvl>
    <w:lvl w:ilvl="3">
      <w:start w:val="1"/>
      <w:numFmt w:val="decimal"/>
      <w:lvlText w:val="%4."/>
      <w:lvlJc w:val="left"/>
      <w:pPr>
        <w:ind w:left="5733" w:hanging="360"/>
      </w:pPr>
      <w:rPr/>
    </w:lvl>
    <w:lvl w:ilvl="4">
      <w:start w:val="1"/>
      <w:numFmt w:val="lowerLetter"/>
      <w:lvlText w:val="%5."/>
      <w:lvlJc w:val="left"/>
      <w:pPr>
        <w:ind w:left="6453" w:hanging="360"/>
      </w:pPr>
      <w:rPr/>
    </w:lvl>
    <w:lvl w:ilvl="5">
      <w:start w:val="1"/>
      <w:numFmt w:val="lowerRoman"/>
      <w:lvlText w:val="%6."/>
      <w:lvlJc w:val="right"/>
      <w:pPr>
        <w:ind w:left="7173" w:hanging="180"/>
      </w:pPr>
      <w:rPr/>
    </w:lvl>
    <w:lvl w:ilvl="6">
      <w:start w:val="1"/>
      <w:numFmt w:val="decimal"/>
      <w:lvlText w:val="%7."/>
      <w:lvlJc w:val="left"/>
      <w:pPr>
        <w:ind w:left="7893" w:hanging="360"/>
      </w:pPr>
      <w:rPr/>
    </w:lvl>
    <w:lvl w:ilvl="7">
      <w:start w:val="1"/>
      <w:numFmt w:val="lowerLetter"/>
      <w:lvlText w:val="%8."/>
      <w:lvlJc w:val="left"/>
      <w:pPr>
        <w:ind w:left="8613" w:hanging="360"/>
      </w:pPr>
      <w:rPr/>
    </w:lvl>
    <w:lvl w:ilvl="8">
      <w:start w:val="1"/>
      <w:numFmt w:val="lowerRoman"/>
      <w:lvlText w:val="%9."/>
      <w:lvlJc w:val="right"/>
      <w:pPr>
        <w:ind w:left="9333" w:hanging="180"/>
      </w:pPr>
      <w:rPr/>
    </w:lvl>
  </w:abstractNum>
  <w:abstractNum w:abstractNumId="37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8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9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1.%2."/>
      <w:lvlJc w:val="left"/>
      <w:pPr>
        <w:ind w:left="792" w:hanging="432"/>
      </w:pPr>
      <w:rPr/>
    </w:lvl>
    <w:lvl w:ilvl="2">
      <w:start w:val="1"/>
      <w:numFmt w:val="decimal"/>
      <w:lvlText w:val="%1.%2.%3."/>
      <w:lvlJc w:val="left"/>
      <w:pPr>
        <w:ind w:left="1224" w:hanging="504"/>
      </w:pPr>
      <w:rPr/>
    </w:lvl>
    <w:lvl w:ilvl="3">
      <w:start w:val="1"/>
      <w:numFmt w:val="decimal"/>
      <w:lvlText w:val="%1.%2.%3.%4."/>
      <w:lvlJc w:val="left"/>
      <w:pPr>
        <w:ind w:left="1728" w:hanging="647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3.9999999999998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abstractNum w:abstractNumId="40">
    <w:lvl w:ilvl="0">
      <w:start w:val="1"/>
      <w:numFmt w:val="decimal"/>
      <w:lvlText w:val="%1."/>
      <w:lvlJc w:val="left"/>
      <w:pPr>
        <w:ind w:left="0" w:hanging="166"/>
      </w:pPr>
      <w:rPr>
        <w:rFonts w:ascii="Palatino Linotype" w:cs="Palatino Linotype" w:eastAsia="Palatino Linotype" w:hAnsi="Palatino Linotype"/>
        <w:sz w:val="22"/>
        <w:szCs w:val="22"/>
      </w:rPr>
    </w:lvl>
    <w:lvl w:ilvl="1">
      <w:start w:val="1"/>
      <w:numFmt w:val="decimal"/>
      <w:lvlText w:val="%1.%2"/>
      <w:lvlJc w:val="left"/>
      <w:pPr>
        <w:ind w:left="0" w:hanging="332"/>
      </w:pPr>
      <w:rPr>
        <w:rFonts w:ascii="Palatino Linotype" w:cs="Palatino Linotype" w:eastAsia="Palatino Linotype" w:hAnsi="Palatino Linotype"/>
        <w:sz w:val="22"/>
        <w:szCs w:val="22"/>
      </w:rPr>
    </w:lvl>
    <w:lvl w:ilvl="2">
      <w:start w:val="1"/>
      <w:numFmt w:val="bullet"/>
      <w:lvlText w:val="•"/>
      <w:lvlJc w:val="left"/>
      <w:pPr>
        <w:ind w:left="0" w:firstLine="0"/>
      </w:pPr>
      <w:rPr/>
    </w:lvl>
    <w:lvl w:ilvl="3">
      <w:start w:val="1"/>
      <w:numFmt w:val="bullet"/>
      <w:lvlText w:val="•"/>
      <w:lvlJc w:val="left"/>
      <w:pPr>
        <w:ind w:left="0" w:firstLine="0"/>
      </w:pPr>
      <w:rPr/>
    </w:lvl>
    <w:lvl w:ilvl="4">
      <w:start w:val="1"/>
      <w:numFmt w:val="bullet"/>
      <w:lvlText w:val="•"/>
      <w:lvlJc w:val="left"/>
      <w:pPr>
        <w:ind w:left="0" w:firstLine="0"/>
      </w:pPr>
      <w:rPr/>
    </w:lvl>
    <w:lvl w:ilvl="5">
      <w:start w:val="1"/>
      <w:numFmt w:val="bullet"/>
      <w:lvlText w:val="•"/>
      <w:lvlJc w:val="left"/>
      <w:pPr>
        <w:ind w:left="0" w:firstLine="0"/>
      </w:pPr>
      <w:rPr/>
    </w:lvl>
    <w:lvl w:ilvl="6">
      <w:start w:val="1"/>
      <w:numFmt w:val="bullet"/>
      <w:lvlText w:val="•"/>
      <w:lvlJc w:val="left"/>
      <w:pPr>
        <w:ind w:left="0" w:firstLine="0"/>
      </w:pPr>
      <w:rPr/>
    </w:lvl>
    <w:lvl w:ilvl="7">
      <w:start w:val="1"/>
      <w:numFmt w:val="bullet"/>
      <w:lvlText w:val="•"/>
      <w:lvlJc w:val="left"/>
      <w:pPr>
        <w:ind w:left="0" w:firstLine="0"/>
      </w:pPr>
      <w:rPr/>
    </w:lvl>
    <w:lvl w:ilvl="8">
      <w:start w:val="1"/>
      <w:numFmt w:val="bullet"/>
      <w:lvlText w:val="•"/>
      <w:lvlJc w:val="left"/>
      <w:pPr>
        <w:ind w:left="0" w:firstLine="0"/>
      </w:pPr>
      <w:rPr/>
    </w:lvl>
  </w:abstractNum>
  <w:abstractNum w:abstractNumId="41">
    <w:lvl w:ilvl="0">
      <w:start w:val="1"/>
      <w:numFmt w:val="decimal"/>
      <w:lvlText w:val="%1."/>
      <w:lvlJc w:val="left"/>
      <w:pPr>
        <w:ind w:left="0" w:firstLine="0"/>
      </w:pPr>
      <w:rPr/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rFonts w:ascii="Palatino Linotype" w:cs="Palatino Linotype" w:eastAsia="Palatino Linotype" w:hAnsi="Palatino Linotype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widowControl w:val="0"/>
    </w:pPr>
    <w:rPr>
      <w:rFonts w:ascii="Palatino Linotype" w:cs="Palatino Linotype" w:eastAsia="Palatino Linotype" w:hAnsi="Palatino Linotype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pPr>
      <w:widowControl w:val="0"/>
    </w:pPr>
    <w:rPr>
      <w:rFonts w:ascii="Palatino Linotype" w:cs="Palatino Linotype" w:eastAsia="Palatino Linotype" w:hAnsi="Palatino Linotype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pPr>
      <w:widowControl w:val="0"/>
    </w:pPr>
    <w:rPr>
      <w:rFonts w:ascii="Palatino Linotype" w:cs="Palatino Linotype" w:eastAsia="Palatino Linotype" w:hAnsi="Palatino Linotype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pPr>
      <w:widowControl w:val="0"/>
    </w:pPr>
    <w:rPr>
      <w:rFonts w:ascii="Palatino Linotype" w:cs="Palatino Linotype" w:eastAsia="Palatino Linotype" w:hAnsi="Palatino Linotype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pPr>
      <w:widowControl w:val="0"/>
    </w:pPr>
    <w:rPr>
      <w:rFonts w:ascii="Palatino Linotype" w:cs="Palatino Linotype" w:eastAsia="Palatino Linotype" w:hAnsi="Palatino Linotype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