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1439"/>
        <w:tblOverlap w:val="never"/>
        <w:tblW w:w="509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36"/>
        <w:gridCol w:w="7290"/>
        <w:gridCol w:w="974"/>
      </w:tblGrid>
      <w:tr w:rsidR="00D365A9" w:rsidRPr="00D365A9" w14:paraId="358BE4D5" w14:textId="77777777" w:rsidTr="00D365A9">
        <w:trPr>
          <w:tblHeader/>
        </w:trPr>
        <w:tc>
          <w:tcPr>
            <w:tcW w:w="2090" w:type="pct"/>
            <w:shd w:val="clear" w:color="auto" w:fill="E6E6E6"/>
            <w:vAlign w:val="center"/>
          </w:tcPr>
          <w:p w14:paraId="40E4821D"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ACTIVITĂȚI / MĂSURI CONCRETE</w:t>
            </w:r>
          </w:p>
        </w:tc>
        <w:tc>
          <w:tcPr>
            <w:tcW w:w="2567" w:type="pct"/>
            <w:shd w:val="clear" w:color="auto" w:fill="E6E6E6"/>
            <w:vAlign w:val="center"/>
          </w:tcPr>
          <w:p w14:paraId="19607093"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INDICATORI</w:t>
            </w:r>
            <w:r w:rsidRPr="00D365A9">
              <w:rPr>
                <w:rFonts w:ascii="Times New Roman" w:hAnsi="Times New Roman" w:cs="Times New Roman"/>
              </w:rPr>
              <w:footnoteReference w:id="1"/>
            </w:r>
          </w:p>
        </w:tc>
        <w:tc>
          <w:tcPr>
            <w:tcW w:w="343" w:type="pct"/>
            <w:shd w:val="clear" w:color="auto" w:fill="E6E6E6"/>
          </w:tcPr>
          <w:p w14:paraId="23CB694E"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 xml:space="preserve">Număr  </w:t>
            </w:r>
          </w:p>
          <w:p w14:paraId="4D93AE20" w14:textId="77777777" w:rsidR="00D365A9" w:rsidRPr="00D365A9" w:rsidRDefault="00D365A9" w:rsidP="003D4B2C">
            <w:pPr>
              <w:rPr>
                <w:rFonts w:ascii="Times New Roman" w:hAnsi="Times New Roman" w:cs="Times New Roman"/>
              </w:rPr>
            </w:pPr>
          </w:p>
        </w:tc>
      </w:tr>
      <w:tr w:rsidR="00D365A9" w:rsidRPr="00D365A9" w14:paraId="584A568E" w14:textId="77777777" w:rsidTr="00D365A9">
        <w:trPr>
          <w:trHeight w:val="2778"/>
        </w:trPr>
        <w:tc>
          <w:tcPr>
            <w:tcW w:w="2090" w:type="pct"/>
            <w:tcBorders>
              <w:bottom w:val="single" w:sz="4" w:space="0" w:color="000000"/>
            </w:tcBorders>
            <w:shd w:val="clear" w:color="auto" w:fill="auto"/>
          </w:tcPr>
          <w:p w14:paraId="52D685BC"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1.1.1 Includerea elevilor rromi în programele de detectare de lacune și de remediere școlară,  tip “Școală după Școală”, PNRAS, masă caldă, tichete sociale, burse etc.</w:t>
            </w:r>
          </w:p>
          <w:p w14:paraId="0AD56CA5" w14:textId="77777777" w:rsidR="00D365A9" w:rsidRPr="00D365A9" w:rsidRDefault="00D365A9" w:rsidP="003D4B2C">
            <w:pPr>
              <w:rPr>
                <w:rFonts w:ascii="Times New Roman" w:hAnsi="Times New Roman" w:cs="Times New Roman"/>
              </w:rPr>
            </w:pPr>
          </w:p>
        </w:tc>
        <w:tc>
          <w:tcPr>
            <w:tcW w:w="2567" w:type="pct"/>
            <w:tcBorders>
              <w:bottom w:val="single" w:sz="4" w:space="0" w:color="000000"/>
            </w:tcBorders>
            <w:shd w:val="clear" w:color="auto" w:fill="auto"/>
          </w:tcPr>
          <w:p w14:paraId="6A45ACB6" w14:textId="77777777" w:rsidR="00D365A9" w:rsidRDefault="00D365A9" w:rsidP="00D365A9">
            <w:pPr>
              <w:rPr>
                <w:rFonts w:ascii="Times New Roman" w:hAnsi="Times New Roman" w:cs="Times New Roman"/>
              </w:rPr>
            </w:pPr>
            <w:r w:rsidRPr="00D365A9">
              <w:rPr>
                <w:rFonts w:ascii="Times New Roman" w:hAnsi="Times New Roman" w:cs="Times New Roman"/>
              </w:rPr>
              <w:t>- nr. de elevi rromi cooptați și rămași în programul anual, din care fete</w:t>
            </w:r>
          </w:p>
          <w:p w14:paraId="255BF1A8" w14:textId="77777777" w:rsidR="003B7C31" w:rsidRDefault="003B7C31" w:rsidP="00D365A9">
            <w:pPr>
              <w:rPr>
                <w:rFonts w:ascii="Times New Roman" w:hAnsi="Times New Roman" w:cs="Times New Roman"/>
              </w:rPr>
            </w:pPr>
          </w:p>
          <w:p w14:paraId="2BB884FA" w14:textId="35352BE8" w:rsidR="003B7C31" w:rsidRPr="00D365A9" w:rsidRDefault="003B7C31" w:rsidP="00D365A9">
            <w:pPr>
              <w:rPr>
                <w:rFonts w:ascii="Times New Roman" w:hAnsi="Times New Roman" w:cs="Times New Roman"/>
              </w:rPr>
            </w:pPr>
            <w:r>
              <w:rPr>
                <w:rFonts w:ascii="Times New Roman" w:hAnsi="Times New Roman" w:cs="Times New Roman"/>
              </w:rPr>
              <w:t>Elevii din ciclul de învățământ profesional beneficiază de bursa profesională</w:t>
            </w:r>
          </w:p>
        </w:tc>
        <w:tc>
          <w:tcPr>
            <w:tcW w:w="343" w:type="pct"/>
            <w:tcBorders>
              <w:bottom w:val="single" w:sz="4" w:space="0" w:color="000000"/>
            </w:tcBorders>
          </w:tcPr>
          <w:p w14:paraId="60D2317A" w14:textId="6DF35ED9" w:rsidR="00D365A9" w:rsidRPr="00D365A9" w:rsidRDefault="003B7C31" w:rsidP="003D4B2C">
            <w:pPr>
              <w:rPr>
                <w:rFonts w:ascii="Times New Roman" w:hAnsi="Times New Roman" w:cs="Times New Roman"/>
              </w:rPr>
            </w:pPr>
            <w:r>
              <w:rPr>
                <w:rFonts w:ascii="Times New Roman" w:hAnsi="Times New Roman" w:cs="Times New Roman"/>
              </w:rPr>
              <w:t>28</w:t>
            </w:r>
          </w:p>
          <w:p w14:paraId="7AC0FA2C" w14:textId="576B63A0" w:rsidR="00D365A9" w:rsidRPr="00D365A9" w:rsidRDefault="003B7C31" w:rsidP="003D4B2C">
            <w:pPr>
              <w:rPr>
                <w:rFonts w:ascii="Times New Roman" w:hAnsi="Times New Roman" w:cs="Times New Roman"/>
              </w:rPr>
            </w:pPr>
            <w:r w:rsidRPr="00D365A9">
              <w:rPr>
                <w:rFonts w:ascii="Times New Roman" w:hAnsi="Times New Roman" w:cs="Times New Roman"/>
              </w:rPr>
              <w:t>E</w:t>
            </w:r>
            <w:r w:rsidR="00D365A9" w:rsidRPr="00D365A9">
              <w:rPr>
                <w:rFonts w:ascii="Times New Roman" w:hAnsi="Times New Roman" w:cs="Times New Roman"/>
              </w:rPr>
              <w:t>levi</w:t>
            </w:r>
            <w:r>
              <w:rPr>
                <w:rFonts w:ascii="Times New Roman" w:hAnsi="Times New Roman" w:cs="Times New Roman"/>
              </w:rPr>
              <w:t xml:space="preserve"> / </w:t>
            </w:r>
            <w:r w:rsidR="003266C1">
              <w:rPr>
                <w:rFonts w:ascii="Times New Roman" w:hAnsi="Times New Roman" w:cs="Times New Roman"/>
              </w:rPr>
              <w:t>13 fete</w:t>
            </w:r>
          </w:p>
        </w:tc>
      </w:tr>
      <w:tr w:rsidR="00D365A9" w:rsidRPr="00D365A9" w14:paraId="0AD3E154" w14:textId="77777777" w:rsidTr="00D365A9">
        <w:tc>
          <w:tcPr>
            <w:tcW w:w="2090" w:type="pct"/>
          </w:tcPr>
          <w:p w14:paraId="36E76712"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1.1.8. Culegerea și actualizarea anuală a datelor privind nivelul de educație a romilor aflați în afara sistemului de învățământ</w:t>
            </w:r>
          </w:p>
        </w:tc>
        <w:tc>
          <w:tcPr>
            <w:tcW w:w="2567" w:type="pct"/>
          </w:tcPr>
          <w:p w14:paraId="6669DD14" w14:textId="2288A99F" w:rsidR="00D365A9" w:rsidRPr="00D365A9" w:rsidRDefault="00D365A9" w:rsidP="003D4B2C">
            <w:pPr>
              <w:rPr>
                <w:rFonts w:ascii="Times New Roman" w:hAnsi="Times New Roman" w:cs="Times New Roman"/>
              </w:rPr>
            </w:pPr>
            <w:r w:rsidRPr="00D365A9">
              <w:rPr>
                <w:rFonts w:ascii="Times New Roman" w:hAnsi="Times New Roman" w:cs="Times New Roman"/>
              </w:rPr>
              <w:t>- nr. de elevi rromi</w:t>
            </w:r>
            <w:r>
              <w:rPr>
                <w:rFonts w:ascii="Times New Roman" w:hAnsi="Times New Roman" w:cs="Times New Roman"/>
              </w:rPr>
              <w:t xml:space="preserve"> </w:t>
            </w:r>
            <w:r w:rsidRPr="00D365A9">
              <w:rPr>
                <w:rFonts w:ascii="Times New Roman" w:hAnsi="Times New Roman" w:cs="Times New Roman"/>
              </w:rPr>
              <w:t>care au abandonat școala în perioada monitorizată</w:t>
            </w:r>
            <w:r>
              <w:rPr>
                <w:rFonts w:ascii="Times New Roman" w:hAnsi="Times New Roman" w:cs="Times New Roman"/>
              </w:rPr>
              <w:t xml:space="preserve">, </w:t>
            </w:r>
            <w:r w:rsidRPr="00D365A9">
              <w:rPr>
                <w:rFonts w:ascii="Times New Roman" w:hAnsi="Times New Roman" w:cs="Times New Roman"/>
              </w:rPr>
              <w:t xml:space="preserve"> din care fete</w:t>
            </w:r>
          </w:p>
        </w:tc>
        <w:tc>
          <w:tcPr>
            <w:tcW w:w="343" w:type="pct"/>
          </w:tcPr>
          <w:p w14:paraId="0653234F" w14:textId="1DE7D04D" w:rsidR="00D365A9" w:rsidRPr="00D365A9" w:rsidRDefault="003B7C31" w:rsidP="003D4B2C">
            <w:pPr>
              <w:rPr>
                <w:rFonts w:ascii="Times New Roman" w:hAnsi="Times New Roman" w:cs="Times New Roman"/>
              </w:rPr>
            </w:pPr>
            <w:r>
              <w:rPr>
                <w:rFonts w:ascii="Times New Roman" w:hAnsi="Times New Roman" w:cs="Times New Roman"/>
              </w:rPr>
              <w:t>0</w:t>
            </w:r>
          </w:p>
          <w:p w14:paraId="3E7E3569"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elevi</w:t>
            </w:r>
          </w:p>
        </w:tc>
      </w:tr>
      <w:tr w:rsidR="00D365A9" w:rsidRPr="00D365A9" w14:paraId="24DE1644" w14:textId="77777777" w:rsidTr="00D365A9">
        <w:trPr>
          <w:trHeight w:val="3625"/>
        </w:trPr>
        <w:tc>
          <w:tcPr>
            <w:tcW w:w="2090" w:type="pct"/>
          </w:tcPr>
          <w:p w14:paraId="7D78015E" w14:textId="3E0D8CC2" w:rsidR="00D365A9" w:rsidRPr="00D365A9" w:rsidRDefault="00D365A9" w:rsidP="003D4B2C">
            <w:pPr>
              <w:rPr>
                <w:rFonts w:ascii="Times New Roman" w:hAnsi="Times New Roman" w:cs="Times New Roman"/>
              </w:rPr>
            </w:pPr>
            <w:r w:rsidRPr="00D365A9">
              <w:rPr>
                <w:rFonts w:ascii="Times New Roman" w:hAnsi="Times New Roman" w:cs="Times New Roman"/>
              </w:rPr>
              <w:t>1.2.1 Înființarea de creşe, grădiniţe cu program normal sau prelungit în comunităţi cu populaţie rromă, inclusiv grădiniţe estivale, grădiniţe bilingve, centre de zi multifuncţionale</w:t>
            </w:r>
          </w:p>
        </w:tc>
        <w:tc>
          <w:tcPr>
            <w:tcW w:w="2567" w:type="pct"/>
          </w:tcPr>
          <w:p w14:paraId="7FD979A4" w14:textId="4A3D7853" w:rsidR="00D365A9" w:rsidRPr="00D365A9" w:rsidRDefault="00D365A9" w:rsidP="003D4B2C">
            <w:pPr>
              <w:rPr>
                <w:rFonts w:ascii="Times New Roman" w:hAnsi="Times New Roman" w:cs="Times New Roman"/>
              </w:rPr>
            </w:pPr>
            <w:r w:rsidRPr="00D365A9">
              <w:rPr>
                <w:rFonts w:ascii="Times New Roman" w:hAnsi="Times New Roman" w:cs="Times New Roman"/>
              </w:rPr>
              <w:t xml:space="preserve">- nr de copii antepreșcolari și preșcolari, incluși și rămași în astfel de programe, din care fete </w:t>
            </w:r>
          </w:p>
          <w:p w14:paraId="551C8A94" w14:textId="77777777" w:rsidR="00D365A9" w:rsidRPr="00D365A9" w:rsidRDefault="00D365A9" w:rsidP="003D4B2C">
            <w:pPr>
              <w:rPr>
                <w:rFonts w:ascii="Times New Roman" w:hAnsi="Times New Roman" w:cs="Times New Roman"/>
              </w:rPr>
            </w:pPr>
          </w:p>
        </w:tc>
        <w:tc>
          <w:tcPr>
            <w:tcW w:w="343" w:type="pct"/>
          </w:tcPr>
          <w:p w14:paraId="42FD2F4D" w14:textId="7F384D5C" w:rsidR="00D365A9" w:rsidRPr="00D365A9" w:rsidRDefault="003B7C31" w:rsidP="003D4B2C">
            <w:pPr>
              <w:rPr>
                <w:rFonts w:ascii="Times New Roman" w:hAnsi="Times New Roman" w:cs="Times New Roman"/>
              </w:rPr>
            </w:pPr>
            <w:r>
              <w:rPr>
                <w:rFonts w:ascii="Times New Roman" w:hAnsi="Times New Roman" w:cs="Times New Roman"/>
              </w:rPr>
              <w:t>0</w:t>
            </w:r>
          </w:p>
          <w:p w14:paraId="060C6728"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elevi</w:t>
            </w:r>
          </w:p>
        </w:tc>
      </w:tr>
      <w:tr w:rsidR="00D365A9" w:rsidRPr="00D365A9" w14:paraId="140CF3FF" w14:textId="77777777" w:rsidTr="00D365A9">
        <w:tc>
          <w:tcPr>
            <w:tcW w:w="2090" w:type="pct"/>
          </w:tcPr>
          <w:p w14:paraId="7708F309" w14:textId="28DDCEFC" w:rsidR="00D365A9" w:rsidRPr="00D365A9" w:rsidRDefault="00D365A9" w:rsidP="003D4B2C">
            <w:pPr>
              <w:rPr>
                <w:rFonts w:ascii="Times New Roman" w:hAnsi="Times New Roman" w:cs="Times New Roman"/>
              </w:rPr>
            </w:pPr>
            <w:r w:rsidRPr="00D365A9">
              <w:rPr>
                <w:rFonts w:ascii="Times New Roman" w:hAnsi="Times New Roman" w:cs="Times New Roman"/>
              </w:rPr>
              <w:t>1.2.3 Încurajarea derulării de programe pentru participarea părinţilor rromi la procesul educaţional din şcoală și din afara ei</w:t>
            </w:r>
          </w:p>
        </w:tc>
        <w:tc>
          <w:tcPr>
            <w:tcW w:w="2567" w:type="pct"/>
          </w:tcPr>
          <w:p w14:paraId="2D609349" w14:textId="3E1B72BD" w:rsidR="00D365A9" w:rsidRPr="00D365A9" w:rsidRDefault="00D365A9" w:rsidP="003D4B2C">
            <w:pPr>
              <w:rPr>
                <w:rFonts w:ascii="Times New Roman" w:hAnsi="Times New Roman" w:cs="Times New Roman"/>
              </w:rPr>
            </w:pPr>
            <w:r w:rsidRPr="00D365A9">
              <w:rPr>
                <w:rFonts w:ascii="Times New Roman" w:hAnsi="Times New Roman" w:cs="Times New Roman"/>
              </w:rPr>
              <w:t xml:space="preserve">- nr.de acțiuni inițiate și derulate cu părinții rromi participanți la astfel de programe de tipul Școala părinților, Educația parentală etc. </w:t>
            </w:r>
          </w:p>
        </w:tc>
        <w:tc>
          <w:tcPr>
            <w:tcW w:w="343" w:type="pct"/>
          </w:tcPr>
          <w:p w14:paraId="6CFF2A76" w14:textId="55A65BBB" w:rsidR="00D365A9" w:rsidRPr="00D365A9" w:rsidRDefault="003B7C31" w:rsidP="003D4B2C">
            <w:pPr>
              <w:rPr>
                <w:rFonts w:ascii="Times New Roman" w:hAnsi="Times New Roman" w:cs="Times New Roman"/>
              </w:rPr>
            </w:pPr>
            <w:r>
              <w:rPr>
                <w:rFonts w:ascii="Times New Roman" w:hAnsi="Times New Roman" w:cs="Times New Roman"/>
              </w:rPr>
              <w:t xml:space="preserve">0 </w:t>
            </w:r>
            <w:r w:rsidR="00D365A9" w:rsidRPr="00D365A9">
              <w:rPr>
                <w:rFonts w:ascii="Times New Roman" w:hAnsi="Times New Roman" w:cs="Times New Roman"/>
              </w:rPr>
              <w:t>acțiuni</w:t>
            </w:r>
          </w:p>
        </w:tc>
      </w:tr>
      <w:tr w:rsidR="00D365A9" w:rsidRPr="00D365A9" w14:paraId="0C44FED8" w14:textId="77777777" w:rsidTr="00D365A9">
        <w:tc>
          <w:tcPr>
            <w:tcW w:w="2090" w:type="pct"/>
          </w:tcPr>
          <w:p w14:paraId="4FF92C51"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1.3.1. Asigurarea infrastructurii școlare corespunzătoare</w:t>
            </w:r>
          </w:p>
          <w:p w14:paraId="2525FF7C" w14:textId="77777777" w:rsidR="00D365A9" w:rsidRPr="00D365A9" w:rsidRDefault="00D365A9" w:rsidP="003D4B2C">
            <w:pPr>
              <w:rPr>
                <w:rFonts w:ascii="Times New Roman" w:hAnsi="Times New Roman" w:cs="Times New Roman"/>
              </w:rPr>
            </w:pPr>
          </w:p>
        </w:tc>
        <w:tc>
          <w:tcPr>
            <w:tcW w:w="2567" w:type="pct"/>
          </w:tcPr>
          <w:p w14:paraId="3DC70CA4"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 măsuri concrete luate în unitățile școlare din comunitățile izolate</w:t>
            </w:r>
          </w:p>
          <w:p w14:paraId="183CCC31"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 xml:space="preserve">- nr unităților școlare nou înființate sau reabilitate </w:t>
            </w:r>
          </w:p>
        </w:tc>
        <w:tc>
          <w:tcPr>
            <w:tcW w:w="343" w:type="pct"/>
          </w:tcPr>
          <w:p w14:paraId="7F239C85" w14:textId="5CD9F77A" w:rsidR="00D365A9" w:rsidRDefault="003B7C31" w:rsidP="003D4B2C">
            <w:pPr>
              <w:rPr>
                <w:rFonts w:ascii="Times New Roman" w:hAnsi="Times New Roman" w:cs="Times New Roman"/>
              </w:rPr>
            </w:pPr>
            <w:r w:rsidRPr="00D365A9">
              <w:rPr>
                <w:rFonts w:ascii="Times New Roman" w:hAnsi="Times New Roman" w:cs="Times New Roman"/>
              </w:rPr>
              <w:t>U</w:t>
            </w:r>
            <w:r w:rsidR="00D365A9" w:rsidRPr="00D365A9">
              <w:rPr>
                <w:rFonts w:ascii="Times New Roman" w:hAnsi="Times New Roman" w:cs="Times New Roman"/>
              </w:rPr>
              <w:t>nități</w:t>
            </w:r>
          </w:p>
          <w:p w14:paraId="6F723AC1" w14:textId="600318A2" w:rsidR="003B7C31" w:rsidRPr="00D365A9" w:rsidRDefault="003B7C31" w:rsidP="003D4B2C">
            <w:pPr>
              <w:rPr>
                <w:rFonts w:ascii="Times New Roman" w:hAnsi="Times New Roman" w:cs="Times New Roman"/>
              </w:rPr>
            </w:pPr>
            <w:r>
              <w:rPr>
                <w:rFonts w:ascii="Times New Roman" w:hAnsi="Times New Roman" w:cs="Times New Roman"/>
              </w:rPr>
              <w:t>Nu este cazul</w:t>
            </w:r>
          </w:p>
        </w:tc>
      </w:tr>
      <w:tr w:rsidR="00D365A9" w:rsidRPr="00D365A9" w14:paraId="581A6513" w14:textId="77777777" w:rsidTr="00D365A9">
        <w:tc>
          <w:tcPr>
            <w:tcW w:w="2090" w:type="pct"/>
          </w:tcPr>
          <w:p w14:paraId="4DF15A57"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1.3.2. Acordarea de facilități cadrelor didactice titulare care activează în unități școlare din comunități marginalizate</w:t>
            </w:r>
          </w:p>
        </w:tc>
        <w:tc>
          <w:tcPr>
            <w:tcW w:w="2567" w:type="pct"/>
          </w:tcPr>
          <w:p w14:paraId="3F23AC73"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 nr. cadrelor didactice titulare, care au fost cooptate și motivate să predea în școli din comunități marginalizate</w:t>
            </w:r>
          </w:p>
          <w:p w14:paraId="569B8062"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lastRenderedPageBreak/>
              <w:t>- nr.  cadrelor didactice care au participat la cursuri de vară/ perfecționare/ formare/ romanipen educațional/ limba rromani</w:t>
            </w:r>
          </w:p>
        </w:tc>
        <w:tc>
          <w:tcPr>
            <w:tcW w:w="343" w:type="pct"/>
          </w:tcPr>
          <w:p w14:paraId="269909D1" w14:textId="126957D9" w:rsidR="00D365A9" w:rsidRPr="00D365A9" w:rsidRDefault="003B7C31" w:rsidP="003D4B2C">
            <w:pPr>
              <w:rPr>
                <w:rFonts w:ascii="Times New Roman" w:hAnsi="Times New Roman" w:cs="Times New Roman"/>
              </w:rPr>
            </w:pPr>
            <w:r>
              <w:rPr>
                <w:rFonts w:ascii="Times New Roman" w:hAnsi="Times New Roman" w:cs="Times New Roman"/>
              </w:rPr>
              <w:lastRenderedPageBreak/>
              <w:t xml:space="preserve">0 </w:t>
            </w:r>
            <w:r w:rsidR="00D365A9" w:rsidRPr="00D365A9">
              <w:rPr>
                <w:rFonts w:ascii="Times New Roman" w:hAnsi="Times New Roman" w:cs="Times New Roman"/>
              </w:rPr>
              <w:t xml:space="preserve">cadre didactice </w:t>
            </w:r>
          </w:p>
        </w:tc>
      </w:tr>
      <w:tr w:rsidR="00D365A9" w:rsidRPr="00D365A9" w14:paraId="238D850E" w14:textId="77777777" w:rsidTr="00D365A9">
        <w:tc>
          <w:tcPr>
            <w:tcW w:w="2090" w:type="pct"/>
          </w:tcPr>
          <w:p w14:paraId="07A4750E" w14:textId="77777777" w:rsidR="00D365A9" w:rsidRPr="00D365A9" w:rsidRDefault="00D365A9" w:rsidP="003D4B2C">
            <w:pPr>
              <w:rPr>
                <w:rFonts w:ascii="Times New Roman" w:hAnsi="Times New Roman" w:cs="Times New Roman"/>
              </w:rPr>
            </w:pPr>
            <w:r w:rsidRPr="00D365A9">
              <w:rPr>
                <w:rFonts w:ascii="Times New Roman" w:hAnsi="Times New Roman" w:cs="Times New Roman"/>
              </w:rPr>
              <w:t xml:space="preserve">1.4.3. Organizarea pentru elevi de activități extracurriculare, privind înțelegerea diversității  etnice și interculturalității. </w:t>
            </w:r>
          </w:p>
        </w:tc>
        <w:tc>
          <w:tcPr>
            <w:tcW w:w="2567" w:type="pct"/>
          </w:tcPr>
          <w:p w14:paraId="78E26829" w14:textId="77777777" w:rsidR="00D365A9" w:rsidRDefault="00D365A9" w:rsidP="003D4B2C">
            <w:pPr>
              <w:rPr>
                <w:rFonts w:ascii="Times New Roman" w:hAnsi="Times New Roman" w:cs="Times New Roman"/>
              </w:rPr>
            </w:pPr>
            <w:r w:rsidRPr="00D365A9">
              <w:rPr>
                <w:rFonts w:ascii="Times New Roman" w:hAnsi="Times New Roman" w:cs="Times New Roman"/>
              </w:rPr>
              <w:t>- nr. elevilor participanți la activitățile  extracurriculare, vizite, zile festive cu caracter multietnic, cursuri diversitate etc.</w:t>
            </w:r>
            <w:r>
              <w:rPr>
                <w:rFonts w:ascii="Times New Roman" w:hAnsi="Times New Roman" w:cs="Times New Roman"/>
              </w:rPr>
              <w:t xml:space="preserve">, </w:t>
            </w:r>
            <w:r w:rsidRPr="00D365A9">
              <w:rPr>
                <w:rFonts w:ascii="Times New Roman" w:hAnsi="Times New Roman" w:cs="Times New Roman"/>
              </w:rPr>
              <w:t xml:space="preserve"> din care fete</w:t>
            </w:r>
          </w:p>
          <w:p w14:paraId="07972D6E" w14:textId="77777777" w:rsidR="0089685A" w:rsidRDefault="0089685A" w:rsidP="003D4B2C">
            <w:pPr>
              <w:rPr>
                <w:rFonts w:ascii="Times New Roman" w:hAnsi="Times New Roman" w:cs="Times New Roman"/>
              </w:rPr>
            </w:pPr>
            <w:r>
              <w:rPr>
                <w:rFonts w:ascii="Times New Roman" w:hAnsi="Times New Roman" w:cs="Times New Roman"/>
              </w:rPr>
              <w:t>”Provocările adolescenței” – perioada mai-iunie 2022</w:t>
            </w:r>
          </w:p>
          <w:p w14:paraId="4B2B43D2" w14:textId="34EA56E7" w:rsidR="0089685A" w:rsidRPr="00D365A9" w:rsidRDefault="0089685A" w:rsidP="003D4B2C">
            <w:pPr>
              <w:rPr>
                <w:rFonts w:ascii="Times New Roman" w:hAnsi="Times New Roman" w:cs="Times New Roman"/>
              </w:rPr>
            </w:pPr>
            <w:r>
              <w:rPr>
                <w:rFonts w:ascii="Times New Roman" w:hAnsi="Times New Roman" w:cs="Times New Roman"/>
              </w:rPr>
              <w:t>”Bucuria Crăciunului” – perioada noiembrie-decembrie 2022</w:t>
            </w:r>
          </w:p>
        </w:tc>
        <w:tc>
          <w:tcPr>
            <w:tcW w:w="343" w:type="pct"/>
          </w:tcPr>
          <w:p w14:paraId="55D5AFCC" w14:textId="468EA9ED" w:rsidR="00D365A9" w:rsidRPr="00D365A9" w:rsidRDefault="0089685A" w:rsidP="003D4B2C">
            <w:pPr>
              <w:rPr>
                <w:rFonts w:ascii="Times New Roman" w:hAnsi="Times New Roman" w:cs="Times New Roman"/>
              </w:rPr>
            </w:pPr>
            <w:r>
              <w:rPr>
                <w:rFonts w:ascii="Times New Roman" w:hAnsi="Times New Roman" w:cs="Times New Roman"/>
              </w:rPr>
              <w:t>21</w:t>
            </w:r>
          </w:p>
          <w:p w14:paraId="01C5FD27" w14:textId="2AFC1B47" w:rsidR="00D365A9" w:rsidRPr="00D365A9" w:rsidRDefault="003266C1" w:rsidP="003D4B2C">
            <w:pPr>
              <w:rPr>
                <w:rFonts w:ascii="Times New Roman" w:hAnsi="Times New Roman" w:cs="Times New Roman"/>
              </w:rPr>
            </w:pPr>
            <w:r w:rsidRPr="00D365A9">
              <w:rPr>
                <w:rFonts w:ascii="Times New Roman" w:hAnsi="Times New Roman" w:cs="Times New Roman"/>
              </w:rPr>
              <w:t>E</w:t>
            </w:r>
            <w:r w:rsidR="00D365A9" w:rsidRPr="00D365A9">
              <w:rPr>
                <w:rFonts w:ascii="Times New Roman" w:hAnsi="Times New Roman" w:cs="Times New Roman"/>
              </w:rPr>
              <w:t>levi</w:t>
            </w:r>
            <w:r>
              <w:rPr>
                <w:rFonts w:ascii="Times New Roman" w:hAnsi="Times New Roman" w:cs="Times New Roman"/>
              </w:rPr>
              <w:t xml:space="preserve"> / 10 fete</w:t>
            </w:r>
            <w:bookmarkStart w:id="0" w:name="_GoBack"/>
            <w:bookmarkEnd w:id="0"/>
          </w:p>
        </w:tc>
      </w:tr>
    </w:tbl>
    <w:p w14:paraId="0736334C" w14:textId="5EFFC2A0" w:rsidR="00D365A9" w:rsidRPr="00D365A9" w:rsidRDefault="00D365A9" w:rsidP="00D365A9">
      <w:pPr>
        <w:rPr>
          <w:rFonts w:ascii="Times New Roman" w:hAnsi="Times New Roman" w:cs="Times New Roman"/>
        </w:rPr>
      </w:pPr>
    </w:p>
    <w:p w14:paraId="4A6EF97B" w14:textId="77777777" w:rsidR="00D365A9" w:rsidRPr="00D365A9" w:rsidRDefault="00D365A9" w:rsidP="00D365A9">
      <w:pPr>
        <w:rPr>
          <w:rFonts w:ascii="Times New Roman" w:hAnsi="Times New Roman" w:cs="Times New Roman"/>
        </w:rPr>
      </w:pPr>
    </w:p>
    <w:p w14:paraId="3FEB11F0" w14:textId="77777777" w:rsidR="00D365A9" w:rsidRPr="00D365A9" w:rsidRDefault="00D365A9" w:rsidP="00D365A9">
      <w:pPr>
        <w:rPr>
          <w:rFonts w:ascii="Times New Roman" w:hAnsi="Times New Roman" w:cs="Times New Roman"/>
        </w:rPr>
      </w:pPr>
    </w:p>
    <w:p w14:paraId="14DA5DA1" w14:textId="6E5BE164" w:rsidR="00D365A9" w:rsidRDefault="00D365A9" w:rsidP="00D365A9">
      <w:pPr>
        <w:jc w:val="center"/>
        <w:rPr>
          <w:rFonts w:ascii="Times New Roman" w:hAnsi="Times New Roman" w:cs="Times New Roman"/>
        </w:rPr>
      </w:pPr>
      <w:r w:rsidRPr="00D365A9">
        <w:rPr>
          <w:rFonts w:ascii="Times New Roman" w:hAnsi="Times New Roman" w:cs="Times New Roman"/>
        </w:rPr>
        <w:t>Director,</w:t>
      </w:r>
    </w:p>
    <w:p w14:paraId="55E2B70F" w14:textId="75958C7E" w:rsidR="003B7C31" w:rsidRDefault="003B7C31" w:rsidP="00D365A9">
      <w:pPr>
        <w:jc w:val="center"/>
        <w:rPr>
          <w:rFonts w:ascii="Times New Roman" w:hAnsi="Times New Roman" w:cs="Times New Roman"/>
        </w:rPr>
      </w:pPr>
    </w:p>
    <w:p w14:paraId="053BBA02" w14:textId="7CA5B50D" w:rsidR="003B7C31" w:rsidRPr="00D365A9" w:rsidRDefault="003B7C31" w:rsidP="00D365A9">
      <w:pPr>
        <w:jc w:val="center"/>
        <w:rPr>
          <w:rFonts w:ascii="Times New Roman" w:hAnsi="Times New Roman" w:cs="Times New Roman"/>
        </w:rPr>
      </w:pPr>
      <w:r>
        <w:rPr>
          <w:rFonts w:ascii="Times New Roman" w:hAnsi="Times New Roman" w:cs="Times New Roman"/>
        </w:rPr>
        <w:t>Prof. dr. MEȘTEREAGĂ ELENA</w:t>
      </w:r>
    </w:p>
    <w:p w14:paraId="5ED23F29" w14:textId="77777777" w:rsidR="003039A2" w:rsidRPr="00D365A9" w:rsidRDefault="003039A2">
      <w:pPr>
        <w:rPr>
          <w:rFonts w:ascii="Times New Roman" w:hAnsi="Times New Roman" w:cs="Times New Roman"/>
        </w:rPr>
      </w:pPr>
    </w:p>
    <w:sectPr w:rsidR="003039A2" w:rsidRPr="00D365A9" w:rsidSect="006F6D58">
      <w:headerReference w:type="default" r:id="rId6"/>
      <w:pgSz w:w="16839" w:h="11907" w:orient="landscape" w:code="9"/>
      <w:pgMar w:top="2552" w:right="1440" w:bottom="284" w:left="1440" w:header="426" w:footer="51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D2BB60" w14:textId="77777777" w:rsidR="001B404E" w:rsidRDefault="001B404E" w:rsidP="00D365A9">
      <w:r>
        <w:separator/>
      </w:r>
    </w:p>
  </w:endnote>
  <w:endnote w:type="continuationSeparator" w:id="0">
    <w:p w14:paraId="37903323" w14:textId="77777777" w:rsidR="001B404E" w:rsidRDefault="001B404E" w:rsidP="00D36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2422FE" w14:textId="77777777" w:rsidR="001B404E" w:rsidRDefault="001B404E" w:rsidP="00D365A9">
      <w:r>
        <w:separator/>
      </w:r>
    </w:p>
  </w:footnote>
  <w:footnote w:type="continuationSeparator" w:id="0">
    <w:p w14:paraId="2C2CB093" w14:textId="77777777" w:rsidR="001B404E" w:rsidRDefault="001B404E" w:rsidP="00D365A9">
      <w:r>
        <w:continuationSeparator/>
      </w:r>
    </w:p>
  </w:footnote>
  <w:footnote w:id="1">
    <w:p w14:paraId="455AA07C" w14:textId="77777777" w:rsidR="00D365A9" w:rsidRPr="00273274" w:rsidRDefault="00D365A9" w:rsidP="00D365A9">
      <w:pPr>
        <w:pStyle w:val="Textnotdesubsol"/>
        <w:rPr>
          <w:rFonts w:asciiTheme="majorHAnsi" w:hAnsiTheme="majorHAnsi" w:cstheme="majorHAnsi"/>
          <w:sz w:val="16"/>
          <w:lang w:val="ro-RO"/>
        </w:rPr>
      </w:pPr>
      <w:r w:rsidRPr="00273274">
        <w:rPr>
          <w:rStyle w:val="Referinnotdesubsol"/>
          <w:rFonts w:asciiTheme="majorHAnsi" w:hAnsiTheme="majorHAnsi" w:cstheme="majorHAnsi"/>
          <w:sz w:val="16"/>
        </w:rPr>
        <w:footnoteRef/>
      </w:r>
      <w:r w:rsidRPr="00273274">
        <w:rPr>
          <w:rFonts w:asciiTheme="majorHAnsi" w:hAnsiTheme="majorHAnsi" w:cstheme="majorHAnsi"/>
          <w:sz w:val="16"/>
        </w:rPr>
        <w:t xml:space="preserve"> </w:t>
      </w:r>
      <w:r w:rsidRPr="00273274">
        <w:rPr>
          <w:rFonts w:asciiTheme="majorHAnsi" w:hAnsiTheme="majorHAnsi" w:cstheme="majorHAnsi"/>
          <w:sz w:val="16"/>
          <w:lang w:val="ro-RO"/>
        </w:rPr>
        <w:t>Pentru fiecare indicator de performanță prezent în planul de măsuri ca număr de persoane, este necesară colectarea și precizarea de către instituția responsabilă în mod diferențiat pe criteriul de sex al beneficiarilor.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1F8885" w14:textId="77777777" w:rsidR="00C9415E" w:rsidRPr="001A6E61" w:rsidRDefault="00EB5976" w:rsidP="00CA7FBC">
    <w:pPr>
      <w:pStyle w:val="Antet"/>
      <w:jc w:val="center"/>
      <w:rPr>
        <w:rFonts w:asciiTheme="majorHAnsi" w:hAnsiTheme="majorHAnsi" w:cstheme="majorHAnsi"/>
        <w:b/>
        <w:bCs/>
        <w:sz w:val="20"/>
        <w:szCs w:val="20"/>
      </w:rPr>
    </w:pPr>
    <w:r>
      <w:t>ANEXA 1 Machetă Raport Mai-Decembrie 2022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5A9"/>
    <w:rsid w:val="001B404E"/>
    <w:rsid w:val="003039A2"/>
    <w:rsid w:val="003266C1"/>
    <w:rsid w:val="003B7C31"/>
    <w:rsid w:val="00403863"/>
    <w:rsid w:val="008473AA"/>
    <w:rsid w:val="0089685A"/>
    <w:rsid w:val="008F3155"/>
    <w:rsid w:val="00D365A9"/>
    <w:rsid w:val="00E42E04"/>
    <w:rsid w:val="00EB5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3E045"/>
  <w15:chartTrackingRefBased/>
  <w15:docId w15:val="{E7641B60-0A9A-4F18-B033-A2A10F661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365A9"/>
    <w:pPr>
      <w:spacing w:after="0" w:line="240" w:lineRule="auto"/>
    </w:pPr>
    <w:rPr>
      <w:rFonts w:ascii="Calibri" w:eastAsia="Calibri" w:hAnsi="Calibri" w:cs="Calibri"/>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D365A9"/>
    <w:pPr>
      <w:tabs>
        <w:tab w:val="center" w:pos="4680"/>
        <w:tab w:val="right" w:pos="9360"/>
      </w:tabs>
    </w:pPr>
  </w:style>
  <w:style w:type="character" w:customStyle="1" w:styleId="AntetCaracter">
    <w:name w:val="Antet Caracter"/>
    <w:basedOn w:val="Fontdeparagrafimplicit"/>
    <w:link w:val="Antet"/>
    <w:uiPriority w:val="99"/>
    <w:rsid w:val="00D365A9"/>
    <w:rPr>
      <w:rFonts w:ascii="Calibri" w:eastAsia="Calibri" w:hAnsi="Calibri" w:cs="Calibri"/>
      <w:sz w:val="24"/>
      <w:szCs w:val="24"/>
      <w:lang w:val="ro-RO"/>
    </w:rPr>
  </w:style>
  <w:style w:type="paragraph" w:styleId="Subsol">
    <w:name w:val="footer"/>
    <w:basedOn w:val="Normal"/>
    <w:link w:val="SubsolCaracter"/>
    <w:uiPriority w:val="99"/>
    <w:unhideWhenUsed/>
    <w:rsid w:val="00D365A9"/>
    <w:pPr>
      <w:tabs>
        <w:tab w:val="center" w:pos="4680"/>
        <w:tab w:val="right" w:pos="9360"/>
      </w:tabs>
    </w:pPr>
  </w:style>
  <w:style w:type="character" w:customStyle="1" w:styleId="SubsolCaracter">
    <w:name w:val="Subsol Caracter"/>
    <w:basedOn w:val="Fontdeparagrafimplicit"/>
    <w:link w:val="Subsol"/>
    <w:uiPriority w:val="99"/>
    <w:rsid w:val="00D365A9"/>
    <w:rPr>
      <w:rFonts w:ascii="Calibri" w:eastAsia="Calibri" w:hAnsi="Calibri" w:cs="Calibri"/>
      <w:sz w:val="24"/>
      <w:szCs w:val="24"/>
      <w:lang w:val="ro-RO"/>
    </w:rPr>
  </w:style>
  <w:style w:type="paragraph" w:styleId="Textnotdesubsol">
    <w:name w:val="footnote text"/>
    <w:basedOn w:val="Normal"/>
    <w:link w:val="TextnotdesubsolCaracter"/>
    <w:uiPriority w:val="99"/>
    <w:semiHidden/>
    <w:unhideWhenUsed/>
    <w:rsid w:val="00D365A9"/>
    <w:rPr>
      <w:rFonts w:ascii="Times New Roman" w:eastAsiaTheme="minorHAnsi"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semiHidden/>
    <w:rsid w:val="00D365A9"/>
    <w:rPr>
      <w:rFonts w:ascii="Times New Roman" w:hAnsi="Times New Roman" w:cs="Times New Roman"/>
      <w:sz w:val="20"/>
      <w:szCs w:val="20"/>
    </w:rPr>
  </w:style>
  <w:style w:type="character" w:styleId="Referinnotdesubsol">
    <w:name w:val="footnote reference"/>
    <w:basedOn w:val="Fontdeparagrafimplicit"/>
    <w:uiPriority w:val="99"/>
    <w:semiHidden/>
    <w:unhideWhenUsed/>
    <w:rsid w:val="00D365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Pages>
  <Words>329</Words>
  <Characters>1909</Characters>
  <Application>Microsoft Office Word</Application>
  <DocSecurity>0</DocSecurity>
  <Lines>15</Lines>
  <Paragraphs>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Humel Elena</dc:creator>
  <cp:keywords/>
  <dc:description/>
  <cp:lastModifiedBy>Secreteariat</cp:lastModifiedBy>
  <cp:revision>4</cp:revision>
  <cp:lastPrinted>2023-01-20T05:56:00Z</cp:lastPrinted>
  <dcterms:created xsi:type="dcterms:W3CDTF">2023-01-19T14:19:00Z</dcterms:created>
  <dcterms:modified xsi:type="dcterms:W3CDTF">2023-01-20T05:56:00Z</dcterms:modified>
</cp:coreProperties>
</file>